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2105" w14:textId="77777777" w:rsidR="008E21DA" w:rsidRPr="00EF247F" w:rsidRDefault="00000000" w:rsidP="00EF247F">
      <w:pPr>
        <w:jc w:val="center"/>
        <w:rPr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247F">
        <w:rPr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AWS Architecture Lab – Master Documentation Template</w:t>
      </w:r>
    </w:p>
    <w:p w14:paraId="2C30B1A2" w14:textId="77777777" w:rsidR="008E21DA" w:rsidRDefault="00000000">
      <w:r>
        <w:t>Instructions: Use this template for all labs. Each section maps to slides in your deck. Fill placeholders with lab-specific details.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9046697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31B4E38" w14:textId="77777777" w:rsidR="00EF247F" w:rsidRDefault="00EF247F">
          <w:pPr>
            <w:pStyle w:val="TOCHeading"/>
          </w:pPr>
          <w:r>
            <w:t>Contents</w:t>
          </w:r>
        </w:p>
        <w:p w14:paraId="5CCE2B2E" w14:textId="7A1A8B07" w:rsidR="00603094" w:rsidRDefault="00EF247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83253" w:history="1">
            <w:r w:rsidR="00603094" w:rsidRPr="00413BFA">
              <w:rPr>
                <w:rStyle w:val="Hyperlink"/>
                <w:noProof/>
              </w:rPr>
              <w:t>Title &amp; Team Info</w:t>
            </w:r>
            <w:r w:rsidR="00603094">
              <w:rPr>
                <w:noProof/>
                <w:webHidden/>
              </w:rPr>
              <w:tab/>
            </w:r>
            <w:r w:rsidR="00603094">
              <w:rPr>
                <w:noProof/>
                <w:webHidden/>
              </w:rPr>
              <w:fldChar w:fldCharType="begin"/>
            </w:r>
            <w:r w:rsidR="00603094">
              <w:rPr>
                <w:noProof/>
                <w:webHidden/>
              </w:rPr>
              <w:instrText xml:space="preserve"> PAGEREF _Toc213583253 \h </w:instrText>
            </w:r>
            <w:r w:rsidR="00603094">
              <w:rPr>
                <w:noProof/>
                <w:webHidden/>
              </w:rPr>
            </w:r>
            <w:r w:rsidR="00603094">
              <w:rPr>
                <w:noProof/>
                <w:webHidden/>
              </w:rPr>
              <w:fldChar w:fldCharType="separate"/>
            </w:r>
            <w:r w:rsidR="00603094">
              <w:rPr>
                <w:noProof/>
                <w:webHidden/>
              </w:rPr>
              <w:t>1</w:t>
            </w:r>
            <w:r w:rsidR="00603094">
              <w:rPr>
                <w:noProof/>
                <w:webHidden/>
              </w:rPr>
              <w:fldChar w:fldCharType="end"/>
            </w:r>
          </w:hyperlink>
        </w:p>
        <w:p w14:paraId="6C5B603F" w14:textId="2F7107EE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54" w:history="1">
            <w:r w:rsidRPr="00413BFA">
              <w:rPr>
                <w:rStyle w:val="Hyperlink"/>
                <w:noProof/>
              </w:rPr>
              <w:t>Scenario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373E" w14:textId="19DAF2EA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55" w:history="1">
            <w:r w:rsidRPr="00413BFA">
              <w:rPr>
                <w:rStyle w:val="Hyperlink"/>
                <w:noProof/>
              </w:rPr>
              <w:t>High-Level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FDCB" w14:textId="1534596A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56" w:history="1">
            <w:r w:rsidRPr="00413BFA">
              <w:rPr>
                <w:rStyle w:val="Hyperlink"/>
                <w:noProof/>
              </w:rPr>
              <w:t>Tech Stack &amp;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3E66" w14:textId="6952EB3F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57" w:history="1">
            <w:r w:rsidRPr="00413BFA">
              <w:rPr>
                <w:rStyle w:val="Hyperlink"/>
                <w:noProof/>
              </w:rPr>
              <w:t>Component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8706" w14:textId="02833777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58" w:history="1">
            <w:r w:rsidRPr="00413BFA">
              <w:rPr>
                <w:rStyle w:val="Hyperlink"/>
                <w:noProof/>
              </w:rPr>
              <w:t>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E552" w14:textId="617D6C7E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59" w:history="1">
            <w:r w:rsidRPr="00413BFA">
              <w:rPr>
                <w:rStyle w:val="Hyperlink"/>
                <w:noProof/>
              </w:rPr>
              <w:t>Key Sequence &amp; Class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5A19" w14:textId="65DC3A19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0" w:history="1">
            <w:r w:rsidRPr="00413BFA">
              <w:rPr>
                <w:rStyle w:val="Hyperlink"/>
                <w:noProof/>
              </w:rPr>
              <w:t>API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4CB7" w14:textId="41A4C1D1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1" w:history="1">
            <w:r w:rsidRPr="00413BFA">
              <w:rPr>
                <w:rStyle w:val="Hyperlink"/>
                <w:noProof/>
              </w:rPr>
              <w:t>Scalability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0E4D" w14:textId="31513CD4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2" w:history="1">
            <w:r w:rsidRPr="00413BFA">
              <w:rPr>
                <w:rStyle w:val="Hyperlink"/>
                <w:noProof/>
              </w:rPr>
              <w:t>Monitoring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89B3" w14:textId="0F10AF10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3" w:history="1">
            <w:r w:rsidRPr="00413BFA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56E4" w14:textId="64769A77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4" w:history="1">
            <w:r w:rsidRPr="00413BFA">
              <w:rPr>
                <w:rStyle w:val="Hyperlink"/>
                <w:noProof/>
              </w:rPr>
              <w:t>Cost &amp;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51E1" w14:textId="5D80D8DC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5" w:history="1">
            <w:r w:rsidRPr="00413BFA">
              <w:rPr>
                <w:rStyle w:val="Hyperlink"/>
                <w:noProof/>
              </w:rPr>
              <w:t>Risks &amp;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F1B1" w14:textId="7C2E3036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6" w:history="1">
            <w:r w:rsidRPr="00413BFA">
              <w:rPr>
                <w:rStyle w:val="Hyperlink"/>
                <w:noProof/>
              </w:rPr>
              <w:t>References &amp;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DBAF" w14:textId="7CE7D58D" w:rsidR="00603094" w:rsidRDefault="0060309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583267" w:history="1">
            <w:r w:rsidRPr="00413BFA">
              <w:rPr>
                <w:rStyle w:val="Hyperlink"/>
                <w:noProof/>
              </w:rPr>
              <w:t xml:space="preserve">Q </w:t>
            </w:r>
            <w:r w:rsidRPr="00413BFA">
              <w:rPr>
                <w:rStyle w:val="Hyperlink"/>
                <w:noProof/>
              </w:rPr>
              <w:t>&amp;</w:t>
            </w:r>
            <w:r w:rsidRPr="00413BFA">
              <w:rPr>
                <w:rStyle w:val="Hyperlink"/>
                <w:noProof/>
              </w:rPr>
              <w:t xml:space="preserve">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6E90C" w14:textId="28548DE2" w:rsidR="00EF247F" w:rsidRDefault="00EF247F">
          <w:r>
            <w:rPr>
              <w:b/>
              <w:bCs/>
              <w:noProof/>
            </w:rPr>
            <w:fldChar w:fldCharType="end"/>
          </w:r>
        </w:p>
      </w:sdtContent>
    </w:sdt>
    <w:p w14:paraId="711753AA" w14:textId="77777777" w:rsidR="00EF247F" w:rsidRDefault="00EF247F"/>
    <w:p w14:paraId="26F18696" w14:textId="77777777" w:rsidR="008E21DA" w:rsidRDefault="00000000">
      <w:pPr>
        <w:pStyle w:val="Heading2"/>
      </w:pPr>
      <w:bookmarkStart w:id="0" w:name="_Toc213583253"/>
      <w:r>
        <w:t>Title &amp; Team Info</w:t>
      </w:r>
      <w:bookmarkEnd w:id="0"/>
    </w:p>
    <w:p w14:paraId="1AC4FCA4" w14:textId="77777777" w:rsidR="008E21DA" w:rsidRDefault="00000000">
      <w:r>
        <w:t>Corresponding slides: Slide 1</w:t>
      </w:r>
    </w:p>
    <w:p w14:paraId="121CD262" w14:textId="77777777" w:rsidR="008E21DA" w:rsidRDefault="00000000">
      <w:r>
        <w:t>Project Name:</w:t>
      </w:r>
    </w:p>
    <w:p w14:paraId="76BFB2EB" w14:textId="77777777" w:rsidR="008E21DA" w:rsidRDefault="00000000">
      <w:r>
        <w:t>Team Members:</w:t>
      </w:r>
    </w:p>
    <w:p w14:paraId="333FDFDA" w14:textId="77777777" w:rsidR="008E21DA" w:rsidRDefault="00000000">
      <w:r>
        <w:t>Owner &amp; Version:</w:t>
      </w:r>
    </w:p>
    <w:p w14:paraId="347B790D" w14:textId="77777777" w:rsidR="008E21DA" w:rsidRDefault="00000000">
      <w:r>
        <w:t>Scope Summary:</w:t>
      </w:r>
    </w:p>
    <w:p w14:paraId="7FDFACCE" w14:textId="77777777" w:rsidR="008E21DA" w:rsidRDefault="00000000">
      <w:pPr>
        <w:pStyle w:val="Heading2"/>
      </w:pPr>
      <w:bookmarkStart w:id="1" w:name="_Toc213583254"/>
      <w:r>
        <w:lastRenderedPageBreak/>
        <w:t>Scenario &amp; Requirements</w:t>
      </w:r>
      <w:bookmarkEnd w:id="1"/>
    </w:p>
    <w:p w14:paraId="42F546CF" w14:textId="77777777" w:rsidR="008E21DA" w:rsidRDefault="00000000">
      <w:r>
        <w:t>Corresponding slides: Slide 2</w:t>
      </w:r>
    </w:p>
    <w:p w14:paraId="56AA434C" w14:textId="77777777" w:rsidR="008E21DA" w:rsidRDefault="00000000">
      <w:r>
        <w:t>Scenario: Design a secure, highly available AWS architecture for a fintech web app: React SPA frontend; Spring Boot microservices (Payment, User, Notification, optional Reporting); enforce RBAC and end-to-end TLS.</w:t>
      </w:r>
    </w:p>
    <w:p w14:paraId="5CE49B1E" w14:textId="77777777" w:rsidR="008E21DA" w:rsidRDefault="00000000">
      <w:r>
        <w:t>Functional Requirements: Users can register/login, manage profile, and make payments; Payments trigger notifications; Reporting aggregates transactions daily.</w:t>
      </w:r>
    </w:p>
    <w:p w14:paraId="491FA5F0" w14:textId="77777777" w:rsidR="008E21DA" w:rsidRDefault="00000000">
      <w:r>
        <w:t xml:space="preserve">NFRs: Availability ≥ 99.9%, P95 latency ≤ 250 </w:t>
      </w:r>
      <w:proofErr w:type="spellStart"/>
      <w:r>
        <w:t>ms</w:t>
      </w:r>
      <w:proofErr w:type="spellEnd"/>
      <w:r>
        <w:t xml:space="preserve">, RPO ≤ 15 min, RTO ≤ 1 hour; data encrypted at rest and in transit; audit logs retained 90 days; </w:t>
      </w:r>
      <w:proofErr w:type="spellStart"/>
      <w:r>
        <w:t>cost</w:t>
      </w:r>
      <w:proofErr w:type="spellEnd"/>
      <w:r>
        <w:t xml:space="preserve"> guardrails in place.</w:t>
      </w:r>
    </w:p>
    <w:p w14:paraId="5E2DD26F" w14:textId="77777777" w:rsidR="008E21DA" w:rsidRDefault="00000000">
      <w:r>
        <w:t>Assumptions: Single AWS region; PCI processing offloaded to a third-party PSP if full PCI scope is not intended.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04B8C53A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EDBE5" w14:textId="77777777" w:rsidR="008E21DA" w:rsidRDefault="00000000">
            <w:r>
              <w:t>Requirement</w:t>
            </w:r>
          </w:p>
        </w:tc>
        <w:tc>
          <w:tcPr>
            <w:tcW w:w="2880" w:type="dxa"/>
          </w:tcPr>
          <w:p w14:paraId="4C76A56D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2880" w:type="dxa"/>
          </w:tcPr>
          <w:p w14:paraId="7EB51A24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E21DA" w14:paraId="7007E8F4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2F625" w14:textId="77777777" w:rsidR="008E21DA" w:rsidRDefault="008E21DA"/>
        </w:tc>
        <w:tc>
          <w:tcPr>
            <w:tcW w:w="2880" w:type="dxa"/>
          </w:tcPr>
          <w:p w14:paraId="3859CC7F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80702E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00EB370A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0D4F2" w14:textId="77777777" w:rsidR="008E21DA" w:rsidRDefault="008E21DA"/>
        </w:tc>
        <w:tc>
          <w:tcPr>
            <w:tcW w:w="2880" w:type="dxa"/>
          </w:tcPr>
          <w:p w14:paraId="3B762EF1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FF3A419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33704E66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B39F2" w14:textId="77777777" w:rsidR="008E21DA" w:rsidRDefault="008E21DA"/>
        </w:tc>
        <w:tc>
          <w:tcPr>
            <w:tcW w:w="2880" w:type="dxa"/>
          </w:tcPr>
          <w:p w14:paraId="75DAE569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99FD30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4003301C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C6D21" w14:textId="77777777" w:rsidR="008E21DA" w:rsidRDefault="008E21DA"/>
        </w:tc>
        <w:tc>
          <w:tcPr>
            <w:tcW w:w="2880" w:type="dxa"/>
          </w:tcPr>
          <w:p w14:paraId="1E736F2B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D7C98EA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5ABDF92B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9799D" w14:textId="77777777" w:rsidR="008E21DA" w:rsidRDefault="008E21DA"/>
        </w:tc>
        <w:tc>
          <w:tcPr>
            <w:tcW w:w="2880" w:type="dxa"/>
          </w:tcPr>
          <w:p w14:paraId="649B54E6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614E5B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0CD657" w14:textId="77777777" w:rsidR="008E21DA" w:rsidRDefault="008E21DA"/>
    <w:p w14:paraId="18879AC7" w14:textId="77777777" w:rsidR="008E21DA" w:rsidRDefault="00000000">
      <w:pPr>
        <w:pStyle w:val="Heading2"/>
      </w:pPr>
      <w:bookmarkStart w:id="2" w:name="_Toc213583255"/>
      <w:r>
        <w:t>High-Level Architecture Overview</w:t>
      </w:r>
      <w:bookmarkEnd w:id="2"/>
    </w:p>
    <w:p w14:paraId="25498F99" w14:textId="77777777" w:rsidR="008E21DA" w:rsidRDefault="00000000">
      <w:r>
        <w:t>Corresponding slides: Slide 3</w:t>
      </w:r>
    </w:p>
    <w:p w14:paraId="0A6290C9" w14:textId="77777777" w:rsidR="008E21DA" w:rsidRDefault="00000000">
      <w:r>
        <w:t>Design summary: VPC (public/private subnets), ALB, EC2 Auto Scaling Group, S3+CloudFront (SPA), RDS Multi-AZ (private), Cognito auth, IAM roles, SG/NACL isolation, TLS everywhere, CloudWatch metrics/logs and X-Ray tracing.</w:t>
      </w:r>
    </w:p>
    <w:p w14:paraId="02591AEE" w14:textId="77777777" w:rsidR="008E21DA" w:rsidRDefault="00000000">
      <w:r>
        <w:t>Rationale: EC2 chosen for JVM workloads (warm instances) vs Lambda; ALB supports path-based routing and health checks; RDS ensures relational consistency and ACID transactions; Cognito simplifies standards-based auth; CloudFront reduces origin load and improves latency.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45581169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AE0DF" w14:textId="77777777" w:rsidR="008E21DA" w:rsidRDefault="00000000">
            <w:r>
              <w:t>Component</w:t>
            </w:r>
          </w:p>
        </w:tc>
        <w:tc>
          <w:tcPr>
            <w:tcW w:w="2880" w:type="dxa"/>
          </w:tcPr>
          <w:p w14:paraId="32419EA3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  <w:tc>
          <w:tcPr>
            <w:tcW w:w="2880" w:type="dxa"/>
          </w:tcPr>
          <w:p w14:paraId="1A6F929B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HA/SLO</w:t>
            </w:r>
          </w:p>
        </w:tc>
      </w:tr>
      <w:tr w:rsidR="008E21DA" w14:paraId="325730FE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0BF76" w14:textId="77777777" w:rsidR="008E21DA" w:rsidRDefault="008E21DA"/>
        </w:tc>
        <w:tc>
          <w:tcPr>
            <w:tcW w:w="2880" w:type="dxa"/>
          </w:tcPr>
          <w:p w14:paraId="57DDF54C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9183FDE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4EB780E5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F582A" w14:textId="77777777" w:rsidR="008E21DA" w:rsidRDefault="008E21DA"/>
        </w:tc>
        <w:tc>
          <w:tcPr>
            <w:tcW w:w="2880" w:type="dxa"/>
          </w:tcPr>
          <w:p w14:paraId="3FE61F92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A55F57C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4F3854EE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D8ABED" w14:textId="77777777" w:rsidR="008E21DA" w:rsidRDefault="008E21DA"/>
        </w:tc>
        <w:tc>
          <w:tcPr>
            <w:tcW w:w="2880" w:type="dxa"/>
          </w:tcPr>
          <w:p w14:paraId="4348A207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47CB4FE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5A064DF3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F1470" w14:textId="77777777" w:rsidR="008E21DA" w:rsidRDefault="008E21DA"/>
        </w:tc>
        <w:tc>
          <w:tcPr>
            <w:tcW w:w="2880" w:type="dxa"/>
          </w:tcPr>
          <w:p w14:paraId="265FEEB2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954EC9E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16770C45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95A57" w14:textId="77777777" w:rsidR="008E21DA" w:rsidRDefault="008E21DA"/>
        </w:tc>
        <w:tc>
          <w:tcPr>
            <w:tcW w:w="2880" w:type="dxa"/>
          </w:tcPr>
          <w:p w14:paraId="193B8723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BBC00CA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1E6019" w14:textId="77777777" w:rsidR="008E21DA" w:rsidRDefault="008E21DA"/>
    <w:p w14:paraId="58597F4A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Purpose:</w:t>
      </w:r>
      <w:r w:rsidR="00D233C3" w:rsidRPr="00D233C3">
        <w:rPr>
          <w:lang w:val="en-IN"/>
        </w:rPr>
        <w:t xml:space="preserve"> Explain the overall AWS infrastructure design. </w:t>
      </w:r>
    </w:p>
    <w:p w14:paraId="7C751C69" w14:textId="77777777" w:rsidR="00D233C3" w:rsidRPr="00D233C3" w:rsidRDefault="00FF664C" w:rsidP="00D233C3">
      <w:pPr>
        <w:rPr>
          <w:lang w:val="en-IN"/>
        </w:rPr>
      </w:pPr>
      <w:r>
        <w:lastRenderedPageBreak/>
        <w:t xml:space="preserve">** </w:t>
      </w:r>
      <w:r w:rsidR="00D233C3" w:rsidRPr="00D233C3">
        <w:rPr>
          <w:b/>
          <w:bCs/>
          <w:lang w:val="en-IN"/>
        </w:rPr>
        <w:t>Contents:</w:t>
      </w:r>
      <w:r w:rsidR="00D233C3" w:rsidRPr="00D233C3">
        <w:rPr>
          <w:lang w:val="en-IN"/>
        </w:rPr>
        <w:t xml:space="preserve"> </w:t>
      </w:r>
    </w:p>
    <w:p w14:paraId="33CFE2E1" w14:textId="77777777" w:rsidR="00D233C3" w:rsidRPr="00D233C3" w:rsidRDefault="00D233C3" w:rsidP="00D233C3">
      <w:pPr>
        <w:numPr>
          <w:ilvl w:val="0"/>
          <w:numId w:val="10"/>
        </w:numPr>
        <w:rPr>
          <w:lang w:val="en-IN"/>
        </w:rPr>
      </w:pPr>
      <w:r w:rsidRPr="00D233C3">
        <w:rPr>
          <w:lang w:val="en-IN"/>
        </w:rPr>
        <w:t>High-level architecture diagram (VPC, subnets, EC2, ALB, S3, RDS, Cognito)</w:t>
      </w:r>
    </w:p>
    <w:p w14:paraId="493F9998" w14:textId="77777777" w:rsidR="00D233C3" w:rsidRPr="00D233C3" w:rsidRDefault="00D233C3" w:rsidP="00D233C3">
      <w:pPr>
        <w:numPr>
          <w:ilvl w:val="0"/>
          <w:numId w:val="10"/>
        </w:numPr>
        <w:rPr>
          <w:lang w:val="en-IN"/>
        </w:rPr>
      </w:pPr>
      <w:r w:rsidRPr="00D233C3">
        <w:rPr>
          <w:lang w:val="en-IN"/>
        </w:rPr>
        <w:t>Component responsibilities (React app, microservices)</w:t>
      </w:r>
    </w:p>
    <w:p w14:paraId="27F43D7A" w14:textId="77777777" w:rsidR="00D233C3" w:rsidRPr="00D233C3" w:rsidRDefault="00D233C3" w:rsidP="00D233C3">
      <w:pPr>
        <w:numPr>
          <w:ilvl w:val="0"/>
          <w:numId w:val="10"/>
        </w:numPr>
        <w:rPr>
          <w:lang w:val="en-IN"/>
        </w:rPr>
      </w:pPr>
      <w:r w:rsidRPr="00D233C3">
        <w:rPr>
          <w:lang w:val="en-IN"/>
        </w:rPr>
        <w:t>Deployment topology (multi-AZ, Auto Scaling)</w:t>
      </w:r>
    </w:p>
    <w:p w14:paraId="5FE74251" w14:textId="77777777" w:rsidR="00D233C3" w:rsidRPr="00D233C3" w:rsidRDefault="00D233C3" w:rsidP="00D233C3">
      <w:pPr>
        <w:numPr>
          <w:ilvl w:val="0"/>
          <w:numId w:val="10"/>
        </w:numPr>
        <w:rPr>
          <w:lang w:val="en-IN"/>
        </w:rPr>
      </w:pPr>
      <w:r w:rsidRPr="00D233C3">
        <w:rPr>
          <w:lang w:val="en-IN"/>
        </w:rPr>
        <w:t>Communication flow (internal REST, external HTTPS)</w:t>
      </w:r>
    </w:p>
    <w:p w14:paraId="45E804D4" w14:textId="77777777" w:rsid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Tips:</w:t>
      </w:r>
      <w:r w:rsidR="00D233C3" w:rsidRPr="00D233C3">
        <w:rPr>
          <w:lang w:val="en-IN"/>
        </w:rPr>
        <w:t xml:space="preserve"> Include a short “Why this design?” section with trade-offs.</w:t>
      </w:r>
    </w:p>
    <w:p w14:paraId="710E05F7" w14:textId="77777777" w:rsidR="00D233C3" w:rsidRDefault="00D233C3" w:rsidP="00D233C3">
      <w:pPr>
        <w:rPr>
          <w:lang w:val="en-IN"/>
        </w:rPr>
      </w:pPr>
    </w:p>
    <w:p w14:paraId="4207C37A" w14:textId="77777777" w:rsidR="00D233C3" w:rsidRDefault="00D233C3" w:rsidP="00D233C3">
      <w:pPr>
        <w:pStyle w:val="Heading2"/>
      </w:pPr>
      <w:bookmarkStart w:id="3" w:name="_Toc213583256"/>
      <w:r w:rsidRPr="00D233C3">
        <w:t>Tech Stack &amp; Trade-offs</w:t>
      </w:r>
      <w:bookmarkEnd w:id="3"/>
    </w:p>
    <w:p w14:paraId="3EE2E4C7" w14:textId="77777777" w:rsidR="0023191D" w:rsidRDefault="0023191D" w:rsidP="0023191D">
      <w:r>
        <w:t>Slide 4</w:t>
      </w:r>
    </w:p>
    <w:p w14:paraId="216F8EBF" w14:textId="77777777" w:rsidR="00D233C3" w:rsidRPr="00D233C3" w:rsidRDefault="00D233C3" w:rsidP="00D233C3">
      <w:pPr>
        <w:rPr>
          <w:lang w:val="en-IN"/>
        </w:rPr>
      </w:pPr>
      <w:r w:rsidRPr="00D233C3">
        <w:rPr>
          <w:lang w:val="en-IN"/>
        </w:rPr>
        <w:t xml:space="preserve"> </w:t>
      </w:r>
      <w:r w:rsidR="00FF664C">
        <w:t xml:space="preserve">** </w:t>
      </w:r>
      <w:r w:rsidRPr="00D233C3">
        <w:rPr>
          <w:b/>
          <w:bCs/>
          <w:lang w:val="en-IN"/>
        </w:rPr>
        <w:t>Purpose:</w:t>
      </w:r>
      <w:r w:rsidRPr="00D233C3">
        <w:rPr>
          <w:lang w:val="en-IN"/>
        </w:rPr>
        <w:t xml:space="preserve"> Justify technology choices and alternatives. </w:t>
      </w:r>
    </w:p>
    <w:p w14:paraId="4FC3F0CE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Contents:</w:t>
      </w:r>
      <w:r w:rsidR="00D233C3" w:rsidRPr="00D233C3">
        <w:rPr>
          <w:lang w:val="en-IN"/>
        </w:rPr>
        <w:t xml:space="preserve"> </w:t>
      </w:r>
    </w:p>
    <w:p w14:paraId="2AF9EA40" w14:textId="77777777" w:rsidR="00D233C3" w:rsidRPr="00D233C3" w:rsidRDefault="00D233C3" w:rsidP="00D233C3">
      <w:pPr>
        <w:numPr>
          <w:ilvl w:val="0"/>
          <w:numId w:val="11"/>
        </w:numPr>
        <w:rPr>
          <w:lang w:val="en-IN"/>
        </w:rPr>
      </w:pPr>
      <w:r w:rsidRPr="00D233C3">
        <w:rPr>
          <w:lang w:val="en-IN"/>
        </w:rPr>
        <w:t>Chosen stack: Java (Spring Boot), React, AWS services (EC2, ALB, RDS, S3, CloudFront, Cognito)</w:t>
      </w:r>
    </w:p>
    <w:p w14:paraId="509C63CE" w14:textId="77777777" w:rsidR="00D233C3" w:rsidRPr="00D233C3" w:rsidRDefault="00D233C3" w:rsidP="00D233C3">
      <w:pPr>
        <w:numPr>
          <w:ilvl w:val="0"/>
          <w:numId w:val="11"/>
        </w:numPr>
        <w:rPr>
          <w:lang w:val="en-IN"/>
        </w:rPr>
      </w:pPr>
      <w:r w:rsidRPr="00D233C3">
        <w:rPr>
          <w:lang w:val="en-IN"/>
        </w:rPr>
        <w:t xml:space="preserve">Alternatives considered: </w:t>
      </w:r>
    </w:p>
    <w:p w14:paraId="1AADA56A" w14:textId="77777777" w:rsidR="00D233C3" w:rsidRPr="00D233C3" w:rsidRDefault="00D233C3" w:rsidP="00D233C3">
      <w:pPr>
        <w:numPr>
          <w:ilvl w:val="1"/>
          <w:numId w:val="11"/>
        </w:numPr>
        <w:rPr>
          <w:lang w:val="en-IN"/>
        </w:rPr>
      </w:pPr>
      <w:r w:rsidRPr="00D233C3">
        <w:rPr>
          <w:lang w:val="en-IN"/>
        </w:rPr>
        <w:t>EC2 vs Lambda</w:t>
      </w:r>
    </w:p>
    <w:p w14:paraId="12AF833D" w14:textId="77777777" w:rsidR="00D233C3" w:rsidRPr="00D233C3" w:rsidRDefault="00D233C3" w:rsidP="00D233C3">
      <w:pPr>
        <w:numPr>
          <w:ilvl w:val="1"/>
          <w:numId w:val="11"/>
        </w:numPr>
        <w:rPr>
          <w:lang w:val="en-IN"/>
        </w:rPr>
      </w:pPr>
      <w:r w:rsidRPr="00D233C3">
        <w:rPr>
          <w:lang w:val="en-IN"/>
        </w:rPr>
        <w:t>RDS vs DynamoDB</w:t>
      </w:r>
    </w:p>
    <w:p w14:paraId="724A89AF" w14:textId="77777777" w:rsidR="00D233C3" w:rsidRPr="00D233C3" w:rsidRDefault="00D233C3" w:rsidP="00D233C3">
      <w:pPr>
        <w:numPr>
          <w:ilvl w:val="1"/>
          <w:numId w:val="11"/>
        </w:numPr>
        <w:rPr>
          <w:lang w:val="en-IN"/>
        </w:rPr>
      </w:pPr>
      <w:r w:rsidRPr="00D233C3">
        <w:rPr>
          <w:lang w:val="en-IN"/>
        </w:rPr>
        <w:t>ALB vs API Gateway</w:t>
      </w:r>
    </w:p>
    <w:p w14:paraId="3090E634" w14:textId="77777777" w:rsidR="00D233C3" w:rsidRDefault="00D233C3" w:rsidP="00D233C3">
      <w:pPr>
        <w:numPr>
          <w:ilvl w:val="0"/>
          <w:numId w:val="11"/>
        </w:numPr>
        <w:rPr>
          <w:lang w:val="en-IN"/>
        </w:rPr>
      </w:pPr>
      <w:r w:rsidRPr="00D233C3">
        <w:rPr>
          <w:lang w:val="en-IN"/>
        </w:rPr>
        <w:t>Why the chosen option fits the scenario (performance, cost, compliance)</w:t>
      </w:r>
    </w:p>
    <w:p w14:paraId="41DC1475" w14:textId="77777777" w:rsidR="00D233C3" w:rsidRPr="00D233C3" w:rsidRDefault="00D233C3" w:rsidP="00D233C3">
      <w:pPr>
        <w:rPr>
          <w:lang w:val="en-IN"/>
        </w:rPr>
      </w:pPr>
      <w:r w:rsidRPr="00D233C3">
        <w:rPr>
          <w:lang w:val="en-IN"/>
        </w:rPr>
        <w:t xml:space="preserve"> </w:t>
      </w:r>
      <w:r w:rsidR="00FF664C">
        <w:t xml:space="preserve">** </w:t>
      </w:r>
      <w:r w:rsidRPr="00D233C3">
        <w:rPr>
          <w:b/>
          <w:bCs/>
          <w:lang w:val="en-IN"/>
        </w:rPr>
        <w:t>Tips:</w:t>
      </w:r>
      <w:r w:rsidRPr="00D233C3">
        <w:rPr>
          <w:lang w:val="en-IN"/>
        </w:rPr>
        <w:t xml:space="preserve"> Use a table format for clarity.</w:t>
      </w:r>
    </w:p>
    <w:p w14:paraId="3309B5DB" w14:textId="77777777" w:rsidR="008E21DA" w:rsidRDefault="00000000">
      <w:pPr>
        <w:pStyle w:val="Heading2"/>
      </w:pPr>
      <w:bookmarkStart w:id="4" w:name="_Toc213583257"/>
      <w:r>
        <w:t>Component Deployment</w:t>
      </w:r>
      <w:bookmarkEnd w:id="4"/>
    </w:p>
    <w:p w14:paraId="169254DF" w14:textId="77777777" w:rsidR="008E21DA" w:rsidRDefault="00000000">
      <w:r>
        <w:t xml:space="preserve">Corresponding slides: Slide </w:t>
      </w:r>
      <w:r w:rsidR="0023191D">
        <w:t>5</w:t>
      </w:r>
    </w:p>
    <w:p w14:paraId="06CEBF57" w14:textId="77777777" w:rsidR="008E21DA" w:rsidRDefault="00000000">
      <w:r>
        <w:t>Frontend:</w:t>
      </w:r>
    </w:p>
    <w:p w14:paraId="448F154B" w14:textId="77777777" w:rsidR="008E21DA" w:rsidRDefault="00000000">
      <w:r>
        <w:t>Backend:</w:t>
      </w:r>
    </w:p>
    <w:p w14:paraId="4030A9ED" w14:textId="77777777" w:rsidR="008E21DA" w:rsidRDefault="00000000">
      <w:r>
        <w:t>Database:</w:t>
      </w:r>
    </w:p>
    <w:p w14:paraId="25F3AE1C" w14:textId="77777777" w:rsidR="008E21DA" w:rsidRDefault="00000000">
      <w:r>
        <w:t>Communication: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21DA" w14:paraId="5348C4F1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6B26D1" w14:textId="77777777" w:rsidR="008E21DA" w:rsidRDefault="00000000">
            <w:r>
              <w:t>Component</w:t>
            </w:r>
          </w:p>
        </w:tc>
        <w:tc>
          <w:tcPr>
            <w:tcW w:w="2160" w:type="dxa"/>
          </w:tcPr>
          <w:p w14:paraId="79BCCDB4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Host</w:t>
            </w:r>
          </w:p>
        </w:tc>
        <w:tc>
          <w:tcPr>
            <w:tcW w:w="2160" w:type="dxa"/>
          </w:tcPr>
          <w:p w14:paraId="5B2C71EB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</w:t>
            </w:r>
          </w:p>
        </w:tc>
        <w:tc>
          <w:tcPr>
            <w:tcW w:w="2160" w:type="dxa"/>
          </w:tcPr>
          <w:p w14:paraId="531B2434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E21DA" w14:paraId="028EE7E1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83A87" w14:textId="77777777" w:rsidR="008E21DA" w:rsidRDefault="008E21DA"/>
        </w:tc>
        <w:tc>
          <w:tcPr>
            <w:tcW w:w="2160" w:type="dxa"/>
          </w:tcPr>
          <w:p w14:paraId="1BAA12E1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6A3004D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64F7D84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1CFB38F9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625BAF" w14:textId="77777777" w:rsidR="008E21DA" w:rsidRDefault="008E21DA"/>
        </w:tc>
        <w:tc>
          <w:tcPr>
            <w:tcW w:w="2160" w:type="dxa"/>
          </w:tcPr>
          <w:p w14:paraId="3B642437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BCE2215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DFE39C5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419A4EBA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C56C6A" w14:textId="77777777" w:rsidR="008E21DA" w:rsidRDefault="008E21DA"/>
        </w:tc>
        <w:tc>
          <w:tcPr>
            <w:tcW w:w="2160" w:type="dxa"/>
          </w:tcPr>
          <w:p w14:paraId="6CDD150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87D2E9E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5726BB1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47B60D3E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CAFEED" w14:textId="77777777" w:rsidR="008E21DA" w:rsidRDefault="008E21DA"/>
        </w:tc>
        <w:tc>
          <w:tcPr>
            <w:tcW w:w="2160" w:type="dxa"/>
          </w:tcPr>
          <w:p w14:paraId="21A29D45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6782B5E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B24A40A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6C6B51B9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26D5DF" w14:textId="77777777" w:rsidR="008E21DA" w:rsidRDefault="008E21DA"/>
        </w:tc>
        <w:tc>
          <w:tcPr>
            <w:tcW w:w="2160" w:type="dxa"/>
          </w:tcPr>
          <w:p w14:paraId="22E79764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9A7A6D4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FB7E224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2B0D75" w14:textId="77777777" w:rsidR="008E21DA" w:rsidRDefault="008E21DA"/>
    <w:p w14:paraId="4AB02708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Purpose:</w:t>
      </w:r>
      <w:r w:rsidR="00D233C3" w:rsidRPr="00D233C3">
        <w:rPr>
          <w:lang w:val="en-IN"/>
        </w:rPr>
        <w:t xml:space="preserve"> Explain how the system scales and deploys. </w:t>
      </w:r>
    </w:p>
    <w:p w14:paraId="62D63C8A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Contents:</w:t>
      </w:r>
      <w:r w:rsidR="00D233C3" w:rsidRPr="00D233C3">
        <w:rPr>
          <w:lang w:val="en-IN"/>
        </w:rPr>
        <w:t xml:space="preserve"> </w:t>
      </w:r>
    </w:p>
    <w:p w14:paraId="4FDD63C8" w14:textId="77777777" w:rsidR="00D233C3" w:rsidRPr="00D233C3" w:rsidRDefault="00D233C3" w:rsidP="00D233C3">
      <w:pPr>
        <w:numPr>
          <w:ilvl w:val="0"/>
          <w:numId w:val="13"/>
        </w:numPr>
        <w:rPr>
          <w:lang w:val="en-IN"/>
        </w:rPr>
      </w:pPr>
      <w:r w:rsidRPr="00D233C3">
        <w:rPr>
          <w:lang w:val="en-IN"/>
        </w:rPr>
        <w:t>Auto Scaling configuration for EC2</w:t>
      </w:r>
    </w:p>
    <w:p w14:paraId="7B49CDD6" w14:textId="77777777" w:rsidR="00D233C3" w:rsidRPr="00D233C3" w:rsidRDefault="00D233C3" w:rsidP="00D233C3">
      <w:pPr>
        <w:numPr>
          <w:ilvl w:val="0"/>
          <w:numId w:val="13"/>
        </w:numPr>
        <w:rPr>
          <w:lang w:val="en-IN"/>
        </w:rPr>
      </w:pPr>
      <w:r w:rsidRPr="00D233C3">
        <w:rPr>
          <w:lang w:val="en-IN"/>
        </w:rPr>
        <w:t>Multi-AZ setup for RDS</w:t>
      </w:r>
    </w:p>
    <w:p w14:paraId="596A974E" w14:textId="77777777" w:rsidR="00D233C3" w:rsidRPr="00D233C3" w:rsidRDefault="00D233C3" w:rsidP="00D233C3">
      <w:pPr>
        <w:numPr>
          <w:ilvl w:val="0"/>
          <w:numId w:val="13"/>
        </w:numPr>
        <w:rPr>
          <w:lang w:val="en-IN"/>
        </w:rPr>
      </w:pPr>
      <w:r w:rsidRPr="00D233C3">
        <w:rPr>
          <w:lang w:val="en-IN"/>
        </w:rPr>
        <w:t>CDN caching for React app</w:t>
      </w:r>
    </w:p>
    <w:p w14:paraId="693B823F" w14:textId="77777777" w:rsidR="00D233C3" w:rsidRPr="00D233C3" w:rsidRDefault="00D233C3" w:rsidP="00D233C3">
      <w:pPr>
        <w:numPr>
          <w:ilvl w:val="0"/>
          <w:numId w:val="13"/>
        </w:numPr>
        <w:rPr>
          <w:lang w:val="en-IN"/>
        </w:rPr>
      </w:pPr>
      <w:r w:rsidRPr="00D233C3">
        <w:rPr>
          <w:lang w:val="en-IN"/>
        </w:rPr>
        <w:t>Backup and disaster recovery plan</w:t>
      </w:r>
    </w:p>
    <w:p w14:paraId="2B008ED8" w14:textId="77777777" w:rsidR="00D233C3" w:rsidRDefault="00FF664C" w:rsidP="00D233C3">
      <w:r>
        <w:t xml:space="preserve">** </w:t>
      </w:r>
      <w:r w:rsidR="00D233C3" w:rsidRPr="00D233C3">
        <w:rPr>
          <w:b/>
          <w:bCs/>
          <w:lang w:val="en-IN"/>
        </w:rPr>
        <w:t>Tips:</w:t>
      </w:r>
      <w:r w:rsidR="00D233C3" w:rsidRPr="00D233C3">
        <w:rPr>
          <w:lang w:val="en-IN"/>
        </w:rPr>
        <w:t xml:space="preserve"> Add a short section on cost optimization (Reserved Instances vs On-Demand).</w:t>
      </w:r>
    </w:p>
    <w:p w14:paraId="4F74B3C8" w14:textId="77777777" w:rsidR="008E21DA" w:rsidRDefault="00000000">
      <w:pPr>
        <w:pStyle w:val="Heading2"/>
      </w:pPr>
      <w:bookmarkStart w:id="5" w:name="_Toc213583258"/>
      <w:r>
        <w:t>Security &amp; Compliance</w:t>
      </w:r>
      <w:bookmarkEnd w:id="5"/>
    </w:p>
    <w:p w14:paraId="4B21EC27" w14:textId="77777777" w:rsidR="008E21DA" w:rsidRDefault="00000000">
      <w:r>
        <w:t xml:space="preserve">Corresponding slides: Slide </w:t>
      </w:r>
      <w:r w:rsidR="0023191D">
        <w:t>6</w:t>
      </w:r>
    </w:p>
    <w:p w14:paraId="6F6D6E9B" w14:textId="77777777" w:rsidR="008E21DA" w:rsidRDefault="00000000">
      <w:r>
        <w:t>AuthN/</w:t>
      </w:r>
      <w:proofErr w:type="spellStart"/>
      <w:r>
        <w:t>AuthZ</w:t>
      </w:r>
      <w:proofErr w:type="spellEnd"/>
      <w:r>
        <w:t>:</w:t>
      </w:r>
    </w:p>
    <w:p w14:paraId="5439135D" w14:textId="77777777" w:rsidR="008E21DA" w:rsidRDefault="00000000">
      <w:r>
        <w:t>IAM Roles:</w:t>
      </w:r>
    </w:p>
    <w:p w14:paraId="2CA8B5B9" w14:textId="77777777" w:rsidR="008E21DA" w:rsidRDefault="00000000">
      <w:r>
        <w:t>Network Isolation:</w:t>
      </w:r>
    </w:p>
    <w:p w14:paraId="5F503300" w14:textId="77777777" w:rsidR="008E21DA" w:rsidRDefault="00000000">
      <w:r>
        <w:t>Encryption:</w:t>
      </w:r>
    </w:p>
    <w:p w14:paraId="22C17B11" w14:textId="77777777" w:rsidR="008E21DA" w:rsidRDefault="00000000">
      <w:r>
        <w:t>Audit: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0C74323F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AFC83" w14:textId="77777777" w:rsidR="008E21DA" w:rsidRDefault="00000000">
            <w:r>
              <w:t>Role</w:t>
            </w:r>
          </w:p>
        </w:tc>
        <w:tc>
          <w:tcPr>
            <w:tcW w:w="2880" w:type="dxa"/>
          </w:tcPr>
          <w:p w14:paraId="1BD6166B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Policies</w:t>
            </w:r>
          </w:p>
        </w:tc>
        <w:tc>
          <w:tcPr>
            <w:tcW w:w="2880" w:type="dxa"/>
          </w:tcPr>
          <w:p w14:paraId="7F26BED7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E21DA" w14:paraId="451E2431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86357" w14:textId="77777777" w:rsidR="008E21DA" w:rsidRDefault="008E21DA"/>
        </w:tc>
        <w:tc>
          <w:tcPr>
            <w:tcW w:w="2880" w:type="dxa"/>
          </w:tcPr>
          <w:p w14:paraId="1CC7F340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DCB8E48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55E27081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F42F2" w14:textId="77777777" w:rsidR="008E21DA" w:rsidRDefault="008E21DA"/>
        </w:tc>
        <w:tc>
          <w:tcPr>
            <w:tcW w:w="2880" w:type="dxa"/>
          </w:tcPr>
          <w:p w14:paraId="5197FAE8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E816A93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400FEE5E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2DC4D" w14:textId="77777777" w:rsidR="008E21DA" w:rsidRDefault="008E21DA"/>
        </w:tc>
        <w:tc>
          <w:tcPr>
            <w:tcW w:w="2880" w:type="dxa"/>
          </w:tcPr>
          <w:p w14:paraId="67CA7533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CFF0FD9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60BCE672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3873A0" w14:textId="77777777" w:rsidR="008E21DA" w:rsidRDefault="008E21DA"/>
        </w:tc>
        <w:tc>
          <w:tcPr>
            <w:tcW w:w="2880" w:type="dxa"/>
          </w:tcPr>
          <w:p w14:paraId="16B8950C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23AB19F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9E17A68" w14:textId="77777777" w:rsidR="008E21DA" w:rsidRDefault="008E21DA"/>
    <w:p w14:paraId="6A21BD32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Purpose:</w:t>
      </w:r>
      <w:r w:rsidR="00D233C3" w:rsidRPr="00D233C3">
        <w:rPr>
          <w:lang w:val="en-IN"/>
        </w:rPr>
        <w:t xml:space="preserve"> Show how the design meets GS-level security expectations. </w:t>
      </w:r>
    </w:p>
    <w:p w14:paraId="2B642A11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Contents:</w:t>
      </w:r>
      <w:r w:rsidR="00D233C3" w:rsidRPr="00D233C3">
        <w:rPr>
          <w:lang w:val="en-IN"/>
        </w:rPr>
        <w:t xml:space="preserve"> </w:t>
      </w:r>
    </w:p>
    <w:p w14:paraId="3CAE8E2A" w14:textId="77777777" w:rsidR="00D233C3" w:rsidRPr="00D233C3" w:rsidRDefault="00D233C3" w:rsidP="00D233C3">
      <w:pPr>
        <w:numPr>
          <w:ilvl w:val="0"/>
          <w:numId w:val="12"/>
        </w:numPr>
        <w:rPr>
          <w:lang w:val="en-IN"/>
        </w:rPr>
      </w:pPr>
      <w:r w:rsidRPr="00D233C3">
        <w:rPr>
          <w:lang w:val="en-IN"/>
        </w:rPr>
        <w:t>IAM roles and policies</w:t>
      </w:r>
    </w:p>
    <w:p w14:paraId="0F90BFBF" w14:textId="77777777" w:rsidR="00D233C3" w:rsidRPr="00D233C3" w:rsidRDefault="00D233C3" w:rsidP="00D233C3">
      <w:pPr>
        <w:numPr>
          <w:ilvl w:val="0"/>
          <w:numId w:val="12"/>
        </w:numPr>
        <w:rPr>
          <w:lang w:val="en-IN"/>
        </w:rPr>
      </w:pPr>
      <w:r w:rsidRPr="00D233C3">
        <w:rPr>
          <w:lang w:val="en-IN"/>
        </w:rPr>
        <w:t>Authentication/Authorization (Cognito, JWT)</w:t>
      </w:r>
    </w:p>
    <w:p w14:paraId="3F18B7BC" w14:textId="77777777" w:rsidR="00D233C3" w:rsidRPr="00D233C3" w:rsidRDefault="00D233C3" w:rsidP="00D233C3">
      <w:pPr>
        <w:numPr>
          <w:ilvl w:val="0"/>
          <w:numId w:val="12"/>
        </w:numPr>
        <w:rPr>
          <w:lang w:val="en-IN"/>
        </w:rPr>
      </w:pPr>
      <w:r w:rsidRPr="00D233C3">
        <w:rPr>
          <w:lang w:val="en-IN"/>
        </w:rPr>
        <w:t>Network isolation (SGs, NACLs)</w:t>
      </w:r>
    </w:p>
    <w:p w14:paraId="324D8DBA" w14:textId="77777777" w:rsidR="00D233C3" w:rsidRPr="00D233C3" w:rsidRDefault="00D233C3" w:rsidP="00D233C3">
      <w:pPr>
        <w:numPr>
          <w:ilvl w:val="0"/>
          <w:numId w:val="12"/>
        </w:numPr>
        <w:rPr>
          <w:lang w:val="en-IN"/>
        </w:rPr>
      </w:pPr>
      <w:r w:rsidRPr="00D233C3">
        <w:rPr>
          <w:lang w:val="en-IN"/>
        </w:rPr>
        <w:t>Encryption (at rest and in transit)</w:t>
      </w:r>
    </w:p>
    <w:p w14:paraId="6442D7A8" w14:textId="77777777" w:rsidR="00D233C3" w:rsidRDefault="00FF664C" w:rsidP="00D233C3">
      <w:r>
        <w:lastRenderedPageBreak/>
        <w:t xml:space="preserve">** </w:t>
      </w:r>
      <w:r w:rsidR="00D233C3" w:rsidRPr="00D233C3">
        <w:rPr>
          <w:b/>
          <w:bCs/>
          <w:lang w:val="en-IN"/>
        </w:rPr>
        <w:t>Tips:</w:t>
      </w:r>
      <w:r w:rsidR="00D233C3" w:rsidRPr="00D233C3">
        <w:rPr>
          <w:lang w:val="en-IN"/>
        </w:rPr>
        <w:t xml:space="preserve"> Include a diagram of trust boundaries.</w:t>
      </w:r>
    </w:p>
    <w:p w14:paraId="735845FC" w14:textId="77777777" w:rsidR="008E21DA" w:rsidRDefault="00000000">
      <w:pPr>
        <w:pStyle w:val="Heading2"/>
      </w:pPr>
      <w:bookmarkStart w:id="6" w:name="_Toc213583259"/>
      <w:r>
        <w:t>Key Sequence &amp; Class Views</w:t>
      </w:r>
      <w:bookmarkEnd w:id="6"/>
    </w:p>
    <w:p w14:paraId="1C81BB5A" w14:textId="77777777" w:rsidR="008E21DA" w:rsidRDefault="00000000">
      <w:r>
        <w:t xml:space="preserve">Corresponding slides: Slides </w:t>
      </w:r>
      <w:r w:rsidR="00EF247F">
        <w:t>7</w:t>
      </w:r>
      <w:r>
        <w:t xml:space="preserve">, </w:t>
      </w:r>
      <w:r w:rsidR="00EF247F">
        <w:t>8</w:t>
      </w:r>
    </w:p>
    <w:p w14:paraId="37FD2744" w14:textId="77777777" w:rsidR="008E21DA" w:rsidRDefault="00000000">
      <w:r>
        <w:t>Sequence diagrams for user journey and internal flows.</w:t>
      </w:r>
    </w:p>
    <w:p w14:paraId="05D81EB1" w14:textId="77777777" w:rsidR="008E21DA" w:rsidRDefault="00000000">
      <w:r>
        <w:t>Class diagram for one microservice.</w:t>
      </w:r>
    </w:p>
    <w:p w14:paraId="4F1E2E9D" w14:textId="77777777" w:rsidR="008E21DA" w:rsidRDefault="00000000" w:rsidP="0023191D">
      <w:pPr>
        <w:pStyle w:val="Heading2"/>
      </w:pPr>
      <w:bookmarkStart w:id="7" w:name="_Toc213583260"/>
      <w:r>
        <w:t>API contracts</w:t>
      </w:r>
      <w:bookmarkEnd w:id="7"/>
    </w:p>
    <w:p w14:paraId="53EF0D5B" w14:textId="77777777" w:rsidR="0023191D" w:rsidRDefault="0023191D" w:rsidP="0023191D">
      <w:r>
        <w:t>Slide 9</w:t>
      </w:r>
    </w:p>
    <w:p w14:paraId="14E05179" w14:textId="77777777" w:rsidR="0023191D" w:rsidRPr="0023191D" w:rsidRDefault="0023191D" w:rsidP="0023191D"/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21DA" w14:paraId="62203A44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A25AA2" w14:textId="77777777" w:rsidR="008E21DA" w:rsidRDefault="00000000">
            <w:r>
              <w:t>Endpoint</w:t>
            </w:r>
          </w:p>
        </w:tc>
        <w:tc>
          <w:tcPr>
            <w:tcW w:w="2160" w:type="dxa"/>
          </w:tcPr>
          <w:p w14:paraId="7B7BE438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160" w:type="dxa"/>
          </w:tcPr>
          <w:p w14:paraId="5AEF43C9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Request/Response</w:t>
            </w:r>
          </w:p>
        </w:tc>
        <w:tc>
          <w:tcPr>
            <w:tcW w:w="2160" w:type="dxa"/>
          </w:tcPr>
          <w:p w14:paraId="28085136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</w:tr>
      <w:tr w:rsidR="008E21DA" w14:paraId="4A49F761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81EA5" w14:textId="77777777" w:rsidR="008E21DA" w:rsidRDefault="008E21DA"/>
        </w:tc>
        <w:tc>
          <w:tcPr>
            <w:tcW w:w="2160" w:type="dxa"/>
          </w:tcPr>
          <w:p w14:paraId="7A6C4E8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80E29F3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26C2811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133EEA04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A430F6" w14:textId="77777777" w:rsidR="008E21DA" w:rsidRDefault="008E21DA"/>
        </w:tc>
        <w:tc>
          <w:tcPr>
            <w:tcW w:w="2160" w:type="dxa"/>
          </w:tcPr>
          <w:p w14:paraId="3FF71659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5212B07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47C6516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429C9623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A459F1" w14:textId="77777777" w:rsidR="008E21DA" w:rsidRDefault="008E21DA"/>
        </w:tc>
        <w:tc>
          <w:tcPr>
            <w:tcW w:w="2160" w:type="dxa"/>
          </w:tcPr>
          <w:p w14:paraId="0F1B5F20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81D09BF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D0BA3EC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3DD9FCEF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88ADE" w14:textId="77777777" w:rsidR="008E21DA" w:rsidRDefault="008E21DA"/>
        </w:tc>
        <w:tc>
          <w:tcPr>
            <w:tcW w:w="2160" w:type="dxa"/>
          </w:tcPr>
          <w:p w14:paraId="70342B6E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C73116D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5703CD2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3D6F21C9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C942F3" w14:textId="77777777" w:rsidR="008E21DA" w:rsidRDefault="008E21DA"/>
        </w:tc>
        <w:tc>
          <w:tcPr>
            <w:tcW w:w="2160" w:type="dxa"/>
          </w:tcPr>
          <w:p w14:paraId="3A1A5439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F1DD092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5D73DEA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B6FE572" w14:textId="77777777" w:rsidR="008E21DA" w:rsidRDefault="008E21DA"/>
    <w:p w14:paraId="3EC246EB" w14:textId="77777777" w:rsidR="003F2A22" w:rsidRPr="003F2A22" w:rsidRDefault="00FF664C" w:rsidP="003F2A22">
      <w:pPr>
        <w:rPr>
          <w:b/>
          <w:bCs/>
          <w:lang w:val="en-IN"/>
        </w:rPr>
      </w:pPr>
      <w:r>
        <w:t xml:space="preserve">** </w:t>
      </w:r>
      <w:r w:rsidR="003F2A22" w:rsidRPr="003F2A22">
        <w:rPr>
          <w:b/>
          <w:bCs/>
          <w:lang w:val="en-IN"/>
        </w:rPr>
        <w:t>Purpose:</w:t>
      </w:r>
    </w:p>
    <w:p w14:paraId="3E276CA1" w14:textId="77777777" w:rsidR="003F2A22" w:rsidRPr="003F2A22" w:rsidRDefault="003F2A22" w:rsidP="003F2A22">
      <w:pPr>
        <w:rPr>
          <w:lang w:val="en-IN"/>
        </w:rPr>
      </w:pPr>
      <w:r w:rsidRPr="003F2A22">
        <w:rPr>
          <w:lang w:val="en-IN"/>
        </w:rPr>
        <w:t>Illustrate key interactions and internal design for clarity and validation.</w:t>
      </w:r>
    </w:p>
    <w:p w14:paraId="097F2C5E" w14:textId="77777777" w:rsidR="003F2A22" w:rsidRPr="003F2A22" w:rsidRDefault="00FF664C" w:rsidP="003F2A22">
      <w:pPr>
        <w:rPr>
          <w:b/>
          <w:bCs/>
          <w:lang w:val="en-IN"/>
        </w:rPr>
      </w:pPr>
      <w:r>
        <w:t xml:space="preserve">** </w:t>
      </w:r>
      <w:r w:rsidR="003F2A22" w:rsidRPr="003F2A22">
        <w:rPr>
          <w:b/>
          <w:bCs/>
          <w:lang w:val="en-IN"/>
        </w:rPr>
        <w:t>Contents:</w:t>
      </w:r>
    </w:p>
    <w:p w14:paraId="6ED5B763" w14:textId="77777777" w:rsidR="003F2A22" w:rsidRPr="003F2A22" w:rsidRDefault="003F2A22" w:rsidP="003F2A22">
      <w:pPr>
        <w:numPr>
          <w:ilvl w:val="0"/>
          <w:numId w:val="20"/>
        </w:numPr>
        <w:rPr>
          <w:lang w:val="en-IN"/>
        </w:rPr>
      </w:pPr>
      <w:r w:rsidRPr="003F2A22">
        <w:rPr>
          <w:b/>
          <w:bCs/>
          <w:lang w:val="en-IN"/>
        </w:rPr>
        <w:t>Sequence diagrams</w:t>
      </w:r>
      <w:r w:rsidRPr="003F2A22">
        <w:rPr>
          <w:lang w:val="en-IN"/>
        </w:rPr>
        <w:t xml:space="preserve"> for:</w:t>
      </w:r>
      <w:r w:rsidRPr="003F2A22">
        <w:rPr>
          <w:lang w:val="en-IN"/>
        </w:rPr>
        <w:br/>
        <w:t>• End-to-end user journey (e.g., login → browse → checkout).</w:t>
      </w:r>
      <w:r w:rsidRPr="003F2A22">
        <w:rPr>
          <w:lang w:val="en-IN"/>
        </w:rPr>
        <w:br/>
        <w:t>• Internal service-to-service flows (e.g., API Gateway → microservice → database).</w:t>
      </w:r>
    </w:p>
    <w:p w14:paraId="17E9355F" w14:textId="77777777" w:rsidR="003F2A22" w:rsidRPr="003F2A22" w:rsidRDefault="003F2A22" w:rsidP="003F2A22">
      <w:pPr>
        <w:numPr>
          <w:ilvl w:val="0"/>
          <w:numId w:val="20"/>
        </w:numPr>
        <w:rPr>
          <w:lang w:val="en-IN"/>
        </w:rPr>
      </w:pPr>
      <w:r w:rsidRPr="003F2A22">
        <w:rPr>
          <w:b/>
          <w:bCs/>
          <w:lang w:val="en-IN"/>
        </w:rPr>
        <w:t>Class diagram</w:t>
      </w:r>
      <w:r w:rsidRPr="003F2A22">
        <w:rPr>
          <w:lang w:val="en-IN"/>
        </w:rPr>
        <w:t xml:space="preserve"> for one representative microservice:</w:t>
      </w:r>
      <w:r w:rsidRPr="003F2A22">
        <w:rPr>
          <w:lang w:val="en-IN"/>
        </w:rPr>
        <w:br/>
        <w:t>• Show core classes, relationships, and responsibilities.</w:t>
      </w:r>
      <w:r w:rsidRPr="003F2A22">
        <w:rPr>
          <w:lang w:val="en-IN"/>
        </w:rPr>
        <w:br/>
        <w:t>• Include domain entities, service layer, and repository layer.</w:t>
      </w:r>
    </w:p>
    <w:p w14:paraId="68B14045" w14:textId="77777777" w:rsidR="003F2A22" w:rsidRPr="003F2A22" w:rsidRDefault="003F2A22" w:rsidP="003F2A22">
      <w:pPr>
        <w:numPr>
          <w:ilvl w:val="0"/>
          <w:numId w:val="20"/>
        </w:numPr>
        <w:rPr>
          <w:lang w:val="en-IN"/>
        </w:rPr>
      </w:pPr>
      <w:r w:rsidRPr="003F2A22">
        <w:rPr>
          <w:b/>
          <w:bCs/>
          <w:lang w:val="en-IN"/>
        </w:rPr>
        <w:t>API contracts</w:t>
      </w:r>
      <w:r w:rsidRPr="003F2A22">
        <w:rPr>
          <w:lang w:val="en-IN"/>
        </w:rPr>
        <w:t xml:space="preserve"> for critical endpoints:</w:t>
      </w:r>
      <w:r w:rsidRPr="003F2A22">
        <w:rPr>
          <w:lang w:val="en-IN"/>
        </w:rPr>
        <w:br/>
        <w:t>• Methods, request/response schema, and authentication details.</w:t>
      </w:r>
    </w:p>
    <w:p w14:paraId="72FB9132" w14:textId="77777777" w:rsidR="003F2A22" w:rsidRPr="003F2A22" w:rsidRDefault="00FF664C" w:rsidP="003F2A22">
      <w:pPr>
        <w:rPr>
          <w:b/>
          <w:bCs/>
          <w:lang w:val="en-IN"/>
        </w:rPr>
      </w:pPr>
      <w:r>
        <w:t xml:space="preserve">** </w:t>
      </w:r>
      <w:r w:rsidR="003F2A22" w:rsidRPr="003F2A22">
        <w:rPr>
          <w:b/>
          <w:bCs/>
          <w:lang w:val="en-IN"/>
        </w:rPr>
        <w:t>Tips:</w:t>
      </w:r>
    </w:p>
    <w:p w14:paraId="37FE2E37" w14:textId="77777777" w:rsidR="003F2A22" w:rsidRPr="003F2A22" w:rsidRDefault="003F2A22" w:rsidP="003F2A22">
      <w:pPr>
        <w:numPr>
          <w:ilvl w:val="0"/>
          <w:numId w:val="21"/>
        </w:numPr>
        <w:rPr>
          <w:lang w:val="en-IN"/>
        </w:rPr>
      </w:pPr>
      <w:r w:rsidRPr="003F2A22">
        <w:rPr>
          <w:lang w:val="en-IN"/>
        </w:rPr>
        <w:t xml:space="preserve">Use </w:t>
      </w:r>
      <w:r w:rsidRPr="003F2A22">
        <w:rPr>
          <w:b/>
          <w:bCs/>
          <w:lang w:val="en-IN"/>
        </w:rPr>
        <w:t>UML standards</w:t>
      </w:r>
      <w:r w:rsidRPr="003F2A22">
        <w:rPr>
          <w:lang w:val="en-IN"/>
        </w:rPr>
        <w:t xml:space="preserve"> for diagrams.</w:t>
      </w:r>
    </w:p>
    <w:p w14:paraId="2D3FC1FB" w14:textId="79317184" w:rsidR="003F2A22" w:rsidRPr="003F2A22" w:rsidRDefault="003F2A22" w:rsidP="003F2A22">
      <w:pPr>
        <w:numPr>
          <w:ilvl w:val="0"/>
          <w:numId w:val="21"/>
        </w:numPr>
        <w:rPr>
          <w:lang w:val="en-IN"/>
        </w:rPr>
      </w:pPr>
      <w:r w:rsidRPr="003F2A22">
        <w:rPr>
          <w:lang w:val="en-IN"/>
        </w:rPr>
        <w:t xml:space="preserve">Tools: </w:t>
      </w:r>
      <w:proofErr w:type="spellStart"/>
      <w:r w:rsidRPr="003F2A22">
        <w:rPr>
          <w:b/>
          <w:bCs/>
          <w:lang w:val="en-IN"/>
        </w:rPr>
        <w:t>Lucidchart</w:t>
      </w:r>
      <w:proofErr w:type="spellEnd"/>
      <w:r w:rsidRPr="003F2A22">
        <w:rPr>
          <w:lang w:val="en-IN"/>
        </w:rPr>
        <w:t xml:space="preserve"> or </w:t>
      </w:r>
      <w:r w:rsidRPr="003F2A22">
        <w:rPr>
          <w:b/>
          <w:bCs/>
          <w:lang w:val="en-IN"/>
        </w:rPr>
        <w:t>Draw.io</w:t>
      </w:r>
      <w:r w:rsidRPr="003F2A22">
        <w:rPr>
          <w:lang w:val="en-IN"/>
        </w:rPr>
        <w:t xml:space="preserve"> for diagrams.</w:t>
      </w:r>
    </w:p>
    <w:p w14:paraId="02019766" w14:textId="77777777" w:rsidR="003F2A22" w:rsidRPr="003F2A22" w:rsidRDefault="003F2A22" w:rsidP="003F2A22">
      <w:pPr>
        <w:numPr>
          <w:ilvl w:val="0"/>
          <w:numId w:val="21"/>
        </w:numPr>
        <w:rPr>
          <w:lang w:val="en-IN"/>
        </w:rPr>
      </w:pPr>
      <w:r w:rsidRPr="003F2A22">
        <w:rPr>
          <w:lang w:val="en-IN"/>
        </w:rPr>
        <w:t>Keep diagrams simple but accurate—focus on interactions, not every detail.</w:t>
      </w:r>
    </w:p>
    <w:p w14:paraId="1219D609" w14:textId="77777777" w:rsidR="003F2A22" w:rsidRPr="003F2A22" w:rsidRDefault="003F2A22" w:rsidP="003F2A22">
      <w:pPr>
        <w:numPr>
          <w:ilvl w:val="0"/>
          <w:numId w:val="21"/>
        </w:numPr>
        <w:rPr>
          <w:lang w:val="en-IN"/>
        </w:rPr>
      </w:pPr>
      <w:r w:rsidRPr="003F2A22">
        <w:rPr>
          <w:lang w:val="en-IN"/>
        </w:rPr>
        <w:t xml:space="preserve">Highlight </w:t>
      </w:r>
      <w:r w:rsidRPr="003F2A22">
        <w:rPr>
          <w:b/>
          <w:bCs/>
          <w:lang w:val="en-IN"/>
        </w:rPr>
        <w:t>error handling</w:t>
      </w:r>
      <w:r w:rsidRPr="003F2A22">
        <w:rPr>
          <w:lang w:val="en-IN"/>
        </w:rPr>
        <w:t xml:space="preserve"> and </w:t>
      </w:r>
      <w:r w:rsidRPr="003F2A22">
        <w:rPr>
          <w:b/>
          <w:bCs/>
          <w:lang w:val="en-IN"/>
        </w:rPr>
        <w:t>async flows</w:t>
      </w:r>
      <w:r w:rsidRPr="003F2A22">
        <w:rPr>
          <w:lang w:val="en-IN"/>
        </w:rPr>
        <w:t xml:space="preserve"> in sequence diagrams.</w:t>
      </w:r>
    </w:p>
    <w:p w14:paraId="0434D0AC" w14:textId="77777777" w:rsidR="003F2A22" w:rsidRDefault="003F2A22"/>
    <w:p w14:paraId="7935FFD7" w14:textId="77777777" w:rsidR="008E21DA" w:rsidRDefault="00000000">
      <w:pPr>
        <w:pStyle w:val="Heading2"/>
      </w:pPr>
      <w:bookmarkStart w:id="8" w:name="_Toc213583261"/>
      <w:r>
        <w:t>Scalability &amp; Resilience</w:t>
      </w:r>
      <w:bookmarkEnd w:id="8"/>
    </w:p>
    <w:p w14:paraId="27A4E580" w14:textId="77777777" w:rsidR="008E21DA" w:rsidRDefault="00000000">
      <w:r>
        <w:t xml:space="preserve">Corresponding slides: Slide </w:t>
      </w:r>
      <w:r w:rsidR="0023191D">
        <w:t>10</w:t>
      </w:r>
    </w:p>
    <w:p w14:paraId="7C0525DB" w14:textId="77777777" w:rsidR="008E21DA" w:rsidRDefault="00000000">
      <w:r>
        <w:t>Auto Scaling:</w:t>
      </w:r>
    </w:p>
    <w:p w14:paraId="6C8A31E6" w14:textId="77777777" w:rsidR="008E21DA" w:rsidRDefault="00000000">
      <w:r>
        <w:t>HA:</w:t>
      </w:r>
    </w:p>
    <w:p w14:paraId="0CA941C3" w14:textId="77777777" w:rsidR="008E21DA" w:rsidRDefault="00000000">
      <w:r>
        <w:t>Caching:</w:t>
      </w:r>
    </w:p>
    <w:p w14:paraId="544C9D65" w14:textId="77777777" w:rsidR="008E21DA" w:rsidRDefault="00000000">
      <w:r>
        <w:t>DR: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191177B9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3F1771" w14:textId="77777777" w:rsidR="008E21DA" w:rsidRDefault="00000000">
            <w:r>
              <w:t>Service</w:t>
            </w:r>
          </w:p>
        </w:tc>
        <w:tc>
          <w:tcPr>
            <w:tcW w:w="2880" w:type="dxa"/>
          </w:tcPr>
          <w:p w14:paraId="0173052C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2880" w:type="dxa"/>
          </w:tcPr>
          <w:p w14:paraId="349A2886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8E21DA" w14:paraId="4DB6913E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AA76C" w14:textId="77777777" w:rsidR="008E21DA" w:rsidRDefault="008E21DA"/>
        </w:tc>
        <w:tc>
          <w:tcPr>
            <w:tcW w:w="2880" w:type="dxa"/>
          </w:tcPr>
          <w:p w14:paraId="5565A6B3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7B8F5B2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292E13DB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EE0B8" w14:textId="77777777" w:rsidR="008E21DA" w:rsidRDefault="008E21DA"/>
        </w:tc>
        <w:tc>
          <w:tcPr>
            <w:tcW w:w="2880" w:type="dxa"/>
          </w:tcPr>
          <w:p w14:paraId="3A2FF3F2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CAE638E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3296C92E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C8728" w14:textId="77777777" w:rsidR="008E21DA" w:rsidRDefault="008E21DA"/>
        </w:tc>
        <w:tc>
          <w:tcPr>
            <w:tcW w:w="2880" w:type="dxa"/>
          </w:tcPr>
          <w:p w14:paraId="4699F820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BD0C15D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1B66574F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B0AC9F" w14:textId="77777777" w:rsidR="008E21DA" w:rsidRDefault="008E21DA"/>
        </w:tc>
        <w:tc>
          <w:tcPr>
            <w:tcW w:w="2880" w:type="dxa"/>
          </w:tcPr>
          <w:p w14:paraId="5DDB3177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D059D0A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03040E6" w14:textId="77777777" w:rsidR="008E21DA" w:rsidRDefault="008E21DA"/>
    <w:p w14:paraId="1636912C" w14:textId="77777777" w:rsidR="000828AC" w:rsidRPr="000828AC" w:rsidRDefault="00FF664C" w:rsidP="000828AC">
      <w:pPr>
        <w:rPr>
          <w:lang w:val="en-IN"/>
        </w:rPr>
      </w:pPr>
      <w:r>
        <w:t xml:space="preserve">** </w:t>
      </w:r>
      <w:r w:rsidR="000828AC" w:rsidRPr="000828AC">
        <w:rPr>
          <w:b/>
          <w:bCs/>
          <w:lang w:val="en-IN"/>
        </w:rPr>
        <w:t>Purpose:</w:t>
      </w:r>
      <w:r w:rsidR="000828AC" w:rsidRPr="000828AC">
        <w:rPr>
          <w:lang w:val="en-IN"/>
        </w:rPr>
        <w:t xml:space="preserve"> Visualize interactions and object relationships. </w:t>
      </w:r>
    </w:p>
    <w:p w14:paraId="466C01C0" w14:textId="77777777" w:rsidR="000828AC" w:rsidRPr="000828AC" w:rsidRDefault="00FF664C" w:rsidP="000828AC">
      <w:pPr>
        <w:rPr>
          <w:lang w:val="en-IN"/>
        </w:rPr>
      </w:pPr>
      <w:r>
        <w:t xml:space="preserve">** </w:t>
      </w:r>
      <w:r w:rsidR="000828AC" w:rsidRPr="000828AC">
        <w:rPr>
          <w:b/>
          <w:bCs/>
          <w:lang w:val="en-IN"/>
        </w:rPr>
        <w:t>Contents:</w:t>
      </w:r>
      <w:r w:rsidR="000828AC" w:rsidRPr="000828AC">
        <w:rPr>
          <w:lang w:val="en-IN"/>
        </w:rPr>
        <w:t xml:space="preserve"> </w:t>
      </w:r>
    </w:p>
    <w:p w14:paraId="388C0881" w14:textId="77777777" w:rsidR="000828AC" w:rsidRPr="000828AC" w:rsidRDefault="000828AC" w:rsidP="000828AC">
      <w:pPr>
        <w:numPr>
          <w:ilvl w:val="0"/>
          <w:numId w:val="16"/>
        </w:numPr>
        <w:rPr>
          <w:lang w:val="en-IN"/>
        </w:rPr>
      </w:pPr>
      <w:r w:rsidRPr="000828AC">
        <w:rPr>
          <w:lang w:val="en-IN"/>
        </w:rPr>
        <w:t>Sequence diagram for a key flow (e.g., payment transaction)</w:t>
      </w:r>
    </w:p>
    <w:p w14:paraId="6F2F09F6" w14:textId="77777777" w:rsidR="000828AC" w:rsidRPr="000828AC" w:rsidRDefault="000828AC" w:rsidP="000828AC">
      <w:pPr>
        <w:numPr>
          <w:ilvl w:val="0"/>
          <w:numId w:val="16"/>
        </w:numPr>
        <w:rPr>
          <w:lang w:val="en-IN"/>
        </w:rPr>
      </w:pPr>
      <w:r w:rsidRPr="000828AC">
        <w:rPr>
          <w:lang w:val="en-IN"/>
        </w:rPr>
        <w:t>Class diagram for microservices (controllers, services, repositories)</w:t>
      </w:r>
    </w:p>
    <w:p w14:paraId="7A9E1F0B" w14:textId="77777777" w:rsidR="000828AC" w:rsidRDefault="00FF664C" w:rsidP="000828AC">
      <w:r>
        <w:t xml:space="preserve">** </w:t>
      </w:r>
      <w:r w:rsidR="000828AC" w:rsidRPr="000828AC">
        <w:rPr>
          <w:b/>
          <w:bCs/>
          <w:lang w:val="en-IN"/>
        </w:rPr>
        <w:t>Tips:</w:t>
      </w:r>
      <w:r w:rsidR="000828AC" w:rsidRPr="000828AC">
        <w:rPr>
          <w:lang w:val="en-IN"/>
        </w:rPr>
        <w:t xml:space="preserve"> Keep diagrams simple and readable.</w:t>
      </w:r>
    </w:p>
    <w:p w14:paraId="1F19F2CB" w14:textId="77777777" w:rsidR="008E21DA" w:rsidRDefault="00000000">
      <w:pPr>
        <w:pStyle w:val="Heading2"/>
      </w:pPr>
      <w:bookmarkStart w:id="9" w:name="_Toc213583262"/>
      <w:r>
        <w:t xml:space="preserve">Monitoring &amp; </w:t>
      </w:r>
      <w:r w:rsidR="00D233C3">
        <w:t>Observability</w:t>
      </w:r>
      <w:bookmarkEnd w:id="9"/>
    </w:p>
    <w:p w14:paraId="41840AB8" w14:textId="77777777" w:rsidR="008E21DA" w:rsidRDefault="00000000">
      <w:r>
        <w:t xml:space="preserve">Corresponding slides: Slide </w:t>
      </w:r>
      <w:r w:rsidR="00EF247F">
        <w:t>1</w:t>
      </w:r>
      <w:r w:rsidR="0023191D">
        <w:t>1</w:t>
      </w:r>
    </w:p>
    <w:p w14:paraId="019C1ECC" w14:textId="77777777" w:rsidR="008E21DA" w:rsidRDefault="00000000">
      <w:r>
        <w:t>Metrics:</w:t>
      </w:r>
    </w:p>
    <w:p w14:paraId="5D562571" w14:textId="77777777" w:rsidR="008E21DA" w:rsidRDefault="00000000">
      <w:r>
        <w:t>Alarms:</w:t>
      </w:r>
    </w:p>
    <w:p w14:paraId="4CE735C5" w14:textId="77777777" w:rsidR="008E21DA" w:rsidRDefault="00000000">
      <w:r>
        <w:t>Logs:</w:t>
      </w:r>
    </w:p>
    <w:p w14:paraId="5D06A413" w14:textId="77777777" w:rsidR="008E21DA" w:rsidRDefault="00000000">
      <w:r>
        <w:t>Tracing: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031054B0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1611D" w14:textId="77777777" w:rsidR="008E21DA" w:rsidRDefault="00000000">
            <w:r>
              <w:t>Component</w:t>
            </w:r>
          </w:p>
        </w:tc>
        <w:tc>
          <w:tcPr>
            <w:tcW w:w="2880" w:type="dxa"/>
          </w:tcPr>
          <w:p w14:paraId="15878B2D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2880" w:type="dxa"/>
          </w:tcPr>
          <w:p w14:paraId="0BF2F792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</w:t>
            </w:r>
          </w:p>
        </w:tc>
      </w:tr>
      <w:tr w:rsidR="008E21DA" w14:paraId="0FEFDA39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8DA3B4" w14:textId="77777777" w:rsidR="008E21DA" w:rsidRDefault="008E21DA"/>
        </w:tc>
        <w:tc>
          <w:tcPr>
            <w:tcW w:w="2880" w:type="dxa"/>
          </w:tcPr>
          <w:p w14:paraId="68CDF9F8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0FB9E2C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22F732A4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93872F" w14:textId="77777777" w:rsidR="008E21DA" w:rsidRDefault="008E21DA"/>
        </w:tc>
        <w:tc>
          <w:tcPr>
            <w:tcW w:w="2880" w:type="dxa"/>
          </w:tcPr>
          <w:p w14:paraId="59B6050B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6EC5149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3B5992F3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5E7E3F" w14:textId="77777777" w:rsidR="008E21DA" w:rsidRDefault="008E21DA"/>
        </w:tc>
        <w:tc>
          <w:tcPr>
            <w:tcW w:w="2880" w:type="dxa"/>
          </w:tcPr>
          <w:p w14:paraId="441DE0FF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94D73A0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5F00EEAF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7353D" w14:textId="77777777" w:rsidR="008E21DA" w:rsidRDefault="008E21DA"/>
        </w:tc>
        <w:tc>
          <w:tcPr>
            <w:tcW w:w="2880" w:type="dxa"/>
          </w:tcPr>
          <w:p w14:paraId="70725181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CADB4E0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10EA42C9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18C69" w14:textId="77777777" w:rsidR="008E21DA" w:rsidRDefault="008E21DA"/>
        </w:tc>
        <w:tc>
          <w:tcPr>
            <w:tcW w:w="2880" w:type="dxa"/>
          </w:tcPr>
          <w:p w14:paraId="1F047402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8E33EB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610CB00" w14:textId="77777777" w:rsidR="008E21DA" w:rsidRDefault="008E21DA"/>
    <w:p w14:paraId="4D487865" w14:textId="77777777" w:rsidR="00D233C3" w:rsidRPr="00D233C3" w:rsidRDefault="00FF664C" w:rsidP="00D233C3">
      <w:pPr>
        <w:rPr>
          <w:lang w:val="en-IN"/>
        </w:rPr>
      </w:pPr>
      <w:r>
        <w:lastRenderedPageBreak/>
        <w:t xml:space="preserve">** </w:t>
      </w:r>
      <w:r w:rsidR="00D233C3" w:rsidRPr="00D233C3">
        <w:rPr>
          <w:b/>
          <w:bCs/>
          <w:lang w:val="en-IN"/>
        </w:rPr>
        <w:t>Purpose:</w:t>
      </w:r>
      <w:r w:rsidR="00D233C3" w:rsidRPr="00D233C3">
        <w:rPr>
          <w:lang w:val="en-IN"/>
        </w:rPr>
        <w:t xml:space="preserve"> Show how the system will be monitored. </w:t>
      </w:r>
    </w:p>
    <w:p w14:paraId="703F99C6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Contents:</w:t>
      </w:r>
      <w:r w:rsidR="00D233C3" w:rsidRPr="00D233C3">
        <w:rPr>
          <w:lang w:val="en-IN"/>
        </w:rPr>
        <w:t xml:space="preserve"> </w:t>
      </w:r>
    </w:p>
    <w:p w14:paraId="52FB2E06" w14:textId="77777777" w:rsidR="00D233C3" w:rsidRPr="00D233C3" w:rsidRDefault="00D233C3" w:rsidP="00D233C3">
      <w:pPr>
        <w:numPr>
          <w:ilvl w:val="0"/>
          <w:numId w:val="15"/>
        </w:numPr>
        <w:rPr>
          <w:lang w:val="en-IN"/>
        </w:rPr>
      </w:pPr>
      <w:r w:rsidRPr="00D233C3">
        <w:rPr>
          <w:lang w:val="en-IN"/>
        </w:rPr>
        <w:t>CloudWatch metrics and alarms</w:t>
      </w:r>
    </w:p>
    <w:p w14:paraId="09218801" w14:textId="77777777" w:rsidR="00D233C3" w:rsidRPr="00D233C3" w:rsidRDefault="00D233C3" w:rsidP="00D233C3">
      <w:pPr>
        <w:numPr>
          <w:ilvl w:val="0"/>
          <w:numId w:val="15"/>
        </w:numPr>
        <w:rPr>
          <w:lang w:val="en-IN"/>
        </w:rPr>
      </w:pPr>
      <w:r w:rsidRPr="00D233C3">
        <w:rPr>
          <w:lang w:val="en-IN"/>
        </w:rPr>
        <w:t>Centralized logging strategy</w:t>
      </w:r>
    </w:p>
    <w:p w14:paraId="666B5073" w14:textId="77777777" w:rsidR="00D233C3" w:rsidRPr="00D233C3" w:rsidRDefault="00D233C3" w:rsidP="00D233C3">
      <w:pPr>
        <w:numPr>
          <w:ilvl w:val="0"/>
          <w:numId w:val="15"/>
        </w:numPr>
        <w:rPr>
          <w:lang w:val="en-IN"/>
        </w:rPr>
      </w:pPr>
      <w:r w:rsidRPr="00D233C3">
        <w:rPr>
          <w:lang w:val="en-IN"/>
        </w:rPr>
        <w:t>Distributed tracing (AWS X-Ray)</w:t>
      </w:r>
    </w:p>
    <w:p w14:paraId="3DFA2D8F" w14:textId="77777777" w:rsidR="00D233C3" w:rsidRDefault="00FF664C" w:rsidP="00D233C3">
      <w:r>
        <w:t xml:space="preserve">** </w:t>
      </w:r>
      <w:r w:rsidR="00D233C3" w:rsidRPr="00D233C3">
        <w:rPr>
          <w:b/>
          <w:bCs/>
          <w:lang w:val="en-IN"/>
        </w:rPr>
        <w:t>Tips:</w:t>
      </w:r>
      <w:r w:rsidR="00D233C3" w:rsidRPr="00D233C3">
        <w:rPr>
          <w:lang w:val="en-IN"/>
        </w:rPr>
        <w:t xml:space="preserve"> Include sample dashboards or KPIs.</w:t>
      </w:r>
    </w:p>
    <w:p w14:paraId="41B2A25D" w14:textId="77777777" w:rsidR="008E21DA" w:rsidRDefault="00000000">
      <w:pPr>
        <w:pStyle w:val="Heading2"/>
      </w:pPr>
      <w:bookmarkStart w:id="10" w:name="_Toc213583263"/>
      <w:r>
        <w:t>Testing Strategy</w:t>
      </w:r>
      <w:bookmarkEnd w:id="10"/>
    </w:p>
    <w:p w14:paraId="7D0B9456" w14:textId="77777777" w:rsidR="008E21DA" w:rsidRDefault="00000000">
      <w:r>
        <w:t xml:space="preserve">Corresponding slides: Slide </w:t>
      </w:r>
      <w:r w:rsidR="00EF247F">
        <w:t>1</w:t>
      </w:r>
      <w:r w:rsidR="0023191D">
        <w:t>2</w:t>
      </w:r>
    </w:p>
    <w:p w14:paraId="40469D2E" w14:textId="77777777" w:rsidR="008E21DA" w:rsidRDefault="00000000">
      <w:r>
        <w:t>Unit/Integration:</w:t>
      </w:r>
    </w:p>
    <w:p w14:paraId="7008C3F3" w14:textId="77777777" w:rsidR="008E21DA" w:rsidRDefault="00000000">
      <w:r>
        <w:t>Load:</w:t>
      </w:r>
    </w:p>
    <w:p w14:paraId="1B52441B" w14:textId="77777777" w:rsidR="008E21DA" w:rsidRDefault="00000000">
      <w:r>
        <w:t>Security:</w:t>
      </w:r>
    </w:p>
    <w:p w14:paraId="3E0B78FB" w14:textId="77777777" w:rsidR="008E21DA" w:rsidRDefault="00000000">
      <w:r>
        <w:t>Criteria: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406FBC57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CFF5D" w14:textId="77777777" w:rsidR="008E21DA" w:rsidRDefault="00000000">
            <w:r>
              <w:t>Test Type</w:t>
            </w:r>
          </w:p>
        </w:tc>
        <w:tc>
          <w:tcPr>
            <w:tcW w:w="2880" w:type="dxa"/>
          </w:tcPr>
          <w:p w14:paraId="2E4D65E2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2880" w:type="dxa"/>
          </w:tcPr>
          <w:p w14:paraId="6A4A536F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</w:t>
            </w:r>
          </w:p>
        </w:tc>
      </w:tr>
      <w:tr w:rsidR="008E21DA" w14:paraId="437915F8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99287B" w14:textId="77777777" w:rsidR="008E21DA" w:rsidRDefault="008E21DA"/>
        </w:tc>
        <w:tc>
          <w:tcPr>
            <w:tcW w:w="2880" w:type="dxa"/>
          </w:tcPr>
          <w:p w14:paraId="23B2A61E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79B7F8E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6F736DE8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4CAB74" w14:textId="77777777" w:rsidR="008E21DA" w:rsidRDefault="008E21DA"/>
        </w:tc>
        <w:tc>
          <w:tcPr>
            <w:tcW w:w="2880" w:type="dxa"/>
          </w:tcPr>
          <w:p w14:paraId="735A4B3E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A057C03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07800E1B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C4FEC" w14:textId="77777777" w:rsidR="008E21DA" w:rsidRDefault="008E21DA"/>
        </w:tc>
        <w:tc>
          <w:tcPr>
            <w:tcW w:w="2880" w:type="dxa"/>
          </w:tcPr>
          <w:p w14:paraId="1CA2E747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08F60C4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312159CE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9DF8C" w14:textId="77777777" w:rsidR="008E21DA" w:rsidRDefault="008E21DA"/>
        </w:tc>
        <w:tc>
          <w:tcPr>
            <w:tcW w:w="2880" w:type="dxa"/>
          </w:tcPr>
          <w:p w14:paraId="4DF1F179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5C99336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5F93BDDC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F0FD9" w14:textId="77777777" w:rsidR="008E21DA" w:rsidRDefault="008E21DA"/>
        </w:tc>
        <w:tc>
          <w:tcPr>
            <w:tcW w:w="2880" w:type="dxa"/>
          </w:tcPr>
          <w:p w14:paraId="108FD3C6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8BC0188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E779B6" w14:textId="77777777" w:rsidR="008E21DA" w:rsidRDefault="008E21DA"/>
    <w:p w14:paraId="68351E52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Purpose:</w:t>
      </w:r>
      <w:r w:rsidR="00D233C3" w:rsidRPr="00D233C3">
        <w:rPr>
          <w:lang w:val="en-IN"/>
        </w:rPr>
        <w:t xml:space="preserve"> Outline how the architecture will be validated. </w:t>
      </w:r>
    </w:p>
    <w:p w14:paraId="58D91C82" w14:textId="77777777" w:rsidR="00D233C3" w:rsidRPr="00D233C3" w:rsidRDefault="00FF664C" w:rsidP="00D233C3">
      <w:pPr>
        <w:rPr>
          <w:lang w:val="en-IN"/>
        </w:rPr>
      </w:pPr>
      <w:r>
        <w:t xml:space="preserve">** </w:t>
      </w:r>
      <w:r w:rsidR="00D233C3" w:rsidRPr="00D233C3">
        <w:rPr>
          <w:b/>
          <w:bCs/>
          <w:lang w:val="en-IN"/>
        </w:rPr>
        <w:t>Contents:</w:t>
      </w:r>
      <w:r w:rsidR="00D233C3" w:rsidRPr="00D233C3">
        <w:rPr>
          <w:lang w:val="en-IN"/>
        </w:rPr>
        <w:t xml:space="preserve"> </w:t>
      </w:r>
    </w:p>
    <w:p w14:paraId="1C279693" w14:textId="77777777" w:rsidR="00D233C3" w:rsidRPr="00D233C3" w:rsidRDefault="00D233C3" w:rsidP="00D233C3">
      <w:pPr>
        <w:numPr>
          <w:ilvl w:val="0"/>
          <w:numId w:val="14"/>
        </w:numPr>
        <w:rPr>
          <w:lang w:val="en-IN"/>
        </w:rPr>
      </w:pPr>
      <w:r w:rsidRPr="00D233C3">
        <w:rPr>
          <w:lang w:val="en-IN"/>
        </w:rPr>
        <w:t>Unit and integration testing for microservices</w:t>
      </w:r>
    </w:p>
    <w:p w14:paraId="35C835BB" w14:textId="77777777" w:rsidR="00D233C3" w:rsidRPr="00D233C3" w:rsidRDefault="00D233C3" w:rsidP="00D233C3">
      <w:pPr>
        <w:numPr>
          <w:ilvl w:val="0"/>
          <w:numId w:val="14"/>
        </w:numPr>
        <w:rPr>
          <w:lang w:val="en-IN"/>
        </w:rPr>
      </w:pPr>
      <w:r w:rsidRPr="00D233C3">
        <w:rPr>
          <w:lang w:val="en-IN"/>
        </w:rPr>
        <w:t>Load testing approach (simulate peak TPS)</w:t>
      </w:r>
    </w:p>
    <w:p w14:paraId="5CC226D7" w14:textId="77777777" w:rsidR="00D233C3" w:rsidRPr="00D233C3" w:rsidRDefault="00D233C3" w:rsidP="00D233C3">
      <w:pPr>
        <w:numPr>
          <w:ilvl w:val="0"/>
          <w:numId w:val="14"/>
        </w:numPr>
        <w:rPr>
          <w:lang w:val="en-IN"/>
        </w:rPr>
      </w:pPr>
      <w:r w:rsidRPr="00D233C3">
        <w:rPr>
          <w:lang w:val="en-IN"/>
        </w:rPr>
        <w:t>Security testing (IAM policy checks, penetration tests)</w:t>
      </w:r>
    </w:p>
    <w:p w14:paraId="1F58F321" w14:textId="77777777" w:rsidR="00D233C3" w:rsidRDefault="00FF664C" w:rsidP="00D233C3">
      <w:r>
        <w:t xml:space="preserve">** </w:t>
      </w:r>
      <w:r w:rsidR="00D233C3" w:rsidRPr="00D233C3">
        <w:rPr>
          <w:b/>
          <w:bCs/>
          <w:lang w:val="en-IN"/>
        </w:rPr>
        <w:t>Tips:</w:t>
      </w:r>
      <w:r w:rsidR="00D233C3" w:rsidRPr="00D233C3">
        <w:rPr>
          <w:lang w:val="en-IN"/>
        </w:rPr>
        <w:t xml:space="preserve"> Mention tools (JUnit, Postman, JMeter).</w:t>
      </w:r>
    </w:p>
    <w:p w14:paraId="3273F77B" w14:textId="77777777" w:rsidR="008E21DA" w:rsidRDefault="00000000">
      <w:pPr>
        <w:pStyle w:val="Heading2"/>
      </w:pPr>
      <w:bookmarkStart w:id="11" w:name="_Toc213583264"/>
      <w:r>
        <w:t>Cost &amp; Optimization</w:t>
      </w:r>
      <w:bookmarkEnd w:id="11"/>
    </w:p>
    <w:p w14:paraId="25E9EFE5" w14:textId="77777777" w:rsidR="008E21DA" w:rsidRDefault="00000000">
      <w:r>
        <w:t>Corresponding slides: Slide 1</w:t>
      </w:r>
      <w:r w:rsidR="0023191D">
        <w:t>3</w:t>
      </w:r>
    </w:p>
    <w:p w14:paraId="1AA4DF3D" w14:textId="77777777" w:rsidR="008E21DA" w:rsidRDefault="00000000">
      <w:r>
        <w:t>Cost drivers:</w:t>
      </w:r>
    </w:p>
    <w:p w14:paraId="4214DFBB" w14:textId="77777777" w:rsidR="008E21DA" w:rsidRDefault="00000000">
      <w:r>
        <w:t>Optimizations: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27EB97DE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7E818" w14:textId="77777777" w:rsidR="008E21DA" w:rsidRDefault="00000000">
            <w:r>
              <w:lastRenderedPageBreak/>
              <w:t>Service</w:t>
            </w:r>
          </w:p>
        </w:tc>
        <w:tc>
          <w:tcPr>
            <w:tcW w:w="2880" w:type="dxa"/>
          </w:tcPr>
          <w:p w14:paraId="36EFAE6C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880" w:type="dxa"/>
          </w:tcPr>
          <w:p w14:paraId="24032693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E21DA" w14:paraId="4DF9D730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2DD78C" w14:textId="77777777" w:rsidR="008E21DA" w:rsidRDefault="008E21DA"/>
        </w:tc>
        <w:tc>
          <w:tcPr>
            <w:tcW w:w="2880" w:type="dxa"/>
          </w:tcPr>
          <w:p w14:paraId="3DB2DCA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1C8588D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22763980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12E99" w14:textId="77777777" w:rsidR="008E21DA" w:rsidRDefault="008E21DA"/>
        </w:tc>
        <w:tc>
          <w:tcPr>
            <w:tcW w:w="2880" w:type="dxa"/>
          </w:tcPr>
          <w:p w14:paraId="0225551D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D3EEF7B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5B6862F1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898A0" w14:textId="77777777" w:rsidR="008E21DA" w:rsidRDefault="008E21DA"/>
        </w:tc>
        <w:tc>
          <w:tcPr>
            <w:tcW w:w="2880" w:type="dxa"/>
          </w:tcPr>
          <w:p w14:paraId="0F5403A6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51CC2C2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22149239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A8A8EB" w14:textId="77777777" w:rsidR="008E21DA" w:rsidRDefault="008E21DA"/>
        </w:tc>
        <w:tc>
          <w:tcPr>
            <w:tcW w:w="2880" w:type="dxa"/>
          </w:tcPr>
          <w:p w14:paraId="37651264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B7F6A0F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A3A6735" w14:textId="77777777" w:rsidR="008E21DA" w:rsidRDefault="008E21DA"/>
    <w:p w14:paraId="7D960F34" w14:textId="77777777" w:rsidR="003F2A22" w:rsidRPr="003F2A22" w:rsidRDefault="00FF664C" w:rsidP="003F2A22">
      <w:pPr>
        <w:rPr>
          <w:b/>
          <w:bCs/>
          <w:lang w:val="en-IN"/>
        </w:rPr>
      </w:pPr>
      <w:r>
        <w:t xml:space="preserve">** </w:t>
      </w:r>
      <w:r w:rsidR="003F2A22" w:rsidRPr="003F2A22">
        <w:rPr>
          <w:b/>
          <w:bCs/>
          <w:lang w:val="en-IN"/>
        </w:rPr>
        <w:t>Purpose:</w:t>
      </w:r>
    </w:p>
    <w:p w14:paraId="00D22B84" w14:textId="77777777" w:rsidR="003F2A22" w:rsidRPr="003F2A22" w:rsidRDefault="003F2A22" w:rsidP="003F2A22">
      <w:pPr>
        <w:rPr>
          <w:lang w:val="en-IN"/>
        </w:rPr>
      </w:pPr>
      <w:r w:rsidRPr="003F2A22">
        <w:rPr>
          <w:lang w:val="en-IN"/>
        </w:rPr>
        <w:t>Outline how the architecture will manage costs and optimize resource usage.</w:t>
      </w:r>
    </w:p>
    <w:p w14:paraId="19DC108A" w14:textId="77777777" w:rsidR="003F2A22" w:rsidRPr="003F2A22" w:rsidRDefault="00FF664C" w:rsidP="003F2A22">
      <w:pPr>
        <w:rPr>
          <w:b/>
          <w:bCs/>
          <w:lang w:val="en-IN"/>
        </w:rPr>
      </w:pPr>
      <w:r>
        <w:t xml:space="preserve">** </w:t>
      </w:r>
      <w:r w:rsidR="003F2A22" w:rsidRPr="003F2A22">
        <w:rPr>
          <w:b/>
          <w:bCs/>
          <w:lang w:val="en-IN"/>
        </w:rPr>
        <w:t>Contents:</w:t>
      </w:r>
    </w:p>
    <w:p w14:paraId="2A7350B5" w14:textId="77777777" w:rsidR="003F2A22" w:rsidRPr="003F2A22" w:rsidRDefault="003F2A22" w:rsidP="003F2A22">
      <w:pPr>
        <w:numPr>
          <w:ilvl w:val="0"/>
          <w:numId w:val="18"/>
        </w:numPr>
        <w:rPr>
          <w:lang w:val="en-IN"/>
        </w:rPr>
      </w:pPr>
      <w:r w:rsidRPr="003F2A22">
        <w:rPr>
          <w:lang w:val="en-IN"/>
        </w:rPr>
        <w:t>Identify major cost drivers (compute, storage, data transfer, managed services).</w:t>
      </w:r>
    </w:p>
    <w:p w14:paraId="24EBF52D" w14:textId="77777777" w:rsidR="003F2A22" w:rsidRPr="003F2A22" w:rsidRDefault="003F2A22" w:rsidP="003F2A22">
      <w:pPr>
        <w:numPr>
          <w:ilvl w:val="0"/>
          <w:numId w:val="18"/>
        </w:numPr>
        <w:rPr>
          <w:lang w:val="en-IN"/>
        </w:rPr>
      </w:pPr>
      <w:r w:rsidRPr="003F2A22">
        <w:rPr>
          <w:lang w:val="en-IN"/>
        </w:rPr>
        <w:t>Strategies for cost optimization:</w:t>
      </w:r>
      <w:r w:rsidRPr="003F2A22">
        <w:rPr>
          <w:lang w:val="en-IN"/>
        </w:rPr>
        <w:br/>
        <w:t xml:space="preserve">• Use </w:t>
      </w:r>
      <w:r w:rsidRPr="003F2A22">
        <w:rPr>
          <w:b/>
          <w:bCs/>
          <w:lang w:val="en-IN"/>
        </w:rPr>
        <w:t>Reserved Instances</w:t>
      </w:r>
      <w:r w:rsidRPr="003F2A22">
        <w:rPr>
          <w:lang w:val="en-IN"/>
        </w:rPr>
        <w:t xml:space="preserve"> or </w:t>
      </w:r>
      <w:r w:rsidRPr="003F2A22">
        <w:rPr>
          <w:b/>
          <w:bCs/>
          <w:lang w:val="en-IN"/>
        </w:rPr>
        <w:t>Savings Plans</w:t>
      </w:r>
      <w:r w:rsidRPr="003F2A22">
        <w:rPr>
          <w:lang w:val="en-IN"/>
        </w:rPr>
        <w:t xml:space="preserve"> for predictable workloads.</w:t>
      </w:r>
      <w:r w:rsidRPr="003F2A22">
        <w:rPr>
          <w:lang w:val="en-IN"/>
        </w:rPr>
        <w:br/>
        <w:t xml:space="preserve">• Enable </w:t>
      </w:r>
      <w:r w:rsidRPr="003F2A22">
        <w:rPr>
          <w:b/>
          <w:bCs/>
          <w:lang w:val="en-IN"/>
        </w:rPr>
        <w:t>Auto Scaling</w:t>
      </w:r>
      <w:r w:rsidRPr="003F2A22">
        <w:rPr>
          <w:lang w:val="en-IN"/>
        </w:rPr>
        <w:t xml:space="preserve"> to match demand and avoid over-provisioning.</w:t>
      </w:r>
      <w:r w:rsidRPr="003F2A22">
        <w:rPr>
          <w:lang w:val="en-IN"/>
        </w:rPr>
        <w:br/>
        <w:t xml:space="preserve">• Apply </w:t>
      </w:r>
      <w:r w:rsidRPr="003F2A22">
        <w:rPr>
          <w:b/>
          <w:bCs/>
          <w:lang w:val="en-IN"/>
        </w:rPr>
        <w:t>S3 lifecycle policies</w:t>
      </w:r>
      <w:r w:rsidRPr="003F2A22">
        <w:rPr>
          <w:lang w:val="en-IN"/>
        </w:rPr>
        <w:t xml:space="preserve"> for archival and deletion of old data.</w:t>
      </w:r>
      <w:r w:rsidRPr="003F2A22">
        <w:rPr>
          <w:lang w:val="en-IN"/>
        </w:rPr>
        <w:br/>
        <w:t xml:space="preserve">• Leverage </w:t>
      </w:r>
      <w:r w:rsidRPr="003F2A22">
        <w:rPr>
          <w:b/>
          <w:bCs/>
          <w:lang w:val="en-IN"/>
        </w:rPr>
        <w:t>CloudFront caching</w:t>
      </w:r>
      <w:r w:rsidRPr="003F2A22">
        <w:rPr>
          <w:lang w:val="en-IN"/>
        </w:rPr>
        <w:t xml:space="preserve"> to reduce origin load and bandwidth costs.</w:t>
      </w:r>
      <w:r w:rsidRPr="003F2A22">
        <w:rPr>
          <w:lang w:val="en-IN"/>
        </w:rPr>
        <w:br/>
        <w:t xml:space="preserve">• Optimize </w:t>
      </w:r>
      <w:r w:rsidRPr="003F2A22">
        <w:rPr>
          <w:b/>
          <w:bCs/>
          <w:lang w:val="en-IN"/>
        </w:rPr>
        <w:t>database costs</w:t>
      </w:r>
      <w:r w:rsidRPr="003F2A22">
        <w:rPr>
          <w:lang w:val="en-IN"/>
        </w:rPr>
        <w:t xml:space="preserve"> with right-sizing and read replicas.</w:t>
      </w:r>
      <w:r w:rsidRPr="003F2A22">
        <w:rPr>
          <w:lang w:val="en-IN"/>
        </w:rPr>
        <w:br/>
        <w:t xml:space="preserve">• Monitor </w:t>
      </w:r>
      <w:r w:rsidRPr="003F2A22">
        <w:rPr>
          <w:b/>
          <w:bCs/>
          <w:lang w:val="en-IN"/>
        </w:rPr>
        <w:t>data transfer costs</w:t>
      </w:r>
      <w:r w:rsidRPr="003F2A22">
        <w:rPr>
          <w:lang w:val="en-IN"/>
        </w:rPr>
        <w:t xml:space="preserve"> and use VPC endpoints where possible.</w:t>
      </w:r>
    </w:p>
    <w:p w14:paraId="0B299123" w14:textId="77777777" w:rsidR="003F2A22" w:rsidRPr="003F2A22" w:rsidRDefault="00FF664C" w:rsidP="003F2A22">
      <w:pPr>
        <w:rPr>
          <w:b/>
          <w:bCs/>
          <w:lang w:val="en-IN"/>
        </w:rPr>
      </w:pPr>
      <w:r>
        <w:t xml:space="preserve">** </w:t>
      </w:r>
      <w:r w:rsidR="003F2A22" w:rsidRPr="003F2A22">
        <w:rPr>
          <w:b/>
          <w:bCs/>
          <w:lang w:val="en-IN"/>
        </w:rPr>
        <w:t>Tips:</w:t>
      </w:r>
    </w:p>
    <w:p w14:paraId="54B19603" w14:textId="77777777" w:rsidR="003F2A22" w:rsidRPr="003F2A22" w:rsidRDefault="003F2A22" w:rsidP="003F2A22">
      <w:pPr>
        <w:numPr>
          <w:ilvl w:val="0"/>
          <w:numId w:val="19"/>
        </w:numPr>
        <w:rPr>
          <w:lang w:val="en-IN"/>
        </w:rPr>
      </w:pPr>
      <w:r w:rsidRPr="003F2A22">
        <w:rPr>
          <w:lang w:val="en-IN"/>
        </w:rPr>
        <w:t xml:space="preserve">Use </w:t>
      </w:r>
      <w:r w:rsidRPr="003F2A22">
        <w:rPr>
          <w:b/>
          <w:bCs/>
          <w:lang w:val="en-IN"/>
        </w:rPr>
        <w:t>AWS Cost Explorer</w:t>
      </w:r>
      <w:r w:rsidRPr="003F2A22">
        <w:rPr>
          <w:lang w:val="en-IN"/>
        </w:rPr>
        <w:t xml:space="preserve"> and </w:t>
      </w:r>
      <w:r w:rsidRPr="003F2A22">
        <w:rPr>
          <w:b/>
          <w:bCs/>
          <w:lang w:val="en-IN"/>
        </w:rPr>
        <w:t>Trusted Advisor</w:t>
      </w:r>
      <w:r w:rsidRPr="003F2A22">
        <w:rPr>
          <w:lang w:val="en-IN"/>
        </w:rPr>
        <w:t xml:space="preserve"> for insights.</w:t>
      </w:r>
    </w:p>
    <w:p w14:paraId="3BD4CC51" w14:textId="77777777" w:rsidR="003F2A22" w:rsidRPr="003F2A22" w:rsidRDefault="003F2A22" w:rsidP="003F2A22">
      <w:pPr>
        <w:numPr>
          <w:ilvl w:val="0"/>
          <w:numId w:val="19"/>
        </w:numPr>
        <w:rPr>
          <w:lang w:val="en-IN"/>
        </w:rPr>
      </w:pPr>
      <w:r w:rsidRPr="003F2A22">
        <w:rPr>
          <w:lang w:val="en-IN"/>
        </w:rPr>
        <w:t>Tag resources for cost allocation and reporting.</w:t>
      </w:r>
    </w:p>
    <w:p w14:paraId="6DAF0BB3" w14:textId="77777777" w:rsidR="003F2A22" w:rsidRPr="003F2A22" w:rsidRDefault="003F2A22" w:rsidP="003F2A22">
      <w:pPr>
        <w:numPr>
          <w:ilvl w:val="0"/>
          <w:numId w:val="19"/>
        </w:numPr>
        <w:rPr>
          <w:lang w:val="en-IN"/>
        </w:rPr>
      </w:pPr>
      <w:r w:rsidRPr="003F2A22">
        <w:rPr>
          <w:lang w:val="en-IN"/>
        </w:rPr>
        <w:t xml:space="preserve">Consider </w:t>
      </w:r>
      <w:r w:rsidRPr="003F2A22">
        <w:rPr>
          <w:b/>
          <w:bCs/>
          <w:lang w:val="en-IN"/>
        </w:rPr>
        <w:t>spot instances</w:t>
      </w:r>
      <w:r w:rsidRPr="003F2A22">
        <w:rPr>
          <w:lang w:val="en-IN"/>
        </w:rPr>
        <w:t xml:space="preserve"> for non-critical workloads.</w:t>
      </w:r>
    </w:p>
    <w:p w14:paraId="6F60CEC8" w14:textId="77777777" w:rsidR="003F2A22" w:rsidRPr="003F2A22" w:rsidRDefault="003F2A22" w:rsidP="003F2A22">
      <w:pPr>
        <w:numPr>
          <w:ilvl w:val="0"/>
          <w:numId w:val="19"/>
        </w:numPr>
        <w:rPr>
          <w:lang w:val="en-IN"/>
        </w:rPr>
      </w:pPr>
      <w:r w:rsidRPr="003F2A22">
        <w:rPr>
          <w:lang w:val="en-IN"/>
        </w:rPr>
        <w:t xml:space="preserve">Regularly review </w:t>
      </w:r>
      <w:r w:rsidRPr="003F2A22">
        <w:rPr>
          <w:b/>
          <w:bCs/>
          <w:lang w:val="en-IN"/>
        </w:rPr>
        <w:t>billing alerts</w:t>
      </w:r>
      <w:r w:rsidRPr="003F2A22">
        <w:rPr>
          <w:lang w:val="en-IN"/>
        </w:rPr>
        <w:t xml:space="preserve"> and set budgets in AWS Budgets.</w:t>
      </w:r>
    </w:p>
    <w:p w14:paraId="7470052C" w14:textId="77777777" w:rsidR="003F2A22" w:rsidRDefault="003F2A22"/>
    <w:p w14:paraId="08834F44" w14:textId="77777777" w:rsidR="008E21DA" w:rsidRDefault="00000000">
      <w:pPr>
        <w:pStyle w:val="Heading2"/>
      </w:pPr>
      <w:bookmarkStart w:id="12" w:name="_Toc213583265"/>
      <w:r>
        <w:t>Risks &amp; Mitigations</w:t>
      </w:r>
      <w:bookmarkEnd w:id="12"/>
    </w:p>
    <w:p w14:paraId="308494EF" w14:textId="77777777" w:rsidR="008E21DA" w:rsidRDefault="00000000">
      <w:r>
        <w:t>Corresponding slides: Slide 1</w:t>
      </w:r>
      <w:r w:rsidR="0023191D">
        <w:t>4</w:t>
      </w:r>
    </w:p>
    <w:p w14:paraId="69525543" w14:textId="77777777" w:rsidR="008E21DA" w:rsidRDefault="00000000">
      <w:r>
        <w:t>Top risks:</w:t>
      </w:r>
    </w:p>
    <w:p w14:paraId="169DCD46" w14:textId="77777777" w:rsidR="008E21DA" w:rsidRDefault="00000000">
      <w:r>
        <w:t>Mitigation strategies:</w:t>
      </w:r>
    </w:p>
    <w:p w14:paraId="3ED8B96A" w14:textId="77777777" w:rsidR="008E21DA" w:rsidRDefault="00000000">
      <w:r>
        <w:t>Residual risk: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21DA" w14:paraId="1717BA6C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4E002F" w14:textId="77777777" w:rsidR="008E21DA" w:rsidRDefault="00000000">
            <w:r>
              <w:t>Risk</w:t>
            </w:r>
          </w:p>
        </w:tc>
        <w:tc>
          <w:tcPr>
            <w:tcW w:w="2160" w:type="dxa"/>
          </w:tcPr>
          <w:p w14:paraId="1A69DB66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2160" w:type="dxa"/>
          </w:tcPr>
          <w:p w14:paraId="6A12A71A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14:paraId="68A1827C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8E21DA" w14:paraId="390D2B44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577FE1" w14:textId="77777777" w:rsidR="008E21DA" w:rsidRDefault="008E21DA"/>
        </w:tc>
        <w:tc>
          <w:tcPr>
            <w:tcW w:w="2160" w:type="dxa"/>
          </w:tcPr>
          <w:p w14:paraId="2BD18885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06F2F7C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47D615D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2B614440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419A8E" w14:textId="77777777" w:rsidR="008E21DA" w:rsidRDefault="008E21DA"/>
        </w:tc>
        <w:tc>
          <w:tcPr>
            <w:tcW w:w="2160" w:type="dxa"/>
          </w:tcPr>
          <w:p w14:paraId="74D32508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3408FE0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EDC7AD6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4B6EA69E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84234A" w14:textId="77777777" w:rsidR="008E21DA" w:rsidRDefault="008E21DA"/>
        </w:tc>
        <w:tc>
          <w:tcPr>
            <w:tcW w:w="2160" w:type="dxa"/>
          </w:tcPr>
          <w:p w14:paraId="614AB821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A86B98F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D89682E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0C7998A6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FAE99E" w14:textId="77777777" w:rsidR="008E21DA" w:rsidRDefault="008E21DA"/>
        </w:tc>
        <w:tc>
          <w:tcPr>
            <w:tcW w:w="2160" w:type="dxa"/>
          </w:tcPr>
          <w:p w14:paraId="2AE133A8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C87852E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60D04B0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293C469F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E1E170" w14:textId="77777777" w:rsidR="008E21DA" w:rsidRDefault="008E21DA"/>
        </w:tc>
        <w:tc>
          <w:tcPr>
            <w:tcW w:w="2160" w:type="dxa"/>
          </w:tcPr>
          <w:p w14:paraId="079243F5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145BF4F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BC9011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86E0520" w14:textId="77777777" w:rsidR="008E21DA" w:rsidRDefault="008E21DA"/>
    <w:p w14:paraId="7FC75B69" w14:textId="77777777" w:rsidR="000828AC" w:rsidRPr="000828AC" w:rsidRDefault="00FF664C" w:rsidP="000828AC">
      <w:pPr>
        <w:rPr>
          <w:lang w:val="en-IN"/>
        </w:rPr>
      </w:pPr>
      <w:r>
        <w:t xml:space="preserve">** </w:t>
      </w:r>
      <w:r w:rsidR="000828AC" w:rsidRPr="000828AC">
        <w:rPr>
          <w:b/>
          <w:bCs/>
          <w:lang w:val="en-IN"/>
        </w:rPr>
        <w:t>Purpose:</w:t>
      </w:r>
      <w:r w:rsidR="000828AC" w:rsidRPr="000828AC">
        <w:rPr>
          <w:lang w:val="en-IN"/>
        </w:rPr>
        <w:t xml:space="preserve"> Show awareness of potential issues. </w:t>
      </w:r>
    </w:p>
    <w:p w14:paraId="1E0AD397" w14:textId="77777777" w:rsidR="000828AC" w:rsidRPr="000828AC" w:rsidRDefault="00FF664C" w:rsidP="000828AC">
      <w:pPr>
        <w:rPr>
          <w:lang w:val="en-IN"/>
        </w:rPr>
      </w:pPr>
      <w:r>
        <w:t xml:space="preserve">** </w:t>
      </w:r>
      <w:r w:rsidR="000828AC" w:rsidRPr="000828AC">
        <w:rPr>
          <w:b/>
          <w:bCs/>
          <w:lang w:val="en-IN"/>
        </w:rPr>
        <w:t>Contents:</w:t>
      </w:r>
      <w:r w:rsidR="000828AC" w:rsidRPr="000828AC">
        <w:rPr>
          <w:lang w:val="en-IN"/>
        </w:rPr>
        <w:t xml:space="preserve"> </w:t>
      </w:r>
    </w:p>
    <w:p w14:paraId="206418DB" w14:textId="77777777" w:rsidR="000828AC" w:rsidRPr="000828AC" w:rsidRDefault="000828AC" w:rsidP="000828AC">
      <w:pPr>
        <w:numPr>
          <w:ilvl w:val="0"/>
          <w:numId w:val="17"/>
        </w:numPr>
        <w:rPr>
          <w:lang w:val="en-IN"/>
        </w:rPr>
      </w:pPr>
      <w:r w:rsidRPr="000828AC">
        <w:rPr>
          <w:lang w:val="en-IN"/>
        </w:rPr>
        <w:t>Risks (e.g., single AZ failure, cost overruns)</w:t>
      </w:r>
    </w:p>
    <w:p w14:paraId="3B1A4A99" w14:textId="77777777" w:rsidR="000828AC" w:rsidRPr="000828AC" w:rsidRDefault="000828AC" w:rsidP="000828AC">
      <w:pPr>
        <w:numPr>
          <w:ilvl w:val="0"/>
          <w:numId w:val="17"/>
        </w:numPr>
        <w:rPr>
          <w:lang w:val="en-IN"/>
        </w:rPr>
      </w:pPr>
      <w:r w:rsidRPr="000828AC">
        <w:rPr>
          <w:lang w:val="en-IN"/>
        </w:rPr>
        <w:t>Mitigation strategies (multi-AZ, monitoring, alerts)</w:t>
      </w:r>
    </w:p>
    <w:p w14:paraId="7AAC9C88" w14:textId="77777777" w:rsidR="000828AC" w:rsidRDefault="000828AC"/>
    <w:p w14:paraId="4AFDFC26" w14:textId="77777777" w:rsidR="008E21DA" w:rsidRDefault="00000000">
      <w:pPr>
        <w:pStyle w:val="Heading2"/>
      </w:pPr>
      <w:bookmarkStart w:id="13" w:name="_Toc213583266"/>
      <w:r>
        <w:t>References &amp; Links</w:t>
      </w:r>
      <w:bookmarkEnd w:id="13"/>
    </w:p>
    <w:p w14:paraId="0CBF29A1" w14:textId="77777777" w:rsidR="008E21DA" w:rsidRDefault="00000000">
      <w:r>
        <w:t>Corresponding slides: Slide 1</w:t>
      </w:r>
      <w:r w:rsidR="0023191D">
        <w:t>5</w:t>
      </w:r>
    </w:p>
    <w:p w14:paraId="1CACC794" w14:textId="77777777" w:rsidR="008E21DA" w:rsidRDefault="00000000">
      <w:r>
        <w:t>Document links:</w:t>
      </w:r>
    </w:p>
    <w:p w14:paraId="2B71342F" w14:textId="77777777" w:rsidR="008E21DA" w:rsidRDefault="00000000">
      <w:r>
        <w:t>Version history:</w:t>
      </w:r>
    </w:p>
    <w:p w14:paraId="30EBCA7D" w14:textId="77777777" w:rsidR="008E21DA" w:rsidRDefault="00000000">
      <w:r>
        <w:t>Related artifacts: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1DA" w14:paraId="7C1B267C" w14:textId="77777777" w:rsidTr="008E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C3E7F6" w14:textId="77777777" w:rsidR="008E21DA" w:rsidRDefault="00000000">
            <w:r>
              <w:t>Artifact</w:t>
            </w:r>
          </w:p>
        </w:tc>
        <w:tc>
          <w:tcPr>
            <w:tcW w:w="2880" w:type="dxa"/>
          </w:tcPr>
          <w:p w14:paraId="56A6BE4E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Link</w:t>
            </w:r>
          </w:p>
        </w:tc>
        <w:tc>
          <w:tcPr>
            <w:tcW w:w="2880" w:type="dxa"/>
          </w:tcPr>
          <w:p w14:paraId="55DF8C6D" w14:textId="77777777" w:rsidR="008E21D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8E21DA" w14:paraId="4118D362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A04AAC" w14:textId="77777777" w:rsidR="008E21DA" w:rsidRDefault="008E21DA"/>
        </w:tc>
        <w:tc>
          <w:tcPr>
            <w:tcW w:w="2880" w:type="dxa"/>
          </w:tcPr>
          <w:p w14:paraId="785D8A6A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793EDDC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39FCD1A4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234DC" w14:textId="77777777" w:rsidR="008E21DA" w:rsidRDefault="008E21DA"/>
        </w:tc>
        <w:tc>
          <w:tcPr>
            <w:tcW w:w="2880" w:type="dxa"/>
          </w:tcPr>
          <w:p w14:paraId="6862C917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0C96A39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36C4230C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035E9D" w14:textId="77777777" w:rsidR="008E21DA" w:rsidRDefault="008E21DA"/>
        </w:tc>
        <w:tc>
          <w:tcPr>
            <w:tcW w:w="2880" w:type="dxa"/>
          </w:tcPr>
          <w:p w14:paraId="2351854E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973B3C4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21DA" w14:paraId="560B70E0" w14:textId="77777777" w:rsidTr="008E21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8149B8" w14:textId="77777777" w:rsidR="008E21DA" w:rsidRDefault="008E21DA"/>
        </w:tc>
        <w:tc>
          <w:tcPr>
            <w:tcW w:w="2880" w:type="dxa"/>
          </w:tcPr>
          <w:p w14:paraId="03F5E0D4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ABED559" w14:textId="77777777" w:rsidR="008E21DA" w:rsidRDefault="008E2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E21DA" w14:paraId="39E3EFA8" w14:textId="77777777" w:rsidTr="008E2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62E66" w14:textId="77777777" w:rsidR="008E21DA" w:rsidRDefault="008E21DA"/>
        </w:tc>
        <w:tc>
          <w:tcPr>
            <w:tcW w:w="2880" w:type="dxa"/>
          </w:tcPr>
          <w:p w14:paraId="725EBD8B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79A6A11" w14:textId="77777777" w:rsidR="008E21DA" w:rsidRDefault="008E2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6DE5EE" w14:textId="77777777" w:rsidR="008E21DA" w:rsidRDefault="008E21DA"/>
    <w:p w14:paraId="2B1ADCDD" w14:textId="77777777" w:rsidR="00FF664C" w:rsidRDefault="00FF664C">
      <w:r>
        <w:t xml:space="preserve">** </w:t>
      </w:r>
      <w:r w:rsidRPr="00FF664C">
        <w:t xml:space="preserve">Include </w:t>
      </w:r>
      <w:r w:rsidRPr="00FF664C">
        <w:rPr>
          <w:b/>
          <w:bCs/>
        </w:rPr>
        <w:t>AWS Well-Architected Framework links</w:t>
      </w:r>
      <w:r w:rsidRPr="00FF664C">
        <w:t xml:space="preserve"> and official service docs.</w:t>
      </w:r>
    </w:p>
    <w:p w14:paraId="4097D870" w14:textId="0619878E" w:rsidR="00FF664C" w:rsidRDefault="00FF664C">
      <w:r>
        <w:t xml:space="preserve">** Remove content </w:t>
      </w:r>
      <w:r w:rsidR="00333162">
        <w:t>marked</w:t>
      </w:r>
      <w:r>
        <w:t xml:space="preserve"> with “**” from final document.</w:t>
      </w:r>
    </w:p>
    <w:p w14:paraId="247989F3" w14:textId="77777777" w:rsidR="0040169C" w:rsidRDefault="0040169C"/>
    <w:p w14:paraId="54E08C5B" w14:textId="63E230E0" w:rsidR="0040169C" w:rsidRDefault="0040169C" w:rsidP="0040169C">
      <w:pPr>
        <w:pStyle w:val="Heading2"/>
      </w:pPr>
      <w:bookmarkStart w:id="14" w:name="_Toc213583267"/>
      <w:r>
        <w:t>Q &amp; A</w:t>
      </w:r>
      <w:bookmarkEnd w:id="14"/>
    </w:p>
    <w:p w14:paraId="45756AF5" w14:textId="1D900878" w:rsidR="0040169C" w:rsidRDefault="0040169C" w:rsidP="0040169C">
      <w:r>
        <w:t>Corresponding slides: Slide 16</w:t>
      </w:r>
    </w:p>
    <w:p w14:paraId="0710A082" w14:textId="4009005C" w:rsidR="0040169C" w:rsidRDefault="0040169C" w:rsidP="0040169C">
      <w:r>
        <w:t xml:space="preserve">Start the Q &amp; A by presenting your responses to the questions posed in the </w:t>
      </w:r>
      <w:r w:rsidRPr="0040169C">
        <w:rPr>
          <w:b/>
          <w:bCs/>
        </w:rPr>
        <w:t>Q&amp;A Session</w:t>
      </w:r>
      <w:r w:rsidRPr="0040169C">
        <w:rPr>
          <w:b/>
          <w:bCs/>
          <w:sz w:val="28"/>
          <w:szCs w:val="28"/>
        </w:rPr>
        <w:t xml:space="preserve"> </w:t>
      </w:r>
      <w:r w:rsidRPr="0040169C">
        <w:rPr>
          <w:b/>
          <w:bCs/>
        </w:rPr>
        <w:t>Word document</w:t>
      </w:r>
      <w:r w:rsidRPr="0040169C">
        <w:t xml:space="preserve"> for your team.</w:t>
      </w:r>
    </w:p>
    <w:p w14:paraId="5E11330E" w14:textId="77777777" w:rsidR="0040169C" w:rsidRDefault="0040169C"/>
    <w:sectPr w:rsidR="0040169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43FB1" w14:textId="77777777" w:rsidR="00711814" w:rsidRDefault="00711814" w:rsidP="0023191D">
      <w:pPr>
        <w:spacing w:after="0" w:line="240" w:lineRule="auto"/>
      </w:pPr>
      <w:r>
        <w:separator/>
      </w:r>
    </w:p>
  </w:endnote>
  <w:endnote w:type="continuationSeparator" w:id="0">
    <w:p w14:paraId="5A10349A" w14:textId="77777777" w:rsidR="00711814" w:rsidRDefault="00711814" w:rsidP="00231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979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529DF1" w14:textId="77777777" w:rsidR="0023191D" w:rsidRDefault="002319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81DC59" w14:textId="77777777" w:rsidR="0023191D" w:rsidRDefault="00231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598C" w14:textId="77777777" w:rsidR="00711814" w:rsidRDefault="00711814" w:rsidP="0023191D">
      <w:pPr>
        <w:spacing w:after="0" w:line="240" w:lineRule="auto"/>
      </w:pPr>
      <w:r>
        <w:separator/>
      </w:r>
    </w:p>
  </w:footnote>
  <w:footnote w:type="continuationSeparator" w:id="0">
    <w:p w14:paraId="6D788DE4" w14:textId="77777777" w:rsidR="00711814" w:rsidRDefault="00711814" w:rsidP="00231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0008C"/>
    <w:multiLevelType w:val="multilevel"/>
    <w:tmpl w:val="418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258A4"/>
    <w:multiLevelType w:val="multilevel"/>
    <w:tmpl w:val="C21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B0956"/>
    <w:multiLevelType w:val="multilevel"/>
    <w:tmpl w:val="CF3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47565"/>
    <w:multiLevelType w:val="multilevel"/>
    <w:tmpl w:val="E19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52D12"/>
    <w:multiLevelType w:val="multilevel"/>
    <w:tmpl w:val="95B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D21EE"/>
    <w:multiLevelType w:val="multilevel"/>
    <w:tmpl w:val="D0D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3206E"/>
    <w:multiLevelType w:val="multilevel"/>
    <w:tmpl w:val="9DA0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222EA"/>
    <w:multiLevelType w:val="multilevel"/>
    <w:tmpl w:val="373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B12CB"/>
    <w:multiLevelType w:val="multilevel"/>
    <w:tmpl w:val="54C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6680"/>
    <w:multiLevelType w:val="multilevel"/>
    <w:tmpl w:val="33F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74277"/>
    <w:multiLevelType w:val="multilevel"/>
    <w:tmpl w:val="FF0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84043"/>
    <w:multiLevelType w:val="multilevel"/>
    <w:tmpl w:val="FC1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7699">
    <w:abstractNumId w:val="8"/>
  </w:num>
  <w:num w:numId="2" w16cid:durableId="1727295772">
    <w:abstractNumId w:val="6"/>
  </w:num>
  <w:num w:numId="3" w16cid:durableId="1678582788">
    <w:abstractNumId w:val="5"/>
  </w:num>
  <w:num w:numId="4" w16cid:durableId="863010194">
    <w:abstractNumId w:val="4"/>
  </w:num>
  <w:num w:numId="5" w16cid:durableId="681855115">
    <w:abstractNumId w:val="7"/>
  </w:num>
  <w:num w:numId="6" w16cid:durableId="1362394665">
    <w:abstractNumId w:val="3"/>
  </w:num>
  <w:num w:numId="7" w16cid:durableId="337585321">
    <w:abstractNumId w:val="2"/>
  </w:num>
  <w:num w:numId="8" w16cid:durableId="512691913">
    <w:abstractNumId w:val="1"/>
  </w:num>
  <w:num w:numId="9" w16cid:durableId="1289776190">
    <w:abstractNumId w:val="0"/>
  </w:num>
  <w:num w:numId="10" w16cid:durableId="1237594793">
    <w:abstractNumId w:val="12"/>
  </w:num>
  <w:num w:numId="11" w16cid:durableId="543829896">
    <w:abstractNumId w:val="9"/>
  </w:num>
  <w:num w:numId="12" w16cid:durableId="248465602">
    <w:abstractNumId w:val="15"/>
  </w:num>
  <w:num w:numId="13" w16cid:durableId="290022404">
    <w:abstractNumId w:val="20"/>
  </w:num>
  <w:num w:numId="14" w16cid:durableId="498928226">
    <w:abstractNumId w:val="19"/>
  </w:num>
  <w:num w:numId="15" w16cid:durableId="211885215">
    <w:abstractNumId w:val="16"/>
  </w:num>
  <w:num w:numId="16" w16cid:durableId="167258588">
    <w:abstractNumId w:val="11"/>
  </w:num>
  <w:num w:numId="17" w16cid:durableId="609432927">
    <w:abstractNumId w:val="18"/>
  </w:num>
  <w:num w:numId="18" w16cid:durableId="1638216068">
    <w:abstractNumId w:val="13"/>
  </w:num>
  <w:num w:numId="19" w16cid:durableId="664477746">
    <w:abstractNumId w:val="17"/>
  </w:num>
  <w:num w:numId="20" w16cid:durableId="1222332084">
    <w:abstractNumId w:val="14"/>
  </w:num>
  <w:num w:numId="21" w16cid:durableId="835343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F24"/>
    <w:rsid w:val="000828AC"/>
    <w:rsid w:val="0015074B"/>
    <w:rsid w:val="001965E7"/>
    <w:rsid w:val="001A3C05"/>
    <w:rsid w:val="0023191D"/>
    <w:rsid w:val="0029639D"/>
    <w:rsid w:val="002F1FA0"/>
    <w:rsid w:val="00326F90"/>
    <w:rsid w:val="00333162"/>
    <w:rsid w:val="003747D1"/>
    <w:rsid w:val="00392121"/>
    <w:rsid w:val="003F2A22"/>
    <w:rsid w:val="0040169C"/>
    <w:rsid w:val="005649B6"/>
    <w:rsid w:val="00567E7C"/>
    <w:rsid w:val="00603094"/>
    <w:rsid w:val="006E69D1"/>
    <w:rsid w:val="00711814"/>
    <w:rsid w:val="008E21DA"/>
    <w:rsid w:val="009B1FD6"/>
    <w:rsid w:val="00A408A3"/>
    <w:rsid w:val="00A961B1"/>
    <w:rsid w:val="00AA1D8D"/>
    <w:rsid w:val="00B47730"/>
    <w:rsid w:val="00B84DDB"/>
    <w:rsid w:val="00BA7285"/>
    <w:rsid w:val="00BE3272"/>
    <w:rsid w:val="00BF51EA"/>
    <w:rsid w:val="00CB0664"/>
    <w:rsid w:val="00D233C3"/>
    <w:rsid w:val="00EC65DA"/>
    <w:rsid w:val="00EF247F"/>
    <w:rsid w:val="00F44767"/>
    <w:rsid w:val="00F61404"/>
    <w:rsid w:val="00FC693F"/>
    <w:rsid w:val="00FF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A33DA"/>
  <w14:defaultImageDpi w14:val="300"/>
  <w15:docId w15:val="{5CBAD299-D7E0-40E8-A3BB-AB578968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69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F24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24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F24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21</cp:revision>
  <dcterms:created xsi:type="dcterms:W3CDTF">2013-12-23T23:15:00Z</dcterms:created>
  <dcterms:modified xsi:type="dcterms:W3CDTF">2025-11-09T06:50:00Z</dcterms:modified>
  <cp:category/>
</cp:coreProperties>
</file>