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3AB7" w14:textId="77777777" w:rsidR="00FA4886" w:rsidRPr="00FA4886" w:rsidRDefault="00FA4886" w:rsidP="00FA4886">
      <w:r w:rsidRPr="00FA4886">
        <w:pict w14:anchorId="7A527B5A">
          <v:rect id="_x0000_i1037" style="width:0;height:1.5pt" o:hralign="center" o:hrstd="t" o:hrnoshade="t" o:hr="t" fillcolor="gray" stroked="f"/>
        </w:pict>
      </w:r>
    </w:p>
    <w:p w14:paraId="35196163" w14:textId="77777777" w:rsidR="00FA4886" w:rsidRPr="00FA4886" w:rsidRDefault="00FA4886" w:rsidP="00FA4886">
      <w:pPr>
        <w:jc w:val="center"/>
        <w:rPr>
          <w:b/>
          <w:bCs/>
        </w:rPr>
      </w:pPr>
      <w:r w:rsidRPr="00FA4886">
        <w:rPr>
          <w:b/>
          <w:bCs/>
        </w:rPr>
        <w:t>Project Specification: Lab R-08</w:t>
      </w:r>
    </w:p>
    <w:p w14:paraId="29B9E3D0" w14:textId="77777777" w:rsidR="00FA4886" w:rsidRPr="00FA4886" w:rsidRDefault="00FA4886" w:rsidP="00FA4886">
      <w:pPr>
        <w:rPr>
          <w:b/>
          <w:bCs/>
        </w:rPr>
      </w:pPr>
      <w:r w:rsidRPr="00FA4886">
        <w:rPr>
          <w:b/>
          <w:bCs/>
        </w:rPr>
        <w:t>Async Sequence (The 3-Step Handshake)</w:t>
      </w:r>
    </w:p>
    <w:p w14:paraId="5B657C07" w14:textId="77777777" w:rsidR="00FA4886" w:rsidRPr="00FA4886" w:rsidRDefault="00FA4886" w:rsidP="00FA4886">
      <w:pPr>
        <w:rPr>
          <w:b/>
          <w:bCs/>
        </w:rPr>
      </w:pPr>
      <w:r w:rsidRPr="00FA4886">
        <w:rPr>
          <w:b/>
          <w:bCs/>
        </w:rPr>
        <w:t>Project Overview</w:t>
      </w:r>
    </w:p>
    <w:p w14:paraId="5F53EDBC" w14:textId="77777777" w:rsidR="00FA4886" w:rsidRPr="00FA4886" w:rsidRDefault="00FA4886" w:rsidP="00FA4886">
      <w:r w:rsidRPr="00FA4886">
        <w:t>Executing a trade is a multi-stage process that must be atomic. If any step fails, the sequence must stop, and the UI must revert to a safe state. You will implement an orchestration utility that chains three distinct API calls into a single, reliable "Handshake" flow.</w:t>
      </w:r>
    </w:p>
    <w:p w14:paraId="31D4334B" w14:textId="77777777" w:rsidR="00FA4886" w:rsidRPr="00FA4886" w:rsidRDefault="00FA4886" w:rsidP="00FA4886">
      <w:r w:rsidRPr="00FA4886">
        <w:rPr>
          <w:b/>
          <w:bCs/>
        </w:rPr>
        <w:t>Your Task:</w:t>
      </w:r>
      <w:r w:rsidRPr="00FA4886">
        <w:t xml:space="preserve"> Create an </w:t>
      </w:r>
      <w:proofErr w:type="spellStart"/>
      <w:r w:rsidRPr="00FA4886">
        <w:t>executeTradeSequence</w:t>
      </w:r>
      <w:proofErr w:type="spellEnd"/>
      <w:r w:rsidRPr="00FA4886">
        <w:t xml:space="preserve"> function using pure Promises (or async/await) that coordinates:</w:t>
      </w:r>
    </w:p>
    <w:p w14:paraId="34C09099" w14:textId="77777777" w:rsidR="00FA4886" w:rsidRPr="00FA4886" w:rsidRDefault="00FA4886" w:rsidP="00FA4886">
      <w:pPr>
        <w:numPr>
          <w:ilvl w:val="0"/>
          <w:numId w:val="1"/>
        </w:numPr>
      </w:pPr>
      <w:r w:rsidRPr="00FA4886">
        <w:rPr>
          <w:b/>
          <w:bCs/>
        </w:rPr>
        <w:t>Initiate</w:t>
      </w:r>
      <w:r w:rsidRPr="00FA4886">
        <w:t>: Get a temporary Transaction ID.</w:t>
      </w:r>
    </w:p>
    <w:p w14:paraId="5A781AF1" w14:textId="77777777" w:rsidR="00FA4886" w:rsidRPr="00FA4886" w:rsidRDefault="00FA4886" w:rsidP="00FA4886">
      <w:pPr>
        <w:numPr>
          <w:ilvl w:val="0"/>
          <w:numId w:val="1"/>
        </w:numPr>
      </w:pPr>
      <w:r w:rsidRPr="00FA4886">
        <w:rPr>
          <w:b/>
          <w:bCs/>
        </w:rPr>
        <w:t>Validate</w:t>
      </w:r>
      <w:r w:rsidRPr="00FA4886">
        <w:t>: Send the ID to verify funds and compliance.</w:t>
      </w:r>
    </w:p>
    <w:p w14:paraId="4CAE75D4" w14:textId="77777777" w:rsidR="00FA4886" w:rsidRPr="00FA4886" w:rsidRDefault="00FA4886" w:rsidP="00FA4886">
      <w:pPr>
        <w:numPr>
          <w:ilvl w:val="0"/>
          <w:numId w:val="1"/>
        </w:numPr>
      </w:pPr>
      <w:r w:rsidRPr="00FA4886">
        <w:rPr>
          <w:b/>
          <w:bCs/>
        </w:rPr>
        <w:t>Confirm</w:t>
      </w:r>
      <w:r w:rsidRPr="00FA4886">
        <w:t>: Finalize the trade and move it to the ledger.</w:t>
      </w:r>
    </w:p>
    <w:p w14:paraId="5BEB1D88" w14:textId="77777777" w:rsidR="00FA4886" w:rsidRPr="00FA4886" w:rsidRDefault="00FA4886" w:rsidP="00FA4886">
      <w:pPr>
        <w:rPr>
          <w:b/>
          <w:bCs/>
        </w:rPr>
      </w:pPr>
      <w:r w:rsidRPr="00FA4886">
        <w:rPr>
          <w:b/>
          <w:bCs/>
        </w:rPr>
        <w:t>Core Features to Implement</w:t>
      </w:r>
    </w:p>
    <w:p w14:paraId="65D8CA3D" w14:textId="77777777" w:rsidR="00FA4886" w:rsidRPr="00FA4886" w:rsidRDefault="00FA4886" w:rsidP="00FA4886">
      <w:pPr>
        <w:numPr>
          <w:ilvl w:val="0"/>
          <w:numId w:val="2"/>
        </w:numPr>
      </w:pPr>
      <w:r w:rsidRPr="00FA4886">
        <w:rPr>
          <w:b/>
          <w:bCs/>
        </w:rPr>
        <w:t>Strict Serial Execution</w:t>
      </w:r>
    </w:p>
    <w:p w14:paraId="48D36C36" w14:textId="77777777" w:rsidR="00FA4886" w:rsidRPr="00FA4886" w:rsidRDefault="00FA4886" w:rsidP="00FA4886">
      <w:pPr>
        <w:numPr>
          <w:ilvl w:val="1"/>
          <w:numId w:val="2"/>
        </w:numPr>
      </w:pPr>
      <w:r w:rsidRPr="00FA4886">
        <w:t xml:space="preserve">Each step depends on the result of the previous one (e.g., Step 2 needs the </w:t>
      </w:r>
      <w:proofErr w:type="spellStart"/>
      <w:r w:rsidRPr="00FA4886">
        <w:t>txId</w:t>
      </w:r>
      <w:proofErr w:type="spellEnd"/>
      <w:r w:rsidRPr="00FA4886">
        <w:t xml:space="preserve"> from Step 1).</w:t>
      </w:r>
    </w:p>
    <w:p w14:paraId="71EB3C97" w14:textId="77777777" w:rsidR="00FA4886" w:rsidRPr="00FA4886" w:rsidRDefault="00FA4886" w:rsidP="00FA4886">
      <w:pPr>
        <w:numPr>
          <w:ilvl w:val="0"/>
          <w:numId w:val="2"/>
        </w:numPr>
      </w:pPr>
      <w:r w:rsidRPr="00FA4886">
        <w:rPr>
          <w:b/>
          <w:bCs/>
        </w:rPr>
        <w:t>Centralized Error Handling</w:t>
      </w:r>
    </w:p>
    <w:p w14:paraId="6880590D" w14:textId="77777777" w:rsidR="00FA4886" w:rsidRPr="00FA4886" w:rsidRDefault="00FA4886" w:rsidP="00FA4886">
      <w:pPr>
        <w:numPr>
          <w:ilvl w:val="1"/>
          <w:numId w:val="2"/>
        </w:numPr>
      </w:pPr>
      <w:r w:rsidRPr="00FA4886">
        <w:t>If Validate fails (e.g., "Insufficient Funds"), the Confirm step must never be called.</w:t>
      </w:r>
    </w:p>
    <w:p w14:paraId="1EE52CA7" w14:textId="77777777" w:rsidR="00FA4886" w:rsidRPr="00FA4886" w:rsidRDefault="00FA4886" w:rsidP="00FA4886">
      <w:pPr>
        <w:numPr>
          <w:ilvl w:val="1"/>
          <w:numId w:val="2"/>
        </w:numPr>
      </w:pPr>
      <w:r w:rsidRPr="00FA4886">
        <w:t>You must return a standardized error object regardless of which step failed.</w:t>
      </w:r>
    </w:p>
    <w:p w14:paraId="58EECFD8" w14:textId="77777777" w:rsidR="00FA4886" w:rsidRPr="00FA4886" w:rsidRDefault="00FA4886" w:rsidP="00FA4886">
      <w:pPr>
        <w:numPr>
          <w:ilvl w:val="0"/>
          <w:numId w:val="2"/>
        </w:numPr>
      </w:pPr>
      <w:r w:rsidRPr="00FA4886">
        <w:rPr>
          <w:b/>
          <w:bCs/>
        </w:rPr>
        <w:t>Data Consumption (Handshake API)</w:t>
      </w:r>
    </w:p>
    <w:p w14:paraId="5CA86EC1" w14:textId="77777777" w:rsidR="00FA4886" w:rsidRPr="00FA4886" w:rsidRDefault="00FA4886" w:rsidP="00FA4886">
      <w:pPr>
        <w:numPr>
          <w:ilvl w:val="1"/>
          <w:numId w:val="2"/>
        </w:numPr>
      </w:pPr>
      <w:r w:rsidRPr="00FA4886">
        <w:t>Connect to the backend endpoints:</w:t>
      </w:r>
    </w:p>
    <w:p w14:paraId="44ADC16C" w14:textId="77777777" w:rsidR="00FA4886" w:rsidRPr="00FA4886" w:rsidRDefault="00FA4886" w:rsidP="00FA4886">
      <w:pPr>
        <w:numPr>
          <w:ilvl w:val="2"/>
          <w:numId w:val="2"/>
        </w:numPr>
      </w:pPr>
      <w:r w:rsidRPr="00FA4886">
        <w:t>POST /</w:t>
      </w:r>
      <w:proofErr w:type="spellStart"/>
      <w:r w:rsidRPr="00FA4886">
        <w:t>api</w:t>
      </w:r>
      <w:proofErr w:type="spellEnd"/>
      <w:r w:rsidRPr="00FA4886">
        <w:t>/v1/trades/initiate</w:t>
      </w:r>
    </w:p>
    <w:p w14:paraId="58E227DF" w14:textId="77777777" w:rsidR="00FA4886" w:rsidRPr="00FA4886" w:rsidRDefault="00FA4886" w:rsidP="00FA4886">
      <w:pPr>
        <w:numPr>
          <w:ilvl w:val="2"/>
          <w:numId w:val="2"/>
        </w:numPr>
      </w:pPr>
      <w:r w:rsidRPr="00FA4886">
        <w:t>POST /</w:t>
      </w:r>
      <w:proofErr w:type="spellStart"/>
      <w:r w:rsidRPr="00FA4886">
        <w:t>api</w:t>
      </w:r>
      <w:proofErr w:type="spellEnd"/>
      <w:r w:rsidRPr="00FA4886">
        <w:t>/v1/trades/validate/{</w:t>
      </w:r>
      <w:proofErr w:type="spellStart"/>
      <w:r w:rsidRPr="00FA4886">
        <w:t>txId</w:t>
      </w:r>
      <w:proofErr w:type="spellEnd"/>
      <w:r w:rsidRPr="00FA4886">
        <w:t>}</w:t>
      </w:r>
    </w:p>
    <w:p w14:paraId="77207578" w14:textId="77777777" w:rsidR="00FA4886" w:rsidRPr="00FA4886" w:rsidRDefault="00FA4886" w:rsidP="00FA4886">
      <w:pPr>
        <w:numPr>
          <w:ilvl w:val="2"/>
          <w:numId w:val="2"/>
        </w:numPr>
      </w:pPr>
      <w:r w:rsidRPr="00FA4886">
        <w:t>POST /</w:t>
      </w:r>
      <w:proofErr w:type="spellStart"/>
      <w:r w:rsidRPr="00FA4886">
        <w:t>api</w:t>
      </w:r>
      <w:proofErr w:type="spellEnd"/>
      <w:r w:rsidRPr="00FA4886">
        <w:t>/v1/trades/confirm/{</w:t>
      </w:r>
      <w:proofErr w:type="spellStart"/>
      <w:r w:rsidRPr="00FA4886">
        <w:t>txId</w:t>
      </w:r>
      <w:proofErr w:type="spellEnd"/>
      <w:r w:rsidRPr="00FA4886">
        <w:t>}</w:t>
      </w:r>
    </w:p>
    <w:p w14:paraId="3347662B" w14:textId="77777777" w:rsidR="00FA4886" w:rsidRPr="00FA4886" w:rsidRDefault="00FA4886" w:rsidP="00FA4886">
      <w:pPr>
        <w:rPr>
          <w:b/>
          <w:bCs/>
        </w:rPr>
      </w:pPr>
      <w:r w:rsidRPr="00FA4886">
        <w:rPr>
          <w:b/>
          <w:bCs/>
        </w:rPr>
        <w:t>Technical Requirements</w:t>
      </w:r>
    </w:p>
    <w:p w14:paraId="552756E9" w14:textId="77777777" w:rsidR="00FA4886" w:rsidRPr="00FA4886" w:rsidRDefault="00FA4886" w:rsidP="00FA4886">
      <w:pPr>
        <w:numPr>
          <w:ilvl w:val="0"/>
          <w:numId w:val="3"/>
        </w:numPr>
      </w:pPr>
      <w:r w:rsidRPr="00FA4886">
        <w:rPr>
          <w:b/>
          <w:bCs/>
        </w:rPr>
        <w:t>File Location</w:t>
      </w:r>
      <w:r w:rsidRPr="00FA4886">
        <w:t xml:space="preserve">: </w:t>
      </w:r>
      <w:proofErr w:type="spellStart"/>
      <w:r w:rsidRPr="00FA4886">
        <w:t>src</w:t>
      </w:r>
      <w:proofErr w:type="spellEnd"/>
      <w:r w:rsidRPr="00FA4886">
        <w:t>/labs/R-08-AsyncSequence.ts</w:t>
      </w:r>
    </w:p>
    <w:p w14:paraId="613E19EF" w14:textId="77777777" w:rsidR="00FA4886" w:rsidRPr="00FA4886" w:rsidRDefault="00FA4886" w:rsidP="00FA4886">
      <w:pPr>
        <w:numPr>
          <w:ilvl w:val="0"/>
          <w:numId w:val="3"/>
        </w:numPr>
      </w:pPr>
      <w:r w:rsidRPr="00FA4886">
        <w:rPr>
          <w:b/>
          <w:bCs/>
        </w:rPr>
        <w:lastRenderedPageBreak/>
        <w:t>Type Safety</w:t>
      </w:r>
      <w:r w:rsidRPr="00FA4886">
        <w:t xml:space="preserve">: Use TypeScript to ensure the </w:t>
      </w:r>
      <w:proofErr w:type="spellStart"/>
      <w:r w:rsidRPr="00FA4886">
        <w:t>txId</w:t>
      </w:r>
      <w:proofErr w:type="spellEnd"/>
      <w:r w:rsidRPr="00FA4886">
        <w:t xml:space="preserve"> passed between steps is strictly typed.</w:t>
      </w:r>
    </w:p>
    <w:p w14:paraId="2675D83E" w14:textId="77777777" w:rsidR="00FA4886" w:rsidRPr="00FA4886" w:rsidRDefault="00FA4886" w:rsidP="00FA4886">
      <w:pPr>
        <w:numPr>
          <w:ilvl w:val="0"/>
          <w:numId w:val="3"/>
        </w:numPr>
      </w:pPr>
      <w:r w:rsidRPr="00FA4886">
        <w:rPr>
          <w:b/>
          <w:bCs/>
        </w:rPr>
        <w:t>Constraint</w:t>
      </w:r>
      <w:r w:rsidRPr="00FA4886">
        <w:t xml:space="preserve">: You must handle "Edge Cases" like network timeouts or the user </w:t>
      </w:r>
      <w:proofErr w:type="spellStart"/>
      <w:r w:rsidRPr="00FA4886">
        <w:t>canceling</w:t>
      </w:r>
      <w:proofErr w:type="spellEnd"/>
      <w:r w:rsidRPr="00FA4886">
        <w:t xml:space="preserve"> the trade mid-sequence.</w:t>
      </w:r>
    </w:p>
    <w:p w14:paraId="11F58404" w14:textId="77777777" w:rsidR="00FA4886" w:rsidRPr="00FA4886" w:rsidRDefault="00FA4886" w:rsidP="00FA4886">
      <w:pPr>
        <w:rPr>
          <w:b/>
          <w:bCs/>
        </w:rPr>
      </w:pPr>
      <w:r w:rsidRPr="00FA4886">
        <w:rPr>
          <w:b/>
          <w:bCs/>
        </w:rPr>
        <w:t>Suggested Folder Structure</w:t>
      </w:r>
    </w:p>
    <w:p w14:paraId="3F1B8C6E" w14:textId="77777777" w:rsidR="00FA4886" w:rsidRPr="00FA4886" w:rsidRDefault="00FA4886" w:rsidP="00FA4886">
      <w:proofErr w:type="spellStart"/>
      <w:r w:rsidRPr="00FA4886">
        <w:t>src</w:t>
      </w:r>
      <w:proofErr w:type="spellEnd"/>
      <w:r w:rsidRPr="00FA4886">
        <w:t>/</w:t>
      </w:r>
    </w:p>
    <w:p w14:paraId="1EE71F85" w14:textId="77777777" w:rsidR="00FA4886" w:rsidRPr="00FA4886" w:rsidRDefault="00FA4886" w:rsidP="00FA4886">
      <w:r w:rsidRPr="00FA4886">
        <w:rPr>
          <w:rFonts w:ascii="MS Gothic" w:eastAsia="MS Gothic" w:hAnsi="MS Gothic" w:cs="MS Gothic" w:hint="eastAsia"/>
        </w:rPr>
        <w:t>├</w:t>
      </w:r>
      <w:r w:rsidRPr="00FA4886">
        <w:rPr>
          <w:rFonts w:ascii="Aptos" w:hAnsi="Aptos" w:cs="Aptos"/>
        </w:rPr>
        <w:t>──</w:t>
      </w:r>
      <w:r w:rsidRPr="00FA4886">
        <w:t xml:space="preserve"> </w:t>
      </w:r>
      <w:proofErr w:type="spellStart"/>
      <w:r w:rsidRPr="00FA4886">
        <w:t>api</w:t>
      </w:r>
      <w:proofErr w:type="spellEnd"/>
      <w:r w:rsidRPr="00FA4886">
        <w:t>/</w:t>
      </w:r>
    </w:p>
    <w:p w14:paraId="23B0F6B4" w14:textId="77777777" w:rsidR="00FA4886" w:rsidRPr="00FA4886" w:rsidRDefault="00FA4886" w:rsidP="00FA4886">
      <w:r w:rsidRPr="00FA4886">
        <w:t xml:space="preserve">│   └── </w:t>
      </w:r>
      <w:proofErr w:type="spellStart"/>
      <w:r w:rsidRPr="00FA4886">
        <w:t>tradeApi.ts</w:t>
      </w:r>
      <w:proofErr w:type="spellEnd"/>
      <w:r w:rsidRPr="00FA4886">
        <w:t xml:space="preserve">      # Inject initiate, validate, confirm endpoints</w:t>
      </w:r>
    </w:p>
    <w:p w14:paraId="56F51282" w14:textId="77777777" w:rsidR="00FA4886" w:rsidRPr="00FA4886" w:rsidRDefault="00FA4886" w:rsidP="00FA4886">
      <w:r w:rsidRPr="00FA4886">
        <w:rPr>
          <w:rFonts w:ascii="MS Gothic" w:eastAsia="MS Gothic" w:hAnsi="MS Gothic" w:cs="MS Gothic" w:hint="eastAsia"/>
        </w:rPr>
        <w:t>├</w:t>
      </w:r>
      <w:r w:rsidRPr="00FA4886">
        <w:rPr>
          <w:rFonts w:ascii="Aptos" w:hAnsi="Aptos" w:cs="Aptos"/>
        </w:rPr>
        <w:t>──</w:t>
      </w:r>
      <w:r w:rsidRPr="00FA4886">
        <w:t xml:space="preserve"> labs/</w:t>
      </w:r>
    </w:p>
    <w:p w14:paraId="12D3EB22" w14:textId="77777777" w:rsidR="00FA4886" w:rsidRPr="00FA4886" w:rsidRDefault="00FA4886" w:rsidP="00FA4886">
      <w:r w:rsidRPr="00FA4886">
        <w:t xml:space="preserve">│   </w:t>
      </w:r>
      <w:r w:rsidRPr="00FA4886">
        <w:rPr>
          <w:rFonts w:ascii="MS Gothic" w:eastAsia="MS Gothic" w:hAnsi="MS Gothic" w:cs="MS Gothic" w:hint="eastAsia"/>
        </w:rPr>
        <w:t>├</w:t>
      </w:r>
      <w:r w:rsidRPr="00FA4886">
        <w:rPr>
          <w:rFonts w:ascii="Aptos" w:hAnsi="Aptos" w:cs="Aptos"/>
        </w:rPr>
        <w:t>──</w:t>
      </w:r>
      <w:r w:rsidRPr="00FA4886">
        <w:t xml:space="preserve"> R-08-AsyncSequence.ts</w:t>
      </w:r>
    </w:p>
    <w:p w14:paraId="66F02C06" w14:textId="77777777" w:rsidR="00FA4886" w:rsidRPr="00FA4886" w:rsidRDefault="00FA4886" w:rsidP="00FA4886">
      <w:r w:rsidRPr="00FA4886">
        <w:t>│   └── __tests__/</w:t>
      </w:r>
    </w:p>
    <w:p w14:paraId="26D5D69F" w14:textId="77777777" w:rsidR="00FA4886" w:rsidRPr="00FA4886" w:rsidRDefault="00FA4886" w:rsidP="00FA4886">
      <w:r w:rsidRPr="00FA4886">
        <w:t>│       └── R-08.test.ts</w:t>
      </w:r>
    </w:p>
    <w:p w14:paraId="74974F93" w14:textId="16BBEE85" w:rsidR="00FA4886" w:rsidRPr="00FA4886" w:rsidRDefault="00FA4886" w:rsidP="00FA4886">
      <w:pPr>
        <w:rPr>
          <w:b/>
          <w:bCs/>
        </w:rPr>
      </w:pPr>
      <w:r w:rsidRPr="00FA4886">
        <w:rPr>
          <w:b/>
          <w:bCs/>
        </w:rPr>
        <w:t xml:space="preserve">Testing </w:t>
      </w:r>
    </w:p>
    <w:p w14:paraId="6BD4B4FC" w14:textId="77777777" w:rsidR="00FA4886" w:rsidRPr="00FA4886" w:rsidRDefault="00FA4886" w:rsidP="00FA4886">
      <w:r w:rsidRPr="00FA4886">
        <w:t xml:space="preserve">This lab relies heavily on </w:t>
      </w:r>
      <w:r w:rsidRPr="00FA4886">
        <w:rPr>
          <w:b/>
          <w:bCs/>
        </w:rPr>
        <w:t>MSW (Mock Service Worker)</w:t>
      </w:r>
      <w:r w:rsidRPr="00FA4886">
        <w:t xml:space="preserve"> to simulate various backend failures. Verify in R-08.test.ts:</w:t>
      </w:r>
    </w:p>
    <w:p w14:paraId="5A3007AE" w14:textId="77777777" w:rsidR="00FA4886" w:rsidRPr="00FA4886" w:rsidRDefault="00FA4886" w:rsidP="00FA4886">
      <w:r w:rsidRPr="00FA4886">
        <w:rPr>
          <w:b/>
          <w:bCs/>
        </w:rPr>
        <w:t>Test Case 08.1: The "Happy Path"</w:t>
      </w:r>
    </w:p>
    <w:p w14:paraId="7FA379D8" w14:textId="77777777" w:rsidR="00FA4886" w:rsidRPr="00FA4886" w:rsidRDefault="00FA4886" w:rsidP="00FA4886">
      <w:pPr>
        <w:numPr>
          <w:ilvl w:val="0"/>
          <w:numId w:val="4"/>
        </w:numPr>
      </w:pPr>
      <w:r w:rsidRPr="00FA4886">
        <w:rPr>
          <w:b/>
          <w:bCs/>
        </w:rPr>
        <w:t>Action</w:t>
      </w:r>
      <w:r w:rsidRPr="00FA4886">
        <w:t>: Run the sequence with valid data.</w:t>
      </w:r>
    </w:p>
    <w:p w14:paraId="3D86594B" w14:textId="77777777" w:rsidR="00FA4886" w:rsidRPr="00FA4886" w:rsidRDefault="00FA4886" w:rsidP="00FA4886">
      <w:pPr>
        <w:numPr>
          <w:ilvl w:val="0"/>
          <w:numId w:val="4"/>
        </w:numPr>
      </w:pPr>
      <w:r w:rsidRPr="00FA4886">
        <w:rPr>
          <w:b/>
          <w:bCs/>
        </w:rPr>
        <w:t>Validation</w:t>
      </w:r>
      <w:r w:rsidRPr="00FA4886">
        <w:t xml:space="preserve">: Ensure all 3 API calls were made in the correct order and </w:t>
      </w:r>
      <w:proofErr w:type="gramStart"/>
      <w:r w:rsidRPr="00FA4886">
        <w:t>the final result</w:t>
      </w:r>
      <w:proofErr w:type="gramEnd"/>
      <w:r w:rsidRPr="00FA4886">
        <w:t xml:space="preserve"> is "Success."</w:t>
      </w:r>
    </w:p>
    <w:p w14:paraId="661C559B" w14:textId="77777777" w:rsidR="00FA4886" w:rsidRPr="00FA4886" w:rsidRDefault="00FA4886" w:rsidP="00FA4886">
      <w:r w:rsidRPr="00FA4886">
        <w:rPr>
          <w:b/>
          <w:bCs/>
        </w:rPr>
        <w:t>Test Case 08.2: Validation Failure</w:t>
      </w:r>
    </w:p>
    <w:p w14:paraId="680D0076" w14:textId="77777777" w:rsidR="00FA4886" w:rsidRPr="00FA4886" w:rsidRDefault="00FA4886" w:rsidP="00FA4886">
      <w:pPr>
        <w:numPr>
          <w:ilvl w:val="0"/>
          <w:numId w:val="5"/>
        </w:numPr>
      </w:pPr>
      <w:r w:rsidRPr="00FA4886">
        <w:rPr>
          <w:b/>
          <w:bCs/>
        </w:rPr>
        <w:t>Setup</w:t>
      </w:r>
      <w:r w:rsidRPr="00FA4886">
        <w:t>: Configure MSW to return a 403 Forbidden on the Validate step.</w:t>
      </w:r>
    </w:p>
    <w:p w14:paraId="55D790F3" w14:textId="77777777" w:rsidR="00FA4886" w:rsidRPr="00FA4886" w:rsidRDefault="00FA4886" w:rsidP="00FA4886">
      <w:pPr>
        <w:numPr>
          <w:ilvl w:val="0"/>
          <w:numId w:val="5"/>
        </w:numPr>
      </w:pPr>
      <w:r w:rsidRPr="00FA4886">
        <w:rPr>
          <w:b/>
          <w:bCs/>
        </w:rPr>
        <w:t>Validation</w:t>
      </w:r>
      <w:r w:rsidRPr="00FA4886">
        <w:t>:</w:t>
      </w:r>
    </w:p>
    <w:p w14:paraId="49E08B33" w14:textId="77777777" w:rsidR="00FA4886" w:rsidRPr="00FA4886" w:rsidRDefault="00FA4886" w:rsidP="00FA4886">
      <w:pPr>
        <w:numPr>
          <w:ilvl w:val="1"/>
          <w:numId w:val="5"/>
        </w:numPr>
      </w:pPr>
      <w:r w:rsidRPr="00FA4886">
        <w:t xml:space="preserve">Ensure the Confirm endpoint was </w:t>
      </w:r>
      <w:r w:rsidRPr="00FA4886">
        <w:rPr>
          <w:b/>
          <w:bCs/>
        </w:rPr>
        <w:t>never</w:t>
      </w:r>
      <w:r w:rsidRPr="00FA4886">
        <w:t xml:space="preserve"> called.</w:t>
      </w:r>
    </w:p>
    <w:p w14:paraId="464903F6" w14:textId="77777777" w:rsidR="00FA4886" w:rsidRPr="00FA4886" w:rsidRDefault="00FA4886" w:rsidP="00FA4886">
      <w:pPr>
        <w:numPr>
          <w:ilvl w:val="1"/>
          <w:numId w:val="5"/>
        </w:numPr>
      </w:pPr>
      <w:r w:rsidRPr="00FA4886">
        <w:t>Verify the UI receives the specific "Validation Failed" message.</w:t>
      </w:r>
    </w:p>
    <w:p w14:paraId="7A29C570" w14:textId="77777777" w:rsidR="00FA4886" w:rsidRPr="00FA4886" w:rsidRDefault="00FA4886" w:rsidP="00FA4886">
      <w:r w:rsidRPr="00FA4886">
        <w:rPr>
          <w:b/>
          <w:bCs/>
        </w:rPr>
        <w:t>Test Case 08.3: State Cleanup</w:t>
      </w:r>
    </w:p>
    <w:p w14:paraId="2F88480F" w14:textId="77777777" w:rsidR="00FA4886" w:rsidRPr="00FA4886" w:rsidRDefault="00FA4886" w:rsidP="00FA4886">
      <w:pPr>
        <w:numPr>
          <w:ilvl w:val="0"/>
          <w:numId w:val="6"/>
        </w:numPr>
      </w:pPr>
      <w:r w:rsidRPr="00FA4886">
        <w:rPr>
          <w:b/>
          <w:bCs/>
        </w:rPr>
        <w:t>Goal</w:t>
      </w:r>
      <w:r w:rsidRPr="00FA4886">
        <w:t>: Ensure the "Loading" state is turned off regardless of whether the sequence succeeded or failed (using finally).</w:t>
      </w:r>
    </w:p>
    <w:p w14:paraId="1A41305B" w14:textId="77777777" w:rsidR="00FA4886" w:rsidRPr="00FA4886" w:rsidRDefault="00FA4886" w:rsidP="00FA4886">
      <w:r w:rsidRPr="00FA4886">
        <w:pict w14:anchorId="49532F7E">
          <v:rect id="_x0000_i1038" style="width:0;height:1.5pt" o:hralign="center" o:hrstd="t" o:hrnoshade="t" o:hr="t" fillcolor="gray" stroked="f"/>
        </w:pict>
      </w:r>
    </w:p>
    <w:p w14:paraId="7CF444A7" w14:textId="77777777" w:rsidR="008E7265" w:rsidRDefault="008E7265"/>
    <w:sectPr w:rsidR="008E726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197D0" w14:textId="77777777" w:rsidR="00E56A58" w:rsidRDefault="00E56A58" w:rsidP="00FA4886">
      <w:pPr>
        <w:spacing w:after="0" w:line="240" w:lineRule="auto"/>
      </w:pPr>
      <w:r>
        <w:separator/>
      </w:r>
    </w:p>
  </w:endnote>
  <w:endnote w:type="continuationSeparator" w:id="0">
    <w:p w14:paraId="2A69C56A" w14:textId="77777777" w:rsidR="00E56A58" w:rsidRDefault="00E56A58" w:rsidP="00FA4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67516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079FC2" w14:textId="4CF61834" w:rsidR="00FA4886" w:rsidRDefault="00FA488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A710BA" w14:textId="77777777" w:rsidR="00FA4886" w:rsidRDefault="00FA48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E4153" w14:textId="77777777" w:rsidR="00E56A58" w:rsidRDefault="00E56A58" w:rsidP="00FA4886">
      <w:pPr>
        <w:spacing w:after="0" w:line="240" w:lineRule="auto"/>
      </w:pPr>
      <w:r>
        <w:separator/>
      </w:r>
    </w:p>
  </w:footnote>
  <w:footnote w:type="continuationSeparator" w:id="0">
    <w:p w14:paraId="3CAE52DD" w14:textId="77777777" w:rsidR="00E56A58" w:rsidRDefault="00E56A58" w:rsidP="00FA48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350E8"/>
    <w:multiLevelType w:val="multilevel"/>
    <w:tmpl w:val="21B2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36312"/>
    <w:multiLevelType w:val="multilevel"/>
    <w:tmpl w:val="D90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63E52"/>
    <w:multiLevelType w:val="multilevel"/>
    <w:tmpl w:val="1B52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13915"/>
    <w:multiLevelType w:val="multilevel"/>
    <w:tmpl w:val="4346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02166"/>
    <w:multiLevelType w:val="multilevel"/>
    <w:tmpl w:val="0F1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63641"/>
    <w:multiLevelType w:val="multilevel"/>
    <w:tmpl w:val="4DD4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378145">
    <w:abstractNumId w:val="0"/>
  </w:num>
  <w:num w:numId="2" w16cid:durableId="1834756270">
    <w:abstractNumId w:val="5"/>
  </w:num>
  <w:num w:numId="3" w16cid:durableId="877277361">
    <w:abstractNumId w:val="3"/>
  </w:num>
  <w:num w:numId="4" w16cid:durableId="1875465131">
    <w:abstractNumId w:val="2"/>
  </w:num>
  <w:num w:numId="5" w16cid:durableId="892086259">
    <w:abstractNumId w:val="1"/>
  </w:num>
  <w:num w:numId="6" w16cid:durableId="441613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65"/>
    <w:rsid w:val="00283B65"/>
    <w:rsid w:val="008E7265"/>
    <w:rsid w:val="00E56A58"/>
    <w:rsid w:val="00FA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E437"/>
  <w15:chartTrackingRefBased/>
  <w15:docId w15:val="{F7CFB4E3-F36A-48DD-AFF1-AC49414EC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2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4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886"/>
  </w:style>
  <w:style w:type="paragraph" w:styleId="Footer">
    <w:name w:val="footer"/>
    <w:basedOn w:val="Normal"/>
    <w:link w:val="FooterChar"/>
    <w:uiPriority w:val="99"/>
    <w:unhideWhenUsed/>
    <w:rsid w:val="00FA4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347</Words>
  <Characters>1914</Characters>
  <Application>Microsoft Office Word</Application>
  <DocSecurity>0</DocSecurity>
  <Lines>53</Lines>
  <Paragraphs>44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2</cp:revision>
  <dcterms:created xsi:type="dcterms:W3CDTF">2026-02-08T09:31:00Z</dcterms:created>
  <dcterms:modified xsi:type="dcterms:W3CDTF">2026-02-08T09:33:00Z</dcterms:modified>
</cp:coreProperties>
</file>