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AC746" w14:textId="77777777" w:rsidR="00EB3B90" w:rsidRPr="00EB3B90" w:rsidRDefault="00EB3B90" w:rsidP="00EB3B90">
      <w:r w:rsidRPr="00EB3B90">
        <w:pict w14:anchorId="2C58AC38">
          <v:rect id="_x0000_i1037" style="width:0;height:1.5pt" o:hralign="center" o:hrstd="t" o:hrnoshade="t" o:hr="t" fillcolor="gray" stroked="f"/>
        </w:pict>
      </w:r>
    </w:p>
    <w:p w14:paraId="69BB6919" w14:textId="77777777" w:rsidR="00EB3B90" w:rsidRPr="00EB3B90" w:rsidRDefault="00EB3B90" w:rsidP="00EB3B90">
      <w:pPr>
        <w:jc w:val="center"/>
        <w:rPr>
          <w:b/>
          <w:bCs/>
        </w:rPr>
      </w:pPr>
      <w:r w:rsidRPr="00EB3B90">
        <w:rPr>
          <w:b/>
          <w:bCs/>
        </w:rPr>
        <w:t>Project Specification: Lab R-10</w:t>
      </w:r>
    </w:p>
    <w:p w14:paraId="55BBC56A" w14:textId="77777777" w:rsidR="00EB3B90" w:rsidRPr="00EB3B90" w:rsidRDefault="00EB3B90" w:rsidP="00EB3B90">
      <w:pPr>
        <w:rPr>
          <w:b/>
          <w:bCs/>
        </w:rPr>
      </w:pPr>
      <w:r w:rsidRPr="00EB3B90">
        <w:rPr>
          <w:b/>
          <w:bCs/>
        </w:rPr>
        <w:t>The Ultimate Flattener (Capstone Dashboard)</w:t>
      </w:r>
    </w:p>
    <w:p w14:paraId="1F91627B" w14:textId="77777777" w:rsidR="00EB3B90" w:rsidRPr="00EB3B90" w:rsidRDefault="00EB3B90" w:rsidP="00EB3B90">
      <w:pPr>
        <w:rPr>
          <w:b/>
          <w:bCs/>
        </w:rPr>
      </w:pPr>
      <w:r w:rsidRPr="00EB3B90">
        <w:rPr>
          <w:b/>
          <w:bCs/>
        </w:rPr>
        <w:t>Project Overview</w:t>
      </w:r>
    </w:p>
    <w:p w14:paraId="277BBC89" w14:textId="77777777" w:rsidR="00EB3B90" w:rsidRPr="00EB3B90" w:rsidRDefault="00EB3B90" w:rsidP="00EB3B90">
      <w:r w:rsidRPr="00EB3B90">
        <w:t xml:space="preserve">In a real-world trading floor environment, data doesn't just sit there; it flows. You are tasked with building a </w:t>
      </w:r>
      <w:r w:rsidRPr="00EB3B90">
        <w:rPr>
          <w:b/>
          <w:bCs/>
        </w:rPr>
        <w:t>Reactive Financial Dashboard</w:t>
      </w:r>
      <w:r w:rsidRPr="00EB3B90">
        <w:t xml:space="preserve"> capable of handling a live stream of </w:t>
      </w:r>
      <w:r w:rsidRPr="00EB3B90">
        <w:rPr>
          <w:b/>
          <w:bCs/>
        </w:rPr>
        <w:t>5,000+ assets</w:t>
      </w:r>
      <w:r w:rsidRPr="00EB3B90">
        <w:t>. The dashboard must allow the user to filter, validate, and inspect these assets in real-time without the UI dropping below 60 frames per second (FPS).</w:t>
      </w:r>
    </w:p>
    <w:p w14:paraId="50FCA1EB" w14:textId="77777777" w:rsidR="00EB3B90" w:rsidRPr="00EB3B90" w:rsidRDefault="00EB3B90" w:rsidP="00EB3B90">
      <w:r w:rsidRPr="00EB3B90">
        <w:rPr>
          <w:b/>
          <w:bCs/>
        </w:rPr>
        <w:t>Your Task:</w:t>
      </w:r>
      <w:r w:rsidRPr="00EB3B90">
        <w:t xml:space="preserve"> Build the </w:t>
      </w:r>
      <w:proofErr w:type="spellStart"/>
      <w:r w:rsidRPr="00EB3B90">
        <w:t>AssetSuperGrid</w:t>
      </w:r>
      <w:proofErr w:type="spellEnd"/>
      <w:r w:rsidRPr="00EB3B90">
        <w:t xml:space="preserve">. This component must fetch data from the backend, use your </w:t>
      </w:r>
      <w:r w:rsidRPr="00EB3B90">
        <w:rPr>
          <w:b/>
          <w:bCs/>
        </w:rPr>
        <w:t>Lab R-01 Flattener</w:t>
      </w:r>
      <w:r w:rsidRPr="00EB3B90">
        <w:t xml:space="preserve"> to normalize it, your </w:t>
      </w:r>
      <w:r w:rsidRPr="00EB3B90">
        <w:rPr>
          <w:b/>
          <w:bCs/>
        </w:rPr>
        <w:t xml:space="preserve">Lab R-07 </w:t>
      </w:r>
      <w:proofErr w:type="spellStart"/>
      <w:r w:rsidRPr="00EB3B90">
        <w:rPr>
          <w:b/>
          <w:bCs/>
        </w:rPr>
        <w:t>Memoizer</w:t>
      </w:r>
      <w:proofErr w:type="spellEnd"/>
      <w:r w:rsidRPr="00EB3B90">
        <w:t xml:space="preserve"> to cache the results, and your </w:t>
      </w:r>
      <w:r w:rsidRPr="00EB3B90">
        <w:rPr>
          <w:b/>
          <w:bCs/>
        </w:rPr>
        <w:t>Lab R-02 Inspector</w:t>
      </w:r>
      <w:r w:rsidRPr="00EB3B90">
        <w:t xml:space="preserve"> to allow users to audit specific assets on click.</w:t>
      </w:r>
    </w:p>
    <w:p w14:paraId="06DC9F86" w14:textId="77777777" w:rsidR="00EB3B90" w:rsidRPr="00EB3B90" w:rsidRDefault="00EB3B90" w:rsidP="00EB3B90">
      <w:pPr>
        <w:rPr>
          <w:b/>
          <w:bCs/>
        </w:rPr>
      </w:pPr>
      <w:r w:rsidRPr="00EB3B90">
        <w:rPr>
          <w:b/>
          <w:bCs/>
        </w:rPr>
        <w:t>Core Features to Implement</w:t>
      </w:r>
    </w:p>
    <w:p w14:paraId="58E0816A" w14:textId="77777777" w:rsidR="00EB3B90" w:rsidRPr="00EB3B90" w:rsidRDefault="00EB3B90" w:rsidP="00EB3B90">
      <w:pPr>
        <w:numPr>
          <w:ilvl w:val="0"/>
          <w:numId w:val="1"/>
        </w:numPr>
      </w:pPr>
      <w:r w:rsidRPr="00EB3B90">
        <w:rPr>
          <w:b/>
          <w:bCs/>
        </w:rPr>
        <w:t>Massive Data Normalization</w:t>
      </w:r>
    </w:p>
    <w:p w14:paraId="37D1A004" w14:textId="77777777" w:rsidR="00EB3B90" w:rsidRPr="00EB3B90" w:rsidRDefault="00EB3B90" w:rsidP="00EB3B90">
      <w:pPr>
        <w:numPr>
          <w:ilvl w:val="1"/>
          <w:numId w:val="1"/>
        </w:numPr>
      </w:pPr>
      <w:r w:rsidRPr="00EB3B90">
        <w:t xml:space="preserve">Fetch 5,000 assets from the </w:t>
      </w:r>
      <w:proofErr w:type="spellStart"/>
      <w:r w:rsidRPr="00EB3B90">
        <w:t>MarketAsset</w:t>
      </w:r>
      <w:proofErr w:type="spellEnd"/>
      <w:r w:rsidRPr="00EB3B90">
        <w:t xml:space="preserve"> API.</w:t>
      </w:r>
    </w:p>
    <w:p w14:paraId="7FF4917E" w14:textId="77777777" w:rsidR="00EB3B90" w:rsidRPr="00EB3B90" w:rsidRDefault="00EB3B90" w:rsidP="00EB3B90">
      <w:pPr>
        <w:numPr>
          <w:ilvl w:val="1"/>
          <w:numId w:val="1"/>
        </w:numPr>
      </w:pPr>
      <w:r w:rsidRPr="00EB3B90">
        <w:t xml:space="preserve">Use the </w:t>
      </w:r>
      <w:proofErr w:type="spellStart"/>
      <w:r w:rsidRPr="00EB3B90">
        <w:t>flattenAsset</w:t>
      </w:r>
      <w:proofErr w:type="spellEnd"/>
      <w:r w:rsidRPr="00EB3B90">
        <w:t xml:space="preserve"> utility to prepare the data for the grid.</w:t>
      </w:r>
    </w:p>
    <w:p w14:paraId="647E7905" w14:textId="77777777" w:rsidR="00EB3B90" w:rsidRPr="00EB3B90" w:rsidRDefault="00EB3B90" w:rsidP="00EB3B90">
      <w:pPr>
        <w:numPr>
          <w:ilvl w:val="0"/>
          <w:numId w:val="1"/>
        </w:numPr>
      </w:pPr>
      <w:r w:rsidRPr="00EB3B90">
        <w:rPr>
          <w:b/>
          <w:bCs/>
        </w:rPr>
        <w:t>The Reactive Filter Engine</w:t>
      </w:r>
    </w:p>
    <w:p w14:paraId="62F5A488" w14:textId="77777777" w:rsidR="00EB3B90" w:rsidRPr="00EB3B90" w:rsidRDefault="00EB3B90" w:rsidP="00EB3B90">
      <w:pPr>
        <w:numPr>
          <w:ilvl w:val="1"/>
          <w:numId w:val="1"/>
        </w:numPr>
      </w:pPr>
      <w:r w:rsidRPr="00EB3B90">
        <w:t xml:space="preserve">Implement a search bar that filters across </w:t>
      </w:r>
      <w:r w:rsidRPr="00EB3B90">
        <w:rPr>
          <w:i/>
          <w:iCs/>
        </w:rPr>
        <w:t>all</w:t>
      </w:r>
      <w:r w:rsidRPr="00EB3B90">
        <w:t xml:space="preserve"> flattened keys (e.g., searching "AAA" should check </w:t>
      </w:r>
      <w:proofErr w:type="spellStart"/>
      <w:proofErr w:type="gramStart"/>
      <w:r w:rsidRPr="00EB3B90">
        <w:t>risk.rating</w:t>
      </w:r>
      <w:proofErr w:type="spellEnd"/>
      <w:proofErr w:type="gramEnd"/>
      <w:r w:rsidRPr="00EB3B90">
        <w:t xml:space="preserve"> and </w:t>
      </w:r>
      <w:proofErr w:type="spellStart"/>
      <w:proofErr w:type="gramStart"/>
      <w:r w:rsidRPr="00EB3B90">
        <w:t>valuation.currency</w:t>
      </w:r>
      <w:proofErr w:type="spellEnd"/>
      <w:proofErr w:type="gramEnd"/>
      <w:r w:rsidRPr="00EB3B90">
        <w:t xml:space="preserve"> simultaneously).</w:t>
      </w:r>
    </w:p>
    <w:p w14:paraId="04B5EEF2" w14:textId="77777777" w:rsidR="00EB3B90" w:rsidRPr="00EB3B90" w:rsidRDefault="00EB3B90" w:rsidP="00EB3B90">
      <w:pPr>
        <w:numPr>
          <w:ilvl w:val="0"/>
          <w:numId w:val="1"/>
        </w:numPr>
      </w:pPr>
      <w:r w:rsidRPr="00EB3B90">
        <w:rPr>
          <w:b/>
          <w:bCs/>
        </w:rPr>
        <w:t>Real-Time Performance Guard</w:t>
      </w:r>
    </w:p>
    <w:p w14:paraId="529C5EDA" w14:textId="77777777" w:rsidR="00EB3B90" w:rsidRPr="00EB3B90" w:rsidRDefault="00EB3B90" w:rsidP="00EB3B90">
      <w:pPr>
        <w:numPr>
          <w:ilvl w:val="1"/>
          <w:numId w:val="1"/>
        </w:numPr>
      </w:pPr>
      <w:r w:rsidRPr="00EB3B90">
        <w:t xml:space="preserve">Integrate the </w:t>
      </w:r>
      <w:proofErr w:type="gramStart"/>
      <w:r w:rsidRPr="00EB3B90">
        <w:rPr>
          <w:b/>
          <w:bCs/>
        </w:rPr>
        <w:t xml:space="preserve">Multi-Arg </w:t>
      </w:r>
      <w:proofErr w:type="spellStart"/>
      <w:r w:rsidRPr="00EB3B90">
        <w:rPr>
          <w:b/>
          <w:bCs/>
        </w:rPr>
        <w:t>Memoizer</w:t>
      </w:r>
      <w:proofErr w:type="spellEnd"/>
      <w:proofErr w:type="gramEnd"/>
      <w:r w:rsidRPr="00EB3B90">
        <w:t xml:space="preserve"> to ensure that as the user types in the filter, the flattening and filtering logic isn't re-computed for unchanged data.</w:t>
      </w:r>
    </w:p>
    <w:p w14:paraId="53EFC017" w14:textId="77777777" w:rsidR="00EB3B90" w:rsidRPr="00EB3B90" w:rsidRDefault="00EB3B90" w:rsidP="00EB3B90">
      <w:pPr>
        <w:numPr>
          <w:ilvl w:val="0"/>
          <w:numId w:val="1"/>
        </w:numPr>
      </w:pPr>
      <w:r w:rsidRPr="00EB3B90">
        <w:rPr>
          <w:b/>
          <w:bCs/>
        </w:rPr>
        <w:t>Audit Detail Panel</w:t>
      </w:r>
    </w:p>
    <w:p w14:paraId="2FA9059A" w14:textId="77777777" w:rsidR="00EB3B90" w:rsidRPr="00EB3B90" w:rsidRDefault="00EB3B90" w:rsidP="00EB3B90">
      <w:pPr>
        <w:numPr>
          <w:ilvl w:val="1"/>
          <w:numId w:val="1"/>
        </w:numPr>
      </w:pPr>
      <w:r w:rsidRPr="00EB3B90">
        <w:t xml:space="preserve">When a user clicks a row, use the </w:t>
      </w:r>
      <w:r w:rsidRPr="00EB3B90">
        <w:rPr>
          <w:b/>
          <w:bCs/>
        </w:rPr>
        <w:t>Property Inspector</w:t>
      </w:r>
      <w:r w:rsidRPr="00EB3B90">
        <w:t xml:space="preserve"> to show a side-panel containing all inherited and hidden metadata of that specific asset.</w:t>
      </w:r>
    </w:p>
    <w:p w14:paraId="0248B738" w14:textId="77777777" w:rsidR="00EB3B90" w:rsidRPr="00EB3B90" w:rsidRDefault="00EB3B90" w:rsidP="00EB3B90">
      <w:pPr>
        <w:rPr>
          <w:b/>
          <w:bCs/>
        </w:rPr>
      </w:pPr>
      <w:r w:rsidRPr="00EB3B90">
        <w:rPr>
          <w:b/>
          <w:bCs/>
        </w:rPr>
        <w:t>Technical Requirements</w:t>
      </w:r>
    </w:p>
    <w:p w14:paraId="3AA9A3C1" w14:textId="77777777" w:rsidR="00EB3B90" w:rsidRPr="00EB3B90" w:rsidRDefault="00EB3B90" w:rsidP="00EB3B90">
      <w:pPr>
        <w:numPr>
          <w:ilvl w:val="0"/>
          <w:numId w:val="2"/>
        </w:numPr>
      </w:pPr>
      <w:r w:rsidRPr="00EB3B90">
        <w:rPr>
          <w:b/>
          <w:bCs/>
        </w:rPr>
        <w:t>File Location</w:t>
      </w:r>
      <w:r w:rsidRPr="00EB3B90">
        <w:t xml:space="preserve">: </w:t>
      </w:r>
      <w:proofErr w:type="spellStart"/>
      <w:r w:rsidRPr="00EB3B90">
        <w:t>src</w:t>
      </w:r>
      <w:proofErr w:type="spellEnd"/>
      <w:r w:rsidRPr="00EB3B90">
        <w:t>/features/dashboard/</w:t>
      </w:r>
      <w:proofErr w:type="spellStart"/>
      <w:r w:rsidRPr="00EB3B90">
        <w:t>AssetSuperGrid.tsx</w:t>
      </w:r>
      <w:proofErr w:type="spellEnd"/>
    </w:p>
    <w:p w14:paraId="18FBF6BD" w14:textId="77777777" w:rsidR="00EB3B90" w:rsidRPr="00EB3B90" w:rsidRDefault="00EB3B90" w:rsidP="00EB3B90">
      <w:pPr>
        <w:numPr>
          <w:ilvl w:val="0"/>
          <w:numId w:val="2"/>
        </w:numPr>
      </w:pPr>
      <w:r w:rsidRPr="00EB3B90">
        <w:rPr>
          <w:b/>
          <w:bCs/>
        </w:rPr>
        <w:t>Performance Metric</w:t>
      </w:r>
      <w:r w:rsidRPr="00EB3B90">
        <w:t xml:space="preserve">: Filtering 5,000 items must take less than </w:t>
      </w:r>
      <w:r w:rsidRPr="00EB3B90">
        <w:rPr>
          <w:b/>
          <w:bCs/>
        </w:rPr>
        <w:t>16ms</w:t>
      </w:r>
      <w:r w:rsidRPr="00EB3B90">
        <w:t xml:space="preserve"> (the window for a 60fps frame).</w:t>
      </w:r>
    </w:p>
    <w:p w14:paraId="1535700D" w14:textId="77777777" w:rsidR="00EB3B90" w:rsidRPr="00EB3B90" w:rsidRDefault="00EB3B90" w:rsidP="00EB3B90">
      <w:pPr>
        <w:numPr>
          <w:ilvl w:val="0"/>
          <w:numId w:val="2"/>
        </w:numPr>
      </w:pPr>
      <w:r w:rsidRPr="00EB3B90">
        <w:rPr>
          <w:b/>
          <w:bCs/>
        </w:rPr>
        <w:lastRenderedPageBreak/>
        <w:t>State Management</w:t>
      </w:r>
      <w:r w:rsidRPr="00EB3B90">
        <w:t xml:space="preserve">: Use </w:t>
      </w:r>
      <w:proofErr w:type="spellStart"/>
      <w:r w:rsidRPr="00EB3B90">
        <w:t>createEntityAdapter</w:t>
      </w:r>
      <w:proofErr w:type="spellEnd"/>
      <w:r w:rsidRPr="00EB3B90">
        <w:t xml:space="preserve"> from RTK to manage the collection of flattened assets efficiently.</w:t>
      </w:r>
    </w:p>
    <w:p w14:paraId="3E186FD3" w14:textId="77777777" w:rsidR="00EB3B90" w:rsidRPr="00EB3B90" w:rsidRDefault="00EB3B90" w:rsidP="00EB3B90">
      <w:pPr>
        <w:rPr>
          <w:b/>
          <w:bCs/>
        </w:rPr>
      </w:pPr>
      <w:r w:rsidRPr="00EB3B90">
        <w:rPr>
          <w:b/>
          <w:bCs/>
        </w:rPr>
        <w:t>Suggested Folder Structure</w:t>
      </w:r>
    </w:p>
    <w:p w14:paraId="2FB25886" w14:textId="77777777" w:rsidR="00EB3B90" w:rsidRPr="00EB3B90" w:rsidRDefault="00EB3B90" w:rsidP="00EB3B90">
      <w:proofErr w:type="spellStart"/>
      <w:r w:rsidRPr="00EB3B90">
        <w:t>src</w:t>
      </w:r>
      <w:proofErr w:type="spellEnd"/>
      <w:r w:rsidRPr="00EB3B90">
        <w:t>/</w:t>
      </w:r>
    </w:p>
    <w:p w14:paraId="67FAE7F1" w14:textId="77777777" w:rsidR="00EB3B90" w:rsidRPr="00EB3B90" w:rsidRDefault="00EB3B90" w:rsidP="00EB3B90">
      <w:r w:rsidRPr="00EB3B90">
        <w:rPr>
          <w:rFonts w:ascii="MS Gothic" w:eastAsia="MS Gothic" w:hAnsi="MS Gothic" w:cs="MS Gothic" w:hint="eastAsia"/>
        </w:rPr>
        <w:t>├</w:t>
      </w:r>
      <w:r w:rsidRPr="00EB3B90">
        <w:rPr>
          <w:rFonts w:ascii="Aptos" w:hAnsi="Aptos" w:cs="Aptos"/>
        </w:rPr>
        <w:t>──</w:t>
      </w:r>
      <w:r w:rsidRPr="00EB3B90">
        <w:t xml:space="preserve"> features/</w:t>
      </w:r>
    </w:p>
    <w:p w14:paraId="1FA0EB89" w14:textId="77777777" w:rsidR="00EB3B90" w:rsidRPr="00EB3B90" w:rsidRDefault="00EB3B90" w:rsidP="00EB3B90">
      <w:r w:rsidRPr="00EB3B90">
        <w:t>│   └── dashboard/</w:t>
      </w:r>
    </w:p>
    <w:p w14:paraId="7B789838" w14:textId="77777777" w:rsidR="00EB3B90" w:rsidRPr="00EB3B90" w:rsidRDefault="00EB3B90" w:rsidP="00EB3B90">
      <w:r w:rsidRPr="00EB3B90">
        <w:t xml:space="preserve">│       </w:t>
      </w:r>
      <w:r w:rsidRPr="00EB3B90">
        <w:rPr>
          <w:rFonts w:ascii="MS Gothic" w:eastAsia="MS Gothic" w:hAnsi="MS Gothic" w:cs="MS Gothic" w:hint="eastAsia"/>
        </w:rPr>
        <w:t>├</w:t>
      </w:r>
      <w:r w:rsidRPr="00EB3B90">
        <w:rPr>
          <w:rFonts w:ascii="Aptos" w:hAnsi="Aptos" w:cs="Aptos"/>
        </w:rPr>
        <w:t>──</w:t>
      </w:r>
      <w:r w:rsidRPr="00EB3B90">
        <w:t xml:space="preserve"> </w:t>
      </w:r>
      <w:proofErr w:type="spellStart"/>
      <w:r w:rsidRPr="00EB3B90">
        <w:t>AssetSuperGrid.tsx</w:t>
      </w:r>
      <w:proofErr w:type="spellEnd"/>
    </w:p>
    <w:p w14:paraId="5C74980D" w14:textId="77777777" w:rsidR="00EB3B90" w:rsidRPr="00EB3B90" w:rsidRDefault="00EB3B90" w:rsidP="00EB3B90">
      <w:r w:rsidRPr="00EB3B90">
        <w:t xml:space="preserve">│       </w:t>
      </w:r>
      <w:r w:rsidRPr="00EB3B90">
        <w:rPr>
          <w:rFonts w:ascii="MS Gothic" w:eastAsia="MS Gothic" w:hAnsi="MS Gothic" w:cs="MS Gothic" w:hint="eastAsia"/>
        </w:rPr>
        <w:t>├</w:t>
      </w:r>
      <w:r w:rsidRPr="00EB3B90">
        <w:rPr>
          <w:rFonts w:ascii="Aptos" w:hAnsi="Aptos" w:cs="Aptos"/>
        </w:rPr>
        <w:t>──</w:t>
      </w:r>
      <w:r w:rsidRPr="00EB3B90">
        <w:t xml:space="preserve"> </w:t>
      </w:r>
      <w:proofErr w:type="spellStart"/>
      <w:r w:rsidRPr="00EB3B90">
        <w:t>FilterControls.tsx</w:t>
      </w:r>
      <w:proofErr w:type="spellEnd"/>
    </w:p>
    <w:p w14:paraId="7FFA005D" w14:textId="77777777" w:rsidR="00EB3B90" w:rsidRPr="00EB3B90" w:rsidRDefault="00EB3B90" w:rsidP="00EB3B90">
      <w:r w:rsidRPr="00EB3B90">
        <w:t xml:space="preserve">│       └── </w:t>
      </w:r>
      <w:proofErr w:type="spellStart"/>
      <w:r w:rsidRPr="00EB3B90">
        <w:t>AuditPanel.tsx</w:t>
      </w:r>
      <w:proofErr w:type="spellEnd"/>
    </w:p>
    <w:p w14:paraId="34ECE13A" w14:textId="77777777" w:rsidR="00EB3B90" w:rsidRPr="00EB3B90" w:rsidRDefault="00EB3B90" w:rsidP="00EB3B90">
      <w:r w:rsidRPr="00EB3B90">
        <w:rPr>
          <w:rFonts w:ascii="MS Gothic" w:eastAsia="MS Gothic" w:hAnsi="MS Gothic" w:cs="MS Gothic" w:hint="eastAsia"/>
        </w:rPr>
        <w:t>├</w:t>
      </w:r>
      <w:r w:rsidRPr="00EB3B90">
        <w:rPr>
          <w:rFonts w:ascii="Aptos" w:hAnsi="Aptos" w:cs="Aptos"/>
        </w:rPr>
        <w:t>──</w:t>
      </w:r>
      <w:r w:rsidRPr="00EB3B90">
        <w:t xml:space="preserve"> hooks/</w:t>
      </w:r>
    </w:p>
    <w:p w14:paraId="7E894835" w14:textId="77777777" w:rsidR="00EB3B90" w:rsidRPr="00EB3B90" w:rsidRDefault="00EB3B90" w:rsidP="00EB3B90">
      <w:r w:rsidRPr="00EB3B90">
        <w:t xml:space="preserve">│   └── </w:t>
      </w:r>
      <w:proofErr w:type="spellStart"/>
      <w:proofErr w:type="gramStart"/>
      <w:r w:rsidRPr="00EB3B90">
        <w:t>useFlattenedAssets.ts</w:t>
      </w:r>
      <w:proofErr w:type="spellEnd"/>
      <w:r w:rsidRPr="00EB3B90">
        <w:t xml:space="preserve">  #</w:t>
      </w:r>
      <w:proofErr w:type="gramEnd"/>
      <w:r w:rsidRPr="00EB3B90">
        <w:t xml:space="preserve"> Custom hook combining R-01 and R-07</w:t>
      </w:r>
    </w:p>
    <w:p w14:paraId="73A406CC" w14:textId="77777777" w:rsidR="00EB3B90" w:rsidRPr="00EB3B90" w:rsidRDefault="00EB3B90" w:rsidP="00EB3B90">
      <w:pPr>
        <w:rPr>
          <w:b/>
          <w:bCs/>
        </w:rPr>
      </w:pPr>
      <w:r w:rsidRPr="00EB3B90">
        <w:rPr>
          <w:b/>
          <w:bCs/>
        </w:rPr>
        <w:t>Testing (The "Stress Test")</w:t>
      </w:r>
    </w:p>
    <w:p w14:paraId="76A5AF86" w14:textId="77777777" w:rsidR="00EB3B90" w:rsidRPr="00EB3B90" w:rsidRDefault="00EB3B90" w:rsidP="00EB3B90">
      <w:r w:rsidRPr="00EB3B90">
        <w:t>Verify your capstone in R-10.test.ts using the following high-load scenarios:</w:t>
      </w:r>
    </w:p>
    <w:p w14:paraId="4D4BABC7" w14:textId="77777777" w:rsidR="00EB3B90" w:rsidRPr="00EB3B90" w:rsidRDefault="00EB3B90" w:rsidP="00EB3B90">
      <w:r w:rsidRPr="00EB3B90">
        <w:rPr>
          <w:b/>
          <w:bCs/>
        </w:rPr>
        <w:t>Test Case 10.1: Large Dataset Throughput</w:t>
      </w:r>
    </w:p>
    <w:p w14:paraId="6B09D41F" w14:textId="77777777" w:rsidR="00EB3B90" w:rsidRPr="00EB3B90" w:rsidRDefault="00EB3B90" w:rsidP="00EB3B90">
      <w:pPr>
        <w:numPr>
          <w:ilvl w:val="0"/>
          <w:numId w:val="3"/>
        </w:numPr>
      </w:pPr>
      <w:r w:rsidRPr="00EB3B90">
        <w:rPr>
          <w:b/>
          <w:bCs/>
        </w:rPr>
        <w:t>Action</w:t>
      </w:r>
      <w:r w:rsidRPr="00EB3B90">
        <w:t>: Inject a mock array of 5,000 deeply nested objects.</w:t>
      </w:r>
    </w:p>
    <w:p w14:paraId="731B9980" w14:textId="77777777" w:rsidR="00EB3B90" w:rsidRPr="00EB3B90" w:rsidRDefault="00EB3B90" w:rsidP="00EB3B90">
      <w:pPr>
        <w:numPr>
          <w:ilvl w:val="0"/>
          <w:numId w:val="3"/>
        </w:numPr>
      </w:pPr>
      <w:r w:rsidRPr="00EB3B90">
        <w:rPr>
          <w:b/>
          <w:bCs/>
        </w:rPr>
        <w:t>Validation</w:t>
      </w:r>
      <w:r w:rsidRPr="00EB3B90">
        <w:t xml:space="preserve">: Assert that the </w:t>
      </w:r>
      <w:proofErr w:type="spellStart"/>
      <w:r w:rsidRPr="00EB3B90">
        <w:t>useFlattenedAssets</w:t>
      </w:r>
      <w:proofErr w:type="spellEnd"/>
      <w:r w:rsidRPr="00EB3B90">
        <w:t xml:space="preserve"> hook returns 5,000 flat objects in a single render cycle.</w:t>
      </w:r>
    </w:p>
    <w:p w14:paraId="04DCC79A" w14:textId="77777777" w:rsidR="00EB3B90" w:rsidRPr="00EB3B90" w:rsidRDefault="00EB3B90" w:rsidP="00EB3B90">
      <w:r w:rsidRPr="00EB3B90">
        <w:rPr>
          <w:b/>
          <w:bCs/>
        </w:rPr>
        <w:t xml:space="preserve">Test Case 10.2: </w:t>
      </w:r>
      <w:proofErr w:type="spellStart"/>
      <w:r w:rsidRPr="00EB3B90">
        <w:rPr>
          <w:b/>
          <w:bCs/>
        </w:rPr>
        <w:t>Memoization</w:t>
      </w:r>
      <w:proofErr w:type="spellEnd"/>
      <w:r w:rsidRPr="00EB3B90">
        <w:rPr>
          <w:b/>
          <w:bCs/>
        </w:rPr>
        <w:t xml:space="preserve"> Efficacy</w:t>
      </w:r>
    </w:p>
    <w:p w14:paraId="24E21B6A" w14:textId="77777777" w:rsidR="00EB3B90" w:rsidRPr="00EB3B90" w:rsidRDefault="00EB3B90" w:rsidP="00EB3B90">
      <w:pPr>
        <w:numPr>
          <w:ilvl w:val="0"/>
          <w:numId w:val="4"/>
        </w:numPr>
      </w:pPr>
      <w:r w:rsidRPr="00EB3B90">
        <w:rPr>
          <w:b/>
          <w:bCs/>
        </w:rPr>
        <w:t>Action</w:t>
      </w:r>
      <w:r w:rsidRPr="00EB3B90">
        <w:t>: Trigger a re-render of the parent component without changing the asset data.</w:t>
      </w:r>
    </w:p>
    <w:p w14:paraId="11427B64" w14:textId="77777777" w:rsidR="00EB3B90" w:rsidRPr="00EB3B90" w:rsidRDefault="00EB3B90" w:rsidP="00EB3B90">
      <w:pPr>
        <w:numPr>
          <w:ilvl w:val="0"/>
          <w:numId w:val="4"/>
        </w:numPr>
      </w:pPr>
      <w:r w:rsidRPr="00EB3B90">
        <w:rPr>
          <w:b/>
          <w:bCs/>
        </w:rPr>
        <w:t>Validation</w:t>
      </w:r>
      <w:r w:rsidRPr="00EB3B90">
        <w:t xml:space="preserve">: Verify (via spy) that the </w:t>
      </w:r>
      <w:proofErr w:type="spellStart"/>
      <w:r w:rsidRPr="00EB3B90">
        <w:t>flattenAsset</w:t>
      </w:r>
      <w:proofErr w:type="spellEnd"/>
      <w:r w:rsidRPr="00EB3B90">
        <w:t xml:space="preserve"> function was </w:t>
      </w:r>
      <w:r w:rsidRPr="00EB3B90">
        <w:rPr>
          <w:b/>
          <w:bCs/>
        </w:rPr>
        <w:t>not</w:t>
      </w:r>
      <w:r w:rsidRPr="00EB3B90">
        <w:t xml:space="preserve"> called again.</w:t>
      </w:r>
    </w:p>
    <w:p w14:paraId="3E84628D" w14:textId="77777777" w:rsidR="00EB3B90" w:rsidRPr="00EB3B90" w:rsidRDefault="00EB3B90" w:rsidP="00EB3B90">
      <w:r w:rsidRPr="00EB3B90">
        <w:rPr>
          <w:b/>
          <w:bCs/>
        </w:rPr>
        <w:t>Test Case 10.3: Integration (The Full Loop)</w:t>
      </w:r>
    </w:p>
    <w:p w14:paraId="77C5900A" w14:textId="77777777" w:rsidR="00EB3B90" w:rsidRPr="00EB3B90" w:rsidRDefault="00EB3B90" w:rsidP="00EB3B90">
      <w:pPr>
        <w:numPr>
          <w:ilvl w:val="0"/>
          <w:numId w:val="5"/>
        </w:numPr>
      </w:pPr>
      <w:r w:rsidRPr="00EB3B90">
        <w:rPr>
          <w:b/>
          <w:bCs/>
        </w:rPr>
        <w:t>Goal</w:t>
      </w:r>
      <w:r w:rsidRPr="00EB3B90">
        <w:t>: Click an asset → Open Audit Panel → Verify hidden metadata is visible.</w:t>
      </w:r>
    </w:p>
    <w:p w14:paraId="7133C126" w14:textId="77777777" w:rsidR="00EB3B90" w:rsidRPr="00EB3B90" w:rsidRDefault="00EB3B90" w:rsidP="00EB3B90">
      <w:pPr>
        <w:numPr>
          <w:ilvl w:val="0"/>
          <w:numId w:val="5"/>
        </w:numPr>
      </w:pPr>
      <w:r w:rsidRPr="00EB3B90">
        <w:rPr>
          <w:b/>
          <w:bCs/>
        </w:rPr>
        <w:t>Validation</w:t>
      </w:r>
      <w:r w:rsidRPr="00EB3B90">
        <w:t xml:space="preserve">: Ensure the </w:t>
      </w:r>
      <w:r w:rsidRPr="00EB3B90">
        <w:rPr>
          <w:b/>
          <w:bCs/>
        </w:rPr>
        <w:t>Property Inspector (R-02)</w:t>
      </w:r>
      <w:r w:rsidRPr="00EB3B90">
        <w:t xml:space="preserve"> correctly identifies the </w:t>
      </w:r>
      <w:proofErr w:type="spellStart"/>
      <w:r w:rsidRPr="00EB3B90">
        <w:t>serverTimestamp</w:t>
      </w:r>
      <w:proofErr w:type="spellEnd"/>
      <w:r w:rsidRPr="00EB3B90">
        <w:t xml:space="preserve"> hidden field provided by the </w:t>
      </w:r>
      <w:r w:rsidRPr="00EB3B90">
        <w:rPr>
          <w:b/>
          <w:bCs/>
        </w:rPr>
        <w:t>System Meta API</w:t>
      </w:r>
      <w:r w:rsidRPr="00EB3B90">
        <w:t>.</w:t>
      </w:r>
    </w:p>
    <w:p w14:paraId="6985AFD6" w14:textId="77777777" w:rsidR="00EB3B90" w:rsidRPr="00EB3B90" w:rsidRDefault="00EB3B90" w:rsidP="00EB3B90">
      <w:r w:rsidRPr="00EB3B90">
        <w:pict w14:anchorId="60D3A966">
          <v:rect id="_x0000_i1038" style="width:0;height:1.5pt" o:hralign="center" o:hrstd="t" o:hrnoshade="t" o:hr="t" fillcolor="gray" stroked="f"/>
        </w:pict>
      </w:r>
    </w:p>
    <w:p w14:paraId="3E6D0882" w14:textId="77777777" w:rsidR="00560AF1" w:rsidRDefault="00560AF1"/>
    <w:sectPr w:rsidR="00560AF1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25E7C" w14:textId="77777777" w:rsidR="009F45B3" w:rsidRDefault="009F45B3" w:rsidP="00EB3B90">
      <w:pPr>
        <w:spacing w:after="0" w:line="240" w:lineRule="auto"/>
      </w:pPr>
      <w:r>
        <w:separator/>
      </w:r>
    </w:p>
  </w:endnote>
  <w:endnote w:type="continuationSeparator" w:id="0">
    <w:p w14:paraId="4B266F7E" w14:textId="77777777" w:rsidR="009F45B3" w:rsidRDefault="009F45B3" w:rsidP="00EB3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32075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7C8BAF" w14:textId="7E450C30" w:rsidR="00EB3B90" w:rsidRDefault="00EB3B9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C5FC1D" w14:textId="77777777" w:rsidR="00EB3B90" w:rsidRDefault="00EB3B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67D30" w14:textId="77777777" w:rsidR="009F45B3" w:rsidRDefault="009F45B3" w:rsidP="00EB3B90">
      <w:pPr>
        <w:spacing w:after="0" w:line="240" w:lineRule="auto"/>
      </w:pPr>
      <w:r>
        <w:separator/>
      </w:r>
    </w:p>
  </w:footnote>
  <w:footnote w:type="continuationSeparator" w:id="0">
    <w:p w14:paraId="2FB9D47F" w14:textId="77777777" w:rsidR="009F45B3" w:rsidRDefault="009F45B3" w:rsidP="00EB3B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22393"/>
    <w:multiLevelType w:val="multilevel"/>
    <w:tmpl w:val="DCF64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03078"/>
    <w:multiLevelType w:val="multilevel"/>
    <w:tmpl w:val="6834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87056"/>
    <w:multiLevelType w:val="multilevel"/>
    <w:tmpl w:val="CF34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9A12F4"/>
    <w:multiLevelType w:val="multilevel"/>
    <w:tmpl w:val="B7A4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8F19C3"/>
    <w:multiLevelType w:val="multilevel"/>
    <w:tmpl w:val="F6A4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261006">
    <w:abstractNumId w:val="0"/>
  </w:num>
  <w:num w:numId="2" w16cid:durableId="1661076337">
    <w:abstractNumId w:val="4"/>
  </w:num>
  <w:num w:numId="3" w16cid:durableId="2079396531">
    <w:abstractNumId w:val="2"/>
  </w:num>
  <w:num w:numId="4" w16cid:durableId="299118856">
    <w:abstractNumId w:val="1"/>
  </w:num>
  <w:num w:numId="5" w16cid:durableId="14330875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AF1"/>
    <w:rsid w:val="001E7EC2"/>
    <w:rsid w:val="00560AF1"/>
    <w:rsid w:val="009F45B3"/>
    <w:rsid w:val="00EB3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AA04B4-AAA4-484A-BE6E-09076FBBA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A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3B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3B90"/>
  </w:style>
  <w:style w:type="paragraph" w:styleId="Footer">
    <w:name w:val="footer"/>
    <w:basedOn w:val="Normal"/>
    <w:link w:val="FooterChar"/>
    <w:uiPriority w:val="99"/>
    <w:unhideWhenUsed/>
    <w:rsid w:val="00EB3B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3B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417</Words>
  <Characters>2258</Characters>
  <Application>Microsoft Office Word</Application>
  <DocSecurity>0</DocSecurity>
  <Lines>53</Lines>
  <Paragraphs>39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Joseph Samuels</dc:creator>
  <cp:keywords/>
  <dc:description/>
  <cp:lastModifiedBy>Stephen Joseph Samuels</cp:lastModifiedBy>
  <cp:revision>3</cp:revision>
  <dcterms:created xsi:type="dcterms:W3CDTF">2026-02-08T09:37:00Z</dcterms:created>
  <dcterms:modified xsi:type="dcterms:W3CDTF">2026-02-08T09:39:00Z</dcterms:modified>
</cp:coreProperties>
</file>