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_Toc18888 </w:instrText>
          </w:r>
          <w:r>
            <w:fldChar w:fldCharType="separate"/>
          </w:r>
          <w:r>
            <w:t>1. Course Overview</w:t>
          </w:r>
          <w:r>
            <w:tab/>
          </w:r>
          <w:r>
            <w:fldChar w:fldCharType="begin"/>
          </w:r>
          <w:r>
            <w:instrText xml:space="preserve"> PAGEREF _Toc18888 \h </w:instrText>
          </w:r>
          <w:r>
            <w:fldChar w:fldCharType="separate"/>
          </w:r>
          <w:r>
            <w:t>1</w:t>
          </w:r>
          <w:r>
            <w:fldChar w:fldCharType="end"/>
          </w:r>
          <w:r>
            <w:fldChar w:fldCharType="end"/>
          </w:r>
        </w:p>
        <w:p>
          <w:r>
            <w:fldChar w:fldCharType="end"/>
          </w:r>
        </w:p>
      </w:sdtContent>
    </w:sdt>
    <w:p>
      <w:pPr>
        <w:pStyle w:val="2"/>
        <w:bidi w:val="0"/>
      </w:pPr>
      <w:bookmarkStart w:id="0" w:name="_Toc18888"/>
      <w:r>
        <w:t>1. Course Overview</w:t>
      </w:r>
      <w:bookmarkEnd w:id="0"/>
    </w:p>
    <w:p>
      <w:pPr>
        <w:rPr>
          <w:rFonts w:hint="default"/>
          <w:lang w:val="en-US"/>
        </w:rPr>
      </w:pPr>
      <w:r>
        <w:t>=&gt;slides: Pg. 1</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In this course, we're going to learn</w:t>
      </w:r>
    </w:p>
    <w:p>
      <w:pPr>
        <w:rPr>
          <w:rFonts w:hint="default"/>
          <w:lang w:val="en-US"/>
        </w:rPr>
      </w:pPr>
      <w:r>
        <w:t xml:space="preserve">=&gt;slides: Pg. </w:t>
      </w:r>
      <w:r>
        <w:rPr>
          <w:rFonts w:hint="default"/>
          <w:lang w:val="en-US"/>
        </w:rPr>
        <w:t>2</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about the changes</w:t>
      </w:r>
    </w:p>
    <w:p>
      <w:pPr>
        <w:rPr>
          <w:rFonts w:hint="default"/>
          <w:lang w:val="en-US"/>
        </w:rPr>
      </w:pPr>
      <w:r>
        <w:t xml:space="preserve">=&gt;slides: Pg. </w:t>
      </w:r>
      <w:r>
        <w:rPr>
          <w:rFonts w:hint="default"/>
          <w:lang w:val="en-US"/>
        </w:rPr>
        <w:t>3</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introduced by utilizing </w:t>
      </w:r>
    </w:p>
    <w:p>
      <w:pPr>
        <w:rPr>
          <w:rFonts w:hint="default"/>
          <w:lang w:val="en-US"/>
        </w:rPr>
      </w:pPr>
      <w:r>
        <w:t xml:space="preserve">=&gt;slides: Pg. </w:t>
      </w:r>
      <w:r>
        <w:rPr>
          <w:rFonts w:hint="default"/>
          <w:lang w:val="en-US"/>
        </w:rPr>
        <w:t>4</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more recent versions of Java. </w:t>
      </w:r>
    </w:p>
    <w:p>
      <w:pPr>
        <w:rPr>
          <w:rFonts w:hint="default"/>
          <w:lang w:val="en-US"/>
        </w:rPr>
      </w:pPr>
      <w:r>
        <w:t xml:space="preserve">=&gt;slides: Pg. </w:t>
      </w:r>
      <w:r>
        <w:rPr>
          <w:rFonts w:hint="default"/>
          <w:lang w:val="en-US"/>
        </w:rPr>
        <w:t>5</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Some of the major topics that we will cover include Maven installation, transitive dependencies, building using Java 11 or newer, using Maven with existing code, and other exciting changes that have occurred with more recent versions of Maven. By the end of this course, you'll know how to use Maven in your day to day programming and what changes were needed to use it with newer versions of Java.</w:t>
      </w:r>
    </w:p>
    <w:p>
      <w:pPr>
        <w:rPr>
          <w:rFonts w:hint="default"/>
          <w:lang w:val="en-US"/>
        </w:rPr>
      </w:pPr>
      <w:r>
        <w:t xml:space="preserve">=&gt;slides: Pg. </w:t>
      </w:r>
      <w:r>
        <w:rPr>
          <w:rFonts w:hint="default"/>
          <w:lang w:val="en-US"/>
        </w:rPr>
        <w:t>6</w:t>
      </w:r>
      <w:bookmarkStart w:id="1" w:name="_GoBack"/>
      <w:bookmarkEnd w:id="1"/>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Although not required, some experience with Java is helpful prior to learning Maven</w:t>
      </w:r>
    </w:p>
    <w:p>
      <w:pPr>
        <w:rPr>
          <w:rFonts w:hint="default" w:ascii="Arial" w:hAnsi="Arial" w:eastAsia="Arial" w:cs="Arial"/>
          <w:i w:val="0"/>
          <w:iCs w:val="0"/>
          <w:caps w:val="0"/>
          <w:color w:val="EFEFEF"/>
          <w:spacing w:val="-3"/>
          <w:sz w:val="21"/>
          <w:szCs w:val="21"/>
          <w:shd w:val="clear" w:fill="1E2429"/>
        </w:rPr>
      </w:pP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10E82023"/>
    <w:rsid w:val="131C1355"/>
    <w:rsid w:val="13ED6472"/>
    <w:rsid w:val="15C230E6"/>
    <w:rsid w:val="28300AA7"/>
    <w:rsid w:val="29E92ED4"/>
    <w:rsid w:val="2BA90DFB"/>
    <w:rsid w:val="36675247"/>
    <w:rsid w:val="37026636"/>
    <w:rsid w:val="38002E4E"/>
    <w:rsid w:val="387E7D6D"/>
    <w:rsid w:val="399A6C5D"/>
    <w:rsid w:val="3CBB6395"/>
    <w:rsid w:val="3FD95766"/>
    <w:rsid w:val="47157D6D"/>
    <w:rsid w:val="4BDA5B45"/>
    <w:rsid w:val="4EB376AF"/>
    <w:rsid w:val="66B83B94"/>
    <w:rsid w:val="6CBE70EB"/>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2021-12-13T15:33:31Z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