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Lambda Expressions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_Toc14453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Lambda Expressions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_Toc964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_Toc964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_Toc3122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_Toc7816 </w:instrText>
      </w:r>
      <w:r>
        <w:rPr>
          <w:rFonts w:hint="default"/>
          <w:szCs w:val="40"/>
        </w:rPr>
        <w:fldChar w:fldCharType="separate"/>
      </w:r>
      <w:r>
        <w:rPr>
          <w:rFonts w:hint="default" w:ascii="Times New Roman" w:hAnsi="Times New Roman" w:eastAsia="SimSun" w:cs="Times New Roman"/>
          <w:bCs/>
          <w:lang w:val="en-US" w:eastAsia="zh-CN"/>
        </w:rPr>
        <w:t>Assignment 03</w:t>
      </w:r>
      <w:r>
        <w:rPr>
          <w:rFonts w:hint="default" w:ascii="Times New Roman" w:hAnsi="Times New Roman" w:eastAsia="SimSun" w:cs="Times New Roman"/>
          <w:bCs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_Toc7816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_Toc25751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_Toc25751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_Toc23397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ForEach</w:t>
      </w:r>
      <w:r>
        <w:tab/>
      </w:r>
      <w:r>
        <w:fldChar w:fldCharType="begin"/>
      </w:r>
      <w:r>
        <w:instrText xml:space="preserve"> PAGEREF _Toc23397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_Toc7039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szCs w:val="40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_Toc7039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_Toc12114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_Toc12114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_Toc29283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Functional Interface</w:t>
      </w:r>
      <w:r>
        <w:tab/>
      </w:r>
      <w:r>
        <w:fldChar w:fldCharType="begin"/>
      </w:r>
      <w:r>
        <w:instrText xml:space="preserve"> PAGEREF _Toc29283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_Toc31939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Assignment 01</w:t>
      </w:r>
      <w:r>
        <w:rPr>
          <w:rFonts w:hint="default"/>
          <w:lang w:val="en-US"/>
        </w:rPr>
        <w:t xml:space="preserve"> </w:t>
      </w:r>
      <w:r>
        <w:tab/>
      </w:r>
      <w:r>
        <w:fldChar w:fldCharType="begin"/>
      </w:r>
      <w:r>
        <w:instrText xml:space="preserve"> PAGEREF _Toc31939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_Toc13661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_Toc13661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_Toc19726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_Toc19726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_Toc10089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_Toc10089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_Toc16960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_Toc16960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_Toc2424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_Toc2424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_Toc27722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07</w:t>
      </w:r>
      <w:r>
        <w:tab/>
      </w:r>
      <w:r>
        <w:fldChar w:fldCharType="begin"/>
      </w:r>
      <w:r>
        <w:instrText xml:space="preserve"> PAGEREF _Toc27722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_Toc23378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08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_Toc23378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_Toc17649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Interfaces</w:t>
      </w:r>
      <w:r>
        <w:tab/>
      </w:r>
      <w:r>
        <w:fldChar w:fldCharType="begin"/>
      </w:r>
      <w:r>
        <w:instrText xml:space="preserve"> PAGEREF _Toc17649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_Toc11358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_Toc11358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_Toc28648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_Toc28648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_Toc17348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Method Reference</w:t>
      </w:r>
      <w:r>
        <w:tab/>
      </w:r>
      <w:r>
        <w:fldChar w:fldCharType="begin"/>
      </w:r>
      <w:r>
        <w:instrText xml:space="preserve"> PAGEREF _Toc17348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_Toc2293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_Toc2293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_Toc25222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_Toc25222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_Toc22551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_Toc22551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4453"/>
      <w:r>
        <w:rPr>
          <w:rFonts w:hint="default"/>
          <w:lang w:val="en-US" w:eastAsia="zh-CN"/>
        </w:rPr>
        <w:t>Lambda Expressions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64"/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br w:type="textWrapping"/>
      </w:r>
      <w:bookmarkEnd w:id="1"/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 xml:space="preserve">Create an ArrayList al and add 25 random numbers. 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a code to print all the prime numbers that are present in it, using lambda expression.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2" w:name="_Toc3122"/>
      <w:r>
        <w:rPr>
          <w:rStyle w:val="12"/>
          <w:rFonts w:hint="default"/>
          <w:lang w:val="en-US" w:eastAsia="zh-CN"/>
        </w:rPr>
        <w:t>Assignment 02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bookmarkEnd w:id="2"/>
      <w:r>
        <w:rPr>
          <w:rFonts w:hint="default"/>
          <w:lang w:val="en-US" w:eastAsia="zh-CN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 xml:space="preserve">Create an ArrayList al and add 10 different words. 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acode to print all the Strings in reverse order, using lambda expression.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3" w:name="_Toc7816"/>
      <w:r>
        <w:rPr>
          <w:rStyle w:val="12"/>
          <w:rFonts w:hint="default" w:ascii="Times New Roman" w:hAnsi="Times New Roman" w:eastAsia="SimSun" w:cs="Times New Roman"/>
          <w:b/>
          <w:bCs/>
          <w:lang w:val="en-US" w:eastAsia="zh-CN"/>
        </w:rPr>
        <w:t>Assignment 03</w:t>
      </w:r>
      <w:r>
        <w:rPr>
          <w:rStyle w:val="12"/>
          <w:rFonts w:hint="default" w:ascii="Times New Roman" w:hAnsi="Times New Roman" w:eastAsia="SimSun" w:cs="Times New Roman"/>
          <w:b/>
          <w:bCs/>
          <w:lang w:val="en-US" w:eastAsia="zh-CN"/>
        </w:rPr>
        <w:br w:type="textWrapping"/>
      </w:r>
      <w:bookmarkEnd w:id="3"/>
      <w:r>
        <w:rPr>
          <w:rFonts w:hint="default"/>
          <w:szCs w:val="40"/>
          <w:lang w:val="en-US" w:eastAsia="zh-CN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Create an ArrayList al and add 10 different words.</w:t>
      </w: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Write code to print all the Strings whose length is odd, using lambda expression.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  <w:bookmarkStart w:id="4" w:name="_Toc25751"/>
      <w:r>
        <w:rPr>
          <w:rStyle w:val="12"/>
          <w:rFonts w:hint="default"/>
          <w:lang w:val="en-US" w:eastAsia="zh-CN"/>
        </w:rPr>
        <w:t>Assignment 04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bookmarkEnd w:id="4"/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Create an interface WordCount with a single abstract method int count(String str), to count and return the no of words in the given String. I</w:t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Implement count method using Lambda expression in another class MyClassWithLambda.I</w:t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  <w:t>Invoke it to display the result on the console.</w:t>
      </w:r>
    </w:p>
    <w:p>
      <w:pPr>
        <w:rPr>
          <w:rFonts w:hint="default" w:ascii="SimSun" w:hAnsi="SimSun" w:eastAsia="SimSun" w:cstheme="minorBid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szCs w:val="40"/>
          <w:lang w:val="en-US" w:eastAsia="zh-CN"/>
        </w:rPr>
      </w:pPr>
      <w:bookmarkStart w:id="5" w:name="_Toc4038"/>
      <w:bookmarkStart w:id="6" w:name="_Toc23397"/>
      <w:r>
        <w:rPr>
          <w:rFonts w:hint="default"/>
          <w:lang w:val="en-US" w:eastAsia="zh-CN"/>
        </w:rPr>
        <w:t>ForEach</w:t>
      </w:r>
      <w:bookmarkEnd w:id="5"/>
      <w:bookmarkEnd w:id="6"/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7" w:name="_Toc4557"/>
      <w:bookmarkStart w:id="8" w:name="_Toc7039"/>
      <w:r>
        <w:rPr>
          <w:rFonts w:hint="default"/>
          <w:lang w:val="en-US" w:eastAsia="zh-CN"/>
        </w:rPr>
        <w:t>Assignment 01</w:t>
      </w:r>
      <w:r>
        <w:rPr>
          <w:rFonts w:hint="default"/>
          <w:szCs w:val="40"/>
          <w:lang w:val="en-US" w:eastAsia="zh-CN"/>
        </w:rPr>
        <w:br w:type="textWrapping"/>
      </w:r>
      <w:bookmarkEnd w:id="7"/>
      <w:bookmarkEnd w:id="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to create an ArrayList and add the weekdays.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Iterate and print all the elements using forEach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697"/>
      <w:bookmarkStart w:id="10" w:name="_Toc12114"/>
      <w:r>
        <w:rPr>
          <w:rFonts w:hint="default"/>
          <w:lang w:val="en-US" w:eastAsia="zh-CN"/>
        </w:rPr>
        <w:t>Assignment 02</w:t>
      </w:r>
      <w:bookmarkEnd w:id="9"/>
      <w:bookmarkEnd w:id="10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and add 5 Employee(id,name,address,salary) objects.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Retrieve the objects from the ArrayList using forEach and print the Employee details.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1" w:name="_Toc1758"/>
      <w:bookmarkStart w:id="12" w:name="_Toc29283"/>
      <w:r>
        <w:rPr>
          <w:rFonts w:hint="default"/>
          <w:lang w:val="en-US" w:eastAsia="zh-CN"/>
        </w:rPr>
        <w:t>Functional Interface</w:t>
      </w:r>
      <w:bookmarkEnd w:id="11"/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2345"/>
      <w:bookmarkStart w:id="14" w:name="_Toc31939"/>
      <w:r>
        <w:rPr>
          <w:rFonts w:hint="default"/>
          <w:lang w:val="en-US"/>
        </w:rPr>
        <w:t>Assignment 01</w:t>
      </w:r>
      <w:r>
        <w:rPr>
          <w:rFonts w:hint="default"/>
          <w:lang w:val="en-US"/>
        </w:rPr>
        <w:br w:type="textWrapping"/>
      </w:r>
      <w:bookmarkEnd w:id="13"/>
      <w:bookmarkEnd w:id="1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with 5 Employee(id,name,location,salary) objects,</w:t>
      </w:r>
    </w:p>
    <w:p>
      <w:pPr>
        <w:jc w:val="left"/>
        <w:rPr>
          <w:rFonts w:hint="default"/>
          <w:sz w:val="40"/>
          <w:szCs w:val="4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extract the location details of each Employee and store it in an ArrayList, with the help of Function.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477"/>
      <w:bookmarkStart w:id="16" w:name="_Toc13661"/>
      <w:r>
        <w:rPr>
          <w:rFonts w:hint="default"/>
          <w:lang w:val="en-US" w:eastAsia="zh-CN"/>
        </w:rPr>
        <w:t>Assignment 02</w:t>
      </w:r>
      <w:bookmarkEnd w:id="15"/>
      <w:bookmarkEnd w:id="16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to calculate the sum of all the elements, with the help of Function.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414"/>
      <w:bookmarkStart w:id="18" w:name="_Toc19726"/>
      <w:r>
        <w:rPr>
          <w:rFonts w:hint="default"/>
          <w:lang w:val="en-US" w:eastAsia="zh-CN"/>
        </w:rPr>
        <w:t>Assignment 03</w:t>
      </w:r>
      <w:bookmarkEnd w:id="17"/>
      <w:bookmarkEnd w:id="18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words, write a program to filter the words which are palindrome, with the help of Predicate.</w:t>
      </w: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461"/>
      <w:bookmarkStart w:id="20" w:name="_Toc10089"/>
      <w:r>
        <w:rPr>
          <w:rFonts w:hint="default"/>
          <w:lang w:val="en-US" w:eastAsia="zh-CN"/>
        </w:rPr>
        <w:t>Assignment 04</w:t>
      </w:r>
      <w:bookmarkEnd w:id="19"/>
      <w:bookmarkEnd w:id="20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Employee class with three private variables id, name and salary.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getters &amp; setters and a parameterized constructor.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and store 5 to 10 Employee objects in it. </w:t>
      </w: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using Predicate, to filter and display the name of the employees whose salary is less than 10000.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476"/>
      <w:bookmarkStart w:id="22" w:name="_Toc16960"/>
      <w:r>
        <w:rPr>
          <w:rFonts w:hint="default"/>
          <w:lang w:val="en-US" w:eastAsia="zh-CN"/>
        </w:rPr>
        <w:t>Assignment 05</w:t>
      </w:r>
      <w:bookmarkEnd w:id="21"/>
      <w:bookmarkEnd w:id="2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to filter the perfect square numbers.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 for perfect square numbers: 0, 1, 4, 9, 16, 25, 36, 49, 64 etc..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3249"/>
      <w:bookmarkStart w:id="24" w:name="_Toc2424"/>
      <w:r>
        <w:rPr>
          <w:rFonts w:hint="default"/>
          <w:lang w:val="en-US" w:eastAsia="zh-CN"/>
        </w:rPr>
        <w:t>Assignment 06</w:t>
      </w:r>
      <w:bookmarkEnd w:id="23"/>
      <w:bookmarkEnd w:id="24"/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words, write a program to reverse each word and update the same ArrayList , with the help of Consumer.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Style w:val="12"/>
          <w:rFonts w:hint="default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  <w:bookmarkStart w:id="25" w:name="_Toc5530"/>
      <w:bookmarkStart w:id="26" w:name="_Toc27722"/>
      <w:r>
        <w:rPr>
          <w:rStyle w:val="12"/>
          <w:rFonts w:hint="default"/>
          <w:lang w:val="en-US" w:eastAsia="zh-CN"/>
        </w:rPr>
        <w:t>Assignment 07</w:t>
      </w:r>
    </w:p>
    <w:bookmarkEnd w:id="25"/>
    <w:bookmarkEnd w:id="26"/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ArrayList containing 10 numbers, write a program using Consumer methods to display each number and whether is it odd or even.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Example: For number 2, it should print "2 even" For number 5, it should print "5 odd"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27" w:name="_Toc21873"/>
      <w:bookmarkStart w:id="28" w:name="_Toc23378"/>
      <w:r>
        <w:rPr>
          <w:rFonts w:hint="default"/>
          <w:lang w:val="en-US" w:eastAsia="zh-CN"/>
        </w:rPr>
        <w:t>Assignment 08</w:t>
      </w:r>
      <w:r>
        <w:rPr>
          <w:rFonts w:hint="default"/>
          <w:lang w:val="en-US" w:eastAsia="zh-CN"/>
        </w:rPr>
        <w:br w:type="textWrapping"/>
      </w:r>
      <w:bookmarkEnd w:id="27"/>
      <w:bookmarkEnd w:id="2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using Supplier, which generates and returns an ArrayList containing first 10 prime numbers.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29" w:name="_Toc26801"/>
      <w:bookmarkStart w:id="30" w:name="_Toc17649"/>
      <w:r>
        <w:rPr>
          <w:rFonts w:hint="default"/>
          <w:lang w:val="en-US" w:eastAsia="zh-CN"/>
        </w:rPr>
        <w:t>Interfaces</w:t>
      </w:r>
      <w:bookmarkEnd w:id="29"/>
      <w:bookmarkEnd w:id="30"/>
    </w:p>
    <w:p>
      <w:pPr>
        <w:pStyle w:val="3"/>
        <w:bidi w:val="0"/>
        <w:rPr>
          <w:rFonts w:hint="default"/>
          <w:szCs w:val="40"/>
          <w:lang w:val="en-US" w:eastAsia="zh-CN"/>
        </w:rPr>
      </w:pPr>
      <w:bookmarkStart w:id="31" w:name="_Toc28119"/>
      <w:bookmarkStart w:id="32" w:name="_Toc11358"/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br w:type="textWrapping"/>
      </w:r>
      <w:bookmarkEnd w:id="31"/>
      <w:bookmarkEnd w:id="3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Vehicle with a default method message() that returns nothing and prints "Inside Vehicle".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FourWheeler with a default method message() that returns nothing and prints "Inside FourWheeler".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 class Car implementing these two interfaces.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 this class, Override the message() method and call the message() method of the Vehicle interface using super keyword.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Instantiate the class, call the message method and observe the output.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33" w:name="_Toc15401"/>
      <w:bookmarkStart w:id="34" w:name="_Toc28648"/>
      <w:r>
        <w:rPr>
          <w:rStyle w:val="12"/>
          <w:rFonts w:hint="default"/>
          <w:lang w:val="en-US" w:eastAsia="zh-CN"/>
        </w:rPr>
        <w:t>Assignment 02</w:t>
      </w:r>
      <w:r>
        <w:rPr>
          <w:rStyle w:val="12"/>
          <w:rFonts w:hint="default"/>
          <w:lang w:val="en-US" w:eastAsia="zh-CN"/>
        </w:rPr>
        <w:br w:type="textWrapping"/>
      </w:r>
      <w:bookmarkEnd w:id="33"/>
      <w:bookmarkEnd w:id="34"/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interface Test with an abstract method "int myFunction".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This function takes three integer parameters.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create two Test reference variables t1 and t2.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t1 should add three integer parameters and t2 should multiply three integer parameters, using lambda expression.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Call myFunction using t1 and t2 reference variables, by passing three integer values and print the result.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5" w:name="_Toc20523"/>
      <w:bookmarkStart w:id="36" w:name="_Toc17348"/>
      <w:r>
        <w:rPr>
          <w:rFonts w:hint="default"/>
          <w:lang w:val="en-US" w:eastAsia="zh-CN"/>
        </w:rPr>
        <w:t>Method Reference</w:t>
      </w:r>
      <w:bookmarkEnd w:id="35"/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7219"/>
      <w:bookmarkStart w:id="38" w:name="_Toc2293"/>
      <w:r>
        <w:rPr>
          <w:rFonts w:hint="default"/>
          <w:lang w:val="en-US" w:eastAsia="zh-CN"/>
        </w:rPr>
        <w:t>Assignment 01</w:t>
      </w:r>
      <w:bookmarkEnd w:id="37"/>
      <w:bookmarkEnd w:id="3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with an instance method "int factorial(int n)" which should return the factorial of the given input "n".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functional interface to refer this instance method and invoke it to get the factorial result. </w:t>
      </w: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8031"/>
      <w:bookmarkStart w:id="40" w:name="_Toc25222"/>
      <w:r>
        <w:rPr>
          <w:rFonts w:hint="default"/>
          <w:lang w:val="en-US" w:eastAsia="zh-CN"/>
        </w:rPr>
        <w:t>Assignment 02</w:t>
      </w:r>
      <w:bookmarkEnd w:id="39"/>
      <w:bookmarkEnd w:id="40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with a static method "int digitCount(int n)" which should return the number of digits in a given input "n". 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Define your own functional interface to refer this static method and invoke it to get the number of digits</w:t>
      </w:r>
      <w:r>
        <w:rPr>
          <w:rFonts w:hint="default"/>
          <w:sz w:val="40"/>
          <w:szCs w:val="40"/>
          <w:lang w:val="en-US" w:eastAsia="zh-CN"/>
        </w:rPr>
        <w:t>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6655"/>
      <w:bookmarkStart w:id="42" w:name="_Toc22551"/>
      <w:bookmarkStart w:id="43" w:name="_GoBack"/>
      <w:bookmarkEnd w:id="43"/>
      <w:r>
        <w:rPr>
          <w:rFonts w:hint="default"/>
          <w:lang w:val="en-US" w:eastAsia="zh-CN"/>
        </w:rPr>
        <w:t>Assignment 03</w:t>
      </w:r>
      <w:bookmarkEnd w:id="41"/>
      <w:bookmarkEnd w:id="4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Define your own class and a parameterized constructor with one integer argument. It should check the argument and display "Prime" or "Not Prime".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Define your own functional interface to refer this constructor and invoke it to check whether the given number is Prime or Not.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DE44A73"/>
    <w:rsid w:val="3807042A"/>
    <w:rsid w:val="3A133A71"/>
    <w:rsid w:val="3B020603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5ADD5D75"/>
    <w:rsid w:val="61A8333A"/>
    <w:rsid w:val="61B56D5A"/>
    <w:rsid w:val="63491C6A"/>
    <w:rsid w:val="69EF50C0"/>
    <w:rsid w:val="70FA5880"/>
    <w:rsid w:val="713B1E0F"/>
    <w:rsid w:val="725857C6"/>
    <w:rsid w:val="72BD3FE2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2021-10-06T07:14:56Z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