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1C05" w14:textId="77777777">
      <w:pPr>
        <w:ind w:left="840" w:firstLine="420"/>
        <w:rPr>
          <w:rFonts w:ascii="楷体_GB2312" w:eastAsia="楷体_GB2312" w:hAnsi="新宋体" w:hint="eastAsia"/>
          <w:b/>
          <w:bCs/>
          <w:snapToGrid w:val="0"/>
          <w:kern w:val="0"/>
          <w:position w:val="6"/>
          <w:sz w:val="52"/>
          <w:szCs w:val="52"/>
        </w:rPr>
      </w:pPr>
      <w:r>
        <w:rPr>
          <w:noProof/>
        </w:rPr>
        <mc:AlternateContent>
          <mc:Choice Requires="wps">
            <w:drawing>
              <wp:anchor distT="0" distB="0" distL="114300" distR="114300" simplePos="0" relativeHeight="251659264" behindDoc="0" locked="0" layoutInCell="1" allowOverlap="1" wp14:anchorId="1CAFBC81" wp14:editId="1CDF5ED5">
                <wp:simplePos x="0" y="0"/>
                <wp:positionH relativeFrom="column">
                  <wp:posOffset>4495800</wp:posOffset>
                </wp:positionH>
                <wp:positionV relativeFrom="paragraph">
                  <wp:posOffset>-396240</wp:posOffset>
                </wp:positionV>
                <wp:extent cx="1714500" cy="1188720"/>
                <wp:effectExtent l="0" t="0" r="0" b="0"/>
                <wp:wrapNone/>
                <wp:docPr id="170414072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8720"/>
                        </a:xfrm>
                        <a:prstGeom prst="rect">
                          <a:avLst/>
                        </a:prstGeom>
                        <a:solidFill>
                          <a:srgbClr val="FFFFFF"/>
                        </a:solidFill>
                        <a:ln>
                          <a:noFill/>
                        </a:ln>
                      </wps:spPr>
                      <wps:txbx>
                        <w:txbxContent>
                          <w:p w14:paraId="6C5AE17E" w14:textId="77777777">
                            <w:pPr>
                              <w:adjustRightInd w:val="0"/>
                              <w:snapToGrid w:val="0"/>
                              <w:spacing w:line="300" w:lineRule="auto"/>
                            </w:pPr>
                            <w:r>
                              <w:rPr>
                                <w:rFonts w:hint="eastAsia"/>
                              </w:rPr>
                              <w:t>专业：</w:t>
                            </w:r>
                            <w:r>
                              <w:rPr>
                                <w:rFonts w:hint="eastAsia"/>
                                <w:u w:val="single"/>
                              </w:rPr>
                              <w:t>微电子科学与工程</w:t>
                            </w:r>
                          </w:p>
                          <w:p w14:paraId="7589905D" w14:textId="77777777">
                            <w:pPr>
                              <w:adjustRightInd w:val="0"/>
                              <w:snapToGrid w:val="0"/>
                              <w:spacing w:line="300" w:lineRule="auto"/>
                            </w:pPr>
                            <w:r>
                              <w:rPr>
                                <w:rFonts w:hint="eastAsia"/>
                              </w:rPr>
                              <w:t>姓名：</w:t>
                            </w:r>
                            <w:r>
                              <w:rPr>
                                <w:rFonts w:hint="eastAsia"/>
                                <w:u w:val="single"/>
                              </w:rPr>
                              <w:t xml:space="preserve"> </w:t>
                            </w:r>
                            <w:r>
                              <w:rPr>
                                <w:rFonts w:hint="eastAsia"/>
                                <w:u w:val="single"/>
                              </w:rPr>
                              <w:t xml:space="preserve">同学甲、</w:t>
                            </w:r>
                            <w:proofErr w:type="gramStart"/>
                            <w:r>
                              <w:rPr>
                                <w:rFonts w:hint="eastAsia"/>
                                <w:u w:val="single"/>
                              </w:rPr>
                              <w:t xml:space="preserve">同学乙</w:t>
                            </w:r>
                            <w:proofErr w:type="gramEnd"/>
                            <w:r>
                              <w:rPr>
                                <w:rFonts w:hint="eastAsia"/>
                                <w:u w:val="single"/>
                              </w:rPr>
                              <w:t xml:space="preserve"> </w:t>
                            </w:r>
                          </w:p>
                          <w:p w14:paraId="397427B6" w14:textId="77777777">
                            <w:pPr>
                              <w:adjustRightInd w:val="0"/>
                              <w:snapToGrid w:val="0"/>
                              <w:spacing w:line="300" w:lineRule="auto"/>
                            </w:pPr>
                            <w:r>
                              <w:rPr>
                                <w:rFonts w:hint="eastAsia"/>
                              </w:rPr>
                              <w:t>组号：</w:t>
                            </w:r>
                            <w:r>
                              <w:rPr>
                                <w:rFonts w:hint="eastAsia"/>
                                <w:u w:val="single"/>
                              </w:rPr>
                              <w:t xml:space="preserve">      G13       </w:t>
                            </w:r>
                          </w:p>
                          <w:p w14:paraId="3824488F" w14:textId="77777777">
                            <w:pPr>
                              <w:adjustRightInd w:val="0"/>
                              <w:snapToGrid w:val="0"/>
                              <w:spacing w:line="300" w:lineRule="auto"/>
                            </w:pPr>
                            <w:r>
                              <w:rPr>
                                <w:rFonts w:hint="eastAsia"/>
                              </w:rPr>
                              <w:t>日期：</w:t>
                            </w:r>
                            <w:r>
                              <w:rPr>
                                <w:rFonts w:hint="eastAsia"/>
                                <w:u w:val="single"/>
                              </w:rPr>
                              <w:t xml:space="preserve">    6</w:t>
                            </w:r>
                            <w:r>
                              <w:rPr>
                                <w:rFonts w:hint="eastAsia"/>
                                <w:u w:val="single"/>
                              </w:rPr>
                              <w:t>月</w:t>
                            </w:r>
                            <w:r>
                              <w:rPr>
                                <w:rFonts w:hint="eastAsia"/>
                                <w:u w:val="single"/>
                              </w:rPr>
                              <w:t>18</w:t>
                            </w:r>
                            <w:r>
                              <w:rPr>
                                <w:rFonts w:hint="eastAsia"/>
                                <w:u w:val="single"/>
                              </w:rPr>
                              <w:t>日</w:t>
                            </w:r>
                            <w:r>
                              <w:rPr>
                                <w:rFonts w:hint="eastAsia"/>
                                <w:u w:val="single"/>
                              </w:rPr>
                              <w:t xml:space="preserve">    </w:t>
                            </w:r>
                          </w:p>
                          <w:p w14:paraId="63006ED0" w14:textId="77777777">
                            <w:pPr>
                              <w:adjustRightInd w:val="0"/>
                              <w:snapToGrid w:val="0"/>
                              <w:spacing w:line="300" w:lineRule="auto"/>
                            </w:pPr>
                            <w:r>
                              <w:rPr>
                                <w:rFonts w:hint="eastAsia"/>
                              </w:rPr>
                              <w:t>地点：</w:t>
                            </w:r>
                            <w:r>
                              <w:rPr>
                                <w:rFonts w:hint="eastAsia"/>
                                <w:u w:val="single"/>
                              </w:rPr>
                              <w:t xml:space="preserve">     </w:t>
                            </w:r>
                            <w:r>
                              <w:rPr>
                                <w:rFonts w:hint="eastAsia"/>
                                <w:u w:val="single"/>
                              </w:rPr>
                              <w:t>东</w:t>
                            </w:r>
                            <w:r>
                              <w:rPr>
                                <w:rFonts w:hint="eastAsia"/>
                                <w:u w:val="single"/>
                              </w:rPr>
                              <w:t xml:space="preserve">4-227    </w:t>
                            </w:r>
                          </w:p>
                        </w:txbxContent>
                      </wps:txbx>
                      <wps:bodyPr rot="0" vert="horz" wrap="square" lIns="91440" tIns="45720" rIns="91440" bIns="45720" anchor="t" anchorCtr="0" upright="1">
                        <a:noAutofit/>
                      </wps:bodyPr>
                    </wps:wsp>
                  </a:graphicData>
                </a:graphic>
              </wp:anchor>
            </w:drawing>
          </mc:Choice>
          <mc:Fallback>
            <w:pict>
              <v:shapetype w14:anchorId="1CAFBC81" id="_x0000_t202" coordsize="21600,21600" o:spt="202" path="m,l,21600r21600,l21600,xe">
                <v:stroke joinstyle="miter"/>
                <v:path gradientshapeok="t" o:connecttype="rect"/>
              </v:shapetype>
              <v:shape id="文本框 1" o:spid="_x0000_s1026" type="#_x0000_t202" style="position:absolute;left:0;text-align:left;margin-left:354pt;margin-top:-31.2pt;width:135pt;height:9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" stroked="f">
                <v:textbox>
                  <w:txbxContent>
                    <w:p w14:paraId="6C5AE17E" w14:textId="77777777">
                      <w:pPr>
                        <w:adjustRightInd w:val="0"/>
                        <w:snapToGrid w:val="0"/>
                        <w:spacing w:line="300" w:lineRule="auto"/>
                      </w:pPr>
                      <w:r>
                        <w:rPr>
                          <w:rFonts w:hint="eastAsia"/>
                        </w:rPr>
                        <w:t>专业：</w:t>
                      </w:r>
                      <w:r>
                        <w:rPr>
                          <w:rFonts w:hint="eastAsia"/>
                          <w:u w:val="single"/>
                        </w:rPr>
                        <w:t>微电子科学与工程</w:t>
                      </w:r>
                    </w:p>
                    <w:p w14:paraId="7589905D" w14:textId="77777777">
                      <w:pPr>
                        <w:adjustRightInd w:val="0"/>
                        <w:snapToGrid w:val="0"/>
                        <w:spacing w:line="300" w:lineRule="auto"/>
                      </w:pPr>
                      <w:r>
                        <w:rPr>
                          <w:rFonts w:hint="eastAsia"/>
                        </w:rPr>
                        <w:t>姓名：</w:t>
                      </w:r>
                      <w:r>
                        <w:rPr>
                          <w:rFonts w:hint="eastAsia"/>
                          <w:u w:val="single"/>
                        </w:rPr>
                        <w:t xml:space="preserve"> </w:t>
                      </w:r>
                      <w:r>
                        <w:rPr>
                          <w:rFonts w:hint="eastAsia"/>
                          <w:u w:val="single"/>
                        </w:rPr>
                        <w:t xml:space="preserve">同学甲、</w:t>
                      </w:r>
                      <w:proofErr w:type="gramStart"/>
                      <w:r>
                        <w:rPr>
                          <w:rFonts w:hint="eastAsia"/>
                          <w:u w:val="single"/>
                        </w:rPr>
                        <w:t xml:space="preserve">同学乙</w:t>
                      </w:r>
                      <w:proofErr w:type="gramEnd"/>
                      <w:r>
                        <w:rPr>
                          <w:rFonts w:hint="eastAsia"/>
                          <w:u w:val="single"/>
                        </w:rPr>
                        <w:t xml:space="preserve"> </w:t>
                      </w:r>
                    </w:p>
                    <w:p w14:paraId="397427B6" w14:textId="77777777">
                      <w:pPr>
                        <w:adjustRightInd w:val="0"/>
                        <w:snapToGrid w:val="0"/>
                        <w:spacing w:line="300" w:lineRule="auto"/>
                      </w:pPr>
                      <w:r>
                        <w:rPr>
                          <w:rFonts w:hint="eastAsia"/>
                        </w:rPr>
                        <w:t>组号：</w:t>
                      </w:r>
                      <w:r>
                        <w:rPr>
                          <w:rFonts w:hint="eastAsia"/>
                          <w:u w:val="single"/>
                        </w:rPr>
                        <w:t xml:space="preserve">      G13       </w:t>
                      </w:r>
                    </w:p>
                    <w:p w14:paraId="3824488F" w14:textId="77777777">
                      <w:pPr>
                        <w:adjustRightInd w:val="0"/>
                        <w:snapToGrid w:val="0"/>
                        <w:spacing w:line="300" w:lineRule="auto"/>
                      </w:pPr>
                      <w:r>
                        <w:rPr>
                          <w:rFonts w:hint="eastAsia"/>
                        </w:rPr>
                        <w:t>日期：</w:t>
                      </w:r>
                      <w:r>
                        <w:rPr>
                          <w:rFonts w:hint="eastAsia"/>
                          <w:u w:val="single"/>
                        </w:rPr>
                        <w:t xml:space="preserve">    6</w:t>
                      </w:r>
                      <w:r>
                        <w:rPr>
                          <w:rFonts w:hint="eastAsia"/>
                          <w:u w:val="single"/>
                        </w:rPr>
                        <w:t>月</w:t>
                      </w:r>
                      <w:r>
                        <w:rPr>
                          <w:rFonts w:hint="eastAsia"/>
                          <w:u w:val="single"/>
                        </w:rPr>
                        <w:t>18</w:t>
                      </w:r>
                      <w:r>
                        <w:rPr>
                          <w:rFonts w:hint="eastAsia"/>
                          <w:u w:val="single"/>
                        </w:rPr>
                        <w:t>日</w:t>
                      </w:r>
                      <w:r>
                        <w:rPr>
                          <w:rFonts w:hint="eastAsia"/>
                          <w:u w:val="single"/>
                        </w:rPr>
                        <w:t xml:space="preserve">    </w:t>
                      </w:r>
                    </w:p>
                    <w:p w14:paraId="63006ED0" w14:textId="77777777">
                      <w:pPr>
                        <w:adjustRightInd w:val="0"/>
                        <w:snapToGrid w:val="0"/>
                        <w:spacing w:line="300" w:lineRule="auto"/>
                      </w:pPr>
                      <w:r>
                        <w:rPr>
                          <w:rFonts w:hint="eastAsia"/>
                        </w:rPr>
                        <w:t>地点：</w:t>
                      </w:r>
                      <w:r>
                        <w:rPr>
                          <w:rFonts w:hint="eastAsia"/>
                          <w:u w:val="single"/>
                        </w:rPr>
                        <w:t xml:space="preserve">     </w:t>
                      </w:r>
                      <w:r>
                        <w:rPr>
                          <w:rFonts w:hint="eastAsia"/>
                          <w:u w:val="single"/>
                        </w:rPr>
                        <w:t>东</w:t>
                      </w:r>
                      <w:r>
                        <w:rPr>
                          <w:rFonts w:hint="eastAsia"/>
                          <w:u w:val="single"/>
                        </w:rPr>
                        <w:t xml:space="preserve">4-227    </w:t>
                      </w:r>
                    </w:p>
                  </w:txbxContent>
                </v:textbox>
              </v:shape>
            </w:pict>
          </mc:Fallback>
        </mc:AlternateContent>
      </w:r>
      <w:r>
        <w:rPr>
          <w:noProof/>
          <w:kern w:val="0"/>
          <w:position w:val="6"/>
        </w:rPr>
        <w:drawing>
          <wp:inline distT="0" distB="0" distL="0" distR="0" wp14:anchorId="4045CD2C" wp14:editId="50DCE8E0">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1B49CB81" w14:textId="77777777">
      <w:pPr>
        <w:rPr>
          <w:snapToGrid w:val="0"/>
          <w:kern w:val="0"/>
          <w:position w:val="6"/>
          <w:szCs w:val="21"/>
        </w:rPr>
      </w:pPr>
    </w:p>
    <w:p w14:paraId="7910C59D" w14:textId="77777777">
      <w:pPr>
        <w:rPr>
          <w:snapToGrid w:val="0"/>
          <w:kern w:val="0"/>
          <w:position w:val="6"/>
          <w:szCs w:val="21"/>
        </w:rPr>
      </w:pPr>
      <w:r>
        <w:rPr>
          <w:rFonts w:hint="eastAsia"/>
          <w:snapToGrid w:val="0"/>
          <w:kern w:val="0"/>
          <w:position w:val="6"/>
          <w:szCs w:val="21"/>
        </w:rPr>
        <w:t>课程名称：</w:t>
      </w:r>
      <w:r>
        <w:rPr>
          <w:rFonts w:hint="eastAsia"/>
          <w:snapToGrid w:val="0"/>
          <w:kern w:val="0"/>
          <w:position w:val="6"/>
          <w:szCs w:val="21"/>
          <w:u w:val="single"/>
        </w:rPr>
        <w:t xml:space="preserve">    </w:t>
      </w:r>
      <w:r>
        <w:rPr>
          <w:rFonts w:hint="eastAsia"/>
          <w:snapToGrid w:val="0"/>
          <w:kern w:val="0"/>
          <w:position w:val="6"/>
          <w:szCs w:val="21"/>
          <w:u w:val="single"/>
        </w:rPr>
        <w:t>电子电路设计实验Ⅱ</w:t>
      </w:r>
      <w:r>
        <w:rPr>
          <w:rFonts w:hint="eastAsia"/>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 xml:space="preserve">    </w:t>
      </w:r>
      <w:r>
        <w:rPr>
          <w:rFonts w:hint="eastAsia"/>
          <w:snapToGrid w:val="0"/>
          <w:kern w:val="0"/>
          <w:position w:val="6"/>
          <w:szCs w:val="21"/>
          <w:u w:val="single"/>
        </w:rPr>
        <w:t>王子立、金向东</w:t>
      </w:r>
      <w:r>
        <w:rPr>
          <w:rFonts w:hint="eastAsia"/>
          <w:snapToGrid w:val="0"/>
          <w:kern w:val="0"/>
          <w:position w:val="6"/>
          <w:szCs w:val="21"/>
          <w:u w:val="single"/>
        </w:rPr>
        <w:t xml:space="preserve">    </w:t>
      </w:r>
      <w:r>
        <w:rPr>
          <w:rFonts w:hint="eastAsia"/>
          <w:snapToGrid w:val="0"/>
          <w:kern w:val="0"/>
          <w:position w:val="6"/>
          <w:szCs w:val="21"/>
        </w:rPr>
        <w:t>成绩：</w:t>
      </w:r>
      <w:r>
        <w:rPr>
          <w:rFonts w:hint="eastAsia"/>
          <w:snapToGrid w:val="0"/>
          <w:kern w:val="0"/>
          <w:position w:val="6"/>
          <w:szCs w:val="21"/>
        </w:rPr>
        <w:t>__________________</w:t>
      </w:r>
    </w:p>
    <w:p w14:paraId="137A0941" w14:textId="77777777">
      <w:pPr>
        <w:rPr>
          <w:snapToGrid w:val="0"/>
          <w:kern w:val="0"/>
          <w:position w:val="6"/>
          <w:szCs w:val="21"/>
          <w:u w:val="single"/>
        </w:rPr>
      </w:pPr>
      <w:r>
        <w:rPr>
          <w:rFonts w:hint="eastAsia"/>
          <w:snapToGrid w:val="0"/>
          <w:kern w:val="0"/>
          <w:position w:val="6"/>
          <w:szCs w:val="21"/>
        </w:rPr>
        <w:t>实验名称：</w:t>
      </w:r>
      <w:r>
        <w:rPr>
          <w:rFonts w:hint="eastAsia"/>
          <w:snapToGrid w:val="0"/>
          <w:kern w:val="0"/>
          <w:position w:val="6"/>
          <w:szCs w:val="21"/>
          <w:u w:val="single"/>
        </w:rPr>
        <w:t xml:space="preserve">    </w:t>
      </w:r>
      <w:r>
        <w:rPr>
          <w:snapToGrid w:val="0"/>
          <w:kern w:val="0"/>
          <w:position w:val="6"/>
          <w:szCs w:val="21"/>
          <w:u w:val="single"/>
        </w:rPr>
        <w:t>基于</w:t>
      </w:r>
      <w:r>
        <w:rPr>
          <w:snapToGrid w:val="0"/>
          <w:kern w:val="0"/>
          <w:position w:val="6"/>
          <w:szCs w:val="21"/>
          <w:u w:val="single"/>
        </w:rPr>
        <w:t xml:space="preserve"> STM32 </w:t>
      </w:r>
      <w:r>
        <w:rPr>
          <w:snapToGrid w:val="0"/>
          <w:kern w:val="0"/>
          <w:position w:val="6"/>
          <w:szCs w:val="21"/>
          <w:u w:val="single"/>
        </w:rPr>
        <w:t>的函数信号发生器的设计、组装与调试研究</w:t>
      </w:r>
      <w:r>
        <w:rPr>
          <w:rFonts w:hint="eastAsia"/>
          <w:snapToGrid w:val="0"/>
          <w:kern w:val="0"/>
          <w:position w:val="6"/>
          <w:szCs w:val="21"/>
          <w:u w:val="single"/>
        </w:rPr>
        <w:t xml:space="preserve">     </w:t>
      </w:r>
      <w:r>
        <w:rPr>
          <w:rFonts w:hint="eastAsia"/>
          <w:snapToGrid w:val="0"/>
          <w:kern w:val="0"/>
          <w:position w:val="6"/>
          <w:szCs w:val="21"/>
        </w:rPr>
        <w:t>实验类型：</w:t>
      </w:r>
      <w:r>
        <w:rPr>
          <w:rFonts w:hint="eastAsia"/>
          <w:snapToGrid w:val="0"/>
          <w:kern w:val="0"/>
          <w:position w:val="6"/>
          <w:szCs w:val="21"/>
          <w:u w:val="single"/>
        </w:rPr>
        <w:t xml:space="preserve">   </w:t>
      </w:r>
      <w:r>
        <w:rPr>
          <w:rFonts w:hint="eastAsia"/>
          <w:snapToGrid w:val="0"/>
          <w:kern w:val="0"/>
          <w:position w:val="6"/>
          <w:szCs w:val="21"/>
          <w:u w:val="single"/>
        </w:rPr>
        <w:t>设计型</w:t>
      </w:r>
      <w:r>
        <w:rPr>
          <w:rFonts w:hint="eastAsia"/>
          <w:snapToGrid w:val="0"/>
          <w:kern w:val="0"/>
          <w:position w:val="6"/>
          <w:szCs w:val="21"/>
          <w:u w:val="single"/>
        </w:rPr>
        <w:t xml:space="preserve">    </w:t>
      </w:r>
    </w:p>
    <w:p w14:paraId="235F450C" w14:textId="77777777">
      <w:pPr>
        <w:rPr>
          <w:b/>
          <w:bCs/>
          <w:snapToGrid w:val="0"/>
          <w:kern w:val="0"/>
          <w:position w:val="6"/>
          <w:szCs w:val="21"/>
        </w:rPr>
      </w:pPr>
    </w:p>
    <w:p w14:paraId="4BC1C7C6" w14:textId="3FF48A02">
      <w:pPr>
        <w:rPr>
          <w:b/>
          <w:bCs/>
          <w:snapToGrid w:val="0"/>
          <w:kern w:val="0"/>
          <w:position w:val="6"/>
          <w:szCs w:val="21"/>
        </w:rPr>
      </w:pPr>
      <w:r>
        <w:rPr>
          <w:rFonts w:hint="eastAsia"/>
          <w:b/>
          <w:bCs/>
          <w:snapToGrid w:val="0"/>
          <w:kern w:val="0"/>
          <w:position w:val="6"/>
          <w:szCs w:val="21"/>
        </w:rPr>
        <w:t>一、总体目标</w:t>
      </w:r>
    </w:p>
    <w:p w14:paraId="6419C381" w14:textId="77777777">
      <w:pPr>
        <w:rPr>
          <w:b/>
          <w:bCs/>
          <w:snapToGrid w:val="0"/>
          <w:kern w:val="0"/>
          <w:position w:val="6"/>
          <w:szCs w:val="21"/>
        </w:rPr>
      </w:pPr>
      <w:r>
        <w:rPr>
          <w:rFonts w:hint="eastAsia"/>
          <w:b/>
          <w:bCs/>
          <w:snapToGrid w:val="0"/>
          <w:kern w:val="0"/>
          <w:position w:val="6"/>
          <w:szCs w:val="21"/>
        </w:rPr>
        <w:t>1</w:t>
      </w:r>
      <w:r>
        <w:rPr>
          <w:rFonts w:hint="eastAsia"/>
          <w:b/>
          <w:bCs/>
          <w:snapToGrid w:val="0"/>
          <w:kern w:val="0"/>
          <w:position w:val="6"/>
          <w:szCs w:val="21"/>
        </w:rPr>
        <w:t>、系统框图及功能说明</w:t>
      </w:r>
    </w:p>
    <w:p w14:paraId="4B6E1E21" w14:textId="77777777">
      <w:pPr>
        <w:keepNext/>
      </w:pPr>
      <w:r>
        <w:rPr>
          <w:noProof/>
        </w:rPr>
        <w:drawing>
          <wp:inline distT="0" distB="0" distL="0" distR="0" wp14:anchorId="45DEB5B0" wp14:editId="0BECF263">
            <wp:extent cx="6105525" cy="876300"/>
            <wp:effectExtent l="0" t="0" r="3175" b="0"/>
            <wp:docPr id="433011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11088"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05525" cy="876300"/>
                    </a:xfrm>
                    <a:prstGeom prst="rect">
                      <a:avLst/>
                    </a:prstGeom>
                    <a:noFill/>
                    <a:ln>
                      <a:noFill/>
                    </a:ln>
                  </pic:spPr>
                </pic:pic>
              </a:graphicData>
            </a:graphic>
          </wp:inline>
        </w:drawing>
      </w:r>
    </w:p>
    <w:p w14:paraId="5A86B1E7"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fldChar w:fldCharType="end"/>
      </w:r>
      <w:r>
        <w:rPr>
          <w:rFonts w:hint="eastAsia"/>
        </w:rPr>
        <w:t xml:space="preserve">  </w:t>
      </w:r>
      <w:r>
        <w:rPr>
          <w:rFonts w:hint="eastAsia"/>
        </w:rPr>
        <w:t>系统框图</w:t>
      </w:r>
    </w:p>
    <w:p w14:paraId="7C63C38E" w14:textId="77777777">
      <w:pPr>
        <w:rPr>
          <w:snapToGrid w:val="0"/>
          <w:kern w:val="0"/>
          <w:position w:val="6"/>
          <w:szCs w:val="21"/>
        </w:rPr>
      </w:pPr>
      <w:r>
        <w:rPr>
          <w:rFonts w:hint="eastAsia"/>
          <w:snapToGrid w:val="0"/>
          <w:kern w:val="0"/>
          <w:position w:val="6"/>
          <w:szCs w:val="21"/>
        </w:rPr>
        <w:t>功能说明：本系统使用串口屏与单片机进行交互，</w:t>
      </w:r>
      <w:r>
        <w:rPr>
          <w:rFonts w:hint="eastAsia"/>
          <w:snapToGrid w:val="0"/>
          <w:kern w:val="0"/>
          <w:position w:val="6"/>
          <w:szCs w:val="21"/>
        </w:rPr>
        <w:t>DAC</w:t>
      </w:r>
      <w:r>
        <w:rPr>
          <w:rFonts w:hint="eastAsia"/>
          <w:snapToGrid w:val="0"/>
          <w:kern w:val="0"/>
          <w:position w:val="6"/>
          <w:szCs w:val="21"/>
        </w:rPr>
        <w:t>方法采用</w:t>
      </w:r>
      <w:r>
        <w:rPr>
          <w:rFonts w:hint="eastAsia"/>
          <w:snapToGrid w:val="0"/>
          <w:kern w:val="0"/>
          <w:position w:val="6"/>
          <w:szCs w:val="21"/>
        </w:rPr>
        <w:t>R-2R</w:t>
      </w:r>
      <w:r>
        <w:rPr>
          <w:rFonts w:hint="eastAsia"/>
          <w:snapToGrid w:val="0"/>
          <w:kern w:val="0"/>
          <w:position w:val="6"/>
          <w:szCs w:val="21"/>
        </w:rPr>
        <w:t>电阻网络，滤波部分由数字电位器组成，其中数字电位器由单片机程序控制，负责正弦波、三角波和锯齿波的滤波，方波不经过滤波直接输出，模拟开关控制不同波形信号的选择，经过运放</w:t>
      </w:r>
      <w:r>
        <w:rPr>
          <w:rFonts w:hint="eastAsia"/>
          <w:snapToGrid w:val="0"/>
          <w:kern w:val="0"/>
          <w:position w:val="6"/>
          <w:szCs w:val="21"/>
        </w:rPr>
        <w:t>LM358</w:t>
      </w:r>
      <w:r>
        <w:rPr>
          <w:rFonts w:hint="eastAsia"/>
          <w:snapToGrid w:val="0"/>
          <w:kern w:val="0"/>
          <w:position w:val="6"/>
          <w:szCs w:val="21"/>
        </w:rPr>
        <w:t>后输出。</w:t>
      </w:r>
    </w:p>
    <w:p w14:paraId="1A521A38" w14:textId="77777777">
      <w:pPr>
        <w:rPr>
          <w:snapToGrid w:val="0"/>
          <w:kern w:val="0"/>
          <w:position w:val="6"/>
          <w:szCs w:val="21"/>
        </w:rPr>
      </w:pPr>
    </w:p>
    <w:p w14:paraId="5AC4A518" w14:textId="77777777">
      <w:pPr>
        <w:rPr>
          <w:b/>
          <w:bCs/>
          <w:snapToGrid w:val="0"/>
          <w:kern w:val="0"/>
          <w:position w:val="6"/>
          <w:szCs w:val="21"/>
        </w:rPr>
      </w:pPr>
      <w:r>
        <w:rPr>
          <w:rFonts w:hint="eastAsia"/>
          <w:b/>
          <w:bCs/>
          <w:snapToGrid w:val="0"/>
          <w:kern w:val="0"/>
          <w:position w:val="6"/>
          <w:szCs w:val="21"/>
        </w:rPr>
        <w:t>二、硬件设计与调试</w:t>
      </w:r>
    </w:p>
    <w:p w14:paraId="44FE5FE3" w14:textId="77777777">
      <w:pPr>
        <w:rPr>
          <w:b/>
          <w:bCs/>
          <w:snapToGrid w:val="0"/>
          <w:kern w:val="0"/>
          <w:position w:val="6"/>
          <w:szCs w:val="21"/>
        </w:rPr>
      </w:pPr>
      <w:r>
        <w:rPr>
          <w:rFonts w:hint="eastAsia"/>
          <w:b/>
          <w:bCs/>
          <w:snapToGrid w:val="0"/>
          <w:kern w:val="0"/>
          <w:position w:val="6"/>
          <w:szCs w:val="21"/>
        </w:rPr>
        <w:t>1</w:t>
      </w:r>
      <w:r>
        <w:rPr>
          <w:rFonts w:hint="eastAsia"/>
          <w:b/>
          <w:bCs/>
          <w:snapToGrid w:val="0"/>
          <w:kern w:val="0"/>
          <w:position w:val="6"/>
          <w:szCs w:val="21"/>
        </w:rPr>
        <w:t>、原理图设计</w:t>
      </w:r>
    </w:p>
    <w:p w14:paraId="6DB15CF5" w14:textId="77777777">
      <w:pPr>
        <w:keepNext/>
      </w:pPr>
      <w:r>
        <w:rPr>
          <w:noProof/>
        </w:rPr>
        <w:drawing>
          <wp:inline distT="0" distB="0" distL="0" distR="0" wp14:anchorId="1C1B8474" wp14:editId="66B50A5D">
            <wp:extent cx="6105525" cy="4323715"/>
            <wp:effectExtent l="0" t="0" r="9525" b="635"/>
            <wp:docPr id="8574390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39018"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05525" cy="4323715"/>
                    </a:xfrm>
                    <a:prstGeom prst="rect">
                      <a:avLst/>
                    </a:prstGeom>
                    <a:noFill/>
                    <a:ln>
                      <a:noFill/>
                    </a:ln>
                  </pic:spPr>
                </pic:pic>
              </a:graphicData>
            </a:graphic>
          </wp:inline>
        </w:drawing>
      </w:r>
    </w:p>
    <w:p w14:paraId="48480682"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2</w:t>
      </w:r>
      <w:r>
        <w:fldChar w:fldCharType="end"/>
      </w:r>
      <w:r>
        <w:rPr>
          <w:rFonts w:hint="eastAsia"/>
        </w:rPr>
        <w:t xml:space="preserve">  </w:t>
      </w:r>
      <w:r>
        <w:rPr>
          <w:rFonts w:hint="eastAsia"/>
        </w:rPr>
        <w:t>电路原理图</w:t>
      </w:r>
    </w:p>
    <w:p w14:paraId="0E2E8B76" w14:textId="77777777">
      <w:pPr>
        <w:ind w:firstLine="420"/>
        <w:rPr>
          <w:snapToGrid w:val="0"/>
          <w:kern w:val="0"/>
          <w:position w:val="6"/>
          <w:szCs w:val="21"/>
        </w:rPr>
      </w:pPr>
      <w:r>
        <w:rPr>
          <w:rFonts w:hint="eastAsia"/>
          <w:snapToGrid w:val="0"/>
          <w:kern w:val="0"/>
          <w:position w:val="6"/>
          <w:szCs w:val="21"/>
        </w:rPr>
        <w:lastRenderedPageBreak/>
        <w:t>整体电路可分为以下几个核心模块：</w:t>
      </w:r>
    </w:p>
    <w:p w14:paraId="2AA8E65D" w14:textId="77777777">
      <w:pPr>
        <w:ind w:firstLine="420"/>
        <w:rPr>
          <w:snapToGrid w:val="0"/>
          <w:kern w:val="0"/>
          <w:position w:val="6"/>
          <w:szCs w:val="21"/>
        </w:rPr>
      </w:pPr>
      <w:r>
        <w:rPr>
          <w:rFonts w:hint="eastAsia"/>
          <w:snapToGrid w:val="0"/>
          <w:kern w:val="0"/>
          <w:position w:val="6"/>
          <w:szCs w:val="21"/>
        </w:rPr>
        <w:t>①</w:t>
      </w:r>
      <w:r>
        <w:rPr>
          <w:rFonts w:hint="eastAsia"/>
          <w:snapToGrid w:val="0"/>
          <w:kern w:val="0"/>
          <w:position w:val="6"/>
          <w:szCs w:val="21"/>
        </w:rPr>
        <w:t>DAC</w:t>
      </w:r>
      <w:r>
        <w:rPr>
          <w:rFonts w:hint="eastAsia"/>
          <w:snapToGrid w:val="0"/>
          <w:kern w:val="0"/>
          <w:position w:val="6"/>
          <w:szCs w:val="21"/>
        </w:rPr>
        <w:t>模块：由</w:t>
      </w:r>
      <w:r>
        <w:rPr>
          <w:rFonts w:hint="eastAsia"/>
          <w:snapToGrid w:val="0"/>
          <w:kern w:val="0"/>
          <w:position w:val="6"/>
          <w:szCs w:val="21"/>
        </w:rPr>
        <w:t xml:space="preserve"> P0-P9 </w:t>
      </w:r>
      <w:r>
        <w:rPr>
          <w:rFonts w:hint="eastAsia"/>
          <w:snapToGrid w:val="0"/>
          <w:kern w:val="0"/>
          <w:position w:val="6"/>
          <w:szCs w:val="21"/>
        </w:rPr>
        <w:t>组成的</w:t>
      </w:r>
      <w:r>
        <w:rPr>
          <w:rFonts w:hint="eastAsia"/>
          <w:snapToGrid w:val="0"/>
          <w:kern w:val="0"/>
          <w:position w:val="6"/>
          <w:szCs w:val="21"/>
        </w:rPr>
        <w:t>10</w:t>
      </w:r>
      <w:r>
        <w:rPr>
          <w:rFonts w:hint="eastAsia"/>
          <w:snapToGrid w:val="0"/>
          <w:kern w:val="0"/>
          <w:position w:val="6"/>
          <w:szCs w:val="21"/>
        </w:rPr>
        <w:t>位并行数据线驱动</w:t>
      </w:r>
      <w:r>
        <w:rPr>
          <w:rFonts w:hint="eastAsia"/>
          <w:snapToGrid w:val="0"/>
          <w:kern w:val="0"/>
          <w:position w:val="6"/>
          <w:szCs w:val="21"/>
        </w:rPr>
        <w:t xml:space="preserve"> R-2R </w:t>
      </w:r>
      <w:r>
        <w:rPr>
          <w:rFonts w:hint="eastAsia"/>
          <w:snapToGrid w:val="0"/>
          <w:kern w:val="0"/>
          <w:position w:val="6"/>
          <w:szCs w:val="21"/>
        </w:rPr>
        <w:t>电阻网络（</w:t>
      </w:r>
      <w:r>
        <w:rPr>
          <w:rFonts w:hint="eastAsia"/>
          <w:snapToGrid w:val="0"/>
          <w:kern w:val="0"/>
          <w:position w:val="6"/>
          <w:szCs w:val="21"/>
        </w:rPr>
        <w:t>10k</w:t>
      </w:r>
      <w:r>
        <w:rPr>
          <w:rFonts w:hint="eastAsia"/>
          <w:snapToGrid w:val="0"/>
          <w:kern w:val="0"/>
          <w:position w:val="6"/>
          <w:szCs w:val="21"/>
        </w:rPr>
        <w:t>Ω</w:t>
      </w:r>
      <w:r>
        <w:rPr>
          <w:rFonts w:hint="eastAsia"/>
          <w:snapToGrid w:val="0"/>
          <w:kern w:val="0"/>
          <w:position w:val="6"/>
          <w:szCs w:val="21"/>
        </w:rPr>
        <w:t>/20k</w:t>
      </w:r>
      <w:r>
        <w:rPr>
          <w:rFonts w:hint="eastAsia"/>
          <w:snapToGrid w:val="0"/>
          <w:kern w:val="0"/>
          <w:position w:val="6"/>
          <w:szCs w:val="21"/>
        </w:rPr>
        <w:t>Ω），将单片机输出的数字量转换为模拟电压信号（如原始的阶梯波或方波）。</w:t>
      </w:r>
    </w:p>
    <w:p w14:paraId="2C9A55FA" w14:textId="77777777">
      <w:pPr>
        <w:ind w:firstLine="420"/>
        <w:rPr>
          <w:snapToGrid w:val="0"/>
          <w:kern w:val="0"/>
          <w:position w:val="6"/>
          <w:szCs w:val="21"/>
        </w:rPr>
      </w:pPr>
      <w:r>
        <w:rPr>
          <w:rFonts w:hint="eastAsia"/>
          <w:snapToGrid w:val="0"/>
          <w:kern w:val="0"/>
          <w:position w:val="6"/>
          <w:szCs w:val="21"/>
        </w:rPr>
        <w:t>②运放缓冲（前级与后级）：采用</w:t>
      </w:r>
      <w:r>
        <w:rPr>
          <w:rFonts w:hint="eastAsia"/>
          <w:snapToGrid w:val="0"/>
          <w:kern w:val="0"/>
          <w:position w:val="6"/>
          <w:szCs w:val="21"/>
        </w:rPr>
        <w:t xml:space="preserve"> LM358 </w:t>
      </w:r>
      <w:proofErr w:type="gramStart"/>
      <w:r>
        <w:rPr>
          <w:rFonts w:hint="eastAsia"/>
          <w:snapToGrid w:val="0"/>
          <w:kern w:val="0"/>
          <w:position w:val="6"/>
          <w:szCs w:val="21"/>
        </w:rPr>
        <w:t>双运放</w:t>
      </w:r>
      <w:proofErr w:type="gramEnd"/>
      <w:r>
        <w:rPr>
          <w:rFonts w:hint="eastAsia"/>
          <w:snapToGrid w:val="0"/>
          <w:kern w:val="0"/>
          <w:position w:val="6"/>
          <w:szCs w:val="21"/>
        </w:rPr>
        <w:t>。前级（</w:t>
      </w:r>
      <w:r>
        <w:rPr>
          <w:rFonts w:hint="eastAsia"/>
          <w:snapToGrid w:val="0"/>
          <w:kern w:val="0"/>
          <w:position w:val="6"/>
          <w:szCs w:val="21"/>
        </w:rPr>
        <w:t>U2.1</w:t>
      </w:r>
      <w:r>
        <w:rPr>
          <w:rFonts w:hint="eastAsia"/>
          <w:snapToGrid w:val="0"/>
          <w:kern w:val="0"/>
          <w:position w:val="6"/>
          <w:szCs w:val="21"/>
        </w:rPr>
        <w:t>）作为电压跟随器，对</w:t>
      </w:r>
      <w:r>
        <w:rPr>
          <w:rFonts w:hint="eastAsia"/>
          <w:snapToGrid w:val="0"/>
          <w:kern w:val="0"/>
          <w:position w:val="6"/>
          <w:szCs w:val="21"/>
        </w:rPr>
        <w:t xml:space="preserve"> R-2R </w:t>
      </w:r>
      <w:r>
        <w:rPr>
          <w:rFonts w:hint="eastAsia"/>
          <w:snapToGrid w:val="0"/>
          <w:kern w:val="0"/>
          <w:position w:val="6"/>
          <w:szCs w:val="21"/>
        </w:rPr>
        <w:t>网络进行阻抗匹配和隔离；后级（</w:t>
      </w:r>
      <w:r>
        <w:rPr>
          <w:rFonts w:hint="eastAsia"/>
          <w:snapToGrid w:val="0"/>
          <w:kern w:val="0"/>
          <w:position w:val="6"/>
          <w:szCs w:val="21"/>
        </w:rPr>
        <w:t>U2.2</w:t>
      </w:r>
      <w:r>
        <w:rPr>
          <w:rFonts w:hint="eastAsia"/>
          <w:snapToGrid w:val="0"/>
          <w:kern w:val="0"/>
          <w:position w:val="6"/>
          <w:szCs w:val="21"/>
        </w:rPr>
        <w:t>）用于最终信号的输出驱动，提高带载能力。</w:t>
      </w:r>
    </w:p>
    <w:p w14:paraId="37E129A5" w14:textId="77777777">
      <w:pPr>
        <w:ind w:firstLine="420"/>
        <w:rPr>
          <w:snapToGrid w:val="0"/>
          <w:kern w:val="0"/>
          <w:position w:val="6"/>
          <w:szCs w:val="21"/>
        </w:rPr>
      </w:pPr>
      <w:r>
        <w:rPr>
          <w:rFonts w:hint="eastAsia"/>
          <w:snapToGrid w:val="0"/>
          <w:kern w:val="0"/>
          <w:position w:val="6"/>
          <w:szCs w:val="21"/>
        </w:rPr>
        <w:t>③程控低通滤波：采用单片机经</w:t>
      </w:r>
      <w:r>
        <w:rPr>
          <w:rFonts w:hint="eastAsia"/>
          <w:snapToGrid w:val="0"/>
          <w:kern w:val="0"/>
          <w:position w:val="6"/>
          <w:szCs w:val="21"/>
        </w:rPr>
        <w:t xml:space="preserve"> SPI </w:t>
      </w:r>
      <w:r>
        <w:rPr>
          <w:rFonts w:hint="eastAsia"/>
          <w:snapToGrid w:val="0"/>
          <w:kern w:val="0"/>
          <w:position w:val="6"/>
          <w:szCs w:val="21"/>
        </w:rPr>
        <w:t>总线控制的数字电位器（</w:t>
      </w:r>
      <w:r>
        <w:rPr>
          <w:rFonts w:hint="eastAsia"/>
          <w:snapToGrid w:val="0"/>
          <w:kern w:val="0"/>
          <w:position w:val="6"/>
          <w:szCs w:val="21"/>
        </w:rPr>
        <w:t>U3</w:t>
      </w:r>
      <w:r>
        <w:rPr>
          <w:rFonts w:hint="eastAsia"/>
          <w:snapToGrid w:val="0"/>
          <w:kern w:val="0"/>
          <w:position w:val="6"/>
          <w:szCs w:val="21"/>
        </w:rPr>
        <w:t>，</w:t>
      </w:r>
      <w:r>
        <w:rPr>
          <w:rFonts w:hint="eastAsia"/>
          <w:snapToGrid w:val="0"/>
          <w:kern w:val="0"/>
          <w:position w:val="6"/>
          <w:szCs w:val="21"/>
        </w:rPr>
        <w:t>MCP42100</w:t>
      </w:r>
      <w:r>
        <w:rPr>
          <w:rFonts w:hint="eastAsia"/>
          <w:snapToGrid w:val="0"/>
          <w:kern w:val="0"/>
          <w:position w:val="6"/>
          <w:szCs w:val="21"/>
        </w:rPr>
        <w:t>）搭配电容构成</w:t>
      </w:r>
      <w:r>
        <w:rPr>
          <w:rFonts w:hint="eastAsia"/>
          <w:snapToGrid w:val="0"/>
          <w:kern w:val="0"/>
          <w:position w:val="6"/>
          <w:szCs w:val="21"/>
        </w:rPr>
        <w:t xml:space="preserve"> RC </w:t>
      </w:r>
      <w:r>
        <w:rPr>
          <w:rFonts w:hint="eastAsia"/>
          <w:snapToGrid w:val="0"/>
          <w:kern w:val="0"/>
          <w:position w:val="6"/>
          <w:szCs w:val="21"/>
        </w:rPr>
        <w:t>低通滤波器，可动态调节截止频率，将阶梯波平滑滤波为正弦波等平滑波形。</w:t>
      </w:r>
    </w:p>
    <w:p w14:paraId="54075FE7" w14:textId="77777777">
      <w:pPr>
        <w:ind w:firstLine="420"/>
        <w:rPr>
          <w:snapToGrid w:val="0"/>
          <w:kern w:val="0"/>
          <w:position w:val="6"/>
          <w:szCs w:val="21"/>
        </w:rPr>
      </w:pPr>
      <w:r>
        <w:rPr>
          <w:rFonts w:hint="eastAsia"/>
          <w:snapToGrid w:val="0"/>
          <w:kern w:val="0"/>
          <w:position w:val="6"/>
          <w:szCs w:val="21"/>
        </w:rPr>
        <w:t>④模拟开关波形选择：采用</w:t>
      </w:r>
      <w:r>
        <w:rPr>
          <w:rFonts w:hint="eastAsia"/>
          <w:snapToGrid w:val="0"/>
          <w:kern w:val="0"/>
          <w:position w:val="6"/>
          <w:szCs w:val="21"/>
        </w:rPr>
        <w:t xml:space="preserve"> SPDT </w:t>
      </w:r>
      <w:r>
        <w:rPr>
          <w:rFonts w:hint="eastAsia"/>
          <w:snapToGrid w:val="0"/>
          <w:kern w:val="0"/>
          <w:position w:val="6"/>
          <w:szCs w:val="21"/>
        </w:rPr>
        <w:t>模拟开关（</w:t>
      </w:r>
      <w:r>
        <w:rPr>
          <w:rFonts w:hint="eastAsia"/>
          <w:snapToGrid w:val="0"/>
          <w:kern w:val="0"/>
          <w:position w:val="6"/>
          <w:szCs w:val="21"/>
        </w:rPr>
        <w:t>U1</w:t>
      </w:r>
      <w:r>
        <w:rPr>
          <w:rFonts w:hint="eastAsia"/>
          <w:snapToGrid w:val="0"/>
          <w:kern w:val="0"/>
          <w:position w:val="6"/>
          <w:szCs w:val="21"/>
        </w:rPr>
        <w:t>，</w:t>
      </w:r>
      <w:r>
        <w:rPr>
          <w:rFonts w:hint="eastAsia"/>
          <w:snapToGrid w:val="0"/>
          <w:kern w:val="0"/>
          <w:position w:val="6"/>
          <w:szCs w:val="21"/>
        </w:rPr>
        <w:t>DG419</w:t>
      </w:r>
      <w:r>
        <w:rPr>
          <w:rFonts w:hint="eastAsia"/>
          <w:snapToGrid w:val="0"/>
          <w:kern w:val="0"/>
          <w:position w:val="6"/>
          <w:szCs w:val="21"/>
        </w:rPr>
        <w:t>）。受单片机</w:t>
      </w:r>
      <w:r>
        <w:rPr>
          <w:rFonts w:hint="eastAsia"/>
          <w:snapToGrid w:val="0"/>
          <w:kern w:val="0"/>
          <w:position w:val="6"/>
          <w:szCs w:val="21"/>
        </w:rPr>
        <w:t xml:space="preserve"> SW </w:t>
      </w:r>
      <w:r>
        <w:rPr>
          <w:rFonts w:hint="eastAsia"/>
          <w:snapToGrid w:val="0"/>
          <w:kern w:val="0"/>
          <w:position w:val="6"/>
          <w:szCs w:val="21"/>
        </w:rPr>
        <w:t>引脚控制，用于在“保留高频分量的原始旁路信号”与“经过低通滤波后的平滑信号”之间进行二选</w:t>
      </w:r>
      <w:proofErr w:type="gramStart"/>
      <w:r>
        <w:rPr>
          <w:rFonts w:hint="eastAsia"/>
          <w:snapToGrid w:val="0"/>
          <w:kern w:val="0"/>
          <w:position w:val="6"/>
          <w:szCs w:val="21"/>
        </w:rPr>
        <w:t>一</w:t>
      </w:r>
      <w:proofErr w:type="gramEnd"/>
      <w:r>
        <w:rPr>
          <w:rFonts w:hint="eastAsia"/>
          <w:snapToGrid w:val="0"/>
          <w:kern w:val="0"/>
          <w:position w:val="6"/>
          <w:szCs w:val="21"/>
        </w:rPr>
        <w:t>切换。</w:t>
      </w:r>
    </w:p>
    <w:p w14:paraId="39F70D44" w14:textId="1EB3B865">
      <w:pPr>
        <w:ind w:firstLine="420"/>
        <w:rPr>
          <w:snapToGrid w:val="0"/>
          <w:kern w:val="0"/>
          <w:position w:val="6"/>
          <w:szCs w:val="21"/>
        </w:rPr>
      </w:pPr>
      <w:r>
        <w:rPr>
          <w:rFonts w:hint="eastAsia"/>
          <w:snapToGrid w:val="0"/>
          <w:kern w:val="0"/>
          <w:position w:val="6"/>
          <w:szCs w:val="21"/>
        </w:rPr>
        <w:t>⑤人机交互：</w:t>
      </w:r>
      <w:proofErr w:type="gramStart"/>
      <w:r>
        <w:rPr>
          <w:rFonts w:hint="eastAsia"/>
          <w:snapToGrid w:val="0"/>
          <w:kern w:val="0"/>
          <w:position w:val="6"/>
          <w:szCs w:val="21"/>
        </w:rPr>
        <w:t>板载</w:t>
      </w:r>
      <w:proofErr w:type="gramEnd"/>
      <w:r>
        <w:rPr>
          <w:rFonts w:hint="eastAsia"/>
          <w:snapToGrid w:val="0"/>
          <w:kern w:val="0"/>
          <w:position w:val="6"/>
          <w:szCs w:val="21"/>
        </w:rPr>
        <w:t xml:space="preserve"> UART </w:t>
      </w:r>
      <w:r>
        <w:rPr>
          <w:rFonts w:hint="eastAsia"/>
          <w:snapToGrid w:val="0"/>
          <w:kern w:val="0"/>
          <w:position w:val="6"/>
          <w:szCs w:val="21"/>
        </w:rPr>
        <w:t>接口</w:t>
      </w:r>
      <w:r>
        <w:rPr>
          <w:rFonts w:hint="eastAsia"/>
          <w:snapToGrid w:val="0"/>
          <w:kern w:val="0"/>
          <w:position w:val="6"/>
          <w:szCs w:val="21"/>
        </w:rPr>
        <w:t>专门</w:t>
      </w:r>
      <w:r>
        <w:rPr>
          <w:rFonts w:hint="eastAsia"/>
          <w:snapToGrid w:val="0"/>
          <w:kern w:val="0"/>
          <w:position w:val="6"/>
          <w:szCs w:val="21"/>
        </w:rPr>
        <w:t>用于连接外部串口屏，从而实现</w:t>
      </w:r>
      <w:r>
        <w:rPr>
          <w:rFonts w:hint="eastAsia"/>
          <w:snapToGrid w:val="0"/>
          <w:kern w:val="0"/>
          <w:position w:val="6"/>
          <w:szCs w:val="21"/>
        </w:rPr>
        <w:t>了</w:t>
      </w:r>
      <w:r>
        <w:rPr>
          <w:rFonts w:hint="eastAsia"/>
          <w:snapToGrid w:val="0"/>
          <w:kern w:val="0"/>
          <w:position w:val="6"/>
          <w:szCs w:val="21"/>
        </w:rPr>
        <w:t>波形参数的实时</w:t>
      </w:r>
      <w:proofErr w:type="gramStart"/>
      <w:r>
        <w:rPr>
          <w:rFonts w:hint="eastAsia"/>
          <w:snapToGrid w:val="0"/>
          <w:kern w:val="0"/>
          <w:position w:val="6"/>
          <w:szCs w:val="21"/>
        </w:rPr>
        <w:t>显示与触控</w:t>
      </w:r>
      <w:proofErr w:type="gramEnd"/>
      <w:r>
        <w:rPr>
          <w:rFonts w:hint="eastAsia"/>
          <w:snapToGrid w:val="0"/>
          <w:kern w:val="0"/>
          <w:position w:val="6"/>
          <w:szCs w:val="21"/>
        </w:rPr>
        <w:t>交互控制。</w:t>
      </w:r>
    </w:p>
    <w:p w14:paraId="55C4B634" w14:textId="77777777">
      <w:pPr>
        <w:ind w:firstLine="420"/>
        <w:rPr>
          <w:snapToGrid w:val="0"/>
          <w:kern w:val="0"/>
          <w:position w:val="6"/>
          <w:szCs w:val="21"/>
        </w:rPr>
      </w:pPr>
      <w:r>
        <w:rPr>
          <w:rFonts w:hint="eastAsia"/>
          <w:snapToGrid w:val="0"/>
          <w:kern w:val="0"/>
          <w:position w:val="6"/>
          <w:szCs w:val="21"/>
        </w:rPr>
        <w:t>⑥电源：电路采用</w:t>
      </w:r>
      <w:r>
        <w:rPr>
          <w:rFonts w:hint="eastAsia"/>
          <w:snapToGrid w:val="0"/>
          <w:kern w:val="0"/>
          <w:position w:val="6"/>
          <w:szCs w:val="21"/>
        </w:rPr>
        <w:t xml:space="preserve"> +5V </w:t>
      </w:r>
      <w:r>
        <w:rPr>
          <w:rFonts w:hint="eastAsia"/>
          <w:snapToGrid w:val="0"/>
          <w:kern w:val="0"/>
          <w:position w:val="6"/>
          <w:szCs w:val="21"/>
        </w:rPr>
        <w:t>和</w:t>
      </w:r>
      <w:r>
        <w:rPr>
          <w:rFonts w:hint="eastAsia"/>
          <w:snapToGrid w:val="0"/>
          <w:kern w:val="0"/>
          <w:position w:val="6"/>
          <w:szCs w:val="21"/>
        </w:rPr>
        <w:t xml:space="preserve"> -5V </w:t>
      </w:r>
      <w:r>
        <w:rPr>
          <w:rFonts w:hint="eastAsia"/>
          <w:snapToGrid w:val="0"/>
          <w:kern w:val="0"/>
          <w:position w:val="6"/>
          <w:szCs w:val="21"/>
        </w:rPr>
        <w:t>双电源供电，确保运放和模拟开关能完整处理正负极性的交流波形。</w:t>
      </w:r>
    </w:p>
    <w:p w14:paraId="674AD983" w14:textId="77777777">
      <w:pPr>
        <w:rPr>
          <w:snapToGrid w:val="0"/>
          <w:kern w:val="0"/>
          <w:position w:val="6"/>
          <w:szCs w:val="21"/>
        </w:rPr>
      </w:pPr>
    </w:p>
    <w:p w14:paraId="768ED42F" w14:textId="2EFE27D5">
      <w:pPr>
        <w:rPr>
          <w:b/>
          <w:bCs/>
          <w:snapToGrid w:val="0"/>
          <w:kern w:val="0"/>
          <w:position w:val="6"/>
          <w:szCs w:val="21"/>
        </w:rPr>
      </w:pPr>
      <w:r>
        <w:rPr>
          <w:rFonts w:hint="eastAsia"/>
          <w:b/>
          <w:bCs/>
          <w:snapToGrid w:val="0"/>
          <w:kern w:val="0"/>
          <w:position w:val="6"/>
          <w:szCs w:val="21"/>
        </w:rPr>
        <w:t>2</w:t>
      </w:r>
      <w:r>
        <w:rPr>
          <w:rFonts w:hint="eastAsia"/>
          <w:b/>
          <w:bCs/>
          <w:snapToGrid w:val="0"/>
          <w:kern w:val="0"/>
          <w:position w:val="6"/>
          <w:szCs w:val="21"/>
        </w:rPr>
        <w:t>、</w:t>
      </w:r>
      <w:r>
        <w:rPr>
          <w:rFonts w:hint="eastAsia"/>
          <w:b/>
          <w:bCs/>
          <w:snapToGrid w:val="0"/>
          <w:kern w:val="0"/>
          <w:position w:val="6"/>
          <w:szCs w:val="21"/>
        </w:rPr>
        <w:t>PCB</w:t>
      </w:r>
      <w:r>
        <w:rPr>
          <w:rFonts w:hint="eastAsia"/>
          <w:b/>
          <w:bCs/>
          <w:snapToGrid w:val="0"/>
          <w:kern w:val="0"/>
          <w:position w:val="6"/>
          <w:szCs w:val="21"/>
        </w:rPr>
        <w:t>设计</w:t>
      </w:r>
    </w:p>
    <w:p w14:paraId="606F1379" w14:textId="77777777">
      <w:pPr>
        <w:keepNext/>
      </w:pPr>
      <w:r>
        <w:rPr>
          <w:noProof/>
        </w:rPr>
        <w:drawing>
          <wp:inline distT="0" distB="0" distL="0" distR="0" wp14:anchorId="4A5B82C7" wp14:editId="33B4E2D6">
            <wp:extent cx="3052445" cy="2885440"/>
            <wp:effectExtent l="0" t="0" r="0" b="0"/>
            <wp:docPr id="9603434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3429"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052800" cy="2885793"/>
                    </a:xfrm>
                    <a:prstGeom prst="rect">
                      <a:avLst/>
                    </a:prstGeom>
                    <a:noFill/>
                    <a:ln>
                      <a:noFill/>
                    </a:ln>
                  </pic:spPr>
                </pic:pic>
              </a:graphicData>
            </a:graphic>
          </wp:inline>
        </w:drawing>
      </w:r>
      <w:r>
        <w:rPr>
          <w:noProof/>
        </w:rPr>
        <w:drawing>
          <wp:inline distT="0" distB="0" distL="0" distR="0" wp14:anchorId="3D6EFDB7" wp14:editId="66082461">
            <wp:extent cx="3052445" cy="2885440"/>
            <wp:effectExtent l="0" t="0" r="0" b="0"/>
            <wp:docPr id="19991457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45785"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052800" cy="2885793"/>
                    </a:xfrm>
                    <a:prstGeom prst="rect">
                      <a:avLst/>
                    </a:prstGeom>
                    <a:noFill/>
                    <a:ln>
                      <a:noFill/>
                    </a:ln>
                  </pic:spPr>
                </pic:pic>
              </a:graphicData>
            </a:graphic>
          </wp:inline>
        </w:drawing>
      </w:r>
    </w:p>
    <w:p w14:paraId="204AE14D" w14:textId="191464F9">
      <w:pPr>
        <w:pStyle w:val="a3"/>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rPr>
        <w:t>3</w:t>
      </w:r>
      <w:r>
        <w:rPr>
          <w:rFonts w:hint="eastAsia"/>
        </w:rPr>
        <w:fldChar w:fldCharType="end"/>
      </w:r>
      <w:r>
        <w:rPr>
          <w:rFonts w:hint="eastAsia"/>
        </w:rPr>
        <w:t xml:space="preserve">  PCB</w:t>
      </w:r>
      <w:r>
        <w:rPr>
          <w:rFonts w:hint="eastAsia"/>
        </w:rPr>
        <w:t>板</w:t>
      </w:r>
      <w:r>
        <w:rPr>
          <w:rFonts w:hint="eastAsia"/>
        </w:rPr>
        <w:t>图</w:t>
      </w:r>
    </w:p>
    <w:p w14:paraId="4C121B5C" w14:textId="1AA7CDE7">
      <w:pPr>
        <w:rPr>
          <w:rFonts w:hint="eastAsia"/>
          <w:snapToGrid w:val="0"/>
          <w:kern w:val="0"/>
          <w:position w:val="6"/>
          <w:szCs w:val="21"/>
        </w:rPr>
      </w:pPr>
      <w:r>
        <w:rPr>
          <w:snapToGrid w:val="0"/>
          <w:kern w:val="0"/>
          <w:position w:val="6"/>
          <w:szCs w:val="21"/>
        </w:rPr>
        <w:tab/>
      </w:r>
      <w:r>
        <w:rPr>
          <w:rFonts w:hint="eastAsia"/>
          <w:snapToGrid w:val="0"/>
          <w:kern w:val="0"/>
          <w:position w:val="6"/>
          <w:szCs w:val="21"/>
        </w:rPr>
        <w:t>本实验的</w:t>
      </w:r>
      <w:r>
        <w:rPr>
          <w:rFonts w:hint="eastAsia"/>
          <w:snapToGrid w:val="0"/>
          <w:kern w:val="0"/>
          <w:position w:val="6"/>
          <w:szCs w:val="21"/>
        </w:rPr>
        <w:t>PCB</w:t>
      </w:r>
      <w:r>
        <w:rPr>
          <w:rFonts w:hint="eastAsia"/>
          <w:snapToGrid w:val="0"/>
          <w:kern w:val="0"/>
          <w:position w:val="6"/>
          <w:szCs w:val="21"/>
        </w:rPr>
        <w:t>设计较好地遵循了</w:t>
      </w:r>
      <w:r>
        <w:rPr>
          <w:rFonts w:hint="eastAsia"/>
          <w:snapToGrid w:val="0"/>
          <w:kern w:val="0"/>
          <w:position w:val="6"/>
          <w:szCs w:val="21"/>
        </w:rPr>
        <w:t>PCB</w:t>
      </w:r>
      <w:r>
        <w:rPr>
          <w:rFonts w:hint="eastAsia"/>
          <w:snapToGrid w:val="0"/>
          <w:kern w:val="0"/>
          <w:position w:val="6"/>
          <w:szCs w:val="21"/>
        </w:rPr>
        <w:t>设计注意事项中的各项规范：</w:t>
      </w:r>
    </w:p>
    <w:p w14:paraId="24C32A06" w14:textId="3B746AE2">
      <w:pPr>
        <w:ind w:firstLine="420"/>
        <w:rPr>
          <w:rFonts w:hint="eastAsia"/>
          <w:snapToGrid w:val="0"/>
          <w:kern w:val="0"/>
          <w:position w:val="6"/>
          <w:szCs w:val="21"/>
        </w:rPr>
      </w:pPr>
      <w:r>
        <w:rPr>
          <w:rFonts w:hint="eastAsia"/>
          <w:snapToGrid w:val="0"/>
          <w:kern w:val="0"/>
          <w:position w:val="6"/>
          <w:szCs w:val="21"/>
        </w:rPr>
        <w:t>模块化布局与数模隔离</w:t>
      </w:r>
      <w:r>
        <w:rPr>
          <w:rFonts w:hint="eastAsia"/>
          <w:snapToGrid w:val="0"/>
          <w:kern w:val="0"/>
          <w:position w:val="6"/>
          <w:szCs w:val="21"/>
        </w:rPr>
        <w:t>方面，</w:t>
      </w:r>
      <w:r>
        <w:rPr>
          <w:rFonts w:hint="eastAsia"/>
          <w:snapToGrid w:val="0"/>
          <w:kern w:val="0"/>
          <w:position w:val="6"/>
          <w:szCs w:val="21"/>
        </w:rPr>
        <w:t>电路按</w:t>
      </w:r>
      <w:r>
        <w:rPr>
          <w:rFonts w:hint="eastAsia"/>
          <w:snapToGrid w:val="0"/>
          <w:kern w:val="0"/>
          <w:position w:val="6"/>
          <w:szCs w:val="21"/>
        </w:rPr>
        <w:t>DAC</w:t>
      </w:r>
      <w:r>
        <w:rPr>
          <w:rFonts w:hint="eastAsia"/>
          <w:snapToGrid w:val="0"/>
          <w:kern w:val="0"/>
          <w:position w:val="6"/>
          <w:szCs w:val="21"/>
        </w:rPr>
        <w:t>模块（</w:t>
      </w:r>
      <w:r>
        <w:rPr>
          <w:rFonts w:hint="eastAsia"/>
          <w:snapToGrid w:val="0"/>
          <w:kern w:val="0"/>
          <w:position w:val="6"/>
          <w:szCs w:val="21"/>
        </w:rPr>
        <w:t>R-2R</w:t>
      </w:r>
      <w:r>
        <w:rPr>
          <w:rFonts w:hint="eastAsia"/>
          <w:snapToGrid w:val="0"/>
          <w:kern w:val="0"/>
          <w:position w:val="6"/>
          <w:szCs w:val="21"/>
        </w:rPr>
        <w:t>电阻网络）、运放缓冲级（</w:t>
      </w:r>
      <w:r>
        <w:rPr>
          <w:rFonts w:hint="eastAsia"/>
          <w:snapToGrid w:val="0"/>
          <w:kern w:val="0"/>
          <w:position w:val="6"/>
          <w:szCs w:val="21"/>
        </w:rPr>
        <w:t>LM358</w:t>
      </w:r>
      <w:r>
        <w:rPr>
          <w:rFonts w:hint="eastAsia"/>
          <w:snapToGrid w:val="0"/>
          <w:kern w:val="0"/>
          <w:position w:val="6"/>
          <w:szCs w:val="21"/>
        </w:rPr>
        <w:t>）、程控滤波器（</w:t>
      </w:r>
      <w:r>
        <w:rPr>
          <w:rFonts w:hint="eastAsia"/>
          <w:snapToGrid w:val="0"/>
          <w:kern w:val="0"/>
          <w:position w:val="6"/>
          <w:szCs w:val="21"/>
        </w:rPr>
        <w:t>MCP42100+RC</w:t>
      </w:r>
      <w:r>
        <w:rPr>
          <w:rFonts w:hint="eastAsia"/>
          <w:snapToGrid w:val="0"/>
          <w:kern w:val="0"/>
          <w:position w:val="6"/>
          <w:szCs w:val="21"/>
        </w:rPr>
        <w:t>网络）、模拟开关（</w:t>
      </w:r>
      <w:r>
        <w:rPr>
          <w:rFonts w:hint="eastAsia"/>
          <w:snapToGrid w:val="0"/>
          <w:kern w:val="0"/>
          <w:position w:val="6"/>
          <w:szCs w:val="21"/>
        </w:rPr>
        <w:t>DG419</w:t>
      </w:r>
      <w:r>
        <w:rPr>
          <w:rFonts w:hint="eastAsia"/>
          <w:snapToGrid w:val="0"/>
          <w:kern w:val="0"/>
          <w:position w:val="6"/>
          <w:szCs w:val="21"/>
        </w:rPr>
        <w:t>）及电源电路等功能模块分区布置，</w:t>
      </w:r>
      <w:r>
        <w:rPr>
          <w:rFonts w:hint="eastAsia"/>
          <w:snapToGrid w:val="0"/>
          <w:kern w:val="0"/>
          <w:position w:val="6"/>
          <w:szCs w:val="21"/>
        </w:rPr>
        <w:t>STM32</w:t>
      </w:r>
      <w:r>
        <w:rPr>
          <w:rFonts w:hint="eastAsia"/>
          <w:snapToGrid w:val="0"/>
          <w:kern w:val="0"/>
          <w:position w:val="6"/>
          <w:szCs w:val="21"/>
        </w:rPr>
        <w:t>数字部分与后续模拟链路相互分离，有效降低了数字噪声对模拟信号的串扰。</w:t>
      </w:r>
    </w:p>
    <w:p w14:paraId="6E2FE7F1" w14:textId="3D19C5B4">
      <w:pPr>
        <w:ind w:firstLine="420"/>
        <w:rPr>
          <w:rFonts w:hint="eastAsia"/>
          <w:snapToGrid w:val="0"/>
          <w:kern w:val="0"/>
          <w:position w:val="6"/>
          <w:szCs w:val="21"/>
        </w:rPr>
      </w:pPr>
      <w:r>
        <w:rPr>
          <w:rFonts w:hint="eastAsia"/>
          <w:snapToGrid w:val="0"/>
          <w:kern w:val="0"/>
          <w:position w:val="6"/>
          <w:szCs w:val="21"/>
        </w:rPr>
        <w:t>接插件与滤波电容放置</w:t>
      </w:r>
      <w:r>
        <w:rPr>
          <w:rFonts w:hint="eastAsia"/>
          <w:snapToGrid w:val="0"/>
          <w:kern w:val="0"/>
          <w:position w:val="6"/>
          <w:szCs w:val="21"/>
        </w:rPr>
        <w:t>方面，</w:t>
      </w:r>
      <w:r>
        <w:rPr>
          <w:rFonts w:hint="eastAsia"/>
          <w:snapToGrid w:val="0"/>
          <w:kern w:val="0"/>
          <w:position w:val="6"/>
          <w:szCs w:val="21"/>
        </w:rPr>
        <w:t>电源输入端子、</w:t>
      </w:r>
      <w:r>
        <w:rPr>
          <w:rFonts w:hint="eastAsia"/>
          <w:snapToGrid w:val="0"/>
          <w:kern w:val="0"/>
          <w:position w:val="6"/>
          <w:szCs w:val="21"/>
        </w:rPr>
        <w:t>UART</w:t>
      </w:r>
      <w:r>
        <w:rPr>
          <w:rFonts w:hint="eastAsia"/>
          <w:snapToGrid w:val="0"/>
          <w:kern w:val="0"/>
          <w:position w:val="6"/>
          <w:szCs w:val="21"/>
        </w:rPr>
        <w:t>串口等外部接口均置于板边，便于安装接线；</w:t>
      </w:r>
      <w:r>
        <w:rPr>
          <w:rFonts w:hint="eastAsia"/>
          <w:snapToGrid w:val="0"/>
          <w:kern w:val="0"/>
          <w:position w:val="6"/>
          <w:szCs w:val="21"/>
        </w:rPr>
        <w:t>LM358</w:t>
      </w:r>
      <w:r>
        <w:rPr>
          <w:rFonts w:hint="eastAsia"/>
          <w:snapToGrid w:val="0"/>
          <w:kern w:val="0"/>
          <w:position w:val="6"/>
          <w:szCs w:val="21"/>
        </w:rPr>
        <w:t>运放的±</w:t>
      </w:r>
      <w:r>
        <w:rPr>
          <w:rFonts w:hint="eastAsia"/>
          <w:snapToGrid w:val="0"/>
          <w:kern w:val="0"/>
          <w:position w:val="6"/>
          <w:szCs w:val="21"/>
        </w:rPr>
        <w:t>5V</w:t>
      </w:r>
      <w:r>
        <w:rPr>
          <w:rFonts w:hint="eastAsia"/>
          <w:snapToGrid w:val="0"/>
          <w:kern w:val="0"/>
          <w:position w:val="6"/>
          <w:szCs w:val="21"/>
        </w:rPr>
        <w:t>电源引脚附近就近放置去</w:t>
      </w:r>
      <w:proofErr w:type="gramStart"/>
      <w:r>
        <w:rPr>
          <w:rFonts w:hint="eastAsia"/>
          <w:snapToGrid w:val="0"/>
          <w:kern w:val="0"/>
          <w:position w:val="6"/>
          <w:szCs w:val="21"/>
        </w:rPr>
        <w:t>耦</w:t>
      </w:r>
      <w:proofErr w:type="gramEnd"/>
      <w:r>
        <w:rPr>
          <w:rFonts w:hint="eastAsia"/>
          <w:snapToGrid w:val="0"/>
          <w:kern w:val="0"/>
          <w:position w:val="6"/>
          <w:szCs w:val="21"/>
        </w:rPr>
        <w:t>电容，确保滤波效果。</w:t>
      </w:r>
    </w:p>
    <w:p w14:paraId="3EE1F87E" w14:textId="3C111145">
      <w:pPr>
        <w:ind w:firstLine="420"/>
        <w:rPr>
          <w:rFonts w:hint="eastAsia"/>
          <w:snapToGrid w:val="0"/>
          <w:kern w:val="0"/>
          <w:position w:val="6"/>
          <w:szCs w:val="21"/>
        </w:rPr>
      </w:pPr>
      <w:r>
        <w:rPr>
          <w:rFonts w:hint="eastAsia"/>
          <w:snapToGrid w:val="0"/>
          <w:kern w:val="0"/>
          <w:position w:val="6"/>
          <w:szCs w:val="21"/>
        </w:rPr>
        <w:t>布线</w:t>
      </w:r>
      <w:proofErr w:type="gramStart"/>
      <w:r>
        <w:rPr>
          <w:rFonts w:hint="eastAsia"/>
          <w:snapToGrid w:val="0"/>
          <w:kern w:val="0"/>
          <w:position w:val="6"/>
          <w:szCs w:val="21"/>
        </w:rPr>
        <w:t>与覆铜处理</w:t>
      </w:r>
      <w:proofErr w:type="gramEnd"/>
      <w:r>
        <w:rPr>
          <w:rFonts w:hint="eastAsia"/>
          <w:snapToGrid w:val="0"/>
          <w:kern w:val="0"/>
          <w:position w:val="6"/>
          <w:szCs w:val="21"/>
        </w:rPr>
        <w:t>方面，</w:t>
      </w:r>
      <w:r>
        <w:rPr>
          <w:rFonts w:hint="eastAsia"/>
          <w:snapToGrid w:val="0"/>
          <w:kern w:val="0"/>
          <w:position w:val="6"/>
          <w:szCs w:val="21"/>
        </w:rPr>
        <w:t>信号线采用适中宽度，电源走线明显加粗以降低压降，</w:t>
      </w:r>
      <w:r>
        <w:rPr>
          <w:rFonts w:hint="eastAsia"/>
          <w:snapToGrid w:val="0"/>
          <w:kern w:val="0"/>
          <w:position w:val="6"/>
          <w:szCs w:val="21"/>
        </w:rPr>
        <w:t>GND</w:t>
      </w:r>
      <w:r>
        <w:rPr>
          <w:rFonts w:hint="eastAsia"/>
          <w:snapToGrid w:val="0"/>
          <w:kern w:val="0"/>
          <w:position w:val="6"/>
          <w:szCs w:val="21"/>
        </w:rPr>
        <w:t>采用</w:t>
      </w:r>
      <w:proofErr w:type="gramStart"/>
      <w:r>
        <w:rPr>
          <w:rFonts w:hint="eastAsia"/>
          <w:snapToGrid w:val="0"/>
          <w:kern w:val="0"/>
          <w:position w:val="6"/>
          <w:szCs w:val="21"/>
        </w:rPr>
        <w:t>大面积覆铜提供</w:t>
      </w:r>
      <w:proofErr w:type="gramEnd"/>
      <w:r>
        <w:rPr>
          <w:rFonts w:hint="eastAsia"/>
          <w:snapToGrid w:val="0"/>
          <w:kern w:val="0"/>
          <w:position w:val="6"/>
          <w:szCs w:val="21"/>
        </w:rPr>
        <w:t>低阻抗回流路径，有利于信号完整性。</w:t>
      </w:r>
    </w:p>
    <w:p w14:paraId="0F752BFA" w14:textId="579D7A62">
      <w:pPr>
        <w:ind w:firstLine="420"/>
        <w:rPr>
          <w:snapToGrid w:val="0"/>
          <w:kern w:val="0"/>
          <w:position w:val="6"/>
          <w:szCs w:val="21"/>
        </w:rPr>
      </w:pPr>
      <w:r>
        <w:rPr>
          <w:rFonts w:hint="eastAsia"/>
          <w:snapToGrid w:val="0"/>
          <w:kern w:val="0"/>
          <w:position w:val="6"/>
          <w:szCs w:val="21"/>
        </w:rPr>
        <w:t>工艺与校验</w:t>
      </w:r>
      <w:r>
        <w:rPr>
          <w:rFonts w:hint="eastAsia"/>
          <w:snapToGrid w:val="0"/>
          <w:kern w:val="0"/>
          <w:position w:val="6"/>
          <w:szCs w:val="21"/>
        </w:rPr>
        <w:t>方面，</w:t>
      </w:r>
      <w:r>
        <w:rPr>
          <w:rFonts w:hint="eastAsia"/>
          <w:snapToGrid w:val="0"/>
          <w:kern w:val="0"/>
          <w:position w:val="6"/>
          <w:szCs w:val="21"/>
        </w:rPr>
        <w:t>四角设置内径</w:t>
      </w:r>
      <w:r>
        <w:rPr>
          <w:rFonts w:hint="eastAsia"/>
          <w:snapToGrid w:val="0"/>
          <w:kern w:val="0"/>
          <w:position w:val="6"/>
          <w:szCs w:val="21"/>
        </w:rPr>
        <w:t>3.2mm</w:t>
      </w:r>
      <w:r>
        <w:rPr>
          <w:rFonts w:hint="eastAsia"/>
          <w:snapToGrid w:val="0"/>
          <w:kern w:val="0"/>
          <w:position w:val="6"/>
          <w:szCs w:val="21"/>
        </w:rPr>
        <w:t>安装孔，</w:t>
      </w:r>
      <w:proofErr w:type="gramStart"/>
      <w:r>
        <w:rPr>
          <w:rFonts w:hint="eastAsia"/>
          <w:snapToGrid w:val="0"/>
          <w:kern w:val="0"/>
          <w:position w:val="6"/>
          <w:szCs w:val="21"/>
        </w:rPr>
        <w:t>丝印层标注</w:t>
      </w:r>
      <w:proofErr w:type="gramEnd"/>
      <w:r>
        <w:rPr>
          <w:rFonts w:hint="eastAsia"/>
          <w:snapToGrid w:val="0"/>
          <w:kern w:val="0"/>
          <w:position w:val="6"/>
          <w:szCs w:val="21"/>
        </w:rPr>
        <w:t>元件位号与接口标识，并在完成后执行了</w:t>
      </w:r>
      <w:r>
        <w:rPr>
          <w:rFonts w:hint="eastAsia"/>
          <w:snapToGrid w:val="0"/>
          <w:kern w:val="0"/>
          <w:position w:val="6"/>
          <w:szCs w:val="21"/>
        </w:rPr>
        <w:t>DRC</w:t>
      </w:r>
      <w:r>
        <w:rPr>
          <w:rFonts w:hint="eastAsia"/>
          <w:snapToGrid w:val="0"/>
          <w:kern w:val="0"/>
          <w:position w:val="6"/>
          <w:szCs w:val="21"/>
        </w:rPr>
        <w:t>校验，整体设计规范合理，为电路功能实现提供了良好的物理基础。</w:t>
      </w:r>
    </w:p>
    <w:p w14:paraId="22869D8C" w14:textId="77777777">
      <w:pPr>
        <w:ind w:firstLine="420"/>
        <w:rPr>
          <w:rFonts w:hint="eastAsia"/>
          <w:snapToGrid w:val="0"/>
          <w:kern w:val="0"/>
          <w:position w:val="6"/>
          <w:szCs w:val="21"/>
        </w:rPr>
      </w:pPr>
    </w:p>
    <w:p w14:paraId="73B2005D" w14:textId="18E89A6E">
      <w:pPr>
        <w:rPr>
          <w:b/>
          <w:bCs/>
          <w:snapToGrid w:val="0"/>
          <w:kern w:val="0"/>
          <w:position w:val="6"/>
          <w:szCs w:val="21"/>
        </w:rPr>
      </w:pPr>
      <w:r>
        <w:rPr>
          <w:rFonts w:hint="eastAsia"/>
          <w:b/>
          <w:bCs/>
          <w:snapToGrid w:val="0"/>
          <w:kern w:val="0"/>
          <w:position w:val="6"/>
          <w:szCs w:val="21"/>
        </w:rPr>
        <w:t>3</w:t>
      </w:r>
      <w:r>
        <w:rPr>
          <w:rFonts w:hint="eastAsia"/>
          <w:b/>
          <w:bCs/>
          <w:snapToGrid w:val="0"/>
          <w:kern w:val="0"/>
          <w:position w:val="6"/>
          <w:szCs w:val="21"/>
        </w:rPr>
        <w:t>、硬件调试</w:t>
      </w:r>
    </w:p>
    <w:p w14:paraId="15408E23" w14:textId="68998AA9">
      <w:pPr>
        <w:rPr>
          <w:rFonts w:hint="eastAsia"/>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1</w:t>
      </w:r>
      <w:r>
        <w:rPr>
          <w:rFonts w:hint="eastAsia"/>
          <w:b/>
          <w:bCs/>
          <w:snapToGrid w:val="0"/>
          <w:kern w:val="0"/>
          <w:position w:val="6"/>
          <w:szCs w:val="21"/>
        </w:rPr>
        <w:t>）电路仿真</w:t>
      </w:r>
    </w:p>
    <w:p w14:paraId="3500C59B" w14:textId="77777777">
      <w:pPr>
        <w:keepNext/>
        <w:jc w:val="center"/>
      </w:pPr>
      <w:r>
        <w:rPr>
          <w:noProof/>
        </w:rPr>
        <w:lastRenderedPageBreak/>
        <w:drawing>
          <wp:inline distT="0" distB="0" distL="0" distR="0" wp14:anchorId="61688157" wp14:editId="15470767">
            <wp:extent cx="4655820" cy="2937789"/>
            <wp:effectExtent l="0" t="0" r="0" b="0"/>
            <wp:docPr id="2508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3841" name="图片 1"/>
                    <pic:cNvPicPr>
                      <a:picLocks noChangeAspect="1"/>
                    </pic:cNvPicPr>
                  </pic:nvPicPr>
                  <pic:blipFill>
                    <a:blip r:embed="rId13"/>
                    <a:stretch>
                      <a:fillRect/>
                    </a:stretch>
                  </pic:blipFill>
                  <pic:spPr>
                    <a:xfrm>
                      <a:off x="0" y="0"/>
                      <a:ext cx="4668739" cy="2945941"/>
                    </a:xfrm>
                    <a:prstGeom prst="rect">
                      <a:avLst/>
                    </a:prstGeom>
                  </pic:spPr>
                </pic:pic>
              </a:graphicData>
            </a:graphic>
          </wp:inline>
        </w:drawing>
      </w:r>
    </w:p>
    <w:p w14:paraId="79A997BB"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4</w:t>
      </w:r>
      <w:r>
        <w:fldChar w:fldCharType="end"/>
      </w:r>
      <w:r>
        <w:rPr>
          <w:rFonts w:hint="eastAsia"/>
        </w:rPr>
        <w:t xml:space="preserve">  </w:t>
      </w:r>
      <w:r>
        <w:rPr>
          <w:rFonts w:hint="eastAsia"/>
        </w:rPr>
        <w:t>仿真电路图</w:t>
      </w:r>
    </w:p>
    <w:p w14:paraId="7A2EEB9F" w14:textId="77777777">
      <w:pPr>
        <w:ind w:firstLine="420"/>
        <w:jc w:val="left"/>
        <w:rPr>
          <w:snapToGrid w:val="0"/>
          <w:kern w:val="0"/>
          <w:position w:val="6"/>
          <w:szCs w:val="21"/>
        </w:rPr>
      </w:pPr>
      <w:r>
        <w:rPr>
          <w:rFonts w:hint="eastAsia"/>
          <w:snapToGrid w:val="0"/>
          <w:kern w:val="0"/>
          <w:position w:val="6"/>
          <w:szCs w:val="21"/>
        </w:rPr>
        <w:t>仿真波形如下：</w:t>
      </w:r>
    </w:p>
    <w:p w14:paraId="75123B5A" w14:textId="77777777">
      <w:pPr>
        <w:keepNext/>
        <w:jc w:val="center"/>
      </w:pPr>
      <w:r>
        <w:rPr>
          <w:noProof/>
        </w:rPr>
        <w:drawing>
          <wp:inline distT="0" distB="0" distL="0" distR="0" wp14:anchorId="305E7A99" wp14:editId="33921AC6">
            <wp:extent cx="3239770" cy="1530985"/>
            <wp:effectExtent l="0" t="0" r="0" b="0"/>
            <wp:docPr id="511374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74433" name="图片 1"/>
                    <pic:cNvPicPr>
                      <a:picLocks noChangeAspect="1"/>
                    </pic:cNvPicPr>
                  </pic:nvPicPr>
                  <pic:blipFill>
                    <a:blip r:embed="rId14"/>
                    <a:stretch>
                      <a:fillRect/>
                    </a:stretch>
                  </pic:blipFill>
                  <pic:spPr>
                    <a:xfrm>
                      <a:off x="0" y="0"/>
                      <a:ext cx="3240000" cy="1531208"/>
                    </a:xfrm>
                    <a:prstGeom prst="rect">
                      <a:avLst/>
                    </a:prstGeom>
                  </pic:spPr>
                </pic:pic>
              </a:graphicData>
            </a:graphic>
          </wp:inline>
        </w:drawing>
      </w:r>
    </w:p>
    <w:p w14:paraId="577BF0FE"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5</w:t>
      </w:r>
      <w:r>
        <w:fldChar w:fldCharType="end"/>
      </w:r>
      <w:r>
        <w:rPr>
          <w:rFonts w:hint="eastAsia"/>
        </w:rPr>
        <w:t xml:space="preserve">  </w:t>
      </w:r>
      <w:r>
        <w:rPr>
          <w:rFonts w:hint="eastAsia"/>
        </w:rPr>
        <w:t>三角波仿真</w:t>
      </w:r>
    </w:p>
    <w:p w14:paraId="48D91F82" w14:textId="77777777">
      <w:pPr>
        <w:keepNext/>
        <w:jc w:val="center"/>
      </w:pPr>
      <w:r>
        <w:rPr>
          <w:noProof/>
        </w:rPr>
        <w:drawing>
          <wp:inline distT="0" distB="0" distL="0" distR="0" wp14:anchorId="0719DF15" wp14:editId="068FECDB">
            <wp:extent cx="3239770" cy="1530985"/>
            <wp:effectExtent l="0" t="0" r="0" b="0"/>
            <wp:docPr id="2110471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1258" name="图片 1"/>
                    <pic:cNvPicPr>
                      <a:picLocks noChangeAspect="1"/>
                    </pic:cNvPicPr>
                  </pic:nvPicPr>
                  <pic:blipFill>
                    <a:blip r:embed="rId15"/>
                    <a:stretch>
                      <a:fillRect/>
                    </a:stretch>
                  </pic:blipFill>
                  <pic:spPr>
                    <a:xfrm>
                      <a:off x="0" y="0"/>
                      <a:ext cx="3240000" cy="1531208"/>
                    </a:xfrm>
                    <a:prstGeom prst="rect">
                      <a:avLst/>
                    </a:prstGeom>
                  </pic:spPr>
                </pic:pic>
              </a:graphicData>
            </a:graphic>
          </wp:inline>
        </w:drawing>
      </w:r>
    </w:p>
    <w:p w14:paraId="4C9A92E5"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6</w:t>
      </w:r>
      <w:r>
        <w:fldChar w:fldCharType="end"/>
      </w:r>
      <w:r>
        <w:rPr>
          <w:rFonts w:hint="eastAsia"/>
        </w:rPr>
        <w:t xml:space="preserve">  </w:t>
      </w:r>
      <w:r>
        <w:rPr>
          <w:rFonts w:hint="eastAsia"/>
        </w:rPr>
        <w:t>正弦波仿真</w:t>
      </w:r>
    </w:p>
    <w:p w14:paraId="61023EC5" w14:textId="77777777">
      <w:pPr>
        <w:keepNext/>
        <w:jc w:val="center"/>
      </w:pPr>
      <w:r>
        <w:rPr>
          <w:noProof/>
          <w:snapToGrid w:val="0"/>
          <w:kern w:val="0"/>
          <w:position w:val="6"/>
          <w:szCs w:val="21"/>
        </w:rPr>
        <w:drawing>
          <wp:inline distT="0" distB="0" distL="0" distR="0" wp14:anchorId="5A7E3C93" wp14:editId="671C7735">
            <wp:extent cx="3239770" cy="1523365"/>
            <wp:effectExtent l="0" t="0" r="0" b="635"/>
            <wp:docPr id="4057960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6053"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40000" cy="1523457"/>
                    </a:xfrm>
                    <a:prstGeom prst="rect">
                      <a:avLst/>
                    </a:prstGeom>
                    <a:noFill/>
                    <a:ln>
                      <a:noFill/>
                    </a:ln>
                  </pic:spPr>
                </pic:pic>
              </a:graphicData>
            </a:graphic>
          </wp:inline>
        </w:drawing>
      </w:r>
    </w:p>
    <w:p w14:paraId="2E2EF4C4"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7</w:t>
      </w:r>
      <w:r>
        <w:fldChar w:fldCharType="end"/>
      </w:r>
      <w:r>
        <w:rPr>
          <w:rFonts w:hint="eastAsia"/>
        </w:rPr>
        <w:t xml:space="preserve">  </w:t>
      </w:r>
      <w:r>
        <w:rPr>
          <w:rFonts w:hint="eastAsia"/>
        </w:rPr>
        <w:t>方波仿真</w:t>
      </w:r>
    </w:p>
    <w:p w14:paraId="5A70DDF1" w14:textId="77777777">
      <w:pPr>
        <w:rPr>
          <w:b/>
          <w:bCs/>
          <w:snapToGrid w:val="0"/>
          <w:kern w:val="0"/>
          <w:position w:val="6"/>
          <w:szCs w:val="21"/>
        </w:rPr>
      </w:pPr>
      <w:r>
        <w:rPr>
          <w:rFonts w:hint="eastAsia"/>
          <w:b/>
          <w:bCs/>
          <w:snapToGrid w:val="0"/>
          <w:kern w:val="0"/>
          <w:position w:val="6"/>
          <w:szCs w:val="21"/>
        </w:rPr>
        <w:lastRenderedPageBreak/>
        <w:t>（</w:t>
      </w:r>
      <w:r>
        <w:rPr>
          <w:rFonts w:hint="eastAsia"/>
          <w:b/>
          <w:bCs/>
          <w:snapToGrid w:val="0"/>
          <w:kern w:val="0"/>
          <w:position w:val="6"/>
          <w:szCs w:val="21"/>
        </w:rPr>
        <w:t>2</w:t>
      </w:r>
      <w:r>
        <w:rPr>
          <w:rFonts w:hint="eastAsia"/>
          <w:b/>
          <w:bCs/>
          <w:snapToGrid w:val="0"/>
          <w:kern w:val="0"/>
          <w:position w:val="6"/>
          <w:szCs w:val="21"/>
        </w:rPr>
        <w:t>）电路焊接</w:t>
      </w:r>
    </w:p>
    <w:p w14:paraId="36FF3F1E" w14:textId="77777777">
      <w:pPr>
        <w:keepNext/>
        <w:jc w:val="center"/>
      </w:pPr>
      <w:r>
        <w:rPr>
          <w:noProof/>
        </w:rPr>
        <w:drawing>
          <wp:inline distT="0" distB="0" distL="0" distR="0" wp14:anchorId="2A52A57C" wp14:editId="2827CC67">
            <wp:extent cx="3888624" cy="3169920"/>
            <wp:effectExtent l="0" t="0" r="0" b="0"/>
            <wp:docPr id="13332025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2551"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r="11748" b="4075"/>
                    <a:stretch>
                      <a:fillRect/>
                    </a:stretch>
                  </pic:blipFill>
                  <pic:spPr>
                    <a:xfrm>
                      <a:off x="0" y="0"/>
                      <a:ext cx="3912325" cy="3189241"/>
                    </a:xfrm>
                    <a:prstGeom prst="rect">
                      <a:avLst/>
                    </a:prstGeom>
                    <a:noFill/>
                    <a:ln>
                      <a:noFill/>
                    </a:ln>
                  </pic:spPr>
                </pic:pic>
              </a:graphicData>
            </a:graphic>
          </wp:inline>
        </w:drawing>
      </w:r>
    </w:p>
    <w:p w14:paraId="79253032"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8</w:t>
      </w:r>
      <w:r>
        <w:fldChar w:fldCharType="end"/>
      </w:r>
      <w:r>
        <w:rPr>
          <w:rFonts w:hint="eastAsia"/>
        </w:rPr>
        <w:t xml:space="preserve">  </w:t>
      </w:r>
      <w:r>
        <w:rPr>
          <w:rFonts w:hint="eastAsia"/>
        </w:rPr>
        <w:t>焊接成果图</w:t>
      </w:r>
    </w:p>
    <w:p w14:paraId="22B6E740" w14:textId="77777777">
      <w:pPr>
        <w:ind w:firstLine="420"/>
        <w:jc w:val="left"/>
        <w:rPr>
          <w:snapToGrid w:val="0"/>
          <w:kern w:val="0"/>
          <w:position w:val="6"/>
          <w:szCs w:val="21"/>
        </w:rPr>
      </w:pPr>
      <w:r>
        <w:rPr>
          <w:rFonts w:hint="eastAsia"/>
          <w:snapToGrid w:val="0"/>
          <w:kern w:val="0"/>
          <w:position w:val="6"/>
          <w:szCs w:val="21"/>
        </w:rPr>
        <w:t>经调试，电路焊接质量良好，连接情况符合设计。</w:t>
      </w:r>
    </w:p>
    <w:p w14:paraId="21E50849" w14:textId="77777777">
      <w:pPr>
        <w:jc w:val="left"/>
        <w:rPr>
          <w:rFonts w:hint="eastAsia"/>
          <w:snapToGrid w:val="0"/>
          <w:kern w:val="0"/>
          <w:position w:val="6"/>
          <w:szCs w:val="21"/>
        </w:rPr>
      </w:pPr>
    </w:p>
    <w:p w14:paraId="5DD24A1B" w14:textId="77777777">
      <w:pPr>
        <w:jc w:val="left"/>
        <w:rPr>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3</w:t>
      </w:r>
      <w:r>
        <w:rPr>
          <w:rFonts w:hint="eastAsia"/>
          <w:b/>
          <w:bCs/>
          <w:snapToGrid w:val="0"/>
          <w:kern w:val="0"/>
          <w:position w:val="6"/>
          <w:szCs w:val="21"/>
        </w:rPr>
        <w:t>）上电测试</w:t>
      </w:r>
    </w:p>
    <w:p w14:paraId="6771CF10" w14:textId="77777777">
      <w:pPr>
        <w:keepNext/>
        <w:jc w:val="center"/>
      </w:pPr>
      <w:r>
        <w:rPr>
          <w:noProof/>
        </w:rPr>
        <w:drawing>
          <wp:inline distT="0" distB="0" distL="0" distR="0" wp14:anchorId="77F32C88" wp14:editId="364EBFFC">
            <wp:extent cx="3760631" cy="5014174"/>
            <wp:effectExtent l="1905" t="0" r="0" b="0"/>
            <wp:docPr id="20335961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96188"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rot="16200000">
                      <a:off x="0" y="0"/>
                      <a:ext cx="3773191" cy="5030920"/>
                    </a:xfrm>
                    <a:prstGeom prst="rect">
                      <a:avLst/>
                    </a:prstGeom>
                    <a:noFill/>
                    <a:ln>
                      <a:noFill/>
                    </a:ln>
                  </pic:spPr>
                </pic:pic>
              </a:graphicData>
            </a:graphic>
          </wp:inline>
        </w:drawing>
      </w:r>
    </w:p>
    <w:p w14:paraId="1421902D"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9</w:t>
      </w:r>
      <w:r>
        <w:fldChar w:fldCharType="end"/>
      </w:r>
      <w:r>
        <w:rPr>
          <w:rFonts w:hint="eastAsia"/>
        </w:rPr>
        <w:t xml:space="preserve">  </w:t>
      </w:r>
      <w:r>
        <w:rPr>
          <w:rFonts w:hint="eastAsia"/>
        </w:rPr>
        <w:t>工作状态</w:t>
      </w:r>
    </w:p>
    <w:p w14:paraId="003A922B" w14:textId="19D95E71">
      <w:pPr>
        <w:ind w:firstLine="420"/>
        <w:jc w:val="left"/>
        <w:rPr>
          <w:rFonts w:hint="eastAsia"/>
          <w:snapToGrid w:val="0"/>
          <w:kern w:val="0"/>
          <w:position w:val="6"/>
          <w:szCs w:val="21"/>
        </w:rPr>
      </w:pPr>
      <w:r>
        <w:rPr>
          <w:rFonts w:hint="eastAsia"/>
          <w:snapToGrid w:val="0"/>
          <w:kern w:val="0"/>
          <w:position w:val="6"/>
          <w:szCs w:val="21"/>
        </w:rPr>
        <w:t>由图</w:t>
      </w:r>
      <w:r>
        <w:rPr>
          <w:rFonts w:hint="eastAsia"/>
          <w:snapToGrid w:val="0"/>
          <w:kern w:val="0"/>
          <w:position w:val="6"/>
          <w:szCs w:val="21"/>
        </w:rPr>
        <w:t>9</w:t>
      </w:r>
      <w:r>
        <w:rPr>
          <w:rFonts w:hint="eastAsia"/>
          <w:snapToGrid w:val="0"/>
          <w:kern w:val="0"/>
          <w:position w:val="6"/>
          <w:szCs w:val="21"/>
        </w:rPr>
        <w:t>可知，上电后供电正常，正负</w:t>
      </w:r>
      <w:r>
        <w:rPr>
          <w:rFonts w:hint="eastAsia"/>
          <w:snapToGrid w:val="0"/>
          <w:kern w:val="0"/>
          <w:position w:val="6"/>
          <w:szCs w:val="21"/>
        </w:rPr>
        <w:t>5V</w:t>
      </w:r>
      <w:r>
        <w:rPr>
          <w:rFonts w:hint="eastAsia"/>
          <w:snapToGrid w:val="0"/>
          <w:kern w:val="0"/>
          <w:position w:val="6"/>
          <w:szCs w:val="21"/>
        </w:rPr>
        <w:t>电源指示</w:t>
      </w:r>
      <w:r>
        <w:rPr>
          <w:rFonts w:hint="eastAsia"/>
          <w:snapToGrid w:val="0"/>
          <w:kern w:val="0"/>
          <w:position w:val="6"/>
          <w:szCs w:val="21"/>
        </w:rPr>
        <w:t>LED</w:t>
      </w:r>
      <w:r>
        <w:rPr>
          <w:rFonts w:hint="eastAsia"/>
          <w:snapToGrid w:val="0"/>
          <w:kern w:val="0"/>
          <w:position w:val="6"/>
          <w:szCs w:val="21"/>
        </w:rPr>
        <w:t>灯亮起，串口屏的连接也正常，电路焊接正确。</w:t>
      </w:r>
    </w:p>
    <w:p w14:paraId="5BB4D5EA" w14:textId="77777777">
      <w:pPr>
        <w:rPr>
          <w:b/>
          <w:bCs/>
          <w:snapToGrid w:val="0"/>
          <w:kern w:val="0"/>
          <w:position w:val="6"/>
          <w:szCs w:val="21"/>
        </w:rPr>
      </w:pPr>
      <w:r>
        <w:rPr>
          <w:rFonts w:hint="eastAsia"/>
          <w:b/>
          <w:bCs/>
          <w:snapToGrid w:val="0"/>
          <w:kern w:val="0"/>
          <w:position w:val="6"/>
          <w:szCs w:val="21"/>
        </w:rPr>
        <w:lastRenderedPageBreak/>
        <w:t>4</w:t>
      </w:r>
      <w:r>
        <w:rPr>
          <w:rFonts w:hint="eastAsia"/>
          <w:b/>
          <w:bCs/>
          <w:snapToGrid w:val="0"/>
          <w:kern w:val="0"/>
          <w:position w:val="6"/>
          <w:szCs w:val="21"/>
        </w:rPr>
        <w:t>、硬件电路整体性能分析</w:t>
      </w:r>
    </w:p>
    <w:p w14:paraId="437F60C0" w14:textId="77777777">
      <w:pPr>
        <w:keepNext/>
        <w:jc w:val="left"/>
      </w:pPr>
      <w:r>
        <w:rPr>
          <w:noProof/>
          <w:snapToGrid w:val="0"/>
          <w:kern w:val="0"/>
          <w:position w:val="6"/>
          <w:szCs w:val="21"/>
        </w:rPr>
        <w:drawing>
          <wp:inline distT="0" distB="0" distL="0" distR="0" wp14:anchorId="74A974B1" wp14:editId="23EE9A8C">
            <wp:extent cx="3037840" cy="1724025"/>
            <wp:effectExtent l="0" t="0" r="0" b="9525"/>
            <wp:docPr id="7410127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2729" name="图片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38319" cy="1724400"/>
                    </a:xfrm>
                    <a:prstGeom prst="rect">
                      <a:avLst/>
                    </a:prstGeom>
                    <a:noFill/>
                    <a:ln>
                      <a:noFill/>
                    </a:ln>
                  </pic:spPr>
                </pic:pic>
              </a:graphicData>
            </a:graphic>
          </wp:inline>
        </w:drawing>
      </w:r>
      <w:r>
        <w:rPr>
          <w:noProof/>
          <w:snapToGrid w:val="0"/>
          <w:kern w:val="0"/>
          <w:position w:val="6"/>
          <w:szCs w:val="21"/>
        </w:rPr>
        <w:drawing>
          <wp:inline distT="0" distB="0" distL="0" distR="0" wp14:anchorId="13ABA43C" wp14:editId="3AC84E31">
            <wp:extent cx="3058160" cy="1724025"/>
            <wp:effectExtent l="0" t="0" r="8890" b="9525"/>
            <wp:docPr id="7825628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2890" name="图片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058495" cy="1724400"/>
                    </a:xfrm>
                    <a:prstGeom prst="rect">
                      <a:avLst/>
                    </a:prstGeom>
                    <a:noFill/>
                    <a:ln>
                      <a:noFill/>
                    </a:ln>
                  </pic:spPr>
                </pic:pic>
              </a:graphicData>
            </a:graphic>
          </wp:inline>
        </w:drawing>
      </w:r>
      <w:r>
        <w:rPr>
          <w:noProof/>
          <w:snapToGrid w:val="0"/>
          <w:kern w:val="0"/>
          <w:position w:val="6"/>
          <w:szCs w:val="21"/>
        </w:rPr>
        <w:drawing>
          <wp:inline distT="0" distB="0" distL="0" distR="0" wp14:anchorId="316C70B7" wp14:editId="282CD7D3">
            <wp:extent cx="3009900" cy="1677035"/>
            <wp:effectExtent l="0" t="0" r="0" b="0"/>
            <wp:docPr id="19670734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73421" name="图片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009913" cy="1677600"/>
                    </a:xfrm>
                    <a:prstGeom prst="rect">
                      <a:avLst/>
                    </a:prstGeom>
                    <a:noFill/>
                    <a:ln>
                      <a:noFill/>
                    </a:ln>
                  </pic:spPr>
                </pic:pic>
              </a:graphicData>
            </a:graphic>
          </wp:inline>
        </w:drawing>
      </w:r>
      <w:r>
        <w:rPr>
          <w:noProof/>
          <w:snapToGrid w:val="0"/>
          <w:kern w:val="0"/>
          <w:position w:val="6"/>
          <w:szCs w:val="21"/>
        </w:rPr>
        <w:drawing>
          <wp:inline distT="0" distB="0" distL="0" distR="0" wp14:anchorId="5B608E18" wp14:editId="223823C2">
            <wp:extent cx="3087370" cy="1677035"/>
            <wp:effectExtent l="0" t="0" r="0" b="0"/>
            <wp:docPr id="12635268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6889" name="图片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087697" cy="1677600"/>
                    </a:xfrm>
                    <a:prstGeom prst="rect">
                      <a:avLst/>
                    </a:prstGeom>
                    <a:noFill/>
                    <a:ln>
                      <a:noFill/>
                    </a:ln>
                  </pic:spPr>
                </pic:pic>
              </a:graphicData>
            </a:graphic>
          </wp:inline>
        </w:drawing>
      </w:r>
    </w:p>
    <w:p w14:paraId="08AF916D" w14:textId="7777777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10</w:t>
      </w:r>
      <w:r>
        <w:fldChar w:fldCharType="end"/>
      </w:r>
      <w:r>
        <w:rPr>
          <w:rFonts w:hint="eastAsia"/>
        </w:rPr>
        <w:t xml:space="preserve">  </w:t>
      </w:r>
      <w:r>
        <w:rPr>
          <w:rFonts w:hint="eastAsia"/>
        </w:rPr>
        <w:t>三角波、正弦波、方波与锯齿波（锯齿波为扩展内容）</w:t>
      </w:r>
    </w:p>
    <w:p w14:paraId="526AB6BF" w14:textId="77777777">
      <w:pPr>
        <w:ind w:firstLine="420"/>
        <w:jc w:val="left"/>
        <w:rPr>
          <w:snapToGrid w:val="0"/>
          <w:kern w:val="0"/>
          <w:position w:val="6"/>
          <w:szCs w:val="21"/>
        </w:rPr>
      </w:pPr>
      <w:r>
        <w:rPr>
          <w:rFonts w:hint="eastAsia"/>
          <w:snapToGrid w:val="0"/>
          <w:kern w:val="0"/>
          <w:position w:val="6"/>
          <w:szCs w:val="21"/>
        </w:rPr>
        <w:t>设置信号峰峰值为</w:t>
      </w:r>
      <w:r>
        <w:rPr>
          <w:rFonts w:hint="eastAsia"/>
          <w:snapToGrid w:val="0"/>
          <w:kern w:val="0"/>
          <w:position w:val="6"/>
          <w:szCs w:val="21"/>
        </w:rPr>
        <w:t>2V</w:t>
      </w:r>
      <w:r>
        <w:rPr>
          <w:rFonts w:hint="eastAsia"/>
          <w:snapToGrid w:val="0"/>
          <w:kern w:val="0"/>
          <w:position w:val="6"/>
          <w:szCs w:val="21"/>
        </w:rPr>
        <w:t>，频率为</w:t>
      </w:r>
      <w:r>
        <w:rPr>
          <w:rFonts w:hint="eastAsia"/>
          <w:snapToGrid w:val="0"/>
          <w:kern w:val="0"/>
          <w:position w:val="6"/>
          <w:szCs w:val="21"/>
        </w:rPr>
        <w:t>1kHz</w:t>
      </w:r>
      <w:r>
        <w:rPr>
          <w:rFonts w:hint="eastAsia"/>
          <w:snapToGrid w:val="0"/>
          <w:kern w:val="0"/>
          <w:position w:val="6"/>
          <w:szCs w:val="21"/>
        </w:rPr>
        <w:t>，观察输出波形，由图</w:t>
      </w:r>
      <w:r>
        <w:rPr>
          <w:rFonts w:hint="eastAsia"/>
          <w:snapToGrid w:val="0"/>
          <w:kern w:val="0"/>
          <w:position w:val="6"/>
          <w:szCs w:val="21"/>
        </w:rPr>
        <w:t>10</w:t>
      </w:r>
      <w:r>
        <w:rPr>
          <w:rFonts w:hint="eastAsia"/>
          <w:snapToGrid w:val="0"/>
          <w:kern w:val="0"/>
          <w:position w:val="6"/>
          <w:szCs w:val="21"/>
        </w:rPr>
        <w:t>可知，该电路对于不同波形都能正常输出，硬件部分功能正常。</w:t>
      </w:r>
    </w:p>
    <w:p w14:paraId="62F1A769" w14:textId="77777777">
      <w:pPr>
        <w:ind w:firstLine="420"/>
        <w:jc w:val="left"/>
        <w:rPr>
          <w:snapToGrid w:val="0"/>
          <w:kern w:val="0"/>
          <w:position w:val="6"/>
          <w:szCs w:val="21"/>
        </w:rPr>
      </w:pPr>
      <w:r>
        <w:rPr>
          <w:rFonts w:hint="eastAsia"/>
          <w:snapToGrid w:val="0"/>
          <w:kern w:val="0"/>
          <w:position w:val="6"/>
          <w:szCs w:val="21"/>
        </w:rPr>
        <w:t>但是在实际测试中发现，方波和锯齿波的</w:t>
      </w:r>
      <w:proofErr w:type="gramStart"/>
      <w:r>
        <w:rPr>
          <w:rFonts w:hint="eastAsia"/>
          <w:snapToGrid w:val="0"/>
          <w:kern w:val="0"/>
          <w:position w:val="6"/>
          <w:szCs w:val="21"/>
        </w:rPr>
        <w:t>波形负半部分</w:t>
      </w:r>
      <w:proofErr w:type="gramEnd"/>
      <w:r>
        <w:rPr>
          <w:rFonts w:hint="eastAsia"/>
          <w:snapToGrid w:val="0"/>
          <w:kern w:val="0"/>
          <w:position w:val="6"/>
          <w:szCs w:val="21"/>
        </w:rPr>
        <w:t>底部出现了一个明显的负向毛刺，而正半部分波形表现正常。该极短的尖脉冲导致示波器自动测量的峰峰值（</w:t>
      </w:r>
      <w:proofErr w:type="spellStart"/>
      <w:r>
        <w:rPr>
          <w:rFonts w:hint="eastAsia"/>
          <w:snapToGrid w:val="0"/>
          <w:kern w:val="0"/>
          <w:position w:val="6"/>
          <w:szCs w:val="21"/>
        </w:rPr>
        <w:t>Vpp</w:t>
      </w:r>
      <w:proofErr w:type="spellEnd"/>
      <w:r>
        <w:rPr>
          <w:rFonts w:hint="eastAsia"/>
          <w:snapToGrid w:val="0"/>
          <w:kern w:val="0"/>
          <w:position w:val="6"/>
          <w:szCs w:val="21"/>
        </w:rPr>
        <w:t>）将其极值计入，使得在设定</w:t>
      </w:r>
      <w:proofErr w:type="gramStart"/>
      <w:r>
        <w:rPr>
          <w:rFonts w:hint="eastAsia"/>
          <w:snapToGrid w:val="0"/>
          <w:kern w:val="0"/>
          <w:position w:val="6"/>
          <w:szCs w:val="21"/>
        </w:rPr>
        <w:t>峰</w:t>
      </w:r>
      <w:proofErr w:type="gramEnd"/>
      <w:r>
        <w:rPr>
          <w:rFonts w:hint="eastAsia"/>
          <w:snapToGrid w:val="0"/>
          <w:kern w:val="0"/>
          <w:position w:val="6"/>
          <w:szCs w:val="21"/>
        </w:rPr>
        <w:t>峰值</w:t>
      </w:r>
      <w:r>
        <w:rPr>
          <w:rFonts w:hint="eastAsia"/>
          <w:snapToGrid w:val="0"/>
          <w:kern w:val="0"/>
          <w:position w:val="6"/>
          <w:szCs w:val="21"/>
        </w:rPr>
        <w:t>2V</w:t>
      </w:r>
      <w:r>
        <w:rPr>
          <w:rFonts w:hint="eastAsia"/>
          <w:snapToGrid w:val="0"/>
          <w:kern w:val="0"/>
          <w:position w:val="6"/>
          <w:szCs w:val="21"/>
        </w:rPr>
        <w:t>的情况下测量结果比理论值高出约</w:t>
      </w:r>
      <w:r>
        <w:rPr>
          <w:rFonts w:hint="eastAsia"/>
          <w:snapToGrid w:val="0"/>
          <w:kern w:val="0"/>
          <w:position w:val="6"/>
          <w:szCs w:val="21"/>
        </w:rPr>
        <w:t>0.3V</w:t>
      </w:r>
      <w:r>
        <w:rPr>
          <w:rFonts w:hint="eastAsia"/>
          <w:snapToGrid w:val="0"/>
          <w:kern w:val="0"/>
          <w:position w:val="6"/>
          <w:szCs w:val="21"/>
        </w:rPr>
        <w:t>，从而必须依赖光标手动对齐波形的稳态平底才能获取准确幅值。对于这种现象，可能的原因有以下</w:t>
      </w:r>
      <w:r>
        <w:rPr>
          <w:rFonts w:hint="eastAsia"/>
          <w:snapToGrid w:val="0"/>
          <w:kern w:val="0"/>
          <w:position w:val="6"/>
          <w:szCs w:val="21"/>
        </w:rPr>
        <w:t>3</w:t>
      </w:r>
      <w:r>
        <w:rPr>
          <w:rFonts w:hint="eastAsia"/>
          <w:snapToGrid w:val="0"/>
          <w:kern w:val="0"/>
          <w:position w:val="6"/>
          <w:szCs w:val="21"/>
        </w:rPr>
        <w:t>种：</w:t>
      </w:r>
    </w:p>
    <w:p w14:paraId="6BB041CE" w14:textId="77777777">
      <w:pPr>
        <w:ind w:firstLine="420"/>
        <w:rPr>
          <w:snapToGrid w:val="0"/>
          <w:kern w:val="0"/>
          <w:position w:val="6"/>
          <w:szCs w:val="21"/>
        </w:rPr>
      </w:pPr>
      <w:r>
        <w:rPr>
          <w:rFonts w:hint="eastAsia"/>
          <w:snapToGrid w:val="0"/>
          <w:kern w:val="0"/>
          <w:position w:val="6"/>
          <w:szCs w:val="21"/>
        </w:rPr>
        <w:t>①</w:t>
      </w:r>
      <w:r>
        <w:rPr>
          <w:rFonts w:hint="eastAsia"/>
          <w:snapToGrid w:val="0"/>
          <w:kern w:val="0"/>
          <w:position w:val="6"/>
          <w:szCs w:val="21"/>
        </w:rPr>
        <w:t xml:space="preserve"> R-2R</w:t>
      </w:r>
      <w:r>
        <w:rPr>
          <w:rFonts w:hint="eastAsia"/>
          <w:snapToGrid w:val="0"/>
          <w:kern w:val="0"/>
          <w:position w:val="6"/>
          <w:szCs w:val="21"/>
        </w:rPr>
        <w:t>电阻网络固有的“进位毛刺”现象：当方波极性切换或锯齿波复位跳变时，单片机参与转换的多个</w:t>
      </w:r>
      <w:r>
        <w:rPr>
          <w:rFonts w:hint="eastAsia"/>
          <w:snapToGrid w:val="0"/>
          <w:kern w:val="0"/>
          <w:position w:val="6"/>
          <w:szCs w:val="21"/>
        </w:rPr>
        <w:t>GPIO</w:t>
      </w:r>
      <w:r>
        <w:rPr>
          <w:rFonts w:hint="eastAsia"/>
          <w:snapToGrid w:val="0"/>
          <w:kern w:val="0"/>
          <w:position w:val="6"/>
          <w:szCs w:val="21"/>
        </w:rPr>
        <w:t>状态必须同时翻转。受单片机内部微小延时差异及</w:t>
      </w:r>
      <w:r>
        <w:rPr>
          <w:rFonts w:hint="eastAsia"/>
          <w:snapToGrid w:val="0"/>
          <w:kern w:val="0"/>
          <w:position w:val="6"/>
          <w:szCs w:val="21"/>
        </w:rPr>
        <w:t>PCB</w:t>
      </w:r>
      <w:r>
        <w:rPr>
          <w:rFonts w:hint="eastAsia"/>
          <w:snapToGrid w:val="0"/>
          <w:kern w:val="0"/>
          <w:position w:val="6"/>
          <w:szCs w:val="21"/>
        </w:rPr>
        <w:t>走线长度的影响，各引脚电平实际上无法做到绝对同步。</w:t>
      </w:r>
      <w:proofErr w:type="gramStart"/>
      <w:r>
        <w:rPr>
          <w:rFonts w:hint="eastAsia"/>
          <w:snapToGrid w:val="0"/>
          <w:kern w:val="0"/>
          <w:position w:val="6"/>
          <w:szCs w:val="21"/>
        </w:rPr>
        <w:t>若跳变</w:t>
      </w:r>
      <w:proofErr w:type="gramEnd"/>
      <w:r>
        <w:rPr>
          <w:rFonts w:hint="eastAsia"/>
          <w:snapToGrid w:val="0"/>
          <w:kern w:val="0"/>
          <w:position w:val="6"/>
          <w:szCs w:val="21"/>
        </w:rPr>
        <w:t>瞬间高位引脚先关断，而低位引脚尚未完全开启，总输出电压便会在瞬间跌落至极低电位，从而在下降</w:t>
      </w:r>
      <w:proofErr w:type="gramStart"/>
      <w:r>
        <w:rPr>
          <w:rFonts w:hint="eastAsia"/>
          <w:snapToGrid w:val="0"/>
          <w:kern w:val="0"/>
          <w:position w:val="6"/>
          <w:szCs w:val="21"/>
        </w:rPr>
        <w:t>沿产生</w:t>
      </w:r>
      <w:proofErr w:type="gramEnd"/>
      <w:r>
        <w:rPr>
          <w:rFonts w:hint="eastAsia"/>
          <w:snapToGrid w:val="0"/>
          <w:kern w:val="0"/>
          <w:position w:val="6"/>
          <w:szCs w:val="21"/>
        </w:rPr>
        <w:t>极快的向下尖刺。</w:t>
      </w:r>
    </w:p>
    <w:p w14:paraId="63D973CB" w14:textId="77777777">
      <w:pPr>
        <w:ind w:firstLine="420"/>
        <w:rPr>
          <w:snapToGrid w:val="0"/>
          <w:kern w:val="0"/>
          <w:position w:val="6"/>
          <w:szCs w:val="21"/>
        </w:rPr>
      </w:pPr>
      <w:r>
        <w:rPr>
          <w:rFonts w:hint="eastAsia"/>
          <w:snapToGrid w:val="0"/>
          <w:kern w:val="0"/>
          <w:position w:val="6"/>
          <w:szCs w:val="21"/>
        </w:rPr>
        <w:t>②</w:t>
      </w:r>
      <w:r>
        <w:rPr>
          <w:rFonts w:hint="eastAsia"/>
          <w:snapToGrid w:val="0"/>
          <w:kern w:val="0"/>
          <w:position w:val="6"/>
          <w:szCs w:val="21"/>
        </w:rPr>
        <w:t xml:space="preserve"> LM358</w:t>
      </w:r>
      <w:r>
        <w:rPr>
          <w:rFonts w:hint="eastAsia"/>
          <w:snapToGrid w:val="0"/>
          <w:kern w:val="0"/>
          <w:position w:val="6"/>
          <w:szCs w:val="21"/>
        </w:rPr>
        <w:t>运放的非对称驱动特性与</w:t>
      </w:r>
      <w:proofErr w:type="gramStart"/>
      <w:r>
        <w:rPr>
          <w:rFonts w:hint="eastAsia"/>
          <w:snapToGrid w:val="0"/>
          <w:kern w:val="0"/>
          <w:position w:val="6"/>
          <w:szCs w:val="21"/>
        </w:rPr>
        <w:t>压摆率限制</w:t>
      </w:r>
      <w:proofErr w:type="gramEnd"/>
      <w:r>
        <w:rPr>
          <w:rFonts w:hint="eastAsia"/>
          <w:snapToGrid w:val="0"/>
          <w:kern w:val="0"/>
          <w:position w:val="6"/>
          <w:szCs w:val="21"/>
        </w:rPr>
        <w:t>导致。</w:t>
      </w:r>
      <w:r>
        <w:rPr>
          <w:rFonts w:hint="eastAsia"/>
          <w:snapToGrid w:val="0"/>
          <w:kern w:val="0"/>
          <w:position w:val="6"/>
          <w:szCs w:val="21"/>
        </w:rPr>
        <w:t>LM358</w:t>
      </w:r>
      <w:r>
        <w:rPr>
          <w:rFonts w:hint="eastAsia"/>
          <w:snapToGrid w:val="0"/>
          <w:kern w:val="0"/>
          <w:position w:val="6"/>
          <w:szCs w:val="21"/>
        </w:rPr>
        <w:t>属于早期低速运放，且其内部甲乙类输出级向下拉低电压的能力明显弱于向上拉电流的能力。当面对方波或锯齿波极其陡峭的下降沿时，运</w:t>
      </w:r>
      <w:proofErr w:type="gramStart"/>
      <w:r>
        <w:rPr>
          <w:rFonts w:hint="eastAsia"/>
          <w:snapToGrid w:val="0"/>
          <w:kern w:val="0"/>
          <w:position w:val="6"/>
          <w:szCs w:val="21"/>
        </w:rPr>
        <w:t>放无法</w:t>
      </w:r>
      <w:proofErr w:type="gramEnd"/>
      <w:r>
        <w:rPr>
          <w:rFonts w:hint="eastAsia"/>
          <w:snapToGrid w:val="0"/>
          <w:kern w:val="0"/>
          <w:position w:val="6"/>
          <w:szCs w:val="21"/>
        </w:rPr>
        <w:t>快速吸收电流，导致瞬态响应劣化并产生负向的动态过冲，这一特性使得原本微小的数字进位毛刺被运放拉长、放大成了约</w:t>
      </w:r>
      <w:r>
        <w:rPr>
          <w:rFonts w:hint="eastAsia"/>
          <w:snapToGrid w:val="0"/>
          <w:kern w:val="0"/>
          <w:position w:val="6"/>
          <w:szCs w:val="21"/>
        </w:rPr>
        <w:t>0.3V</w:t>
      </w:r>
      <w:r>
        <w:rPr>
          <w:rFonts w:hint="eastAsia"/>
          <w:snapToGrid w:val="0"/>
          <w:kern w:val="0"/>
          <w:position w:val="6"/>
          <w:szCs w:val="21"/>
        </w:rPr>
        <w:t>的负向尖脉冲。</w:t>
      </w:r>
    </w:p>
    <w:p w14:paraId="283C2B9B" w14:textId="77777777">
      <w:pPr>
        <w:ind w:firstLine="420"/>
        <w:rPr>
          <w:snapToGrid w:val="0"/>
          <w:kern w:val="0"/>
          <w:position w:val="6"/>
          <w:szCs w:val="21"/>
        </w:rPr>
      </w:pPr>
      <w:r>
        <w:rPr>
          <w:rFonts w:hint="eastAsia"/>
          <w:snapToGrid w:val="0"/>
          <w:kern w:val="0"/>
          <w:position w:val="6"/>
          <w:szCs w:val="21"/>
        </w:rPr>
        <w:t>③</w:t>
      </w:r>
      <w:r>
        <w:rPr>
          <w:rFonts w:hint="eastAsia"/>
          <w:snapToGrid w:val="0"/>
          <w:kern w:val="0"/>
          <w:position w:val="6"/>
          <w:szCs w:val="21"/>
        </w:rPr>
        <w:t xml:space="preserve"> </w:t>
      </w:r>
      <w:r>
        <w:rPr>
          <w:rFonts w:hint="eastAsia"/>
          <w:snapToGrid w:val="0"/>
          <w:kern w:val="0"/>
          <w:position w:val="6"/>
          <w:szCs w:val="21"/>
        </w:rPr>
        <w:t>数模混合信号的瞬态容性串扰导致。方波和锯齿波在发生跳变时具备极大的瞬时电压变化率（</w:t>
      </w:r>
      <w:r>
        <w:rPr>
          <w:rFonts w:hint="eastAsia"/>
          <w:snapToGrid w:val="0"/>
          <w:kern w:val="0"/>
          <w:position w:val="6"/>
          <w:szCs w:val="21"/>
        </w:rPr>
        <w:t>du/dt</w:t>
      </w:r>
      <w:r>
        <w:rPr>
          <w:rFonts w:hint="eastAsia"/>
          <w:snapToGrid w:val="0"/>
          <w:kern w:val="0"/>
          <w:position w:val="6"/>
          <w:szCs w:val="21"/>
        </w:rPr>
        <w:t>）。单片机数字控制引脚的高速下降沿，非常容易通过</w:t>
      </w:r>
      <w:r>
        <w:rPr>
          <w:rFonts w:hint="eastAsia"/>
          <w:snapToGrid w:val="0"/>
          <w:kern w:val="0"/>
          <w:position w:val="6"/>
          <w:szCs w:val="21"/>
        </w:rPr>
        <w:t>PCB</w:t>
      </w:r>
      <w:r>
        <w:rPr>
          <w:rFonts w:hint="eastAsia"/>
          <w:snapToGrid w:val="0"/>
          <w:kern w:val="0"/>
          <w:position w:val="6"/>
          <w:szCs w:val="21"/>
        </w:rPr>
        <w:t>板层的寄生电容，耦合到呈高阻抗状态的</w:t>
      </w:r>
      <w:r>
        <w:rPr>
          <w:rFonts w:hint="eastAsia"/>
          <w:snapToGrid w:val="0"/>
          <w:kern w:val="0"/>
          <w:position w:val="6"/>
          <w:szCs w:val="21"/>
        </w:rPr>
        <w:t>R-2R</w:t>
      </w:r>
      <w:r>
        <w:rPr>
          <w:rFonts w:hint="eastAsia"/>
          <w:snapToGrid w:val="0"/>
          <w:kern w:val="0"/>
          <w:position w:val="6"/>
          <w:szCs w:val="21"/>
        </w:rPr>
        <w:t>网络模拟输出端（即前级运放的同相输入端）。这种高频耦合效应会在运放的模拟输入端直接叠加出一个瞬态的负偏压尖峰。</w:t>
      </w:r>
    </w:p>
    <w:p w14:paraId="2761B2A0" w14:textId="77777777">
      <w:pPr>
        <w:rPr>
          <w:snapToGrid w:val="0"/>
          <w:kern w:val="0"/>
          <w:position w:val="6"/>
          <w:szCs w:val="21"/>
        </w:rPr>
      </w:pPr>
      <w:r>
        <w:rPr>
          <w:snapToGrid w:val="0"/>
          <w:kern w:val="0"/>
          <w:position w:val="6"/>
          <w:szCs w:val="21"/>
        </w:rPr>
        <w:tab/>
      </w:r>
      <w:r>
        <w:rPr>
          <w:rFonts w:hint="eastAsia"/>
          <w:snapToGrid w:val="0"/>
          <w:kern w:val="0"/>
          <w:position w:val="6"/>
          <w:szCs w:val="21"/>
        </w:rPr>
        <w:t>经过光标法校准后，测得各波形情况下的输出信号峰峰值和频率如下表</w:t>
      </w:r>
    </w:p>
    <w:tbl>
      <w:tblPr>
        <w:tblStyle w:val="a8"/>
        <w:tblW w:w="5000" w:type="pct"/>
        <w:tblLook w:val="04A0" w:firstRow="1" w:lastRow="0" w:firstColumn="1" w:lastColumn="0" w:noHBand="0" w:noVBand="1"/>
      </w:tblPr>
      <w:tblGrid>
        <w:gridCol w:w="2074"/>
        <w:gridCol w:w="1042"/>
        <w:gridCol w:w="1042"/>
        <w:gridCol w:w="2074"/>
        <w:gridCol w:w="2332"/>
        <w:gridCol w:w="1041"/>
      </w:tblGrid>
      <w:tr w14:paraId="56D1BEEF" w14:textId="77777777">
        <w:tc>
          <w:tcPr>
            <w:tcW w:w="1079" w:type="pct"/>
            <w:vAlign w:val="center"/>
          </w:tcPr>
          <w:p w14:paraId="6A0E6B61" w14:textId="77777777">
            <w:pPr>
              <w:jc w:val="center"/>
              <w:rPr>
                <w:snapToGrid w:val="0"/>
                <w:kern w:val="0"/>
                <w:position w:val="6"/>
                <w:szCs w:val="21"/>
              </w:rPr>
            </w:pPr>
          </w:p>
        </w:tc>
        <w:tc>
          <w:tcPr>
            <w:tcW w:w="542" w:type="pct"/>
            <w:vAlign w:val="center"/>
          </w:tcPr>
          <w:p w14:paraId="463A5E7A" w14:textId="77777777">
            <w:pPr>
              <w:jc w:val="center"/>
              <w:rPr>
                <w:snapToGrid w:val="0"/>
                <w:kern w:val="0"/>
                <w:position w:val="6"/>
                <w:szCs w:val="21"/>
              </w:rPr>
            </w:pPr>
            <w:r>
              <w:rPr>
                <w:rFonts w:hint="eastAsia"/>
                <w:snapToGrid w:val="0"/>
                <w:kern w:val="0"/>
                <w:position w:val="6"/>
                <w:szCs w:val="21"/>
              </w:rPr>
              <w:t>三角波</w:t>
            </w:r>
          </w:p>
        </w:tc>
        <w:tc>
          <w:tcPr>
            <w:tcW w:w="542" w:type="pct"/>
            <w:vAlign w:val="center"/>
          </w:tcPr>
          <w:p w14:paraId="484739EC" w14:textId="77777777">
            <w:pPr>
              <w:jc w:val="center"/>
              <w:rPr>
                <w:snapToGrid w:val="0"/>
                <w:kern w:val="0"/>
                <w:position w:val="6"/>
                <w:szCs w:val="21"/>
              </w:rPr>
            </w:pPr>
            <w:r>
              <w:rPr>
                <w:rFonts w:hint="eastAsia"/>
                <w:snapToGrid w:val="0"/>
                <w:kern w:val="0"/>
                <w:position w:val="6"/>
                <w:szCs w:val="21"/>
              </w:rPr>
              <w:t>正弦波</w:t>
            </w:r>
          </w:p>
        </w:tc>
        <w:tc>
          <w:tcPr>
            <w:tcW w:w="1079" w:type="pct"/>
            <w:vAlign w:val="center"/>
          </w:tcPr>
          <w:p w14:paraId="6F85F723" w14:textId="77777777">
            <w:pPr>
              <w:jc w:val="center"/>
              <w:rPr>
                <w:snapToGrid w:val="0"/>
                <w:kern w:val="0"/>
                <w:position w:val="6"/>
                <w:szCs w:val="21"/>
              </w:rPr>
            </w:pPr>
            <w:r>
              <w:rPr>
                <w:rFonts w:hint="eastAsia"/>
                <w:snapToGrid w:val="0"/>
                <w:kern w:val="0"/>
                <w:position w:val="6"/>
                <w:szCs w:val="21"/>
              </w:rPr>
              <w:t>方波（校准后）</w:t>
            </w:r>
          </w:p>
        </w:tc>
        <w:tc>
          <w:tcPr>
            <w:tcW w:w="1214" w:type="pct"/>
            <w:vAlign w:val="center"/>
          </w:tcPr>
          <w:p w14:paraId="0166E2D8" w14:textId="77777777">
            <w:pPr>
              <w:jc w:val="center"/>
              <w:rPr>
                <w:snapToGrid w:val="0"/>
                <w:kern w:val="0"/>
                <w:position w:val="6"/>
                <w:szCs w:val="21"/>
              </w:rPr>
            </w:pPr>
            <w:r>
              <w:rPr>
                <w:rFonts w:hint="eastAsia"/>
                <w:snapToGrid w:val="0"/>
                <w:kern w:val="0"/>
                <w:position w:val="6"/>
                <w:szCs w:val="21"/>
              </w:rPr>
              <w:t>锯齿波（校准后）</w:t>
            </w:r>
          </w:p>
        </w:tc>
        <w:tc>
          <w:tcPr>
            <w:tcW w:w="542" w:type="pct"/>
            <w:vAlign w:val="center"/>
          </w:tcPr>
          <w:p w14:paraId="631925F3" w14:textId="77777777">
            <w:pPr>
              <w:jc w:val="center"/>
              <w:rPr>
                <w:snapToGrid w:val="0"/>
                <w:kern w:val="0"/>
                <w:position w:val="6"/>
                <w:szCs w:val="21"/>
              </w:rPr>
            </w:pPr>
            <w:r>
              <w:rPr>
                <w:rFonts w:hint="eastAsia"/>
                <w:snapToGrid w:val="0"/>
                <w:kern w:val="0"/>
                <w:position w:val="6"/>
                <w:szCs w:val="21"/>
              </w:rPr>
              <w:t>理论值</w:t>
            </w:r>
          </w:p>
        </w:tc>
      </w:tr>
      <w:tr w14:paraId="05749F81" w14:textId="77777777">
        <w:tc>
          <w:tcPr>
            <w:tcW w:w="1079" w:type="pct"/>
            <w:vAlign w:val="center"/>
          </w:tcPr>
          <w:p w14:paraId="4796AC18" w14:textId="77777777">
            <w:pPr>
              <w:jc w:val="center"/>
              <w:rPr>
                <w:snapToGrid w:val="0"/>
                <w:kern w:val="0"/>
                <w:position w:val="6"/>
                <w:szCs w:val="21"/>
              </w:rPr>
            </w:pPr>
            <w:proofErr w:type="gramStart"/>
            <w:r>
              <w:rPr>
                <w:rFonts w:hint="eastAsia"/>
                <w:snapToGrid w:val="0"/>
                <w:kern w:val="0"/>
                <w:position w:val="6"/>
                <w:szCs w:val="21"/>
              </w:rPr>
              <w:t>峰</w:t>
            </w:r>
            <w:proofErr w:type="gramEnd"/>
            <w:r>
              <w:rPr>
                <w:rFonts w:hint="eastAsia"/>
                <w:snapToGrid w:val="0"/>
                <w:kern w:val="0"/>
                <w:position w:val="6"/>
                <w:szCs w:val="21"/>
              </w:rPr>
              <w:t>峰值</w:t>
            </w:r>
            <w:r>
              <w:rPr>
                <w:rFonts w:hint="eastAsia"/>
                <w:snapToGrid w:val="0"/>
                <w:kern w:val="0"/>
                <w:position w:val="6"/>
                <w:szCs w:val="21"/>
              </w:rPr>
              <w:t>/V</w:t>
            </w:r>
          </w:p>
        </w:tc>
        <w:tc>
          <w:tcPr>
            <w:tcW w:w="542" w:type="pct"/>
            <w:vAlign w:val="center"/>
          </w:tcPr>
          <w:p w14:paraId="7A54E351" w14:textId="77777777">
            <w:pPr>
              <w:jc w:val="center"/>
              <w:rPr>
                <w:snapToGrid w:val="0"/>
                <w:kern w:val="0"/>
                <w:position w:val="6"/>
                <w:szCs w:val="21"/>
              </w:rPr>
            </w:pPr>
            <w:r>
              <w:rPr>
                <w:rFonts w:hint="eastAsia"/>
                <w:snapToGrid w:val="0"/>
                <w:kern w:val="0"/>
                <w:position w:val="6"/>
                <w:szCs w:val="21"/>
              </w:rPr>
              <w:t>2.04</w:t>
            </w:r>
          </w:p>
        </w:tc>
        <w:tc>
          <w:tcPr>
            <w:tcW w:w="542" w:type="pct"/>
            <w:vAlign w:val="center"/>
          </w:tcPr>
          <w:p w14:paraId="25A18906" w14:textId="77777777">
            <w:pPr>
              <w:jc w:val="center"/>
              <w:rPr>
                <w:snapToGrid w:val="0"/>
                <w:kern w:val="0"/>
                <w:position w:val="6"/>
                <w:szCs w:val="21"/>
              </w:rPr>
            </w:pPr>
            <w:r>
              <w:rPr>
                <w:rFonts w:hint="eastAsia"/>
                <w:snapToGrid w:val="0"/>
                <w:kern w:val="0"/>
                <w:position w:val="6"/>
                <w:szCs w:val="21"/>
              </w:rPr>
              <w:t>2.04</w:t>
            </w:r>
          </w:p>
        </w:tc>
        <w:tc>
          <w:tcPr>
            <w:tcW w:w="1079" w:type="pct"/>
            <w:vAlign w:val="center"/>
          </w:tcPr>
          <w:p w14:paraId="4112628D" w14:textId="77777777">
            <w:pPr>
              <w:jc w:val="center"/>
              <w:rPr>
                <w:snapToGrid w:val="0"/>
                <w:kern w:val="0"/>
                <w:position w:val="6"/>
                <w:szCs w:val="21"/>
              </w:rPr>
            </w:pPr>
            <w:r>
              <w:rPr>
                <w:rFonts w:hint="eastAsia"/>
                <w:snapToGrid w:val="0"/>
                <w:kern w:val="0"/>
                <w:position w:val="6"/>
                <w:szCs w:val="21"/>
              </w:rPr>
              <w:t>2.04</w:t>
            </w:r>
          </w:p>
        </w:tc>
        <w:tc>
          <w:tcPr>
            <w:tcW w:w="1214" w:type="pct"/>
            <w:vAlign w:val="center"/>
          </w:tcPr>
          <w:p w14:paraId="795B9DFA" w14:textId="77777777">
            <w:pPr>
              <w:jc w:val="center"/>
              <w:rPr>
                <w:snapToGrid w:val="0"/>
                <w:kern w:val="0"/>
                <w:position w:val="6"/>
                <w:szCs w:val="21"/>
              </w:rPr>
            </w:pPr>
            <w:r>
              <w:rPr>
                <w:rFonts w:hint="eastAsia"/>
                <w:snapToGrid w:val="0"/>
                <w:kern w:val="0"/>
                <w:position w:val="6"/>
                <w:szCs w:val="21"/>
              </w:rPr>
              <w:t>2.00</w:t>
            </w:r>
          </w:p>
        </w:tc>
        <w:tc>
          <w:tcPr>
            <w:tcW w:w="542" w:type="pct"/>
            <w:vAlign w:val="center"/>
          </w:tcPr>
          <w:p w14:paraId="4AC86918" w14:textId="77777777">
            <w:pPr>
              <w:jc w:val="center"/>
              <w:rPr>
                <w:snapToGrid w:val="0"/>
                <w:kern w:val="0"/>
                <w:position w:val="6"/>
                <w:szCs w:val="21"/>
              </w:rPr>
            </w:pPr>
            <w:r>
              <w:rPr>
                <w:rFonts w:hint="eastAsia"/>
                <w:snapToGrid w:val="0"/>
                <w:kern w:val="0"/>
                <w:position w:val="6"/>
                <w:szCs w:val="21"/>
              </w:rPr>
              <w:t>2</w:t>
            </w:r>
          </w:p>
        </w:tc>
      </w:tr>
      <w:tr w14:paraId="0A4356FD" w14:textId="77777777">
        <w:tc>
          <w:tcPr>
            <w:tcW w:w="1079" w:type="pct"/>
            <w:vAlign w:val="center"/>
          </w:tcPr>
          <w:p w14:paraId="6617CCE9" w14:textId="77777777">
            <w:pPr>
              <w:jc w:val="center"/>
              <w:rPr>
                <w:snapToGrid w:val="0"/>
                <w:kern w:val="0"/>
                <w:position w:val="6"/>
                <w:szCs w:val="21"/>
              </w:rPr>
            </w:pPr>
            <w:proofErr w:type="gramStart"/>
            <w:r>
              <w:rPr>
                <w:rFonts w:hint="eastAsia"/>
                <w:snapToGrid w:val="0"/>
                <w:kern w:val="0"/>
                <w:position w:val="6"/>
                <w:szCs w:val="21"/>
              </w:rPr>
              <w:t>峰</w:t>
            </w:r>
            <w:proofErr w:type="gramEnd"/>
            <w:r>
              <w:rPr>
                <w:rFonts w:hint="eastAsia"/>
                <w:snapToGrid w:val="0"/>
                <w:kern w:val="0"/>
                <w:position w:val="6"/>
                <w:szCs w:val="21"/>
              </w:rPr>
              <w:t>峰值相对误差</w:t>
            </w:r>
          </w:p>
        </w:tc>
        <w:tc>
          <w:tcPr>
            <w:tcW w:w="542" w:type="pct"/>
            <w:vAlign w:val="center"/>
          </w:tcPr>
          <w:p w14:paraId="3A1CF790" w14:textId="77777777">
            <w:pPr>
              <w:jc w:val="center"/>
              <w:rPr>
                <w:snapToGrid w:val="0"/>
                <w:kern w:val="0"/>
                <w:position w:val="6"/>
                <w:szCs w:val="21"/>
              </w:rPr>
            </w:pPr>
            <w:r>
              <w:rPr>
                <w:rFonts w:hint="eastAsia"/>
                <w:snapToGrid w:val="0"/>
                <w:kern w:val="0"/>
                <w:position w:val="6"/>
                <w:szCs w:val="21"/>
              </w:rPr>
              <w:t>2.00%</w:t>
            </w:r>
          </w:p>
        </w:tc>
        <w:tc>
          <w:tcPr>
            <w:tcW w:w="542" w:type="pct"/>
            <w:vAlign w:val="center"/>
          </w:tcPr>
          <w:p w14:paraId="04521EE4" w14:textId="77777777">
            <w:pPr>
              <w:jc w:val="center"/>
              <w:rPr>
                <w:snapToGrid w:val="0"/>
                <w:kern w:val="0"/>
                <w:position w:val="6"/>
                <w:szCs w:val="21"/>
              </w:rPr>
            </w:pPr>
            <w:r>
              <w:rPr>
                <w:rFonts w:hint="eastAsia"/>
                <w:snapToGrid w:val="0"/>
                <w:kern w:val="0"/>
                <w:position w:val="6"/>
                <w:szCs w:val="21"/>
              </w:rPr>
              <w:t>2.00%</w:t>
            </w:r>
          </w:p>
        </w:tc>
        <w:tc>
          <w:tcPr>
            <w:tcW w:w="1079" w:type="pct"/>
            <w:vAlign w:val="center"/>
          </w:tcPr>
          <w:p w14:paraId="5D77C08E" w14:textId="77777777">
            <w:pPr>
              <w:jc w:val="center"/>
              <w:rPr>
                <w:snapToGrid w:val="0"/>
                <w:kern w:val="0"/>
                <w:position w:val="6"/>
                <w:szCs w:val="21"/>
              </w:rPr>
            </w:pPr>
            <w:r>
              <w:rPr>
                <w:rFonts w:hint="eastAsia"/>
                <w:snapToGrid w:val="0"/>
                <w:kern w:val="0"/>
                <w:position w:val="6"/>
                <w:szCs w:val="21"/>
              </w:rPr>
              <w:t>2.00%</w:t>
            </w:r>
          </w:p>
        </w:tc>
        <w:tc>
          <w:tcPr>
            <w:tcW w:w="1214" w:type="pct"/>
            <w:vAlign w:val="center"/>
          </w:tcPr>
          <w:p w14:paraId="5622FC79" w14:textId="77777777">
            <w:pPr>
              <w:jc w:val="center"/>
              <w:rPr>
                <w:snapToGrid w:val="0"/>
                <w:kern w:val="0"/>
                <w:position w:val="6"/>
                <w:szCs w:val="21"/>
              </w:rPr>
            </w:pPr>
            <w:r>
              <w:rPr>
                <w:rFonts w:hint="eastAsia"/>
                <w:snapToGrid w:val="0"/>
                <w:kern w:val="0"/>
                <w:position w:val="6"/>
                <w:szCs w:val="21"/>
              </w:rPr>
              <w:t>0.00%</w:t>
            </w:r>
          </w:p>
        </w:tc>
        <w:tc>
          <w:tcPr>
            <w:tcW w:w="542" w:type="pct"/>
            <w:vAlign w:val="center"/>
          </w:tcPr>
          <w:p w14:paraId="173C9596" w14:textId="77777777">
            <w:pPr>
              <w:jc w:val="center"/>
              <w:rPr>
                <w:snapToGrid w:val="0"/>
                <w:kern w:val="0"/>
                <w:position w:val="6"/>
                <w:szCs w:val="21"/>
              </w:rPr>
            </w:pPr>
            <w:r>
              <w:rPr>
                <w:rFonts w:hint="eastAsia"/>
                <w:snapToGrid w:val="0"/>
                <w:kern w:val="0"/>
                <w:position w:val="6"/>
                <w:szCs w:val="21"/>
              </w:rPr>
              <w:t>-</w:t>
            </w:r>
          </w:p>
        </w:tc>
      </w:tr>
      <w:tr w14:paraId="0DB38678" w14:textId="77777777">
        <w:tc>
          <w:tcPr>
            <w:tcW w:w="1079" w:type="pct"/>
            <w:vAlign w:val="center"/>
          </w:tcPr>
          <w:p w14:paraId="546CE3ED" w14:textId="77777777">
            <w:pPr>
              <w:jc w:val="center"/>
              <w:rPr>
                <w:snapToGrid w:val="0"/>
                <w:kern w:val="0"/>
                <w:position w:val="6"/>
                <w:szCs w:val="21"/>
              </w:rPr>
            </w:pPr>
            <w:r>
              <w:rPr>
                <w:rFonts w:hint="eastAsia"/>
                <w:snapToGrid w:val="0"/>
                <w:kern w:val="0"/>
                <w:position w:val="6"/>
                <w:szCs w:val="21"/>
              </w:rPr>
              <w:t>频率</w:t>
            </w:r>
            <w:r>
              <w:rPr>
                <w:rFonts w:hint="eastAsia"/>
                <w:snapToGrid w:val="0"/>
                <w:kern w:val="0"/>
                <w:position w:val="6"/>
                <w:szCs w:val="21"/>
              </w:rPr>
              <w:t>/kHz</w:t>
            </w:r>
          </w:p>
        </w:tc>
        <w:tc>
          <w:tcPr>
            <w:tcW w:w="542" w:type="pct"/>
            <w:vAlign w:val="center"/>
          </w:tcPr>
          <w:p w14:paraId="7070E7E4" w14:textId="77777777">
            <w:pPr>
              <w:jc w:val="center"/>
              <w:rPr>
                <w:snapToGrid w:val="0"/>
                <w:kern w:val="0"/>
                <w:position w:val="6"/>
                <w:szCs w:val="21"/>
              </w:rPr>
            </w:pPr>
            <w:r>
              <w:rPr>
                <w:rFonts w:hint="eastAsia"/>
                <w:snapToGrid w:val="0"/>
                <w:kern w:val="0"/>
                <w:position w:val="6"/>
                <w:szCs w:val="21"/>
              </w:rPr>
              <w:t>1.004</w:t>
            </w:r>
          </w:p>
        </w:tc>
        <w:tc>
          <w:tcPr>
            <w:tcW w:w="542" w:type="pct"/>
            <w:vAlign w:val="center"/>
          </w:tcPr>
          <w:p w14:paraId="367D0C24" w14:textId="77777777">
            <w:pPr>
              <w:jc w:val="center"/>
              <w:rPr>
                <w:snapToGrid w:val="0"/>
                <w:kern w:val="0"/>
                <w:position w:val="6"/>
                <w:szCs w:val="21"/>
              </w:rPr>
            </w:pPr>
            <w:r>
              <w:rPr>
                <w:rFonts w:hint="eastAsia"/>
                <w:snapToGrid w:val="0"/>
                <w:kern w:val="0"/>
                <w:position w:val="6"/>
                <w:szCs w:val="21"/>
              </w:rPr>
              <w:t>1.000</w:t>
            </w:r>
          </w:p>
        </w:tc>
        <w:tc>
          <w:tcPr>
            <w:tcW w:w="1079" w:type="pct"/>
            <w:vAlign w:val="center"/>
          </w:tcPr>
          <w:p w14:paraId="764793B9" w14:textId="77777777">
            <w:pPr>
              <w:jc w:val="center"/>
              <w:rPr>
                <w:snapToGrid w:val="0"/>
                <w:kern w:val="0"/>
                <w:position w:val="6"/>
                <w:szCs w:val="21"/>
              </w:rPr>
            </w:pPr>
            <w:r>
              <w:rPr>
                <w:rFonts w:hint="eastAsia"/>
                <w:snapToGrid w:val="0"/>
                <w:kern w:val="0"/>
                <w:position w:val="6"/>
                <w:szCs w:val="21"/>
              </w:rPr>
              <w:t>1.004</w:t>
            </w:r>
          </w:p>
        </w:tc>
        <w:tc>
          <w:tcPr>
            <w:tcW w:w="1214" w:type="pct"/>
            <w:vAlign w:val="center"/>
          </w:tcPr>
          <w:p w14:paraId="32FB0776" w14:textId="77777777">
            <w:pPr>
              <w:jc w:val="center"/>
              <w:rPr>
                <w:snapToGrid w:val="0"/>
                <w:kern w:val="0"/>
                <w:position w:val="6"/>
                <w:szCs w:val="21"/>
              </w:rPr>
            </w:pPr>
            <w:r>
              <w:rPr>
                <w:rFonts w:hint="eastAsia"/>
                <w:snapToGrid w:val="0"/>
                <w:kern w:val="0"/>
                <w:position w:val="6"/>
                <w:szCs w:val="21"/>
              </w:rPr>
              <w:t>0.996</w:t>
            </w:r>
          </w:p>
        </w:tc>
        <w:tc>
          <w:tcPr>
            <w:tcW w:w="542" w:type="pct"/>
            <w:vAlign w:val="center"/>
          </w:tcPr>
          <w:p w14:paraId="6359F908" w14:textId="77777777">
            <w:pPr>
              <w:jc w:val="center"/>
              <w:rPr>
                <w:snapToGrid w:val="0"/>
                <w:kern w:val="0"/>
                <w:position w:val="6"/>
                <w:szCs w:val="21"/>
              </w:rPr>
            </w:pPr>
            <w:r>
              <w:rPr>
                <w:rFonts w:hint="eastAsia"/>
                <w:snapToGrid w:val="0"/>
                <w:kern w:val="0"/>
                <w:position w:val="6"/>
                <w:szCs w:val="21"/>
              </w:rPr>
              <w:t>1.000</w:t>
            </w:r>
          </w:p>
        </w:tc>
      </w:tr>
      <w:tr w14:paraId="4E0F513B" w14:textId="77777777">
        <w:tc>
          <w:tcPr>
            <w:tcW w:w="1079" w:type="pct"/>
            <w:vAlign w:val="center"/>
          </w:tcPr>
          <w:p w14:paraId="3B3A65E9" w14:textId="77777777">
            <w:pPr>
              <w:jc w:val="center"/>
              <w:rPr>
                <w:snapToGrid w:val="0"/>
                <w:kern w:val="0"/>
                <w:position w:val="6"/>
                <w:szCs w:val="21"/>
              </w:rPr>
            </w:pPr>
            <w:r>
              <w:rPr>
                <w:rFonts w:hint="eastAsia"/>
                <w:snapToGrid w:val="0"/>
                <w:kern w:val="0"/>
                <w:position w:val="6"/>
                <w:szCs w:val="21"/>
              </w:rPr>
              <w:t>频率相对误差</w:t>
            </w:r>
          </w:p>
        </w:tc>
        <w:tc>
          <w:tcPr>
            <w:tcW w:w="542" w:type="pct"/>
            <w:vAlign w:val="center"/>
          </w:tcPr>
          <w:p w14:paraId="4A647DF3" w14:textId="77777777">
            <w:pPr>
              <w:jc w:val="center"/>
              <w:rPr>
                <w:snapToGrid w:val="0"/>
                <w:kern w:val="0"/>
                <w:position w:val="6"/>
                <w:szCs w:val="21"/>
              </w:rPr>
            </w:pPr>
            <w:r>
              <w:rPr>
                <w:rFonts w:hint="eastAsia"/>
                <w:snapToGrid w:val="0"/>
                <w:kern w:val="0"/>
                <w:position w:val="6"/>
                <w:szCs w:val="21"/>
              </w:rPr>
              <w:t>0.40%</w:t>
            </w:r>
          </w:p>
        </w:tc>
        <w:tc>
          <w:tcPr>
            <w:tcW w:w="542" w:type="pct"/>
            <w:vAlign w:val="center"/>
          </w:tcPr>
          <w:p w14:paraId="0C40B91C" w14:textId="77777777">
            <w:pPr>
              <w:jc w:val="center"/>
              <w:rPr>
                <w:snapToGrid w:val="0"/>
                <w:kern w:val="0"/>
                <w:position w:val="6"/>
                <w:szCs w:val="21"/>
              </w:rPr>
            </w:pPr>
            <w:r>
              <w:rPr>
                <w:rFonts w:hint="eastAsia"/>
                <w:snapToGrid w:val="0"/>
                <w:kern w:val="0"/>
                <w:position w:val="6"/>
                <w:szCs w:val="21"/>
              </w:rPr>
              <w:t>0.00%</w:t>
            </w:r>
          </w:p>
        </w:tc>
        <w:tc>
          <w:tcPr>
            <w:tcW w:w="1079" w:type="pct"/>
            <w:vAlign w:val="center"/>
          </w:tcPr>
          <w:p w14:paraId="2A0A14E1" w14:textId="77777777">
            <w:pPr>
              <w:jc w:val="center"/>
              <w:rPr>
                <w:snapToGrid w:val="0"/>
                <w:kern w:val="0"/>
                <w:position w:val="6"/>
                <w:szCs w:val="21"/>
              </w:rPr>
            </w:pPr>
            <w:r>
              <w:rPr>
                <w:rFonts w:hint="eastAsia"/>
                <w:snapToGrid w:val="0"/>
                <w:kern w:val="0"/>
                <w:position w:val="6"/>
                <w:szCs w:val="21"/>
              </w:rPr>
              <w:t>0.40%</w:t>
            </w:r>
          </w:p>
        </w:tc>
        <w:tc>
          <w:tcPr>
            <w:tcW w:w="1214" w:type="pct"/>
            <w:vAlign w:val="center"/>
          </w:tcPr>
          <w:p w14:paraId="5FCFCDEF" w14:textId="77777777">
            <w:pPr>
              <w:jc w:val="center"/>
              <w:rPr>
                <w:snapToGrid w:val="0"/>
                <w:kern w:val="0"/>
                <w:position w:val="6"/>
                <w:szCs w:val="21"/>
              </w:rPr>
            </w:pPr>
            <w:r>
              <w:rPr>
                <w:rFonts w:hint="eastAsia"/>
                <w:snapToGrid w:val="0"/>
                <w:kern w:val="0"/>
                <w:position w:val="6"/>
                <w:szCs w:val="21"/>
              </w:rPr>
              <w:t>-0.40%</w:t>
            </w:r>
          </w:p>
        </w:tc>
        <w:tc>
          <w:tcPr>
            <w:tcW w:w="542" w:type="pct"/>
            <w:vAlign w:val="center"/>
          </w:tcPr>
          <w:p w14:paraId="421C2DA1" w14:textId="77777777">
            <w:pPr>
              <w:jc w:val="center"/>
              <w:rPr>
                <w:snapToGrid w:val="0"/>
                <w:kern w:val="0"/>
                <w:position w:val="6"/>
                <w:szCs w:val="21"/>
              </w:rPr>
            </w:pPr>
            <w:r>
              <w:rPr>
                <w:rFonts w:hint="eastAsia"/>
                <w:snapToGrid w:val="0"/>
                <w:kern w:val="0"/>
                <w:position w:val="6"/>
                <w:szCs w:val="21"/>
              </w:rPr>
              <w:t>-</w:t>
            </w:r>
          </w:p>
        </w:tc>
      </w:tr>
    </w:tbl>
    <w:p w14:paraId="3CAC12CF" w14:textId="77777777">
      <w:pPr>
        <w:ind w:firstLine="420"/>
        <w:rPr>
          <w:snapToGrid w:val="0"/>
          <w:kern w:val="0"/>
          <w:position w:val="6"/>
          <w:szCs w:val="21"/>
        </w:rPr>
      </w:pPr>
      <w:r>
        <w:rPr>
          <w:rFonts w:hint="eastAsia"/>
          <w:snapToGrid w:val="0"/>
          <w:kern w:val="0"/>
          <w:position w:val="6"/>
          <w:szCs w:val="21"/>
        </w:rPr>
        <w:lastRenderedPageBreak/>
        <w:t>从上表数据可以看出：</w:t>
      </w:r>
    </w:p>
    <w:p w14:paraId="305A68E4" w14:textId="77777777">
      <w:pPr>
        <w:ind w:firstLine="420"/>
        <w:rPr>
          <w:snapToGrid w:val="0"/>
          <w:kern w:val="0"/>
          <w:position w:val="6"/>
          <w:szCs w:val="21"/>
        </w:rPr>
      </w:pPr>
      <w:r>
        <w:rPr>
          <w:rFonts w:hint="eastAsia"/>
          <w:snapToGrid w:val="0"/>
          <w:kern w:val="0"/>
          <w:position w:val="6"/>
          <w:szCs w:val="21"/>
        </w:rPr>
        <w:t>在峰峰值方面，除锯齿波的相对误差为</w:t>
      </w:r>
      <w:r>
        <w:rPr>
          <w:rFonts w:hint="eastAsia"/>
          <w:snapToGrid w:val="0"/>
          <w:kern w:val="0"/>
          <w:position w:val="6"/>
          <w:szCs w:val="21"/>
        </w:rPr>
        <w:t>0%</w:t>
      </w:r>
      <w:r>
        <w:rPr>
          <w:rFonts w:hint="eastAsia"/>
          <w:snapToGrid w:val="0"/>
          <w:kern w:val="0"/>
          <w:position w:val="6"/>
          <w:szCs w:val="21"/>
        </w:rPr>
        <w:t>外，其余波形峰峰值均存在稳定的</w:t>
      </w:r>
      <w:r>
        <w:rPr>
          <w:rFonts w:hint="eastAsia"/>
          <w:snapToGrid w:val="0"/>
          <w:kern w:val="0"/>
          <w:position w:val="6"/>
          <w:szCs w:val="21"/>
        </w:rPr>
        <w:t>+2%</w:t>
      </w:r>
      <w:r>
        <w:rPr>
          <w:rFonts w:hint="eastAsia"/>
          <w:snapToGrid w:val="0"/>
          <w:kern w:val="0"/>
          <w:position w:val="6"/>
          <w:szCs w:val="21"/>
        </w:rPr>
        <w:t>的正向误差。这通常是由于前级供电基准电压略微偏高引起的系统静态误差，且可以通过调整电位器</w:t>
      </w:r>
      <w:r>
        <w:rPr>
          <w:rFonts w:hint="eastAsia"/>
          <w:snapToGrid w:val="0"/>
          <w:kern w:val="0"/>
          <w:position w:val="6"/>
          <w:szCs w:val="21"/>
        </w:rPr>
        <w:t>R23</w:t>
      </w:r>
      <w:r>
        <w:rPr>
          <w:rFonts w:hint="eastAsia"/>
          <w:snapToGrid w:val="0"/>
          <w:kern w:val="0"/>
          <w:position w:val="6"/>
          <w:szCs w:val="21"/>
        </w:rPr>
        <w:t>进一步减小误差，整体精度极高，符合设计要求。</w:t>
      </w:r>
    </w:p>
    <w:p w14:paraId="1776B691" w14:textId="77777777">
      <w:pPr>
        <w:ind w:firstLine="420"/>
        <w:rPr>
          <w:snapToGrid w:val="0"/>
          <w:kern w:val="0"/>
          <w:position w:val="6"/>
          <w:szCs w:val="21"/>
        </w:rPr>
      </w:pPr>
      <w:r>
        <w:rPr>
          <w:rFonts w:hint="eastAsia"/>
          <w:snapToGrid w:val="0"/>
          <w:kern w:val="0"/>
          <w:position w:val="6"/>
          <w:szCs w:val="21"/>
        </w:rPr>
        <w:t>在频率方面，正弦波频率零误差，三角波与方波频率微幅偏快（</w:t>
      </w:r>
      <w:r>
        <w:rPr>
          <w:rFonts w:hint="eastAsia"/>
          <w:snapToGrid w:val="0"/>
          <w:kern w:val="0"/>
          <w:position w:val="6"/>
          <w:szCs w:val="21"/>
        </w:rPr>
        <w:t>+0.4%</w:t>
      </w:r>
      <w:r>
        <w:rPr>
          <w:rFonts w:hint="eastAsia"/>
          <w:snapToGrid w:val="0"/>
          <w:kern w:val="0"/>
          <w:position w:val="6"/>
          <w:szCs w:val="21"/>
        </w:rPr>
        <w:t>），锯齿波微幅偏慢（</w:t>
      </w:r>
      <w:r>
        <w:rPr>
          <w:rFonts w:hint="eastAsia"/>
          <w:snapToGrid w:val="0"/>
          <w:kern w:val="0"/>
          <w:position w:val="6"/>
          <w:szCs w:val="21"/>
        </w:rPr>
        <w:t>-0.4%</w:t>
      </w:r>
      <w:r>
        <w:rPr>
          <w:rFonts w:hint="eastAsia"/>
          <w:snapToGrid w:val="0"/>
          <w:kern w:val="0"/>
          <w:position w:val="6"/>
          <w:szCs w:val="21"/>
        </w:rPr>
        <w:t>）。这是由于不同波形在单片机程序中查表的点数不同，进而在定时器中断处理时产生的微小指令周期截断误差，误差极小（</w:t>
      </w:r>
      <w:r>
        <w:rPr>
          <w:rFonts w:hint="eastAsia"/>
          <w:snapToGrid w:val="0"/>
          <w:kern w:val="0"/>
          <w:position w:val="6"/>
          <w:szCs w:val="21"/>
        </w:rPr>
        <w:t>&lt;0.5%</w:t>
      </w:r>
      <w:r>
        <w:rPr>
          <w:rFonts w:hint="eastAsia"/>
          <w:snapToGrid w:val="0"/>
          <w:kern w:val="0"/>
          <w:position w:val="6"/>
          <w:szCs w:val="21"/>
        </w:rPr>
        <w:t>），表现出优异的频率稳定性。</w:t>
      </w:r>
    </w:p>
    <w:p w14:paraId="404693F2" w14:textId="77777777">
      <w:pPr>
        <w:rPr>
          <w:b/>
          <w:bCs/>
          <w:snapToGrid w:val="0"/>
          <w:kern w:val="0"/>
          <w:position w:val="6"/>
          <w:szCs w:val="21"/>
        </w:rPr>
      </w:pPr>
      <w:r>
        <w:rPr>
          <w:rFonts w:hint="eastAsia"/>
          <w:b/>
          <w:bCs/>
          <w:snapToGrid w:val="0"/>
          <w:kern w:val="0"/>
          <w:position w:val="6"/>
          <w:szCs w:val="21"/>
        </w:rPr>
        <w:t>三、软件设计与调试</w:t>
      </w:r>
    </w:p>
    <w:p w14:paraId="6EA67863" w14:textId="77777777">
      <w:pPr>
        <w:rPr>
          <w:b/>
          <w:bCs/>
          <w:snapToGrid w:val="0"/>
          <w:kern w:val="0"/>
          <w:position w:val="6"/>
          <w:szCs w:val="21"/>
        </w:rPr>
      </w:pPr>
      <w:r>
        <w:rPr>
          <w:rFonts w:hint="eastAsia"/>
          <w:b/>
          <w:bCs/>
          <w:snapToGrid w:val="0"/>
          <w:kern w:val="0"/>
          <w:position w:val="6"/>
          <w:szCs w:val="21"/>
        </w:rPr>
        <w:t>1</w:t>
      </w:r>
      <w:r>
        <w:rPr>
          <w:rFonts w:hint="eastAsia"/>
          <w:b/>
          <w:bCs/>
          <w:snapToGrid w:val="0"/>
          <w:kern w:val="0"/>
          <w:position w:val="6"/>
          <w:szCs w:val="21"/>
        </w:rPr>
        <w:t>、软件工作流程框图</w:t>
      </w:r>
    </w:p>
    <w:p w14:paraId="03656721" w14:textId="77777777">
      <w:pPr>
        <w:jc w:val="center"/>
        <w:rPr>
          <w:b/>
          <w:bCs/>
          <w:snapToGrid w:val="0"/>
          <w:kern w:val="0"/>
          <w:position w:val="6"/>
          <w:szCs w:val="21"/>
        </w:rPr>
      </w:pPr>
      <w:r>
        <w:rPr>
          <w:rFonts w:hint="eastAsia"/>
          <w:b/>
          <w:bCs/>
          <w:noProof/>
          <w:snapToGrid w:val="0"/>
          <w:kern w:val="0"/>
          <w:position w:val="6"/>
          <w:szCs w:val="21"/>
        </w:rPr>
        <w:drawing>
          <wp:anchor distT="0" distB="0" distL="114300" distR="114300" simplePos="0" relativeHeight="251661312" behindDoc="0" locked="0" layoutInCell="1" allowOverlap="1" wp14:anchorId="5EC098AD" wp14:editId="1DADFE77">
            <wp:simplePos x="0" y="0"/>
            <wp:positionH relativeFrom="column">
              <wp:posOffset>3084830</wp:posOffset>
            </wp:positionH>
            <wp:positionV relativeFrom="paragraph">
              <wp:posOffset>78105</wp:posOffset>
            </wp:positionV>
            <wp:extent cx="3017520" cy="5142230"/>
            <wp:effectExtent l="0" t="0" r="5080" b="1270"/>
            <wp:wrapSquare wrapText="bothSides"/>
            <wp:docPr id="3" name="F360BE8B-6686-4F3D-AEAF-501FE73E4058-1" descr="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60BE8B-6686-4F3D-AEAF-501FE73E4058-1" descr="绘图1(3)"/>
                    <pic:cNvPicPr>
                      <a:picLocks noChangeAspect="1"/>
                    </pic:cNvPicPr>
                  </pic:nvPicPr>
                  <pic:blipFill>
                    <a:blip r:embed="rId23"/>
                    <a:stretch>
                      <a:fillRect/>
                    </a:stretch>
                  </pic:blipFill>
                  <pic:spPr>
                    <a:xfrm>
                      <a:off x="0" y="0"/>
                      <a:ext cx="3017520" cy="5142230"/>
                    </a:xfrm>
                    <a:prstGeom prst="rect">
                      <a:avLst/>
                    </a:prstGeom>
                  </pic:spPr>
                </pic:pic>
              </a:graphicData>
            </a:graphic>
          </wp:anchor>
        </w:drawing>
      </w:r>
    </w:p>
    <w:p w14:paraId="64320586" w14:textId="77777777">
      <w:pPr>
        <w:rPr>
          <w:b/>
          <w:bCs/>
          <w:snapToGrid w:val="0"/>
          <w:kern w:val="0"/>
          <w:position w:val="6"/>
          <w:szCs w:val="21"/>
        </w:rPr>
      </w:pPr>
    </w:p>
    <w:p w14:paraId="6E0AC9C8" w14:textId="77777777">
      <w:pPr>
        <w:rPr>
          <w:b/>
          <w:bCs/>
          <w:snapToGrid w:val="0"/>
          <w:kern w:val="0"/>
          <w:position w:val="6"/>
          <w:szCs w:val="21"/>
        </w:rPr>
      </w:pPr>
    </w:p>
    <w:p w14:paraId="2EEBF146" w14:textId="77777777">
      <w:pPr>
        <w:rPr>
          <w:b/>
          <w:bCs/>
          <w:snapToGrid w:val="0"/>
          <w:kern w:val="0"/>
          <w:position w:val="6"/>
          <w:szCs w:val="21"/>
        </w:rPr>
      </w:pPr>
      <w:r>
        <w:rPr>
          <w:b/>
          <w:bCs/>
          <w:noProof/>
          <w:snapToGrid w:val="0"/>
          <w:kern w:val="0"/>
          <w:position w:val="6"/>
          <w:szCs w:val="21"/>
        </w:rPr>
        <w:drawing>
          <wp:anchor distT="0" distB="0" distL="114300" distR="114300" simplePos="0" relativeHeight="251660288" behindDoc="0" locked="0" layoutInCell="1" allowOverlap="1" wp14:anchorId="3707D800" wp14:editId="42F63764">
            <wp:simplePos x="0" y="0"/>
            <wp:positionH relativeFrom="column">
              <wp:posOffset>13970</wp:posOffset>
            </wp:positionH>
            <wp:positionV relativeFrom="paragraph">
              <wp:posOffset>104140</wp:posOffset>
            </wp:positionV>
            <wp:extent cx="2954020" cy="4011930"/>
            <wp:effectExtent l="0" t="0" r="5080" b="1270"/>
            <wp:wrapSquare wrapText="bothSides"/>
            <wp:docPr id="2" name="F360BE8B-6686-4F3D-AEAF-501FE73E4058-2" descr="C:/Users/20801/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360BE8B-6686-4F3D-AEAF-501FE73E4058-2" descr="C:/Users/20801/AppData/Local/Temp/绘图1.png绘图1"/>
                    <pic:cNvPicPr>
                      <a:picLocks noChangeAspect="1"/>
                    </pic:cNvPicPr>
                  </pic:nvPicPr>
                  <pic:blipFill>
                    <a:blip r:embed="rId24"/>
                    <a:stretch>
                      <a:fillRect/>
                    </a:stretch>
                  </pic:blipFill>
                  <pic:spPr>
                    <a:xfrm>
                      <a:off x="0" y="0"/>
                      <a:ext cx="2954020" cy="4011930"/>
                    </a:xfrm>
                    <a:prstGeom prst="rect">
                      <a:avLst/>
                    </a:prstGeom>
                  </pic:spPr>
                </pic:pic>
              </a:graphicData>
            </a:graphic>
          </wp:anchor>
        </w:drawing>
      </w:r>
    </w:p>
    <w:p w14:paraId="2C93C866" w14:textId="77777777">
      <w:pPr>
        <w:rPr>
          <w:b/>
          <w:bCs/>
          <w:snapToGrid w:val="0"/>
          <w:kern w:val="0"/>
          <w:position w:val="6"/>
          <w:szCs w:val="21"/>
        </w:rPr>
      </w:pPr>
    </w:p>
    <w:p w14:paraId="3C7BACD9" w14:textId="77777777">
      <w:pPr>
        <w:rPr>
          <w:b/>
          <w:bCs/>
          <w:snapToGrid w:val="0"/>
          <w:kern w:val="0"/>
          <w:position w:val="6"/>
          <w:szCs w:val="21"/>
        </w:rPr>
      </w:pPr>
    </w:p>
    <w:p w14:paraId="6FA2D8B8" w14:textId="77777777">
      <w:pPr>
        <w:rPr>
          <w:b/>
          <w:bCs/>
          <w:snapToGrid w:val="0"/>
          <w:kern w:val="0"/>
          <w:position w:val="6"/>
          <w:szCs w:val="21"/>
        </w:rPr>
      </w:pPr>
    </w:p>
    <w:p w14:paraId="55610D85" w14:textId="54B7AE78">
      <w:pPr>
        <w:pStyle w:val="a3"/>
        <w:jc w:val="center"/>
        <w:rPr>
          <w:rFonts w:hint="eastAsia"/>
        </w:rPr>
      </w:pPr>
      <w:r>
        <w:rPr>
          <w:rFonts w:hint="eastAsia"/>
        </w:rPr>
        <w:t>图</w:t>
      </w:r>
      <w:r>
        <w:rPr>
          <w:rFonts w:hint="eastAsia"/>
        </w:rPr>
        <w:t xml:space="preserve"> 11</w:t>
      </w:r>
      <w:r>
        <w:rPr>
          <w:rFonts w:hint="eastAsia"/>
        </w:rPr>
        <w:t>(</w:t>
      </w:r>
      <w:r>
        <w:rPr>
          <w:rFonts w:hint="eastAsia"/>
        </w:rPr>
        <w:t>a</w:t>
      </w:r>
      <w:r>
        <w:rPr>
          <w:rFonts w:hint="eastAsia"/>
        </w:rPr>
        <w:t xml:space="preserve">) </w:t>
      </w:r>
      <w:r>
        <w:rPr>
          <w:rFonts w:hint="eastAsia"/>
        </w:rPr>
        <w:t>总系统流程框图</w:t>
      </w:r>
      <w:r>
        <w:rPr>
          <w:rFonts w:hint="eastAsia"/>
        </w:rPr>
        <w:t xml:space="preserve">                 </w:t>
      </w:r>
      <w:r>
        <w:rPr>
          <w:rFonts w:hint="eastAsia"/>
        </w:rPr>
        <w:t>图</w:t>
      </w:r>
      <w:r>
        <w:rPr>
          <w:rFonts w:hint="eastAsia"/>
        </w:rPr>
        <w:t xml:space="preserve"> 11</w:t>
      </w:r>
      <w:r>
        <w:rPr>
          <w:rFonts w:hint="eastAsia"/>
        </w:rPr>
        <w:t>(</w:t>
      </w:r>
      <w:r>
        <w:rPr>
          <w:rFonts w:hint="eastAsia"/>
        </w:rPr>
        <w:t>b</w:t>
      </w:r>
      <w:r>
        <w:rPr>
          <w:rFonts w:hint="eastAsia"/>
        </w:rPr>
        <w:t xml:space="preserve">) </w:t>
      </w:r>
      <w:r>
        <w:rPr>
          <w:rFonts w:hint="eastAsia"/>
        </w:rPr>
        <w:t>波形输出部分流程框图</w:t>
      </w:r>
    </w:p>
    <w:p w14:paraId="075078C4" w14:textId="77777777">
      <w:pPr>
        <w:rPr>
          <w:b/>
          <w:bCs/>
          <w:snapToGrid w:val="0"/>
          <w:kern w:val="0"/>
          <w:position w:val="6"/>
          <w:szCs w:val="21"/>
        </w:rPr>
      </w:pPr>
    </w:p>
    <w:p w14:paraId="3535BBB0" w14:textId="77777777">
      <w:pPr>
        <w:rPr>
          <w:b/>
          <w:bCs/>
          <w:snapToGrid w:val="0"/>
          <w:kern w:val="0"/>
          <w:position w:val="6"/>
          <w:szCs w:val="21"/>
        </w:rPr>
      </w:pPr>
    </w:p>
    <w:p w14:paraId="696E2986" w14:textId="77777777">
      <w:pPr>
        <w:rPr>
          <w:b/>
          <w:bCs/>
          <w:snapToGrid w:val="0"/>
          <w:kern w:val="0"/>
          <w:position w:val="6"/>
          <w:szCs w:val="21"/>
        </w:rPr>
      </w:pPr>
      <w:r>
        <w:rPr>
          <w:rFonts w:hint="eastAsia"/>
          <w:b/>
          <w:bCs/>
          <w:snapToGrid w:val="0"/>
          <w:kern w:val="0"/>
          <w:position w:val="6"/>
          <w:szCs w:val="21"/>
        </w:rPr>
        <w:t>2</w:t>
      </w:r>
      <w:r>
        <w:rPr>
          <w:rFonts w:hint="eastAsia"/>
          <w:b/>
          <w:bCs/>
          <w:snapToGrid w:val="0"/>
          <w:kern w:val="0"/>
          <w:position w:val="6"/>
          <w:szCs w:val="21"/>
        </w:rPr>
        <w:t>、软件功能设计</w:t>
      </w:r>
    </w:p>
    <w:p w14:paraId="423BEAAC"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）基础配置</w:t>
      </w:r>
    </w:p>
    <w:p w14:paraId="0FA69F08" w14:textId="77777777">
      <w:pPr>
        <w:rPr>
          <w:snapToGrid w:val="0"/>
          <w:kern w:val="0"/>
          <w:position w:val="6"/>
          <w:szCs w:val="21"/>
        </w:rPr>
      </w:pPr>
      <w:r>
        <w:rPr>
          <w:rFonts w:hint="eastAsia"/>
          <w:snapToGrid w:val="0"/>
          <w:kern w:val="0"/>
          <w:position w:val="6"/>
          <w:szCs w:val="21"/>
        </w:rPr>
        <w:t>①采用</w:t>
      </w:r>
      <w:r>
        <w:rPr>
          <w:rFonts w:hint="eastAsia"/>
          <w:snapToGrid w:val="0"/>
          <w:kern w:val="0"/>
          <w:position w:val="6"/>
          <w:szCs w:val="21"/>
        </w:rPr>
        <w:t>STM32F103C8t6</w:t>
      </w:r>
      <w:r>
        <w:rPr>
          <w:rFonts w:hint="eastAsia"/>
          <w:snapToGrid w:val="0"/>
          <w:kern w:val="0"/>
          <w:position w:val="6"/>
          <w:szCs w:val="21"/>
        </w:rPr>
        <w:t>最小系统板，使用的软件有</w:t>
      </w:r>
      <w:proofErr w:type="spellStart"/>
      <w:r>
        <w:rPr>
          <w:rFonts w:hint="eastAsia"/>
          <w:snapToGrid w:val="0"/>
          <w:kern w:val="0"/>
          <w:position w:val="6"/>
          <w:szCs w:val="21"/>
        </w:rPr>
        <w:t>CubeMX</w:t>
      </w:r>
      <w:proofErr w:type="spellEnd"/>
      <w:r>
        <w:rPr>
          <w:rFonts w:hint="eastAsia"/>
          <w:snapToGrid w:val="0"/>
          <w:kern w:val="0"/>
          <w:position w:val="6"/>
          <w:szCs w:val="21"/>
        </w:rPr>
        <w:t>、</w:t>
      </w:r>
      <w:r>
        <w:rPr>
          <w:rFonts w:hint="eastAsia"/>
          <w:snapToGrid w:val="0"/>
          <w:kern w:val="0"/>
          <w:position w:val="6"/>
          <w:szCs w:val="21"/>
        </w:rPr>
        <w:t>Keil5</w:t>
      </w:r>
      <w:r>
        <w:rPr>
          <w:rFonts w:hint="eastAsia"/>
          <w:snapToGrid w:val="0"/>
          <w:kern w:val="0"/>
          <w:position w:val="6"/>
          <w:szCs w:val="21"/>
        </w:rPr>
        <w:t>、</w:t>
      </w:r>
      <w:r>
        <w:rPr>
          <w:rFonts w:hint="eastAsia"/>
          <w:snapToGrid w:val="0"/>
          <w:kern w:val="0"/>
          <w:position w:val="6"/>
          <w:szCs w:val="21"/>
        </w:rPr>
        <w:t>USART HMI(</w:t>
      </w:r>
      <w:r>
        <w:rPr>
          <w:rFonts w:hint="eastAsia"/>
          <w:snapToGrid w:val="0"/>
          <w:kern w:val="0"/>
          <w:position w:val="6"/>
          <w:szCs w:val="21"/>
        </w:rPr>
        <w:t>串口</w:t>
      </w:r>
      <w:proofErr w:type="gramStart"/>
      <w:r>
        <w:rPr>
          <w:rFonts w:hint="eastAsia"/>
          <w:snapToGrid w:val="0"/>
          <w:kern w:val="0"/>
          <w:position w:val="6"/>
          <w:szCs w:val="21"/>
        </w:rPr>
        <w:t>屏设置</w:t>
      </w:r>
      <w:proofErr w:type="gramEnd"/>
      <w:r>
        <w:rPr>
          <w:rFonts w:hint="eastAsia"/>
          <w:snapToGrid w:val="0"/>
          <w:kern w:val="0"/>
          <w:position w:val="6"/>
          <w:szCs w:val="21"/>
        </w:rPr>
        <w:t>)</w:t>
      </w:r>
      <w:r>
        <w:rPr>
          <w:rFonts w:hint="eastAsia"/>
          <w:snapToGrid w:val="0"/>
          <w:kern w:val="0"/>
          <w:position w:val="6"/>
          <w:szCs w:val="21"/>
        </w:rPr>
        <w:t>。</w:t>
      </w:r>
    </w:p>
    <w:p w14:paraId="062FA185" w14:textId="77777777">
      <w:pPr>
        <w:rPr>
          <w:snapToGrid w:val="0"/>
          <w:kern w:val="0"/>
          <w:position w:val="6"/>
          <w:szCs w:val="21"/>
        </w:rPr>
      </w:pPr>
      <w:r>
        <w:rPr>
          <w:rFonts w:hint="eastAsia"/>
          <w:snapToGrid w:val="0"/>
          <w:kern w:val="0"/>
          <w:position w:val="6"/>
          <w:szCs w:val="21"/>
        </w:rPr>
        <w:t>②引脚配置：</w:t>
      </w:r>
    </w:p>
    <w:tbl>
      <w:tblPr>
        <w:tblStyle w:val="a8"/>
        <w:tblW w:w="0" w:type="auto"/>
        <w:tblLook w:val="04A0" w:firstRow="1" w:lastRow="0" w:firstColumn="1" w:lastColumn="0" w:noHBand="0" w:noVBand="1"/>
      </w:tblPr>
      <w:tblGrid>
        <w:gridCol w:w="1688"/>
        <w:gridCol w:w="1702"/>
        <w:gridCol w:w="2215"/>
        <w:gridCol w:w="4000"/>
      </w:tblGrid>
      <w:tr w14:paraId="688D2B6C" w14:textId="77777777">
        <w:tc>
          <w:tcPr>
            <w:tcW w:w="1715" w:type="dxa"/>
          </w:tcPr>
          <w:p w14:paraId="6C5413DA" w14:textId="77777777">
            <w:pPr>
              <w:rPr>
                <w:snapToGrid w:val="0"/>
                <w:kern w:val="0"/>
                <w:position w:val="6"/>
                <w:szCs w:val="21"/>
              </w:rPr>
            </w:pPr>
            <w:r>
              <w:rPr>
                <w:rFonts w:hint="eastAsia"/>
                <w:snapToGrid w:val="0"/>
                <w:kern w:val="0"/>
                <w:position w:val="6"/>
                <w:szCs w:val="21"/>
              </w:rPr>
              <w:lastRenderedPageBreak/>
              <w:t>引脚名称</w:t>
            </w:r>
          </w:p>
        </w:tc>
        <w:tc>
          <w:tcPr>
            <w:tcW w:w="1716" w:type="dxa"/>
          </w:tcPr>
          <w:p w14:paraId="708A764C" w14:textId="77777777">
            <w:pPr>
              <w:rPr>
                <w:snapToGrid w:val="0"/>
                <w:kern w:val="0"/>
                <w:position w:val="6"/>
                <w:szCs w:val="21"/>
              </w:rPr>
            </w:pPr>
            <w:r>
              <w:rPr>
                <w:rFonts w:hint="eastAsia"/>
                <w:snapToGrid w:val="0"/>
                <w:kern w:val="0"/>
                <w:position w:val="6"/>
                <w:szCs w:val="21"/>
              </w:rPr>
              <w:t>功能配置</w:t>
            </w:r>
          </w:p>
        </w:tc>
        <w:tc>
          <w:tcPr>
            <w:tcW w:w="2260" w:type="dxa"/>
          </w:tcPr>
          <w:p w14:paraId="0AE9353A" w14:textId="77777777">
            <w:pPr>
              <w:rPr>
                <w:snapToGrid w:val="0"/>
                <w:kern w:val="0"/>
                <w:position w:val="6"/>
                <w:szCs w:val="21"/>
              </w:rPr>
            </w:pPr>
            <w:r>
              <w:rPr>
                <w:rFonts w:hint="eastAsia"/>
                <w:snapToGrid w:val="0"/>
                <w:kern w:val="0"/>
                <w:position w:val="6"/>
                <w:szCs w:val="21"/>
              </w:rPr>
              <w:t>对应外设</w:t>
            </w:r>
          </w:p>
        </w:tc>
        <w:tc>
          <w:tcPr>
            <w:tcW w:w="4138" w:type="dxa"/>
          </w:tcPr>
          <w:p w14:paraId="2FABB00A" w14:textId="77777777">
            <w:pPr>
              <w:rPr>
                <w:snapToGrid w:val="0"/>
                <w:kern w:val="0"/>
                <w:position w:val="6"/>
                <w:szCs w:val="21"/>
              </w:rPr>
            </w:pPr>
            <w:r>
              <w:rPr>
                <w:rFonts w:hint="eastAsia"/>
                <w:snapToGrid w:val="0"/>
                <w:kern w:val="0"/>
                <w:position w:val="6"/>
                <w:szCs w:val="21"/>
              </w:rPr>
              <w:t>说明</w:t>
            </w:r>
          </w:p>
        </w:tc>
      </w:tr>
      <w:tr w14:paraId="2B2D088B" w14:textId="77777777">
        <w:tc>
          <w:tcPr>
            <w:tcW w:w="1715" w:type="dxa"/>
          </w:tcPr>
          <w:p w14:paraId="0AC7CC7E" w14:textId="77777777">
            <w:pPr>
              <w:rPr>
                <w:snapToGrid w:val="0"/>
                <w:kern w:val="0"/>
                <w:position w:val="6"/>
                <w:szCs w:val="21"/>
              </w:rPr>
            </w:pPr>
            <w:r>
              <w:rPr>
                <w:rFonts w:hint="eastAsia"/>
                <w:snapToGrid w:val="0"/>
                <w:kern w:val="0"/>
                <w:position w:val="6"/>
                <w:szCs w:val="21"/>
              </w:rPr>
              <w:t>PA0~PA9</w:t>
            </w:r>
          </w:p>
        </w:tc>
        <w:tc>
          <w:tcPr>
            <w:tcW w:w="1716" w:type="dxa"/>
          </w:tcPr>
          <w:p w14:paraId="2DFCB3B9" w14:textId="77777777">
            <w:pPr>
              <w:rPr>
                <w:snapToGrid w:val="0"/>
                <w:kern w:val="0"/>
                <w:position w:val="6"/>
                <w:szCs w:val="21"/>
              </w:rPr>
            </w:pPr>
            <w:proofErr w:type="spellStart"/>
            <w:r>
              <w:rPr>
                <w:rFonts w:hint="eastAsia"/>
                <w:snapToGrid w:val="0"/>
                <w:kern w:val="0"/>
                <w:position w:val="6"/>
                <w:szCs w:val="21"/>
              </w:rPr>
              <w:t>GPIO_Output</w:t>
            </w:r>
            <w:proofErr w:type="spellEnd"/>
          </w:p>
        </w:tc>
        <w:tc>
          <w:tcPr>
            <w:tcW w:w="2260" w:type="dxa"/>
          </w:tcPr>
          <w:p w14:paraId="528791A7" w14:textId="77777777">
            <w:pPr>
              <w:jc w:val="left"/>
              <w:rPr>
                <w:snapToGrid w:val="0"/>
                <w:kern w:val="0"/>
                <w:position w:val="6"/>
                <w:szCs w:val="21"/>
              </w:rPr>
            </w:pPr>
            <w:r>
              <w:rPr>
                <w:rFonts w:hint="eastAsia"/>
                <w:snapToGrid w:val="0"/>
                <w:kern w:val="0"/>
                <w:position w:val="6"/>
                <w:szCs w:val="21"/>
              </w:rPr>
              <w:t>R-2R</w:t>
            </w:r>
            <w:r>
              <w:rPr>
                <w:rFonts w:hint="eastAsia"/>
                <w:snapToGrid w:val="0"/>
                <w:kern w:val="0"/>
                <w:position w:val="6"/>
                <w:szCs w:val="21"/>
              </w:rPr>
              <w:t>电阻网络</w:t>
            </w:r>
          </w:p>
        </w:tc>
        <w:tc>
          <w:tcPr>
            <w:tcW w:w="4138" w:type="dxa"/>
          </w:tcPr>
          <w:p w14:paraId="35EB9E84" w14:textId="77777777">
            <w:pPr>
              <w:rPr>
                <w:snapToGrid w:val="0"/>
                <w:kern w:val="0"/>
                <w:position w:val="6"/>
                <w:szCs w:val="21"/>
              </w:rPr>
            </w:pPr>
            <w:r>
              <w:rPr>
                <w:rFonts w:hint="eastAsia"/>
                <w:snapToGrid w:val="0"/>
                <w:kern w:val="0"/>
                <w:position w:val="6"/>
                <w:szCs w:val="21"/>
              </w:rPr>
              <w:t>统一使用</w:t>
            </w:r>
            <w:r>
              <w:rPr>
                <w:rFonts w:hint="eastAsia"/>
                <w:snapToGrid w:val="0"/>
                <w:kern w:val="0"/>
                <w:position w:val="6"/>
                <w:szCs w:val="21"/>
              </w:rPr>
              <w:t>GPIOA</w:t>
            </w:r>
            <w:r>
              <w:rPr>
                <w:rFonts w:hint="eastAsia"/>
                <w:snapToGrid w:val="0"/>
                <w:kern w:val="0"/>
                <w:position w:val="6"/>
                <w:szCs w:val="21"/>
              </w:rPr>
              <w:t>方便直接写入寄存器</w:t>
            </w:r>
          </w:p>
        </w:tc>
      </w:tr>
      <w:tr w14:paraId="1C264C90" w14:textId="77777777">
        <w:tc>
          <w:tcPr>
            <w:tcW w:w="1715" w:type="dxa"/>
          </w:tcPr>
          <w:p w14:paraId="79AD871F" w14:textId="77777777">
            <w:pPr>
              <w:rPr>
                <w:snapToGrid w:val="0"/>
                <w:kern w:val="0"/>
                <w:position w:val="6"/>
                <w:szCs w:val="21"/>
              </w:rPr>
            </w:pPr>
            <w:r>
              <w:rPr>
                <w:rFonts w:hint="eastAsia"/>
                <w:snapToGrid w:val="0"/>
                <w:kern w:val="0"/>
                <w:position w:val="6"/>
                <w:szCs w:val="21"/>
              </w:rPr>
              <w:t>PB10</w:t>
            </w:r>
          </w:p>
        </w:tc>
        <w:tc>
          <w:tcPr>
            <w:tcW w:w="1716" w:type="dxa"/>
          </w:tcPr>
          <w:p w14:paraId="1125AD2C" w14:textId="77777777">
            <w:pPr>
              <w:rPr>
                <w:snapToGrid w:val="0"/>
                <w:kern w:val="0"/>
                <w:position w:val="6"/>
                <w:szCs w:val="21"/>
              </w:rPr>
            </w:pPr>
            <w:proofErr w:type="spellStart"/>
            <w:r>
              <w:rPr>
                <w:rFonts w:hint="eastAsia"/>
                <w:snapToGrid w:val="0"/>
                <w:kern w:val="0"/>
                <w:position w:val="6"/>
                <w:szCs w:val="21"/>
              </w:rPr>
              <w:t>UART_Tx</w:t>
            </w:r>
            <w:proofErr w:type="spellEnd"/>
          </w:p>
        </w:tc>
        <w:tc>
          <w:tcPr>
            <w:tcW w:w="2260" w:type="dxa"/>
            <w:vMerge w:val="restart"/>
          </w:tcPr>
          <w:p w14:paraId="6D711CAA" w14:textId="77777777">
            <w:pPr>
              <w:rPr>
                <w:snapToGrid w:val="0"/>
                <w:kern w:val="0"/>
                <w:position w:val="6"/>
                <w:szCs w:val="21"/>
              </w:rPr>
            </w:pPr>
            <w:r>
              <w:rPr>
                <w:rFonts w:hint="eastAsia"/>
                <w:snapToGrid w:val="0"/>
                <w:kern w:val="0"/>
                <w:position w:val="6"/>
                <w:szCs w:val="21"/>
              </w:rPr>
              <w:t>串口屏</w:t>
            </w:r>
          </w:p>
          <w:p w14:paraId="2765A1FE" w14:textId="77777777">
            <w:pPr>
              <w:jc w:val="center"/>
              <w:rPr>
                <w:snapToGrid w:val="0"/>
                <w:kern w:val="0"/>
                <w:position w:val="6"/>
                <w:szCs w:val="21"/>
              </w:rPr>
            </w:pPr>
            <w:proofErr w:type="gramStart"/>
            <w:r>
              <w:rPr>
                <w:rFonts w:hint="eastAsia"/>
                <w:snapToGrid w:val="0"/>
                <w:kern w:val="0"/>
                <w:position w:val="6"/>
                <w:szCs w:val="21"/>
              </w:rPr>
              <w:t>陶晶驰</w:t>
            </w:r>
            <w:proofErr w:type="gramEnd"/>
            <w:r>
              <w:rPr>
                <w:rFonts w:hint="eastAsia"/>
                <w:snapToGrid w:val="0"/>
                <w:kern w:val="0"/>
                <w:position w:val="6"/>
                <w:szCs w:val="21"/>
              </w:rPr>
              <w:t>T1</w:t>
            </w:r>
            <w:r>
              <w:rPr>
                <w:rFonts w:hint="eastAsia"/>
                <w:snapToGrid w:val="0"/>
                <w:kern w:val="0"/>
                <w:position w:val="6"/>
                <w:szCs w:val="21"/>
              </w:rPr>
              <w:t>系列</w:t>
            </w:r>
            <w:r>
              <w:rPr>
                <w:rFonts w:hint="eastAsia"/>
                <w:snapToGrid w:val="0"/>
                <w:kern w:val="0"/>
                <w:position w:val="6"/>
                <w:szCs w:val="21"/>
              </w:rPr>
              <w:t xml:space="preserve"> 4.3</w:t>
            </w:r>
            <w:r>
              <w:rPr>
                <w:rFonts w:hint="eastAsia"/>
                <w:snapToGrid w:val="0"/>
                <w:kern w:val="0"/>
                <w:position w:val="6"/>
                <w:szCs w:val="21"/>
              </w:rPr>
              <w:t>寸</w:t>
            </w:r>
          </w:p>
        </w:tc>
        <w:tc>
          <w:tcPr>
            <w:tcW w:w="4138" w:type="dxa"/>
            <w:vMerge w:val="restart"/>
          </w:tcPr>
          <w:p w14:paraId="0104470C" w14:textId="77777777">
            <w:pPr>
              <w:rPr>
                <w:snapToGrid w:val="0"/>
                <w:kern w:val="0"/>
                <w:position w:val="6"/>
                <w:szCs w:val="21"/>
              </w:rPr>
            </w:pPr>
            <w:r>
              <w:rPr>
                <w:rFonts w:hint="eastAsia"/>
                <w:snapToGrid w:val="0"/>
                <w:kern w:val="0"/>
                <w:position w:val="6"/>
                <w:szCs w:val="21"/>
              </w:rPr>
              <w:t>触控屏，兼顾输入输出的人机交互。同时该串口可用于调试。</w:t>
            </w:r>
          </w:p>
        </w:tc>
      </w:tr>
      <w:tr w14:paraId="7AAA7F0E" w14:textId="77777777">
        <w:tc>
          <w:tcPr>
            <w:tcW w:w="1715" w:type="dxa"/>
          </w:tcPr>
          <w:p w14:paraId="0453E272" w14:textId="77777777">
            <w:pPr>
              <w:rPr>
                <w:snapToGrid w:val="0"/>
                <w:kern w:val="0"/>
                <w:position w:val="6"/>
                <w:szCs w:val="21"/>
              </w:rPr>
            </w:pPr>
            <w:r>
              <w:rPr>
                <w:rFonts w:hint="eastAsia"/>
                <w:snapToGrid w:val="0"/>
                <w:kern w:val="0"/>
                <w:position w:val="6"/>
                <w:szCs w:val="21"/>
              </w:rPr>
              <w:t>PB11</w:t>
            </w:r>
          </w:p>
        </w:tc>
        <w:tc>
          <w:tcPr>
            <w:tcW w:w="1716" w:type="dxa"/>
          </w:tcPr>
          <w:p w14:paraId="2122DBE3" w14:textId="77777777">
            <w:pPr>
              <w:rPr>
                <w:snapToGrid w:val="0"/>
                <w:kern w:val="0"/>
                <w:position w:val="6"/>
                <w:szCs w:val="21"/>
              </w:rPr>
            </w:pPr>
            <w:proofErr w:type="spellStart"/>
            <w:r>
              <w:rPr>
                <w:rFonts w:hint="eastAsia"/>
                <w:snapToGrid w:val="0"/>
                <w:kern w:val="0"/>
                <w:position w:val="6"/>
                <w:szCs w:val="21"/>
              </w:rPr>
              <w:t>UART_Rx</w:t>
            </w:r>
            <w:proofErr w:type="spellEnd"/>
          </w:p>
        </w:tc>
        <w:tc>
          <w:tcPr>
            <w:tcW w:w="2260" w:type="dxa"/>
            <w:vMerge/>
          </w:tcPr>
          <w:p w14:paraId="515A5297" w14:textId="77777777">
            <w:pPr>
              <w:jc w:val="center"/>
              <w:rPr>
                <w:snapToGrid w:val="0"/>
                <w:kern w:val="0"/>
                <w:position w:val="6"/>
                <w:szCs w:val="21"/>
              </w:rPr>
            </w:pPr>
          </w:p>
        </w:tc>
        <w:tc>
          <w:tcPr>
            <w:tcW w:w="4138" w:type="dxa"/>
            <w:vMerge/>
          </w:tcPr>
          <w:p w14:paraId="111F591E" w14:textId="77777777">
            <w:pPr>
              <w:rPr>
                <w:snapToGrid w:val="0"/>
                <w:kern w:val="0"/>
                <w:position w:val="6"/>
                <w:szCs w:val="21"/>
              </w:rPr>
            </w:pPr>
          </w:p>
        </w:tc>
      </w:tr>
      <w:tr w14:paraId="5CEF0817" w14:textId="77777777">
        <w:tc>
          <w:tcPr>
            <w:tcW w:w="1715" w:type="dxa"/>
          </w:tcPr>
          <w:p w14:paraId="79D92DE6" w14:textId="77777777">
            <w:pPr>
              <w:rPr>
                <w:snapToGrid w:val="0"/>
                <w:kern w:val="0"/>
                <w:position w:val="6"/>
                <w:szCs w:val="21"/>
              </w:rPr>
            </w:pPr>
            <w:r>
              <w:rPr>
                <w:rFonts w:hint="eastAsia"/>
                <w:snapToGrid w:val="0"/>
                <w:kern w:val="0"/>
                <w:position w:val="6"/>
                <w:szCs w:val="21"/>
              </w:rPr>
              <w:t>PB13</w:t>
            </w:r>
          </w:p>
        </w:tc>
        <w:tc>
          <w:tcPr>
            <w:tcW w:w="1716" w:type="dxa"/>
          </w:tcPr>
          <w:p w14:paraId="1BC2CD76" w14:textId="77777777">
            <w:pPr>
              <w:rPr>
                <w:snapToGrid w:val="0"/>
                <w:kern w:val="0"/>
                <w:position w:val="6"/>
                <w:szCs w:val="21"/>
              </w:rPr>
            </w:pPr>
            <w:proofErr w:type="spellStart"/>
            <w:r>
              <w:rPr>
                <w:rFonts w:hint="eastAsia"/>
                <w:snapToGrid w:val="0"/>
                <w:kern w:val="0"/>
                <w:position w:val="6"/>
                <w:szCs w:val="21"/>
              </w:rPr>
              <w:t>SPI_SCLk</w:t>
            </w:r>
            <w:proofErr w:type="spellEnd"/>
          </w:p>
        </w:tc>
        <w:tc>
          <w:tcPr>
            <w:tcW w:w="2260" w:type="dxa"/>
            <w:vMerge w:val="restart"/>
          </w:tcPr>
          <w:p w14:paraId="1B50F9EB" w14:textId="77777777">
            <w:pPr>
              <w:rPr>
                <w:snapToGrid w:val="0"/>
                <w:kern w:val="0"/>
                <w:position w:val="6"/>
                <w:szCs w:val="21"/>
              </w:rPr>
            </w:pPr>
            <w:r>
              <w:rPr>
                <w:rFonts w:hint="eastAsia"/>
                <w:snapToGrid w:val="0"/>
                <w:kern w:val="0"/>
                <w:position w:val="6"/>
                <w:szCs w:val="21"/>
              </w:rPr>
              <w:t>数字电位器</w:t>
            </w:r>
          </w:p>
          <w:p w14:paraId="0C905BE1" w14:textId="77777777">
            <w:pPr>
              <w:rPr>
                <w:snapToGrid w:val="0"/>
                <w:kern w:val="0"/>
                <w:position w:val="6"/>
                <w:szCs w:val="21"/>
              </w:rPr>
            </w:pPr>
            <w:r>
              <w:rPr>
                <w:rFonts w:hint="eastAsia"/>
                <w:snapToGrid w:val="0"/>
                <w:kern w:val="0"/>
                <w:position w:val="6"/>
                <w:szCs w:val="21"/>
              </w:rPr>
              <w:t>MCP42100</w:t>
            </w:r>
          </w:p>
        </w:tc>
        <w:tc>
          <w:tcPr>
            <w:tcW w:w="4138" w:type="dxa"/>
            <w:vMerge w:val="restart"/>
          </w:tcPr>
          <w:p w14:paraId="1921805C" w14:textId="77777777">
            <w:pPr>
              <w:rPr>
                <w:snapToGrid w:val="0"/>
                <w:kern w:val="0"/>
                <w:position w:val="6"/>
                <w:szCs w:val="21"/>
              </w:rPr>
            </w:pPr>
            <w:r>
              <w:rPr>
                <w:rFonts w:hint="eastAsia"/>
                <w:snapToGrid w:val="0"/>
                <w:kern w:val="0"/>
                <w:position w:val="6"/>
                <w:szCs w:val="21"/>
              </w:rPr>
              <w:t>双路</w:t>
            </w:r>
            <w:r>
              <w:rPr>
                <w:rFonts w:hint="eastAsia"/>
                <w:snapToGrid w:val="0"/>
                <w:kern w:val="0"/>
                <w:position w:val="6"/>
                <w:szCs w:val="21"/>
              </w:rPr>
              <w:t>100KR</w:t>
            </w:r>
            <w:r>
              <w:rPr>
                <w:rFonts w:hint="eastAsia"/>
                <w:snapToGrid w:val="0"/>
                <w:kern w:val="0"/>
                <w:position w:val="6"/>
                <w:szCs w:val="21"/>
              </w:rPr>
              <w:t>数字电位器，通过</w:t>
            </w:r>
            <w:r>
              <w:rPr>
                <w:rFonts w:hint="eastAsia"/>
                <w:snapToGrid w:val="0"/>
                <w:kern w:val="0"/>
                <w:position w:val="6"/>
                <w:szCs w:val="21"/>
              </w:rPr>
              <w:t>SPI</w:t>
            </w:r>
            <w:r>
              <w:rPr>
                <w:rFonts w:hint="eastAsia"/>
                <w:snapToGrid w:val="0"/>
                <w:kern w:val="0"/>
                <w:position w:val="6"/>
                <w:szCs w:val="21"/>
              </w:rPr>
              <w:t>协议写入双通道阻值，用于可调滤波功能。</w:t>
            </w:r>
          </w:p>
          <w:p w14:paraId="3546170C" w14:textId="77777777">
            <w:pPr>
              <w:rPr>
                <w:snapToGrid w:val="0"/>
                <w:kern w:val="0"/>
                <w:position w:val="6"/>
                <w:szCs w:val="21"/>
              </w:rPr>
            </w:pPr>
          </w:p>
        </w:tc>
      </w:tr>
      <w:tr w14:paraId="33EB90B0" w14:textId="77777777">
        <w:tc>
          <w:tcPr>
            <w:tcW w:w="1715" w:type="dxa"/>
          </w:tcPr>
          <w:p w14:paraId="5916474D" w14:textId="77777777">
            <w:pPr>
              <w:rPr>
                <w:snapToGrid w:val="0"/>
                <w:kern w:val="0"/>
                <w:position w:val="6"/>
                <w:szCs w:val="21"/>
              </w:rPr>
            </w:pPr>
            <w:r>
              <w:rPr>
                <w:rFonts w:hint="eastAsia"/>
                <w:snapToGrid w:val="0"/>
                <w:kern w:val="0"/>
                <w:position w:val="6"/>
                <w:szCs w:val="21"/>
              </w:rPr>
              <w:t>PB11</w:t>
            </w:r>
          </w:p>
        </w:tc>
        <w:tc>
          <w:tcPr>
            <w:tcW w:w="1716" w:type="dxa"/>
          </w:tcPr>
          <w:p w14:paraId="46BA32DC" w14:textId="77777777">
            <w:pPr>
              <w:rPr>
                <w:snapToGrid w:val="0"/>
                <w:kern w:val="0"/>
                <w:position w:val="6"/>
                <w:szCs w:val="21"/>
              </w:rPr>
            </w:pPr>
            <w:r>
              <w:rPr>
                <w:rFonts w:hint="eastAsia"/>
                <w:snapToGrid w:val="0"/>
                <w:kern w:val="0"/>
                <w:position w:val="6"/>
                <w:szCs w:val="21"/>
              </w:rPr>
              <w:t>SPI_MOSI</w:t>
            </w:r>
          </w:p>
        </w:tc>
        <w:tc>
          <w:tcPr>
            <w:tcW w:w="2260" w:type="dxa"/>
            <w:vMerge/>
          </w:tcPr>
          <w:p w14:paraId="703DEC40" w14:textId="77777777">
            <w:pPr>
              <w:rPr>
                <w:snapToGrid w:val="0"/>
                <w:kern w:val="0"/>
                <w:position w:val="6"/>
                <w:szCs w:val="21"/>
              </w:rPr>
            </w:pPr>
          </w:p>
        </w:tc>
        <w:tc>
          <w:tcPr>
            <w:tcW w:w="4138" w:type="dxa"/>
            <w:vMerge/>
          </w:tcPr>
          <w:p w14:paraId="129D3449" w14:textId="77777777">
            <w:pPr>
              <w:rPr>
                <w:snapToGrid w:val="0"/>
                <w:kern w:val="0"/>
                <w:position w:val="6"/>
                <w:szCs w:val="21"/>
              </w:rPr>
            </w:pPr>
          </w:p>
        </w:tc>
      </w:tr>
      <w:tr w14:paraId="5136DB1E" w14:textId="77777777">
        <w:tc>
          <w:tcPr>
            <w:tcW w:w="1715" w:type="dxa"/>
          </w:tcPr>
          <w:p w14:paraId="6F1A844E" w14:textId="77777777">
            <w:pPr>
              <w:rPr>
                <w:snapToGrid w:val="0"/>
                <w:kern w:val="0"/>
                <w:position w:val="6"/>
                <w:szCs w:val="21"/>
              </w:rPr>
            </w:pPr>
            <w:r>
              <w:rPr>
                <w:rFonts w:hint="eastAsia"/>
                <w:snapToGrid w:val="0"/>
                <w:kern w:val="0"/>
                <w:position w:val="6"/>
                <w:szCs w:val="21"/>
              </w:rPr>
              <w:t>PB3</w:t>
            </w:r>
          </w:p>
        </w:tc>
        <w:tc>
          <w:tcPr>
            <w:tcW w:w="1716" w:type="dxa"/>
          </w:tcPr>
          <w:p w14:paraId="67529267" w14:textId="77777777">
            <w:pPr>
              <w:rPr>
                <w:snapToGrid w:val="0"/>
                <w:kern w:val="0"/>
                <w:position w:val="6"/>
                <w:szCs w:val="21"/>
              </w:rPr>
            </w:pPr>
            <w:r>
              <w:rPr>
                <w:rFonts w:hint="eastAsia"/>
                <w:snapToGrid w:val="0"/>
                <w:kern w:val="0"/>
                <w:position w:val="6"/>
                <w:szCs w:val="21"/>
              </w:rPr>
              <w:t>SPI_CS</w:t>
            </w:r>
          </w:p>
        </w:tc>
        <w:tc>
          <w:tcPr>
            <w:tcW w:w="2260" w:type="dxa"/>
            <w:vMerge/>
          </w:tcPr>
          <w:p w14:paraId="65C7732D" w14:textId="77777777">
            <w:pPr>
              <w:rPr>
                <w:snapToGrid w:val="0"/>
                <w:kern w:val="0"/>
                <w:position w:val="6"/>
                <w:szCs w:val="21"/>
              </w:rPr>
            </w:pPr>
          </w:p>
        </w:tc>
        <w:tc>
          <w:tcPr>
            <w:tcW w:w="4138" w:type="dxa"/>
            <w:vMerge/>
          </w:tcPr>
          <w:p w14:paraId="2F9A658F" w14:textId="77777777">
            <w:pPr>
              <w:rPr>
                <w:snapToGrid w:val="0"/>
                <w:kern w:val="0"/>
                <w:position w:val="6"/>
                <w:szCs w:val="21"/>
              </w:rPr>
            </w:pPr>
          </w:p>
        </w:tc>
      </w:tr>
      <w:tr w14:paraId="51112110" w14:textId="77777777">
        <w:tc>
          <w:tcPr>
            <w:tcW w:w="1715" w:type="dxa"/>
          </w:tcPr>
          <w:p w14:paraId="4080E245" w14:textId="77777777">
            <w:pPr>
              <w:rPr>
                <w:snapToGrid w:val="0"/>
                <w:kern w:val="0"/>
                <w:position w:val="6"/>
                <w:szCs w:val="21"/>
              </w:rPr>
            </w:pPr>
            <w:r>
              <w:rPr>
                <w:rFonts w:hint="eastAsia"/>
                <w:snapToGrid w:val="0"/>
                <w:kern w:val="0"/>
                <w:position w:val="6"/>
                <w:szCs w:val="21"/>
              </w:rPr>
              <w:t>PB4</w:t>
            </w:r>
          </w:p>
        </w:tc>
        <w:tc>
          <w:tcPr>
            <w:tcW w:w="1716" w:type="dxa"/>
          </w:tcPr>
          <w:p w14:paraId="2B7538C6" w14:textId="77777777">
            <w:pPr>
              <w:rPr>
                <w:snapToGrid w:val="0"/>
                <w:kern w:val="0"/>
                <w:position w:val="6"/>
                <w:szCs w:val="21"/>
              </w:rPr>
            </w:pPr>
            <w:proofErr w:type="spellStart"/>
            <w:r>
              <w:rPr>
                <w:rFonts w:hint="eastAsia"/>
                <w:snapToGrid w:val="0"/>
                <w:kern w:val="0"/>
                <w:position w:val="6"/>
                <w:szCs w:val="21"/>
              </w:rPr>
              <w:t>GPIO_Output</w:t>
            </w:r>
            <w:proofErr w:type="spellEnd"/>
          </w:p>
        </w:tc>
        <w:tc>
          <w:tcPr>
            <w:tcW w:w="2260" w:type="dxa"/>
          </w:tcPr>
          <w:p w14:paraId="4B0FD740" w14:textId="77777777">
            <w:pPr>
              <w:rPr>
                <w:snapToGrid w:val="0"/>
                <w:kern w:val="0"/>
                <w:position w:val="6"/>
                <w:szCs w:val="21"/>
              </w:rPr>
            </w:pPr>
            <w:r>
              <w:rPr>
                <w:rFonts w:hint="eastAsia"/>
                <w:snapToGrid w:val="0"/>
                <w:kern w:val="0"/>
                <w:position w:val="6"/>
                <w:szCs w:val="21"/>
              </w:rPr>
              <w:t>模拟开关</w:t>
            </w:r>
            <w:r>
              <w:rPr>
                <w:rFonts w:hint="eastAsia"/>
                <w:snapToGrid w:val="0"/>
                <w:kern w:val="0"/>
                <w:position w:val="6"/>
                <w:szCs w:val="21"/>
              </w:rPr>
              <w:t>DG419j</w:t>
            </w:r>
          </w:p>
        </w:tc>
        <w:tc>
          <w:tcPr>
            <w:tcW w:w="4138" w:type="dxa"/>
          </w:tcPr>
          <w:p w14:paraId="39C18B7E" w14:textId="77777777">
            <w:pPr>
              <w:rPr>
                <w:snapToGrid w:val="0"/>
                <w:kern w:val="0"/>
                <w:position w:val="6"/>
                <w:szCs w:val="21"/>
              </w:rPr>
            </w:pPr>
            <w:r>
              <w:rPr>
                <w:rFonts w:hint="eastAsia"/>
                <w:snapToGrid w:val="0"/>
                <w:kern w:val="0"/>
                <w:position w:val="6"/>
                <w:szCs w:val="21"/>
              </w:rPr>
              <w:t>使用高低电平控制通路选择，用于可调滤波</w:t>
            </w:r>
          </w:p>
        </w:tc>
      </w:tr>
    </w:tbl>
    <w:p w14:paraId="192E36CF" w14:textId="77777777">
      <w:pPr>
        <w:rPr>
          <w:snapToGrid w:val="0"/>
          <w:kern w:val="0"/>
          <w:position w:val="6"/>
          <w:szCs w:val="21"/>
        </w:rPr>
      </w:pPr>
      <w:r>
        <w:rPr>
          <w:rFonts w:hint="eastAsia"/>
          <w:snapToGrid w:val="0"/>
          <w:kern w:val="0"/>
          <w:position w:val="6"/>
          <w:szCs w:val="21"/>
        </w:rPr>
        <w:t>③其他配置：</w:t>
      </w:r>
    </w:p>
    <w:p w14:paraId="1CF96E6E" w14:textId="77777777">
      <w:pPr>
        <w:rPr>
          <w:snapToGrid w:val="0"/>
          <w:kern w:val="0"/>
          <w:position w:val="6"/>
          <w:szCs w:val="21"/>
        </w:rPr>
      </w:pPr>
      <w:r>
        <w:rPr>
          <w:rFonts w:hint="eastAsia"/>
          <w:snapToGrid w:val="0"/>
          <w:kern w:val="0"/>
          <w:position w:val="6"/>
          <w:szCs w:val="21"/>
        </w:rPr>
        <w:t>定时器</w:t>
      </w:r>
      <w:r>
        <w:rPr>
          <w:rFonts w:hint="eastAsia"/>
          <w:snapToGrid w:val="0"/>
          <w:kern w:val="0"/>
          <w:position w:val="6"/>
          <w:szCs w:val="21"/>
        </w:rPr>
        <w:t>TIM3</w:t>
      </w:r>
      <w:r>
        <w:rPr>
          <w:rFonts w:hint="eastAsia"/>
          <w:snapToGrid w:val="0"/>
          <w:kern w:val="0"/>
          <w:position w:val="6"/>
          <w:szCs w:val="21"/>
        </w:rPr>
        <w:t>自动重装寄存器</w:t>
      </w:r>
      <w:r>
        <w:rPr>
          <w:rFonts w:hint="eastAsia"/>
          <w:snapToGrid w:val="0"/>
          <w:kern w:val="0"/>
          <w:position w:val="6"/>
          <w:szCs w:val="21"/>
        </w:rPr>
        <w:t>ARR=180-1</w:t>
      </w:r>
      <w:r>
        <w:rPr>
          <w:rFonts w:hint="eastAsia"/>
          <w:snapToGrid w:val="0"/>
          <w:kern w:val="0"/>
          <w:position w:val="6"/>
          <w:szCs w:val="21"/>
        </w:rPr>
        <w:t>，预分频器</w:t>
      </w:r>
      <w:r>
        <w:rPr>
          <w:rFonts w:hint="eastAsia"/>
          <w:snapToGrid w:val="0"/>
          <w:kern w:val="0"/>
          <w:position w:val="6"/>
          <w:szCs w:val="21"/>
        </w:rPr>
        <w:t>PSC=0</w:t>
      </w:r>
      <w:r>
        <w:rPr>
          <w:rFonts w:hint="eastAsia"/>
          <w:snapToGrid w:val="0"/>
          <w:kern w:val="0"/>
          <w:position w:val="6"/>
          <w:szCs w:val="21"/>
        </w:rPr>
        <w:t>，定时频率为</w:t>
      </w:r>
      <w:r>
        <w:rPr>
          <w:rFonts w:hint="eastAsia"/>
          <w:snapToGrid w:val="0"/>
          <w:kern w:val="0"/>
          <w:position w:val="6"/>
          <w:szCs w:val="21"/>
        </w:rPr>
        <w:t>400KHz</w:t>
      </w:r>
      <w:r>
        <w:rPr>
          <w:rFonts w:hint="eastAsia"/>
          <w:snapToGrid w:val="0"/>
          <w:kern w:val="0"/>
          <w:position w:val="6"/>
          <w:szCs w:val="21"/>
        </w:rPr>
        <w:t>。开启定时器中断。</w:t>
      </w:r>
    </w:p>
    <w:p w14:paraId="280E3386" w14:textId="77777777">
      <w:pPr>
        <w:rPr>
          <w:snapToGrid w:val="0"/>
          <w:kern w:val="0"/>
          <w:position w:val="6"/>
          <w:szCs w:val="21"/>
        </w:rPr>
      </w:pPr>
      <w:r>
        <w:rPr>
          <w:rFonts w:hint="eastAsia"/>
          <w:snapToGrid w:val="0"/>
          <w:kern w:val="0"/>
          <w:position w:val="6"/>
          <w:szCs w:val="21"/>
        </w:rPr>
        <w:t>串口波特率为</w:t>
      </w:r>
      <w:r>
        <w:rPr>
          <w:rFonts w:hint="eastAsia"/>
          <w:snapToGrid w:val="0"/>
          <w:kern w:val="0"/>
          <w:position w:val="6"/>
          <w:szCs w:val="21"/>
        </w:rPr>
        <w:t>115200</w:t>
      </w:r>
      <w:r>
        <w:rPr>
          <w:rFonts w:hint="eastAsia"/>
          <w:snapToGrid w:val="0"/>
          <w:kern w:val="0"/>
          <w:position w:val="6"/>
          <w:szCs w:val="21"/>
        </w:rPr>
        <w:t>，开启中断并启用</w:t>
      </w:r>
      <w:r>
        <w:rPr>
          <w:rFonts w:hint="eastAsia"/>
          <w:snapToGrid w:val="0"/>
          <w:kern w:val="0"/>
          <w:position w:val="6"/>
          <w:szCs w:val="21"/>
        </w:rPr>
        <w:t>DMA</w:t>
      </w:r>
      <w:r>
        <w:rPr>
          <w:rFonts w:hint="eastAsia"/>
          <w:snapToGrid w:val="0"/>
          <w:kern w:val="0"/>
          <w:position w:val="6"/>
          <w:szCs w:val="21"/>
        </w:rPr>
        <w:t>。关闭接收过半中断。</w:t>
      </w:r>
    </w:p>
    <w:p w14:paraId="43DB730C" w14:textId="77777777">
      <w:pPr>
        <w:rPr>
          <w:snapToGrid w:val="0"/>
          <w:kern w:val="0"/>
          <w:position w:val="6"/>
          <w:szCs w:val="21"/>
        </w:rPr>
      </w:pPr>
      <w:r>
        <w:rPr>
          <w:rFonts w:hint="eastAsia"/>
          <w:snapToGrid w:val="0"/>
          <w:kern w:val="0"/>
          <w:position w:val="6"/>
          <w:szCs w:val="21"/>
        </w:rPr>
        <w:t>单片机</w:t>
      </w:r>
      <w:r>
        <w:rPr>
          <w:rFonts w:hint="eastAsia"/>
          <w:snapToGrid w:val="0"/>
          <w:kern w:val="0"/>
          <w:position w:val="6"/>
          <w:szCs w:val="21"/>
        </w:rPr>
        <w:t>SPI</w:t>
      </w:r>
      <w:r>
        <w:rPr>
          <w:rFonts w:hint="eastAsia"/>
          <w:snapToGrid w:val="0"/>
          <w:kern w:val="0"/>
          <w:position w:val="6"/>
          <w:szCs w:val="21"/>
        </w:rPr>
        <w:t>使用</w:t>
      </w:r>
      <w:r>
        <w:rPr>
          <w:rFonts w:hint="eastAsia"/>
          <w:snapToGrid w:val="0"/>
          <w:kern w:val="0"/>
          <w:position w:val="6"/>
          <w:szCs w:val="21"/>
        </w:rPr>
        <w:t>Transmit Only Master</w:t>
      </w:r>
      <w:r>
        <w:rPr>
          <w:rFonts w:hint="eastAsia"/>
          <w:snapToGrid w:val="0"/>
          <w:kern w:val="0"/>
          <w:position w:val="6"/>
          <w:szCs w:val="21"/>
        </w:rPr>
        <w:t>模式。</w:t>
      </w:r>
    </w:p>
    <w:p w14:paraId="54D96541" w14:textId="77777777">
      <w:pPr>
        <w:rPr>
          <w:snapToGrid w:val="0"/>
          <w:kern w:val="0"/>
          <w:position w:val="6"/>
          <w:szCs w:val="21"/>
        </w:rPr>
      </w:pPr>
    </w:p>
    <w:p w14:paraId="330E5CE9"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）波形更新与输出功能</w:t>
      </w:r>
    </w:p>
    <w:p w14:paraId="490F1882" w14:textId="77777777">
      <w:pPr>
        <w:rPr>
          <w:snapToGrid w:val="0"/>
          <w:kern w:val="0"/>
          <w:position w:val="6"/>
          <w:szCs w:val="21"/>
        </w:rPr>
      </w:pPr>
      <w:r>
        <w:rPr>
          <w:rFonts w:hint="eastAsia"/>
          <w:snapToGrid w:val="0"/>
          <w:kern w:val="0"/>
          <w:position w:val="6"/>
          <w:szCs w:val="21"/>
        </w:rPr>
        <w:t>①波形相关变量定义：</w:t>
      </w:r>
    </w:p>
    <w:p w14:paraId="632C001A" w14:textId="77777777">
      <w:r>
        <w:rPr>
          <w:rFonts w:hint="eastAsia"/>
          <w:snapToGrid w:val="0"/>
          <w:kern w:val="0"/>
          <w:position w:val="6"/>
          <w:szCs w:val="21"/>
        </w:rPr>
        <w:t>定义波形控制结构体：</w:t>
      </w:r>
    </w:p>
    <w:tbl>
      <w:tblPr>
        <w:tblW w:w="9722" w:type="dxa"/>
        <w:tblCellSpacing w:w="15" w:type="dxa"/>
        <w:tblCellMar>
          <w:top w:w="15" w:type="dxa"/>
          <w:left w:w="15" w:type="dxa"/>
          <w:bottom w:w="15" w:type="dxa"/>
          <w:right w:w="15" w:type="dxa"/>
        </w:tblCellMar>
        <w:tblLook w:val="04A0" w:firstRow="1" w:lastRow="0" w:firstColumn="1" w:lastColumn="0" w:noHBand="0" w:noVBand="1"/>
      </w:tblPr>
      <w:tblGrid>
        <w:gridCol w:w="370"/>
        <w:gridCol w:w="9352"/>
      </w:tblGrid>
      <w:tr w14:paraId="6C8B415B" w14:textId="77777777">
        <w:trPr>
          <w:tblCellSpacing w:w="15" w:type="dxa"/>
        </w:trPr>
        <w:tc>
          <w:tcPr>
            <w:tcW w:w="325" w:type="dxa"/>
            <w:tcBorders>
              <w:top w:val="single" w:sz="4" w:space="0" w:color="auto"/>
              <w:left w:val="single" w:sz="0" w:space="0" w:color="auto"/>
              <w:bottom w:val="single" w:sz="4" w:space="0" w:color="auto"/>
              <w:right w:val="single" w:sz="4" w:space="0" w:color="auto"/>
            </w:tcBorders>
            <w:vAlign w:val="center"/>
          </w:tcPr>
          <w:p w14:paraId="2A0CCD39"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1</w:t>
            </w:r>
          </w:p>
          <w:p w14:paraId="4829CD23"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2</w:t>
            </w:r>
          </w:p>
          <w:p w14:paraId="06AF91D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3</w:t>
            </w:r>
          </w:p>
          <w:p w14:paraId="187B45B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4</w:t>
            </w:r>
          </w:p>
          <w:p w14:paraId="4C2F52E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5</w:t>
            </w:r>
          </w:p>
          <w:p w14:paraId="4E8D442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6</w:t>
            </w:r>
          </w:p>
          <w:p w14:paraId="1C7DA31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7</w:t>
            </w:r>
          </w:p>
          <w:p w14:paraId="1AE7091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8</w:t>
            </w:r>
          </w:p>
          <w:p w14:paraId="2C549FB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9</w:t>
            </w:r>
          </w:p>
          <w:p w14:paraId="4580A3B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10</w:t>
            </w:r>
          </w:p>
          <w:p w14:paraId="7316B5E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11</w:t>
            </w:r>
          </w:p>
          <w:p w14:paraId="494DE8EA"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12</w:t>
            </w:r>
          </w:p>
          <w:p w14:paraId="4CED2C41"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13</w:t>
            </w:r>
          </w:p>
          <w:p w14:paraId="41C78BE2" w14:textId="77777777">
            <w:pPr>
              <w:pStyle w:val="HTML"/>
              <w:widowControl/>
              <w:spacing w:line="163" w:lineRule="atLeast"/>
              <w:rPr>
                <w:rFonts w:ascii="Consolas" w:hAnsi="Consolas" w:cs="Consolas" w:hint="default"/>
              </w:rPr>
            </w:pPr>
            <w:r>
              <w:rPr>
                <w:rFonts w:ascii="Consolas" w:hAnsi="Consolas" w:cs="Consolas" w:hint="default"/>
                <w:color w:val="333333"/>
              </w:rPr>
              <w:t>14</w:t>
            </w:r>
          </w:p>
        </w:tc>
        <w:tc>
          <w:tcPr>
            <w:tcW w:w="9307" w:type="dxa"/>
            <w:tcBorders>
              <w:top w:val="single" w:sz="4" w:space="0" w:color="auto"/>
              <w:left w:val="single" w:sz="4" w:space="0" w:color="auto"/>
              <w:bottom w:val="single" w:sz="4" w:space="0" w:color="auto"/>
              <w:right w:val="single" w:sz="4" w:space="0" w:color="auto"/>
            </w:tcBorders>
            <w:vAlign w:val="center"/>
          </w:tcPr>
          <w:p w14:paraId="1F4E47E0"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typedef</w:t>
            </w:r>
            <w:r>
              <w:rPr>
                <w:rFonts w:ascii="Consolas" w:hAnsi="Consolas" w:cs="Consolas" w:hint="default"/>
                <w:color w:val="333333"/>
              </w:rPr>
              <w:t xml:space="preserve"> </w:t>
            </w:r>
            <w:proofErr w:type="spellStart"/>
            <w:r>
              <w:rPr>
                <w:rFonts w:ascii="Consolas" w:hAnsi="Consolas" w:cs="Consolas" w:hint="default"/>
                <w:color w:val="A90D91"/>
              </w:rPr>
              <w:t>enum</w:t>
            </w:r>
            <w:proofErr w:type="spellEnd"/>
            <w:r>
              <w:rPr>
                <w:rFonts w:ascii="Consolas" w:hAnsi="Consolas" w:cs="Consolas" w:hint="default"/>
                <w:color w:val="333333"/>
              </w:rPr>
              <w:t xml:space="preserve"> {</w:t>
            </w:r>
          </w:p>
          <w:p w14:paraId="19282FF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000000"/>
              </w:rPr>
              <w:t>WAVE_SINE</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w:t>
            </w:r>
          </w:p>
          <w:p w14:paraId="35C61863"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000000"/>
              </w:rPr>
              <w:t>WAVE_SQUARE</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1</w:t>
            </w:r>
            <w:r>
              <w:rPr>
                <w:rFonts w:ascii="Consolas" w:hAnsi="Consolas" w:cs="Consolas" w:hint="default"/>
                <w:color w:val="333333"/>
              </w:rPr>
              <w:t>,</w:t>
            </w:r>
          </w:p>
          <w:p w14:paraId="0BA26423"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000000"/>
              </w:rPr>
              <w:t>WAVE_TRIANGLE</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2</w:t>
            </w:r>
            <w:r>
              <w:rPr>
                <w:rFonts w:ascii="Consolas" w:hAnsi="Consolas" w:cs="Consolas" w:hint="default"/>
                <w:color w:val="333333"/>
              </w:rPr>
              <w:t>,</w:t>
            </w:r>
          </w:p>
          <w:p w14:paraId="6FE841D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000000"/>
              </w:rPr>
              <w:t>WAVE_SAWTOOTH</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3</w:t>
            </w:r>
          </w:p>
          <w:p w14:paraId="3C32DEF9" w14:textId="77777777">
            <w:pPr>
              <w:pStyle w:val="HTML"/>
              <w:widowControl/>
              <w:spacing w:line="163" w:lineRule="atLeast"/>
              <w:rPr>
                <w:rFonts w:ascii="Consolas" w:hAnsi="Consolas" w:cs="Consolas" w:hint="default"/>
                <w:color w:val="333333"/>
              </w:rPr>
            </w:pPr>
            <w:proofErr w:type="gramStart"/>
            <w:r>
              <w:rPr>
                <w:rFonts w:ascii="Consolas" w:hAnsi="Consolas" w:cs="Consolas" w:hint="default"/>
                <w:color w:val="333333"/>
              </w:rPr>
              <w:t>}</w:t>
            </w:r>
            <w:proofErr w:type="spellStart"/>
            <w:r>
              <w:rPr>
                <w:rFonts w:ascii="Consolas" w:hAnsi="Consolas" w:cs="Consolas" w:hint="default"/>
                <w:color w:val="000000"/>
              </w:rPr>
              <w:t>WaveForm</w:t>
            </w:r>
            <w:proofErr w:type="gramEnd"/>
            <w:r>
              <w:rPr>
                <w:rFonts w:ascii="Consolas" w:hAnsi="Consolas" w:cs="Consolas" w:hint="default"/>
                <w:color w:val="000000"/>
              </w:rPr>
              <w:t>_t</w:t>
            </w:r>
            <w:proofErr w:type="spellEnd"/>
            <w:r>
              <w:rPr>
                <w:rFonts w:ascii="Consolas" w:hAnsi="Consolas" w:cs="Consolas" w:hint="default"/>
                <w:color w:val="333333"/>
              </w:rPr>
              <w:t>;</w:t>
            </w:r>
          </w:p>
          <w:p w14:paraId="06A0D8B1" w14:textId="77777777">
            <w:pPr>
              <w:pStyle w:val="HTML"/>
              <w:widowControl/>
              <w:spacing w:line="163" w:lineRule="atLeast"/>
              <w:rPr>
                <w:rFonts w:ascii="Consolas" w:hAnsi="Consolas" w:cs="Consolas" w:hint="default"/>
                <w:color w:val="333333"/>
              </w:rPr>
            </w:pPr>
          </w:p>
          <w:p w14:paraId="63A5B6CB"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typedef</w:t>
            </w:r>
            <w:r>
              <w:rPr>
                <w:rFonts w:ascii="Consolas" w:hAnsi="Consolas" w:cs="Consolas" w:hint="default"/>
                <w:color w:val="333333"/>
              </w:rPr>
              <w:t xml:space="preserve"> </w:t>
            </w:r>
            <w:r>
              <w:rPr>
                <w:rFonts w:ascii="Consolas" w:hAnsi="Consolas" w:cs="Consolas" w:hint="default"/>
                <w:color w:val="A90D91"/>
              </w:rPr>
              <w:t>struct</w:t>
            </w:r>
            <w:r>
              <w:rPr>
                <w:rFonts w:ascii="Consolas" w:hAnsi="Consolas" w:cs="Consolas" w:hint="default"/>
                <w:color w:val="333333"/>
              </w:rPr>
              <w:t xml:space="preserve"> {</w:t>
            </w:r>
          </w:p>
          <w:p w14:paraId="6762884C"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volatile</w:t>
            </w:r>
            <w:r>
              <w:rPr>
                <w:rFonts w:ascii="Consolas" w:hAnsi="Consolas" w:cs="Consolas" w:hint="default"/>
                <w:color w:val="333333"/>
              </w:rPr>
              <w:t xml:space="preserve"> </w:t>
            </w:r>
            <w:proofErr w:type="spellStart"/>
            <w:r>
              <w:rPr>
                <w:rFonts w:ascii="Consolas" w:hAnsi="Consolas" w:cs="Consolas" w:hint="default"/>
                <w:color w:val="000000"/>
              </w:rPr>
              <w:t>WaveForm_t</w:t>
            </w:r>
            <w:proofErr w:type="spellEnd"/>
            <w:r>
              <w:rPr>
                <w:rFonts w:ascii="Consolas" w:hAnsi="Consolas" w:cs="Consolas" w:hint="default"/>
                <w:color w:val="333333"/>
              </w:rPr>
              <w:t xml:space="preserve"> </w:t>
            </w:r>
            <w:proofErr w:type="spellStart"/>
            <w:r>
              <w:rPr>
                <w:rFonts w:ascii="Consolas" w:hAnsi="Consolas" w:cs="Consolas" w:hint="default"/>
                <w:color w:val="000000"/>
              </w:rPr>
              <w:t>DAC_WaveForm</w:t>
            </w:r>
            <w:proofErr w:type="spellEnd"/>
            <w:r>
              <w:rPr>
                <w:rFonts w:ascii="Consolas" w:hAnsi="Consolas" w:cs="Consolas" w:hint="default"/>
                <w:color w:val="333333"/>
              </w:rPr>
              <w:t>;</w:t>
            </w:r>
          </w:p>
          <w:p w14:paraId="4A13C3C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uint32_t</w:t>
            </w:r>
            <w:r>
              <w:rPr>
                <w:rFonts w:ascii="Consolas" w:hAnsi="Consolas" w:cs="Consolas" w:hint="default"/>
                <w:color w:val="333333"/>
              </w:rPr>
              <w:t xml:space="preserve">            </w:t>
            </w:r>
            <w:proofErr w:type="spellStart"/>
            <w:r>
              <w:rPr>
                <w:rFonts w:ascii="Consolas" w:hAnsi="Consolas" w:cs="Consolas" w:hint="default"/>
                <w:color w:val="000000"/>
              </w:rPr>
              <w:t>DAC_Freq</w:t>
            </w:r>
            <w:proofErr w:type="spellEnd"/>
            <w:r>
              <w:rPr>
                <w:rFonts w:ascii="Consolas" w:hAnsi="Consolas" w:cs="Consolas" w:hint="default"/>
                <w:color w:val="333333"/>
              </w:rPr>
              <w:t xml:space="preserve">;      </w:t>
            </w:r>
            <w:r>
              <w:rPr>
                <w:rFonts w:ascii="Consolas" w:hAnsi="Consolas" w:cs="Consolas" w:hint="default"/>
                <w:color w:val="177500"/>
              </w:rPr>
              <w:t xml:space="preserve">// </w:t>
            </w:r>
            <w:r>
              <w:rPr>
                <w:rFonts w:ascii="Consolas" w:hAnsi="Consolas" w:cs="Consolas" w:hint="default"/>
                <w:color w:val="177500"/>
              </w:rPr>
              <w:t>目标频率</w:t>
            </w:r>
            <w:r>
              <w:rPr>
                <w:rFonts w:ascii="Consolas" w:hAnsi="Consolas" w:cs="Consolas" w:hint="default"/>
                <w:color w:val="177500"/>
              </w:rPr>
              <w:t xml:space="preserve"> Hz</w:t>
            </w:r>
          </w:p>
          <w:p w14:paraId="734B2A12"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Square_Duty</w:t>
            </w:r>
            <w:proofErr w:type="spellEnd"/>
            <w:r>
              <w:rPr>
                <w:rFonts w:ascii="Consolas" w:hAnsi="Consolas" w:cs="Consolas" w:hint="default"/>
                <w:color w:val="333333"/>
              </w:rPr>
              <w:t xml:space="preserve">;   </w:t>
            </w:r>
            <w:r>
              <w:rPr>
                <w:rFonts w:ascii="Consolas" w:hAnsi="Consolas" w:cs="Consolas" w:hint="default"/>
                <w:color w:val="177500"/>
              </w:rPr>
              <w:t xml:space="preserve">// </w:t>
            </w:r>
            <w:r>
              <w:rPr>
                <w:rFonts w:ascii="Consolas" w:hAnsi="Consolas" w:cs="Consolas" w:hint="default"/>
                <w:color w:val="177500"/>
              </w:rPr>
              <w:t>方波占空比</w:t>
            </w:r>
            <w:r>
              <w:rPr>
                <w:rFonts w:ascii="Consolas" w:hAnsi="Consolas" w:cs="Consolas" w:hint="default"/>
                <w:color w:val="177500"/>
              </w:rPr>
              <w:t xml:space="preserve"> 0~100</w:t>
            </w:r>
          </w:p>
          <w:p w14:paraId="2599E0E3"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float</w:t>
            </w:r>
            <w:r>
              <w:rPr>
                <w:rFonts w:ascii="Consolas" w:hAnsi="Consolas" w:cs="Consolas" w:hint="default"/>
                <w:color w:val="333333"/>
              </w:rPr>
              <w:t xml:space="preserve">               </w:t>
            </w:r>
            <w:proofErr w:type="spellStart"/>
            <w:r>
              <w:rPr>
                <w:rFonts w:ascii="Consolas" w:hAnsi="Consolas" w:cs="Consolas" w:hint="default"/>
                <w:color w:val="000000"/>
              </w:rPr>
              <w:t>Vpp</w:t>
            </w:r>
            <w:proofErr w:type="spellEnd"/>
            <w:r>
              <w:rPr>
                <w:rFonts w:ascii="Consolas" w:hAnsi="Consolas" w:cs="Consolas" w:hint="default"/>
                <w:color w:val="333333"/>
              </w:rPr>
              <w:t xml:space="preserve">;           </w:t>
            </w:r>
            <w:r>
              <w:rPr>
                <w:rFonts w:ascii="Consolas" w:hAnsi="Consolas" w:cs="Consolas" w:hint="default"/>
                <w:color w:val="177500"/>
              </w:rPr>
              <w:t xml:space="preserve">// </w:t>
            </w:r>
            <w:r>
              <w:rPr>
                <w:rFonts w:ascii="Consolas" w:hAnsi="Consolas" w:cs="Consolas" w:hint="default"/>
                <w:color w:val="177500"/>
              </w:rPr>
              <w:t>峰峰值电压</w:t>
            </w:r>
            <w:r>
              <w:rPr>
                <w:rFonts w:ascii="Consolas" w:hAnsi="Consolas" w:cs="Consolas" w:hint="default"/>
                <w:color w:val="177500"/>
              </w:rPr>
              <w:t xml:space="preserve"> 0~2.0V</w:t>
            </w:r>
          </w:p>
          <w:p w14:paraId="1B55311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V_dig</w:t>
            </w:r>
            <w:proofErr w:type="spellEnd"/>
            <w:r>
              <w:rPr>
                <w:rFonts w:ascii="Consolas" w:hAnsi="Consolas" w:cs="Consolas" w:hint="default"/>
                <w:color w:val="333333"/>
              </w:rPr>
              <w:t xml:space="preserve">;         </w:t>
            </w:r>
            <w:r>
              <w:rPr>
                <w:rFonts w:ascii="Consolas" w:hAnsi="Consolas" w:cs="Consolas" w:hint="default"/>
                <w:color w:val="177500"/>
              </w:rPr>
              <w:t xml:space="preserve">// </w:t>
            </w:r>
            <w:r>
              <w:rPr>
                <w:rFonts w:ascii="Consolas" w:hAnsi="Consolas" w:cs="Consolas" w:hint="default"/>
                <w:color w:val="177500"/>
              </w:rPr>
              <w:t>对应数字量</w:t>
            </w:r>
            <w:r>
              <w:rPr>
                <w:rFonts w:ascii="Consolas" w:hAnsi="Consolas" w:cs="Consolas" w:hint="default"/>
                <w:color w:val="177500"/>
              </w:rPr>
              <w:t xml:space="preserve"> 0~1023</w:t>
            </w:r>
          </w:p>
          <w:p w14:paraId="2E4A1EC5" w14:textId="77777777">
            <w:pPr>
              <w:pStyle w:val="HTML"/>
              <w:widowControl/>
              <w:spacing w:line="163" w:lineRule="atLeast"/>
              <w:rPr>
                <w:rFonts w:ascii="Consolas" w:hAnsi="Consolas" w:cs="Consolas" w:hint="default"/>
              </w:rPr>
            </w:pPr>
            <w:r>
              <w:rPr>
                <w:rFonts w:ascii="Consolas" w:hAnsi="Consolas" w:cs="Consolas" w:hint="default"/>
                <w:color w:val="333333"/>
              </w:rPr>
              <w:t xml:space="preserve">} </w:t>
            </w:r>
            <w:proofErr w:type="spellStart"/>
            <w:r>
              <w:rPr>
                <w:rFonts w:ascii="Consolas" w:hAnsi="Consolas" w:cs="Consolas" w:hint="default"/>
                <w:color w:val="000000"/>
              </w:rPr>
              <w:t>WaveData_t</w:t>
            </w:r>
            <w:proofErr w:type="spellEnd"/>
            <w:r>
              <w:rPr>
                <w:rFonts w:ascii="Consolas" w:hAnsi="Consolas" w:cs="Consolas" w:hint="default"/>
                <w:color w:val="333333"/>
              </w:rPr>
              <w:t>;</w:t>
            </w:r>
          </w:p>
        </w:tc>
      </w:tr>
    </w:tbl>
    <w:p w14:paraId="35573F70" w14:textId="77777777">
      <w:pPr>
        <w:rPr>
          <w:snapToGrid w:val="0"/>
          <w:kern w:val="0"/>
          <w:position w:val="6"/>
          <w:szCs w:val="21"/>
        </w:rPr>
      </w:pPr>
      <w:r>
        <w:rPr>
          <w:rFonts w:hint="eastAsia"/>
          <w:snapToGrid w:val="0"/>
          <w:kern w:val="0"/>
          <w:position w:val="6"/>
          <w:szCs w:val="21"/>
        </w:rPr>
        <w:t>为方便修改，对最大幅度与</w:t>
      </w:r>
      <w:r>
        <w:rPr>
          <w:rFonts w:hint="eastAsia"/>
          <w:snapToGrid w:val="0"/>
          <w:kern w:val="0"/>
          <w:position w:val="6"/>
          <w:szCs w:val="21"/>
        </w:rPr>
        <w:t>TIM3</w:t>
      </w:r>
      <w:r>
        <w:rPr>
          <w:rFonts w:hint="eastAsia"/>
          <w:snapToGrid w:val="0"/>
          <w:kern w:val="0"/>
          <w:position w:val="6"/>
          <w:szCs w:val="21"/>
        </w:rPr>
        <w:t>频率进行宏定义：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
        <w:gridCol w:w="9270"/>
      </w:tblGrid>
      <w:tr w14:paraId="43059AD8" w14:textId="77777777">
        <w:trPr>
          <w:tblCellSpacing w:w="15" w:type="dxa"/>
        </w:trPr>
        <w:tc>
          <w:tcPr>
            <w:tcW w:w="296" w:type="dxa"/>
            <w:tcBorders>
              <w:top w:val="single" w:sz="4" w:space="0" w:color="auto"/>
              <w:left w:val="single" w:sz="0" w:space="0" w:color="auto"/>
              <w:bottom w:val="single" w:sz="4" w:space="0" w:color="auto"/>
              <w:right w:val="single" w:sz="4" w:space="0" w:color="auto"/>
            </w:tcBorders>
            <w:vAlign w:val="center"/>
          </w:tcPr>
          <w:p w14:paraId="6F297D6F"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1</w:t>
            </w:r>
          </w:p>
          <w:p w14:paraId="25BDEBAF" w14:textId="77777777">
            <w:pPr>
              <w:pStyle w:val="HTML"/>
              <w:widowControl/>
              <w:spacing w:line="163" w:lineRule="atLeast"/>
              <w:jc w:val="right"/>
              <w:rPr>
                <w:rFonts w:ascii="Consolas" w:hAnsi="Consolas" w:cs="Consolas" w:hint="default"/>
              </w:rPr>
            </w:pPr>
            <w:r>
              <w:rPr>
                <w:rFonts w:ascii="Consolas" w:hAnsi="Consolas" w:cs="Consolas" w:hint="default"/>
                <w:color w:val="333333"/>
              </w:rPr>
              <w:t>2</w:t>
            </w:r>
          </w:p>
        </w:tc>
        <w:tc>
          <w:tcPr>
            <w:tcW w:w="9291" w:type="dxa"/>
            <w:tcBorders>
              <w:top w:val="single" w:sz="4" w:space="0" w:color="auto"/>
              <w:left w:val="single" w:sz="4" w:space="0" w:color="auto"/>
              <w:bottom w:val="single" w:sz="4" w:space="0" w:color="auto"/>
              <w:right w:val="single" w:sz="4" w:space="0" w:color="auto"/>
            </w:tcBorders>
            <w:vAlign w:val="center"/>
          </w:tcPr>
          <w:p w14:paraId="020762D5" w14:textId="77777777">
            <w:pPr>
              <w:pStyle w:val="HTML"/>
              <w:widowControl/>
              <w:spacing w:line="163" w:lineRule="atLeast"/>
              <w:rPr>
                <w:rFonts w:ascii="Consolas" w:hAnsi="Consolas" w:cs="Consolas" w:hint="default"/>
                <w:color w:val="633820"/>
              </w:rPr>
            </w:pPr>
            <w:r>
              <w:rPr>
                <w:rFonts w:ascii="Consolas" w:hAnsi="Consolas" w:cs="Consolas" w:hint="default"/>
                <w:color w:val="633820"/>
              </w:rPr>
              <w:t>#define DAC_REF_FREQ 400000</w:t>
            </w:r>
          </w:p>
          <w:p w14:paraId="70673914" w14:textId="77777777">
            <w:pPr>
              <w:pStyle w:val="HTML"/>
              <w:widowControl/>
              <w:spacing w:line="163" w:lineRule="atLeast"/>
              <w:rPr>
                <w:rFonts w:ascii="Consolas" w:hAnsi="Consolas" w:cs="Consolas" w:hint="default"/>
              </w:rPr>
            </w:pPr>
            <w:r>
              <w:rPr>
                <w:rFonts w:ascii="Consolas" w:hAnsi="Consolas" w:cs="Consolas" w:hint="default"/>
                <w:color w:val="633820"/>
              </w:rPr>
              <w:t>#define DAC_MAX_VOLTAGE 2.0f</w:t>
            </w:r>
          </w:p>
        </w:tc>
      </w:tr>
    </w:tbl>
    <w:p w14:paraId="4912347F" w14:textId="77777777">
      <w:pPr>
        <w:rPr>
          <w:snapToGrid w:val="0"/>
          <w:kern w:val="0"/>
          <w:position w:val="6"/>
          <w:szCs w:val="21"/>
        </w:rPr>
      </w:pPr>
      <w:r>
        <w:rPr>
          <w:rFonts w:hint="eastAsia"/>
          <w:snapToGrid w:val="0"/>
          <w:kern w:val="0"/>
          <w:position w:val="6"/>
          <w:szCs w:val="21"/>
        </w:rPr>
        <w:t>定义波形控制相关变量：</w:t>
      </w:r>
    </w:p>
    <w:tbl>
      <w:tblPr>
        <w:tblW w:w="9757" w:type="dxa"/>
        <w:tblCellSpacing w:w="15" w:type="dxa"/>
        <w:tblCellMar>
          <w:top w:w="15" w:type="dxa"/>
          <w:left w:w="15" w:type="dxa"/>
          <w:bottom w:w="15" w:type="dxa"/>
          <w:right w:w="15" w:type="dxa"/>
        </w:tblCellMar>
        <w:tblLook w:val="04A0" w:firstRow="1" w:lastRow="0" w:firstColumn="1" w:lastColumn="0" w:noHBand="0" w:noVBand="1"/>
      </w:tblPr>
      <w:tblGrid>
        <w:gridCol w:w="360"/>
        <w:gridCol w:w="9397"/>
      </w:tblGrid>
      <w:tr w14:paraId="01EBF7EA" w14:textId="77777777">
        <w:trPr>
          <w:tblCellSpacing w:w="15" w:type="dxa"/>
        </w:trPr>
        <w:tc>
          <w:tcPr>
            <w:tcW w:w="315" w:type="dxa"/>
            <w:tcBorders>
              <w:top w:val="single" w:sz="4" w:space="0" w:color="auto"/>
              <w:left w:val="single" w:sz="0" w:space="0" w:color="auto"/>
              <w:bottom w:val="single" w:sz="4" w:space="0" w:color="auto"/>
              <w:right w:val="single" w:sz="4" w:space="0" w:color="auto"/>
            </w:tcBorders>
            <w:vAlign w:val="center"/>
          </w:tcPr>
          <w:p w14:paraId="5A74D8C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1</w:t>
            </w:r>
          </w:p>
          <w:p w14:paraId="4FAD590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2</w:t>
            </w:r>
          </w:p>
          <w:p w14:paraId="483D62B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3</w:t>
            </w:r>
          </w:p>
          <w:p w14:paraId="76010C60"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4</w:t>
            </w:r>
          </w:p>
          <w:p w14:paraId="2144AF6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5</w:t>
            </w:r>
          </w:p>
          <w:p w14:paraId="630A6F1D"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6</w:t>
            </w:r>
          </w:p>
          <w:p w14:paraId="2255A42C"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7</w:t>
            </w:r>
          </w:p>
          <w:p w14:paraId="4A87F065"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lastRenderedPageBreak/>
              <w:t xml:space="preserve"> 8</w:t>
            </w:r>
          </w:p>
          <w:p w14:paraId="5C1E264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9</w:t>
            </w:r>
          </w:p>
          <w:p w14:paraId="0BB099D1"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10</w:t>
            </w:r>
          </w:p>
          <w:p w14:paraId="110996BC"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11</w:t>
            </w:r>
          </w:p>
          <w:p w14:paraId="37E8596D"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12</w:t>
            </w:r>
          </w:p>
          <w:p w14:paraId="67BB8E1A"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13</w:t>
            </w:r>
          </w:p>
          <w:p w14:paraId="21475DA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14</w:t>
            </w:r>
          </w:p>
          <w:p w14:paraId="49E194B5"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15</w:t>
            </w:r>
          </w:p>
          <w:p w14:paraId="6E12BBF1"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16</w:t>
            </w:r>
          </w:p>
          <w:p w14:paraId="5FC104BC"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17</w:t>
            </w:r>
          </w:p>
          <w:p w14:paraId="0ADF87A0"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18</w:t>
            </w:r>
          </w:p>
          <w:p w14:paraId="3C62CB1C" w14:textId="77777777">
            <w:pPr>
              <w:pStyle w:val="HTML"/>
              <w:widowControl/>
              <w:spacing w:line="163" w:lineRule="atLeast"/>
              <w:rPr>
                <w:rFonts w:ascii="Consolas" w:hAnsi="Consolas" w:cs="Consolas" w:hint="default"/>
                <w:color w:val="333333"/>
              </w:rPr>
            </w:pPr>
            <w:r>
              <w:rPr>
                <w:rFonts w:ascii="Consolas" w:hAnsi="Consolas" w:cs="Consolas"/>
                <w:color w:val="333333"/>
              </w:rPr>
              <w:t>19</w:t>
            </w:r>
          </w:p>
          <w:p w14:paraId="3516BDAD" w14:textId="77777777">
            <w:pPr>
              <w:pStyle w:val="HTML"/>
              <w:widowControl/>
              <w:spacing w:line="163" w:lineRule="atLeast"/>
              <w:rPr>
                <w:rFonts w:ascii="Consolas" w:hAnsi="Consolas" w:cs="Consolas" w:hint="default"/>
                <w:color w:val="333333"/>
              </w:rPr>
            </w:pPr>
            <w:r>
              <w:rPr>
                <w:rFonts w:ascii="Consolas" w:hAnsi="Consolas" w:cs="Consolas"/>
                <w:color w:val="333333"/>
              </w:rPr>
              <w:t>20</w:t>
            </w:r>
          </w:p>
        </w:tc>
        <w:tc>
          <w:tcPr>
            <w:tcW w:w="9352" w:type="dxa"/>
            <w:tcBorders>
              <w:top w:val="single" w:sz="4" w:space="0" w:color="auto"/>
              <w:left w:val="single" w:sz="4" w:space="0" w:color="auto"/>
              <w:bottom w:val="single" w:sz="4" w:space="0" w:color="auto"/>
              <w:right w:val="single" w:sz="4" w:space="0" w:color="auto"/>
            </w:tcBorders>
            <w:vAlign w:val="center"/>
          </w:tcPr>
          <w:p w14:paraId="44775AC8" w14:textId="77777777">
            <w:pPr>
              <w:pStyle w:val="HTML"/>
              <w:widowControl/>
              <w:spacing w:line="163" w:lineRule="atLeast"/>
              <w:rPr>
                <w:rFonts w:ascii="Consolas" w:hAnsi="Consolas" w:cs="Consolas" w:hint="default"/>
                <w:color w:val="177500"/>
              </w:rPr>
            </w:pPr>
            <w:r>
              <w:rPr>
                <w:rFonts w:ascii="Consolas" w:hAnsi="Consolas" w:cs="Consolas" w:hint="default"/>
                <w:color w:val="177500"/>
              </w:rPr>
              <w:lastRenderedPageBreak/>
              <w:t>//</w:t>
            </w:r>
            <w:r>
              <w:rPr>
                <w:rFonts w:ascii="Consolas" w:hAnsi="Consolas" w:cs="Consolas" w:hint="default"/>
                <w:color w:val="177500"/>
              </w:rPr>
              <w:t>相位累加器</w:t>
            </w:r>
          </w:p>
          <w:p w14:paraId="31E288B1" w14:textId="77777777">
            <w:pPr>
              <w:pStyle w:val="HTML"/>
              <w:widowControl/>
              <w:spacing w:line="163" w:lineRule="atLeast"/>
              <w:rPr>
                <w:rFonts w:ascii="Consolas" w:hAnsi="Consolas" w:cs="Consolas" w:hint="default"/>
                <w:color w:val="177500"/>
              </w:rPr>
            </w:pPr>
            <w:r>
              <w:rPr>
                <w:rFonts w:ascii="Consolas" w:hAnsi="Consolas" w:cs="Consolas" w:hint="default"/>
                <w:color w:val="A90D91"/>
              </w:rPr>
              <w:t>volatile</w:t>
            </w:r>
            <w:r>
              <w:rPr>
                <w:rFonts w:ascii="Consolas" w:hAnsi="Consolas" w:cs="Consolas" w:hint="default"/>
                <w:color w:val="333333"/>
              </w:rPr>
              <w:t xml:space="preserve"> </w:t>
            </w:r>
            <w:r>
              <w:rPr>
                <w:rFonts w:ascii="Consolas" w:hAnsi="Consolas" w:cs="Consolas" w:hint="default"/>
                <w:color w:val="A90D91"/>
              </w:rPr>
              <w:t>uint32_t</w:t>
            </w:r>
            <w:r>
              <w:rPr>
                <w:rFonts w:ascii="Consolas" w:hAnsi="Consolas" w:cs="Consolas" w:hint="default"/>
                <w:color w:val="333333"/>
              </w:rPr>
              <w:t xml:space="preserve"> </w:t>
            </w:r>
            <w:proofErr w:type="spellStart"/>
            <w:r>
              <w:rPr>
                <w:rFonts w:ascii="Consolas" w:hAnsi="Consolas" w:cs="Consolas" w:hint="default"/>
                <w:color w:val="000000"/>
              </w:rPr>
              <w:t>dds_phase_acc</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r>
              <w:rPr>
                <w:rFonts w:ascii="Consolas" w:hAnsi="Consolas" w:cs="Consolas" w:hint="default"/>
                <w:color w:val="177500"/>
              </w:rPr>
              <w:t>//</w:t>
            </w:r>
            <w:r>
              <w:rPr>
                <w:rFonts w:ascii="Consolas" w:hAnsi="Consolas" w:cs="Consolas" w:hint="default"/>
                <w:color w:val="177500"/>
              </w:rPr>
              <w:t>相位累加</w:t>
            </w:r>
          </w:p>
          <w:p w14:paraId="5AA2C691"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volatile</w:t>
            </w:r>
            <w:r>
              <w:rPr>
                <w:rFonts w:ascii="Consolas" w:hAnsi="Consolas" w:cs="Consolas" w:hint="default"/>
                <w:color w:val="333333"/>
              </w:rPr>
              <w:t xml:space="preserve"> </w:t>
            </w:r>
            <w:r>
              <w:rPr>
                <w:rFonts w:ascii="Consolas" w:hAnsi="Consolas" w:cs="Consolas" w:hint="default"/>
                <w:color w:val="A90D91"/>
              </w:rPr>
              <w:t>uint32_t</w:t>
            </w:r>
            <w:r>
              <w:rPr>
                <w:rFonts w:ascii="Consolas" w:hAnsi="Consolas" w:cs="Consolas" w:hint="default"/>
                <w:color w:val="333333"/>
              </w:rPr>
              <w:t xml:space="preserve"> </w:t>
            </w:r>
            <w:proofErr w:type="spellStart"/>
            <w:r>
              <w:rPr>
                <w:rFonts w:ascii="Consolas" w:hAnsi="Consolas" w:cs="Consolas" w:hint="default"/>
                <w:color w:val="000000"/>
              </w:rPr>
              <w:t>dds_phase_inc</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r>
              <w:rPr>
                <w:rFonts w:ascii="Consolas" w:hAnsi="Consolas" w:cs="Consolas" w:hint="default"/>
                <w:color w:val="177500"/>
              </w:rPr>
              <w:t>//</w:t>
            </w:r>
            <w:r>
              <w:rPr>
                <w:rFonts w:ascii="Consolas" w:hAnsi="Consolas" w:cs="Consolas" w:hint="default"/>
                <w:color w:val="177500"/>
              </w:rPr>
              <w:t>相位增量</w:t>
            </w:r>
          </w:p>
          <w:p w14:paraId="31A88178" w14:textId="77777777">
            <w:pPr>
              <w:pStyle w:val="HTML"/>
              <w:widowControl/>
              <w:spacing w:line="163" w:lineRule="atLeast"/>
              <w:rPr>
                <w:rFonts w:ascii="Consolas" w:hAnsi="Consolas" w:cs="Consolas" w:hint="default"/>
                <w:color w:val="333333"/>
              </w:rPr>
            </w:pPr>
          </w:p>
          <w:p w14:paraId="287B9570" w14:textId="77777777">
            <w:pPr>
              <w:pStyle w:val="HTML"/>
              <w:widowControl/>
              <w:spacing w:line="163" w:lineRule="atLeast"/>
              <w:rPr>
                <w:rFonts w:ascii="Consolas" w:hAnsi="Consolas" w:cs="Consolas" w:hint="default"/>
                <w:color w:val="177500"/>
              </w:rPr>
            </w:pPr>
            <w:r>
              <w:rPr>
                <w:rFonts w:ascii="Consolas" w:hAnsi="Consolas" w:cs="Consolas" w:hint="default"/>
                <w:color w:val="177500"/>
              </w:rPr>
              <w:t>//</w:t>
            </w:r>
            <w:r>
              <w:rPr>
                <w:rFonts w:ascii="Consolas" w:hAnsi="Consolas" w:cs="Consolas" w:hint="default"/>
                <w:color w:val="177500"/>
              </w:rPr>
              <w:t>波形控制结构体</w:t>
            </w:r>
          </w:p>
          <w:p w14:paraId="2820B00C"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volatile</w:t>
            </w:r>
            <w:r>
              <w:rPr>
                <w:rFonts w:ascii="Consolas" w:hAnsi="Consolas" w:cs="Consolas" w:hint="default"/>
                <w:color w:val="333333"/>
              </w:rPr>
              <w:t xml:space="preserve"> </w:t>
            </w:r>
            <w:proofErr w:type="spellStart"/>
            <w:r>
              <w:rPr>
                <w:rFonts w:ascii="Consolas" w:hAnsi="Consolas" w:cs="Consolas" w:hint="default"/>
                <w:color w:val="000000"/>
              </w:rPr>
              <w:t>WaveData_t</w:t>
            </w:r>
            <w:proofErr w:type="spellEnd"/>
            <w:r>
              <w:rPr>
                <w:rFonts w:ascii="Consolas" w:hAnsi="Consolas" w:cs="Consolas" w:hint="default"/>
                <w:color w:val="333333"/>
              </w:rPr>
              <w:t xml:space="preserve"> </w:t>
            </w:r>
            <w:proofErr w:type="spellStart"/>
            <w:r>
              <w:rPr>
                <w:rFonts w:ascii="Consolas" w:hAnsi="Consolas" w:cs="Consolas" w:hint="default"/>
                <w:color w:val="000000"/>
              </w:rPr>
              <w:t>waveCtrl</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
          <w:p w14:paraId="090E855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gramStart"/>
            <w:r>
              <w:rPr>
                <w:rFonts w:ascii="Consolas" w:hAnsi="Consolas" w:cs="Consolas" w:hint="default"/>
                <w:color w:val="333333"/>
              </w:rPr>
              <w:t>.</w:t>
            </w:r>
            <w:proofErr w:type="spellStart"/>
            <w:r>
              <w:rPr>
                <w:rFonts w:ascii="Consolas" w:hAnsi="Consolas" w:cs="Consolas" w:hint="default"/>
                <w:color w:val="000000"/>
              </w:rPr>
              <w:t>DAC</w:t>
            </w:r>
            <w:proofErr w:type="gramEnd"/>
            <w:r>
              <w:rPr>
                <w:rFonts w:ascii="Consolas" w:hAnsi="Consolas" w:cs="Consolas" w:hint="default"/>
                <w:color w:val="000000"/>
              </w:rPr>
              <w:t>_WaveForm</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000000"/>
              </w:rPr>
              <w:t>WAVE_SINE</w:t>
            </w:r>
            <w:r>
              <w:rPr>
                <w:rFonts w:ascii="Consolas" w:hAnsi="Consolas" w:cs="Consolas" w:hint="default"/>
                <w:color w:val="333333"/>
              </w:rPr>
              <w:t>,</w:t>
            </w:r>
          </w:p>
          <w:p w14:paraId="0D1E314D"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lastRenderedPageBreak/>
              <w:t xml:space="preserve">    </w:t>
            </w:r>
            <w:proofErr w:type="gramStart"/>
            <w:r>
              <w:rPr>
                <w:rFonts w:ascii="Consolas" w:hAnsi="Consolas" w:cs="Consolas" w:hint="default"/>
                <w:color w:val="333333"/>
              </w:rPr>
              <w:t>.</w:t>
            </w:r>
            <w:proofErr w:type="spellStart"/>
            <w:r>
              <w:rPr>
                <w:rFonts w:ascii="Consolas" w:hAnsi="Consolas" w:cs="Consolas" w:hint="default"/>
                <w:color w:val="000000"/>
              </w:rPr>
              <w:t>DAC</w:t>
            </w:r>
            <w:proofErr w:type="gramEnd"/>
            <w:r>
              <w:rPr>
                <w:rFonts w:ascii="Consolas" w:hAnsi="Consolas" w:cs="Consolas" w:hint="default"/>
                <w:color w:val="000000"/>
              </w:rPr>
              <w:t>_Freq</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200</w:t>
            </w:r>
            <w:r>
              <w:rPr>
                <w:rFonts w:ascii="Consolas" w:hAnsi="Consolas" w:cs="Consolas" w:hint="default"/>
                <w:color w:val="333333"/>
              </w:rPr>
              <w:t>,</w:t>
            </w:r>
          </w:p>
          <w:p w14:paraId="5A561084"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gramStart"/>
            <w:r>
              <w:rPr>
                <w:rFonts w:ascii="Consolas" w:hAnsi="Consolas" w:cs="Consolas" w:hint="default"/>
                <w:color w:val="333333"/>
              </w:rPr>
              <w:t>.</w:t>
            </w:r>
            <w:proofErr w:type="spellStart"/>
            <w:r>
              <w:rPr>
                <w:rFonts w:ascii="Consolas" w:hAnsi="Consolas" w:cs="Consolas" w:hint="default"/>
                <w:color w:val="000000"/>
              </w:rPr>
              <w:t>Square</w:t>
            </w:r>
            <w:proofErr w:type="gramEnd"/>
            <w:r>
              <w:rPr>
                <w:rFonts w:ascii="Consolas" w:hAnsi="Consolas" w:cs="Consolas" w:hint="default"/>
                <w:color w:val="000000"/>
              </w:rPr>
              <w:t>_</w:t>
            </w:r>
            <w:proofErr w:type="gramStart"/>
            <w:r>
              <w:rPr>
                <w:rFonts w:ascii="Consolas" w:hAnsi="Consolas" w:cs="Consolas" w:hint="default"/>
                <w:color w:val="000000"/>
              </w:rPr>
              <w:t>Duty</w:t>
            </w:r>
            <w:proofErr w:type="spellEnd"/>
            <w:r>
              <w:rPr>
                <w:rFonts w:ascii="Consolas" w:hAnsi="Consolas" w:cs="Consolas" w:hint="default"/>
                <w:color w:val="333333"/>
              </w:rPr>
              <w:t xml:space="preserve">  </w:t>
            </w:r>
            <w:r>
              <w:rPr>
                <w:rFonts w:ascii="Consolas" w:hAnsi="Consolas" w:cs="Consolas" w:hint="default"/>
                <w:color w:val="000000"/>
              </w:rPr>
              <w:t>=</w:t>
            </w:r>
            <w:proofErr w:type="gramEnd"/>
            <w:r>
              <w:rPr>
                <w:rFonts w:ascii="Consolas" w:hAnsi="Consolas" w:cs="Consolas" w:hint="default"/>
                <w:color w:val="333333"/>
              </w:rPr>
              <w:t xml:space="preserve"> </w:t>
            </w:r>
            <w:r>
              <w:rPr>
                <w:rFonts w:ascii="Consolas" w:hAnsi="Consolas" w:cs="Consolas" w:hint="default"/>
                <w:color w:val="1C01CE"/>
              </w:rPr>
              <w:t>50</w:t>
            </w:r>
            <w:r>
              <w:rPr>
                <w:rFonts w:ascii="Consolas" w:hAnsi="Consolas" w:cs="Consolas" w:hint="default"/>
                <w:color w:val="333333"/>
              </w:rPr>
              <w:t>,</w:t>
            </w:r>
          </w:p>
          <w:p w14:paraId="32C484FA"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gramStart"/>
            <w:r>
              <w:rPr>
                <w:rFonts w:ascii="Consolas" w:hAnsi="Consolas" w:cs="Consolas" w:hint="default"/>
                <w:color w:val="333333"/>
              </w:rPr>
              <w:t>.</w:t>
            </w:r>
            <w:proofErr w:type="spellStart"/>
            <w:r>
              <w:rPr>
                <w:rFonts w:ascii="Consolas" w:hAnsi="Consolas" w:cs="Consolas" w:hint="default"/>
                <w:color w:val="000000"/>
              </w:rPr>
              <w:t>Vpp</w:t>
            </w:r>
            <w:proofErr w:type="spellEnd"/>
            <w:proofErr w:type="gram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2.0f</w:t>
            </w:r>
            <w:r>
              <w:rPr>
                <w:rFonts w:ascii="Consolas" w:hAnsi="Consolas" w:cs="Consolas" w:hint="default"/>
                <w:color w:val="333333"/>
              </w:rPr>
              <w:t>,</w:t>
            </w:r>
          </w:p>
          <w:p w14:paraId="382E2950"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gramStart"/>
            <w:r>
              <w:rPr>
                <w:rFonts w:ascii="Consolas" w:hAnsi="Consolas" w:cs="Consolas" w:hint="default"/>
                <w:color w:val="333333"/>
              </w:rPr>
              <w:t>.</w:t>
            </w:r>
            <w:proofErr w:type="spellStart"/>
            <w:r>
              <w:rPr>
                <w:rFonts w:ascii="Consolas" w:hAnsi="Consolas" w:cs="Consolas" w:hint="default"/>
                <w:color w:val="000000"/>
              </w:rPr>
              <w:t>V</w:t>
            </w:r>
            <w:proofErr w:type="gramEnd"/>
            <w:r>
              <w:rPr>
                <w:rFonts w:ascii="Consolas" w:hAnsi="Consolas" w:cs="Consolas" w:hint="default"/>
                <w:color w:val="000000"/>
              </w:rPr>
              <w:t>_dig</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1023</w:t>
            </w:r>
          </w:p>
          <w:p w14:paraId="5DF3A845"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w:t>
            </w:r>
          </w:p>
          <w:p w14:paraId="678B4079" w14:textId="77777777">
            <w:pPr>
              <w:pStyle w:val="HTML"/>
              <w:widowControl/>
              <w:spacing w:line="163" w:lineRule="atLeast"/>
              <w:rPr>
                <w:rFonts w:ascii="Consolas" w:hAnsi="Consolas" w:cs="Consolas" w:hint="default"/>
                <w:color w:val="A90D91"/>
              </w:rPr>
            </w:pPr>
          </w:p>
          <w:p w14:paraId="643540E4" w14:textId="77777777">
            <w:pPr>
              <w:pStyle w:val="HTML"/>
              <w:widowControl/>
              <w:spacing w:line="163" w:lineRule="atLeast"/>
              <w:rPr>
                <w:rFonts w:ascii="Consolas" w:hAnsi="Consolas" w:cs="Consolas" w:hint="default"/>
                <w:color w:val="177500"/>
              </w:rPr>
            </w:pPr>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V_coeff_int</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1023</w:t>
            </w:r>
            <w:r>
              <w:rPr>
                <w:rFonts w:ascii="Consolas" w:hAnsi="Consolas" w:cs="Consolas" w:hint="default"/>
                <w:color w:val="333333"/>
              </w:rPr>
              <w:t>;</w:t>
            </w:r>
            <w:r>
              <w:rPr>
                <w:rFonts w:ascii="Consolas" w:hAnsi="Consolas" w:cs="Consolas" w:hint="default"/>
                <w:color w:val="333333"/>
              </w:rPr>
              <w:tab/>
            </w:r>
            <w:r>
              <w:rPr>
                <w:rFonts w:ascii="Consolas" w:hAnsi="Consolas" w:cs="Consolas"/>
                <w:color w:val="333333"/>
              </w:rPr>
              <w:t xml:space="preserve">  </w:t>
            </w:r>
            <w:r>
              <w:rPr>
                <w:rFonts w:ascii="Consolas" w:hAnsi="Consolas" w:cs="Consolas" w:hint="default"/>
                <w:color w:val="177500"/>
              </w:rPr>
              <w:t>//</w:t>
            </w:r>
            <w:r>
              <w:rPr>
                <w:rFonts w:ascii="Consolas" w:hAnsi="Consolas" w:cs="Consolas" w:hint="default"/>
                <w:color w:val="177500"/>
              </w:rPr>
              <w:t>幅度缩放系数</w:t>
            </w:r>
          </w:p>
          <w:p w14:paraId="6A0749FC" w14:textId="77777777">
            <w:pPr>
              <w:pStyle w:val="HTML"/>
              <w:widowControl/>
              <w:spacing w:line="163" w:lineRule="atLeast"/>
              <w:rPr>
                <w:rFonts w:ascii="Consolas" w:hAnsi="Consolas" w:cs="Consolas" w:hint="default"/>
                <w:color w:val="177500"/>
              </w:rPr>
            </w:pPr>
          </w:p>
          <w:p w14:paraId="34AE3C9D" w14:textId="77777777">
            <w:pPr>
              <w:pStyle w:val="HTML"/>
              <w:widowControl/>
              <w:shd w:val="clear" w:color="auto" w:fill="FFFFFF"/>
              <w:spacing w:line="163" w:lineRule="atLeast"/>
              <w:rPr>
                <w:rFonts w:ascii="Consolas" w:hAnsi="Consolas" w:cs="Consolas" w:hint="default"/>
                <w:color w:val="177500"/>
                <w:shd w:val="clear" w:color="auto" w:fill="FFFFFF"/>
              </w:rPr>
            </w:pPr>
            <w:r>
              <w:rPr>
                <w:rFonts w:ascii="Consolas" w:hAnsi="Consolas" w:cs="Consolas" w:hint="default"/>
                <w:color w:val="177500"/>
                <w:shd w:val="clear" w:color="auto" w:fill="FFFFFF"/>
              </w:rPr>
              <w:t>//Waveform</w:t>
            </w:r>
          </w:p>
          <w:p w14:paraId="1B581460" w14:textId="77777777">
            <w:pPr>
              <w:pStyle w:val="HTML"/>
              <w:widowControl/>
              <w:shd w:val="clear" w:color="auto" w:fill="FFFFFF"/>
              <w:spacing w:line="163" w:lineRule="atLeast"/>
              <w:rPr>
                <w:rFonts w:ascii="Consolas" w:hAnsi="Consolas" w:cs="Consolas" w:hint="default"/>
                <w:color w:val="333333"/>
                <w:shd w:val="clear" w:color="auto" w:fill="FFFFFF"/>
              </w:rPr>
            </w:pPr>
            <w:r>
              <w:rPr>
                <w:rFonts w:ascii="Consolas" w:hAnsi="Consolas" w:cs="Consolas" w:hint="default"/>
                <w:color w:val="A90D91"/>
                <w:shd w:val="clear" w:color="auto" w:fill="FFFFFF"/>
              </w:rPr>
              <w:t>static</w:t>
            </w:r>
            <w:r>
              <w:rPr>
                <w:rFonts w:ascii="Consolas" w:hAnsi="Consolas" w:cs="Consolas" w:hint="default"/>
                <w:color w:val="333333"/>
                <w:shd w:val="clear" w:color="auto" w:fill="FFFFFF"/>
              </w:rPr>
              <w:t xml:space="preserve"> </w:t>
            </w:r>
            <w:r>
              <w:rPr>
                <w:rFonts w:ascii="Consolas" w:hAnsi="Consolas" w:cs="Consolas" w:hint="default"/>
                <w:color w:val="A90D91"/>
                <w:shd w:val="clear" w:color="auto" w:fill="FFFFFF"/>
              </w:rPr>
              <w:t>uint16_t</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sine_wave_10</w:t>
            </w:r>
            <w:proofErr w:type="gramStart"/>
            <w:r>
              <w:rPr>
                <w:rFonts w:ascii="Consolas" w:hAnsi="Consolas" w:cs="Consolas" w:hint="default"/>
                <w:color w:val="000000"/>
                <w:shd w:val="clear" w:color="auto" w:fill="FFFFFF"/>
              </w:rPr>
              <w:t>bit</w:t>
            </w:r>
            <w:r>
              <w:rPr>
                <w:rFonts w:ascii="Consolas" w:hAnsi="Consolas" w:cs="Consolas" w:hint="default"/>
                <w:color w:val="333333"/>
                <w:shd w:val="clear" w:color="auto" w:fill="FFFFFF"/>
              </w:rPr>
              <w:t>[</w:t>
            </w:r>
            <w:proofErr w:type="gramEnd"/>
            <w:r>
              <w:rPr>
                <w:rFonts w:ascii="Consolas" w:hAnsi="Consolas" w:cs="Consolas" w:hint="default"/>
                <w:color w:val="1C01CE"/>
                <w:shd w:val="clear" w:color="auto" w:fill="FFFFFF"/>
              </w:rPr>
              <w:t>1024</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w:t>
            </w:r>
            <w:r>
              <w:rPr>
                <w:rFonts w:ascii="Consolas" w:hAnsi="Consolas" w:cs="Consolas" w:hint="default"/>
                <w:color w:val="333333"/>
                <w:shd w:val="clear" w:color="auto" w:fill="FFFFFF"/>
              </w:rPr>
              <w:t xml:space="preserve"> {...};</w:t>
            </w:r>
          </w:p>
          <w:p w14:paraId="1D126957" w14:textId="77777777">
            <w:pPr>
              <w:pStyle w:val="HTML"/>
              <w:widowControl/>
              <w:shd w:val="clear" w:color="auto" w:fill="FFFFFF"/>
              <w:spacing w:line="163" w:lineRule="atLeast"/>
              <w:rPr>
                <w:rFonts w:ascii="Consolas" w:hAnsi="Consolas" w:cs="Consolas" w:hint="default"/>
                <w:color w:val="333333"/>
                <w:shd w:val="clear" w:color="auto" w:fill="FFFFFF"/>
              </w:rPr>
            </w:pPr>
            <w:r>
              <w:rPr>
                <w:rFonts w:ascii="Consolas" w:hAnsi="Consolas" w:cs="Consolas" w:hint="default"/>
                <w:color w:val="A90D91"/>
                <w:shd w:val="clear" w:color="auto" w:fill="FFFFFF"/>
              </w:rPr>
              <w:t>static</w:t>
            </w:r>
            <w:r>
              <w:rPr>
                <w:rFonts w:ascii="Consolas" w:hAnsi="Consolas" w:cs="Consolas" w:hint="default"/>
                <w:color w:val="333333"/>
                <w:shd w:val="clear" w:color="auto" w:fill="FFFFFF"/>
              </w:rPr>
              <w:t xml:space="preserve"> </w:t>
            </w:r>
            <w:r>
              <w:rPr>
                <w:rFonts w:ascii="Consolas" w:hAnsi="Consolas" w:cs="Consolas" w:hint="default"/>
                <w:color w:val="A90D91"/>
                <w:shd w:val="clear" w:color="auto" w:fill="FFFFFF"/>
              </w:rPr>
              <w:t>uint16_t</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square_wave_10</w:t>
            </w:r>
            <w:proofErr w:type="gramStart"/>
            <w:r>
              <w:rPr>
                <w:rFonts w:ascii="Consolas" w:hAnsi="Consolas" w:cs="Consolas" w:hint="default"/>
                <w:color w:val="000000"/>
                <w:shd w:val="clear" w:color="auto" w:fill="FFFFFF"/>
              </w:rPr>
              <w:t>bit</w:t>
            </w:r>
            <w:r>
              <w:rPr>
                <w:rFonts w:ascii="Consolas" w:hAnsi="Consolas" w:cs="Consolas" w:hint="default"/>
                <w:color w:val="333333"/>
                <w:shd w:val="clear" w:color="auto" w:fill="FFFFFF"/>
              </w:rPr>
              <w:t>[</w:t>
            </w:r>
            <w:proofErr w:type="gramEnd"/>
            <w:r>
              <w:rPr>
                <w:rFonts w:ascii="Consolas" w:hAnsi="Consolas" w:cs="Consolas" w:hint="default"/>
                <w:color w:val="1C01CE"/>
                <w:shd w:val="clear" w:color="auto" w:fill="FFFFFF"/>
              </w:rPr>
              <w:t>1024</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w:t>
            </w:r>
            <w:r>
              <w:rPr>
                <w:rFonts w:ascii="Consolas" w:hAnsi="Consolas" w:cs="Consolas" w:hint="default"/>
                <w:color w:val="333333"/>
                <w:shd w:val="clear" w:color="auto" w:fill="FFFFFF"/>
              </w:rPr>
              <w:t xml:space="preserve"> {...};</w:t>
            </w:r>
          </w:p>
          <w:p w14:paraId="665FE680" w14:textId="77777777">
            <w:pPr>
              <w:pStyle w:val="HTML"/>
              <w:widowControl/>
              <w:shd w:val="clear" w:color="auto" w:fill="FFFFFF"/>
              <w:spacing w:line="163" w:lineRule="atLeast"/>
              <w:rPr>
                <w:rFonts w:ascii="Consolas" w:hAnsi="Consolas" w:cs="Consolas" w:hint="default"/>
                <w:color w:val="333333"/>
                <w:shd w:val="clear" w:color="auto" w:fill="FFFFFF"/>
              </w:rPr>
            </w:pPr>
            <w:r>
              <w:rPr>
                <w:rFonts w:ascii="Consolas" w:hAnsi="Consolas" w:cs="Consolas" w:hint="default"/>
                <w:color w:val="A90D91"/>
                <w:shd w:val="clear" w:color="auto" w:fill="FFFFFF"/>
              </w:rPr>
              <w:t>static</w:t>
            </w:r>
            <w:r>
              <w:rPr>
                <w:rFonts w:ascii="Consolas" w:hAnsi="Consolas" w:cs="Consolas" w:hint="default"/>
                <w:color w:val="333333"/>
                <w:shd w:val="clear" w:color="auto" w:fill="FFFFFF"/>
              </w:rPr>
              <w:t xml:space="preserve"> </w:t>
            </w:r>
            <w:r>
              <w:rPr>
                <w:rFonts w:ascii="Consolas" w:hAnsi="Consolas" w:cs="Consolas" w:hint="default"/>
                <w:color w:val="A90D91"/>
                <w:shd w:val="clear" w:color="auto" w:fill="FFFFFF"/>
              </w:rPr>
              <w:t>uint16_t</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triangle_wave_10</w:t>
            </w:r>
            <w:proofErr w:type="gramStart"/>
            <w:r>
              <w:rPr>
                <w:rFonts w:ascii="Consolas" w:hAnsi="Consolas" w:cs="Consolas" w:hint="default"/>
                <w:color w:val="000000"/>
                <w:shd w:val="clear" w:color="auto" w:fill="FFFFFF"/>
              </w:rPr>
              <w:t>bit</w:t>
            </w:r>
            <w:r>
              <w:rPr>
                <w:rFonts w:ascii="Consolas" w:hAnsi="Consolas" w:cs="Consolas" w:hint="default"/>
                <w:color w:val="333333"/>
                <w:shd w:val="clear" w:color="auto" w:fill="FFFFFF"/>
              </w:rPr>
              <w:t>[</w:t>
            </w:r>
            <w:proofErr w:type="gramEnd"/>
            <w:r>
              <w:rPr>
                <w:rFonts w:ascii="Consolas" w:hAnsi="Consolas" w:cs="Consolas" w:hint="default"/>
                <w:color w:val="1C01CE"/>
                <w:shd w:val="clear" w:color="auto" w:fill="FFFFFF"/>
              </w:rPr>
              <w:t>1024</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w:t>
            </w:r>
            <w:r>
              <w:rPr>
                <w:rFonts w:ascii="Consolas" w:hAnsi="Consolas" w:cs="Consolas" w:hint="default"/>
                <w:color w:val="333333"/>
                <w:shd w:val="clear" w:color="auto" w:fill="FFFFFF"/>
              </w:rPr>
              <w:t xml:space="preserve"> {...};</w:t>
            </w:r>
          </w:p>
          <w:p w14:paraId="081AA9AD" w14:textId="77777777">
            <w:pPr>
              <w:pStyle w:val="HTML"/>
              <w:widowControl/>
              <w:shd w:val="clear" w:color="auto" w:fill="FFFFFF"/>
              <w:spacing w:line="163" w:lineRule="atLeast"/>
              <w:rPr>
                <w:rFonts w:ascii="Consolas" w:hAnsi="Consolas" w:cs="Consolas" w:hint="default"/>
                <w:color w:val="177500"/>
              </w:rPr>
            </w:pPr>
            <w:r>
              <w:rPr>
                <w:rFonts w:ascii="Consolas" w:hAnsi="Consolas" w:cs="Consolas" w:hint="default"/>
                <w:color w:val="A90D91"/>
                <w:shd w:val="clear" w:color="auto" w:fill="FFFFFF"/>
              </w:rPr>
              <w:t>static</w:t>
            </w:r>
            <w:r>
              <w:rPr>
                <w:rFonts w:ascii="Consolas" w:hAnsi="Consolas" w:cs="Consolas" w:hint="default"/>
                <w:color w:val="333333"/>
                <w:shd w:val="clear" w:color="auto" w:fill="FFFFFF"/>
              </w:rPr>
              <w:t xml:space="preserve"> </w:t>
            </w:r>
            <w:r>
              <w:rPr>
                <w:rFonts w:ascii="Consolas" w:hAnsi="Consolas" w:cs="Consolas" w:hint="default"/>
                <w:color w:val="A90D91"/>
                <w:shd w:val="clear" w:color="auto" w:fill="FFFFFF"/>
              </w:rPr>
              <w:t>uint16_t</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sawtooth_wave_10</w:t>
            </w:r>
            <w:proofErr w:type="gramStart"/>
            <w:r>
              <w:rPr>
                <w:rFonts w:ascii="Consolas" w:hAnsi="Consolas" w:cs="Consolas" w:hint="default"/>
                <w:color w:val="000000"/>
                <w:shd w:val="clear" w:color="auto" w:fill="FFFFFF"/>
              </w:rPr>
              <w:t>bit</w:t>
            </w:r>
            <w:r>
              <w:rPr>
                <w:rFonts w:ascii="Consolas" w:hAnsi="Consolas" w:cs="Consolas" w:hint="default"/>
                <w:color w:val="333333"/>
                <w:shd w:val="clear" w:color="auto" w:fill="FFFFFF"/>
              </w:rPr>
              <w:t>[</w:t>
            </w:r>
            <w:proofErr w:type="gramEnd"/>
            <w:r>
              <w:rPr>
                <w:rFonts w:ascii="Consolas" w:hAnsi="Consolas" w:cs="Consolas" w:hint="default"/>
                <w:color w:val="1C01CE"/>
                <w:shd w:val="clear" w:color="auto" w:fill="FFFFFF"/>
              </w:rPr>
              <w:t>1024</w:t>
            </w:r>
            <w:r>
              <w:rPr>
                <w:rFonts w:ascii="Consolas" w:hAnsi="Consolas" w:cs="Consolas" w:hint="default"/>
                <w:color w:val="333333"/>
                <w:shd w:val="clear" w:color="auto" w:fill="FFFFFF"/>
              </w:rPr>
              <w:t xml:space="preserve">] </w:t>
            </w:r>
            <w:r>
              <w:rPr>
                <w:rFonts w:ascii="Consolas" w:hAnsi="Consolas" w:cs="Consolas" w:hint="default"/>
                <w:color w:val="000000"/>
                <w:shd w:val="clear" w:color="auto" w:fill="FFFFFF"/>
              </w:rPr>
              <w:t>=</w:t>
            </w:r>
            <w:r>
              <w:rPr>
                <w:rFonts w:ascii="Consolas" w:hAnsi="Consolas" w:cs="Consolas" w:hint="default"/>
                <w:color w:val="333333"/>
                <w:shd w:val="clear" w:color="auto" w:fill="FFFFFF"/>
              </w:rPr>
              <w:t xml:space="preserve"> {...};</w:t>
            </w:r>
          </w:p>
        </w:tc>
      </w:tr>
    </w:tbl>
    <w:p w14:paraId="549289F9" w14:textId="77777777">
      <w:pPr>
        <w:rPr>
          <w:snapToGrid w:val="0"/>
          <w:kern w:val="0"/>
          <w:position w:val="6"/>
          <w:szCs w:val="21"/>
        </w:rPr>
      </w:pPr>
    </w:p>
    <w:p w14:paraId="14C3F79E" w14:textId="77777777">
      <w:pPr>
        <w:rPr>
          <w:snapToGrid w:val="0"/>
          <w:kern w:val="0"/>
          <w:position w:val="6"/>
          <w:szCs w:val="21"/>
        </w:rPr>
      </w:pPr>
      <w:r>
        <w:rPr>
          <w:rFonts w:hint="eastAsia"/>
          <w:snapToGrid w:val="0"/>
          <w:kern w:val="0"/>
          <w:position w:val="6"/>
          <w:szCs w:val="21"/>
        </w:rPr>
        <w:t>②相位累加器（频率调节方法）：</w:t>
      </w:r>
    </w:p>
    <w:p w14:paraId="3CFF30EE" w14:textId="77777777">
      <w:pPr>
        <w:ind w:firstLine="420"/>
        <w:rPr>
          <w:rFonts w:hAnsi="Cambria Math"/>
          <w:snapToGrid w:val="0"/>
          <w:kern w:val="0"/>
          <w:position w:val="6"/>
          <w:szCs w:val="21"/>
        </w:rPr>
      </w:pPr>
      <w:r>
        <w:rPr>
          <w:rFonts w:hint="eastAsia"/>
          <w:snapToGrid w:val="0"/>
          <w:kern w:val="0"/>
          <w:position w:val="6"/>
          <w:szCs w:val="21"/>
        </w:rPr>
        <w:t>波形中每个点的更新频率由定时器</w:t>
      </w:r>
      <w:r>
        <w:rPr>
          <w:rFonts w:hint="eastAsia"/>
          <w:snapToGrid w:val="0"/>
          <w:kern w:val="0"/>
          <w:position w:val="6"/>
          <w:szCs w:val="21"/>
        </w:rPr>
        <w:t>TIM3</w:t>
      </w:r>
      <w:r>
        <w:rPr>
          <w:rFonts w:hint="eastAsia"/>
          <w:snapToGrid w:val="0"/>
          <w:kern w:val="0"/>
          <w:position w:val="6"/>
          <w:szCs w:val="21"/>
        </w:rPr>
        <w:t>定时中断确定，设定</w:t>
      </w:r>
      <w:r>
        <w:rPr>
          <w:rFonts w:hint="eastAsia"/>
          <w:snapToGrid w:val="0"/>
          <w:kern w:val="0"/>
          <w:position w:val="6"/>
          <w:szCs w:val="21"/>
        </w:rPr>
        <w:t>TIM3</w:t>
      </w:r>
      <w:r>
        <w:rPr>
          <w:rFonts w:hint="eastAsia"/>
          <w:snapToGrid w:val="0"/>
          <w:kern w:val="0"/>
          <w:position w:val="6"/>
          <w:szCs w:val="21"/>
        </w:rPr>
        <w:t>计时频率为</w:t>
      </w:r>
      <m:oMath>
        <m:f>
          <m:fPr>
            <m:ctrlPr>
              <w:rPr>
                <w:rFonts w:ascii="Cambria Math" w:hAnsi="Cambria Math"/>
                <w:i/>
                <w:snapToGrid w:val="0"/>
                <w:kern w:val="0"/>
                <w:position w:val="6"/>
                <w:szCs w:val="21"/>
              </w:rPr>
            </m:ctrlPr>
          </m:fPr>
          <m:num>
            <m:r>
              <w:rPr>
                <w:rFonts w:ascii="Cambria Math" w:hAnsi="Cambria Math"/>
                <w:snapToGrid w:val="0"/>
                <w:kern w:val="0"/>
                <w:position w:val="6"/>
                <w:szCs w:val="21"/>
              </w:rPr>
              <m:t>72MHz</m:t>
            </m:r>
          </m:num>
          <m:den>
            <m:r>
              <w:rPr>
                <w:rFonts w:ascii="Cambria Math" w:hAnsi="Cambria Math"/>
                <w:snapToGrid w:val="0"/>
                <w:kern w:val="0"/>
                <w:position w:val="6"/>
                <w:szCs w:val="21"/>
              </w:rPr>
              <m:t>(acc-1)(psc-1)</m:t>
            </m:r>
          </m:den>
        </m:f>
        <m:r>
          <w:rPr>
            <w:rFonts w:ascii="Cambria Math" w:hAnsi="Cambria Math"/>
            <w:snapToGrid w:val="0"/>
            <w:kern w:val="0"/>
            <w:position w:val="6"/>
            <w:szCs w:val="21"/>
          </w:rPr>
          <m:t>=</m:t>
        </m:r>
      </m:oMath>
      <w:r>
        <w:rPr>
          <w:rFonts w:hAnsi="Cambria Math" w:hint="eastAsia"/>
          <w:snapToGrid w:val="0"/>
          <w:kern w:val="0"/>
          <w:position w:val="6"/>
          <w:szCs w:val="21"/>
        </w:rPr>
        <w:t>400KHz</w:t>
      </w:r>
      <w:r>
        <w:rPr>
          <w:rFonts w:hAnsi="Cambria Math" w:hint="eastAsia"/>
          <w:snapToGrid w:val="0"/>
          <w:kern w:val="0"/>
          <w:position w:val="6"/>
          <w:szCs w:val="21"/>
        </w:rPr>
        <w:t>。该频率为调试后得到的较优频率，如继续增大频率，单片机频繁进入</w:t>
      </w:r>
      <w:r>
        <w:rPr>
          <w:rFonts w:hAnsi="Cambria Math" w:hint="eastAsia"/>
          <w:snapToGrid w:val="0"/>
          <w:kern w:val="0"/>
          <w:position w:val="6"/>
          <w:szCs w:val="21"/>
        </w:rPr>
        <w:t>TIM3</w:t>
      </w:r>
      <w:r>
        <w:rPr>
          <w:rFonts w:hAnsi="Cambria Math" w:hint="eastAsia"/>
          <w:snapToGrid w:val="0"/>
          <w:kern w:val="0"/>
          <w:position w:val="6"/>
          <w:szCs w:val="21"/>
        </w:rPr>
        <w:t>中断影响系统稳定性，导致输出频率异常；如减小频率，波形更新频率降低，波形的上限频率就会相应降低。</w:t>
      </w:r>
    </w:p>
    <w:p w14:paraId="2504EDB5" w14:textId="77777777">
      <w:pPr>
        <w:ind w:firstLine="420"/>
        <w:rPr>
          <w:rFonts w:hAnsi="Cambria Math"/>
          <w:snapToGrid w:val="0"/>
          <w:kern w:val="0"/>
          <w:position w:val="6"/>
          <w:szCs w:val="21"/>
        </w:rPr>
      </w:pPr>
      <w:r>
        <w:rPr>
          <w:rFonts w:hAnsi="Cambria Math" w:hint="eastAsia"/>
          <w:snapToGrid w:val="0"/>
          <w:kern w:val="0"/>
          <w:position w:val="6"/>
          <w:szCs w:val="21"/>
        </w:rPr>
        <w:t>对于频率调节方法，最初提出两个方案：一是直接调节计时器频率控制输出频率，优点是简单直观，但是受限于分频器与累加计数器的数值选择，该方案只能对应某些特定频率，对于其他频率误差较大。二是相位累加器方案，指定频率</w:t>
      </w:r>
      <m:oMath>
        <m:sSub>
          <m:sSubPr>
            <m:ctrlPr>
              <w:rPr>
                <w:rFonts w:ascii="Cambria Math" w:hAnsi="Cambria Math"/>
                <w:i/>
                <w:snapToGrid w:val="0"/>
                <w:kern w:val="0"/>
                <w:position w:val="6"/>
                <w:szCs w:val="21"/>
              </w:rPr>
            </m:ctrlPr>
          </m:sSubPr>
          <m:e>
            <m:r>
              <w:rPr>
                <w:rFonts w:ascii="Cambria Math" w:hAnsi="Cambria Math"/>
                <w:snapToGrid w:val="0"/>
                <w:kern w:val="0"/>
                <w:position w:val="6"/>
                <w:szCs w:val="21"/>
              </w:rPr>
              <m:t>f</m:t>
            </m:r>
          </m:e>
          <m:sub>
            <m:r>
              <w:rPr>
                <w:rFonts w:ascii="Cambria Math" w:hAnsi="Cambria Math"/>
                <w:snapToGrid w:val="0"/>
                <w:kern w:val="0"/>
                <w:position w:val="6"/>
                <w:szCs w:val="21"/>
              </w:rPr>
              <m:t>s</m:t>
            </m:r>
          </m:sub>
        </m:sSub>
      </m:oMath>
      <w:r>
        <w:rPr>
          <w:rFonts w:hAnsi="Cambria Math" w:hint="eastAsia"/>
          <w:snapToGrid w:val="0"/>
          <w:kern w:val="0"/>
          <w:position w:val="6"/>
          <w:szCs w:val="21"/>
        </w:rPr>
        <w:t>，固定计时器频率</w:t>
      </w:r>
      <m:oMath>
        <m:sSub>
          <m:sSubPr>
            <m:ctrlPr>
              <w:rPr>
                <w:rFonts w:ascii="Cambria Math" w:hAnsi="Cambria Math"/>
                <w:i/>
                <w:snapToGrid w:val="0"/>
                <w:kern w:val="0"/>
                <w:position w:val="6"/>
                <w:szCs w:val="21"/>
              </w:rPr>
            </m:ctrlPr>
          </m:sSubPr>
          <m:e>
            <m:r>
              <w:rPr>
                <w:rFonts w:ascii="Cambria Math" w:hAnsi="Cambria Math"/>
                <w:snapToGrid w:val="0"/>
                <w:kern w:val="0"/>
                <w:position w:val="6"/>
                <w:szCs w:val="21"/>
              </w:rPr>
              <m:t>f</m:t>
            </m:r>
          </m:e>
          <m:sub>
            <m:r>
              <w:rPr>
                <w:rFonts w:ascii="Cambria Math" w:hAnsi="Cambria Math"/>
                <w:snapToGrid w:val="0"/>
                <w:kern w:val="0"/>
                <w:position w:val="6"/>
                <w:szCs w:val="21"/>
              </w:rPr>
              <m:t>clk</m:t>
            </m:r>
          </m:sub>
        </m:sSub>
      </m:oMath>
      <w:r>
        <w:rPr>
          <w:rFonts w:hAnsi="Cambria Math" w:hint="eastAsia"/>
          <w:snapToGrid w:val="0"/>
          <w:kern w:val="0"/>
          <w:position w:val="6"/>
          <w:szCs w:val="21"/>
        </w:rPr>
        <w:t>，相位累加器设置为</w:t>
      </w:r>
      <m:oMath>
        <m:r>
          <w:rPr>
            <w:rFonts w:ascii="Cambria Math" w:hAnsi="Cambria Math"/>
            <w:snapToGrid w:val="0"/>
            <w:kern w:val="0"/>
            <w:position w:val="6"/>
            <w:szCs w:val="21"/>
          </w:rPr>
          <m:t>N</m:t>
        </m:r>
      </m:oMath>
      <w:r>
        <w:rPr>
          <w:rFonts w:hAnsi="Cambria Math" w:hint="eastAsia"/>
          <w:snapToGrid w:val="0"/>
          <w:kern w:val="0"/>
          <w:position w:val="6"/>
          <w:szCs w:val="21"/>
        </w:rPr>
        <w:t>位，计算出每个计时器周期增加的相位值</w:t>
      </w:r>
      <m:oMath>
        <m:r>
          <w:rPr>
            <w:rFonts w:ascii="Cambria Math" w:hAnsi="Cambria Math"/>
            <w:snapToGrid w:val="0"/>
            <w:kern w:val="0"/>
            <w:position w:val="6"/>
            <w:szCs w:val="21"/>
          </w:rPr>
          <m:t>inc=</m:t>
        </m:r>
        <m:f>
          <m:fPr>
            <m:ctrlPr>
              <w:rPr>
                <w:rFonts w:ascii="Cambria Math" w:hAnsi="Cambria Math"/>
                <w:i/>
                <w:snapToGrid w:val="0"/>
                <w:kern w:val="0"/>
                <w:position w:val="6"/>
                <w:szCs w:val="21"/>
              </w:rPr>
            </m:ctrlPr>
          </m:fPr>
          <m:num>
            <m:sSub>
              <m:sSubPr>
                <m:ctrlPr>
                  <w:rPr>
                    <w:rFonts w:ascii="Cambria Math" w:hAnsi="Cambria Math"/>
                    <w:i/>
                    <w:snapToGrid w:val="0"/>
                    <w:kern w:val="0"/>
                    <w:position w:val="6"/>
                    <w:szCs w:val="21"/>
                  </w:rPr>
                </m:ctrlPr>
              </m:sSubPr>
              <m:e>
                <m:r>
                  <w:rPr>
                    <w:rFonts w:ascii="Cambria Math" w:hAnsi="Cambria Math"/>
                    <w:snapToGrid w:val="0"/>
                    <w:kern w:val="0"/>
                    <w:position w:val="6"/>
                    <w:szCs w:val="21"/>
                  </w:rPr>
                  <m:t>f</m:t>
                </m:r>
              </m:e>
              <m:sub>
                <m:r>
                  <w:rPr>
                    <w:rFonts w:ascii="Cambria Math" w:hAnsi="Cambria Math"/>
                    <w:snapToGrid w:val="0"/>
                    <w:kern w:val="0"/>
                    <w:position w:val="6"/>
                    <w:szCs w:val="21"/>
                  </w:rPr>
                  <m:t>s</m:t>
                </m:r>
              </m:sub>
            </m:sSub>
            <m:r>
              <w:rPr>
                <w:rFonts w:ascii="Cambria Math" w:hAnsi="Cambria Math"/>
                <w:snapToGrid w:val="0"/>
                <w:kern w:val="0"/>
                <w:position w:val="6"/>
                <w:szCs w:val="21"/>
              </w:rPr>
              <m:t>×</m:t>
            </m:r>
            <m:sSup>
              <m:sSupPr>
                <m:ctrlPr>
                  <w:rPr>
                    <w:rFonts w:ascii="Cambria Math" w:hAnsi="Cambria Math"/>
                    <w:i/>
                    <w:snapToGrid w:val="0"/>
                    <w:kern w:val="0"/>
                    <w:position w:val="6"/>
                    <w:szCs w:val="21"/>
                  </w:rPr>
                </m:ctrlPr>
              </m:sSupPr>
              <m:e>
                <m:r>
                  <w:rPr>
                    <w:rFonts w:ascii="Cambria Math" w:hAnsi="Cambria Math"/>
                    <w:snapToGrid w:val="0"/>
                    <w:kern w:val="0"/>
                    <w:position w:val="6"/>
                    <w:szCs w:val="21"/>
                  </w:rPr>
                  <m:t>2</m:t>
                </m:r>
              </m:e>
              <m:sup>
                <m:r>
                  <w:rPr>
                    <w:rFonts w:ascii="Cambria Math" w:hAnsi="Cambria Math"/>
                    <w:snapToGrid w:val="0"/>
                    <w:kern w:val="0"/>
                    <w:position w:val="6"/>
                    <w:szCs w:val="21"/>
                  </w:rPr>
                  <m:t>N</m:t>
                </m:r>
              </m:sup>
            </m:sSup>
          </m:num>
          <m:den>
            <m:sSub>
              <m:sSubPr>
                <m:ctrlPr>
                  <w:rPr>
                    <w:rFonts w:ascii="Cambria Math" w:hAnsi="Cambria Math"/>
                    <w:i/>
                    <w:snapToGrid w:val="0"/>
                    <w:kern w:val="0"/>
                    <w:position w:val="6"/>
                    <w:szCs w:val="21"/>
                  </w:rPr>
                </m:ctrlPr>
              </m:sSubPr>
              <m:e>
                <m:r>
                  <w:rPr>
                    <w:rFonts w:ascii="Cambria Math" w:hAnsi="Cambria Math"/>
                    <w:snapToGrid w:val="0"/>
                    <w:kern w:val="0"/>
                    <w:position w:val="6"/>
                    <w:szCs w:val="21"/>
                  </w:rPr>
                  <m:t>f</m:t>
                </m:r>
              </m:e>
              <m:sub>
                <m:r>
                  <w:rPr>
                    <w:rFonts w:ascii="Cambria Math" w:hAnsi="Cambria Math"/>
                    <w:snapToGrid w:val="0"/>
                    <w:kern w:val="0"/>
                    <w:position w:val="6"/>
                    <w:szCs w:val="21"/>
                  </w:rPr>
                  <m:t>clk</m:t>
                </m:r>
              </m:sub>
            </m:sSub>
          </m:den>
        </m:f>
      </m:oMath>
      <w:r>
        <w:rPr>
          <w:rFonts w:hAnsi="Cambria Math" w:hint="eastAsia"/>
          <w:snapToGrid w:val="0"/>
          <w:kern w:val="0"/>
          <w:position w:val="6"/>
          <w:szCs w:val="21"/>
        </w:rPr>
        <w:t>，每个周期中相位累加数</w:t>
      </w:r>
      <m:oMath>
        <m:r>
          <w:rPr>
            <w:rFonts w:ascii="Cambria Math" w:hAnsi="Cambria Math"/>
            <w:snapToGrid w:val="0"/>
            <w:kern w:val="0"/>
            <w:position w:val="6"/>
            <w:szCs w:val="21"/>
          </w:rPr>
          <m:t>acc=acc+inc</m:t>
        </m:r>
      </m:oMath>
      <w:r>
        <w:rPr>
          <w:rFonts w:hAnsi="Cambria Math" w:hint="eastAsia"/>
          <w:snapToGrid w:val="0"/>
          <w:kern w:val="0"/>
          <w:position w:val="6"/>
          <w:szCs w:val="21"/>
        </w:rPr>
        <w:t>，得到当前所需要的波形数组下标，从而输出最接近的波形值。该方案可以极好地逼近任意指定频率。本次项目采用相位累加器方案，频率更新函数如下：</w:t>
      </w:r>
    </w:p>
    <w:tbl>
      <w:tblPr>
        <w:tblW w:w="9711" w:type="dxa"/>
        <w:tblCellSpacing w:w="15" w:type="dxa"/>
        <w:tblCellMar>
          <w:top w:w="15" w:type="dxa"/>
          <w:left w:w="15" w:type="dxa"/>
          <w:bottom w:w="15" w:type="dxa"/>
          <w:right w:w="15" w:type="dxa"/>
        </w:tblCellMar>
        <w:tblLook w:val="04A0" w:firstRow="1" w:lastRow="0" w:firstColumn="1" w:lastColumn="0" w:noHBand="0" w:noVBand="1"/>
      </w:tblPr>
      <w:tblGrid>
        <w:gridCol w:w="331"/>
        <w:gridCol w:w="9380"/>
      </w:tblGrid>
      <w:tr w14:paraId="6198CAFE" w14:textId="77777777">
        <w:trPr>
          <w:tblCellSpacing w:w="15" w:type="dxa"/>
        </w:trPr>
        <w:tc>
          <w:tcPr>
            <w:tcW w:w="286" w:type="dxa"/>
            <w:tcBorders>
              <w:top w:val="single" w:sz="4" w:space="0" w:color="auto"/>
              <w:left w:val="single" w:sz="0" w:space="0" w:color="auto"/>
              <w:bottom w:val="single" w:sz="4" w:space="0" w:color="auto"/>
              <w:right w:val="single" w:sz="4" w:space="0" w:color="auto"/>
            </w:tcBorders>
            <w:vAlign w:val="center"/>
          </w:tcPr>
          <w:p w14:paraId="49200B06"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1</w:t>
            </w:r>
          </w:p>
          <w:p w14:paraId="6D53CFF3"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2</w:t>
            </w:r>
          </w:p>
          <w:p w14:paraId="435D9743"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3</w:t>
            </w:r>
          </w:p>
          <w:p w14:paraId="7880B416"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4</w:t>
            </w:r>
          </w:p>
          <w:p w14:paraId="7C89AC85"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5</w:t>
            </w:r>
          </w:p>
          <w:p w14:paraId="48AC6653"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6</w:t>
            </w:r>
          </w:p>
          <w:p w14:paraId="18DE494F" w14:textId="77777777">
            <w:pPr>
              <w:pStyle w:val="HTML"/>
              <w:widowControl/>
              <w:spacing w:line="163" w:lineRule="atLeast"/>
              <w:jc w:val="right"/>
              <w:rPr>
                <w:rFonts w:ascii="Consolas" w:hAnsi="Consolas" w:cs="Consolas" w:hint="default"/>
              </w:rPr>
            </w:pPr>
            <w:r>
              <w:rPr>
                <w:rFonts w:ascii="Consolas" w:hAnsi="Consolas" w:cs="Consolas" w:hint="default"/>
                <w:color w:val="333333"/>
              </w:rPr>
              <w:t>7</w:t>
            </w:r>
          </w:p>
        </w:tc>
        <w:tc>
          <w:tcPr>
            <w:tcW w:w="9335" w:type="dxa"/>
            <w:tcBorders>
              <w:top w:val="single" w:sz="4" w:space="0" w:color="auto"/>
              <w:left w:val="single" w:sz="4" w:space="0" w:color="auto"/>
              <w:bottom w:val="single" w:sz="4" w:space="0" w:color="auto"/>
              <w:right w:val="single" w:sz="4" w:space="0" w:color="auto"/>
            </w:tcBorders>
            <w:vAlign w:val="center"/>
          </w:tcPr>
          <w:p w14:paraId="22AF164C"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void</w:t>
            </w:r>
            <w:r>
              <w:rPr>
                <w:rFonts w:ascii="Consolas" w:hAnsi="Consolas" w:cs="Consolas" w:hint="default"/>
                <w:color w:val="333333"/>
              </w:rPr>
              <w:t xml:space="preserve"> </w:t>
            </w:r>
            <w:proofErr w:type="spellStart"/>
            <w:r>
              <w:rPr>
                <w:rFonts w:ascii="Consolas" w:hAnsi="Consolas" w:cs="Consolas" w:hint="default"/>
                <w:color w:val="000000"/>
              </w:rPr>
              <w:t>DDS_</w:t>
            </w:r>
            <w:proofErr w:type="gramStart"/>
            <w:r>
              <w:rPr>
                <w:rFonts w:ascii="Consolas" w:hAnsi="Consolas" w:cs="Consolas" w:hint="default"/>
                <w:color w:val="000000"/>
              </w:rPr>
              <w:t>SetFrequency</w:t>
            </w:r>
            <w:proofErr w:type="spellEnd"/>
            <w:r>
              <w:rPr>
                <w:rFonts w:ascii="Consolas" w:hAnsi="Consolas" w:cs="Consolas" w:hint="default"/>
                <w:color w:val="333333"/>
              </w:rPr>
              <w:t>(</w:t>
            </w:r>
            <w:proofErr w:type="gramEnd"/>
            <w:r>
              <w:rPr>
                <w:rFonts w:ascii="Consolas" w:hAnsi="Consolas" w:cs="Consolas" w:hint="default"/>
                <w:color w:val="A90D91"/>
              </w:rPr>
              <w:t>uint32_t</w:t>
            </w:r>
            <w:r>
              <w:rPr>
                <w:rFonts w:ascii="Consolas" w:hAnsi="Consolas" w:cs="Consolas" w:hint="default"/>
                <w:color w:val="333333"/>
              </w:rPr>
              <w:t xml:space="preserve"> </w:t>
            </w:r>
            <w:proofErr w:type="spellStart"/>
            <w:r>
              <w:rPr>
                <w:rFonts w:ascii="Consolas" w:hAnsi="Consolas" w:cs="Consolas" w:hint="default"/>
                <w:color w:val="000000"/>
              </w:rPr>
              <w:t>freq</w:t>
            </w:r>
            <w:proofErr w:type="spellEnd"/>
            <w:r>
              <w:rPr>
                <w:rFonts w:ascii="Consolas" w:hAnsi="Consolas" w:cs="Consolas" w:hint="default"/>
                <w:color w:val="333333"/>
              </w:rPr>
              <w:t>)</w:t>
            </w:r>
          </w:p>
          <w:p w14:paraId="31F716BC"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w:t>
            </w:r>
          </w:p>
          <w:p w14:paraId="6F2FFBD1"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177500"/>
              </w:rPr>
              <w:t xml:space="preserve">// </w:t>
            </w:r>
            <w:proofErr w:type="spellStart"/>
            <w:r>
              <w:rPr>
                <w:rFonts w:ascii="Consolas" w:hAnsi="Consolas" w:cs="Consolas" w:hint="default"/>
                <w:color w:val="177500"/>
              </w:rPr>
              <w:t>phase_inc</w:t>
            </w:r>
            <w:proofErr w:type="spellEnd"/>
            <w:r>
              <w:rPr>
                <w:rFonts w:ascii="Consolas" w:hAnsi="Consolas" w:cs="Consolas" w:hint="default"/>
                <w:color w:val="177500"/>
              </w:rPr>
              <w:t xml:space="preserve"> = </w:t>
            </w:r>
            <w:proofErr w:type="spellStart"/>
            <w:r>
              <w:rPr>
                <w:rFonts w:ascii="Consolas" w:hAnsi="Consolas" w:cs="Consolas" w:hint="default"/>
                <w:color w:val="177500"/>
              </w:rPr>
              <w:t>freq</w:t>
            </w:r>
            <w:proofErr w:type="spellEnd"/>
            <w:r>
              <w:rPr>
                <w:rFonts w:ascii="Consolas" w:hAnsi="Consolas" w:cs="Consolas" w:hint="default"/>
                <w:color w:val="177500"/>
              </w:rPr>
              <w:t xml:space="preserve"> * 2^32 / DAC_REF_FREQ</w:t>
            </w:r>
          </w:p>
          <w:p w14:paraId="1EDC72B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177500"/>
              </w:rPr>
              <w:t xml:space="preserve">// </w:t>
            </w:r>
            <w:proofErr w:type="spellStart"/>
            <w:r>
              <w:rPr>
                <w:rFonts w:ascii="Consolas" w:hAnsi="Consolas" w:cs="Consolas" w:hint="default"/>
                <w:color w:val="177500"/>
              </w:rPr>
              <w:t>phase_inc</w:t>
            </w:r>
            <w:proofErr w:type="spellEnd"/>
            <w:r>
              <w:rPr>
                <w:rFonts w:ascii="Consolas" w:hAnsi="Consolas" w:cs="Consolas" w:hint="default"/>
                <w:color w:val="177500"/>
              </w:rPr>
              <w:t xml:space="preserve"> = </w:t>
            </w:r>
            <w:proofErr w:type="spellStart"/>
            <w:r>
              <w:rPr>
                <w:rFonts w:ascii="Consolas" w:hAnsi="Consolas" w:cs="Consolas" w:hint="default"/>
                <w:color w:val="177500"/>
              </w:rPr>
              <w:t>freq</w:t>
            </w:r>
            <w:proofErr w:type="spellEnd"/>
            <w:r>
              <w:rPr>
                <w:rFonts w:ascii="Consolas" w:hAnsi="Consolas" w:cs="Consolas" w:hint="default"/>
                <w:color w:val="177500"/>
              </w:rPr>
              <w:t xml:space="preserve"> * (2^32 / 200000)</w:t>
            </w:r>
          </w:p>
          <w:p w14:paraId="0A2AB992"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spellStart"/>
            <w:r>
              <w:rPr>
                <w:rFonts w:ascii="Consolas" w:hAnsi="Consolas" w:cs="Consolas" w:hint="default"/>
                <w:color w:val="000000"/>
              </w:rPr>
              <w:t>dds_phase_inc</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A90D91"/>
              </w:rPr>
              <w:t>uint32_</w:t>
            </w:r>
            <w:proofErr w:type="gramStart"/>
            <w:r>
              <w:rPr>
                <w:rFonts w:ascii="Consolas" w:hAnsi="Consolas" w:cs="Consolas" w:hint="default"/>
                <w:color w:val="A90D91"/>
              </w:rPr>
              <w:t>t</w:t>
            </w:r>
            <w:r>
              <w:rPr>
                <w:rFonts w:ascii="Consolas" w:hAnsi="Consolas" w:cs="Consolas" w:hint="default"/>
                <w:color w:val="333333"/>
              </w:rPr>
              <w:t>)(</w:t>
            </w:r>
            <w:proofErr w:type="gramEnd"/>
            <w:r>
              <w:rPr>
                <w:rFonts w:ascii="Consolas" w:hAnsi="Consolas" w:cs="Consolas" w:hint="default"/>
                <w:color w:val="333333"/>
              </w:rPr>
              <w:t>((</w:t>
            </w:r>
            <w:r>
              <w:rPr>
                <w:rFonts w:ascii="Consolas" w:hAnsi="Consolas" w:cs="Consolas" w:hint="default"/>
                <w:color w:val="A90D91"/>
              </w:rPr>
              <w:t>uint64_</w:t>
            </w:r>
            <w:proofErr w:type="gramStart"/>
            <w:r>
              <w:rPr>
                <w:rFonts w:ascii="Consolas" w:hAnsi="Consolas" w:cs="Consolas" w:hint="default"/>
                <w:color w:val="A90D91"/>
              </w:rPr>
              <w:t>t</w:t>
            </w:r>
            <w:r>
              <w:rPr>
                <w:rFonts w:ascii="Consolas" w:hAnsi="Consolas" w:cs="Consolas" w:hint="default"/>
                <w:color w:val="333333"/>
              </w:rPr>
              <w:t>)</w:t>
            </w:r>
            <w:proofErr w:type="spellStart"/>
            <w:r>
              <w:rPr>
                <w:rFonts w:ascii="Consolas" w:hAnsi="Consolas" w:cs="Consolas" w:hint="default"/>
                <w:color w:val="000000"/>
              </w:rPr>
              <w:t>freq</w:t>
            </w:r>
            <w:proofErr w:type="spellEnd"/>
            <w:proofErr w:type="gramEnd"/>
            <w:r>
              <w:rPr>
                <w:rFonts w:ascii="Consolas" w:hAnsi="Consolas" w:cs="Consolas" w:hint="default"/>
                <w:color w:val="333333"/>
              </w:rPr>
              <w:t xml:space="preserve"> </w:t>
            </w:r>
            <w:r>
              <w:rPr>
                <w:rFonts w:ascii="Consolas" w:hAnsi="Consolas" w:cs="Consolas" w:hint="default"/>
                <w:color w:val="000000"/>
              </w:rPr>
              <w:t>&lt;&lt;</w:t>
            </w:r>
            <w:r>
              <w:rPr>
                <w:rFonts w:ascii="Consolas" w:hAnsi="Consolas" w:cs="Consolas" w:hint="default"/>
                <w:color w:val="333333"/>
              </w:rPr>
              <w:t xml:space="preserve"> </w:t>
            </w:r>
            <w:r>
              <w:rPr>
                <w:rFonts w:ascii="Consolas" w:hAnsi="Consolas" w:cs="Consolas" w:hint="default"/>
                <w:color w:val="1C01CE"/>
              </w:rPr>
              <w:t>32</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000000"/>
              </w:rPr>
              <w:t>DAC_REF_FREQ</w:t>
            </w:r>
            <w:r>
              <w:rPr>
                <w:rFonts w:ascii="Consolas" w:hAnsi="Consolas" w:cs="Consolas" w:hint="default"/>
                <w:color w:val="333333"/>
              </w:rPr>
              <w:t>);</w:t>
            </w:r>
          </w:p>
          <w:p w14:paraId="241DC1A6"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spellStart"/>
            <w:r>
              <w:rPr>
                <w:rFonts w:ascii="Consolas" w:hAnsi="Consolas" w:cs="Consolas" w:hint="default"/>
                <w:color w:val="000000"/>
              </w:rPr>
              <w:t>waveCtrl</w:t>
            </w:r>
            <w:r>
              <w:rPr>
                <w:rFonts w:ascii="Consolas" w:hAnsi="Consolas" w:cs="Consolas" w:hint="default"/>
                <w:color w:val="333333"/>
              </w:rPr>
              <w:t>.</w:t>
            </w:r>
            <w:r>
              <w:rPr>
                <w:rFonts w:ascii="Consolas" w:hAnsi="Consolas" w:cs="Consolas" w:hint="default"/>
                <w:color w:val="000000"/>
              </w:rPr>
              <w:t>DAC_Freq</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roofErr w:type="spellStart"/>
            <w:r>
              <w:rPr>
                <w:rFonts w:ascii="Consolas" w:hAnsi="Consolas" w:cs="Consolas" w:hint="default"/>
                <w:color w:val="000000"/>
              </w:rPr>
              <w:t>freq</w:t>
            </w:r>
            <w:proofErr w:type="spellEnd"/>
            <w:r>
              <w:rPr>
                <w:rFonts w:ascii="Consolas" w:hAnsi="Consolas" w:cs="Consolas" w:hint="default"/>
                <w:color w:val="333333"/>
              </w:rPr>
              <w:t>;</w:t>
            </w:r>
          </w:p>
          <w:p w14:paraId="249ACC35" w14:textId="77777777">
            <w:pPr>
              <w:pStyle w:val="HTML"/>
              <w:widowControl/>
              <w:spacing w:line="163" w:lineRule="atLeast"/>
              <w:rPr>
                <w:rFonts w:ascii="Consolas" w:hAnsi="Consolas" w:cs="Consolas" w:hint="default"/>
              </w:rPr>
            </w:pPr>
            <w:r>
              <w:rPr>
                <w:rFonts w:ascii="Consolas" w:hAnsi="Consolas" w:cs="Consolas" w:hint="default"/>
                <w:color w:val="333333"/>
              </w:rPr>
              <w:t>}</w:t>
            </w:r>
          </w:p>
        </w:tc>
      </w:tr>
    </w:tbl>
    <w:p w14:paraId="3DB065E3" w14:textId="77777777">
      <w:pPr>
        <w:rPr>
          <w:snapToGrid w:val="0"/>
          <w:kern w:val="0"/>
          <w:position w:val="6"/>
          <w:szCs w:val="21"/>
        </w:rPr>
      </w:pPr>
      <w:r>
        <w:rPr>
          <w:rFonts w:hint="eastAsia"/>
          <w:snapToGrid w:val="0"/>
          <w:kern w:val="0"/>
          <w:position w:val="6"/>
          <w:szCs w:val="21"/>
        </w:rPr>
        <w:t>③幅度与波形输出方法：</w:t>
      </w:r>
    </w:p>
    <w:p w14:paraId="334199B8" w14:textId="77777777">
      <w:pPr>
        <w:ind w:firstLine="420"/>
        <w:rPr>
          <w:rFonts w:hAnsi="Cambria Math"/>
          <w:snapToGrid w:val="0"/>
          <w:kern w:val="0"/>
          <w:position w:val="6"/>
          <w:szCs w:val="21"/>
        </w:rPr>
      </w:pPr>
      <w:r>
        <w:rPr>
          <w:rFonts w:hint="eastAsia"/>
          <w:snapToGrid w:val="0"/>
          <w:kern w:val="0"/>
          <w:position w:val="6"/>
          <w:szCs w:val="21"/>
        </w:rPr>
        <w:t>幅度使用中间变量</w:t>
      </w:r>
      <w:r>
        <w:rPr>
          <w:rFonts w:hint="eastAsia"/>
          <w:snapToGrid w:val="0"/>
          <w:kern w:val="0"/>
          <w:position w:val="6"/>
          <w:szCs w:val="21"/>
        </w:rPr>
        <w:t xml:space="preserve">uint16_t </w:t>
      </w:r>
      <w:proofErr w:type="spellStart"/>
      <w:r>
        <w:rPr>
          <w:rFonts w:hint="eastAsia"/>
          <w:snapToGrid w:val="0"/>
          <w:kern w:val="0"/>
          <w:position w:val="6"/>
          <w:szCs w:val="21"/>
        </w:rPr>
        <w:t>V_coeff_int</w:t>
      </w:r>
      <w:proofErr w:type="spellEnd"/>
      <w:r>
        <w:rPr>
          <w:rFonts w:hint="eastAsia"/>
          <w:snapToGrid w:val="0"/>
          <w:kern w:val="0"/>
          <w:position w:val="6"/>
          <w:szCs w:val="21"/>
        </w:rPr>
        <w:t xml:space="preserve"> = 1023</w:t>
      </w:r>
      <w:r>
        <w:rPr>
          <w:rFonts w:hint="eastAsia"/>
          <w:snapToGrid w:val="0"/>
          <w:kern w:val="0"/>
          <w:position w:val="6"/>
          <w:szCs w:val="21"/>
        </w:rPr>
        <w:t>来控制。对于查表得到的数值乘以</w:t>
      </w:r>
      <m:oMath>
        <m:f>
          <m:fPr>
            <m:ctrlPr>
              <w:rPr>
                <w:rFonts w:ascii="Cambria Math" w:hAnsi="Cambria Math"/>
                <w:i/>
                <w:snapToGrid w:val="0"/>
                <w:kern w:val="0"/>
                <w:position w:val="6"/>
                <w:szCs w:val="21"/>
              </w:rPr>
            </m:ctrlPr>
          </m:fPr>
          <m:num>
            <m:r>
              <m:rPr>
                <m:sty m:val="p"/>
              </m:rPr>
              <w:rPr>
                <w:rFonts w:ascii="Cambria Math" w:hAnsi="Cambria Math" w:hint="eastAsia"/>
                <w:snapToGrid w:val="0"/>
                <w:kern w:val="0"/>
                <w:position w:val="6"/>
                <w:szCs w:val="21"/>
              </w:rPr>
              <m:t>V_coeff_int</m:t>
            </m:r>
          </m:num>
          <m:den>
            <m:r>
              <w:rPr>
                <w:rFonts w:ascii="Cambria Math" w:hAnsi="Cambria Math"/>
                <w:snapToGrid w:val="0"/>
                <w:kern w:val="0"/>
                <w:position w:val="6"/>
                <w:szCs w:val="21"/>
              </w:rPr>
              <m:t>1024</m:t>
            </m:r>
          </m:den>
        </m:f>
      </m:oMath>
      <w:r>
        <w:rPr>
          <w:rFonts w:hAnsi="Cambria Math" w:hint="eastAsia"/>
          <w:snapToGrid w:val="0"/>
          <w:kern w:val="0"/>
          <w:position w:val="6"/>
          <w:szCs w:val="21"/>
        </w:rPr>
        <w:t>得到实际数值。幅度系数更新函数如下：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
        <w:gridCol w:w="9251"/>
      </w:tblGrid>
      <w:tr w14:paraId="736B9694" w14:textId="77777777">
        <w:trPr>
          <w:tblCellSpacing w:w="15" w:type="dxa"/>
        </w:trPr>
        <w:tc>
          <w:tcPr>
            <w:tcW w:w="315" w:type="dxa"/>
            <w:tcBorders>
              <w:top w:val="single" w:sz="4" w:space="0" w:color="auto"/>
              <w:left w:val="single" w:sz="0" w:space="0" w:color="auto"/>
              <w:bottom w:val="single" w:sz="4" w:space="0" w:color="auto"/>
              <w:right w:val="single" w:sz="4" w:space="0" w:color="auto"/>
            </w:tcBorders>
            <w:vAlign w:val="center"/>
          </w:tcPr>
          <w:p w14:paraId="76B30307"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1</w:t>
            </w:r>
          </w:p>
          <w:p w14:paraId="4C8825EB"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2</w:t>
            </w:r>
          </w:p>
          <w:p w14:paraId="1E23844F"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3</w:t>
            </w:r>
          </w:p>
          <w:p w14:paraId="53979FAB"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4</w:t>
            </w:r>
          </w:p>
          <w:p w14:paraId="7AD53C35"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5</w:t>
            </w:r>
          </w:p>
          <w:p w14:paraId="6173BC55"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lastRenderedPageBreak/>
              <w:t>6</w:t>
            </w:r>
          </w:p>
          <w:p w14:paraId="300CE51E" w14:textId="77777777">
            <w:pPr>
              <w:pStyle w:val="HTML"/>
              <w:widowControl/>
              <w:spacing w:line="163" w:lineRule="atLeast"/>
              <w:jc w:val="right"/>
              <w:rPr>
                <w:rFonts w:ascii="Consolas" w:hAnsi="Consolas" w:cs="Consolas" w:hint="default"/>
              </w:rPr>
            </w:pPr>
            <w:r>
              <w:rPr>
                <w:rFonts w:ascii="Consolas" w:hAnsi="Consolas" w:cs="Consolas" w:hint="default"/>
                <w:color w:val="333333"/>
              </w:rPr>
              <w:t>7</w:t>
            </w:r>
          </w:p>
        </w:tc>
        <w:tc>
          <w:tcPr>
            <w:tcW w:w="9269" w:type="dxa"/>
            <w:tcBorders>
              <w:top w:val="single" w:sz="4" w:space="0" w:color="auto"/>
              <w:left w:val="single" w:sz="4" w:space="0" w:color="auto"/>
              <w:bottom w:val="single" w:sz="4" w:space="0" w:color="auto"/>
              <w:right w:val="single" w:sz="4" w:space="0" w:color="auto"/>
            </w:tcBorders>
            <w:vAlign w:val="center"/>
          </w:tcPr>
          <w:p w14:paraId="79BE7A60"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lastRenderedPageBreak/>
              <w:t>void</w:t>
            </w:r>
            <w:r>
              <w:rPr>
                <w:rFonts w:ascii="Consolas" w:hAnsi="Consolas" w:cs="Consolas" w:hint="default"/>
                <w:color w:val="333333"/>
              </w:rPr>
              <w:t xml:space="preserve"> </w:t>
            </w:r>
            <w:proofErr w:type="spellStart"/>
            <w:r>
              <w:rPr>
                <w:rFonts w:ascii="Consolas" w:hAnsi="Consolas" w:cs="Consolas" w:hint="default"/>
                <w:color w:val="000000"/>
              </w:rPr>
              <w:t>Coeff_Update</w:t>
            </w:r>
            <w:proofErr w:type="spellEnd"/>
            <w:r>
              <w:rPr>
                <w:rFonts w:ascii="Consolas" w:hAnsi="Consolas" w:cs="Consolas" w:hint="default"/>
                <w:color w:val="333333"/>
              </w:rPr>
              <w:t>(</w:t>
            </w:r>
            <w:r>
              <w:rPr>
                <w:rFonts w:ascii="Consolas" w:hAnsi="Consolas" w:cs="Consolas" w:hint="default"/>
                <w:color w:val="A90D91"/>
              </w:rPr>
              <w:t>void</w:t>
            </w:r>
            <w:r>
              <w:rPr>
                <w:rFonts w:ascii="Consolas" w:hAnsi="Consolas" w:cs="Consolas" w:hint="default"/>
                <w:color w:val="333333"/>
              </w:rPr>
              <w:t>)</w:t>
            </w:r>
          </w:p>
          <w:p w14:paraId="1B69A3D9"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w:t>
            </w:r>
          </w:p>
          <w:p w14:paraId="3EBF6FC2"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float</w:t>
            </w:r>
            <w:r>
              <w:rPr>
                <w:rFonts w:ascii="Consolas" w:hAnsi="Consolas" w:cs="Consolas" w:hint="default"/>
                <w:color w:val="333333"/>
              </w:rPr>
              <w:t xml:space="preserve"> </w:t>
            </w:r>
            <w:r>
              <w:rPr>
                <w:rFonts w:ascii="Consolas" w:hAnsi="Consolas" w:cs="Consolas" w:hint="default"/>
                <w:color w:val="000000"/>
              </w:rPr>
              <w:t>v</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roofErr w:type="spellStart"/>
            <w:r>
              <w:rPr>
                <w:rFonts w:ascii="Consolas" w:hAnsi="Consolas" w:cs="Consolas" w:hint="default"/>
                <w:color w:val="000000"/>
              </w:rPr>
              <w:t>waveCtrl</w:t>
            </w:r>
            <w:r>
              <w:rPr>
                <w:rFonts w:ascii="Consolas" w:hAnsi="Consolas" w:cs="Consolas" w:hint="default"/>
                <w:color w:val="333333"/>
              </w:rPr>
              <w:t>.</w:t>
            </w:r>
            <w:r>
              <w:rPr>
                <w:rFonts w:ascii="Consolas" w:hAnsi="Consolas" w:cs="Consolas" w:hint="default"/>
                <w:color w:val="000000"/>
              </w:rPr>
              <w:t>Vpp</w:t>
            </w:r>
            <w:proofErr w:type="spellEnd"/>
            <w:r>
              <w:rPr>
                <w:rFonts w:ascii="Consolas" w:hAnsi="Consolas" w:cs="Consolas" w:hint="default"/>
                <w:color w:val="333333"/>
              </w:rPr>
              <w:t>;</w:t>
            </w:r>
          </w:p>
          <w:p w14:paraId="512F3A98"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if</w:t>
            </w:r>
            <w:r>
              <w:rPr>
                <w:rFonts w:ascii="Consolas" w:hAnsi="Consolas" w:cs="Consolas" w:hint="default"/>
                <w:color w:val="333333"/>
              </w:rPr>
              <w:t xml:space="preserve"> (</w:t>
            </w:r>
            <w:r>
              <w:rPr>
                <w:rFonts w:ascii="Consolas" w:hAnsi="Consolas" w:cs="Consolas" w:hint="default"/>
                <w:color w:val="000000"/>
              </w:rPr>
              <w:t>v</w:t>
            </w:r>
            <w:r>
              <w:rPr>
                <w:rFonts w:ascii="Consolas" w:hAnsi="Consolas" w:cs="Consolas" w:hint="default"/>
                <w:color w:val="333333"/>
              </w:rPr>
              <w:t xml:space="preserve"> </w:t>
            </w:r>
            <w:r>
              <w:rPr>
                <w:rFonts w:ascii="Consolas" w:hAnsi="Consolas" w:cs="Consolas" w:hint="default"/>
                <w:color w:val="000000"/>
              </w:rPr>
              <w:t>&gt;</w:t>
            </w:r>
            <w:r>
              <w:rPr>
                <w:rFonts w:ascii="Consolas" w:hAnsi="Consolas" w:cs="Consolas" w:hint="default"/>
                <w:color w:val="333333"/>
              </w:rPr>
              <w:t xml:space="preserve"> </w:t>
            </w:r>
            <w:r>
              <w:rPr>
                <w:rFonts w:ascii="Consolas" w:hAnsi="Consolas" w:cs="Consolas" w:hint="default"/>
                <w:color w:val="1C01CE"/>
              </w:rPr>
              <w:t>2.0f</w:t>
            </w:r>
            <w:r>
              <w:rPr>
                <w:rFonts w:ascii="Consolas" w:hAnsi="Consolas" w:cs="Consolas" w:hint="default"/>
                <w:color w:val="333333"/>
              </w:rPr>
              <w:t xml:space="preserve">) </w:t>
            </w:r>
            <w:r>
              <w:rPr>
                <w:rFonts w:ascii="Consolas" w:hAnsi="Consolas" w:cs="Consolas" w:hint="default"/>
                <w:color w:val="000000"/>
              </w:rPr>
              <w:t>v</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2.0f</w:t>
            </w:r>
            <w:r>
              <w:rPr>
                <w:rFonts w:ascii="Consolas" w:hAnsi="Consolas" w:cs="Consolas" w:hint="default"/>
                <w:color w:val="333333"/>
              </w:rPr>
              <w:t>;</w:t>
            </w:r>
          </w:p>
          <w:p w14:paraId="1BE7C03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if</w:t>
            </w:r>
            <w:r>
              <w:rPr>
                <w:rFonts w:ascii="Consolas" w:hAnsi="Consolas" w:cs="Consolas" w:hint="default"/>
                <w:color w:val="333333"/>
              </w:rPr>
              <w:t xml:space="preserve"> (</w:t>
            </w:r>
            <w:r>
              <w:rPr>
                <w:rFonts w:ascii="Consolas" w:hAnsi="Consolas" w:cs="Consolas" w:hint="default"/>
                <w:color w:val="000000"/>
              </w:rPr>
              <w:t>v</w:t>
            </w:r>
            <w:r>
              <w:rPr>
                <w:rFonts w:ascii="Consolas" w:hAnsi="Consolas" w:cs="Consolas" w:hint="default"/>
                <w:color w:val="333333"/>
              </w:rPr>
              <w:t xml:space="preserve"> </w:t>
            </w:r>
            <w:r>
              <w:rPr>
                <w:rFonts w:ascii="Consolas" w:hAnsi="Consolas" w:cs="Consolas" w:hint="default"/>
                <w:color w:val="000000"/>
              </w:rPr>
              <w:t>&lt;</w:t>
            </w:r>
            <w:r>
              <w:rPr>
                <w:rFonts w:ascii="Consolas" w:hAnsi="Consolas" w:cs="Consolas" w:hint="default"/>
                <w:color w:val="333333"/>
              </w:rPr>
              <w:t xml:space="preserve"> </w:t>
            </w:r>
            <w:r>
              <w:rPr>
                <w:rFonts w:ascii="Consolas" w:hAnsi="Consolas" w:cs="Consolas" w:hint="default"/>
                <w:color w:val="1C01CE"/>
              </w:rPr>
              <w:t>0.0f</w:t>
            </w:r>
            <w:r>
              <w:rPr>
                <w:rFonts w:ascii="Consolas" w:hAnsi="Consolas" w:cs="Consolas" w:hint="default"/>
                <w:color w:val="333333"/>
              </w:rPr>
              <w:t xml:space="preserve">) </w:t>
            </w:r>
            <w:r>
              <w:rPr>
                <w:rFonts w:ascii="Consolas" w:hAnsi="Consolas" w:cs="Consolas" w:hint="default"/>
                <w:color w:val="000000"/>
              </w:rPr>
              <w:t>v</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0.0f</w:t>
            </w:r>
            <w:r>
              <w:rPr>
                <w:rFonts w:ascii="Consolas" w:hAnsi="Consolas" w:cs="Consolas" w:hint="default"/>
                <w:color w:val="333333"/>
              </w:rPr>
              <w:t>;</w:t>
            </w:r>
          </w:p>
          <w:p w14:paraId="24C7015D"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lastRenderedPageBreak/>
              <w:t xml:space="preserve">    </w:t>
            </w:r>
            <w:proofErr w:type="spellStart"/>
            <w:r>
              <w:rPr>
                <w:rFonts w:ascii="Consolas" w:hAnsi="Consolas" w:cs="Consolas" w:hint="default"/>
                <w:color w:val="000000"/>
              </w:rPr>
              <w:t>V_coeff_int</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A90D91"/>
              </w:rPr>
              <w:t>uint16_</w:t>
            </w:r>
            <w:proofErr w:type="gramStart"/>
            <w:r>
              <w:rPr>
                <w:rFonts w:ascii="Consolas" w:hAnsi="Consolas" w:cs="Consolas" w:hint="default"/>
                <w:color w:val="A90D91"/>
              </w:rPr>
              <w:t>t</w:t>
            </w:r>
            <w:r>
              <w:rPr>
                <w:rFonts w:ascii="Consolas" w:hAnsi="Consolas" w:cs="Consolas" w:hint="default"/>
                <w:color w:val="333333"/>
              </w:rPr>
              <w:t>)(</w:t>
            </w:r>
            <w:proofErr w:type="gramEnd"/>
            <w:r>
              <w:rPr>
                <w:rFonts w:ascii="Consolas" w:hAnsi="Consolas" w:cs="Consolas" w:hint="default"/>
                <w:color w:val="000000"/>
              </w:rPr>
              <w:t>v</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1024.0f</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2.0f</w:t>
            </w:r>
            <w:r>
              <w:rPr>
                <w:rFonts w:ascii="Consolas" w:hAnsi="Consolas" w:cs="Consolas" w:hint="default"/>
                <w:color w:val="333333"/>
              </w:rPr>
              <w:t>);</w:t>
            </w:r>
          </w:p>
          <w:p w14:paraId="018C0369" w14:textId="77777777">
            <w:pPr>
              <w:pStyle w:val="HTML"/>
              <w:widowControl/>
              <w:spacing w:line="163" w:lineRule="atLeast"/>
              <w:rPr>
                <w:rFonts w:ascii="Consolas" w:hAnsi="Consolas" w:cs="Consolas" w:hint="default"/>
              </w:rPr>
            </w:pPr>
            <w:r>
              <w:rPr>
                <w:rFonts w:ascii="Consolas" w:hAnsi="Consolas" w:cs="Consolas" w:hint="default"/>
                <w:color w:val="333333"/>
              </w:rPr>
              <w:t>}</w:t>
            </w:r>
          </w:p>
        </w:tc>
      </w:tr>
    </w:tbl>
    <w:p w14:paraId="017C97E4" w14:textId="77777777">
      <w:pPr>
        <w:ind w:firstLine="420"/>
        <w:rPr>
          <w:rFonts w:hAnsi="Cambria Math"/>
          <w:snapToGrid w:val="0"/>
          <w:kern w:val="0"/>
          <w:position w:val="6"/>
          <w:szCs w:val="21"/>
        </w:rPr>
      </w:pPr>
      <w:r>
        <w:rPr>
          <w:rFonts w:hAnsi="Cambria Math" w:hint="eastAsia"/>
          <w:snapToGrid w:val="0"/>
          <w:kern w:val="0"/>
          <w:position w:val="6"/>
          <w:szCs w:val="21"/>
        </w:rPr>
        <w:lastRenderedPageBreak/>
        <w:t>其中将系数转化为一个无符号</w:t>
      </w:r>
      <w:proofErr w:type="gramStart"/>
      <w:r>
        <w:rPr>
          <w:rFonts w:hAnsi="Cambria Math" w:hint="eastAsia"/>
          <w:snapToGrid w:val="0"/>
          <w:kern w:val="0"/>
          <w:position w:val="6"/>
          <w:szCs w:val="21"/>
        </w:rPr>
        <w:t>整型数</w:t>
      </w:r>
      <w:proofErr w:type="gramEnd"/>
      <w:r>
        <w:rPr>
          <w:rFonts w:hAnsi="Cambria Math" w:hint="eastAsia"/>
          <w:snapToGrid w:val="0"/>
          <w:kern w:val="0"/>
          <w:position w:val="6"/>
          <w:szCs w:val="21"/>
        </w:rPr>
        <w:t>而不是直接得到一个浮点数是因为后面查表输出均在</w:t>
      </w:r>
      <w:r>
        <w:rPr>
          <w:rFonts w:hAnsi="Cambria Math" w:hint="eastAsia"/>
          <w:snapToGrid w:val="0"/>
          <w:kern w:val="0"/>
          <w:position w:val="6"/>
          <w:szCs w:val="21"/>
        </w:rPr>
        <w:t>TIM</w:t>
      </w:r>
      <w:r>
        <w:rPr>
          <w:rFonts w:hAnsi="Cambria Math" w:hint="eastAsia"/>
          <w:snapToGrid w:val="0"/>
          <w:kern w:val="0"/>
          <w:position w:val="6"/>
          <w:szCs w:val="21"/>
        </w:rPr>
        <w:t>中断中进行，而</w:t>
      </w:r>
      <w:r>
        <w:rPr>
          <w:rFonts w:hAnsi="Cambria Math" w:hint="eastAsia"/>
          <w:snapToGrid w:val="0"/>
          <w:kern w:val="0"/>
          <w:position w:val="6"/>
          <w:szCs w:val="21"/>
        </w:rPr>
        <w:t>STM32F103</w:t>
      </w:r>
      <w:r>
        <w:rPr>
          <w:rFonts w:hAnsi="Cambria Math" w:hint="eastAsia"/>
          <w:snapToGrid w:val="0"/>
          <w:kern w:val="0"/>
          <w:position w:val="6"/>
          <w:szCs w:val="21"/>
        </w:rPr>
        <w:t>系列无专门的</w:t>
      </w:r>
      <w:r>
        <w:rPr>
          <w:rFonts w:hAnsi="Cambria Math" w:hint="eastAsia"/>
          <w:snapToGrid w:val="0"/>
          <w:kern w:val="0"/>
          <w:position w:val="6"/>
          <w:szCs w:val="21"/>
        </w:rPr>
        <w:t>FPU</w:t>
      </w:r>
      <w:r>
        <w:rPr>
          <w:rFonts w:hAnsi="Cambria Math" w:hint="eastAsia"/>
          <w:snapToGrid w:val="0"/>
          <w:kern w:val="0"/>
          <w:position w:val="6"/>
          <w:szCs w:val="21"/>
        </w:rPr>
        <w:t>，如果在中断中使用浮点运算会大大拖慢处理速度，导致频率输出异常。</w:t>
      </w:r>
    </w:p>
    <w:p w14:paraId="23DBC90A" w14:textId="77777777">
      <w:pPr>
        <w:ind w:firstLine="420"/>
        <w:rPr>
          <w:rFonts w:hAnsi="Cambria Math"/>
          <w:snapToGrid w:val="0"/>
          <w:kern w:val="0"/>
          <w:position w:val="6"/>
          <w:szCs w:val="21"/>
        </w:rPr>
      </w:pPr>
      <w:r>
        <w:rPr>
          <w:rFonts w:hAnsi="Cambria Math" w:hint="eastAsia"/>
          <w:snapToGrid w:val="0"/>
          <w:kern w:val="0"/>
          <w:position w:val="6"/>
          <w:szCs w:val="21"/>
        </w:rPr>
        <w:t>当占空比更新时，使用专门的函数生成对应占空比的方波数组，以此实现占空比的自动调节，而不用借助外部数字电位器。方波生成函数如下：</w:t>
      </w:r>
    </w:p>
    <w:tbl>
      <w:tblPr>
        <w:tblW w:w="10026" w:type="dxa"/>
        <w:tblCellSpacing w:w="15" w:type="dxa"/>
        <w:tblCellMar>
          <w:top w:w="15" w:type="dxa"/>
          <w:left w:w="15" w:type="dxa"/>
          <w:bottom w:w="15" w:type="dxa"/>
          <w:right w:w="15" w:type="dxa"/>
        </w:tblCellMar>
        <w:tblLook w:val="04A0" w:firstRow="1" w:lastRow="0" w:firstColumn="1" w:lastColumn="0" w:noHBand="0" w:noVBand="1"/>
      </w:tblPr>
      <w:tblGrid>
        <w:gridCol w:w="387"/>
        <w:gridCol w:w="9639"/>
      </w:tblGrid>
      <w:tr w14:paraId="242D94F6" w14:textId="77777777">
        <w:trPr>
          <w:tblCellSpacing w:w="15" w:type="dxa"/>
        </w:trPr>
        <w:tc>
          <w:tcPr>
            <w:tcW w:w="342" w:type="dxa"/>
            <w:tcBorders>
              <w:top w:val="single" w:sz="4" w:space="0" w:color="auto"/>
              <w:left w:val="single" w:sz="0" w:space="0" w:color="auto"/>
              <w:bottom w:val="single" w:sz="4" w:space="0" w:color="auto"/>
              <w:right w:val="single" w:sz="4" w:space="0" w:color="auto"/>
            </w:tcBorders>
            <w:vAlign w:val="center"/>
          </w:tcPr>
          <w:p w14:paraId="41BC5BDA"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1</w:t>
            </w:r>
          </w:p>
          <w:p w14:paraId="721C89A7"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2</w:t>
            </w:r>
          </w:p>
          <w:p w14:paraId="4BD9D0E4"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3</w:t>
            </w:r>
          </w:p>
          <w:p w14:paraId="7E2F932A"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4</w:t>
            </w:r>
          </w:p>
          <w:p w14:paraId="022DB862"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5</w:t>
            </w:r>
          </w:p>
          <w:p w14:paraId="2F074079"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6</w:t>
            </w:r>
          </w:p>
          <w:p w14:paraId="444136A1"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7</w:t>
            </w:r>
          </w:p>
          <w:p w14:paraId="14D992B6"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8</w:t>
            </w:r>
          </w:p>
          <w:p w14:paraId="79DE09E2"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9</w:t>
            </w:r>
          </w:p>
          <w:p w14:paraId="562E2507"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10</w:t>
            </w:r>
          </w:p>
          <w:p w14:paraId="434F562F" w14:textId="77777777">
            <w:pPr>
              <w:pStyle w:val="HTML"/>
              <w:widowControl/>
              <w:spacing w:line="163" w:lineRule="atLeast"/>
              <w:rPr>
                <w:rFonts w:ascii="Consolas" w:hAnsi="Consolas" w:cs="Consolas" w:hint="default"/>
                <w:sz w:val="22"/>
                <w:szCs w:val="22"/>
              </w:rPr>
            </w:pPr>
            <w:r>
              <w:rPr>
                <w:rFonts w:ascii="Consolas" w:hAnsi="Consolas" w:cs="Consolas" w:hint="default"/>
                <w:color w:val="333333"/>
              </w:rPr>
              <w:t>11</w:t>
            </w:r>
          </w:p>
        </w:tc>
        <w:tc>
          <w:tcPr>
            <w:tcW w:w="9594" w:type="dxa"/>
            <w:tcBorders>
              <w:top w:val="single" w:sz="4" w:space="0" w:color="auto"/>
              <w:left w:val="single" w:sz="4" w:space="0" w:color="auto"/>
              <w:bottom w:val="single" w:sz="4" w:space="0" w:color="auto"/>
              <w:right w:val="single" w:sz="4" w:space="0" w:color="auto"/>
            </w:tcBorders>
            <w:vAlign w:val="center"/>
          </w:tcPr>
          <w:p w14:paraId="55AA1E57"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void</w:t>
            </w:r>
            <w:r>
              <w:rPr>
                <w:rFonts w:ascii="Consolas" w:hAnsi="Consolas" w:cs="Consolas" w:hint="default"/>
                <w:color w:val="333333"/>
              </w:rPr>
              <w:t xml:space="preserve"> </w:t>
            </w:r>
            <w:proofErr w:type="spellStart"/>
            <w:proofErr w:type="gramStart"/>
            <w:r>
              <w:rPr>
                <w:rFonts w:ascii="Consolas" w:hAnsi="Consolas" w:cs="Consolas" w:hint="default"/>
                <w:color w:val="000000"/>
              </w:rPr>
              <w:t>GenerateSquareWave</w:t>
            </w:r>
            <w:proofErr w:type="spellEnd"/>
            <w:r>
              <w:rPr>
                <w:rFonts w:ascii="Consolas" w:hAnsi="Consolas" w:cs="Consolas" w:hint="default"/>
                <w:color w:val="333333"/>
              </w:rPr>
              <w:t>(</w:t>
            </w:r>
            <w:proofErr w:type="gramEnd"/>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duty_percent</w:t>
            </w:r>
            <w:proofErr w:type="spellEnd"/>
            <w:r>
              <w:rPr>
                <w:rFonts w:ascii="Consolas" w:hAnsi="Consolas" w:cs="Consolas" w:hint="default"/>
                <w:color w:val="333333"/>
              </w:rPr>
              <w:t>)</w:t>
            </w:r>
          </w:p>
          <w:p w14:paraId="7A5AE491"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w:t>
            </w:r>
          </w:p>
          <w:p w14:paraId="0BFF7D46"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if</w:t>
            </w:r>
            <w:r>
              <w:rPr>
                <w:rFonts w:ascii="Consolas" w:hAnsi="Consolas" w:cs="Consolas" w:hint="default"/>
                <w:color w:val="333333"/>
              </w:rPr>
              <w:t xml:space="preserve"> (</w:t>
            </w:r>
            <w:proofErr w:type="spellStart"/>
            <w:r>
              <w:rPr>
                <w:rFonts w:ascii="Consolas" w:hAnsi="Consolas" w:cs="Consolas" w:hint="default"/>
                <w:color w:val="000000"/>
              </w:rPr>
              <w:t>duty_percent</w:t>
            </w:r>
            <w:proofErr w:type="spellEnd"/>
            <w:r>
              <w:rPr>
                <w:rFonts w:ascii="Consolas" w:hAnsi="Consolas" w:cs="Consolas" w:hint="default"/>
                <w:color w:val="333333"/>
              </w:rPr>
              <w:t xml:space="preserve"> </w:t>
            </w:r>
            <w:r>
              <w:rPr>
                <w:rFonts w:ascii="Consolas" w:hAnsi="Consolas" w:cs="Consolas" w:hint="default"/>
                <w:color w:val="000000"/>
              </w:rPr>
              <w:t>&gt;</w:t>
            </w:r>
            <w:r>
              <w:rPr>
                <w:rFonts w:ascii="Consolas" w:hAnsi="Consolas" w:cs="Consolas" w:hint="default"/>
                <w:color w:val="333333"/>
              </w:rPr>
              <w:t xml:space="preserve"> </w:t>
            </w:r>
            <w:r>
              <w:rPr>
                <w:rFonts w:ascii="Consolas" w:hAnsi="Consolas" w:cs="Consolas" w:hint="default"/>
                <w:color w:val="1C01CE"/>
              </w:rPr>
              <w:t>100</w:t>
            </w:r>
            <w:r>
              <w:rPr>
                <w:rFonts w:ascii="Consolas" w:hAnsi="Consolas" w:cs="Consolas" w:hint="default"/>
                <w:color w:val="333333"/>
              </w:rPr>
              <w:t xml:space="preserve">) </w:t>
            </w:r>
            <w:proofErr w:type="spellStart"/>
            <w:r>
              <w:rPr>
                <w:rFonts w:ascii="Consolas" w:hAnsi="Consolas" w:cs="Consolas" w:hint="default"/>
                <w:color w:val="000000"/>
              </w:rPr>
              <w:t>duty_percent</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100</w:t>
            </w:r>
            <w:r>
              <w:rPr>
                <w:rFonts w:ascii="Consolas" w:hAnsi="Consolas" w:cs="Consolas" w:hint="default"/>
                <w:color w:val="333333"/>
              </w:rPr>
              <w:t>;</w:t>
            </w:r>
          </w:p>
          <w:p w14:paraId="63759DCD" w14:textId="77777777">
            <w:pPr>
              <w:pStyle w:val="HTML"/>
              <w:widowControl/>
              <w:spacing w:line="163" w:lineRule="atLeast"/>
              <w:rPr>
                <w:rFonts w:ascii="Consolas" w:hAnsi="Consolas" w:cs="Consolas" w:hint="default"/>
                <w:color w:val="333333"/>
              </w:rPr>
            </w:pPr>
          </w:p>
          <w:p w14:paraId="3233A43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high_count</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A90D91"/>
              </w:rPr>
              <w:t>uint16_</w:t>
            </w:r>
            <w:proofErr w:type="gramStart"/>
            <w:r>
              <w:rPr>
                <w:rFonts w:ascii="Consolas" w:hAnsi="Consolas" w:cs="Consolas" w:hint="default"/>
                <w:color w:val="A90D91"/>
              </w:rPr>
              <w:t>t</w:t>
            </w:r>
            <w:r>
              <w:rPr>
                <w:rFonts w:ascii="Consolas" w:hAnsi="Consolas" w:cs="Consolas" w:hint="default"/>
                <w:color w:val="333333"/>
              </w:rPr>
              <w:t>)(</w:t>
            </w:r>
            <w:proofErr w:type="gramEnd"/>
            <w:r>
              <w:rPr>
                <w:rFonts w:ascii="Consolas" w:hAnsi="Consolas" w:cs="Consolas" w:hint="default"/>
                <w:color w:val="1C01CE"/>
              </w:rPr>
              <w:t>1024U</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roofErr w:type="spellStart"/>
            <w:r>
              <w:rPr>
                <w:rFonts w:ascii="Consolas" w:hAnsi="Consolas" w:cs="Consolas" w:hint="default"/>
                <w:color w:val="000000"/>
              </w:rPr>
              <w:t>duty_percent</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100U</w:t>
            </w:r>
            <w:r>
              <w:rPr>
                <w:rFonts w:ascii="Consolas" w:hAnsi="Consolas" w:cs="Consolas" w:hint="default"/>
                <w:color w:val="333333"/>
              </w:rPr>
              <w:t>);</w:t>
            </w:r>
          </w:p>
          <w:p w14:paraId="02302E59" w14:textId="77777777">
            <w:pPr>
              <w:pStyle w:val="HTML"/>
              <w:widowControl/>
              <w:spacing w:line="163" w:lineRule="atLeast"/>
              <w:rPr>
                <w:rFonts w:ascii="Consolas" w:hAnsi="Consolas" w:cs="Consolas" w:hint="default"/>
                <w:color w:val="333333"/>
              </w:rPr>
            </w:pPr>
          </w:p>
          <w:p w14:paraId="0D6EC7A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for</w:t>
            </w:r>
            <w:r>
              <w:rPr>
                <w:rFonts w:ascii="Consolas" w:hAnsi="Consolas" w:cs="Consolas" w:hint="default"/>
                <w:color w:val="333333"/>
              </w:rPr>
              <w:t xml:space="preserve"> (</w:t>
            </w:r>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i</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proofErr w:type="spellStart"/>
            <w:r>
              <w:rPr>
                <w:rFonts w:ascii="Consolas" w:hAnsi="Consolas" w:cs="Consolas" w:hint="default"/>
                <w:color w:val="000000"/>
              </w:rPr>
              <w:t>i</w:t>
            </w:r>
            <w:proofErr w:type="spellEnd"/>
            <w:r>
              <w:rPr>
                <w:rFonts w:ascii="Consolas" w:hAnsi="Consolas" w:cs="Consolas" w:hint="default"/>
                <w:color w:val="333333"/>
              </w:rPr>
              <w:t xml:space="preserve"> </w:t>
            </w:r>
            <w:r>
              <w:rPr>
                <w:rFonts w:ascii="Consolas" w:hAnsi="Consolas" w:cs="Consolas" w:hint="default"/>
                <w:color w:val="000000"/>
              </w:rPr>
              <w:t>&lt;</w:t>
            </w:r>
            <w:r>
              <w:rPr>
                <w:rFonts w:ascii="Consolas" w:hAnsi="Consolas" w:cs="Consolas" w:hint="default"/>
                <w:color w:val="333333"/>
              </w:rPr>
              <w:t xml:space="preserve"> </w:t>
            </w:r>
            <w:r>
              <w:rPr>
                <w:rFonts w:ascii="Consolas" w:hAnsi="Consolas" w:cs="Consolas" w:hint="default"/>
                <w:color w:val="1C01CE"/>
              </w:rPr>
              <w:t>1024</w:t>
            </w:r>
            <w:r>
              <w:rPr>
                <w:rFonts w:ascii="Consolas" w:hAnsi="Consolas" w:cs="Consolas" w:hint="default"/>
                <w:color w:val="333333"/>
              </w:rPr>
              <w:t xml:space="preserve">; </w:t>
            </w:r>
            <w:proofErr w:type="spellStart"/>
            <w:r>
              <w:rPr>
                <w:rFonts w:ascii="Consolas" w:hAnsi="Consolas" w:cs="Consolas" w:hint="default"/>
                <w:color w:val="000000"/>
              </w:rPr>
              <w:t>i</w:t>
            </w:r>
            <w:proofErr w:type="spellEnd"/>
            <w:r>
              <w:rPr>
                <w:rFonts w:ascii="Consolas" w:hAnsi="Consolas" w:cs="Consolas" w:hint="default"/>
                <w:color w:val="000000"/>
              </w:rPr>
              <w:t>++</w:t>
            </w:r>
            <w:r>
              <w:rPr>
                <w:rFonts w:ascii="Consolas" w:hAnsi="Consolas" w:cs="Consolas" w:hint="default"/>
                <w:color w:val="333333"/>
              </w:rPr>
              <w:t>) {</w:t>
            </w:r>
          </w:p>
          <w:p w14:paraId="6DEF0C4B"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000000"/>
              </w:rPr>
              <w:t>square_wave_10bit</w:t>
            </w:r>
            <w:r>
              <w:rPr>
                <w:rFonts w:ascii="Consolas" w:hAnsi="Consolas" w:cs="Consolas" w:hint="default"/>
                <w:color w:val="333333"/>
              </w:rPr>
              <w:t>[</w:t>
            </w:r>
            <w:proofErr w:type="spellStart"/>
            <w:r>
              <w:rPr>
                <w:rFonts w:ascii="Consolas" w:hAnsi="Consolas" w:cs="Consolas" w:hint="default"/>
                <w:color w:val="000000"/>
              </w:rPr>
              <w:t>i</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roofErr w:type="spellStart"/>
            <w:r>
              <w:rPr>
                <w:rFonts w:ascii="Consolas" w:hAnsi="Consolas" w:cs="Consolas" w:hint="default"/>
                <w:color w:val="000000"/>
              </w:rPr>
              <w:t>i</w:t>
            </w:r>
            <w:proofErr w:type="spellEnd"/>
            <w:r>
              <w:rPr>
                <w:rFonts w:ascii="Consolas" w:hAnsi="Consolas" w:cs="Consolas" w:hint="default"/>
                <w:color w:val="333333"/>
              </w:rPr>
              <w:t xml:space="preserve"> </w:t>
            </w:r>
            <w:r>
              <w:rPr>
                <w:rFonts w:ascii="Consolas" w:hAnsi="Consolas" w:cs="Consolas" w:hint="default"/>
                <w:color w:val="000000"/>
              </w:rPr>
              <w:t>&lt;</w:t>
            </w:r>
            <w:r>
              <w:rPr>
                <w:rFonts w:ascii="Consolas" w:hAnsi="Consolas" w:cs="Consolas" w:hint="default"/>
                <w:color w:val="333333"/>
              </w:rPr>
              <w:t xml:space="preserve"> </w:t>
            </w:r>
            <w:proofErr w:type="spellStart"/>
            <w:r>
              <w:rPr>
                <w:rFonts w:ascii="Consolas" w:hAnsi="Consolas" w:cs="Consolas" w:hint="default"/>
                <w:color w:val="000000"/>
              </w:rPr>
              <w:t>high_count</w:t>
            </w:r>
            <w:proofErr w:type="spellEnd"/>
            <w:proofErr w:type="gramStart"/>
            <w:r>
              <w:rPr>
                <w:rFonts w:ascii="Consolas" w:hAnsi="Consolas" w:cs="Consolas" w:hint="default"/>
                <w:color w:val="333333"/>
              </w:rPr>
              <w:t xml:space="preserve">) </w:t>
            </w:r>
            <w:r>
              <w:rPr>
                <w:rFonts w:ascii="Consolas" w:hAnsi="Consolas" w:cs="Consolas" w:hint="default"/>
                <w:color w:val="000000"/>
              </w:rPr>
              <w:t>?</w:t>
            </w:r>
            <w:proofErr w:type="gramEnd"/>
            <w:r>
              <w:rPr>
                <w:rFonts w:ascii="Consolas" w:hAnsi="Consolas" w:cs="Consolas" w:hint="default"/>
                <w:color w:val="333333"/>
              </w:rPr>
              <w:t xml:space="preserve"> </w:t>
            </w:r>
            <w:proofErr w:type="gramStart"/>
            <w:r>
              <w:rPr>
                <w:rFonts w:ascii="Consolas" w:hAnsi="Consolas" w:cs="Consolas" w:hint="default"/>
                <w:color w:val="1C01CE"/>
              </w:rPr>
              <w:t>1023</w:t>
            </w:r>
            <w:r>
              <w:rPr>
                <w:rFonts w:ascii="Consolas" w:hAnsi="Consolas" w:cs="Consolas" w:hint="default"/>
                <w:color w:val="333333"/>
              </w:rPr>
              <w:t xml:space="preserve"> </w:t>
            </w:r>
            <w:r>
              <w:rPr>
                <w:rFonts w:ascii="Consolas" w:hAnsi="Consolas" w:cs="Consolas" w:hint="default"/>
                <w:color w:val="000000"/>
              </w:rPr>
              <w:t>:</w:t>
            </w:r>
            <w:proofErr w:type="gramEnd"/>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w:t>
            </w:r>
          </w:p>
          <w:p w14:paraId="06B77EED"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
          <w:p w14:paraId="488D104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spellStart"/>
            <w:r>
              <w:rPr>
                <w:rFonts w:ascii="Consolas" w:hAnsi="Consolas" w:cs="Consolas" w:hint="default"/>
                <w:color w:val="000000"/>
              </w:rPr>
              <w:t>waveCtrl</w:t>
            </w:r>
            <w:r>
              <w:rPr>
                <w:rFonts w:ascii="Consolas" w:hAnsi="Consolas" w:cs="Consolas" w:hint="default"/>
                <w:color w:val="333333"/>
              </w:rPr>
              <w:t>.</w:t>
            </w:r>
            <w:r>
              <w:rPr>
                <w:rFonts w:ascii="Consolas" w:hAnsi="Consolas" w:cs="Consolas" w:hint="default"/>
                <w:color w:val="000000"/>
              </w:rPr>
              <w:t>Square_Duty</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roofErr w:type="spellStart"/>
            <w:r>
              <w:rPr>
                <w:rFonts w:ascii="Consolas" w:hAnsi="Consolas" w:cs="Consolas" w:hint="default"/>
                <w:color w:val="000000"/>
              </w:rPr>
              <w:t>duty_percent</w:t>
            </w:r>
            <w:proofErr w:type="spellEnd"/>
            <w:r>
              <w:rPr>
                <w:rFonts w:ascii="Consolas" w:hAnsi="Consolas" w:cs="Consolas" w:hint="default"/>
                <w:color w:val="333333"/>
              </w:rPr>
              <w:t>;</w:t>
            </w:r>
          </w:p>
          <w:p w14:paraId="66B761BE" w14:textId="77777777">
            <w:pPr>
              <w:pStyle w:val="HTML"/>
              <w:widowControl/>
              <w:spacing w:line="163" w:lineRule="atLeast"/>
              <w:rPr>
                <w:rFonts w:ascii="Consolas" w:hAnsi="Consolas" w:cs="Consolas" w:hint="default"/>
                <w:sz w:val="22"/>
                <w:szCs w:val="22"/>
              </w:rPr>
            </w:pPr>
            <w:r>
              <w:rPr>
                <w:rFonts w:ascii="Consolas" w:hAnsi="Consolas" w:cs="Consolas" w:hint="default"/>
                <w:color w:val="333333"/>
              </w:rPr>
              <w:t>}</w:t>
            </w:r>
          </w:p>
        </w:tc>
      </w:tr>
    </w:tbl>
    <w:p w14:paraId="03B85A2B" w14:textId="77777777">
      <w:pPr>
        <w:rPr>
          <w:rFonts w:hAnsi="Cambria Math"/>
          <w:snapToGrid w:val="0"/>
          <w:kern w:val="0"/>
          <w:position w:val="6"/>
          <w:szCs w:val="21"/>
        </w:rPr>
      </w:pPr>
    </w:p>
    <w:p w14:paraId="5267CAF5" w14:textId="77777777">
      <w:pPr>
        <w:ind w:firstLine="420"/>
        <w:rPr>
          <w:rFonts w:hAnsi="Cambria Math"/>
          <w:snapToGrid w:val="0"/>
          <w:kern w:val="0"/>
          <w:position w:val="6"/>
          <w:szCs w:val="21"/>
        </w:rPr>
      </w:pPr>
      <w:r>
        <w:rPr>
          <w:rFonts w:hAnsi="Cambria Math" w:hint="eastAsia"/>
          <w:snapToGrid w:val="0"/>
          <w:kern w:val="0"/>
          <w:position w:val="6"/>
          <w:szCs w:val="21"/>
        </w:rPr>
        <w:t>波形输出流程如下。首先在定时器中断中调用更新函数。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9232"/>
      </w:tblGrid>
      <w:tr w14:paraId="5C396C7F" w14:textId="77777777">
        <w:trPr>
          <w:tblCellSpacing w:w="15" w:type="dxa"/>
        </w:trPr>
        <w:tc>
          <w:tcPr>
            <w:tcW w:w="333" w:type="dxa"/>
            <w:tcBorders>
              <w:top w:val="single" w:sz="4" w:space="0" w:color="auto"/>
              <w:left w:val="single" w:sz="0" w:space="0" w:color="auto"/>
              <w:bottom w:val="single" w:sz="4" w:space="0" w:color="auto"/>
              <w:right w:val="single" w:sz="4" w:space="0" w:color="auto"/>
            </w:tcBorders>
            <w:vAlign w:val="center"/>
          </w:tcPr>
          <w:p w14:paraId="72E200B4"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1</w:t>
            </w:r>
          </w:p>
          <w:p w14:paraId="6341E237"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2</w:t>
            </w:r>
          </w:p>
          <w:p w14:paraId="71903650"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3</w:t>
            </w:r>
          </w:p>
          <w:p w14:paraId="44808F34"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4</w:t>
            </w:r>
          </w:p>
          <w:p w14:paraId="13028659"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5</w:t>
            </w:r>
          </w:p>
          <w:p w14:paraId="62E8D09B"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6</w:t>
            </w:r>
          </w:p>
          <w:p w14:paraId="1897C711" w14:textId="77777777">
            <w:pPr>
              <w:pStyle w:val="HTML"/>
              <w:widowControl/>
              <w:spacing w:line="163" w:lineRule="atLeast"/>
              <w:jc w:val="right"/>
              <w:rPr>
                <w:rFonts w:ascii="Consolas" w:hAnsi="Consolas" w:cs="Consolas" w:hint="default"/>
              </w:rPr>
            </w:pPr>
            <w:r>
              <w:rPr>
                <w:rFonts w:ascii="Consolas" w:hAnsi="Consolas" w:cs="Consolas" w:hint="default"/>
                <w:color w:val="333333"/>
              </w:rPr>
              <w:t>7</w:t>
            </w:r>
          </w:p>
        </w:tc>
        <w:tc>
          <w:tcPr>
            <w:tcW w:w="9195" w:type="dxa"/>
            <w:tcBorders>
              <w:top w:val="single" w:sz="4" w:space="0" w:color="auto"/>
              <w:left w:val="single" w:sz="4" w:space="0" w:color="auto"/>
              <w:bottom w:val="single" w:sz="4" w:space="0" w:color="auto"/>
              <w:right w:val="single" w:sz="4" w:space="0" w:color="auto"/>
            </w:tcBorders>
            <w:vAlign w:val="center"/>
          </w:tcPr>
          <w:p w14:paraId="11BC9B37"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void</w:t>
            </w:r>
            <w:r>
              <w:rPr>
                <w:rFonts w:ascii="Consolas" w:hAnsi="Consolas" w:cs="Consolas" w:hint="default"/>
                <w:color w:val="333333"/>
              </w:rPr>
              <w:t xml:space="preserve"> </w:t>
            </w:r>
            <w:proofErr w:type="spellStart"/>
            <w:r>
              <w:rPr>
                <w:rFonts w:ascii="Consolas" w:hAnsi="Consolas" w:cs="Consolas" w:hint="default"/>
                <w:color w:val="000000"/>
              </w:rPr>
              <w:t>HAL_TIM_</w:t>
            </w:r>
            <w:proofErr w:type="gramStart"/>
            <w:r>
              <w:rPr>
                <w:rFonts w:ascii="Consolas" w:hAnsi="Consolas" w:cs="Consolas" w:hint="default"/>
                <w:color w:val="000000"/>
              </w:rPr>
              <w:t>PeriodElapsedCallback</w:t>
            </w:r>
            <w:proofErr w:type="spellEnd"/>
            <w:r>
              <w:rPr>
                <w:rFonts w:ascii="Consolas" w:hAnsi="Consolas" w:cs="Consolas" w:hint="default"/>
                <w:color w:val="333333"/>
              </w:rPr>
              <w:t>(</w:t>
            </w:r>
            <w:proofErr w:type="spellStart"/>
            <w:proofErr w:type="gramEnd"/>
            <w:r>
              <w:rPr>
                <w:rFonts w:ascii="Consolas" w:hAnsi="Consolas" w:cs="Consolas" w:hint="default"/>
                <w:color w:val="000000"/>
              </w:rPr>
              <w:t>TIM_HandleTypeDef</w:t>
            </w:r>
            <w:proofErr w:type="spellEnd"/>
            <w:r>
              <w:rPr>
                <w:rFonts w:ascii="Consolas" w:hAnsi="Consolas" w:cs="Consolas" w:hint="default"/>
                <w:color w:val="333333"/>
              </w:rPr>
              <w:t xml:space="preserve"> </w:t>
            </w:r>
            <w:r>
              <w:rPr>
                <w:rFonts w:ascii="Consolas" w:hAnsi="Consolas" w:cs="Consolas" w:hint="default"/>
                <w:color w:val="000000"/>
              </w:rPr>
              <w:t>*</w:t>
            </w:r>
            <w:proofErr w:type="spellStart"/>
            <w:r>
              <w:rPr>
                <w:rFonts w:ascii="Consolas" w:hAnsi="Consolas" w:cs="Consolas" w:hint="default"/>
                <w:color w:val="000000"/>
              </w:rPr>
              <w:t>htim</w:t>
            </w:r>
            <w:proofErr w:type="spellEnd"/>
            <w:r>
              <w:rPr>
                <w:rFonts w:ascii="Consolas" w:hAnsi="Consolas" w:cs="Consolas" w:hint="default"/>
                <w:color w:val="333333"/>
              </w:rPr>
              <w:t>)</w:t>
            </w:r>
          </w:p>
          <w:p w14:paraId="0B9B3DC3"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w:t>
            </w:r>
          </w:p>
          <w:p w14:paraId="5D9D1ED4"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A90D91"/>
              </w:rPr>
              <w:t>if</w:t>
            </w:r>
            <w:r>
              <w:rPr>
                <w:rFonts w:ascii="Consolas" w:hAnsi="Consolas" w:cs="Consolas" w:hint="default"/>
                <w:color w:val="333333"/>
              </w:rPr>
              <w:t xml:space="preserve"> (</w:t>
            </w:r>
            <w:proofErr w:type="spellStart"/>
            <w:r>
              <w:rPr>
                <w:rFonts w:ascii="Consolas" w:hAnsi="Consolas" w:cs="Consolas" w:hint="default"/>
                <w:color w:val="000000"/>
              </w:rPr>
              <w:t>htim</w:t>
            </w:r>
            <w:proofErr w:type="spellEnd"/>
            <w:r>
              <w:rPr>
                <w:rFonts w:ascii="Consolas" w:hAnsi="Consolas" w:cs="Consolas" w:hint="default"/>
                <w:color w:val="000000"/>
              </w:rPr>
              <w:t>-&gt;Instance</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000000"/>
              </w:rPr>
              <w:t>TIM3</w:t>
            </w:r>
            <w:r>
              <w:rPr>
                <w:rFonts w:ascii="Consolas" w:hAnsi="Consolas" w:cs="Consolas" w:hint="default"/>
                <w:color w:val="333333"/>
              </w:rPr>
              <w:t>)</w:t>
            </w:r>
          </w:p>
          <w:p w14:paraId="6FB4A5AC"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
          <w:p w14:paraId="00449E97"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roofErr w:type="spellStart"/>
            <w:r>
              <w:rPr>
                <w:rFonts w:ascii="Consolas" w:hAnsi="Consolas" w:cs="Consolas" w:hint="default"/>
                <w:color w:val="000000"/>
              </w:rPr>
              <w:t>DAC_</w:t>
            </w:r>
            <w:proofErr w:type="gramStart"/>
            <w:r>
              <w:rPr>
                <w:rFonts w:ascii="Consolas" w:hAnsi="Consolas" w:cs="Consolas" w:hint="default"/>
                <w:color w:val="000000"/>
              </w:rPr>
              <w:t>UpdateOutput</w:t>
            </w:r>
            <w:proofErr w:type="spellEnd"/>
            <w:r>
              <w:rPr>
                <w:rFonts w:ascii="Consolas" w:hAnsi="Consolas" w:cs="Consolas" w:hint="default"/>
                <w:color w:val="333333"/>
              </w:rPr>
              <w:t>(</w:t>
            </w:r>
            <w:proofErr w:type="gramEnd"/>
            <w:r>
              <w:rPr>
                <w:rFonts w:ascii="Consolas" w:hAnsi="Consolas" w:cs="Consolas" w:hint="default"/>
                <w:color w:val="333333"/>
              </w:rPr>
              <w:t>);</w:t>
            </w:r>
          </w:p>
          <w:p w14:paraId="6384B7EF"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p>
          <w:p w14:paraId="759124B0" w14:textId="77777777">
            <w:pPr>
              <w:pStyle w:val="HTML"/>
              <w:widowControl/>
              <w:spacing w:line="163" w:lineRule="atLeast"/>
              <w:rPr>
                <w:rFonts w:ascii="Consolas" w:hAnsi="Consolas" w:cs="Consolas" w:hint="default"/>
              </w:rPr>
            </w:pPr>
            <w:r>
              <w:rPr>
                <w:rFonts w:ascii="Consolas" w:hAnsi="Consolas" w:cs="Consolas" w:hint="default"/>
                <w:color w:val="333333"/>
              </w:rPr>
              <w:t>}</w:t>
            </w:r>
          </w:p>
        </w:tc>
      </w:tr>
    </w:tbl>
    <w:p w14:paraId="22042805" w14:textId="77777777">
      <w:pPr>
        <w:rPr>
          <w:rFonts w:hAnsi="Cambria Math"/>
          <w:snapToGrid w:val="0"/>
          <w:kern w:val="0"/>
          <w:position w:val="6"/>
          <w:szCs w:val="21"/>
        </w:rPr>
      </w:pPr>
      <w:r>
        <w:rPr>
          <w:rFonts w:hAnsi="Cambria Math" w:hint="eastAsia"/>
          <w:snapToGrid w:val="0"/>
          <w:kern w:val="0"/>
          <w:position w:val="6"/>
          <w:szCs w:val="21"/>
        </w:rPr>
        <w:t>调用的更新函数会读取当前波形值，并调用输出函数：</w:t>
      </w:r>
    </w:p>
    <w:tbl>
      <w:tblPr>
        <w:tblW w:w="9590" w:type="dxa"/>
        <w:tblCellSpacing w:w="15" w:type="dxa"/>
        <w:tblCellMar>
          <w:top w:w="15" w:type="dxa"/>
          <w:left w:w="15" w:type="dxa"/>
          <w:bottom w:w="15" w:type="dxa"/>
          <w:right w:w="15" w:type="dxa"/>
        </w:tblCellMar>
        <w:tblLook w:val="04A0" w:firstRow="1" w:lastRow="0" w:firstColumn="1" w:lastColumn="0" w:noHBand="0" w:noVBand="1"/>
      </w:tblPr>
      <w:tblGrid>
        <w:gridCol w:w="387"/>
        <w:gridCol w:w="9203"/>
      </w:tblGrid>
      <w:tr w14:paraId="02CCEDF8" w14:textId="77777777">
        <w:trPr>
          <w:tblCellSpacing w:w="15" w:type="dxa"/>
        </w:trPr>
        <w:tc>
          <w:tcPr>
            <w:tcW w:w="342" w:type="dxa"/>
            <w:tcBorders>
              <w:top w:val="single" w:sz="4" w:space="0" w:color="auto"/>
              <w:left w:val="single" w:sz="0" w:space="0" w:color="auto"/>
              <w:bottom w:val="single" w:sz="4" w:space="0" w:color="auto"/>
              <w:right w:val="single" w:sz="4" w:space="0" w:color="auto"/>
            </w:tcBorders>
            <w:vAlign w:val="center"/>
          </w:tcPr>
          <w:p w14:paraId="1480002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1</w:t>
            </w:r>
          </w:p>
          <w:p w14:paraId="0D93158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2</w:t>
            </w:r>
          </w:p>
          <w:p w14:paraId="5EAD1CA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3</w:t>
            </w:r>
          </w:p>
          <w:p w14:paraId="3231193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4</w:t>
            </w:r>
          </w:p>
          <w:p w14:paraId="20A252E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5</w:t>
            </w:r>
          </w:p>
          <w:p w14:paraId="0E53AA5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6</w:t>
            </w:r>
          </w:p>
          <w:p w14:paraId="3ABB4C9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7</w:t>
            </w:r>
          </w:p>
          <w:p w14:paraId="3E76D78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8</w:t>
            </w:r>
          </w:p>
          <w:p w14:paraId="70386F7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9</w:t>
            </w:r>
          </w:p>
          <w:p w14:paraId="40187B3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10</w:t>
            </w:r>
          </w:p>
          <w:p w14:paraId="063B271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11</w:t>
            </w:r>
          </w:p>
          <w:p w14:paraId="2656CBA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12</w:t>
            </w:r>
          </w:p>
          <w:p w14:paraId="6AD0D2D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13</w:t>
            </w:r>
          </w:p>
          <w:p w14:paraId="68363D6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14</w:t>
            </w:r>
          </w:p>
          <w:p w14:paraId="03DE7F7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15</w:t>
            </w:r>
          </w:p>
          <w:p w14:paraId="09CC08E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16</w:t>
            </w:r>
          </w:p>
          <w:p w14:paraId="737DC97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17</w:t>
            </w:r>
          </w:p>
          <w:p w14:paraId="3BA62A9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18</w:t>
            </w:r>
          </w:p>
          <w:p w14:paraId="70BC3585" w14:textId="77777777">
            <w:pPr>
              <w:pStyle w:val="HTML"/>
              <w:widowControl/>
              <w:spacing w:line="163" w:lineRule="atLeast"/>
              <w:rPr>
                <w:rFonts w:ascii="Consolas" w:hAnsi="Consolas" w:cs="Consolas" w:hint="default"/>
                <w:sz w:val="22"/>
                <w:szCs w:val="22"/>
              </w:rPr>
            </w:pPr>
            <w:r>
              <w:rPr>
                <w:rFonts w:ascii="Consolas" w:hAnsi="Consolas" w:cs="Consolas" w:hint="default"/>
                <w:color w:val="333333"/>
                <w:sz w:val="22"/>
                <w:szCs w:val="22"/>
              </w:rPr>
              <w:t>19</w:t>
            </w:r>
          </w:p>
        </w:tc>
        <w:tc>
          <w:tcPr>
            <w:tcW w:w="9158" w:type="dxa"/>
            <w:tcBorders>
              <w:top w:val="single" w:sz="4" w:space="0" w:color="auto"/>
              <w:left w:val="single" w:sz="4" w:space="0" w:color="auto"/>
              <w:bottom w:val="single" w:sz="4" w:space="0" w:color="auto"/>
              <w:right w:val="single" w:sz="4" w:space="0" w:color="auto"/>
            </w:tcBorders>
            <w:vAlign w:val="center"/>
          </w:tcPr>
          <w:p w14:paraId="7F5E33A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A90D91"/>
                <w:sz w:val="22"/>
                <w:szCs w:val="22"/>
              </w:rPr>
              <w:lastRenderedPageBreak/>
              <w:t>void</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DAC_UpdateOutput</w:t>
            </w:r>
            <w:proofErr w:type="spellEnd"/>
            <w:r>
              <w:rPr>
                <w:rFonts w:ascii="Consolas" w:hAnsi="Consolas" w:cs="Consolas" w:hint="default"/>
                <w:color w:val="333333"/>
                <w:sz w:val="22"/>
                <w:szCs w:val="22"/>
              </w:rPr>
              <w:t>(</w:t>
            </w:r>
            <w:r>
              <w:rPr>
                <w:rFonts w:ascii="Consolas" w:hAnsi="Consolas" w:cs="Consolas" w:hint="default"/>
                <w:color w:val="A90D91"/>
                <w:sz w:val="22"/>
                <w:szCs w:val="22"/>
              </w:rPr>
              <w:t>void</w:t>
            </w:r>
            <w:r>
              <w:rPr>
                <w:rFonts w:ascii="Consolas" w:hAnsi="Consolas" w:cs="Consolas" w:hint="default"/>
                <w:color w:val="333333"/>
                <w:sz w:val="22"/>
                <w:szCs w:val="22"/>
              </w:rPr>
              <w:t>)</w:t>
            </w:r>
          </w:p>
          <w:p w14:paraId="5BEFEC0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w:t>
            </w:r>
          </w:p>
          <w:p w14:paraId="1E3E8D1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dds_phase_acc</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dds_phase_inc</w:t>
            </w:r>
            <w:proofErr w:type="spellEnd"/>
            <w:r>
              <w:rPr>
                <w:rFonts w:ascii="Consolas" w:hAnsi="Consolas" w:cs="Consolas" w:hint="default"/>
                <w:color w:val="333333"/>
                <w:sz w:val="22"/>
                <w:szCs w:val="22"/>
              </w:rPr>
              <w:t>;</w:t>
            </w:r>
          </w:p>
          <w:p w14:paraId="60B80000"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uint16_t</w:t>
            </w:r>
            <w:r>
              <w:rPr>
                <w:rFonts w:ascii="Consolas" w:hAnsi="Consolas" w:cs="Consolas" w:hint="default"/>
                <w:color w:val="333333"/>
                <w:sz w:val="22"/>
                <w:szCs w:val="22"/>
              </w:rPr>
              <w:t xml:space="preserve"> </w:t>
            </w:r>
            <w:r>
              <w:rPr>
                <w:rFonts w:ascii="Consolas" w:hAnsi="Consolas" w:cs="Consolas" w:hint="default"/>
                <w:color w:val="000000"/>
                <w:sz w:val="22"/>
                <w:szCs w:val="22"/>
              </w:rPr>
              <w:t>index</w:t>
            </w:r>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A90D91"/>
                <w:sz w:val="22"/>
                <w:szCs w:val="22"/>
              </w:rPr>
              <w:t>uint16_</w:t>
            </w:r>
            <w:proofErr w:type="gramStart"/>
            <w:r>
              <w:rPr>
                <w:rFonts w:ascii="Consolas" w:hAnsi="Consolas" w:cs="Consolas" w:hint="default"/>
                <w:color w:val="A90D91"/>
                <w:sz w:val="22"/>
                <w:szCs w:val="22"/>
              </w:rPr>
              <w:t>t</w:t>
            </w:r>
            <w:r>
              <w:rPr>
                <w:rFonts w:ascii="Consolas" w:hAnsi="Consolas" w:cs="Consolas" w:hint="default"/>
                <w:color w:val="333333"/>
                <w:sz w:val="22"/>
                <w:szCs w:val="22"/>
              </w:rPr>
              <w:t>)(</w:t>
            </w:r>
            <w:proofErr w:type="spellStart"/>
            <w:proofErr w:type="gramEnd"/>
            <w:r>
              <w:rPr>
                <w:rFonts w:ascii="Consolas" w:hAnsi="Consolas" w:cs="Consolas" w:hint="default"/>
                <w:color w:val="000000"/>
                <w:sz w:val="22"/>
                <w:szCs w:val="22"/>
              </w:rPr>
              <w:t>dds_phase_acc</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&gt;&gt;</w:t>
            </w:r>
            <w:r>
              <w:rPr>
                <w:rFonts w:ascii="Consolas" w:hAnsi="Consolas" w:cs="Consolas" w:hint="default"/>
                <w:color w:val="333333"/>
                <w:sz w:val="22"/>
                <w:szCs w:val="22"/>
              </w:rPr>
              <w:t xml:space="preserve"> </w:t>
            </w:r>
            <w:r>
              <w:rPr>
                <w:rFonts w:ascii="Consolas" w:hAnsi="Consolas" w:cs="Consolas" w:hint="default"/>
                <w:color w:val="1C01CE"/>
                <w:sz w:val="22"/>
                <w:szCs w:val="22"/>
              </w:rPr>
              <w:t>22</w:t>
            </w:r>
            <w:r>
              <w:rPr>
                <w:rFonts w:ascii="Consolas" w:hAnsi="Consolas" w:cs="Consolas" w:hint="default"/>
                <w:color w:val="333333"/>
                <w:sz w:val="22"/>
                <w:szCs w:val="22"/>
              </w:rPr>
              <w:t>);</w:t>
            </w:r>
          </w:p>
          <w:p w14:paraId="0DE4ECE0" w14:textId="77777777">
            <w:pPr>
              <w:pStyle w:val="HTML"/>
              <w:widowControl/>
              <w:spacing w:line="163" w:lineRule="atLeast"/>
              <w:rPr>
                <w:rFonts w:ascii="Consolas" w:hAnsi="Consolas" w:cs="Consolas" w:hint="default"/>
                <w:color w:val="333333"/>
                <w:sz w:val="22"/>
                <w:szCs w:val="22"/>
              </w:rPr>
            </w:pPr>
          </w:p>
          <w:p w14:paraId="225FFDE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uint16_t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raw_val</w:t>
            </w:r>
            <w:proofErr w:type="spellEnd"/>
            <w:r>
              <w:rPr>
                <w:rFonts w:ascii="Consolas" w:hAnsi="Consolas" w:cs="Consolas" w:hint="default"/>
                <w:color w:val="333333"/>
                <w:sz w:val="22"/>
                <w:szCs w:val="22"/>
              </w:rPr>
              <w:t>;</w:t>
            </w:r>
          </w:p>
          <w:p w14:paraId="579D61E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switch</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DAC_WaveForm</w:t>
            </w:r>
            <w:proofErr w:type="spellEnd"/>
            <w:r>
              <w:rPr>
                <w:rFonts w:ascii="Consolas" w:hAnsi="Consolas" w:cs="Consolas" w:hint="default"/>
                <w:color w:val="333333"/>
                <w:sz w:val="22"/>
                <w:szCs w:val="22"/>
              </w:rPr>
              <w:t>)</w:t>
            </w:r>
          </w:p>
          <w:p w14:paraId="4BC2084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p>
          <w:p w14:paraId="6DC557F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case</w:t>
            </w:r>
            <w:r>
              <w:rPr>
                <w:rFonts w:ascii="Consolas" w:hAnsi="Consolas" w:cs="Consolas" w:hint="default"/>
                <w:color w:val="333333"/>
                <w:sz w:val="22"/>
                <w:szCs w:val="22"/>
              </w:rPr>
              <w:t xml:space="preserve"> </w:t>
            </w:r>
            <w:r>
              <w:rPr>
                <w:rFonts w:ascii="Consolas" w:hAnsi="Consolas" w:cs="Consolas" w:hint="default"/>
                <w:color w:val="000000"/>
                <w:sz w:val="22"/>
                <w:szCs w:val="22"/>
              </w:rPr>
              <w:t>WAVE_SINE</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raw_val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sine_wave_10bit</w:t>
            </w:r>
            <w:r>
              <w:rPr>
                <w:rFonts w:ascii="Consolas" w:hAnsi="Consolas" w:cs="Consolas" w:hint="default"/>
                <w:color w:val="333333"/>
                <w:sz w:val="22"/>
                <w:szCs w:val="22"/>
              </w:rPr>
              <w:t>[</w:t>
            </w:r>
            <w:r>
              <w:rPr>
                <w:rFonts w:ascii="Consolas" w:hAnsi="Consolas" w:cs="Consolas" w:hint="default"/>
                <w:color w:val="000000"/>
                <w:sz w:val="22"/>
                <w:szCs w:val="22"/>
              </w:rPr>
              <w:t>index</w:t>
            </w:r>
            <w:proofErr w:type="gramStart"/>
            <w:r>
              <w:rPr>
                <w:rFonts w:ascii="Consolas" w:hAnsi="Consolas" w:cs="Consolas" w:hint="default"/>
                <w:color w:val="333333"/>
                <w:sz w:val="22"/>
                <w:szCs w:val="22"/>
              </w:rPr>
              <w:t xml:space="preserve">];   </w:t>
            </w:r>
            <w:proofErr w:type="gramEnd"/>
            <w:r>
              <w:rPr>
                <w:rFonts w:ascii="Consolas" w:hAnsi="Consolas" w:cs="Consolas" w:hint="default"/>
                <w:color w:val="333333"/>
                <w:sz w:val="22"/>
                <w:szCs w:val="22"/>
              </w:rPr>
              <w:t xml:space="preserve"> </w:t>
            </w:r>
            <w:r>
              <w:rPr>
                <w:rFonts w:ascii="Consolas" w:hAnsi="Consolas" w:cs="Consolas"/>
                <w:color w:val="333333"/>
                <w:sz w:val="22"/>
                <w:szCs w:val="22"/>
              </w:rPr>
              <w:t xml:space="preserve">  </w:t>
            </w:r>
            <w:r>
              <w:rPr>
                <w:rFonts w:ascii="Consolas" w:hAnsi="Consolas" w:cs="Consolas" w:hint="default"/>
                <w:color w:val="333333"/>
                <w:sz w:val="22"/>
                <w:szCs w:val="22"/>
              </w:rPr>
              <w:t xml:space="preserve"> </w:t>
            </w:r>
            <w:r>
              <w:rPr>
                <w:rFonts w:ascii="Consolas" w:hAnsi="Consolas" w:cs="Consolas" w:hint="default"/>
                <w:color w:val="A90D91"/>
                <w:sz w:val="22"/>
                <w:szCs w:val="22"/>
              </w:rPr>
              <w:t>break</w:t>
            </w:r>
            <w:r>
              <w:rPr>
                <w:rFonts w:ascii="Consolas" w:hAnsi="Consolas" w:cs="Consolas" w:hint="default"/>
                <w:color w:val="333333"/>
                <w:sz w:val="22"/>
                <w:szCs w:val="22"/>
              </w:rPr>
              <w:t>;</w:t>
            </w:r>
          </w:p>
          <w:p w14:paraId="46CBE74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case</w:t>
            </w:r>
            <w:r>
              <w:rPr>
                <w:rFonts w:ascii="Consolas" w:hAnsi="Consolas" w:cs="Consolas" w:hint="default"/>
                <w:color w:val="333333"/>
                <w:sz w:val="22"/>
                <w:szCs w:val="22"/>
              </w:rPr>
              <w:t xml:space="preserve"> </w:t>
            </w:r>
            <w:r>
              <w:rPr>
                <w:rFonts w:ascii="Consolas" w:hAnsi="Consolas" w:cs="Consolas" w:hint="default"/>
                <w:color w:val="000000"/>
                <w:sz w:val="22"/>
                <w:szCs w:val="22"/>
              </w:rPr>
              <w:t>WAVE_SQUARE</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raw_val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square_wave_10bit</w:t>
            </w:r>
            <w:r>
              <w:rPr>
                <w:rFonts w:ascii="Consolas" w:hAnsi="Consolas" w:cs="Consolas" w:hint="default"/>
                <w:color w:val="333333"/>
                <w:sz w:val="22"/>
                <w:szCs w:val="22"/>
              </w:rPr>
              <w:t>[</w:t>
            </w:r>
            <w:r>
              <w:rPr>
                <w:rFonts w:ascii="Consolas" w:hAnsi="Consolas" w:cs="Consolas" w:hint="default"/>
                <w:color w:val="000000"/>
                <w:sz w:val="22"/>
                <w:szCs w:val="22"/>
              </w:rPr>
              <w:t>index</w:t>
            </w:r>
            <w:proofErr w:type="gramStart"/>
            <w:r>
              <w:rPr>
                <w:rFonts w:ascii="Consolas" w:hAnsi="Consolas" w:cs="Consolas" w:hint="default"/>
                <w:color w:val="333333"/>
                <w:sz w:val="22"/>
                <w:szCs w:val="22"/>
              </w:rPr>
              <w:t xml:space="preserve">];  </w:t>
            </w:r>
            <w:r>
              <w:rPr>
                <w:rFonts w:ascii="Consolas" w:hAnsi="Consolas" w:cs="Consolas"/>
                <w:color w:val="333333"/>
                <w:sz w:val="22"/>
                <w:szCs w:val="22"/>
              </w:rPr>
              <w:t xml:space="preserve"> </w:t>
            </w:r>
            <w:proofErr w:type="gramEnd"/>
            <w:r>
              <w:rPr>
                <w:rFonts w:ascii="Consolas" w:hAnsi="Consolas" w:cs="Consolas"/>
                <w:color w:val="333333"/>
                <w:sz w:val="22"/>
                <w:szCs w:val="22"/>
              </w:rPr>
              <w:t xml:space="preserve"> </w:t>
            </w:r>
            <w:r>
              <w:rPr>
                <w:rFonts w:ascii="Consolas" w:hAnsi="Consolas" w:cs="Consolas" w:hint="default"/>
                <w:color w:val="333333"/>
                <w:sz w:val="22"/>
                <w:szCs w:val="22"/>
              </w:rPr>
              <w:t xml:space="preserve"> </w:t>
            </w:r>
            <w:r>
              <w:rPr>
                <w:rFonts w:ascii="Consolas" w:hAnsi="Consolas" w:cs="Consolas" w:hint="default"/>
                <w:color w:val="A90D91"/>
                <w:sz w:val="22"/>
                <w:szCs w:val="22"/>
              </w:rPr>
              <w:t>break</w:t>
            </w:r>
            <w:r>
              <w:rPr>
                <w:rFonts w:ascii="Consolas" w:hAnsi="Consolas" w:cs="Consolas" w:hint="default"/>
                <w:color w:val="333333"/>
                <w:sz w:val="22"/>
                <w:szCs w:val="22"/>
              </w:rPr>
              <w:t>;</w:t>
            </w:r>
          </w:p>
          <w:p w14:paraId="1774A57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case</w:t>
            </w:r>
            <w:r>
              <w:rPr>
                <w:rFonts w:ascii="Consolas" w:hAnsi="Consolas" w:cs="Consolas" w:hint="default"/>
                <w:color w:val="333333"/>
                <w:sz w:val="22"/>
                <w:szCs w:val="22"/>
              </w:rPr>
              <w:t xml:space="preserve"> </w:t>
            </w:r>
            <w:r>
              <w:rPr>
                <w:rFonts w:ascii="Consolas" w:hAnsi="Consolas" w:cs="Consolas" w:hint="default"/>
                <w:color w:val="000000"/>
                <w:sz w:val="22"/>
                <w:szCs w:val="22"/>
              </w:rPr>
              <w:t>WAVE_TRIANGLE</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raw_val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triangle_wave_10bit</w:t>
            </w:r>
            <w:r>
              <w:rPr>
                <w:rFonts w:ascii="Consolas" w:hAnsi="Consolas" w:cs="Consolas" w:hint="default"/>
                <w:color w:val="333333"/>
                <w:sz w:val="22"/>
                <w:szCs w:val="22"/>
              </w:rPr>
              <w:t>[</w:t>
            </w:r>
            <w:r>
              <w:rPr>
                <w:rFonts w:ascii="Consolas" w:hAnsi="Consolas" w:cs="Consolas" w:hint="default"/>
                <w:color w:val="000000"/>
                <w:sz w:val="22"/>
                <w:szCs w:val="22"/>
              </w:rPr>
              <w:t>index</w:t>
            </w:r>
            <w:proofErr w:type="gramStart"/>
            <w:r>
              <w:rPr>
                <w:rFonts w:ascii="Consolas" w:hAnsi="Consolas" w:cs="Consolas" w:hint="default"/>
                <w:color w:val="333333"/>
                <w:sz w:val="22"/>
                <w:szCs w:val="22"/>
              </w:rPr>
              <w:t xml:space="preserve">]; </w:t>
            </w:r>
            <w:r>
              <w:rPr>
                <w:rFonts w:ascii="Consolas" w:hAnsi="Consolas" w:cs="Consolas"/>
                <w:color w:val="333333"/>
                <w:sz w:val="22"/>
                <w:szCs w:val="22"/>
              </w:rPr>
              <w:t xml:space="preserve">  </w:t>
            </w:r>
            <w:proofErr w:type="gramEnd"/>
            <w:r>
              <w:rPr>
                <w:rFonts w:ascii="Consolas" w:hAnsi="Consolas" w:cs="Consolas" w:hint="default"/>
                <w:color w:val="A90D91"/>
                <w:sz w:val="22"/>
                <w:szCs w:val="22"/>
              </w:rPr>
              <w:t>break</w:t>
            </w:r>
            <w:r>
              <w:rPr>
                <w:rFonts w:ascii="Consolas" w:hAnsi="Consolas" w:cs="Consolas" w:hint="default"/>
                <w:color w:val="333333"/>
                <w:sz w:val="22"/>
                <w:szCs w:val="22"/>
              </w:rPr>
              <w:t>;</w:t>
            </w:r>
          </w:p>
          <w:p w14:paraId="70FCF782"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case</w:t>
            </w:r>
            <w:r>
              <w:rPr>
                <w:rFonts w:ascii="Consolas" w:hAnsi="Consolas" w:cs="Consolas" w:hint="default"/>
                <w:color w:val="333333"/>
                <w:sz w:val="22"/>
                <w:szCs w:val="22"/>
              </w:rPr>
              <w:t xml:space="preserve"> </w:t>
            </w:r>
            <w:r>
              <w:rPr>
                <w:rFonts w:ascii="Consolas" w:hAnsi="Consolas" w:cs="Consolas" w:hint="default"/>
                <w:color w:val="000000"/>
                <w:sz w:val="22"/>
                <w:szCs w:val="22"/>
              </w:rPr>
              <w:t>WAVE_SAWTOOTH</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raw_val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sawtooth_wave_10bit</w:t>
            </w:r>
            <w:r>
              <w:rPr>
                <w:rFonts w:ascii="Consolas" w:hAnsi="Consolas" w:cs="Consolas" w:hint="default"/>
                <w:color w:val="333333"/>
                <w:sz w:val="22"/>
                <w:szCs w:val="22"/>
              </w:rPr>
              <w:t>[</w:t>
            </w:r>
            <w:r>
              <w:rPr>
                <w:rFonts w:ascii="Consolas" w:hAnsi="Consolas" w:cs="Consolas" w:hint="default"/>
                <w:color w:val="000000"/>
                <w:sz w:val="22"/>
                <w:szCs w:val="22"/>
              </w:rPr>
              <w:t>index</w:t>
            </w:r>
            <w:proofErr w:type="gramStart"/>
            <w:r>
              <w:rPr>
                <w:rFonts w:ascii="Consolas" w:hAnsi="Consolas" w:cs="Consolas" w:hint="default"/>
                <w:color w:val="333333"/>
                <w:sz w:val="22"/>
                <w:szCs w:val="22"/>
              </w:rPr>
              <w:t xml:space="preserve">]; </w:t>
            </w:r>
            <w:r>
              <w:rPr>
                <w:rFonts w:ascii="Consolas" w:hAnsi="Consolas" w:cs="Consolas"/>
                <w:color w:val="333333"/>
                <w:sz w:val="22"/>
                <w:szCs w:val="22"/>
              </w:rPr>
              <w:t xml:space="preserve">  </w:t>
            </w:r>
            <w:proofErr w:type="gramEnd"/>
            <w:r>
              <w:rPr>
                <w:rFonts w:ascii="Consolas" w:hAnsi="Consolas" w:cs="Consolas" w:hint="default"/>
                <w:color w:val="A90D91"/>
                <w:sz w:val="22"/>
                <w:szCs w:val="22"/>
              </w:rPr>
              <w:t>break</w:t>
            </w:r>
            <w:r>
              <w:rPr>
                <w:rFonts w:ascii="Consolas" w:hAnsi="Consolas" w:cs="Consolas" w:hint="default"/>
                <w:color w:val="333333"/>
                <w:sz w:val="22"/>
                <w:szCs w:val="22"/>
              </w:rPr>
              <w:t>;</w:t>
            </w:r>
          </w:p>
          <w:p w14:paraId="33B02D4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r>
              <w:rPr>
                <w:rFonts w:ascii="Consolas" w:hAnsi="Consolas" w:cs="Consolas" w:hint="default"/>
                <w:color w:val="A90D91"/>
                <w:sz w:val="22"/>
                <w:szCs w:val="22"/>
              </w:rPr>
              <w:t>default</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raw_val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gramStart"/>
            <w:r>
              <w:rPr>
                <w:rFonts w:ascii="Consolas" w:hAnsi="Consolas" w:cs="Consolas" w:hint="default"/>
                <w:color w:val="1C01CE"/>
                <w:sz w:val="22"/>
                <w:szCs w:val="22"/>
              </w:rPr>
              <w:t>0</w:t>
            </w:r>
            <w:r>
              <w:rPr>
                <w:rFonts w:ascii="Consolas" w:hAnsi="Consolas" w:cs="Consolas" w:hint="default"/>
                <w:color w:val="333333"/>
                <w:sz w:val="22"/>
                <w:szCs w:val="22"/>
              </w:rPr>
              <w:t xml:space="preserve">;   </w:t>
            </w:r>
            <w:proofErr w:type="gramEnd"/>
            <w:r>
              <w:rPr>
                <w:rFonts w:ascii="Consolas" w:hAnsi="Consolas" w:cs="Consolas" w:hint="default"/>
                <w:color w:val="333333"/>
                <w:sz w:val="22"/>
                <w:szCs w:val="22"/>
              </w:rPr>
              <w:t xml:space="preserve">                       </w:t>
            </w:r>
            <w:r>
              <w:rPr>
                <w:rFonts w:ascii="Consolas" w:hAnsi="Consolas" w:cs="Consolas"/>
                <w:color w:val="333333"/>
                <w:sz w:val="22"/>
                <w:szCs w:val="22"/>
              </w:rPr>
              <w:t xml:space="preserve">     </w:t>
            </w:r>
            <w:r>
              <w:rPr>
                <w:rFonts w:ascii="Consolas" w:hAnsi="Consolas" w:cs="Consolas" w:hint="default"/>
                <w:color w:val="A90D91"/>
                <w:sz w:val="22"/>
                <w:szCs w:val="22"/>
              </w:rPr>
              <w:t>break</w:t>
            </w:r>
            <w:r>
              <w:rPr>
                <w:rFonts w:ascii="Consolas" w:hAnsi="Consolas" w:cs="Consolas" w:hint="default"/>
                <w:color w:val="333333"/>
                <w:sz w:val="22"/>
                <w:szCs w:val="22"/>
              </w:rPr>
              <w:t>;</w:t>
            </w:r>
          </w:p>
          <w:p w14:paraId="08C63B7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p>
          <w:p w14:paraId="37E4E874" w14:textId="77777777">
            <w:pPr>
              <w:pStyle w:val="HTML"/>
              <w:widowControl/>
              <w:spacing w:line="163" w:lineRule="atLeast"/>
              <w:rPr>
                <w:rFonts w:ascii="Consolas" w:hAnsi="Consolas" w:cs="Consolas" w:hint="default"/>
                <w:color w:val="333333"/>
                <w:sz w:val="22"/>
                <w:szCs w:val="22"/>
              </w:rPr>
            </w:pPr>
          </w:p>
          <w:p w14:paraId="63B66CE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 xml:space="preserve">    </w:t>
            </w:r>
            <w:r>
              <w:rPr>
                <w:rFonts w:ascii="Consolas" w:hAnsi="Consolas" w:cs="Consolas" w:hint="default"/>
                <w:color w:val="A90D91"/>
                <w:sz w:val="22"/>
                <w:szCs w:val="22"/>
              </w:rPr>
              <w:t>uint16_t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out_val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A90D91"/>
                <w:sz w:val="22"/>
                <w:szCs w:val="22"/>
              </w:rPr>
              <w:t>uint16_</w:t>
            </w:r>
            <w:proofErr w:type="gramStart"/>
            <w:r>
              <w:rPr>
                <w:rFonts w:ascii="Consolas" w:hAnsi="Consolas" w:cs="Consolas" w:hint="default"/>
                <w:color w:val="A90D91"/>
                <w:sz w:val="22"/>
                <w:szCs w:val="22"/>
              </w:rPr>
              <w:t>t</w:t>
            </w:r>
            <w:r>
              <w:rPr>
                <w:rFonts w:ascii="Consolas" w:hAnsi="Consolas" w:cs="Consolas" w:hint="default"/>
                <w:color w:val="333333"/>
                <w:sz w:val="22"/>
                <w:szCs w:val="22"/>
              </w:rPr>
              <w:t>)(</w:t>
            </w:r>
            <w:proofErr w:type="gramEnd"/>
            <w:r>
              <w:rPr>
                <w:rFonts w:ascii="Consolas" w:hAnsi="Consolas" w:cs="Consolas" w:hint="default"/>
                <w:color w:val="333333"/>
                <w:sz w:val="22"/>
                <w:szCs w:val="22"/>
              </w:rPr>
              <w:t>(</w:t>
            </w:r>
            <w:r>
              <w:rPr>
                <w:rFonts w:ascii="Consolas" w:hAnsi="Consolas" w:cs="Consolas" w:hint="default"/>
                <w:color w:val="A90D91"/>
                <w:sz w:val="22"/>
                <w:szCs w:val="22"/>
              </w:rPr>
              <w:t>uint32_</w:t>
            </w:r>
            <w:proofErr w:type="gramStart"/>
            <w:r>
              <w:rPr>
                <w:rFonts w:ascii="Consolas" w:hAnsi="Consolas" w:cs="Consolas" w:hint="default"/>
                <w:color w:val="A90D91"/>
                <w:sz w:val="22"/>
                <w:szCs w:val="22"/>
              </w:rPr>
              <w:t>t</w:t>
            </w:r>
            <w:r>
              <w:rPr>
                <w:rFonts w:ascii="Consolas" w:hAnsi="Consolas" w:cs="Consolas" w:hint="default"/>
                <w:color w:val="333333"/>
                <w:sz w:val="22"/>
                <w:szCs w:val="22"/>
              </w:rPr>
              <w:t>)</w:t>
            </w:r>
            <w:proofErr w:type="spellStart"/>
            <w:r>
              <w:rPr>
                <w:rFonts w:ascii="Consolas" w:hAnsi="Consolas" w:cs="Consolas" w:hint="default"/>
                <w:color w:val="000000"/>
                <w:sz w:val="22"/>
                <w:szCs w:val="22"/>
              </w:rPr>
              <w:t>raw</w:t>
            </w:r>
            <w:proofErr w:type="gramEnd"/>
            <w:r>
              <w:rPr>
                <w:rFonts w:ascii="Consolas" w:hAnsi="Consolas" w:cs="Consolas" w:hint="default"/>
                <w:color w:val="000000"/>
                <w:sz w:val="22"/>
                <w:szCs w:val="22"/>
              </w:rPr>
              <w:t>_val</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V_coeff_int</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&gt;&gt;</w:t>
            </w:r>
            <w:r>
              <w:rPr>
                <w:rFonts w:ascii="Consolas" w:hAnsi="Consolas" w:cs="Consolas" w:hint="default"/>
                <w:color w:val="333333"/>
                <w:sz w:val="22"/>
                <w:szCs w:val="22"/>
              </w:rPr>
              <w:t xml:space="preserve"> </w:t>
            </w:r>
            <w:r>
              <w:rPr>
                <w:rFonts w:ascii="Consolas" w:hAnsi="Consolas" w:cs="Consolas" w:hint="default"/>
                <w:color w:val="1C01CE"/>
                <w:sz w:val="22"/>
                <w:szCs w:val="22"/>
              </w:rPr>
              <w:t>10</w:t>
            </w:r>
            <w:r>
              <w:rPr>
                <w:rFonts w:ascii="Consolas" w:hAnsi="Consolas" w:cs="Consolas" w:hint="default"/>
                <w:color w:val="333333"/>
                <w:sz w:val="22"/>
                <w:szCs w:val="22"/>
              </w:rPr>
              <w:t>);</w:t>
            </w:r>
          </w:p>
          <w:p w14:paraId="687CADB0" w14:textId="77777777">
            <w:pPr>
              <w:pStyle w:val="HTML"/>
              <w:widowControl/>
              <w:spacing w:line="163" w:lineRule="atLeast"/>
              <w:rPr>
                <w:rFonts w:ascii="Consolas" w:hAnsi="Consolas" w:cs="Consolas" w:hint="default"/>
                <w:color w:val="333333"/>
                <w:sz w:val="22"/>
                <w:szCs w:val="22"/>
              </w:rPr>
            </w:pPr>
          </w:p>
          <w:p w14:paraId="122015A0"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WriteDACReg</w:t>
            </w:r>
            <w:proofErr w:type="spellEnd"/>
            <w:r>
              <w:rPr>
                <w:rFonts w:ascii="Consolas" w:hAnsi="Consolas" w:cs="Consolas" w:hint="default"/>
                <w:color w:val="333333"/>
                <w:sz w:val="22"/>
                <w:szCs w:val="22"/>
              </w:rPr>
              <w:t>(</w:t>
            </w:r>
            <w:proofErr w:type="spellStart"/>
            <w:r>
              <w:rPr>
                <w:rFonts w:ascii="Consolas" w:hAnsi="Consolas" w:cs="Consolas" w:hint="default"/>
                <w:color w:val="000000"/>
                <w:sz w:val="22"/>
                <w:szCs w:val="22"/>
              </w:rPr>
              <w:t>out_val</w:t>
            </w:r>
            <w:proofErr w:type="spellEnd"/>
            <w:r>
              <w:rPr>
                <w:rFonts w:ascii="Consolas" w:hAnsi="Consolas" w:cs="Consolas" w:hint="default"/>
                <w:color w:val="333333"/>
                <w:sz w:val="22"/>
                <w:szCs w:val="22"/>
              </w:rPr>
              <w:t>);</w:t>
            </w:r>
          </w:p>
          <w:p w14:paraId="73EA690C" w14:textId="77777777">
            <w:pPr>
              <w:pStyle w:val="HTML"/>
              <w:widowControl/>
              <w:spacing w:line="163" w:lineRule="atLeast"/>
              <w:rPr>
                <w:rFonts w:ascii="Consolas" w:hAnsi="Consolas" w:cs="Consolas" w:hint="default"/>
                <w:sz w:val="22"/>
                <w:szCs w:val="22"/>
              </w:rPr>
            </w:pPr>
            <w:r>
              <w:rPr>
                <w:rFonts w:ascii="Consolas" w:hAnsi="Consolas" w:cs="Consolas" w:hint="default"/>
                <w:color w:val="333333"/>
                <w:sz w:val="22"/>
                <w:szCs w:val="22"/>
              </w:rPr>
              <w:t>}</w:t>
            </w:r>
          </w:p>
        </w:tc>
      </w:tr>
    </w:tbl>
    <w:p w14:paraId="0AD1F945" w14:textId="77777777">
      <w:pPr>
        <w:ind w:firstLine="420"/>
        <w:rPr>
          <w:rFonts w:hAnsi="Cambria Math"/>
          <w:snapToGrid w:val="0"/>
          <w:kern w:val="0"/>
          <w:position w:val="6"/>
          <w:szCs w:val="21"/>
        </w:rPr>
      </w:pPr>
      <w:r>
        <w:rPr>
          <w:rFonts w:hAnsi="Cambria Math" w:hint="eastAsia"/>
          <w:snapToGrid w:val="0"/>
          <w:kern w:val="0"/>
          <w:position w:val="6"/>
          <w:szCs w:val="21"/>
        </w:rPr>
        <w:lastRenderedPageBreak/>
        <w:t>其中第四行将</w:t>
      </w:r>
      <w:r>
        <w:rPr>
          <w:rFonts w:hAnsi="Cambria Math" w:hint="eastAsia"/>
          <w:snapToGrid w:val="0"/>
          <w:kern w:val="0"/>
          <w:position w:val="6"/>
          <w:szCs w:val="21"/>
        </w:rPr>
        <w:t>acc</w:t>
      </w:r>
      <w:r>
        <w:rPr>
          <w:rFonts w:hAnsi="Cambria Math" w:hint="eastAsia"/>
          <w:snapToGrid w:val="0"/>
          <w:kern w:val="0"/>
          <w:position w:val="6"/>
          <w:szCs w:val="21"/>
        </w:rPr>
        <w:t>右移</w:t>
      </w:r>
      <w:r>
        <w:rPr>
          <w:rFonts w:hAnsi="Cambria Math" w:hint="eastAsia"/>
          <w:snapToGrid w:val="0"/>
          <w:kern w:val="0"/>
          <w:position w:val="6"/>
          <w:szCs w:val="21"/>
        </w:rPr>
        <w:t>12</w:t>
      </w:r>
      <w:r>
        <w:rPr>
          <w:rFonts w:hAnsi="Cambria Math" w:hint="eastAsia"/>
          <w:snapToGrid w:val="0"/>
          <w:kern w:val="0"/>
          <w:position w:val="6"/>
          <w:szCs w:val="21"/>
        </w:rPr>
        <w:t>位是因为波形数组只有</w:t>
      </w:r>
      <w:r>
        <w:rPr>
          <w:rFonts w:hAnsi="Cambria Math" w:hint="eastAsia"/>
          <w:snapToGrid w:val="0"/>
          <w:kern w:val="0"/>
          <w:position w:val="6"/>
          <w:szCs w:val="21"/>
        </w:rPr>
        <w:t>1024</w:t>
      </w:r>
      <w:r>
        <w:rPr>
          <w:rFonts w:hAnsi="Cambria Math" w:hint="eastAsia"/>
          <w:snapToGrid w:val="0"/>
          <w:kern w:val="0"/>
          <w:position w:val="6"/>
          <w:szCs w:val="21"/>
        </w:rPr>
        <w:t>个点，使用</w:t>
      </w:r>
      <w:r>
        <w:rPr>
          <w:rFonts w:hAnsi="Cambria Math" w:hint="eastAsia"/>
          <w:snapToGrid w:val="0"/>
          <w:kern w:val="0"/>
          <w:position w:val="6"/>
          <w:szCs w:val="21"/>
        </w:rPr>
        <w:t>acc</w:t>
      </w:r>
      <w:r>
        <w:rPr>
          <w:rFonts w:hAnsi="Cambria Math" w:hint="eastAsia"/>
          <w:snapToGrid w:val="0"/>
          <w:kern w:val="0"/>
          <w:position w:val="6"/>
          <w:szCs w:val="21"/>
        </w:rPr>
        <w:t>后</w:t>
      </w:r>
      <w:r>
        <w:rPr>
          <w:rFonts w:hAnsi="Cambria Math" w:hint="eastAsia"/>
          <w:snapToGrid w:val="0"/>
          <w:kern w:val="0"/>
          <w:position w:val="6"/>
          <w:szCs w:val="21"/>
        </w:rPr>
        <w:t>10</w:t>
      </w:r>
      <w:r>
        <w:rPr>
          <w:rFonts w:hAnsi="Cambria Math" w:hint="eastAsia"/>
          <w:snapToGrid w:val="0"/>
          <w:kern w:val="0"/>
          <w:position w:val="6"/>
          <w:szCs w:val="21"/>
        </w:rPr>
        <w:t>位即可。第</w:t>
      </w:r>
      <w:r>
        <w:rPr>
          <w:rFonts w:hAnsi="Cambria Math" w:hint="eastAsia"/>
          <w:snapToGrid w:val="0"/>
          <w:kern w:val="0"/>
          <w:position w:val="6"/>
          <w:szCs w:val="21"/>
        </w:rPr>
        <w:t>16</w:t>
      </w:r>
      <w:r>
        <w:rPr>
          <w:rFonts w:hAnsi="Cambria Math" w:hint="eastAsia"/>
          <w:snapToGrid w:val="0"/>
          <w:kern w:val="0"/>
          <w:position w:val="6"/>
          <w:szCs w:val="21"/>
        </w:rPr>
        <w:t>行解释见幅度系数更新函数处。最后直接写入输出寄存器以节省时间。将输出引脚设置为</w:t>
      </w:r>
      <w:r>
        <w:rPr>
          <w:rFonts w:hAnsi="Cambria Math" w:hint="eastAsia"/>
          <w:snapToGrid w:val="0"/>
          <w:kern w:val="0"/>
          <w:position w:val="6"/>
          <w:szCs w:val="21"/>
        </w:rPr>
        <w:t>PA0~PA9</w:t>
      </w:r>
      <w:r>
        <w:rPr>
          <w:rFonts w:hAnsi="Cambria Math" w:hint="eastAsia"/>
          <w:snapToGrid w:val="0"/>
          <w:kern w:val="0"/>
          <w:position w:val="6"/>
          <w:szCs w:val="21"/>
        </w:rPr>
        <w:t>就是为了方便这一步：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9232"/>
      </w:tblGrid>
      <w:tr w14:paraId="4BE2E4A5" w14:textId="77777777">
        <w:trPr>
          <w:tblCellSpacing w:w="15" w:type="dxa"/>
        </w:trPr>
        <w:tc>
          <w:tcPr>
            <w:tcW w:w="333" w:type="dxa"/>
            <w:tcBorders>
              <w:top w:val="single" w:sz="4" w:space="0" w:color="auto"/>
              <w:left w:val="single" w:sz="0" w:space="0" w:color="auto"/>
              <w:bottom w:val="single" w:sz="4" w:space="0" w:color="auto"/>
              <w:right w:val="single" w:sz="4" w:space="0" w:color="auto"/>
            </w:tcBorders>
            <w:vAlign w:val="center"/>
          </w:tcPr>
          <w:p w14:paraId="34548C0F"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1</w:t>
            </w:r>
          </w:p>
          <w:p w14:paraId="2A8DEA91"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2</w:t>
            </w:r>
          </w:p>
          <w:p w14:paraId="216C8013"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3</w:t>
            </w:r>
          </w:p>
          <w:p w14:paraId="5A7A2E5B" w14:textId="77777777">
            <w:pPr>
              <w:pStyle w:val="HTML"/>
              <w:widowControl/>
              <w:spacing w:line="163" w:lineRule="atLeast"/>
              <w:jc w:val="right"/>
              <w:rPr>
                <w:rFonts w:ascii="Consolas" w:hAnsi="Consolas" w:cs="Consolas" w:hint="default"/>
              </w:rPr>
            </w:pPr>
            <w:r>
              <w:rPr>
                <w:rFonts w:ascii="Consolas" w:hAnsi="Consolas" w:cs="Consolas" w:hint="default"/>
                <w:color w:val="333333"/>
              </w:rPr>
              <w:t>4</w:t>
            </w:r>
          </w:p>
        </w:tc>
        <w:tc>
          <w:tcPr>
            <w:tcW w:w="9195" w:type="dxa"/>
            <w:tcBorders>
              <w:top w:val="single" w:sz="4" w:space="0" w:color="auto"/>
              <w:left w:val="single" w:sz="4" w:space="0" w:color="auto"/>
              <w:bottom w:val="single" w:sz="4" w:space="0" w:color="auto"/>
              <w:right w:val="single" w:sz="4" w:space="0" w:color="auto"/>
            </w:tcBorders>
            <w:vAlign w:val="center"/>
          </w:tcPr>
          <w:p w14:paraId="1C514C43" w14:textId="77777777">
            <w:pPr>
              <w:pStyle w:val="HTML"/>
              <w:widowControl/>
              <w:spacing w:line="163" w:lineRule="atLeast"/>
              <w:rPr>
                <w:rFonts w:ascii="Consolas" w:hAnsi="Consolas" w:cs="Consolas" w:hint="default"/>
                <w:color w:val="333333"/>
              </w:rPr>
            </w:pPr>
            <w:r>
              <w:rPr>
                <w:rFonts w:ascii="Consolas" w:hAnsi="Consolas" w:cs="Consolas" w:hint="default"/>
                <w:color w:val="A90D91"/>
              </w:rPr>
              <w:t>void</w:t>
            </w:r>
            <w:r>
              <w:rPr>
                <w:rFonts w:ascii="Consolas" w:hAnsi="Consolas" w:cs="Consolas" w:hint="default"/>
                <w:color w:val="333333"/>
              </w:rPr>
              <w:t xml:space="preserve"> </w:t>
            </w:r>
            <w:proofErr w:type="spellStart"/>
            <w:proofErr w:type="gramStart"/>
            <w:r>
              <w:rPr>
                <w:rFonts w:ascii="Consolas" w:hAnsi="Consolas" w:cs="Consolas" w:hint="default"/>
                <w:color w:val="000000"/>
              </w:rPr>
              <w:t>WriteDACReg</w:t>
            </w:r>
            <w:proofErr w:type="spellEnd"/>
            <w:r>
              <w:rPr>
                <w:rFonts w:ascii="Consolas" w:hAnsi="Consolas" w:cs="Consolas" w:hint="default"/>
                <w:color w:val="333333"/>
              </w:rPr>
              <w:t>(</w:t>
            </w:r>
            <w:proofErr w:type="gramEnd"/>
            <w:r>
              <w:rPr>
                <w:rFonts w:ascii="Consolas" w:hAnsi="Consolas" w:cs="Consolas" w:hint="default"/>
                <w:color w:val="A90D91"/>
              </w:rPr>
              <w:t>uint16_t</w:t>
            </w:r>
            <w:r>
              <w:rPr>
                <w:rFonts w:ascii="Consolas" w:hAnsi="Consolas" w:cs="Consolas" w:hint="default"/>
                <w:color w:val="333333"/>
              </w:rPr>
              <w:t xml:space="preserve"> </w:t>
            </w:r>
            <w:proofErr w:type="spellStart"/>
            <w:r>
              <w:rPr>
                <w:rFonts w:ascii="Consolas" w:hAnsi="Consolas" w:cs="Consolas" w:hint="default"/>
                <w:color w:val="000000"/>
              </w:rPr>
              <w:t>V_digital</w:t>
            </w:r>
            <w:proofErr w:type="spellEnd"/>
            <w:r>
              <w:rPr>
                <w:rFonts w:ascii="Consolas" w:hAnsi="Consolas" w:cs="Consolas" w:hint="default"/>
                <w:color w:val="333333"/>
              </w:rPr>
              <w:t>)</w:t>
            </w:r>
          </w:p>
          <w:p w14:paraId="75E77769"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w:t>
            </w:r>
          </w:p>
          <w:p w14:paraId="4BDCE583"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 xml:space="preserve">    </w:t>
            </w:r>
            <w:r>
              <w:rPr>
                <w:rFonts w:ascii="Consolas" w:hAnsi="Consolas" w:cs="Consolas" w:hint="default"/>
                <w:color w:val="000000"/>
              </w:rPr>
              <w:t>GPIOA-&gt;ODR</w:t>
            </w:r>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proofErr w:type="spellStart"/>
            <w:r>
              <w:rPr>
                <w:rFonts w:ascii="Consolas" w:hAnsi="Consolas" w:cs="Consolas" w:hint="default"/>
                <w:color w:val="000000"/>
              </w:rPr>
              <w:t>V_digital</w:t>
            </w:r>
            <w:proofErr w:type="spellEnd"/>
            <w:r>
              <w:rPr>
                <w:rFonts w:ascii="Consolas" w:hAnsi="Consolas" w:cs="Consolas" w:hint="default"/>
                <w:color w:val="333333"/>
              </w:rPr>
              <w:t xml:space="preserve"> </w:t>
            </w:r>
            <w:r>
              <w:rPr>
                <w:rFonts w:ascii="Consolas" w:hAnsi="Consolas" w:cs="Consolas" w:hint="default"/>
                <w:color w:val="000000"/>
              </w:rPr>
              <w:t>&amp;</w:t>
            </w:r>
            <w:r>
              <w:rPr>
                <w:rFonts w:ascii="Consolas" w:hAnsi="Consolas" w:cs="Consolas" w:hint="default"/>
                <w:color w:val="333333"/>
              </w:rPr>
              <w:t xml:space="preserve"> </w:t>
            </w:r>
            <w:r>
              <w:rPr>
                <w:rFonts w:ascii="Consolas" w:hAnsi="Consolas" w:cs="Consolas" w:hint="default"/>
                <w:color w:val="1C01CE"/>
              </w:rPr>
              <w:t>0x03FF</w:t>
            </w:r>
            <w:r>
              <w:rPr>
                <w:rFonts w:ascii="Consolas" w:hAnsi="Consolas" w:cs="Consolas" w:hint="default"/>
                <w:color w:val="333333"/>
              </w:rPr>
              <w:t>;</w:t>
            </w:r>
          </w:p>
          <w:p w14:paraId="745DC1DB" w14:textId="77777777">
            <w:pPr>
              <w:pStyle w:val="HTML"/>
              <w:widowControl/>
              <w:spacing w:line="163" w:lineRule="atLeast"/>
              <w:rPr>
                <w:rFonts w:ascii="Consolas" w:hAnsi="Consolas" w:cs="Consolas" w:hint="default"/>
              </w:rPr>
            </w:pPr>
            <w:r>
              <w:rPr>
                <w:rFonts w:ascii="Consolas" w:hAnsi="Consolas" w:cs="Consolas" w:hint="default"/>
                <w:color w:val="333333"/>
              </w:rPr>
              <w:t>}</w:t>
            </w:r>
          </w:p>
        </w:tc>
      </w:tr>
    </w:tbl>
    <w:p w14:paraId="5A6A71F8" w14:textId="77777777">
      <w:pPr>
        <w:rPr>
          <w:rFonts w:hAnsi="Cambria Math"/>
          <w:snapToGrid w:val="0"/>
          <w:kern w:val="0"/>
          <w:position w:val="6"/>
          <w:szCs w:val="21"/>
        </w:rPr>
      </w:pPr>
    </w:p>
    <w:p w14:paraId="40A323BD"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3</w:t>
      </w:r>
      <w:r>
        <w:rPr>
          <w:rFonts w:hint="eastAsia"/>
          <w:snapToGrid w:val="0"/>
          <w:kern w:val="0"/>
          <w:position w:val="6"/>
          <w:szCs w:val="21"/>
        </w:rPr>
        <w:t>）串口通信功能</w:t>
      </w:r>
    </w:p>
    <w:p w14:paraId="4D9EF209" w14:textId="77777777">
      <w:pPr>
        <w:ind w:firstLine="420"/>
        <w:rPr>
          <w:snapToGrid w:val="0"/>
          <w:kern w:val="0"/>
          <w:position w:val="6"/>
          <w:szCs w:val="21"/>
        </w:rPr>
      </w:pPr>
      <w:r>
        <w:rPr>
          <w:rFonts w:hint="eastAsia"/>
          <w:snapToGrid w:val="0"/>
          <w:kern w:val="0"/>
          <w:position w:val="6"/>
          <w:szCs w:val="21"/>
        </w:rPr>
        <w:t>在本次项目中，出于方便考虑，自己定义了一套通讯代码。包头对应该</w:t>
      </w:r>
      <w:proofErr w:type="gramStart"/>
      <w:r>
        <w:rPr>
          <w:rFonts w:hint="eastAsia"/>
          <w:snapToGrid w:val="0"/>
          <w:kern w:val="0"/>
          <w:position w:val="6"/>
          <w:szCs w:val="21"/>
        </w:rPr>
        <w:t>讯息</w:t>
      </w:r>
      <w:proofErr w:type="gramEnd"/>
      <w:r>
        <w:rPr>
          <w:rFonts w:hint="eastAsia"/>
          <w:snapToGrid w:val="0"/>
          <w:kern w:val="0"/>
          <w:position w:val="6"/>
          <w:szCs w:val="21"/>
        </w:rPr>
        <w:t>对应的信息类型，后面跟随具体内容，同时没有校验位。定义串口接收数组</w:t>
      </w:r>
      <w:r>
        <w:rPr>
          <w:rFonts w:hint="eastAsia"/>
          <w:snapToGrid w:val="0"/>
          <w:kern w:val="0"/>
          <w:position w:val="6"/>
          <w:szCs w:val="21"/>
        </w:rPr>
        <w:t xml:space="preserve">uint8_t </w:t>
      </w:r>
      <w:proofErr w:type="spellStart"/>
      <w:r>
        <w:rPr>
          <w:rFonts w:hint="eastAsia"/>
          <w:snapToGrid w:val="0"/>
          <w:kern w:val="0"/>
          <w:position w:val="6"/>
          <w:szCs w:val="21"/>
        </w:rPr>
        <w:t>receive_data</w:t>
      </w:r>
      <w:proofErr w:type="spellEnd"/>
      <w:r>
        <w:rPr>
          <w:rFonts w:hint="eastAsia"/>
          <w:snapToGrid w:val="0"/>
          <w:kern w:val="0"/>
          <w:position w:val="6"/>
          <w:szCs w:val="21"/>
        </w:rPr>
        <w:t>[50]</w:t>
      </w:r>
      <w:r>
        <w:rPr>
          <w:rFonts w:hint="eastAsia"/>
          <w:snapToGrid w:val="0"/>
          <w:kern w:val="0"/>
          <w:position w:val="6"/>
          <w:szCs w:val="21"/>
        </w:rPr>
        <w:t>，第一位即</w:t>
      </w:r>
      <w:proofErr w:type="spellStart"/>
      <w:r>
        <w:rPr>
          <w:rFonts w:hint="eastAsia"/>
          <w:snapToGrid w:val="0"/>
          <w:kern w:val="0"/>
          <w:position w:val="6"/>
          <w:szCs w:val="21"/>
        </w:rPr>
        <w:t>receive_data</w:t>
      </w:r>
      <w:proofErr w:type="spellEnd"/>
      <w:r>
        <w:rPr>
          <w:rFonts w:hint="eastAsia"/>
          <w:snapToGrid w:val="0"/>
          <w:kern w:val="0"/>
          <w:position w:val="6"/>
          <w:szCs w:val="21"/>
        </w:rPr>
        <w:t>[0]</w:t>
      </w:r>
      <w:r>
        <w:rPr>
          <w:rFonts w:hint="eastAsia"/>
          <w:snapToGrid w:val="0"/>
          <w:kern w:val="0"/>
          <w:position w:val="6"/>
          <w:szCs w:val="21"/>
        </w:rPr>
        <w:t>，以此类推。通讯表如下：</w:t>
      </w:r>
    </w:p>
    <w:tbl>
      <w:tblPr>
        <w:tblStyle w:val="a8"/>
        <w:tblW w:w="0" w:type="auto"/>
        <w:tblLook w:val="04A0" w:firstRow="1" w:lastRow="0" w:firstColumn="1" w:lastColumn="0" w:noHBand="0" w:noVBand="1"/>
      </w:tblPr>
      <w:tblGrid>
        <w:gridCol w:w="1093"/>
        <w:gridCol w:w="1064"/>
        <w:gridCol w:w="1077"/>
        <w:gridCol w:w="1067"/>
        <w:gridCol w:w="3366"/>
        <w:gridCol w:w="1938"/>
      </w:tblGrid>
      <w:tr w14:paraId="5054CBE1" w14:textId="77777777">
        <w:tc>
          <w:tcPr>
            <w:tcW w:w="1121" w:type="dxa"/>
          </w:tcPr>
          <w:p w14:paraId="65B81E15" w14:textId="77777777">
            <w:pPr>
              <w:rPr>
                <w:snapToGrid w:val="0"/>
                <w:kern w:val="0"/>
                <w:position w:val="6"/>
                <w:szCs w:val="21"/>
              </w:rPr>
            </w:pPr>
            <w:r>
              <w:rPr>
                <w:rFonts w:hint="eastAsia"/>
                <w:snapToGrid w:val="0"/>
                <w:kern w:val="0"/>
                <w:position w:val="6"/>
                <w:szCs w:val="21"/>
              </w:rPr>
              <w:t>第一位</w:t>
            </w:r>
          </w:p>
        </w:tc>
        <w:tc>
          <w:tcPr>
            <w:tcW w:w="1108" w:type="dxa"/>
          </w:tcPr>
          <w:p w14:paraId="6366EB29" w14:textId="77777777">
            <w:pPr>
              <w:rPr>
                <w:snapToGrid w:val="0"/>
                <w:kern w:val="0"/>
                <w:position w:val="6"/>
                <w:szCs w:val="21"/>
              </w:rPr>
            </w:pPr>
            <w:r>
              <w:rPr>
                <w:rFonts w:hint="eastAsia"/>
                <w:snapToGrid w:val="0"/>
                <w:kern w:val="0"/>
                <w:position w:val="6"/>
                <w:szCs w:val="21"/>
              </w:rPr>
              <w:t>包头含义</w:t>
            </w:r>
          </w:p>
        </w:tc>
        <w:tc>
          <w:tcPr>
            <w:tcW w:w="1108" w:type="dxa"/>
          </w:tcPr>
          <w:p w14:paraId="7E58746F" w14:textId="77777777">
            <w:pPr>
              <w:rPr>
                <w:snapToGrid w:val="0"/>
                <w:kern w:val="0"/>
                <w:position w:val="6"/>
                <w:szCs w:val="21"/>
              </w:rPr>
            </w:pPr>
            <w:r>
              <w:rPr>
                <w:rFonts w:hint="eastAsia"/>
                <w:snapToGrid w:val="0"/>
                <w:kern w:val="0"/>
                <w:position w:val="6"/>
                <w:szCs w:val="21"/>
              </w:rPr>
              <w:t>第二位</w:t>
            </w:r>
          </w:p>
        </w:tc>
        <w:tc>
          <w:tcPr>
            <w:tcW w:w="1111" w:type="dxa"/>
          </w:tcPr>
          <w:p w14:paraId="2277BFC9" w14:textId="77777777">
            <w:pPr>
              <w:rPr>
                <w:snapToGrid w:val="0"/>
                <w:kern w:val="0"/>
                <w:position w:val="6"/>
                <w:szCs w:val="21"/>
              </w:rPr>
            </w:pPr>
            <w:r>
              <w:rPr>
                <w:rFonts w:hint="eastAsia"/>
                <w:snapToGrid w:val="0"/>
                <w:kern w:val="0"/>
                <w:position w:val="6"/>
                <w:szCs w:val="21"/>
              </w:rPr>
              <w:t>第三位</w:t>
            </w:r>
          </w:p>
        </w:tc>
        <w:tc>
          <w:tcPr>
            <w:tcW w:w="3366" w:type="dxa"/>
          </w:tcPr>
          <w:p w14:paraId="6705466D" w14:textId="77777777">
            <w:pPr>
              <w:rPr>
                <w:snapToGrid w:val="0"/>
                <w:kern w:val="0"/>
                <w:position w:val="6"/>
                <w:szCs w:val="21"/>
              </w:rPr>
            </w:pPr>
            <w:r>
              <w:rPr>
                <w:rFonts w:hint="eastAsia"/>
                <w:snapToGrid w:val="0"/>
                <w:kern w:val="0"/>
                <w:position w:val="6"/>
                <w:szCs w:val="21"/>
              </w:rPr>
              <w:t>信息含义</w:t>
            </w:r>
          </w:p>
        </w:tc>
        <w:tc>
          <w:tcPr>
            <w:tcW w:w="2017" w:type="dxa"/>
          </w:tcPr>
          <w:p w14:paraId="506BBD95" w14:textId="77777777">
            <w:pPr>
              <w:rPr>
                <w:snapToGrid w:val="0"/>
                <w:kern w:val="0"/>
                <w:position w:val="6"/>
                <w:szCs w:val="21"/>
              </w:rPr>
            </w:pPr>
            <w:r>
              <w:rPr>
                <w:rFonts w:hint="eastAsia"/>
                <w:snapToGrid w:val="0"/>
                <w:kern w:val="0"/>
                <w:position w:val="6"/>
                <w:szCs w:val="21"/>
              </w:rPr>
              <w:t>补充</w:t>
            </w:r>
          </w:p>
        </w:tc>
      </w:tr>
      <w:tr w14:paraId="3AC4557C" w14:textId="77777777">
        <w:trPr>
          <w:trHeight w:val="311"/>
        </w:trPr>
        <w:tc>
          <w:tcPr>
            <w:tcW w:w="1121" w:type="dxa"/>
          </w:tcPr>
          <w:p w14:paraId="601E4CE7" w14:textId="77777777">
            <w:pPr>
              <w:rPr>
                <w:snapToGrid w:val="0"/>
                <w:kern w:val="0"/>
                <w:position w:val="6"/>
                <w:szCs w:val="21"/>
              </w:rPr>
            </w:pPr>
            <w:r>
              <w:rPr>
                <w:snapToGrid w:val="0"/>
                <w:kern w:val="0"/>
                <w:position w:val="6"/>
                <w:szCs w:val="21"/>
              </w:rPr>
              <w:t>0x0A</w:t>
            </w:r>
          </w:p>
        </w:tc>
        <w:tc>
          <w:tcPr>
            <w:tcW w:w="1108" w:type="dxa"/>
          </w:tcPr>
          <w:p w14:paraId="057935C7" w14:textId="77777777">
            <w:pPr>
              <w:rPr>
                <w:snapToGrid w:val="0"/>
                <w:kern w:val="0"/>
                <w:position w:val="6"/>
                <w:szCs w:val="21"/>
              </w:rPr>
            </w:pPr>
            <w:r>
              <w:rPr>
                <w:rFonts w:hint="eastAsia"/>
                <w:snapToGrid w:val="0"/>
                <w:kern w:val="0"/>
                <w:position w:val="6"/>
                <w:szCs w:val="21"/>
              </w:rPr>
              <w:t>幅度</w:t>
            </w:r>
          </w:p>
        </w:tc>
        <w:tc>
          <w:tcPr>
            <w:tcW w:w="1108" w:type="dxa"/>
            <w:vMerge w:val="restart"/>
          </w:tcPr>
          <w:p w14:paraId="1610D070" w14:textId="77777777">
            <w:pPr>
              <w:rPr>
                <w:snapToGrid w:val="0"/>
                <w:kern w:val="0"/>
                <w:position w:val="6"/>
                <w:szCs w:val="21"/>
              </w:rPr>
            </w:pPr>
          </w:p>
          <w:p w14:paraId="1E19148F" w14:textId="77777777">
            <w:pPr>
              <w:rPr>
                <w:snapToGrid w:val="0"/>
                <w:kern w:val="0"/>
                <w:position w:val="6"/>
                <w:szCs w:val="21"/>
              </w:rPr>
            </w:pPr>
            <w:r>
              <w:rPr>
                <w:rFonts w:hint="eastAsia"/>
                <w:snapToGrid w:val="0"/>
                <w:kern w:val="0"/>
                <w:position w:val="6"/>
                <w:szCs w:val="21"/>
              </w:rPr>
              <w:t>低位两位十六进制</w:t>
            </w:r>
          </w:p>
        </w:tc>
        <w:tc>
          <w:tcPr>
            <w:tcW w:w="1111" w:type="dxa"/>
            <w:vMerge w:val="restart"/>
          </w:tcPr>
          <w:p w14:paraId="43366A72" w14:textId="77777777">
            <w:pPr>
              <w:rPr>
                <w:snapToGrid w:val="0"/>
                <w:kern w:val="0"/>
                <w:position w:val="6"/>
                <w:szCs w:val="21"/>
              </w:rPr>
            </w:pPr>
          </w:p>
          <w:p w14:paraId="199E6F9B" w14:textId="77777777">
            <w:pPr>
              <w:rPr>
                <w:snapToGrid w:val="0"/>
                <w:kern w:val="0"/>
                <w:position w:val="6"/>
                <w:szCs w:val="21"/>
              </w:rPr>
            </w:pPr>
            <w:r>
              <w:rPr>
                <w:rFonts w:hint="eastAsia"/>
                <w:snapToGrid w:val="0"/>
                <w:kern w:val="0"/>
                <w:position w:val="6"/>
                <w:szCs w:val="21"/>
              </w:rPr>
              <w:t>高位两位十六进制</w:t>
            </w:r>
          </w:p>
        </w:tc>
        <w:tc>
          <w:tcPr>
            <w:tcW w:w="3366" w:type="dxa"/>
            <w:vMerge w:val="restart"/>
          </w:tcPr>
          <w:p w14:paraId="6E2C5F21" w14:textId="77777777">
            <w:pPr>
              <w:rPr>
                <w:snapToGrid w:val="0"/>
                <w:kern w:val="0"/>
                <w:position w:val="6"/>
                <w:szCs w:val="21"/>
              </w:rPr>
            </w:pPr>
            <w:proofErr w:type="spellStart"/>
            <w:r>
              <w:rPr>
                <w:rFonts w:hint="eastAsia"/>
                <w:snapToGrid w:val="0"/>
                <w:kern w:val="0"/>
                <w:position w:val="6"/>
                <w:szCs w:val="21"/>
              </w:rPr>
              <w:t>receive_data</w:t>
            </w:r>
            <w:proofErr w:type="spellEnd"/>
            <w:r>
              <w:rPr>
                <w:rFonts w:hint="eastAsia"/>
                <w:snapToGrid w:val="0"/>
                <w:kern w:val="0"/>
                <w:position w:val="6"/>
                <w:szCs w:val="21"/>
              </w:rPr>
              <w:t>[2]*256+receive_data[1]</w:t>
            </w:r>
            <w:r>
              <w:rPr>
                <w:rFonts w:hint="eastAsia"/>
                <w:snapToGrid w:val="0"/>
                <w:kern w:val="0"/>
                <w:position w:val="6"/>
                <w:szCs w:val="21"/>
              </w:rPr>
              <w:t>为从串口得到的基本数值，用于传递连续可调的数值。为无符号整型</w:t>
            </w:r>
            <w:r>
              <w:rPr>
                <w:rFonts w:hint="eastAsia"/>
                <w:snapToGrid w:val="0"/>
                <w:kern w:val="0"/>
                <w:position w:val="6"/>
                <w:szCs w:val="21"/>
              </w:rPr>
              <w:t>0~65535</w:t>
            </w:r>
          </w:p>
        </w:tc>
        <w:tc>
          <w:tcPr>
            <w:tcW w:w="2017" w:type="dxa"/>
          </w:tcPr>
          <w:p w14:paraId="374A5C51" w14:textId="77777777">
            <w:pPr>
              <w:rPr>
                <w:snapToGrid w:val="0"/>
                <w:kern w:val="0"/>
                <w:position w:val="6"/>
                <w:szCs w:val="21"/>
              </w:rPr>
            </w:pPr>
            <w:r>
              <w:rPr>
                <w:rFonts w:hint="eastAsia"/>
                <w:snapToGrid w:val="0"/>
                <w:kern w:val="0"/>
                <w:position w:val="6"/>
                <w:szCs w:val="21"/>
              </w:rPr>
              <w:t>实际为两位小数，更新波形时实际幅度为原数值</w:t>
            </w:r>
            <w:r>
              <w:rPr>
                <w:rFonts w:hint="eastAsia"/>
                <w:snapToGrid w:val="0"/>
                <w:kern w:val="0"/>
                <w:position w:val="6"/>
                <w:szCs w:val="21"/>
              </w:rPr>
              <w:t>/100</w:t>
            </w:r>
            <w:r>
              <w:rPr>
                <w:rFonts w:hint="eastAsia"/>
                <w:snapToGrid w:val="0"/>
                <w:kern w:val="0"/>
                <w:position w:val="6"/>
                <w:szCs w:val="21"/>
              </w:rPr>
              <w:t>。</w:t>
            </w:r>
          </w:p>
        </w:tc>
      </w:tr>
      <w:tr w14:paraId="421E282A" w14:textId="77777777">
        <w:tc>
          <w:tcPr>
            <w:tcW w:w="1121" w:type="dxa"/>
          </w:tcPr>
          <w:p w14:paraId="19104985" w14:textId="77777777">
            <w:pPr>
              <w:rPr>
                <w:snapToGrid w:val="0"/>
                <w:kern w:val="0"/>
                <w:position w:val="6"/>
                <w:szCs w:val="21"/>
              </w:rPr>
            </w:pPr>
            <w:r>
              <w:rPr>
                <w:rFonts w:hint="eastAsia"/>
                <w:snapToGrid w:val="0"/>
                <w:kern w:val="0"/>
                <w:position w:val="6"/>
                <w:szCs w:val="21"/>
              </w:rPr>
              <w:t>0x0D</w:t>
            </w:r>
          </w:p>
        </w:tc>
        <w:tc>
          <w:tcPr>
            <w:tcW w:w="1108" w:type="dxa"/>
          </w:tcPr>
          <w:p w14:paraId="20E13422" w14:textId="77777777">
            <w:pPr>
              <w:rPr>
                <w:snapToGrid w:val="0"/>
                <w:kern w:val="0"/>
                <w:position w:val="6"/>
                <w:szCs w:val="21"/>
              </w:rPr>
            </w:pPr>
            <w:r>
              <w:rPr>
                <w:rFonts w:hint="eastAsia"/>
                <w:snapToGrid w:val="0"/>
                <w:kern w:val="0"/>
                <w:position w:val="6"/>
                <w:szCs w:val="21"/>
              </w:rPr>
              <w:t>占空比</w:t>
            </w:r>
          </w:p>
        </w:tc>
        <w:tc>
          <w:tcPr>
            <w:tcW w:w="1108" w:type="dxa"/>
            <w:vMerge/>
          </w:tcPr>
          <w:p w14:paraId="7A99B465" w14:textId="77777777">
            <w:pPr>
              <w:rPr>
                <w:snapToGrid w:val="0"/>
                <w:kern w:val="0"/>
                <w:position w:val="6"/>
                <w:szCs w:val="21"/>
              </w:rPr>
            </w:pPr>
          </w:p>
        </w:tc>
        <w:tc>
          <w:tcPr>
            <w:tcW w:w="1111" w:type="dxa"/>
            <w:vMerge/>
          </w:tcPr>
          <w:p w14:paraId="75AA81CC" w14:textId="77777777">
            <w:pPr>
              <w:rPr>
                <w:snapToGrid w:val="0"/>
                <w:kern w:val="0"/>
                <w:position w:val="6"/>
                <w:szCs w:val="21"/>
              </w:rPr>
            </w:pPr>
          </w:p>
        </w:tc>
        <w:tc>
          <w:tcPr>
            <w:tcW w:w="3366" w:type="dxa"/>
            <w:vMerge/>
          </w:tcPr>
          <w:p w14:paraId="294259BC" w14:textId="77777777">
            <w:pPr>
              <w:rPr>
                <w:snapToGrid w:val="0"/>
                <w:kern w:val="0"/>
                <w:position w:val="6"/>
                <w:szCs w:val="21"/>
              </w:rPr>
            </w:pPr>
          </w:p>
        </w:tc>
        <w:tc>
          <w:tcPr>
            <w:tcW w:w="2017" w:type="dxa"/>
            <w:vMerge w:val="restart"/>
          </w:tcPr>
          <w:p w14:paraId="7179470D" w14:textId="77777777">
            <w:pPr>
              <w:jc w:val="center"/>
              <w:rPr>
                <w:snapToGrid w:val="0"/>
                <w:kern w:val="0"/>
                <w:position w:val="6"/>
                <w:szCs w:val="21"/>
              </w:rPr>
            </w:pPr>
          </w:p>
          <w:p w14:paraId="54A7C20C" w14:textId="77777777">
            <w:pPr>
              <w:jc w:val="center"/>
              <w:rPr>
                <w:snapToGrid w:val="0"/>
                <w:kern w:val="0"/>
                <w:position w:val="6"/>
                <w:szCs w:val="21"/>
              </w:rPr>
            </w:pPr>
          </w:p>
          <w:p w14:paraId="42CC17CE" w14:textId="77777777">
            <w:pPr>
              <w:jc w:val="center"/>
              <w:rPr>
                <w:snapToGrid w:val="0"/>
                <w:kern w:val="0"/>
                <w:position w:val="6"/>
                <w:szCs w:val="21"/>
              </w:rPr>
            </w:pPr>
          </w:p>
          <w:p w14:paraId="2ABA24AF" w14:textId="77777777">
            <w:pPr>
              <w:jc w:val="center"/>
              <w:rPr>
                <w:snapToGrid w:val="0"/>
                <w:kern w:val="0"/>
                <w:position w:val="6"/>
                <w:szCs w:val="21"/>
              </w:rPr>
            </w:pPr>
            <w:r>
              <w:rPr>
                <w:rFonts w:hint="eastAsia"/>
                <w:snapToGrid w:val="0"/>
                <w:kern w:val="0"/>
                <w:position w:val="6"/>
                <w:szCs w:val="21"/>
              </w:rPr>
              <w:t>/</w:t>
            </w:r>
          </w:p>
        </w:tc>
      </w:tr>
      <w:tr w14:paraId="322FE055" w14:textId="77777777">
        <w:tc>
          <w:tcPr>
            <w:tcW w:w="1121" w:type="dxa"/>
          </w:tcPr>
          <w:p w14:paraId="19F79DE4" w14:textId="77777777">
            <w:pPr>
              <w:rPr>
                <w:snapToGrid w:val="0"/>
                <w:kern w:val="0"/>
                <w:position w:val="6"/>
                <w:szCs w:val="21"/>
              </w:rPr>
            </w:pPr>
            <w:r>
              <w:rPr>
                <w:rFonts w:hint="eastAsia"/>
                <w:snapToGrid w:val="0"/>
                <w:kern w:val="0"/>
                <w:position w:val="6"/>
                <w:szCs w:val="21"/>
              </w:rPr>
              <w:t>0x0F</w:t>
            </w:r>
          </w:p>
        </w:tc>
        <w:tc>
          <w:tcPr>
            <w:tcW w:w="1108" w:type="dxa"/>
          </w:tcPr>
          <w:p w14:paraId="4B70E402" w14:textId="77777777">
            <w:pPr>
              <w:rPr>
                <w:snapToGrid w:val="0"/>
                <w:kern w:val="0"/>
                <w:position w:val="6"/>
                <w:szCs w:val="21"/>
              </w:rPr>
            </w:pPr>
            <w:r>
              <w:rPr>
                <w:rFonts w:hint="eastAsia"/>
                <w:snapToGrid w:val="0"/>
                <w:kern w:val="0"/>
                <w:position w:val="6"/>
                <w:szCs w:val="21"/>
              </w:rPr>
              <w:t>频率</w:t>
            </w:r>
          </w:p>
        </w:tc>
        <w:tc>
          <w:tcPr>
            <w:tcW w:w="1108" w:type="dxa"/>
            <w:vMerge/>
          </w:tcPr>
          <w:p w14:paraId="44E7F2B3" w14:textId="77777777">
            <w:pPr>
              <w:rPr>
                <w:snapToGrid w:val="0"/>
                <w:kern w:val="0"/>
                <w:position w:val="6"/>
                <w:szCs w:val="21"/>
              </w:rPr>
            </w:pPr>
          </w:p>
        </w:tc>
        <w:tc>
          <w:tcPr>
            <w:tcW w:w="1111" w:type="dxa"/>
            <w:vMerge/>
          </w:tcPr>
          <w:p w14:paraId="11568BEE" w14:textId="77777777">
            <w:pPr>
              <w:rPr>
                <w:snapToGrid w:val="0"/>
                <w:kern w:val="0"/>
                <w:position w:val="6"/>
                <w:szCs w:val="21"/>
              </w:rPr>
            </w:pPr>
          </w:p>
        </w:tc>
        <w:tc>
          <w:tcPr>
            <w:tcW w:w="3366" w:type="dxa"/>
            <w:vMerge/>
          </w:tcPr>
          <w:p w14:paraId="4042E734" w14:textId="77777777">
            <w:pPr>
              <w:rPr>
                <w:snapToGrid w:val="0"/>
                <w:kern w:val="0"/>
                <w:position w:val="6"/>
                <w:szCs w:val="21"/>
              </w:rPr>
            </w:pPr>
          </w:p>
        </w:tc>
        <w:tc>
          <w:tcPr>
            <w:tcW w:w="2017" w:type="dxa"/>
            <w:vMerge/>
          </w:tcPr>
          <w:p w14:paraId="61AC8324" w14:textId="77777777">
            <w:pPr>
              <w:jc w:val="center"/>
              <w:rPr>
                <w:snapToGrid w:val="0"/>
                <w:kern w:val="0"/>
                <w:position w:val="6"/>
                <w:szCs w:val="21"/>
              </w:rPr>
            </w:pPr>
          </w:p>
        </w:tc>
      </w:tr>
      <w:tr w14:paraId="14E322FF" w14:textId="77777777">
        <w:tc>
          <w:tcPr>
            <w:tcW w:w="1121" w:type="dxa"/>
            <w:vMerge w:val="restart"/>
          </w:tcPr>
          <w:p w14:paraId="71BDF810" w14:textId="77777777">
            <w:pPr>
              <w:rPr>
                <w:snapToGrid w:val="0"/>
                <w:kern w:val="0"/>
                <w:position w:val="6"/>
                <w:szCs w:val="21"/>
              </w:rPr>
            </w:pPr>
            <w:r>
              <w:rPr>
                <w:rFonts w:hint="eastAsia"/>
                <w:snapToGrid w:val="0"/>
                <w:kern w:val="0"/>
                <w:position w:val="6"/>
                <w:szCs w:val="21"/>
              </w:rPr>
              <w:t>0x0B</w:t>
            </w:r>
          </w:p>
        </w:tc>
        <w:tc>
          <w:tcPr>
            <w:tcW w:w="1108" w:type="dxa"/>
            <w:vMerge w:val="restart"/>
          </w:tcPr>
          <w:p w14:paraId="1FE28031" w14:textId="77777777">
            <w:pPr>
              <w:rPr>
                <w:snapToGrid w:val="0"/>
                <w:kern w:val="0"/>
                <w:position w:val="6"/>
                <w:szCs w:val="21"/>
              </w:rPr>
            </w:pPr>
            <w:r>
              <w:rPr>
                <w:rFonts w:hint="eastAsia"/>
                <w:snapToGrid w:val="0"/>
                <w:kern w:val="0"/>
                <w:position w:val="6"/>
                <w:szCs w:val="21"/>
              </w:rPr>
              <w:t>波形</w:t>
            </w:r>
          </w:p>
        </w:tc>
        <w:tc>
          <w:tcPr>
            <w:tcW w:w="1108" w:type="dxa"/>
          </w:tcPr>
          <w:p w14:paraId="4F5C8D60" w14:textId="77777777">
            <w:pPr>
              <w:rPr>
                <w:snapToGrid w:val="0"/>
                <w:kern w:val="0"/>
                <w:position w:val="6"/>
                <w:szCs w:val="21"/>
              </w:rPr>
            </w:pPr>
            <w:r>
              <w:rPr>
                <w:rFonts w:hint="eastAsia"/>
                <w:snapToGrid w:val="0"/>
                <w:kern w:val="0"/>
                <w:position w:val="6"/>
                <w:szCs w:val="21"/>
              </w:rPr>
              <w:t>0x00</w:t>
            </w:r>
          </w:p>
        </w:tc>
        <w:tc>
          <w:tcPr>
            <w:tcW w:w="1111" w:type="dxa"/>
          </w:tcPr>
          <w:p w14:paraId="2CA870D8" w14:textId="77777777">
            <w:pPr>
              <w:jc w:val="center"/>
              <w:rPr>
                <w:snapToGrid w:val="0"/>
                <w:kern w:val="0"/>
                <w:position w:val="6"/>
                <w:szCs w:val="21"/>
              </w:rPr>
            </w:pPr>
            <w:r>
              <w:rPr>
                <w:rFonts w:hint="eastAsia"/>
                <w:snapToGrid w:val="0"/>
                <w:kern w:val="0"/>
                <w:position w:val="6"/>
                <w:szCs w:val="21"/>
              </w:rPr>
              <w:t>/</w:t>
            </w:r>
          </w:p>
        </w:tc>
        <w:tc>
          <w:tcPr>
            <w:tcW w:w="3366" w:type="dxa"/>
          </w:tcPr>
          <w:p w14:paraId="54FDE78F" w14:textId="77777777">
            <w:pPr>
              <w:rPr>
                <w:snapToGrid w:val="0"/>
                <w:kern w:val="0"/>
                <w:position w:val="6"/>
                <w:szCs w:val="21"/>
              </w:rPr>
            </w:pPr>
            <w:r>
              <w:rPr>
                <w:rFonts w:hint="eastAsia"/>
                <w:snapToGrid w:val="0"/>
                <w:kern w:val="0"/>
                <w:position w:val="6"/>
                <w:szCs w:val="21"/>
              </w:rPr>
              <w:t>正弦波</w:t>
            </w:r>
          </w:p>
        </w:tc>
        <w:tc>
          <w:tcPr>
            <w:tcW w:w="2017" w:type="dxa"/>
            <w:vMerge/>
          </w:tcPr>
          <w:p w14:paraId="2BA931AA" w14:textId="77777777">
            <w:pPr>
              <w:rPr>
                <w:snapToGrid w:val="0"/>
                <w:kern w:val="0"/>
                <w:position w:val="6"/>
                <w:szCs w:val="21"/>
              </w:rPr>
            </w:pPr>
          </w:p>
        </w:tc>
      </w:tr>
      <w:tr w14:paraId="1587AAEF" w14:textId="77777777">
        <w:tc>
          <w:tcPr>
            <w:tcW w:w="1121" w:type="dxa"/>
            <w:vMerge/>
          </w:tcPr>
          <w:p w14:paraId="68C25B1D" w14:textId="77777777">
            <w:pPr>
              <w:rPr>
                <w:snapToGrid w:val="0"/>
                <w:kern w:val="0"/>
                <w:position w:val="6"/>
                <w:szCs w:val="21"/>
              </w:rPr>
            </w:pPr>
          </w:p>
        </w:tc>
        <w:tc>
          <w:tcPr>
            <w:tcW w:w="1108" w:type="dxa"/>
            <w:vMerge/>
          </w:tcPr>
          <w:p w14:paraId="032E5682" w14:textId="77777777">
            <w:pPr>
              <w:rPr>
                <w:snapToGrid w:val="0"/>
                <w:kern w:val="0"/>
                <w:position w:val="6"/>
                <w:szCs w:val="21"/>
              </w:rPr>
            </w:pPr>
          </w:p>
        </w:tc>
        <w:tc>
          <w:tcPr>
            <w:tcW w:w="1108" w:type="dxa"/>
          </w:tcPr>
          <w:p w14:paraId="23B96D14" w14:textId="77777777">
            <w:pPr>
              <w:rPr>
                <w:snapToGrid w:val="0"/>
                <w:kern w:val="0"/>
                <w:position w:val="6"/>
                <w:szCs w:val="21"/>
              </w:rPr>
            </w:pPr>
            <w:r>
              <w:rPr>
                <w:rFonts w:hint="eastAsia"/>
                <w:snapToGrid w:val="0"/>
                <w:kern w:val="0"/>
                <w:position w:val="6"/>
                <w:szCs w:val="21"/>
              </w:rPr>
              <w:t>0x01</w:t>
            </w:r>
          </w:p>
        </w:tc>
        <w:tc>
          <w:tcPr>
            <w:tcW w:w="1111" w:type="dxa"/>
          </w:tcPr>
          <w:p w14:paraId="1B9A666C" w14:textId="77777777">
            <w:pPr>
              <w:jc w:val="center"/>
              <w:rPr>
                <w:snapToGrid w:val="0"/>
                <w:kern w:val="0"/>
                <w:position w:val="6"/>
                <w:szCs w:val="21"/>
              </w:rPr>
            </w:pPr>
            <w:r>
              <w:rPr>
                <w:rFonts w:hint="eastAsia"/>
                <w:snapToGrid w:val="0"/>
                <w:kern w:val="0"/>
                <w:position w:val="6"/>
                <w:szCs w:val="21"/>
              </w:rPr>
              <w:t>/</w:t>
            </w:r>
          </w:p>
        </w:tc>
        <w:tc>
          <w:tcPr>
            <w:tcW w:w="3366" w:type="dxa"/>
          </w:tcPr>
          <w:p w14:paraId="0D57F2A9" w14:textId="77777777">
            <w:pPr>
              <w:rPr>
                <w:snapToGrid w:val="0"/>
                <w:kern w:val="0"/>
                <w:position w:val="6"/>
                <w:szCs w:val="21"/>
              </w:rPr>
            </w:pPr>
            <w:r>
              <w:rPr>
                <w:rFonts w:hint="eastAsia"/>
                <w:snapToGrid w:val="0"/>
                <w:kern w:val="0"/>
                <w:position w:val="6"/>
                <w:szCs w:val="21"/>
              </w:rPr>
              <w:t>方波</w:t>
            </w:r>
          </w:p>
        </w:tc>
        <w:tc>
          <w:tcPr>
            <w:tcW w:w="2017" w:type="dxa"/>
            <w:vMerge/>
          </w:tcPr>
          <w:p w14:paraId="0205046E" w14:textId="77777777">
            <w:pPr>
              <w:rPr>
                <w:snapToGrid w:val="0"/>
                <w:kern w:val="0"/>
                <w:position w:val="6"/>
                <w:szCs w:val="21"/>
              </w:rPr>
            </w:pPr>
          </w:p>
        </w:tc>
      </w:tr>
      <w:tr w14:paraId="22CEC1F7" w14:textId="77777777">
        <w:tc>
          <w:tcPr>
            <w:tcW w:w="1121" w:type="dxa"/>
            <w:vMerge/>
          </w:tcPr>
          <w:p w14:paraId="10B5446F" w14:textId="77777777">
            <w:pPr>
              <w:rPr>
                <w:snapToGrid w:val="0"/>
                <w:kern w:val="0"/>
                <w:position w:val="6"/>
                <w:szCs w:val="21"/>
              </w:rPr>
            </w:pPr>
          </w:p>
        </w:tc>
        <w:tc>
          <w:tcPr>
            <w:tcW w:w="1108" w:type="dxa"/>
            <w:vMerge/>
          </w:tcPr>
          <w:p w14:paraId="150F03E2" w14:textId="77777777">
            <w:pPr>
              <w:rPr>
                <w:snapToGrid w:val="0"/>
                <w:kern w:val="0"/>
                <w:position w:val="6"/>
                <w:szCs w:val="21"/>
              </w:rPr>
            </w:pPr>
          </w:p>
        </w:tc>
        <w:tc>
          <w:tcPr>
            <w:tcW w:w="1108" w:type="dxa"/>
          </w:tcPr>
          <w:p w14:paraId="7C14B95C" w14:textId="77777777">
            <w:pPr>
              <w:rPr>
                <w:snapToGrid w:val="0"/>
                <w:kern w:val="0"/>
                <w:position w:val="6"/>
                <w:szCs w:val="21"/>
              </w:rPr>
            </w:pPr>
            <w:r>
              <w:rPr>
                <w:rFonts w:hint="eastAsia"/>
                <w:snapToGrid w:val="0"/>
                <w:kern w:val="0"/>
                <w:position w:val="6"/>
                <w:szCs w:val="21"/>
              </w:rPr>
              <w:t>0x02</w:t>
            </w:r>
          </w:p>
        </w:tc>
        <w:tc>
          <w:tcPr>
            <w:tcW w:w="1111" w:type="dxa"/>
          </w:tcPr>
          <w:p w14:paraId="4217EA78" w14:textId="77777777">
            <w:pPr>
              <w:jc w:val="center"/>
              <w:rPr>
                <w:snapToGrid w:val="0"/>
                <w:kern w:val="0"/>
                <w:position w:val="6"/>
                <w:szCs w:val="21"/>
              </w:rPr>
            </w:pPr>
            <w:r>
              <w:rPr>
                <w:rFonts w:hint="eastAsia"/>
                <w:snapToGrid w:val="0"/>
                <w:kern w:val="0"/>
                <w:position w:val="6"/>
                <w:szCs w:val="21"/>
              </w:rPr>
              <w:t>/</w:t>
            </w:r>
          </w:p>
        </w:tc>
        <w:tc>
          <w:tcPr>
            <w:tcW w:w="3366" w:type="dxa"/>
          </w:tcPr>
          <w:p w14:paraId="2A8AD4BD" w14:textId="77777777">
            <w:pPr>
              <w:rPr>
                <w:snapToGrid w:val="0"/>
                <w:kern w:val="0"/>
                <w:position w:val="6"/>
                <w:szCs w:val="21"/>
              </w:rPr>
            </w:pPr>
            <w:r>
              <w:rPr>
                <w:rFonts w:hint="eastAsia"/>
                <w:snapToGrid w:val="0"/>
                <w:kern w:val="0"/>
                <w:position w:val="6"/>
                <w:szCs w:val="21"/>
              </w:rPr>
              <w:t>三角波</w:t>
            </w:r>
          </w:p>
        </w:tc>
        <w:tc>
          <w:tcPr>
            <w:tcW w:w="2017" w:type="dxa"/>
            <w:vMerge/>
          </w:tcPr>
          <w:p w14:paraId="2B1013A7" w14:textId="77777777">
            <w:pPr>
              <w:rPr>
                <w:snapToGrid w:val="0"/>
                <w:kern w:val="0"/>
                <w:position w:val="6"/>
                <w:szCs w:val="21"/>
              </w:rPr>
            </w:pPr>
          </w:p>
        </w:tc>
      </w:tr>
      <w:tr w14:paraId="6B908420" w14:textId="77777777">
        <w:tc>
          <w:tcPr>
            <w:tcW w:w="1121" w:type="dxa"/>
            <w:vMerge/>
          </w:tcPr>
          <w:p w14:paraId="70F3E177" w14:textId="77777777">
            <w:pPr>
              <w:rPr>
                <w:snapToGrid w:val="0"/>
                <w:kern w:val="0"/>
                <w:position w:val="6"/>
                <w:szCs w:val="21"/>
              </w:rPr>
            </w:pPr>
          </w:p>
        </w:tc>
        <w:tc>
          <w:tcPr>
            <w:tcW w:w="1108" w:type="dxa"/>
            <w:vMerge/>
          </w:tcPr>
          <w:p w14:paraId="571D9009" w14:textId="77777777">
            <w:pPr>
              <w:rPr>
                <w:snapToGrid w:val="0"/>
                <w:kern w:val="0"/>
                <w:position w:val="6"/>
                <w:szCs w:val="21"/>
              </w:rPr>
            </w:pPr>
          </w:p>
        </w:tc>
        <w:tc>
          <w:tcPr>
            <w:tcW w:w="1108" w:type="dxa"/>
          </w:tcPr>
          <w:p w14:paraId="242B8236" w14:textId="77777777">
            <w:pPr>
              <w:rPr>
                <w:snapToGrid w:val="0"/>
                <w:kern w:val="0"/>
                <w:position w:val="6"/>
                <w:szCs w:val="21"/>
              </w:rPr>
            </w:pPr>
            <w:r>
              <w:rPr>
                <w:rFonts w:hint="eastAsia"/>
                <w:snapToGrid w:val="0"/>
                <w:kern w:val="0"/>
                <w:position w:val="6"/>
                <w:szCs w:val="21"/>
              </w:rPr>
              <w:t>0x03</w:t>
            </w:r>
          </w:p>
        </w:tc>
        <w:tc>
          <w:tcPr>
            <w:tcW w:w="1111" w:type="dxa"/>
          </w:tcPr>
          <w:p w14:paraId="342F1C66" w14:textId="77777777">
            <w:pPr>
              <w:jc w:val="center"/>
              <w:rPr>
                <w:snapToGrid w:val="0"/>
                <w:kern w:val="0"/>
                <w:position w:val="6"/>
                <w:szCs w:val="21"/>
              </w:rPr>
            </w:pPr>
            <w:r>
              <w:rPr>
                <w:rFonts w:hint="eastAsia"/>
                <w:snapToGrid w:val="0"/>
                <w:kern w:val="0"/>
                <w:position w:val="6"/>
                <w:szCs w:val="21"/>
              </w:rPr>
              <w:t>/</w:t>
            </w:r>
          </w:p>
        </w:tc>
        <w:tc>
          <w:tcPr>
            <w:tcW w:w="3366" w:type="dxa"/>
          </w:tcPr>
          <w:p w14:paraId="0E61332C" w14:textId="77777777">
            <w:pPr>
              <w:rPr>
                <w:snapToGrid w:val="0"/>
                <w:kern w:val="0"/>
                <w:position w:val="6"/>
                <w:szCs w:val="21"/>
              </w:rPr>
            </w:pPr>
            <w:r>
              <w:rPr>
                <w:rFonts w:hint="eastAsia"/>
                <w:snapToGrid w:val="0"/>
                <w:kern w:val="0"/>
                <w:position w:val="6"/>
                <w:szCs w:val="21"/>
              </w:rPr>
              <w:t>锯齿波</w:t>
            </w:r>
          </w:p>
        </w:tc>
        <w:tc>
          <w:tcPr>
            <w:tcW w:w="2017" w:type="dxa"/>
            <w:vMerge/>
          </w:tcPr>
          <w:p w14:paraId="41F4E8B7" w14:textId="77777777">
            <w:pPr>
              <w:rPr>
                <w:snapToGrid w:val="0"/>
                <w:kern w:val="0"/>
                <w:position w:val="6"/>
                <w:szCs w:val="21"/>
              </w:rPr>
            </w:pPr>
          </w:p>
        </w:tc>
      </w:tr>
    </w:tbl>
    <w:p w14:paraId="2229C30D" w14:textId="77777777">
      <w:pPr>
        <w:ind w:firstLine="420"/>
        <w:rPr>
          <w:snapToGrid w:val="0"/>
          <w:kern w:val="0"/>
          <w:position w:val="6"/>
          <w:szCs w:val="21"/>
        </w:rPr>
      </w:pPr>
      <w:r>
        <w:rPr>
          <w:rFonts w:hint="eastAsia"/>
          <w:snapToGrid w:val="0"/>
          <w:kern w:val="0"/>
          <w:position w:val="6"/>
          <w:szCs w:val="21"/>
        </w:rPr>
        <w:t>需要注意，在串口中应尽量节省时间以提高稳定性，因此定义了大量更新标志，使得具体的更新过程可以在中断外处理：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9232"/>
      </w:tblGrid>
      <w:tr w14:paraId="2E28033B" w14:textId="77777777">
        <w:trPr>
          <w:tblCellSpacing w:w="15" w:type="dxa"/>
        </w:trPr>
        <w:tc>
          <w:tcPr>
            <w:tcW w:w="333" w:type="dxa"/>
            <w:tcBorders>
              <w:top w:val="single" w:sz="4" w:space="0" w:color="auto"/>
              <w:left w:val="single" w:sz="0" w:space="0" w:color="auto"/>
              <w:bottom w:val="single" w:sz="4" w:space="0" w:color="auto"/>
              <w:right w:val="single" w:sz="4" w:space="0" w:color="auto"/>
            </w:tcBorders>
            <w:vAlign w:val="center"/>
          </w:tcPr>
          <w:p w14:paraId="372C9447"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1</w:t>
            </w:r>
          </w:p>
          <w:p w14:paraId="4441375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2</w:t>
            </w:r>
          </w:p>
          <w:p w14:paraId="14F5E73E" w14:textId="77777777">
            <w:pPr>
              <w:pStyle w:val="HTML"/>
              <w:widowControl/>
              <w:spacing w:line="163" w:lineRule="atLeast"/>
              <w:rPr>
                <w:rFonts w:ascii="Consolas" w:hAnsi="Consolas" w:cs="Consolas" w:hint="default"/>
                <w:color w:val="333333"/>
              </w:rPr>
            </w:pPr>
            <w:r>
              <w:rPr>
                <w:rFonts w:ascii="Consolas" w:hAnsi="Consolas" w:cs="Consolas" w:hint="default"/>
                <w:color w:val="333333"/>
              </w:rPr>
              <w:t>3</w:t>
            </w:r>
          </w:p>
          <w:p w14:paraId="38B5040D" w14:textId="77777777">
            <w:pPr>
              <w:pStyle w:val="HTML"/>
              <w:widowControl/>
              <w:spacing w:line="163" w:lineRule="atLeast"/>
              <w:rPr>
                <w:rFonts w:ascii="Consolas" w:hAnsi="Consolas" w:cs="Consolas" w:hint="default"/>
              </w:rPr>
            </w:pPr>
            <w:r>
              <w:rPr>
                <w:rFonts w:ascii="Consolas" w:hAnsi="Consolas" w:cs="Consolas" w:hint="default"/>
                <w:color w:val="333333"/>
              </w:rPr>
              <w:t>4</w:t>
            </w:r>
          </w:p>
        </w:tc>
        <w:tc>
          <w:tcPr>
            <w:tcW w:w="9195" w:type="dxa"/>
            <w:tcBorders>
              <w:top w:val="single" w:sz="4" w:space="0" w:color="auto"/>
              <w:left w:val="single" w:sz="4" w:space="0" w:color="auto"/>
              <w:bottom w:val="single" w:sz="4" w:space="0" w:color="auto"/>
              <w:right w:val="single" w:sz="4" w:space="0" w:color="auto"/>
            </w:tcBorders>
            <w:vAlign w:val="center"/>
          </w:tcPr>
          <w:p w14:paraId="136927FD" w14:textId="77777777">
            <w:pPr>
              <w:pStyle w:val="HTML"/>
              <w:widowControl/>
              <w:spacing w:line="163" w:lineRule="atLeast"/>
              <w:rPr>
                <w:rFonts w:ascii="Consolas" w:hAnsi="Consolas" w:cs="Consolas" w:hint="default"/>
                <w:color w:val="177500"/>
              </w:rPr>
            </w:pPr>
            <w:r>
              <w:rPr>
                <w:rFonts w:ascii="Consolas" w:hAnsi="Consolas" w:cs="Consolas" w:hint="default"/>
                <w:color w:val="A90D91"/>
              </w:rPr>
              <w:t>volatile</w:t>
            </w:r>
            <w:r>
              <w:rPr>
                <w:rFonts w:ascii="Consolas" w:hAnsi="Consolas" w:cs="Consolas" w:hint="default"/>
                <w:color w:val="333333"/>
              </w:rPr>
              <w:t xml:space="preserve"> </w:t>
            </w:r>
            <w:r>
              <w:rPr>
                <w:rFonts w:ascii="Consolas" w:hAnsi="Consolas" w:cs="Consolas" w:hint="default"/>
                <w:color w:val="A90D91"/>
              </w:rPr>
              <w:t>uint8_t</w:t>
            </w:r>
            <w:r>
              <w:rPr>
                <w:rFonts w:ascii="Consolas" w:hAnsi="Consolas" w:cs="Consolas" w:hint="default"/>
                <w:color w:val="333333"/>
              </w:rPr>
              <w:t xml:space="preserve"> </w:t>
            </w:r>
            <w:proofErr w:type="spellStart"/>
            <w:r>
              <w:rPr>
                <w:rFonts w:ascii="Consolas" w:hAnsi="Consolas" w:cs="Consolas" w:hint="default"/>
                <w:color w:val="000000"/>
              </w:rPr>
              <w:t>update_flag_f</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r>
              <w:rPr>
                <w:rFonts w:ascii="Consolas" w:hAnsi="Consolas" w:cs="Consolas" w:hint="default"/>
                <w:color w:val="177500"/>
              </w:rPr>
              <w:t>//</w:t>
            </w:r>
            <w:r>
              <w:rPr>
                <w:rFonts w:ascii="Consolas" w:hAnsi="Consolas" w:cs="Consolas" w:hint="default"/>
                <w:color w:val="177500"/>
              </w:rPr>
              <w:t>频率更新标志</w:t>
            </w:r>
          </w:p>
          <w:p w14:paraId="442FD067" w14:textId="77777777">
            <w:pPr>
              <w:pStyle w:val="HTML"/>
              <w:widowControl/>
              <w:spacing w:line="163" w:lineRule="atLeast"/>
              <w:rPr>
                <w:rFonts w:ascii="Consolas" w:hAnsi="Consolas" w:cs="Consolas" w:hint="default"/>
                <w:color w:val="177500"/>
              </w:rPr>
            </w:pPr>
            <w:r>
              <w:rPr>
                <w:rFonts w:ascii="Consolas" w:hAnsi="Consolas" w:cs="Consolas" w:hint="default"/>
                <w:color w:val="A90D91"/>
              </w:rPr>
              <w:t>volatile</w:t>
            </w:r>
            <w:r>
              <w:rPr>
                <w:rFonts w:ascii="Consolas" w:hAnsi="Consolas" w:cs="Consolas" w:hint="default"/>
                <w:color w:val="333333"/>
              </w:rPr>
              <w:t xml:space="preserve"> </w:t>
            </w:r>
            <w:r>
              <w:rPr>
                <w:rFonts w:ascii="Consolas" w:hAnsi="Consolas" w:cs="Consolas" w:hint="default"/>
                <w:color w:val="A90D91"/>
              </w:rPr>
              <w:t>uint8_t</w:t>
            </w:r>
            <w:r>
              <w:rPr>
                <w:rFonts w:ascii="Consolas" w:hAnsi="Consolas" w:cs="Consolas" w:hint="default"/>
                <w:color w:val="333333"/>
              </w:rPr>
              <w:t xml:space="preserve"> </w:t>
            </w:r>
            <w:proofErr w:type="spellStart"/>
            <w:r>
              <w:rPr>
                <w:rFonts w:ascii="Consolas" w:hAnsi="Consolas" w:cs="Consolas" w:hint="default"/>
                <w:color w:val="000000"/>
              </w:rPr>
              <w:t>update_flag_a</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r>
              <w:rPr>
                <w:rFonts w:ascii="Consolas" w:hAnsi="Consolas" w:cs="Consolas" w:hint="default"/>
                <w:color w:val="177500"/>
              </w:rPr>
              <w:t>//</w:t>
            </w:r>
            <w:r>
              <w:rPr>
                <w:rFonts w:ascii="Consolas" w:hAnsi="Consolas" w:cs="Consolas" w:hint="default"/>
                <w:color w:val="177500"/>
              </w:rPr>
              <w:t>幅度更新标志</w:t>
            </w:r>
          </w:p>
          <w:p w14:paraId="795AE1CC" w14:textId="77777777">
            <w:pPr>
              <w:pStyle w:val="HTML"/>
              <w:widowControl/>
              <w:spacing w:line="163" w:lineRule="atLeast"/>
              <w:rPr>
                <w:rFonts w:ascii="Consolas" w:hAnsi="Consolas" w:cs="Consolas" w:hint="default"/>
                <w:color w:val="177500"/>
              </w:rPr>
            </w:pPr>
            <w:r>
              <w:rPr>
                <w:rFonts w:ascii="Consolas" w:hAnsi="Consolas" w:cs="Consolas" w:hint="default"/>
                <w:color w:val="A90D91"/>
              </w:rPr>
              <w:t>volatile</w:t>
            </w:r>
            <w:r>
              <w:rPr>
                <w:rFonts w:ascii="Consolas" w:hAnsi="Consolas" w:cs="Consolas" w:hint="default"/>
                <w:color w:val="333333"/>
              </w:rPr>
              <w:t xml:space="preserve"> </w:t>
            </w:r>
            <w:r>
              <w:rPr>
                <w:rFonts w:ascii="Consolas" w:hAnsi="Consolas" w:cs="Consolas" w:hint="default"/>
                <w:color w:val="A90D91"/>
              </w:rPr>
              <w:t>uint8_t</w:t>
            </w:r>
            <w:r>
              <w:rPr>
                <w:rFonts w:ascii="Consolas" w:hAnsi="Consolas" w:cs="Consolas" w:hint="default"/>
                <w:color w:val="333333"/>
              </w:rPr>
              <w:t xml:space="preserve"> </w:t>
            </w:r>
            <w:proofErr w:type="spellStart"/>
            <w:r>
              <w:rPr>
                <w:rFonts w:ascii="Consolas" w:hAnsi="Consolas" w:cs="Consolas" w:hint="default"/>
                <w:color w:val="000000"/>
              </w:rPr>
              <w:t>update_flag_d</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r>
              <w:rPr>
                <w:rFonts w:ascii="Consolas" w:hAnsi="Consolas" w:cs="Consolas" w:hint="default"/>
                <w:color w:val="177500"/>
              </w:rPr>
              <w:t>//</w:t>
            </w:r>
            <w:r>
              <w:rPr>
                <w:rFonts w:ascii="Consolas" w:hAnsi="Consolas" w:cs="Consolas" w:hint="default"/>
                <w:color w:val="177500"/>
              </w:rPr>
              <w:t>占空比更新标志</w:t>
            </w:r>
          </w:p>
          <w:p w14:paraId="2E953BE8" w14:textId="77777777">
            <w:pPr>
              <w:pStyle w:val="HTML"/>
              <w:widowControl/>
              <w:spacing w:line="163" w:lineRule="atLeast"/>
              <w:rPr>
                <w:rFonts w:ascii="Consolas" w:hAnsi="Consolas" w:cs="Consolas" w:hint="default"/>
              </w:rPr>
            </w:pPr>
            <w:r>
              <w:rPr>
                <w:rFonts w:ascii="Consolas" w:hAnsi="Consolas" w:cs="Consolas" w:hint="default"/>
                <w:color w:val="A90D91"/>
              </w:rPr>
              <w:t>volatile</w:t>
            </w:r>
            <w:r>
              <w:rPr>
                <w:rFonts w:ascii="Consolas" w:hAnsi="Consolas" w:cs="Consolas" w:hint="default"/>
                <w:color w:val="333333"/>
              </w:rPr>
              <w:t xml:space="preserve"> </w:t>
            </w:r>
            <w:r>
              <w:rPr>
                <w:rFonts w:ascii="Consolas" w:hAnsi="Consolas" w:cs="Consolas" w:hint="default"/>
                <w:color w:val="A90D91"/>
              </w:rPr>
              <w:t>uint8_t</w:t>
            </w:r>
            <w:r>
              <w:rPr>
                <w:rFonts w:ascii="Consolas" w:hAnsi="Consolas" w:cs="Consolas" w:hint="default"/>
                <w:color w:val="333333"/>
              </w:rPr>
              <w:t xml:space="preserve"> </w:t>
            </w:r>
            <w:proofErr w:type="spellStart"/>
            <w:r>
              <w:rPr>
                <w:rFonts w:ascii="Consolas" w:hAnsi="Consolas" w:cs="Consolas" w:hint="default"/>
                <w:color w:val="000000"/>
              </w:rPr>
              <w:t>update_flag_b</w:t>
            </w:r>
            <w:proofErr w:type="spellEnd"/>
            <w:r>
              <w:rPr>
                <w:rFonts w:ascii="Consolas" w:hAnsi="Consolas" w:cs="Consolas" w:hint="default"/>
                <w:color w:val="333333"/>
              </w:rPr>
              <w:t xml:space="preserve"> </w:t>
            </w:r>
            <w:r>
              <w:rPr>
                <w:rFonts w:ascii="Consolas" w:hAnsi="Consolas" w:cs="Consolas" w:hint="default"/>
                <w:color w:val="000000"/>
              </w:rPr>
              <w:t>=</w:t>
            </w:r>
            <w:r>
              <w:rPr>
                <w:rFonts w:ascii="Consolas" w:hAnsi="Consolas" w:cs="Consolas" w:hint="default"/>
                <w:color w:val="333333"/>
              </w:rPr>
              <w:t xml:space="preserve"> </w:t>
            </w:r>
            <w:r>
              <w:rPr>
                <w:rFonts w:ascii="Consolas" w:hAnsi="Consolas" w:cs="Consolas" w:hint="default"/>
                <w:color w:val="1C01CE"/>
              </w:rPr>
              <w:t>0</w:t>
            </w:r>
            <w:r>
              <w:rPr>
                <w:rFonts w:ascii="Consolas" w:hAnsi="Consolas" w:cs="Consolas" w:hint="default"/>
                <w:color w:val="333333"/>
              </w:rPr>
              <w:t xml:space="preserve">; </w:t>
            </w:r>
            <w:r>
              <w:rPr>
                <w:rFonts w:ascii="Consolas" w:hAnsi="Consolas" w:cs="Consolas" w:hint="default"/>
                <w:color w:val="177500"/>
              </w:rPr>
              <w:t>//</w:t>
            </w:r>
            <w:r>
              <w:rPr>
                <w:rFonts w:ascii="Consolas" w:hAnsi="Consolas" w:cs="Consolas" w:hint="default"/>
                <w:color w:val="177500"/>
              </w:rPr>
              <w:t>波形更新标志</w:t>
            </w:r>
          </w:p>
        </w:tc>
      </w:tr>
    </w:tbl>
    <w:p w14:paraId="5010C101" w14:textId="77777777">
      <w:pPr>
        <w:rPr>
          <w:snapToGrid w:val="0"/>
          <w:kern w:val="0"/>
          <w:position w:val="6"/>
          <w:szCs w:val="21"/>
        </w:rPr>
      </w:pPr>
      <w:r>
        <w:rPr>
          <w:rFonts w:hint="eastAsia"/>
          <w:snapToGrid w:val="0"/>
          <w:kern w:val="0"/>
          <w:position w:val="6"/>
          <w:szCs w:val="21"/>
        </w:rPr>
        <w:t>串口接收中断函数：</w:t>
      </w:r>
    </w:p>
    <w:tbl>
      <w:tblPr>
        <w:tblW w:w="10852" w:type="dxa"/>
        <w:tblCellSpacing w:w="15" w:type="dxa"/>
        <w:tblInd w:w="-660" w:type="dxa"/>
        <w:tblCellMar>
          <w:top w:w="15" w:type="dxa"/>
          <w:left w:w="15" w:type="dxa"/>
          <w:bottom w:w="15" w:type="dxa"/>
          <w:right w:w="15" w:type="dxa"/>
        </w:tblCellMar>
        <w:tblLook w:val="04A0" w:firstRow="1" w:lastRow="0" w:firstColumn="1" w:lastColumn="0" w:noHBand="0" w:noVBand="1"/>
      </w:tblPr>
      <w:tblGrid>
        <w:gridCol w:w="343"/>
        <w:gridCol w:w="10509"/>
      </w:tblGrid>
      <w:tr w14:paraId="6B86AACF" w14:textId="77777777">
        <w:trPr>
          <w:tblCellSpacing w:w="15" w:type="dxa"/>
        </w:trPr>
        <w:tc>
          <w:tcPr>
            <w:tcW w:w="298" w:type="dxa"/>
            <w:tcBorders>
              <w:top w:val="single" w:sz="4" w:space="0" w:color="auto"/>
              <w:left w:val="single" w:sz="0" w:space="0" w:color="auto"/>
              <w:bottom w:val="single" w:sz="4" w:space="0" w:color="auto"/>
              <w:right w:val="single" w:sz="4" w:space="0" w:color="auto"/>
            </w:tcBorders>
            <w:vAlign w:val="center"/>
          </w:tcPr>
          <w:p w14:paraId="2DC923A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1</w:t>
            </w:r>
          </w:p>
          <w:p w14:paraId="18695A71"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2</w:t>
            </w:r>
          </w:p>
          <w:p w14:paraId="1CBF714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3</w:t>
            </w:r>
          </w:p>
          <w:p w14:paraId="776A5F0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4</w:t>
            </w:r>
          </w:p>
          <w:p w14:paraId="46CD6BE2"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5</w:t>
            </w:r>
          </w:p>
          <w:p w14:paraId="51B0A82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6</w:t>
            </w:r>
          </w:p>
          <w:p w14:paraId="01308F7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7</w:t>
            </w:r>
          </w:p>
          <w:p w14:paraId="3EFD1FF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8</w:t>
            </w:r>
          </w:p>
          <w:p w14:paraId="0FBF84F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9</w:t>
            </w:r>
          </w:p>
          <w:p w14:paraId="415C0AC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10</w:t>
            </w:r>
          </w:p>
          <w:p w14:paraId="031696D1"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11</w:t>
            </w:r>
          </w:p>
          <w:p w14:paraId="14A4829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12</w:t>
            </w:r>
          </w:p>
          <w:p w14:paraId="0632398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13</w:t>
            </w:r>
          </w:p>
          <w:p w14:paraId="4FD54DF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14</w:t>
            </w:r>
          </w:p>
          <w:p w14:paraId="451C4AA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15</w:t>
            </w:r>
          </w:p>
          <w:p w14:paraId="6969C22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16</w:t>
            </w:r>
          </w:p>
          <w:p w14:paraId="194A8DA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17</w:t>
            </w:r>
          </w:p>
          <w:p w14:paraId="5C2891E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18</w:t>
            </w:r>
          </w:p>
          <w:p w14:paraId="1B718BF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19</w:t>
            </w:r>
          </w:p>
          <w:p w14:paraId="6E13DFD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20</w:t>
            </w:r>
          </w:p>
          <w:p w14:paraId="0B7F3C2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21</w:t>
            </w:r>
          </w:p>
          <w:p w14:paraId="2B32B61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22</w:t>
            </w:r>
          </w:p>
          <w:p w14:paraId="5380BD70"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23</w:t>
            </w:r>
          </w:p>
          <w:p w14:paraId="0CF0622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24</w:t>
            </w:r>
          </w:p>
          <w:p w14:paraId="7CF264A8"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25</w:t>
            </w:r>
          </w:p>
          <w:p w14:paraId="7A0C6FD9" w14:textId="77777777">
            <w:pPr>
              <w:pStyle w:val="HTML"/>
              <w:widowControl/>
              <w:spacing w:line="163" w:lineRule="atLeast"/>
              <w:rPr>
                <w:rFonts w:ascii="Consolas" w:hAnsi="Consolas" w:cs="Consolas" w:hint="default"/>
                <w:sz w:val="22"/>
                <w:szCs w:val="22"/>
              </w:rPr>
            </w:pPr>
            <w:r>
              <w:rPr>
                <w:rFonts w:ascii="Consolas" w:hAnsi="Consolas" w:cs="Consolas" w:hint="default"/>
                <w:color w:val="333333"/>
                <w:sz w:val="22"/>
                <w:szCs w:val="22"/>
              </w:rPr>
              <w:t>26</w:t>
            </w:r>
          </w:p>
        </w:tc>
        <w:tc>
          <w:tcPr>
            <w:tcW w:w="10464" w:type="dxa"/>
            <w:tcBorders>
              <w:top w:val="single" w:sz="4" w:space="0" w:color="auto"/>
              <w:left w:val="single" w:sz="4" w:space="0" w:color="auto"/>
              <w:bottom w:val="single" w:sz="4" w:space="0" w:color="auto"/>
              <w:right w:val="single" w:sz="4" w:space="0" w:color="auto"/>
            </w:tcBorders>
            <w:vAlign w:val="center"/>
          </w:tcPr>
          <w:p w14:paraId="4A2BCA8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A90D91"/>
                <w:sz w:val="22"/>
                <w:szCs w:val="22"/>
              </w:rPr>
              <w:lastRenderedPageBreak/>
              <w:t>void</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HAL_UARTEx_</w:t>
            </w:r>
            <w:proofErr w:type="gramStart"/>
            <w:r>
              <w:rPr>
                <w:rFonts w:ascii="Consolas" w:hAnsi="Consolas" w:cs="Consolas" w:hint="default"/>
                <w:color w:val="000000"/>
                <w:sz w:val="22"/>
                <w:szCs w:val="22"/>
              </w:rPr>
              <w:t>RxEventCallback</w:t>
            </w:r>
            <w:proofErr w:type="spellEnd"/>
            <w:r>
              <w:rPr>
                <w:rFonts w:ascii="Consolas" w:hAnsi="Consolas" w:cs="Consolas" w:hint="default"/>
                <w:color w:val="333333"/>
                <w:sz w:val="22"/>
                <w:szCs w:val="22"/>
              </w:rPr>
              <w:t>(</w:t>
            </w:r>
            <w:proofErr w:type="spellStart"/>
            <w:proofErr w:type="gramEnd"/>
            <w:r>
              <w:rPr>
                <w:rFonts w:ascii="Consolas" w:hAnsi="Consolas" w:cs="Consolas" w:hint="default"/>
                <w:color w:val="000000"/>
                <w:sz w:val="22"/>
                <w:szCs w:val="22"/>
              </w:rPr>
              <w:t>UART_HandleTypeDef</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proofErr w:type="gramStart"/>
            <w:r>
              <w:rPr>
                <w:rFonts w:ascii="Consolas" w:hAnsi="Consolas" w:cs="Consolas" w:hint="default"/>
                <w:color w:val="000000"/>
                <w:sz w:val="22"/>
                <w:szCs w:val="22"/>
              </w:rPr>
              <w:t>huart</w:t>
            </w:r>
            <w:r>
              <w:rPr>
                <w:rFonts w:ascii="Consolas" w:hAnsi="Consolas" w:cs="Consolas" w:hint="default"/>
                <w:color w:val="333333"/>
                <w:sz w:val="22"/>
                <w:szCs w:val="22"/>
              </w:rPr>
              <w:t>,</w:t>
            </w:r>
            <w:r>
              <w:rPr>
                <w:rFonts w:ascii="Consolas" w:hAnsi="Consolas" w:cs="Consolas" w:hint="default"/>
                <w:color w:val="A90D91"/>
                <w:sz w:val="22"/>
                <w:szCs w:val="22"/>
              </w:rPr>
              <w:t>uint</w:t>
            </w:r>
            <w:proofErr w:type="gramEnd"/>
            <w:r>
              <w:rPr>
                <w:rFonts w:ascii="Consolas" w:hAnsi="Consolas" w:cs="Consolas" w:hint="default"/>
                <w:color w:val="A90D91"/>
                <w:sz w:val="22"/>
                <w:szCs w:val="22"/>
              </w:rPr>
              <w:t>16_t</w:t>
            </w:r>
            <w:r>
              <w:rPr>
                <w:rFonts w:ascii="Consolas" w:hAnsi="Consolas" w:cs="Consolas" w:hint="default"/>
                <w:color w:val="333333"/>
                <w:sz w:val="22"/>
                <w:szCs w:val="22"/>
              </w:rPr>
              <w:t xml:space="preserve"> </w:t>
            </w:r>
            <w:proofErr w:type="gramStart"/>
            <w:r>
              <w:rPr>
                <w:rFonts w:ascii="Consolas" w:hAnsi="Consolas" w:cs="Consolas" w:hint="default"/>
                <w:color w:val="000000"/>
                <w:sz w:val="22"/>
                <w:szCs w:val="22"/>
              </w:rPr>
              <w:t>size</w:t>
            </w:r>
            <w:r>
              <w:rPr>
                <w:rFonts w:ascii="Consolas" w:hAnsi="Consolas" w:cs="Consolas" w:hint="default"/>
                <w:color w:val="333333"/>
                <w:sz w:val="22"/>
                <w:szCs w:val="22"/>
              </w:rPr>
              <w:t>){</w:t>
            </w:r>
            <w:proofErr w:type="gramEnd"/>
          </w:p>
          <w:p w14:paraId="0D063A4C" w14:textId="77777777">
            <w:pPr>
              <w:pStyle w:val="HTML"/>
              <w:widowControl/>
              <w:spacing w:line="163" w:lineRule="atLeast"/>
              <w:ind w:firstLineChars="200" w:firstLine="440"/>
              <w:rPr>
                <w:rFonts w:ascii="Consolas" w:hAnsi="Consolas" w:cs="Consolas" w:hint="default"/>
                <w:color w:val="333333"/>
                <w:sz w:val="22"/>
                <w:szCs w:val="22"/>
              </w:rPr>
            </w:pPr>
            <w:proofErr w:type="gramStart"/>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proofErr w:type="gramEnd"/>
            <w:r>
              <w:rPr>
                <w:rFonts w:ascii="Consolas" w:hAnsi="Consolas" w:cs="Consolas" w:hint="default"/>
                <w:color w:val="000000"/>
                <w:sz w:val="22"/>
                <w:szCs w:val="22"/>
              </w:rPr>
              <w:t>huart</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&amp;huart</w:t>
            </w:r>
            <w:proofErr w:type="gramStart"/>
            <w:r>
              <w:rPr>
                <w:rFonts w:ascii="Consolas" w:hAnsi="Consolas" w:cs="Consolas" w:hint="default"/>
                <w:color w:val="000000"/>
                <w:sz w:val="22"/>
                <w:szCs w:val="22"/>
              </w:rPr>
              <w:t>3</w:t>
            </w:r>
            <w:r>
              <w:rPr>
                <w:rFonts w:ascii="Consolas" w:hAnsi="Consolas" w:cs="Consolas" w:hint="default"/>
                <w:color w:val="333333"/>
                <w:sz w:val="22"/>
                <w:szCs w:val="22"/>
              </w:rPr>
              <w:t>){</w:t>
            </w:r>
            <w:proofErr w:type="gramEnd"/>
          </w:p>
          <w:p w14:paraId="42F73C7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0</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0x0</w:t>
            </w:r>
            <w:proofErr w:type="gramStart"/>
            <w:r>
              <w:rPr>
                <w:rFonts w:ascii="Consolas" w:hAnsi="Consolas" w:cs="Consolas" w:hint="default"/>
                <w:color w:val="1C01CE"/>
                <w:sz w:val="22"/>
                <w:szCs w:val="22"/>
              </w:rPr>
              <w:t>F</w:t>
            </w:r>
            <w:r>
              <w:rPr>
                <w:rFonts w:ascii="Consolas" w:hAnsi="Consolas" w:cs="Consolas" w:hint="default"/>
                <w:color w:val="333333"/>
                <w:sz w:val="22"/>
                <w:szCs w:val="22"/>
              </w:rPr>
              <w:t>){</w:t>
            </w:r>
            <w:proofErr w:type="gramEnd"/>
            <w:r>
              <w:rPr>
                <w:rFonts w:ascii="Consolas" w:hAnsi="Consolas" w:cs="Consolas" w:hint="default"/>
                <w:color w:val="333333"/>
                <w:sz w:val="22"/>
                <w:szCs w:val="22"/>
              </w:rPr>
              <w:t xml:space="preserve">         </w:t>
            </w:r>
            <w:r>
              <w:rPr>
                <w:rFonts w:ascii="Consolas" w:hAnsi="Consolas" w:cs="Consolas" w:hint="default"/>
                <w:color w:val="177500"/>
                <w:sz w:val="22"/>
                <w:szCs w:val="22"/>
              </w:rPr>
              <w:t>//</w:t>
            </w:r>
            <w:proofErr w:type="spellStart"/>
            <w:r>
              <w:rPr>
                <w:rFonts w:ascii="Consolas" w:hAnsi="Consolas" w:cs="Consolas" w:hint="default"/>
                <w:color w:val="177500"/>
                <w:sz w:val="22"/>
                <w:szCs w:val="22"/>
              </w:rPr>
              <w:t>freq</w:t>
            </w:r>
            <w:proofErr w:type="spellEnd"/>
          </w:p>
          <w:p w14:paraId="21D8812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DAC_Freq</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receive_</w:t>
            </w:r>
            <w:proofErr w:type="gramStart"/>
            <w:r>
              <w:rPr>
                <w:rFonts w:ascii="Consolas" w:hAnsi="Consolas" w:cs="Consolas" w:hint="default"/>
                <w:color w:val="000000"/>
                <w:sz w:val="22"/>
                <w:szCs w:val="22"/>
              </w:rPr>
              <w:t>data</w:t>
            </w:r>
            <w:proofErr w:type="spellEnd"/>
            <w:r>
              <w:rPr>
                <w:rFonts w:ascii="Consolas" w:hAnsi="Consolas" w:cs="Consolas" w:hint="default"/>
                <w:color w:val="333333"/>
                <w:sz w:val="22"/>
                <w:szCs w:val="22"/>
              </w:rPr>
              <w:t>[</w:t>
            </w:r>
            <w:r>
              <w:rPr>
                <w:rFonts w:ascii="Consolas" w:hAnsi="Consolas" w:cs="Consolas" w:hint="default"/>
                <w:color w:val="1C01CE"/>
                <w:sz w:val="22"/>
                <w:szCs w:val="22"/>
              </w:rPr>
              <w:t>2</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1C01CE"/>
                <w:sz w:val="22"/>
                <w:szCs w:val="22"/>
              </w:rPr>
              <w:t>256</w:t>
            </w:r>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receive_</w:t>
            </w:r>
            <w:proofErr w:type="gramStart"/>
            <w:r>
              <w:rPr>
                <w:rFonts w:ascii="Consolas" w:hAnsi="Consolas" w:cs="Consolas" w:hint="default"/>
                <w:color w:val="000000"/>
                <w:sz w:val="22"/>
                <w:szCs w:val="22"/>
              </w:rPr>
              <w:t>data</w:t>
            </w:r>
            <w:proofErr w:type="spellEnd"/>
            <w:r>
              <w:rPr>
                <w:rFonts w:ascii="Consolas" w:hAnsi="Consolas" w:cs="Consolas" w:hint="default"/>
                <w:color w:val="333333"/>
                <w:sz w:val="22"/>
                <w:szCs w:val="22"/>
              </w:rPr>
              <w:t>[</w:t>
            </w:r>
            <w:proofErr w:type="gramEnd"/>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333333"/>
                <w:sz w:val="22"/>
                <w:szCs w:val="22"/>
              </w:rPr>
              <w:tab/>
            </w:r>
          </w:p>
          <w:p w14:paraId="09E02ED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update_flag_f</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1C01CE"/>
                <w:sz w:val="22"/>
                <w:szCs w:val="22"/>
              </w:rPr>
              <w:t>1</w:t>
            </w:r>
            <w:r>
              <w:rPr>
                <w:rFonts w:ascii="Consolas" w:hAnsi="Consolas" w:cs="Consolas" w:hint="default"/>
                <w:color w:val="333333"/>
                <w:sz w:val="22"/>
                <w:szCs w:val="22"/>
              </w:rPr>
              <w:t>;</w:t>
            </w:r>
          </w:p>
          <w:p w14:paraId="78715D8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A90D91"/>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0</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0x0</w:t>
            </w:r>
            <w:proofErr w:type="gramStart"/>
            <w:r>
              <w:rPr>
                <w:rFonts w:ascii="Consolas" w:hAnsi="Consolas" w:cs="Consolas" w:hint="default"/>
                <w:color w:val="1C01CE"/>
                <w:sz w:val="22"/>
                <w:szCs w:val="22"/>
              </w:rPr>
              <w:t>A</w:t>
            </w:r>
            <w:r>
              <w:rPr>
                <w:rFonts w:ascii="Consolas" w:hAnsi="Consolas" w:cs="Consolas" w:hint="default"/>
                <w:color w:val="333333"/>
                <w:sz w:val="22"/>
                <w:szCs w:val="22"/>
              </w:rPr>
              <w:t>){</w:t>
            </w:r>
            <w:proofErr w:type="gramEnd"/>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177500"/>
                <w:sz w:val="22"/>
                <w:szCs w:val="22"/>
              </w:rPr>
              <w:t>//</w:t>
            </w:r>
            <w:proofErr w:type="spellStart"/>
            <w:r>
              <w:rPr>
                <w:rFonts w:ascii="Consolas" w:hAnsi="Consolas" w:cs="Consolas" w:hint="default"/>
                <w:color w:val="177500"/>
                <w:sz w:val="22"/>
                <w:szCs w:val="22"/>
              </w:rPr>
              <w:t>ampl</w:t>
            </w:r>
            <w:proofErr w:type="spellEnd"/>
          </w:p>
          <w:p w14:paraId="301E983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Vpp</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receive_</w:t>
            </w:r>
            <w:proofErr w:type="gramStart"/>
            <w:r>
              <w:rPr>
                <w:rFonts w:ascii="Consolas" w:hAnsi="Consolas" w:cs="Consolas" w:hint="default"/>
                <w:color w:val="000000"/>
                <w:sz w:val="22"/>
                <w:szCs w:val="22"/>
              </w:rPr>
              <w:t>data</w:t>
            </w:r>
            <w:proofErr w:type="spellEnd"/>
            <w:r>
              <w:rPr>
                <w:rFonts w:ascii="Consolas" w:hAnsi="Consolas" w:cs="Consolas" w:hint="default"/>
                <w:color w:val="333333"/>
                <w:sz w:val="22"/>
                <w:szCs w:val="22"/>
              </w:rPr>
              <w:t>[</w:t>
            </w:r>
            <w:r>
              <w:rPr>
                <w:rFonts w:ascii="Consolas" w:hAnsi="Consolas" w:cs="Consolas" w:hint="default"/>
                <w:color w:val="1C01CE"/>
                <w:sz w:val="22"/>
                <w:szCs w:val="22"/>
              </w:rPr>
              <w:t>2</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1C01CE"/>
                <w:sz w:val="22"/>
                <w:szCs w:val="22"/>
              </w:rPr>
              <w:t>256</w:t>
            </w:r>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receive_</w:t>
            </w:r>
            <w:proofErr w:type="gramStart"/>
            <w:r>
              <w:rPr>
                <w:rFonts w:ascii="Consolas" w:hAnsi="Consolas" w:cs="Consolas" w:hint="default"/>
                <w:color w:val="000000"/>
                <w:sz w:val="22"/>
                <w:szCs w:val="22"/>
              </w:rPr>
              <w:t>data</w:t>
            </w:r>
            <w:proofErr w:type="spellEnd"/>
            <w:r>
              <w:rPr>
                <w:rFonts w:ascii="Consolas" w:hAnsi="Consolas" w:cs="Consolas" w:hint="default"/>
                <w:color w:val="333333"/>
                <w:sz w:val="22"/>
                <w:szCs w:val="22"/>
              </w:rPr>
              <w:t>[</w:t>
            </w:r>
            <w:proofErr w:type="gramEnd"/>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333333"/>
                <w:sz w:val="22"/>
                <w:szCs w:val="22"/>
              </w:rPr>
              <w:tab/>
            </w:r>
          </w:p>
          <w:p w14:paraId="20C2D74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update_flag_a</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1C01CE"/>
                <w:sz w:val="22"/>
                <w:szCs w:val="22"/>
              </w:rPr>
              <w:t>1</w:t>
            </w:r>
            <w:r>
              <w:rPr>
                <w:rFonts w:ascii="Consolas" w:hAnsi="Consolas" w:cs="Consolas" w:hint="default"/>
                <w:color w:val="333333"/>
                <w:sz w:val="22"/>
                <w:szCs w:val="22"/>
              </w:rPr>
              <w:t>;</w:t>
            </w:r>
          </w:p>
          <w:p w14:paraId="6DCA132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A90D91"/>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0</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0x0</w:t>
            </w:r>
            <w:proofErr w:type="gramStart"/>
            <w:r>
              <w:rPr>
                <w:rFonts w:ascii="Consolas" w:hAnsi="Consolas" w:cs="Consolas" w:hint="default"/>
                <w:color w:val="1C01CE"/>
                <w:sz w:val="22"/>
                <w:szCs w:val="22"/>
              </w:rPr>
              <w:t>B</w:t>
            </w:r>
            <w:r>
              <w:rPr>
                <w:rFonts w:ascii="Consolas" w:hAnsi="Consolas" w:cs="Consolas" w:hint="default"/>
                <w:color w:val="333333"/>
                <w:sz w:val="22"/>
                <w:szCs w:val="22"/>
              </w:rPr>
              <w:t>){</w:t>
            </w:r>
            <w:proofErr w:type="gramEnd"/>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177500"/>
                <w:sz w:val="22"/>
                <w:szCs w:val="22"/>
              </w:rPr>
              <w:t>//</w:t>
            </w:r>
            <w:proofErr w:type="spellStart"/>
            <w:r>
              <w:rPr>
                <w:rFonts w:ascii="Consolas" w:hAnsi="Consolas" w:cs="Consolas" w:hint="default"/>
                <w:color w:val="177500"/>
                <w:sz w:val="22"/>
                <w:szCs w:val="22"/>
              </w:rPr>
              <w:t>wavetype</w:t>
            </w:r>
            <w:proofErr w:type="spellEnd"/>
          </w:p>
          <w:p w14:paraId="7C4D1D12"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w:t>
            </w:r>
            <w:proofErr w:type="gramStart"/>
            <w:r>
              <w:rPr>
                <w:rFonts w:ascii="Consolas" w:hAnsi="Consolas" w:cs="Consolas" w:hint="default"/>
                <w:color w:val="1C01CE"/>
                <w:sz w:val="22"/>
                <w:szCs w:val="22"/>
              </w:rPr>
              <w:t>00</w:t>
            </w:r>
            <w:r>
              <w:rPr>
                <w:rFonts w:ascii="Consolas" w:hAnsi="Consolas" w:cs="Consolas" w:hint="default"/>
                <w:color w:val="333333"/>
                <w:sz w:val="22"/>
                <w:szCs w:val="22"/>
              </w:rPr>
              <w:t>){</w:t>
            </w:r>
            <w:proofErr w:type="gramEnd"/>
          </w:p>
          <w:p w14:paraId="35614961"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ab/>
            </w: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DAC_WaveForm</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WAVE_SINE</w:t>
            </w:r>
            <w:r>
              <w:rPr>
                <w:rFonts w:ascii="Consolas" w:hAnsi="Consolas" w:cs="Consolas" w:hint="default"/>
                <w:color w:val="333333"/>
                <w:sz w:val="22"/>
                <w:szCs w:val="22"/>
              </w:rPr>
              <w:t>;</w:t>
            </w:r>
          </w:p>
          <w:p w14:paraId="7048E23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A90D91"/>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w:t>
            </w:r>
            <w:proofErr w:type="gramStart"/>
            <w:r>
              <w:rPr>
                <w:rFonts w:ascii="Consolas" w:hAnsi="Consolas" w:cs="Consolas" w:hint="default"/>
                <w:color w:val="1C01CE"/>
                <w:sz w:val="22"/>
                <w:szCs w:val="22"/>
              </w:rPr>
              <w:t>01</w:t>
            </w:r>
            <w:r>
              <w:rPr>
                <w:rFonts w:ascii="Consolas" w:hAnsi="Consolas" w:cs="Consolas" w:hint="default"/>
                <w:color w:val="333333"/>
                <w:sz w:val="22"/>
                <w:szCs w:val="22"/>
              </w:rPr>
              <w:t>){</w:t>
            </w:r>
            <w:proofErr w:type="gramEnd"/>
          </w:p>
          <w:p w14:paraId="371BE30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DAC_WaveForm</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WAVE_SQUARE</w:t>
            </w:r>
            <w:r>
              <w:rPr>
                <w:rFonts w:ascii="Consolas" w:hAnsi="Consolas" w:cs="Consolas" w:hint="default"/>
                <w:color w:val="333333"/>
                <w:sz w:val="22"/>
                <w:szCs w:val="22"/>
              </w:rPr>
              <w:t>;</w:t>
            </w:r>
          </w:p>
          <w:p w14:paraId="43E1451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A90D91"/>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w:t>
            </w:r>
            <w:proofErr w:type="gramStart"/>
            <w:r>
              <w:rPr>
                <w:rFonts w:ascii="Consolas" w:hAnsi="Consolas" w:cs="Consolas" w:hint="default"/>
                <w:color w:val="1C01CE"/>
                <w:sz w:val="22"/>
                <w:szCs w:val="22"/>
              </w:rPr>
              <w:t>02</w:t>
            </w:r>
            <w:r>
              <w:rPr>
                <w:rFonts w:ascii="Consolas" w:hAnsi="Consolas" w:cs="Consolas" w:hint="default"/>
                <w:color w:val="333333"/>
                <w:sz w:val="22"/>
                <w:szCs w:val="22"/>
              </w:rPr>
              <w:t>){</w:t>
            </w:r>
            <w:proofErr w:type="gramEnd"/>
          </w:p>
          <w:p w14:paraId="3424F42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DAC_WaveForm</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WAVE_TRIANGLE</w:t>
            </w:r>
            <w:r>
              <w:rPr>
                <w:rFonts w:ascii="Consolas" w:hAnsi="Consolas" w:cs="Consolas" w:hint="default"/>
                <w:color w:val="333333"/>
                <w:sz w:val="22"/>
                <w:szCs w:val="22"/>
              </w:rPr>
              <w:t>;</w:t>
            </w:r>
          </w:p>
          <w:p w14:paraId="08B8343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A90D91"/>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w:t>
            </w:r>
            <w:proofErr w:type="gramStart"/>
            <w:r>
              <w:rPr>
                <w:rFonts w:ascii="Consolas" w:hAnsi="Consolas" w:cs="Consolas" w:hint="default"/>
                <w:color w:val="1C01CE"/>
                <w:sz w:val="22"/>
                <w:szCs w:val="22"/>
              </w:rPr>
              <w:t>03</w:t>
            </w:r>
            <w:r>
              <w:rPr>
                <w:rFonts w:ascii="Consolas" w:hAnsi="Consolas" w:cs="Consolas" w:hint="default"/>
                <w:color w:val="333333"/>
                <w:sz w:val="22"/>
                <w:szCs w:val="22"/>
              </w:rPr>
              <w:t>){</w:t>
            </w:r>
            <w:proofErr w:type="gramEnd"/>
          </w:p>
          <w:p w14:paraId="1DB91CD2"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DAC_WaveForm</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000000"/>
                <w:sz w:val="22"/>
                <w:szCs w:val="22"/>
              </w:rPr>
              <w:t>WAVE_SAWTOOTH</w:t>
            </w:r>
            <w:r>
              <w:rPr>
                <w:rFonts w:ascii="Consolas" w:hAnsi="Consolas" w:cs="Consolas" w:hint="default"/>
                <w:color w:val="333333"/>
                <w:sz w:val="22"/>
                <w:szCs w:val="22"/>
              </w:rPr>
              <w:t>;</w:t>
            </w:r>
          </w:p>
          <w:p w14:paraId="6193662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t>}</w:t>
            </w:r>
          </w:p>
          <w:p w14:paraId="6EC2B30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A90D91"/>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A90D91"/>
                <w:sz w:val="22"/>
                <w:szCs w:val="22"/>
              </w:rPr>
              <w:t>if</w:t>
            </w:r>
            <w:r>
              <w:rPr>
                <w:rFonts w:ascii="Consolas" w:hAnsi="Consolas" w:cs="Consolas" w:hint="default"/>
                <w:color w:val="333333"/>
                <w:sz w:val="22"/>
                <w:szCs w:val="22"/>
              </w:rPr>
              <w:t>(</w:t>
            </w:r>
            <w:proofErr w:type="spellStart"/>
            <w:r>
              <w:rPr>
                <w:rFonts w:ascii="Consolas" w:hAnsi="Consolas" w:cs="Consolas" w:hint="default"/>
                <w:color w:val="000000"/>
                <w:sz w:val="22"/>
                <w:szCs w:val="22"/>
              </w:rPr>
              <w:t>receive_data</w:t>
            </w:r>
            <w:proofErr w:type="spellEnd"/>
            <w:r>
              <w:rPr>
                <w:rFonts w:ascii="Consolas" w:hAnsi="Consolas" w:cs="Consolas" w:hint="default"/>
                <w:color w:val="333333"/>
                <w:sz w:val="22"/>
                <w:szCs w:val="22"/>
              </w:rPr>
              <w:t>[</w:t>
            </w:r>
            <w:proofErr w:type="gramStart"/>
            <w:r>
              <w:rPr>
                <w:rFonts w:ascii="Consolas" w:hAnsi="Consolas" w:cs="Consolas" w:hint="default"/>
                <w:color w:val="1C01CE"/>
                <w:sz w:val="22"/>
                <w:szCs w:val="22"/>
              </w:rPr>
              <w:t>0</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000000"/>
                <w:sz w:val="22"/>
                <w:szCs w:val="22"/>
              </w:rPr>
              <w:t>=</w:t>
            </w:r>
            <w:r>
              <w:rPr>
                <w:rFonts w:ascii="Consolas" w:hAnsi="Consolas" w:cs="Consolas" w:hint="default"/>
                <w:color w:val="1C01CE"/>
                <w:sz w:val="22"/>
                <w:szCs w:val="22"/>
              </w:rPr>
              <w:t>0x0</w:t>
            </w:r>
            <w:proofErr w:type="gramStart"/>
            <w:r>
              <w:rPr>
                <w:rFonts w:ascii="Consolas" w:hAnsi="Consolas" w:cs="Consolas" w:hint="default"/>
                <w:color w:val="1C01CE"/>
                <w:sz w:val="22"/>
                <w:szCs w:val="22"/>
              </w:rPr>
              <w:t>D</w:t>
            </w:r>
            <w:r>
              <w:rPr>
                <w:rFonts w:ascii="Consolas" w:hAnsi="Consolas" w:cs="Consolas" w:hint="default"/>
                <w:color w:val="333333"/>
                <w:sz w:val="22"/>
                <w:szCs w:val="22"/>
              </w:rPr>
              <w:t>){</w:t>
            </w:r>
            <w:proofErr w:type="gramEnd"/>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177500"/>
                <w:sz w:val="22"/>
                <w:szCs w:val="22"/>
              </w:rPr>
              <w:t>//duty</w:t>
            </w:r>
          </w:p>
          <w:p w14:paraId="3E5B94C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waveCtrl</w:t>
            </w:r>
            <w:r>
              <w:rPr>
                <w:rFonts w:ascii="Consolas" w:hAnsi="Consolas" w:cs="Consolas" w:hint="default"/>
                <w:color w:val="333333"/>
                <w:sz w:val="22"/>
                <w:szCs w:val="22"/>
              </w:rPr>
              <w:t>.</w:t>
            </w:r>
            <w:r>
              <w:rPr>
                <w:rFonts w:ascii="Consolas" w:hAnsi="Consolas" w:cs="Consolas" w:hint="default"/>
                <w:color w:val="000000"/>
                <w:sz w:val="22"/>
                <w:szCs w:val="22"/>
              </w:rPr>
              <w:t>Square_Duty</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receive_</w:t>
            </w:r>
            <w:proofErr w:type="gramStart"/>
            <w:r>
              <w:rPr>
                <w:rFonts w:ascii="Consolas" w:hAnsi="Consolas" w:cs="Consolas" w:hint="default"/>
                <w:color w:val="000000"/>
                <w:sz w:val="22"/>
                <w:szCs w:val="22"/>
              </w:rPr>
              <w:t>data</w:t>
            </w:r>
            <w:proofErr w:type="spellEnd"/>
            <w:r>
              <w:rPr>
                <w:rFonts w:ascii="Consolas" w:hAnsi="Consolas" w:cs="Consolas" w:hint="default"/>
                <w:color w:val="333333"/>
                <w:sz w:val="22"/>
                <w:szCs w:val="22"/>
              </w:rPr>
              <w:t>[</w:t>
            </w:r>
            <w:r>
              <w:rPr>
                <w:rFonts w:ascii="Consolas" w:hAnsi="Consolas" w:cs="Consolas" w:hint="default"/>
                <w:color w:val="1C01CE"/>
                <w:sz w:val="22"/>
                <w:szCs w:val="22"/>
              </w:rPr>
              <w:t>2</w:t>
            </w:r>
            <w:r>
              <w:rPr>
                <w:rFonts w:ascii="Consolas" w:hAnsi="Consolas" w:cs="Consolas" w:hint="default"/>
                <w:color w:val="333333"/>
                <w:sz w:val="22"/>
                <w:szCs w:val="22"/>
              </w:rPr>
              <w:t>]</w:t>
            </w:r>
            <w:r>
              <w:rPr>
                <w:rFonts w:ascii="Consolas" w:hAnsi="Consolas" w:cs="Consolas" w:hint="default"/>
                <w:color w:val="000000"/>
                <w:sz w:val="22"/>
                <w:szCs w:val="22"/>
              </w:rPr>
              <w:t>*</w:t>
            </w:r>
            <w:proofErr w:type="gramEnd"/>
            <w:r>
              <w:rPr>
                <w:rFonts w:ascii="Consolas" w:hAnsi="Consolas" w:cs="Consolas" w:hint="default"/>
                <w:color w:val="1C01CE"/>
                <w:sz w:val="22"/>
                <w:szCs w:val="22"/>
              </w:rPr>
              <w:t>256</w:t>
            </w:r>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proofErr w:type="spellStart"/>
            <w:r>
              <w:rPr>
                <w:rFonts w:ascii="Consolas" w:hAnsi="Consolas" w:cs="Consolas" w:hint="default"/>
                <w:color w:val="000000"/>
                <w:sz w:val="22"/>
                <w:szCs w:val="22"/>
              </w:rPr>
              <w:t>receive_</w:t>
            </w:r>
            <w:proofErr w:type="gramStart"/>
            <w:r>
              <w:rPr>
                <w:rFonts w:ascii="Consolas" w:hAnsi="Consolas" w:cs="Consolas" w:hint="default"/>
                <w:color w:val="000000"/>
                <w:sz w:val="22"/>
                <w:szCs w:val="22"/>
              </w:rPr>
              <w:t>data</w:t>
            </w:r>
            <w:proofErr w:type="spellEnd"/>
            <w:r>
              <w:rPr>
                <w:rFonts w:ascii="Consolas" w:hAnsi="Consolas" w:cs="Consolas" w:hint="default"/>
                <w:color w:val="333333"/>
                <w:sz w:val="22"/>
                <w:szCs w:val="22"/>
              </w:rPr>
              <w:t>[</w:t>
            </w:r>
            <w:proofErr w:type="gramEnd"/>
            <w:r>
              <w:rPr>
                <w:rFonts w:ascii="Consolas" w:hAnsi="Consolas" w:cs="Consolas" w:hint="default"/>
                <w:color w:val="1C01CE"/>
                <w:sz w:val="22"/>
                <w:szCs w:val="22"/>
              </w:rPr>
              <w:t>1</w:t>
            </w:r>
            <w:r>
              <w:rPr>
                <w:rFonts w:ascii="Consolas" w:hAnsi="Consolas" w:cs="Consolas" w:hint="default"/>
                <w:color w:val="333333"/>
                <w:sz w:val="22"/>
                <w:szCs w:val="22"/>
              </w:rPr>
              <w:t>];</w:t>
            </w:r>
            <w:r>
              <w:rPr>
                <w:rFonts w:ascii="Consolas" w:hAnsi="Consolas" w:cs="Consolas" w:hint="default"/>
                <w:color w:val="333333"/>
                <w:sz w:val="22"/>
                <w:szCs w:val="22"/>
              </w:rPr>
              <w:tab/>
            </w:r>
          </w:p>
          <w:p w14:paraId="5A67396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000000"/>
                <w:sz w:val="22"/>
                <w:szCs w:val="22"/>
              </w:rPr>
              <w:t>update_flag_d</w:t>
            </w:r>
            <w:proofErr w:type="spellEnd"/>
            <w:r>
              <w:rPr>
                <w:rFonts w:ascii="Consolas" w:hAnsi="Consolas" w:cs="Consolas" w:hint="default"/>
                <w:color w:val="333333"/>
                <w:sz w:val="22"/>
                <w:szCs w:val="22"/>
              </w:rPr>
              <w:t xml:space="preserve"> </w:t>
            </w:r>
            <w:r>
              <w:rPr>
                <w:rFonts w:ascii="Consolas" w:hAnsi="Consolas" w:cs="Consolas" w:hint="default"/>
                <w:color w:val="000000"/>
                <w:sz w:val="22"/>
                <w:szCs w:val="22"/>
              </w:rPr>
              <w:t>=</w:t>
            </w:r>
            <w:r>
              <w:rPr>
                <w:rFonts w:ascii="Consolas" w:hAnsi="Consolas" w:cs="Consolas" w:hint="default"/>
                <w:color w:val="333333"/>
                <w:sz w:val="22"/>
                <w:szCs w:val="22"/>
              </w:rPr>
              <w:t xml:space="preserve"> </w:t>
            </w:r>
            <w:r>
              <w:rPr>
                <w:rFonts w:ascii="Consolas" w:hAnsi="Consolas" w:cs="Consolas" w:hint="default"/>
                <w:color w:val="1C01CE"/>
                <w:sz w:val="22"/>
                <w:szCs w:val="22"/>
              </w:rPr>
              <w:t>1</w:t>
            </w:r>
            <w:r>
              <w:rPr>
                <w:rFonts w:ascii="Consolas" w:hAnsi="Consolas" w:cs="Consolas" w:hint="default"/>
                <w:color w:val="333333"/>
                <w:sz w:val="22"/>
                <w:szCs w:val="22"/>
              </w:rPr>
              <w:t>;</w:t>
            </w:r>
          </w:p>
          <w:p w14:paraId="4513386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t>}</w:t>
            </w:r>
          </w:p>
          <w:p w14:paraId="0D68BD6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000000"/>
                <w:sz w:val="22"/>
                <w:szCs w:val="22"/>
              </w:rPr>
              <w:t>HAL_UARTEx_ReceiveToIdle_DMA</w:t>
            </w:r>
            <w:r>
              <w:rPr>
                <w:rFonts w:ascii="Consolas" w:hAnsi="Consolas" w:cs="Consolas" w:hint="default"/>
                <w:color w:val="333333"/>
                <w:sz w:val="22"/>
                <w:szCs w:val="22"/>
              </w:rPr>
              <w:t>(</w:t>
            </w:r>
            <w:r>
              <w:rPr>
                <w:rFonts w:ascii="Consolas" w:hAnsi="Consolas" w:cs="Consolas" w:hint="default"/>
                <w:color w:val="000000"/>
                <w:sz w:val="22"/>
                <w:szCs w:val="22"/>
              </w:rPr>
              <w:t>&amp;huart</w:t>
            </w:r>
            <w:proofErr w:type="gramStart"/>
            <w:r>
              <w:rPr>
                <w:rFonts w:ascii="Consolas" w:hAnsi="Consolas" w:cs="Consolas" w:hint="default"/>
                <w:color w:val="000000"/>
                <w:sz w:val="22"/>
                <w:szCs w:val="22"/>
              </w:rPr>
              <w:t>3</w:t>
            </w:r>
            <w:r>
              <w:rPr>
                <w:rFonts w:ascii="Consolas" w:hAnsi="Consolas" w:cs="Consolas" w:hint="default"/>
                <w:color w:val="333333"/>
                <w:sz w:val="22"/>
                <w:szCs w:val="22"/>
              </w:rPr>
              <w:t>,</w:t>
            </w:r>
            <w:r>
              <w:rPr>
                <w:rFonts w:ascii="Consolas" w:hAnsi="Consolas" w:cs="Consolas" w:hint="default"/>
                <w:color w:val="000000"/>
                <w:sz w:val="22"/>
                <w:szCs w:val="22"/>
              </w:rPr>
              <w:t>receive</w:t>
            </w:r>
            <w:proofErr w:type="gramEnd"/>
            <w:r>
              <w:rPr>
                <w:rFonts w:ascii="Consolas" w:hAnsi="Consolas" w:cs="Consolas" w:hint="default"/>
                <w:color w:val="000000"/>
                <w:sz w:val="22"/>
                <w:szCs w:val="22"/>
              </w:rPr>
              <w:t>_</w:t>
            </w:r>
            <w:proofErr w:type="gramStart"/>
            <w:r>
              <w:rPr>
                <w:rFonts w:ascii="Consolas" w:hAnsi="Consolas" w:cs="Consolas" w:hint="default"/>
                <w:color w:val="000000"/>
                <w:sz w:val="22"/>
                <w:szCs w:val="22"/>
              </w:rPr>
              <w:t>data</w:t>
            </w:r>
            <w:r>
              <w:rPr>
                <w:rFonts w:ascii="Consolas" w:hAnsi="Consolas" w:cs="Consolas" w:hint="default"/>
                <w:color w:val="333333"/>
                <w:sz w:val="22"/>
                <w:szCs w:val="22"/>
              </w:rPr>
              <w:t>,</w:t>
            </w:r>
            <w:r>
              <w:rPr>
                <w:rFonts w:ascii="Consolas" w:hAnsi="Consolas" w:cs="Consolas" w:hint="default"/>
                <w:color w:val="A90D91"/>
                <w:sz w:val="22"/>
                <w:szCs w:val="22"/>
              </w:rPr>
              <w:t>sizeof</w:t>
            </w:r>
            <w:proofErr w:type="gramEnd"/>
            <w:r>
              <w:rPr>
                <w:rFonts w:ascii="Consolas" w:hAnsi="Consolas" w:cs="Consolas" w:hint="default"/>
                <w:color w:val="333333"/>
                <w:sz w:val="22"/>
                <w:szCs w:val="22"/>
              </w:rPr>
              <w:t>(</w:t>
            </w:r>
            <w:r>
              <w:rPr>
                <w:rFonts w:ascii="Consolas" w:hAnsi="Consolas" w:cs="Consolas" w:hint="default"/>
                <w:color w:val="000000"/>
                <w:sz w:val="22"/>
                <w:szCs w:val="22"/>
              </w:rPr>
              <w:t>receive_data</w:t>
            </w:r>
            <w:r>
              <w:rPr>
                <w:rFonts w:ascii="Consolas" w:hAnsi="Consolas" w:cs="Consolas" w:hint="default"/>
                <w:color w:val="333333"/>
                <w:sz w:val="22"/>
                <w:szCs w:val="22"/>
              </w:rPr>
              <w:t>));</w:t>
            </w:r>
          </w:p>
          <w:p w14:paraId="06364840"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000000"/>
                <w:sz w:val="22"/>
                <w:szCs w:val="22"/>
              </w:rPr>
              <w:t>__HAL_DMA_DISABLE_IT</w:t>
            </w:r>
            <w:r>
              <w:rPr>
                <w:rFonts w:ascii="Consolas" w:hAnsi="Consolas" w:cs="Consolas" w:hint="default"/>
                <w:color w:val="333333"/>
                <w:sz w:val="22"/>
                <w:szCs w:val="22"/>
              </w:rPr>
              <w:t>(</w:t>
            </w:r>
            <w:r>
              <w:rPr>
                <w:rFonts w:ascii="Consolas" w:hAnsi="Consolas" w:cs="Consolas" w:hint="default"/>
                <w:color w:val="000000"/>
                <w:sz w:val="22"/>
                <w:szCs w:val="22"/>
              </w:rPr>
              <w:t>&amp;hdma_usart3_</w:t>
            </w:r>
            <w:proofErr w:type="gramStart"/>
            <w:r>
              <w:rPr>
                <w:rFonts w:ascii="Consolas" w:hAnsi="Consolas" w:cs="Consolas" w:hint="default"/>
                <w:color w:val="000000"/>
                <w:sz w:val="22"/>
                <w:szCs w:val="22"/>
              </w:rPr>
              <w:t>rx</w:t>
            </w:r>
            <w:r>
              <w:rPr>
                <w:rFonts w:ascii="Consolas" w:hAnsi="Consolas" w:cs="Consolas" w:hint="default"/>
                <w:color w:val="333333"/>
                <w:sz w:val="22"/>
                <w:szCs w:val="22"/>
              </w:rPr>
              <w:t>,</w:t>
            </w:r>
            <w:r>
              <w:rPr>
                <w:rFonts w:ascii="Consolas" w:hAnsi="Consolas" w:cs="Consolas" w:hint="default"/>
                <w:color w:val="000000"/>
                <w:sz w:val="22"/>
                <w:szCs w:val="22"/>
              </w:rPr>
              <w:t>DMA</w:t>
            </w:r>
            <w:proofErr w:type="gramEnd"/>
            <w:r>
              <w:rPr>
                <w:rFonts w:ascii="Consolas" w:hAnsi="Consolas" w:cs="Consolas" w:hint="default"/>
                <w:color w:val="000000"/>
                <w:sz w:val="22"/>
                <w:szCs w:val="22"/>
              </w:rPr>
              <w:t>_IT_HT</w:t>
            </w:r>
            <w:r>
              <w:rPr>
                <w:rFonts w:ascii="Consolas" w:hAnsi="Consolas" w:cs="Consolas" w:hint="default"/>
                <w:color w:val="333333"/>
                <w:sz w:val="22"/>
                <w:szCs w:val="22"/>
              </w:rPr>
              <w:t>);</w:t>
            </w:r>
          </w:p>
          <w:p w14:paraId="6B7E6516" w14:textId="77777777">
            <w:pPr>
              <w:pStyle w:val="HTML"/>
              <w:widowControl/>
              <w:spacing w:line="163" w:lineRule="atLeast"/>
              <w:ind w:firstLineChars="300" w:firstLine="660"/>
              <w:rPr>
                <w:rFonts w:ascii="Consolas" w:hAnsi="Consolas" w:cs="Consolas" w:hint="default"/>
                <w:color w:val="333333"/>
                <w:sz w:val="22"/>
                <w:szCs w:val="22"/>
              </w:rPr>
            </w:pPr>
            <w:r>
              <w:rPr>
                <w:rFonts w:ascii="Consolas" w:hAnsi="Consolas" w:cs="Consolas" w:hint="default"/>
                <w:color w:val="333333"/>
                <w:sz w:val="22"/>
                <w:szCs w:val="22"/>
              </w:rPr>
              <w:t>}</w:t>
            </w:r>
          </w:p>
          <w:p w14:paraId="6AF8F2C7" w14:textId="77777777">
            <w:pPr>
              <w:pStyle w:val="HTML"/>
              <w:widowControl/>
              <w:spacing w:line="163" w:lineRule="atLeast"/>
              <w:rPr>
                <w:rFonts w:ascii="Consolas" w:hAnsi="Consolas" w:cs="Consolas" w:hint="default"/>
                <w:sz w:val="22"/>
                <w:szCs w:val="22"/>
              </w:rPr>
            </w:pPr>
            <w:r>
              <w:rPr>
                <w:rFonts w:ascii="Consolas" w:hAnsi="Consolas" w:cs="Consolas" w:hint="default"/>
                <w:color w:val="333333"/>
                <w:sz w:val="22"/>
                <w:szCs w:val="22"/>
              </w:rPr>
              <w:t>}</w:t>
            </w:r>
          </w:p>
        </w:tc>
      </w:tr>
    </w:tbl>
    <w:p w14:paraId="2853C468" w14:textId="77777777">
      <w:pPr>
        <w:rPr>
          <w:snapToGrid w:val="0"/>
          <w:kern w:val="0"/>
          <w:position w:val="6"/>
          <w:szCs w:val="21"/>
        </w:rPr>
      </w:pPr>
      <w:r>
        <w:rPr>
          <w:rFonts w:hint="eastAsia"/>
          <w:snapToGrid w:val="0"/>
          <w:kern w:val="0"/>
          <w:position w:val="6"/>
          <w:szCs w:val="21"/>
        </w:rPr>
        <w:lastRenderedPageBreak/>
        <w:t>更加耗费时间的波形数据更新过程在</w:t>
      </w:r>
      <w:r>
        <w:rPr>
          <w:rFonts w:hint="eastAsia"/>
          <w:snapToGrid w:val="0"/>
          <w:kern w:val="0"/>
          <w:position w:val="6"/>
          <w:szCs w:val="21"/>
        </w:rPr>
        <w:t>main</w:t>
      </w:r>
      <w:r>
        <w:rPr>
          <w:rFonts w:hint="eastAsia"/>
          <w:snapToGrid w:val="0"/>
          <w:kern w:val="0"/>
          <w:position w:val="6"/>
          <w:szCs w:val="21"/>
        </w:rPr>
        <w:t>函数的主循环中进行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9232"/>
      </w:tblGrid>
      <w:tr w14:paraId="4D8D792F" w14:textId="77777777">
        <w:trPr>
          <w:tblCellSpacing w:w="15" w:type="dxa"/>
        </w:trPr>
        <w:tc>
          <w:tcPr>
            <w:tcW w:w="333" w:type="dxa"/>
            <w:tcBorders>
              <w:top w:val="single" w:sz="4" w:space="0" w:color="auto"/>
              <w:left w:val="single" w:sz="0" w:space="0" w:color="auto"/>
              <w:bottom w:val="single" w:sz="4" w:space="0" w:color="auto"/>
              <w:right w:val="single" w:sz="4" w:space="0" w:color="auto"/>
            </w:tcBorders>
            <w:vAlign w:val="center"/>
          </w:tcPr>
          <w:p w14:paraId="30A2915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1</w:t>
            </w:r>
          </w:p>
          <w:p w14:paraId="67AE7BF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2</w:t>
            </w:r>
          </w:p>
          <w:p w14:paraId="2BD77A6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3</w:t>
            </w:r>
          </w:p>
          <w:p w14:paraId="047F343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4</w:t>
            </w:r>
          </w:p>
          <w:p w14:paraId="1F03967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5</w:t>
            </w:r>
          </w:p>
          <w:p w14:paraId="67B06E08"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6</w:t>
            </w:r>
          </w:p>
          <w:p w14:paraId="767A0D1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7</w:t>
            </w:r>
          </w:p>
          <w:p w14:paraId="4354D93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8</w:t>
            </w:r>
          </w:p>
          <w:p w14:paraId="291DCCC0"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9</w:t>
            </w:r>
          </w:p>
          <w:p w14:paraId="7744BD4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10</w:t>
            </w:r>
          </w:p>
          <w:p w14:paraId="231F7E8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11</w:t>
            </w:r>
          </w:p>
          <w:p w14:paraId="0A46D4FF"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12</w:t>
            </w:r>
          </w:p>
          <w:p w14:paraId="5A65F21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13</w:t>
            </w:r>
          </w:p>
          <w:p w14:paraId="1404F95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14</w:t>
            </w:r>
          </w:p>
          <w:p w14:paraId="1DDED6D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15</w:t>
            </w:r>
          </w:p>
          <w:p w14:paraId="08E524E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16</w:t>
            </w:r>
          </w:p>
          <w:p w14:paraId="59C5F5E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17</w:t>
            </w:r>
          </w:p>
          <w:p w14:paraId="1A788BE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18</w:t>
            </w:r>
          </w:p>
          <w:p w14:paraId="1D9BA14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19</w:t>
            </w:r>
          </w:p>
          <w:p w14:paraId="768675B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20</w:t>
            </w:r>
          </w:p>
          <w:p w14:paraId="1F5E8FF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21</w:t>
            </w:r>
          </w:p>
          <w:p w14:paraId="09C5260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22</w:t>
            </w:r>
          </w:p>
          <w:p w14:paraId="6B50E90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23</w:t>
            </w:r>
          </w:p>
          <w:p w14:paraId="1A09AA5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24</w:t>
            </w:r>
          </w:p>
          <w:p w14:paraId="7FD9510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25</w:t>
            </w:r>
          </w:p>
          <w:p w14:paraId="4F066FE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26</w:t>
            </w:r>
          </w:p>
          <w:p w14:paraId="4500D700"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27</w:t>
            </w:r>
          </w:p>
          <w:p w14:paraId="4C44F72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28</w:t>
            </w:r>
          </w:p>
          <w:p w14:paraId="0CCAC9C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29</w:t>
            </w:r>
          </w:p>
          <w:p w14:paraId="5AAB574B" w14:textId="77777777">
            <w:pPr>
              <w:pStyle w:val="HTML"/>
              <w:widowControl/>
              <w:spacing w:line="163" w:lineRule="atLeast"/>
              <w:rPr>
                <w:rFonts w:ascii="Consolas" w:hAnsi="Consolas" w:cs="Consolas" w:hint="default"/>
                <w:color w:val="333333"/>
                <w:sz w:val="22"/>
                <w:szCs w:val="22"/>
              </w:rPr>
            </w:pPr>
            <w:r>
              <w:rPr>
                <w:rFonts w:ascii="Consolas" w:hAnsi="Consolas" w:cs="Consolas"/>
                <w:color w:val="333333"/>
                <w:sz w:val="22"/>
                <w:szCs w:val="22"/>
              </w:rPr>
              <w:t>30</w:t>
            </w:r>
          </w:p>
        </w:tc>
        <w:tc>
          <w:tcPr>
            <w:tcW w:w="9195" w:type="dxa"/>
            <w:tcBorders>
              <w:top w:val="single" w:sz="4" w:space="0" w:color="auto"/>
              <w:left w:val="single" w:sz="4" w:space="0" w:color="auto"/>
              <w:bottom w:val="single" w:sz="4" w:space="0" w:color="auto"/>
              <w:right w:val="single" w:sz="4" w:space="0" w:color="auto"/>
            </w:tcBorders>
            <w:vAlign w:val="center"/>
          </w:tcPr>
          <w:p w14:paraId="7A40B21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 xml:space="preserve">  </w:t>
            </w:r>
            <w:r>
              <w:rPr>
                <w:rFonts w:ascii="Consolas" w:hAnsi="Consolas" w:cs="Consolas" w:hint="default"/>
                <w:color w:val="0000FF"/>
                <w:sz w:val="22"/>
                <w:szCs w:val="22"/>
              </w:rPr>
              <w:t>while</w:t>
            </w:r>
            <w:r>
              <w:rPr>
                <w:rFonts w:ascii="Consolas" w:hAnsi="Consolas" w:cs="Consolas" w:hint="default"/>
                <w:color w:val="333333"/>
                <w:sz w:val="22"/>
                <w:szCs w:val="22"/>
              </w:rPr>
              <w:t xml:space="preserve"> (1)</w:t>
            </w:r>
          </w:p>
          <w:p w14:paraId="1EFCC7A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 xml:space="preserve">  {</w:t>
            </w:r>
          </w:p>
          <w:p w14:paraId="62849E4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0000FF"/>
                <w:sz w:val="22"/>
                <w:szCs w:val="22"/>
              </w:rPr>
              <w:t>if</w:t>
            </w:r>
            <w:r>
              <w:rPr>
                <w:rFonts w:ascii="Consolas" w:hAnsi="Consolas" w:cs="Consolas" w:hint="default"/>
                <w:color w:val="333333"/>
                <w:sz w:val="22"/>
                <w:szCs w:val="22"/>
              </w:rPr>
              <w:t>(</w:t>
            </w:r>
            <w:proofErr w:type="spellStart"/>
            <w:r>
              <w:rPr>
                <w:rFonts w:ascii="Consolas" w:hAnsi="Consolas" w:cs="Consolas" w:hint="default"/>
                <w:color w:val="333333"/>
                <w:sz w:val="22"/>
                <w:szCs w:val="22"/>
              </w:rPr>
              <w:t>update_flag_</w:t>
            </w:r>
            <w:proofErr w:type="gramStart"/>
            <w:r>
              <w:rPr>
                <w:rFonts w:ascii="Consolas" w:hAnsi="Consolas" w:cs="Consolas" w:hint="default"/>
                <w:color w:val="333333"/>
                <w:sz w:val="22"/>
                <w:szCs w:val="22"/>
              </w:rPr>
              <w:t>f</w:t>
            </w:r>
            <w:proofErr w:type="spellEnd"/>
            <w:r>
              <w:rPr>
                <w:rFonts w:ascii="Consolas" w:hAnsi="Consolas" w:cs="Consolas" w:hint="default"/>
                <w:color w:val="333333"/>
                <w:sz w:val="22"/>
                <w:szCs w:val="22"/>
              </w:rPr>
              <w:t>){</w:t>
            </w:r>
            <w:proofErr w:type="gramEnd"/>
          </w:p>
          <w:p w14:paraId="14B9A5C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DDS_SetFrequency</w:t>
            </w:r>
            <w:proofErr w:type="spellEnd"/>
            <w:r>
              <w:rPr>
                <w:rFonts w:ascii="Consolas" w:hAnsi="Consolas" w:cs="Consolas" w:hint="default"/>
                <w:color w:val="333333"/>
                <w:sz w:val="22"/>
                <w:szCs w:val="22"/>
              </w:rPr>
              <w:t>(</w:t>
            </w:r>
            <w:proofErr w:type="spellStart"/>
            <w:r>
              <w:rPr>
                <w:rFonts w:ascii="Consolas" w:hAnsi="Consolas" w:cs="Consolas" w:hint="default"/>
                <w:color w:val="333333"/>
                <w:sz w:val="22"/>
                <w:szCs w:val="22"/>
              </w:rPr>
              <w:t>waveCtrl.DAC_Freq</w:t>
            </w:r>
            <w:proofErr w:type="spellEnd"/>
            <w:r>
              <w:rPr>
                <w:rFonts w:ascii="Consolas" w:hAnsi="Consolas" w:cs="Consolas" w:hint="default"/>
                <w:color w:val="333333"/>
                <w:sz w:val="22"/>
                <w:szCs w:val="22"/>
              </w:rPr>
              <w:t>);</w:t>
            </w:r>
          </w:p>
          <w:p w14:paraId="31196071"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gramStart"/>
            <w:r>
              <w:rPr>
                <w:rFonts w:ascii="Consolas" w:hAnsi="Consolas" w:cs="Consolas" w:hint="default"/>
                <w:color w:val="0000FF"/>
                <w:sz w:val="22"/>
                <w:szCs w:val="22"/>
              </w:rPr>
              <w:t>if</w:t>
            </w:r>
            <w:r>
              <w:rPr>
                <w:rFonts w:ascii="Consolas" w:hAnsi="Consolas" w:cs="Consolas" w:hint="default"/>
                <w:color w:val="333333"/>
                <w:sz w:val="22"/>
                <w:szCs w:val="22"/>
              </w:rPr>
              <w:t>(</w:t>
            </w:r>
            <w:proofErr w:type="spellStart"/>
            <w:proofErr w:type="gramEnd"/>
            <w:r>
              <w:rPr>
                <w:rFonts w:ascii="Consolas" w:hAnsi="Consolas" w:cs="Consolas" w:hint="default"/>
                <w:color w:val="333333"/>
                <w:sz w:val="22"/>
                <w:szCs w:val="22"/>
              </w:rPr>
              <w:t>waveCtrl.DAC_WaveForm</w:t>
            </w:r>
            <w:proofErr w:type="spellEnd"/>
            <w:r>
              <w:rPr>
                <w:rFonts w:ascii="Consolas" w:hAnsi="Consolas" w:cs="Consolas" w:hint="default"/>
                <w:color w:val="333333"/>
                <w:sz w:val="22"/>
                <w:szCs w:val="22"/>
              </w:rPr>
              <w:t xml:space="preserve"> == WAVE_</w:t>
            </w:r>
            <w:proofErr w:type="gramStart"/>
            <w:r>
              <w:rPr>
                <w:rFonts w:ascii="Consolas" w:hAnsi="Consolas" w:cs="Consolas" w:hint="default"/>
                <w:color w:val="333333"/>
                <w:sz w:val="22"/>
                <w:szCs w:val="22"/>
              </w:rPr>
              <w:t>SQUARE){</w:t>
            </w:r>
            <w:proofErr w:type="gramEnd"/>
          </w:p>
          <w:p w14:paraId="35959BC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color w:val="333333"/>
                <w:sz w:val="22"/>
                <w:szCs w:val="22"/>
              </w:rPr>
              <w:t xml:space="preserve">         </w:t>
            </w:r>
            <w:proofErr w:type="spellStart"/>
            <w:proofErr w:type="gramStart"/>
            <w:r>
              <w:rPr>
                <w:rFonts w:ascii="Consolas" w:hAnsi="Consolas" w:cs="Consolas" w:hint="default"/>
                <w:color w:val="333333"/>
                <w:sz w:val="22"/>
                <w:szCs w:val="22"/>
              </w:rPr>
              <w:t>GenerateSquareWave</w:t>
            </w:r>
            <w:proofErr w:type="spellEnd"/>
            <w:r>
              <w:rPr>
                <w:rFonts w:ascii="Consolas" w:hAnsi="Consolas" w:cs="Consolas" w:hint="default"/>
                <w:color w:val="333333"/>
                <w:sz w:val="22"/>
                <w:szCs w:val="22"/>
              </w:rPr>
              <w:t>(</w:t>
            </w:r>
            <w:proofErr w:type="spellStart"/>
            <w:proofErr w:type="gramEnd"/>
            <w:r>
              <w:rPr>
                <w:rFonts w:ascii="Consolas" w:hAnsi="Consolas" w:cs="Consolas" w:hint="default"/>
                <w:color w:val="333333"/>
                <w:sz w:val="22"/>
                <w:szCs w:val="22"/>
              </w:rPr>
              <w:t>waveCtrl.Square_Duty</w:t>
            </w:r>
            <w:proofErr w:type="spellEnd"/>
            <w:r>
              <w:rPr>
                <w:rFonts w:ascii="Consolas" w:hAnsi="Consolas" w:cs="Consolas" w:hint="default"/>
                <w:color w:val="333333"/>
                <w:sz w:val="22"/>
                <w:szCs w:val="22"/>
              </w:rPr>
              <w:t>);</w:t>
            </w:r>
          </w:p>
          <w:p w14:paraId="4785FB22"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t>}</w:t>
            </w:r>
          </w:p>
          <w:p w14:paraId="7A001905"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Filter_Update</w:t>
            </w:r>
            <w:proofErr w:type="spellEnd"/>
            <w:r>
              <w:rPr>
                <w:rFonts w:ascii="Consolas" w:hAnsi="Consolas" w:cs="Consolas" w:hint="default"/>
                <w:color w:val="333333"/>
                <w:sz w:val="22"/>
                <w:szCs w:val="22"/>
              </w:rPr>
              <w:t>(</w:t>
            </w:r>
            <w:proofErr w:type="spellStart"/>
            <w:r>
              <w:rPr>
                <w:rFonts w:ascii="Consolas" w:hAnsi="Consolas" w:cs="Consolas" w:hint="default"/>
                <w:color w:val="333333"/>
                <w:sz w:val="22"/>
                <w:szCs w:val="22"/>
              </w:rPr>
              <w:t>waveCtrl.DAC_</w:t>
            </w:r>
            <w:proofErr w:type="gramStart"/>
            <w:r>
              <w:rPr>
                <w:rFonts w:ascii="Consolas" w:hAnsi="Consolas" w:cs="Consolas" w:hint="default"/>
                <w:color w:val="333333"/>
                <w:sz w:val="22"/>
                <w:szCs w:val="22"/>
              </w:rPr>
              <w:t>WaveForm,waveCtrl.DAC</w:t>
            </w:r>
            <w:proofErr w:type="gramEnd"/>
            <w:r>
              <w:rPr>
                <w:rFonts w:ascii="Consolas" w:hAnsi="Consolas" w:cs="Consolas" w:hint="default"/>
                <w:color w:val="333333"/>
                <w:sz w:val="22"/>
                <w:szCs w:val="22"/>
              </w:rPr>
              <w:t>_Freq</w:t>
            </w:r>
            <w:proofErr w:type="spellEnd"/>
            <w:r>
              <w:rPr>
                <w:rFonts w:ascii="Consolas" w:hAnsi="Consolas" w:cs="Consolas" w:hint="default"/>
                <w:color w:val="333333"/>
                <w:sz w:val="22"/>
                <w:szCs w:val="22"/>
              </w:rPr>
              <w:t>);</w:t>
            </w:r>
          </w:p>
          <w:p w14:paraId="70CCD491"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update_flag_f</w:t>
            </w:r>
            <w:proofErr w:type="spellEnd"/>
            <w:r>
              <w:rPr>
                <w:rFonts w:ascii="Consolas" w:hAnsi="Consolas" w:cs="Consolas" w:hint="default"/>
                <w:color w:val="333333"/>
                <w:sz w:val="22"/>
                <w:szCs w:val="22"/>
              </w:rPr>
              <w:t xml:space="preserve"> = 0;</w:t>
            </w:r>
          </w:p>
          <w:p w14:paraId="7D03B35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proofErr w:type="gramStart"/>
            <w:r>
              <w:rPr>
                <w:rFonts w:ascii="Consolas" w:hAnsi="Consolas" w:cs="Consolas" w:hint="default"/>
                <w:color w:val="333333"/>
                <w:sz w:val="22"/>
                <w:szCs w:val="22"/>
              </w:rPr>
              <w:t>printf</w:t>
            </w:r>
            <w:proofErr w:type="spellEnd"/>
            <w:r>
              <w:rPr>
                <w:rFonts w:ascii="Consolas" w:hAnsi="Consolas" w:cs="Consolas" w:hint="default"/>
                <w:color w:val="333333"/>
                <w:sz w:val="22"/>
                <w:szCs w:val="22"/>
              </w:rPr>
              <w:t>(</w:t>
            </w:r>
            <w:proofErr w:type="gramEnd"/>
            <w:r>
              <w:rPr>
                <w:rFonts w:ascii="Consolas" w:hAnsi="Consolas" w:cs="Consolas" w:hint="default"/>
                <w:color w:val="A31515"/>
                <w:sz w:val="22"/>
                <w:szCs w:val="22"/>
              </w:rPr>
              <w:t>"t13.txt=\"f updated\"\</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r>
              <w:rPr>
                <w:rFonts w:ascii="Consolas" w:hAnsi="Consolas" w:cs="Consolas" w:hint="default"/>
                <w:color w:val="333333"/>
                <w:sz w:val="22"/>
                <w:szCs w:val="22"/>
              </w:rPr>
              <w:t>);</w:t>
            </w:r>
          </w:p>
          <w:p w14:paraId="1203E368"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0000FF"/>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0000FF"/>
                <w:sz w:val="22"/>
                <w:szCs w:val="22"/>
              </w:rPr>
              <w:t>if</w:t>
            </w:r>
            <w:r>
              <w:rPr>
                <w:rFonts w:ascii="Consolas" w:hAnsi="Consolas" w:cs="Consolas" w:hint="default"/>
                <w:color w:val="333333"/>
                <w:sz w:val="22"/>
                <w:szCs w:val="22"/>
              </w:rPr>
              <w:t>(</w:t>
            </w:r>
            <w:proofErr w:type="spellStart"/>
            <w:r>
              <w:rPr>
                <w:rFonts w:ascii="Consolas" w:hAnsi="Consolas" w:cs="Consolas" w:hint="default"/>
                <w:color w:val="333333"/>
                <w:sz w:val="22"/>
                <w:szCs w:val="22"/>
              </w:rPr>
              <w:t>update_flag_</w:t>
            </w:r>
            <w:proofErr w:type="gramStart"/>
            <w:r>
              <w:rPr>
                <w:rFonts w:ascii="Consolas" w:hAnsi="Consolas" w:cs="Consolas" w:hint="default"/>
                <w:color w:val="333333"/>
                <w:sz w:val="22"/>
                <w:szCs w:val="22"/>
              </w:rPr>
              <w:t>a</w:t>
            </w:r>
            <w:proofErr w:type="spellEnd"/>
            <w:r>
              <w:rPr>
                <w:rFonts w:ascii="Consolas" w:hAnsi="Consolas" w:cs="Consolas" w:hint="default"/>
                <w:color w:val="333333"/>
                <w:sz w:val="22"/>
                <w:szCs w:val="22"/>
              </w:rPr>
              <w:t>){</w:t>
            </w:r>
            <w:proofErr w:type="gramEnd"/>
          </w:p>
          <w:p w14:paraId="3A37B551"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waveCtrl.Vpp</w:t>
            </w:r>
            <w:proofErr w:type="spellEnd"/>
            <w:r>
              <w:rPr>
                <w:rFonts w:ascii="Consolas" w:hAnsi="Consolas" w:cs="Consolas" w:hint="default"/>
                <w:color w:val="333333"/>
                <w:sz w:val="22"/>
                <w:szCs w:val="22"/>
              </w:rPr>
              <w:t xml:space="preserve"> = </w:t>
            </w:r>
            <w:proofErr w:type="spellStart"/>
            <w:r>
              <w:rPr>
                <w:rFonts w:ascii="Consolas" w:hAnsi="Consolas" w:cs="Consolas" w:hint="default"/>
                <w:color w:val="333333"/>
                <w:sz w:val="22"/>
                <w:szCs w:val="22"/>
              </w:rPr>
              <w:t>waveCtrl.Vpp</w:t>
            </w:r>
            <w:proofErr w:type="spellEnd"/>
            <w:r>
              <w:rPr>
                <w:rFonts w:ascii="Consolas" w:hAnsi="Consolas" w:cs="Consolas" w:hint="default"/>
                <w:color w:val="333333"/>
                <w:sz w:val="22"/>
                <w:szCs w:val="22"/>
              </w:rPr>
              <w:t>/100;</w:t>
            </w:r>
          </w:p>
          <w:p w14:paraId="0633C88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Coeff_</w:t>
            </w:r>
            <w:proofErr w:type="gramStart"/>
            <w:r>
              <w:rPr>
                <w:rFonts w:ascii="Consolas" w:hAnsi="Consolas" w:cs="Consolas" w:hint="default"/>
                <w:color w:val="333333"/>
                <w:sz w:val="22"/>
                <w:szCs w:val="22"/>
              </w:rPr>
              <w:t>Update</w:t>
            </w:r>
            <w:proofErr w:type="spellEnd"/>
            <w:r>
              <w:rPr>
                <w:rFonts w:ascii="Consolas" w:hAnsi="Consolas" w:cs="Consolas" w:hint="default"/>
                <w:color w:val="333333"/>
                <w:sz w:val="22"/>
                <w:szCs w:val="22"/>
              </w:rPr>
              <w:t>(</w:t>
            </w:r>
            <w:proofErr w:type="gramEnd"/>
            <w:r>
              <w:rPr>
                <w:rFonts w:ascii="Consolas" w:hAnsi="Consolas" w:cs="Consolas" w:hint="default"/>
                <w:color w:val="333333"/>
                <w:sz w:val="22"/>
                <w:szCs w:val="22"/>
              </w:rPr>
              <w:t>);</w:t>
            </w:r>
          </w:p>
          <w:p w14:paraId="0BA0D6A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gramStart"/>
            <w:r>
              <w:rPr>
                <w:rFonts w:ascii="Consolas" w:hAnsi="Consolas" w:cs="Consolas" w:hint="default"/>
                <w:color w:val="0000FF"/>
                <w:sz w:val="22"/>
                <w:szCs w:val="22"/>
              </w:rPr>
              <w:t>if</w:t>
            </w:r>
            <w:r>
              <w:rPr>
                <w:rFonts w:ascii="Consolas" w:hAnsi="Consolas" w:cs="Consolas" w:hint="default"/>
                <w:color w:val="333333"/>
                <w:sz w:val="22"/>
                <w:szCs w:val="22"/>
              </w:rPr>
              <w:t>(</w:t>
            </w:r>
            <w:proofErr w:type="spellStart"/>
            <w:proofErr w:type="gramEnd"/>
            <w:r>
              <w:rPr>
                <w:rFonts w:ascii="Consolas" w:hAnsi="Consolas" w:cs="Consolas" w:hint="default"/>
                <w:color w:val="333333"/>
                <w:sz w:val="22"/>
                <w:szCs w:val="22"/>
              </w:rPr>
              <w:t>waveCtrl.DAC_WaveForm</w:t>
            </w:r>
            <w:proofErr w:type="spellEnd"/>
            <w:r>
              <w:rPr>
                <w:rFonts w:ascii="Consolas" w:hAnsi="Consolas" w:cs="Consolas" w:hint="default"/>
                <w:color w:val="333333"/>
                <w:sz w:val="22"/>
                <w:szCs w:val="22"/>
              </w:rPr>
              <w:t xml:space="preserve"> == WAVE_</w:t>
            </w:r>
            <w:proofErr w:type="gramStart"/>
            <w:r>
              <w:rPr>
                <w:rFonts w:ascii="Consolas" w:hAnsi="Consolas" w:cs="Consolas" w:hint="default"/>
                <w:color w:val="333333"/>
                <w:sz w:val="22"/>
                <w:szCs w:val="22"/>
              </w:rPr>
              <w:t>SQUARE){</w:t>
            </w:r>
            <w:proofErr w:type="gramEnd"/>
          </w:p>
          <w:p w14:paraId="3457CF49"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proofErr w:type="gramStart"/>
            <w:r>
              <w:rPr>
                <w:rFonts w:ascii="Consolas" w:hAnsi="Consolas" w:cs="Consolas" w:hint="default"/>
                <w:color w:val="333333"/>
                <w:sz w:val="22"/>
                <w:szCs w:val="22"/>
              </w:rPr>
              <w:t>GenerateSquareWave</w:t>
            </w:r>
            <w:proofErr w:type="spellEnd"/>
            <w:r>
              <w:rPr>
                <w:rFonts w:ascii="Consolas" w:hAnsi="Consolas" w:cs="Consolas" w:hint="default"/>
                <w:color w:val="333333"/>
                <w:sz w:val="22"/>
                <w:szCs w:val="22"/>
              </w:rPr>
              <w:t>(</w:t>
            </w:r>
            <w:proofErr w:type="spellStart"/>
            <w:proofErr w:type="gramEnd"/>
            <w:r>
              <w:rPr>
                <w:rFonts w:ascii="Consolas" w:hAnsi="Consolas" w:cs="Consolas" w:hint="default"/>
                <w:color w:val="333333"/>
                <w:sz w:val="22"/>
                <w:szCs w:val="22"/>
              </w:rPr>
              <w:t>waveCtrl.Square_Duty</w:t>
            </w:r>
            <w:proofErr w:type="spellEnd"/>
            <w:r>
              <w:rPr>
                <w:rFonts w:ascii="Consolas" w:hAnsi="Consolas" w:cs="Consolas" w:hint="default"/>
                <w:color w:val="333333"/>
                <w:sz w:val="22"/>
                <w:szCs w:val="22"/>
              </w:rPr>
              <w:t>);</w:t>
            </w:r>
          </w:p>
          <w:p w14:paraId="27B7FEB6"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t>}</w:t>
            </w:r>
          </w:p>
          <w:p w14:paraId="58B341C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Filter_Update</w:t>
            </w:r>
            <w:proofErr w:type="spellEnd"/>
            <w:r>
              <w:rPr>
                <w:rFonts w:ascii="Consolas" w:hAnsi="Consolas" w:cs="Consolas" w:hint="default"/>
                <w:color w:val="333333"/>
                <w:sz w:val="22"/>
                <w:szCs w:val="22"/>
              </w:rPr>
              <w:t>(</w:t>
            </w:r>
            <w:proofErr w:type="spellStart"/>
            <w:r>
              <w:rPr>
                <w:rFonts w:ascii="Consolas" w:hAnsi="Consolas" w:cs="Consolas" w:hint="default"/>
                <w:color w:val="333333"/>
                <w:sz w:val="22"/>
                <w:szCs w:val="22"/>
              </w:rPr>
              <w:t>waveCtrl.DAC_</w:t>
            </w:r>
            <w:proofErr w:type="gramStart"/>
            <w:r>
              <w:rPr>
                <w:rFonts w:ascii="Consolas" w:hAnsi="Consolas" w:cs="Consolas" w:hint="default"/>
                <w:color w:val="333333"/>
                <w:sz w:val="22"/>
                <w:szCs w:val="22"/>
              </w:rPr>
              <w:t>WaveForm,waveCtrl.DAC</w:t>
            </w:r>
            <w:proofErr w:type="gramEnd"/>
            <w:r>
              <w:rPr>
                <w:rFonts w:ascii="Consolas" w:hAnsi="Consolas" w:cs="Consolas" w:hint="default"/>
                <w:color w:val="333333"/>
                <w:sz w:val="22"/>
                <w:szCs w:val="22"/>
              </w:rPr>
              <w:t>_Freq</w:t>
            </w:r>
            <w:proofErr w:type="spellEnd"/>
            <w:r>
              <w:rPr>
                <w:rFonts w:ascii="Consolas" w:hAnsi="Consolas" w:cs="Consolas" w:hint="default"/>
                <w:color w:val="333333"/>
                <w:sz w:val="22"/>
                <w:szCs w:val="22"/>
              </w:rPr>
              <w:t>);</w:t>
            </w:r>
          </w:p>
          <w:p w14:paraId="6FEED823"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proofErr w:type="gramStart"/>
            <w:r>
              <w:rPr>
                <w:rFonts w:ascii="Consolas" w:hAnsi="Consolas" w:cs="Consolas" w:hint="default"/>
                <w:color w:val="333333"/>
                <w:sz w:val="22"/>
                <w:szCs w:val="22"/>
              </w:rPr>
              <w:t>printf</w:t>
            </w:r>
            <w:proofErr w:type="spellEnd"/>
            <w:r>
              <w:rPr>
                <w:rFonts w:ascii="Consolas" w:hAnsi="Consolas" w:cs="Consolas" w:hint="default"/>
                <w:color w:val="333333"/>
                <w:sz w:val="22"/>
                <w:szCs w:val="22"/>
              </w:rPr>
              <w:t>(</w:t>
            </w:r>
            <w:proofErr w:type="gramEnd"/>
            <w:r>
              <w:rPr>
                <w:rFonts w:ascii="Consolas" w:hAnsi="Consolas" w:cs="Consolas" w:hint="default"/>
                <w:color w:val="A31515"/>
                <w:sz w:val="22"/>
                <w:szCs w:val="22"/>
              </w:rPr>
              <w:t>"t13.txt=\"A updated\"\</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r>
              <w:rPr>
                <w:rFonts w:ascii="Consolas" w:hAnsi="Consolas" w:cs="Consolas" w:hint="default"/>
                <w:color w:val="333333"/>
                <w:sz w:val="22"/>
                <w:szCs w:val="22"/>
              </w:rPr>
              <w:t>);</w:t>
            </w:r>
          </w:p>
          <w:p w14:paraId="38E6B20C"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update_flag_a</w:t>
            </w:r>
            <w:proofErr w:type="spellEnd"/>
            <w:r>
              <w:rPr>
                <w:rFonts w:ascii="Consolas" w:hAnsi="Consolas" w:cs="Consolas" w:hint="default"/>
                <w:color w:val="333333"/>
                <w:sz w:val="22"/>
                <w:szCs w:val="22"/>
              </w:rPr>
              <w:t xml:space="preserve"> = 0;</w:t>
            </w:r>
          </w:p>
          <w:p w14:paraId="05494F9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0000FF"/>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0000FF"/>
                <w:sz w:val="22"/>
                <w:szCs w:val="22"/>
              </w:rPr>
              <w:t>if</w:t>
            </w:r>
            <w:r>
              <w:rPr>
                <w:rFonts w:ascii="Consolas" w:hAnsi="Consolas" w:cs="Consolas" w:hint="default"/>
                <w:color w:val="333333"/>
                <w:sz w:val="22"/>
                <w:szCs w:val="22"/>
              </w:rPr>
              <w:t>(</w:t>
            </w:r>
            <w:proofErr w:type="spellStart"/>
            <w:r>
              <w:rPr>
                <w:rFonts w:ascii="Consolas" w:hAnsi="Consolas" w:cs="Consolas" w:hint="default"/>
                <w:color w:val="333333"/>
                <w:sz w:val="22"/>
                <w:szCs w:val="22"/>
              </w:rPr>
              <w:t>update_flag_</w:t>
            </w:r>
            <w:proofErr w:type="gramStart"/>
            <w:r>
              <w:rPr>
                <w:rFonts w:ascii="Consolas" w:hAnsi="Consolas" w:cs="Consolas" w:hint="default"/>
                <w:color w:val="333333"/>
                <w:sz w:val="22"/>
                <w:szCs w:val="22"/>
              </w:rPr>
              <w:t>d</w:t>
            </w:r>
            <w:proofErr w:type="spellEnd"/>
            <w:r>
              <w:rPr>
                <w:rFonts w:ascii="Consolas" w:hAnsi="Consolas" w:cs="Consolas" w:hint="default"/>
                <w:color w:val="333333"/>
                <w:sz w:val="22"/>
                <w:szCs w:val="22"/>
              </w:rPr>
              <w:t>){</w:t>
            </w:r>
            <w:proofErr w:type="gramEnd"/>
          </w:p>
          <w:p w14:paraId="687F873B"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proofErr w:type="gramStart"/>
            <w:r>
              <w:rPr>
                <w:rFonts w:ascii="Consolas" w:hAnsi="Consolas" w:cs="Consolas" w:hint="default"/>
                <w:color w:val="333333"/>
                <w:sz w:val="22"/>
                <w:szCs w:val="22"/>
              </w:rPr>
              <w:t>GenerateSquareWave</w:t>
            </w:r>
            <w:proofErr w:type="spellEnd"/>
            <w:r>
              <w:rPr>
                <w:rFonts w:ascii="Consolas" w:hAnsi="Consolas" w:cs="Consolas" w:hint="default"/>
                <w:color w:val="333333"/>
                <w:sz w:val="22"/>
                <w:szCs w:val="22"/>
              </w:rPr>
              <w:t>(</w:t>
            </w:r>
            <w:proofErr w:type="spellStart"/>
            <w:proofErr w:type="gramEnd"/>
            <w:r>
              <w:rPr>
                <w:rFonts w:ascii="Consolas" w:hAnsi="Consolas" w:cs="Consolas" w:hint="default"/>
                <w:color w:val="333333"/>
                <w:sz w:val="22"/>
                <w:szCs w:val="22"/>
              </w:rPr>
              <w:t>waveCtrl.Square_Duty</w:t>
            </w:r>
            <w:proofErr w:type="spellEnd"/>
            <w:r>
              <w:rPr>
                <w:rFonts w:ascii="Consolas" w:hAnsi="Consolas" w:cs="Consolas" w:hint="default"/>
                <w:color w:val="333333"/>
                <w:sz w:val="22"/>
                <w:szCs w:val="22"/>
              </w:rPr>
              <w:t>);</w:t>
            </w:r>
          </w:p>
          <w:p w14:paraId="7F73DCC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update_flag_d</w:t>
            </w:r>
            <w:proofErr w:type="spellEnd"/>
            <w:r>
              <w:rPr>
                <w:rFonts w:ascii="Consolas" w:hAnsi="Consolas" w:cs="Consolas" w:hint="default"/>
                <w:color w:val="333333"/>
                <w:sz w:val="22"/>
                <w:szCs w:val="22"/>
              </w:rPr>
              <w:t xml:space="preserve"> = 0;</w:t>
            </w:r>
          </w:p>
          <w:p w14:paraId="1AEA22FA"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Filter_Update</w:t>
            </w:r>
            <w:proofErr w:type="spellEnd"/>
            <w:r>
              <w:rPr>
                <w:rFonts w:ascii="Consolas" w:hAnsi="Consolas" w:cs="Consolas" w:hint="default"/>
                <w:color w:val="333333"/>
                <w:sz w:val="22"/>
                <w:szCs w:val="22"/>
              </w:rPr>
              <w:t>(</w:t>
            </w:r>
            <w:proofErr w:type="spellStart"/>
            <w:r>
              <w:rPr>
                <w:rFonts w:ascii="Consolas" w:hAnsi="Consolas" w:cs="Consolas" w:hint="default"/>
                <w:color w:val="333333"/>
                <w:sz w:val="22"/>
                <w:szCs w:val="22"/>
              </w:rPr>
              <w:t>waveCtrl.DAC_</w:t>
            </w:r>
            <w:proofErr w:type="gramStart"/>
            <w:r>
              <w:rPr>
                <w:rFonts w:ascii="Consolas" w:hAnsi="Consolas" w:cs="Consolas" w:hint="default"/>
                <w:color w:val="333333"/>
                <w:sz w:val="22"/>
                <w:szCs w:val="22"/>
              </w:rPr>
              <w:t>WaveForm,waveCtrl.DAC</w:t>
            </w:r>
            <w:proofErr w:type="gramEnd"/>
            <w:r>
              <w:rPr>
                <w:rFonts w:ascii="Consolas" w:hAnsi="Consolas" w:cs="Consolas" w:hint="default"/>
                <w:color w:val="333333"/>
                <w:sz w:val="22"/>
                <w:szCs w:val="22"/>
              </w:rPr>
              <w:t>_Freq</w:t>
            </w:r>
            <w:proofErr w:type="spellEnd"/>
            <w:r>
              <w:rPr>
                <w:rFonts w:ascii="Consolas" w:hAnsi="Consolas" w:cs="Consolas" w:hint="default"/>
                <w:color w:val="333333"/>
                <w:sz w:val="22"/>
                <w:szCs w:val="22"/>
              </w:rPr>
              <w:t>);</w:t>
            </w:r>
          </w:p>
          <w:p w14:paraId="234C9262"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proofErr w:type="gramStart"/>
            <w:r>
              <w:rPr>
                <w:rFonts w:ascii="Consolas" w:hAnsi="Consolas" w:cs="Consolas" w:hint="default"/>
                <w:color w:val="333333"/>
                <w:sz w:val="22"/>
                <w:szCs w:val="22"/>
              </w:rPr>
              <w:t>printf</w:t>
            </w:r>
            <w:proofErr w:type="spellEnd"/>
            <w:r>
              <w:rPr>
                <w:rFonts w:ascii="Consolas" w:hAnsi="Consolas" w:cs="Consolas" w:hint="default"/>
                <w:color w:val="333333"/>
                <w:sz w:val="22"/>
                <w:szCs w:val="22"/>
              </w:rPr>
              <w:t>(</w:t>
            </w:r>
            <w:proofErr w:type="gramEnd"/>
            <w:r>
              <w:rPr>
                <w:rFonts w:ascii="Consolas" w:hAnsi="Consolas" w:cs="Consolas" w:hint="default"/>
                <w:color w:val="A31515"/>
                <w:sz w:val="22"/>
                <w:szCs w:val="22"/>
              </w:rPr>
              <w:t>"t13.txt=\"D updated\"\</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r>
              <w:rPr>
                <w:rFonts w:ascii="Consolas" w:hAnsi="Consolas" w:cs="Consolas" w:hint="default"/>
                <w:color w:val="333333"/>
                <w:sz w:val="22"/>
                <w:szCs w:val="22"/>
              </w:rPr>
              <w:t>);</w:t>
            </w:r>
            <w:r>
              <w:rPr>
                <w:rFonts w:ascii="Consolas" w:hAnsi="Consolas" w:cs="Consolas" w:hint="default"/>
                <w:color w:val="333333"/>
                <w:sz w:val="22"/>
                <w:szCs w:val="22"/>
              </w:rPr>
              <w:tab/>
            </w:r>
          </w:p>
          <w:p w14:paraId="4B9890F8"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proofErr w:type="gramStart"/>
            <w:r>
              <w:rPr>
                <w:rFonts w:ascii="Consolas" w:hAnsi="Consolas" w:cs="Consolas" w:hint="default"/>
                <w:color w:val="333333"/>
                <w:sz w:val="22"/>
                <w:szCs w:val="22"/>
              </w:rPr>
              <w:t>}</w:t>
            </w:r>
            <w:r>
              <w:rPr>
                <w:rFonts w:ascii="Consolas" w:hAnsi="Consolas" w:cs="Consolas" w:hint="default"/>
                <w:color w:val="0000FF"/>
                <w:sz w:val="22"/>
                <w:szCs w:val="22"/>
              </w:rPr>
              <w:t>else</w:t>
            </w:r>
            <w:proofErr w:type="gramEnd"/>
            <w:r>
              <w:rPr>
                <w:rFonts w:ascii="Consolas" w:hAnsi="Consolas" w:cs="Consolas" w:hint="default"/>
                <w:color w:val="333333"/>
                <w:sz w:val="22"/>
                <w:szCs w:val="22"/>
              </w:rPr>
              <w:t xml:space="preserve"> </w:t>
            </w:r>
            <w:r>
              <w:rPr>
                <w:rFonts w:ascii="Consolas" w:hAnsi="Consolas" w:cs="Consolas" w:hint="default"/>
                <w:color w:val="0000FF"/>
                <w:sz w:val="22"/>
                <w:szCs w:val="22"/>
              </w:rPr>
              <w:t>if</w:t>
            </w:r>
            <w:r>
              <w:rPr>
                <w:rFonts w:ascii="Consolas" w:hAnsi="Consolas" w:cs="Consolas" w:hint="default"/>
                <w:color w:val="333333"/>
                <w:sz w:val="22"/>
                <w:szCs w:val="22"/>
              </w:rPr>
              <w:t>(</w:t>
            </w:r>
            <w:proofErr w:type="spellStart"/>
            <w:r>
              <w:rPr>
                <w:rFonts w:ascii="Consolas" w:hAnsi="Consolas" w:cs="Consolas" w:hint="default"/>
                <w:color w:val="333333"/>
                <w:sz w:val="22"/>
                <w:szCs w:val="22"/>
              </w:rPr>
              <w:t>update_flag_</w:t>
            </w:r>
            <w:proofErr w:type="gramStart"/>
            <w:r>
              <w:rPr>
                <w:rFonts w:ascii="Consolas" w:hAnsi="Consolas" w:cs="Consolas" w:hint="default"/>
                <w:color w:val="333333"/>
                <w:sz w:val="22"/>
                <w:szCs w:val="22"/>
              </w:rPr>
              <w:t>b</w:t>
            </w:r>
            <w:proofErr w:type="spellEnd"/>
            <w:r>
              <w:rPr>
                <w:rFonts w:ascii="Consolas" w:hAnsi="Consolas" w:cs="Consolas" w:hint="default"/>
                <w:color w:val="333333"/>
                <w:sz w:val="22"/>
                <w:szCs w:val="22"/>
              </w:rPr>
              <w:t>){</w:t>
            </w:r>
            <w:proofErr w:type="gramEnd"/>
          </w:p>
          <w:p w14:paraId="36FE4BFE"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update_flag_b</w:t>
            </w:r>
            <w:proofErr w:type="spellEnd"/>
            <w:r>
              <w:rPr>
                <w:rFonts w:ascii="Consolas" w:hAnsi="Consolas" w:cs="Consolas" w:hint="default"/>
                <w:color w:val="333333"/>
                <w:sz w:val="22"/>
                <w:szCs w:val="22"/>
              </w:rPr>
              <w:t xml:space="preserve"> = 0;</w:t>
            </w:r>
          </w:p>
          <w:p w14:paraId="54B61734"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r>
            <w:r>
              <w:rPr>
                <w:rFonts w:ascii="Consolas" w:hAnsi="Consolas" w:cs="Consolas" w:hint="default"/>
                <w:color w:val="333333"/>
                <w:sz w:val="22"/>
                <w:szCs w:val="22"/>
              </w:rPr>
              <w:tab/>
            </w:r>
            <w:proofErr w:type="spellStart"/>
            <w:r>
              <w:rPr>
                <w:rFonts w:ascii="Consolas" w:hAnsi="Consolas" w:cs="Consolas" w:hint="default"/>
                <w:color w:val="333333"/>
                <w:sz w:val="22"/>
                <w:szCs w:val="22"/>
              </w:rPr>
              <w:t>Filter_Update</w:t>
            </w:r>
            <w:proofErr w:type="spellEnd"/>
            <w:r>
              <w:rPr>
                <w:rFonts w:ascii="Consolas" w:hAnsi="Consolas" w:cs="Consolas" w:hint="default"/>
                <w:color w:val="333333"/>
                <w:sz w:val="22"/>
                <w:szCs w:val="22"/>
              </w:rPr>
              <w:t>(</w:t>
            </w:r>
            <w:proofErr w:type="spellStart"/>
            <w:r>
              <w:rPr>
                <w:rFonts w:ascii="Consolas" w:hAnsi="Consolas" w:cs="Consolas" w:hint="default"/>
                <w:color w:val="333333"/>
                <w:sz w:val="22"/>
                <w:szCs w:val="22"/>
              </w:rPr>
              <w:t>waveCtrl.DAC_</w:t>
            </w:r>
            <w:proofErr w:type="gramStart"/>
            <w:r>
              <w:rPr>
                <w:rFonts w:ascii="Consolas" w:hAnsi="Consolas" w:cs="Consolas" w:hint="default"/>
                <w:color w:val="333333"/>
                <w:sz w:val="22"/>
                <w:szCs w:val="22"/>
              </w:rPr>
              <w:t>WaveForm,waveCtrl.DAC</w:t>
            </w:r>
            <w:proofErr w:type="gramEnd"/>
            <w:r>
              <w:rPr>
                <w:rFonts w:ascii="Consolas" w:hAnsi="Consolas" w:cs="Consolas" w:hint="default"/>
                <w:color w:val="333333"/>
                <w:sz w:val="22"/>
                <w:szCs w:val="22"/>
              </w:rPr>
              <w:t>_Freq</w:t>
            </w:r>
            <w:proofErr w:type="spellEnd"/>
            <w:r>
              <w:rPr>
                <w:rFonts w:ascii="Consolas" w:hAnsi="Consolas" w:cs="Consolas" w:hint="default"/>
                <w:color w:val="333333"/>
                <w:sz w:val="22"/>
                <w:szCs w:val="22"/>
              </w:rPr>
              <w:t>);</w:t>
            </w:r>
          </w:p>
          <w:p w14:paraId="68A50E1D"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lastRenderedPageBreak/>
              <w:tab/>
            </w:r>
            <w:r>
              <w:rPr>
                <w:rFonts w:ascii="Consolas" w:hAnsi="Consolas" w:cs="Consolas" w:hint="default"/>
                <w:color w:val="333333"/>
                <w:sz w:val="22"/>
                <w:szCs w:val="22"/>
              </w:rPr>
              <w:tab/>
            </w:r>
            <w:proofErr w:type="spellStart"/>
            <w:proofErr w:type="gramStart"/>
            <w:r>
              <w:rPr>
                <w:rFonts w:ascii="Consolas" w:hAnsi="Consolas" w:cs="Consolas" w:hint="default"/>
                <w:color w:val="333333"/>
                <w:sz w:val="22"/>
                <w:szCs w:val="22"/>
              </w:rPr>
              <w:t>printf</w:t>
            </w:r>
            <w:proofErr w:type="spellEnd"/>
            <w:r>
              <w:rPr>
                <w:rFonts w:ascii="Consolas" w:hAnsi="Consolas" w:cs="Consolas" w:hint="default"/>
                <w:color w:val="333333"/>
                <w:sz w:val="22"/>
                <w:szCs w:val="22"/>
              </w:rPr>
              <w:t>(</w:t>
            </w:r>
            <w:proofErr w:type="gramEnd"/>
            <w:r>
              <w:rPr>
                <w:rFonts w:ascii="Consolas" w:hAnsi="Consolas" w:cs="Consolas" w:hint="default"/>
                <w:color w:val="A31515"/>
                <w:sz w:val="22"/>
                <w:szCs w:val="22"/>
              </w:rPr>
              <w:t>"t13.txt=\"W updated\"\</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proofErr w:type="spellStart"/>
            <w:r>
              <w:rPr>
                <w:rFonts w:ascii="Consolas" w:hAnsi="Consolas" w:cs="Consolas" w:hint="default"/>
                <w:color w:val="A31515"/>
                <w:sz w:val="22"/>
                <w:szCs w:val="22"/>
              </w:rPr>
              <w:t>xff</w:t>
            </w:r>
            <w:proofErr w:type="spellEnd"/>
            <w:r>
              <w:rPr>
                <w:rFonts w:ascii="Consolas" w:hAnsi="Consolas" w:cs="Consolas" w:hint="default"/>
                <w:color w:val="A31515"/>
                <w:sz w:val="22"/>
                <w:szCs w:val="22"/>
              </w:rPr>
              <w:t>"</w:t>
            </w:r>
            <w:r>
              <w:rPr>
                <w:rFonts w:ascii="Consolas" w:hAnsi="Consolas" w:cs="Consolas" w:hint="default"/>
                <w:color w:val="333333"/>
                <w:sz w:val="22"/>
                <w:szCs w:val="22"/>
              </w:rPr>
              <w:t>);</w:t>
            </w:r>
          </w:p>
          <w:p w14:paraId="1F1B61C7" w14:textId="77777777">
            <w:pPr>
              <w:pStyle w:val="HTML"/>
              <w:widowControl/>
              <w:spacing w:line="163" w:lineRule="atLeast"/>
              <w:rPr>
                <w:rFonts w:ascii="Consolas" w:hAnsi="Consolas" w:cs="Consolas" w:hint="default"/>
                <w:color w:val="333333"/>
                <w:sz w:val="22"/>
                <w:szCs w:val="22"/>
              </w:rPr>
            </w:pPr>
            <w:r>
              <w:rPr>
                <w:rFonts w:ascii="Consolas" w:hAnsi="Consolas" w:cs="Consolas" w:hint="default"/>
                <w:color w:val="333333"/>
                <w:sz w:val="22"/>
                <w:szCs w:val="22"/>
              </w:rPr>
              <w:tab/>
              <w:t>}</w:t>
            </w:r>
          </w:p>
          <w:p w14:paraId="7882D0B4" w14:textId="77777777">
            <w:pPr>
              <w:pStyle w:val="HTML"/>
              <w:widowControl/>
              <w:spacing w:line="163" w:lineRule="atLeast"/>
              <w:rPr>
                <w:rFonts w:ascii="Consolas" w:hAnsi="Consolas" w:cs="Consolas" w:hint="default"/>
                <w:color w:val="333333"/>
                <w:sz w:val="22"/>
                <w:szCs w:val="22"/>
              </w:rPr>
            </w:pPr>
            <w:r>
              <w:rPr>
                <w:rFonts w:ascii="Consolas" w:hAnsi="Consolas" w:cs="Consolas"/>
                <w:color w:val="333333"/>
                <w:sz w:val="22"/>
                <w:szCs w:val="22"/>
              </w:rPr>
              <w:t>}</w:t>
            </w:r>
          </w:p>
        </w:tc>
      </w:tr>
    </w:tbl>
    <w:p w14:paraId="476EDA36" w14:textId="77777777">
      <w:pPr>
        <w:rPr>
          <w:snapToGrid w:val="0"/>
          <w:kern w:val="0"/>
          <w:position w:val="6"/>
          <w:szCs w:val="21"/>
        </w:rPr>
      </w:pPr>
      <w:r>
        <w:rPr>
          <w:rFonts w:hint="eastAsia"/>
          <w:snapToGrid w:val="0"/>
          <w:kern w:val="0"/>
          <w:position w:val="6"/>
          <w:szCs w:val="21"/>
        </w:rPr>
        <w:lastRenderedPageBreak/>
        <w:t>（</w:t>
      </w:r>
      <w:r>
        <w:rPr>
          <w:rFonts w:hint="eastAsia"/>
          <w:snapToGrid w:val="0"/>
          <w:kern w:val="0"/>
          <w:position w:val="6"/>
          <w:szCs w:val="21"/>
        </w:rPr>
        <w:t>4</w:t>
      </w:r>
      <w:r>
        <w:rPr>
          <w:rFonts w:hint="eastAsia"/>
          <w:snapToGrid w:val="0"/>
          <w:kern w:val="0"/>
          <w:position w:val="6"/>
          <w:szCs w:val="21"/>
        </w:rPr>
        <w:t>）可调滤波功能</w:t>
      </w:r>
    </w:p>
    <w:p w14:paraId="02B6372B" w14:textId="77777777">
      <w:pPr>
        <w:ind w:firstLine="420"/>
        <w:rPr>
          <w:snapToGrid w:val="0"/>
          <w:kern w:val="0"/>
          <w:position w:val="6"/>
          <w:szCs w:val="21"/>
        </w:rPr>
      </w:pPr>
      <w:r>
        <w:rPr>
          <w:rFonts w:hint="eastAsia"/>
          <w:snapToGrid w:val="0"/>
          <w:kern w:val="0"/>
          <w:position w:val="6"/>
          <w:szCs w:val="21"/>
        </w:rPr>
        <w:t>首先根据</w:t>
      </w:r>
      <w:r>
        <w:rPr>
          <w:rFonts w:hint="eastAsia"/>
          <w:snapToGrid w:val="0"/>
          <w:kern w:val="0"/>
          <w:position w:val="6"/>
          <w:szCs w:val="21"/>
        </w:rPr>
        <w:t xml:space="preserve"> </w:t>
      </w:r>
      <w:r>
        <w:rPr>
          <w:rFonts w:hint="eastAsia"/>
          <w:snapToGrid w:val="0"/>
          <w:kern w:val="0"/>
          <w:position w:val="6"/>
          <w:szCs w:val="21"/>
        </w:rPr>
        <w:t>数据手册写出模拟开关</w:t>
      </w:r>
      <w:r>
        <w:rPr>
          <w:rFonts w:hint="eastAsia"/>
          <w:snapToGrid w:val="0"/>
          <w:kern w:val="0"/>
          <w:position w:val="6"/>
          <w:szCs w:val="21"/>
        </w:rPr>
        <w:t>DG419</w:t>
      </w:r>
      <w:r>
        <w:rPr>
          <w:rFonts w:hint="eastAsia"/>
          <w:snapToGrid w:val="0"/>
          <w:kern w:val="0"/>
          <w:position w:val="6"/>
          <w:szCs w:val="21"/>
        </w:rPr>
        <w:t>与数字电位器</w:t>
      </w:r>
      <w:r>
        <w:rPr>
          <w:rFonts w:hint="eastAsia"/>
          <w:snapToGrid w:val="0"/>
          <w:kern w:val="0"/>
          <w:position w:val="6"/>
          <w:szCs w:val="21"/>
        </w:rPr>
        <w:t>MCP42100</w:t>
      </w:r>
      <w:r>
        <w:rPr>
          <w:rFonts w:hint="eastAsia"/>
          <w:snapToGrid w:val="0"/>
          <w:kern w:val="0"/>
          <w:position w:val="6"/>
          <w:szCs w:val="21"/>
        </w:rPr>
        <w:t>的驱动代码，包装为两组</w:t>
      </w:r>
      <w:r>
        <w:rPr>
          <w:rFonts w:hint="eastAsia"/>
          <w:snapToGrid w:val="0"/>
          <w:kern w:val="0"/>
          <w:position w:val="6"/>
          <w:szCs w:val="21"/>
        </w:rPr>
        <w:t>.c</w:t>
      </w:r>
      <w:r>
        <w:rPr>
          <w:rFonts w:hint="eastAsia"/>
          <w:snapToGrid w:val="0"/>
          <w:kern w:val="0"/>
          <w:position w:val="6"/>
          <w:szCs w:val="21"/>
        </w:rPr>
        <w:t>与</w:t>
      </w:r>
      <w:r>
        <w:rPr>
          <w:rFonts w:hint="eastAsia"/>
          <w:snapToGrid w:val="0"/>
          <w:kern w:val="0"/>
          <w:position w:val="6"/>
          <w:szCs w:val="21"/>
        </w:rPr>
        <w:t>.h</w:t>
      </w:r>
      <w:r>
        <w:rPr>
          <w:rFonts w:hint="eastAsia"/>
          <w:snapToGrid w:val="0"/>
          <w:kern w:val="0"/>
          <w:position w:val="6"/>
          <w:szCs w:val="21"/>
        </w:rPr>
        <w:t>代码。根据表格所示方法进行滤波：</w:t>
      </w:r>
    </w:p>
    <w:tbl>
      <w:tblPr>
        <w:tblStyle w:val="a8"/>
        <w:tblW w:w="0" w:type="auto"/>
        <w:tblLook w:val="04A0" w:firstRow="1" w:lastRow="0" w:firstColumn="1" w:lastColumn="0" w:noHBand="0" w:noVBand="1"/>
      </w:tblPr>
      <w:tblGrid>
        <w:gridCol w:w="2399"/>
        <w:gridCol w:w="1676"/>
        <w:gridCol w:w="1522"/>
        <w:gridCol w:w="4008"/>
      </w:tblGrid>
      <w:tr w14:paraId="10102CE5" w14:textId="77777777">
        <w:tc>
          <w:tcPr>
            <w:tcW w:w="2457" w:type="dxa"/>
          </w:tcPr>
          <w:p w14:paraId="236F0F2A" w14:textId="77777777">
            <w:pPr>
              <w:rPr>
                <w:b/>
                <w:bCs/>
                <w:snapToGrid w:val="0"/>
                <w:kern w:val="0"/>
                <w:position w:val="6"/>
                <w:szCs w:val="21"/>
              </w:rPr>
            </w:pPr>
            <w:r>
              <w:rPr>
                <w:rFonts w:hint="eastAsia"/>
                <w:b/>
                <w:bCs/>
                <w:snapToGrid w:val="0"/>
                <w:kern w:val="0"/>
                <w:position w:val="6"/>
                <w:szCs w:val="21"/>
              </w:rPr>
              <w:t>波形</w:t>
            </w:r>
          </w:p>
        </w:tc>
        <w:tc>
          <w:tcPr>
            <w:tcW w:w="1707" w:type="dxa"/>
          </w:tcPr>
          <w:p w14:paraId="76A58DFB" w14:textId="77777777">
            <w:pPr>
              <w:rPr>
                <w:b/>
                <w:bCs/>
                <w:snapToGrid w:val="0"/>
                <w:kern w:val="0"/>
                <w:position w:val="6"/>
                <w:szCs w:val="21"/>
              </w:rPr>
            </w:pPr>
            <w:r>
              <w:rPr>
                <w:rFonts w:hint="eastAsia"/>
                <w:b/>
                <w:bCs/>
                <w:snapToGrid w:val="0"/>
                <w:kern w:val="0"/>
                <w:position w:val="6"/>
                <w:szCs w:val="21"/>
              </w:rPr>
              <w:t>模拟开关设置</w:t>
            </w:r>
          </w:p>
        </w:tc>
        <w:tc>
          <w:tcPr>
            <w:tcW w:w="1555" w:type="dxa"/>
          </w:tcPr>
          <w:p w14:paraId="4844D137" w14:textId="77777777">
            <w:pPr>
              <w:rPr>
                <w:b/>
                <w:bCs/>
                <w:snapToGrid w:val="0"/>
                <w:kern w:val="0"/>
                <w:position w:val="6"/>
                <w:szCs w:val="21"/>
              </w:rPr>
            </w:pPr>
            <w:r>
              <w:rPr>
                <w:rFonts w:hint="eastAsia"/>
                <w:b/>
                <w:bCs/>
                <w:snapToGrid w:val="0"/>
                <w:kern w:val="0"/>
                <w:position w:val="6"/>
                <w:szCs w:val="21"/>
              </w:rPr>
              <w:t>截止频率设置</w:t>
            </w:r>
          </w:p>
        </w:tc>
        <w:tc>
          <w:tcPr>
            <w:tcW w:w="4109" w:type="dxa"/>
          </w:tcPr>
          <w:p w14:paraId="131B0EB7" w14:textId="77777777">
            <w:pPr>
              <w:rPr>
                <w:b/>
                <w:bCs/>
                <w:snapToGrid w:val="0"/>
                <w:kern w:val="0"/>
                <w:position w:val="6"/>
                <w:szCs w:val="21"/>
              </w:rPr>
            </w:pPr>
            <w:r>
              <w:rPr>
                <w:rFonts w:hint="eastAsia"/>
                <w:b/>
                <w:bCs/>
                <w:snapToGrid w:val="0"/>
                <w:kern w:val="0"/>
                <w:position w:val="6"/>
                <w:szCs w:val="21"/>
              </w:rPr>
              <w:t>说明</w:t>
            </w:r>
          </w:p>
        </w:tc>
      </w:tr>
      <w:tr w14:paraId="4D2E3524" w14:textId="77777777">
        <w:tc>
          <w:tcPr>
            <w:tcW w:w="2457" w:type="dxa"/>
          </w:tcPr>
          <w:p w14:paraId="5796F953" w14:textId="77777777">
            <w:pPr>
              <w:rPr>
                <w:snapToGrid w:val="0"/>
                <w:kern w:val="0"/>
                <w:position w:val="6"/>
                <w:szCs w:val="21"/>
              </w:rPr>
            </w:pPr>
            <w:r>
              <w:rPr>
                <w:rFonts w:hint="eastAsia"/>
                <w:snapToGrid w:val="0"/>
                <w:kern w:val="0"/>
                <w:position w:val="6"/>
                <w:szCs w:val="21"/>
              </w:rPr>
              <w:t>方波</w:t>
            </w:r>
          </w:p>
        </w:tc>
        <w:tc>
          <w:tcPr>
            <w:tcW w:w="1707" w:type="dxa"/>
          </w:tcPr>
          <w:p w14:paraId="55E7BE77" w14:textId="77777777">
            <w:pPr>
              <w:rPr>
                <w:snapToGrid w:val="0"/>
                <w:kern w:val="0"/>
                <w:position w:val="6"/>
                <w:szCs w:val="21"/>
              </w:rPr>
            </w:pPr>
            <w:r>
              <w:rPr>
                <w:rFonts w:hint="eastAsia"/>
                <w:snapToGrid w:val="0"/>
                <w:kern w:val="0"/>
                <w:position w:val="6"/>
                <w:szCs w:val="21"/>
              </w:rPr>
              <w:t>S0</w:t>
            </w:r>
            <w:r>
              <w:rPr>
                <w:rFonts w:hint="eastAsia"/>
                <w:snapToGrid w:val="0"/>
                <w:kern w:val="0"/>
                <w:position w:val="6"/>
                <w:szCs w:val="21"/>
              </w:rPr>
              <w:t>，直接输出</w:t>
            </w:r>
          </w:p>
        </w:tc>
        <w:tc>
          <w:tcPr>
            <w:tcW w:w="1555" w:type="dxa"/>
          </w:tcPr>
          <w:p w14:paraId="3682C8DA" w14:textId="77777777">
            <w:pPr>
              <w:jc w:val="center"/>
              <w:rPr>
                <w:snapToGrid w:val="0"/>
                <w:kern w:val="0"/>
                <w:position w:val="6"/>
                <w:szCs w:val="21"/>
              </w:rPr>
            </w:pPr>
            <w:r>
              <w:rPr>
                <w:rFonts w:hint="eastAsia"/>
                <w:snapToGrid w:val="0"/>
                <w:kern w:val="0"/>
                <w:position w:val="6"/>
                <w:szCs w:val="21"/>
              </w:rPr>
              <w:t>数字电位器电阻最小</w:t>
            </w:r>
          </w:p>
        </w:tc>
        <w:tc>
          <w:tcPr>
            <w:tcW w:w="4109" w:type="dxa"/>
          </w:tcPr>
          <w:p w14:paraId="52602311" w14:textId="77777777">
            <w:pPr>
              <w:rPr>
                <w:snapToGrid w:val="0"/>
                <w:kern w:val="0"/>
                <w:position w:val="6"/>
                <w:szCs w:val="21"/>
              </w:rPr>
            </w:pPr>
            <w:r>
              <w:rPr>
                <w:rFonts w:hint="eastAsia"/>
                <w:snapToGrid w:val="0"/>
                <w:kern w:val="0"/>
                <w:position w:val="6"/>
                <w:szCs w:val="21"/>
              </w:rPr>
              <w:t>方波由于只有高低电平，无需滤波处理阶梯状噪声。</w:t>
            </w:r>
            <w:proofErr w:type="gramStart"/>
            <w:r>
              <w:rPr>
                <w:rFonts w:hint="eastAsia"/>
                <w:snapToGrid w:val="0"/>
                <w:kern w:val="0"/>
                <w:position w:val="6"/>
                <w:szCs w:val="21"/>
              </w:rPr>
              <w:t>不</w:t>
            </w:r>
            <w:proofErr w:type="gramEnd"/>
            <w:r>
              <w:rPr>
                <w:rFonts w:hint="eastAsia"/>
                <w:snapToGrid w:val="0"/>
                <w:kern w:val="0"/>
                <w:position w:val="6"/>
                <w:szCs w:val="21"/>
              </w:rPr>
              <w:t>滤波还可以保证方波波形标准。</w:t>
            </w:r>
          </w:p>
        </w:tc>
      </w:tr>
      <w:tr w14:paraId="7D6BB5CB" w14:textId="77777777">
        <w:tc>
          <w:tcPr>
            <w:tcW w:w="2457" w:type="dxa"/>
          </w:tcPr>
          <w:p w14:paraId="00B98A7C" w14:textId="77777777">
            <w:pPr>
              <w:rPr>
                <w:snapToGrid w:val="0"/>
                <w:kern w:val="0"/>
                <w:position w:val="6"/>
                <w:szCs w:val="21"/>
              </w:rPr>
            </w:pPr>
            <w:r>
              <w:rPr>
                <w:rFonts w:hint="eastAsia"/>
                <w:snapToGrid w:val="0"/>
                <w:kern w:val="0"/>
                <w:position w:val="6"/>
                <w:szCs w:val="21"/>
              </w:rPr>
              <w:t>正弦波</w:t>
            </w:r>
          </w:p>
        </w:tc>
        <w:tc>
          <w:tcPr>
            <w:tcW w:w="1707" w:type="dxa"/>
          </w:tcPr>
          <w:p w14:paraId="690279CE" w14:textId="77777777">
            <w:pPr>
              <w:rPr>
                <w:snapToGrid w:val="0"/>
                <w:kern w:val="0"/>
                <w:position w:val="6"/>
                <w:szCs w:val="21"/>
              </w:rPr>
            </w:pPr>
            <w:r>
              <w:rPr>
                <w:rFonts w:hint="eastAsia"/>
                <w:snapToGrid w:val="0"/>
                <w:kern w:val="0"/>
                <w:position w:val="6"/>
                <w:szCs w:val="21"/>
              </w:rPr>
              <w:t>S1</w:t>
            </w:r>
            <w:r>
              <w:rPr>
                <w:rFonts w:hint="eastAsia"/>
                <w:snapToGrid w:val="0"/>
                <w:kern w:val="0"/>
                <w:position w:val="6"/>
                <w:szCs w:val="21"/>
              </w:rPr>
              <w:t>，经过滤波</w:t>
            </w:r>
          </w:p>
        </w:tc>
        <w:tc>
          <w:tcPr>
            <w:tcW w:w="1555" w:type="dxa"/>
          </w:tcPr>
          <w:p w14:paraId="1F07CDF9" w14:textId="77777777">
            <w:pPr>
              <w:rPr>
                <w:snapToGrid w:val="0"/>
                <w:kern w:val="0"/>
                <w:position w:val="6"/>
                <w:szCs w:val="21"/>
              </w:rPr>
            </w:pPr>
            <w:r>
              <w:rPr>
                <w:rFonts w:hint="eastAsia"/>
                <w:snapToGrid w:val="0"/>
                <w:kern w:val="0"/>
                <w:position w:val="6"/>
                <w:szCs w:val="21"/>
              </w:rPr>
              <w:t>5</w:t>
            </w:r>
            <w:r>
              <w:rPr>
                <w:rFonts w:hint="eastAsia"/>
                <w:snapToGrid w:val="0"/>
                <w:kern w:val="0"/>
                <w:position w:val="6"/>
                <w:szCs w:val="21"/>
              </w:rPr>
              <w:t>倍原频率</w:t>
            </w:r>
          </w:p>
        </w:tc>
        <w:tc>
          <w:tcPr>
            <w:tcW w:w="4109" w:type="dxa"/>
          </w:tcPr>
          <w:p w14:paraId="09758B3F" w14:textId="77777777">
            <w:pPr>
              <w:rPr>
                <w:snapToGrid w:val="0"/>
                <w:kern w:val="0"/>
                <w:position w:val="6"/>
                <w:szCs w:val="21"/>
              </w:rPr>
            </w:pPr>
            <w:r>
              <w:rPr>
                <w:rFonts w:hint="eastAsia"/>
                <w:snapToGrid w:val="0"/>
                <w:kern w:val="0"/>
                <w:position w:val="6"/>
                <w:szCs w:val="21"/>
              </w:rPr>
              <w:t>正弦只需滤掉阶梯状噪声，故截止频率较低</w:t>
            </w:r>
          </w:p>
        </w:tc>
      </w:tr>
      <w:tr w14:paraId="3E7A88D4" w14:textId="77777777">
        <w:tc>
          <w:tcPr>
            <w:tcW w:w="2457" w:type="dxa"/>
          </w:tcPr>
          <w:p w14:paraId="282A18A5" w14:textId="77777777">
            <w:pPr>
              <w:rPr>
                <w:snapToGrid w:val="0"/>
                <w:kern w:val="0"/>
                <w:position w:val="6"/>
                <w:szCs w:val="21"/>
              </w:rPr>
            </w:pPr>
            <w:r>
              <w:rPr>
                <w:rFonts w:hint="eastAsia"/>
                <w:snapToGrid w:val="0"/>
                <w:kern w:val="0"/>
                <w:position w:val="6"/>
                <w:szCs w:val="21"/>
              </w:rPr>
              <w:t>三角波</w:t>
            </w:r>
            <w:r>
              <w:rPr>
                <w:rFonts w:hint="eastAsia"/>
                <w:snapToGrid w:val="0"/>
                <w:kern w:val="0"/>
                <w:position w:val="6"/>
                <w:szCs w:val="21"/>
              </w:rPr>
              <w:t>/</w:t>
            </w:r>
            <w:r>
              <w:rPr>
                <w:rFonts w:hint="eastAsia"/>
                <w:snapToGrid w:val="0"/>
                <w:kern w:val="0"/>
                <w:position w:val="6"/>
                <w:szCs w:val="21"/>
              </w:rPr>
              <w:t>锯齿波</w:t>
            </w:r>
          </w:p>
        </w:tc>
        <w:tc>
          <w:tcPr>
            <w:tcW w:w="1707" w:type="dxa"/>
          </w:tcPr>
          <w:p w14:paraId="72003AFE" w14:textId="77777777">
            <w:pPr>
              <w:rPr>
                <w:snapToGrid w:val="0"/>
                <w:kern w:val="0"/>
                <w:position w:val="6"/>
                <w:szCs w:val="21"/>
              </w:rPr>
            </w:pPr>
            <w:r>
              <w:rPr>
                <w:rFonts w:hint="eastAsia"/>
                <w:snapToGrid w:val="0"/>
                <w:kern w:val="0"/>
                <w:position w:val="6"/>
                <w:szCs w:val="21"/>
              </w:rPr>
              <w:t>S1</w:t>
            </w:r>
            <w:r>
              <w:rPr>
                <w:rFonts w:hint="eastAsia"/>
                <w:snapToGrid w:val="0"/>
                <w:kern w:val="0"/>
                <w:position w:val="6"/>
                <w:szCs w:val="21"/>
              </w:rPr>
              <w:t>，经过滤波</w:t>
            </w:r>
          </w:p>
        </w:tc>
        <w:tc>
          <w:tcPr>
            <w:tcW w:w="1555" w:type="dxa"/>
          </w:tcPr>
          <w:p w14:paraId="0DE4264D" w14:textId="77777777">
            <w:pPr>
              <w:rPr>
                <w:snapToGrid w:val="0"/>
                <w:kern w:val="0"/>
                <w:position w:val="6"/>
                <w:szCs w:val="21"/>
              </w:rPr>
            </w:pPr>
            <w:r>
              <w:rPr>
                <w:rFonts w:hint="eastAsia"/>
                <w:snapToGrid w:val="0"/>
                <w:kern w:val="0"/>
                <w:position w:val="6"/>
                <w:szCs w:val="21"/>
              </w:rPr>
              <w:t>9</w:t>
            </w:r>
            <w:r>
              <w:rPr>
                <w:rFonts w:hint="eastAsia"/>
                <w:snapToGrid w:val="0"/>
                <w:kern w:val="0"/>
                <w:position w:val="6"/>
                <w:szCs w:val="21"/>
              </w:rPr>
              <w:t>倍原频率</w:t>
            </w:r>
          </w:p>
        </w:tc>
        <w:tc>
          <w:tcPr>
            <w:tcW w:w="4109" w:type="dxa"/>
          </w:tcPr>
          <w:p w14:paraId="049E0D8D" w14:textId="77777777">
            <w:pPr>
              <w:rPr>
                <w:snapToGrid w:val="0"/>
                <w:kern w:val="0"/>
                <w:position w:val="6"/>
                <w:szCs w:val="21"/>
              </w:rPr>
            </w:pPr>
            <w:r>
              <w:rPr>
                <w:rFonts w:hint="eastAsia"/>
                <w:snapToGrid w:val="0"/>
                <w:kern w:val="0"/>
                <w:position w:val="6"/>
                <w:szCs w:val="21"/>
              </w:rPr>
              <w:t>需保留自身谐波，设置截止频率较高</w:t>
            </w:r>
          </w:p>
        </w:tc>
      </w:tr>
    </w:tbl>
    <w:p w14:paraId="7DE0061A" w14:textId="77777777">
      <w:pPr>
        <w:rPr>
          <w:snapToGrid w:val="0"/>
          <w:kern w:val="0"/>
          <w:position w:val="6"/>
          <w:szCs w:val="21"/>
        </w:rPr>
      </w:pPr>
      <w:r>
        <w:rPr>
          <w:rFonts w:hint="eastAsia"/>
          <w:snapToGrid w:val="0"/>
          <w:kern w:val="0"/>
          <w:position w:val="6"/>
          <w:szCs w:val="21"/>
        </w:rPr>
        <w:t>数字电位器阻值的计算按照电路得到为：</w:t>
      </w:r>
    </w:p>
    <w:p w14:paraId="16571287" w14:textId="77777777">
      <w:pPr>
        <w:rPr>
          <w:rFonts w:hAnsi="Cambria Math"/>
          <w:snapToGrid w:val="0"/>
          <w:kern w:val="0"/>
          <w:position w:val="6"/>
          <w:szCs w:val="21"/>
        </w:rPr>
      </w:pPr>
      <m:oMathPara>
        <m:oMath>
          <m:sSub>
            <m:sSubPr>
              <m:ctrlPr>
                <w:rPr>
                  <w:rFonts w:ascii="Cambria Math" w:hAnsi="Cambria Math"/>
                  <w:snapToGrid w:val="0"/>
                  <w:kern w:val="0"/>
                  <w:position w:val="6"/>
                  <w:szCs w:val="21"/>
                </w:rPr>
              </m:ctrlPr>
            </m:sSubPr>
            <m:e>
              <m:r>
                <m:rPr>
                  <m:sty m:val="p"/>
                </m:rPr>
                <w:rPr>
                  <w:rFonts w:ascii="Cambria Math" w:hAnsi="Cambria Math"/>
                  <w:snapToGrid w:val="0"/>
                  <w:kern w:val="0"/>
                  <w:position w:val="6"/>
                  <w:szCs w:val="21"/>
                </w:rPr>
                <m:t>R</m:t>
              </m:r>
            </m:e>
            <m:sub>
              <m:r>
                <m:rPr>
                  <m:sty m:val="p"/>
                </m:rPr>
                <w:rPr>
                  <w:rFonts w:ascii="Cambria Math" w:hAnsi="Cambria Math"/>
                  <w:snapToGrid w:val="0"/>
                  <w:kern w:val="0"/>
                  <w:position w:val="6"/>
                  <w:szCs w:val="21"/>
                </w:rPr>
                <m:t>c</m:t>
              </m:r>
            </m:sub>
          </m:sSub>
          <m:r>
            <m:rPr>
              <m:sty m:val="p"/>
            </m:rPr>
            <w:rPr>
              <w:rFonts w:ascii="Cambria Math" w:hAnsi="Cambria Math"/>
              <w:snapToGrid w:val="0"/>
              <w:kern w:val="0"/>
              <w:position w:val="6"/>
              <w:szCs w:val="21"/>
            </w:rPr>
            <m:t>=</m:t>
          </m:r>
          <m:f>
            <m:fPr>
              <m:ctrlPr>
                <w:rPr>
                  <w:rFonts w:ascii="Cambria Math" w:hAnsi="Cambria Math"/>
                  <w:i/>
                  <w:snapToGrid w:val="0"/>
                  <w:kern w:val="0"/>
                  <w:position w:val="6"/>
                  <w:szCs w:val="21"/>
                </w:rPr>
              </m:ctrlPr>
            </m:fPr>
            <m:num>
              <m:r>
                <w:rPr>
                  <w:rFonts w:ascii="Cambria Math" w:hAnsi="Cambria Math"/>
                  <w:snapToGrid w:val="0"/>
                  <w:kern w:val="0"/>
                  <w:position w:val="6"/>
                  <w:szCs w:val="21"/>
                </w:rPr>
                <m:t>232300000</m:t>
              </m:r>
            </m:num>
            <m:den>
              <m:sSub>
                <m:sSubPr>
                  <m:ctrlPr>
                    <w:rPr>
                      <w:rFonts w:ascii="Cambria Math" w:hAnsi="Cambria Math"/>
                      <w:i/>
                      <w:snapToGrid w:val="0"/>
                      <w:kern w:val="0"/>
                      <w:position w:val="6"/>
                      <w:szCs w:val="21"/>
                    </w:rPr>
                  </m:ctrlPr>
                </m:sSubPr>
                <m:e>
                  <m:r>
                    <w:rPr>
                      <w:rFonts w:ascii="Cambria Math" w:hAnsi="Cambria Math"/>
                      <w:snapToGrid w:val="0"/>
                      <w:kern w:val="0"/>
                      <w:position w:val="6"/>
                      <w:szCs w:val="21"/>
                    </w:rPr>
                    <m:t>f</m:t>
                  </m:r>
                </m:e>
                <m:sub>
                  <m:r>
                    <w:rPr>
                      <w:rFonts w:ascii="Cambria Math" w:hAnsi="Cambria Math"/>
                      <w:snapToGrid w:val="0"/>
                      <w:kern w:val="0"/>
                      <w:position w:val="6"/>
                      <w:szCs w:val="21"/>
                    </w:rPr>
                    <m:t>c</m:t>
                  </m:r>
                </m:sub>
              </m:sSub>
            </m:den>
          </m:f>
          <m:r>
            <w:rPr>
              <w:rFonts w:ascii="Cambria Math" w:hAnsi="Cambria Math"/>
              <w:snapToGrid w:val="0"/>
              <w:kern w:val="0"/>
              <w:position w:val="6"/>
              <w:szCs w:val="21"/>
            </w:rPr>
            <m:t>-3300;</m:t>
          </m:r>
        </m:oMath>
      </m:oMathPara>
    </w:p>
    <w:p w14:paraId="256E7AEB" w14:textId="77777777">
      <w:pPr>
        <w:rPr>
          <w:rFonts w:hAnsi="Cambria Math"/>
          <w:snapToGrid w:val="0"/>
          <w:kern w:val="0"/>
          <w:position w:val="6"/>
          <w:szCs w:val="21"/>
        </w:rPr>
      </w:pPr>
      <w:r>
        <w:rPr>
          <w:rFonts w:hAnsi="Cambria Math" w:hint="eastAsia"/>
          <w:snapToGrid w:val="0"/>
          <w:kern w:val="0"/>
          <w:position w:val="6"/>
          <w:szCs w:val="21"/>
        </w:rPr>
        <w:t>同时引入滤波系数以较方便地调节滤波效果：</w:t>
      </w:r>
    </w:p>
    <w:tbl>
      <w:tblPr>
        <w:tblW w:w="9758" w:type="dxa"/>
        <w:tblCellSpacing w:w="15" w:type="dxa"/>
        <w:tblCellMar>
          <w:top w:w="15" w:type="dxa"/>
          <w:left w:w="15" w:type="dxa"/>
          <w:bottom w:w="15" w:type="dxa"/>
          <w:right w:w="15" w:type="dxa"/>
        </w:tblCellMar>
        <w:tblLook w:val="04A0" w:firstRow="1" w:lastRow="0" w:firstColumn="1" w:lastColumn="0" w:noHBand="0" w:noVBand="1"/>
      </w:tblPr>
      <w:tblGrid>
        <w:gridCol w:w="360"/>
        <w:gridCol w:w="9398"/>
      </w:tblGrid>
      <w:tr w14:paraId="61519123" w14:textId="77777777">
        <w:trPr>
          <w:tblCellSpacing w:w="15" w:type="dxa"/>
        </w:trPr>
        <w:tc>
          <w:tcPr>
            <w:tcW w:w="315" w:type="dxa"/>
            <w:tcBorders>
              <w:top w:val="single" w:sz="4" w:space="0" w:color="auto"/>
              <w:left w:val="single" w:sz="0" w:space="0" w:color="auto"/>
              <w:bottom w:val="single" w:sz="4" w:space="0" w:color="auto"/>
              <w:right w:val="single" w:sz="4" w:space="0" w:color="auto"/>
            </w:tcBorders>
            <w:vAlign w:val="center"/>
          </w:tcPr>
          <w:p w14:paraId="1A6E53DA" w14:textId="77777777">
            <w:pPr>
              <w:pStyle w:val="HTML"/>
              <w:widowControl/>
              <w:spacing w:line="163" w:lineRule="atLeast"/>
              <w:jc w:val="right"/>
              <w:rPr>
                <w:rFonts w:ascii="Consolas" w:hAnsi="Consolas" w:cs="Consolas" w:hint="default"/>
                <w:color w:val="333333"/>
              </w:rPr>
            </w:pPr>
            <w:r>
              <w:rPr>
                <w:rFonts w:ascii="Consolas" w:hAnsi="Consolas" w:cs="Consolas" w:hint="default"/>
                <w:color w:val="333333"/>
              </w:rPr>
              <w:t>1</w:t>
            </w:r>
          </w:p>
          <w:p w14:paraId="15939ACE" w14:textId="77777777">
            <w:pPr>
              <w:pStyle w:val="HTML"/>
              <w:widowControl/>
              <w:spacing w:line="163" w:lineRule="atLeast"/>
              <w:jc w:val="right"/>
              <w:rPr>
                <w:rFonts w:ascii="Consolas" w:hAnsi="Consolas" w:cs="Consolas" w:hint="default"/>
              </w:rPr>
            </w:pPr>
            <w:r>
              <w:rPr>
                <w:rFonts w:ascii="Consolas" w:hAnsi="Consolas" w:cs="Consolas" w:hint="default"/>
                <w:color w:val="333333"/>
              </w:rPr>
              <w:t>2</w:t>
            </w:r>
          </w:p>
        </w:tc>
        <w:tc>
          <w:tcPr>
            <w:tcW w:w="9353" w:type="dxa"/>
            <w:tcBorders>
              <w:top w:val="single" w:sz="4" w:space="0" w:color="auto"/>
              <w:left w:val="single" w:sz="4" w:space="0" w:color="auto"/>
              <w:bottom w:val="single" w:sz="4" w:space="0" w:color="auto"/>
              <w:right w:val="single" w:sz="4" w:space="0" w:color="auto"/>
            </w:tcBorders>
            <w:vAlign w:val="center"/>
          </w:tcPr>
          <w:p w14:paraId="5AA684AF" w14:textId="77777777">
            <w:pPr>
              <w:pStyle w:val="HTML"/>
              <w:widowControl/>
              <w:spacing w:line="163" w:lineRule="atLeast"/>
              <w:rPr>
                <w:rFonts w:ascii="Consolas" w:hAnsi="Consolas" w:cs="Consolas" w:hint="default"/>
                <w:color w:val="008000"/>
              </w:rPr>
            </w:pPr>
            <w:r>
              <w:rPr>
                <w:rFonts w:ascii="Consolas" w:hAnsi="Consolas" w:cs="Consolas" w:hint="default"/>
                <w:color w:val="008000"/>
              </w:rPr>
              <w:t>//</w:t>
            </w:r>
            <w:r>
              <w:rPr>
                <w:rFonts w:ascii="Consolas" w:hAnsi="Consolas" w:cs="Consolas" w:hint="default"/>
                <w:color w:val="008000"/>
              </w:rPr>
              <w:t>滤波系数：</w:t>
            </w:r>
            <w:r>
              <w:rPr>
                <w:rFonts w:ascii="Consolas" w:hAnsi="Consolas" w:cs="Consolas" w:hint="default"/>
                <w:color w:val="008000"/>
              </w:rPr>
              <w:t>1.0=</w:t>
            </w:r>
            <w:r>
              <w:rPr>
                <w:rFonts w:ascii="Consolas" w:hAnsi="Consolas" w:cs="Consolas"/>
                <w:color w:val="008000"/>
              </w:rPr>
              <w:t>&gt;</w:t>
            </w:r>
            <w:r>
              <w:rPr>
                <w:rFonts w:ascii="Consolas" w:hAnsi="Consolas" w:cs="Consolas" w:hint="default"/>
                <w:color w:val="008000"/>
              </w:rPr>
              <w:t>标准截止频率，增大则截止频率更高</w:t>
            </w:r>
          </w:p>
          <w:p w14:paraId="413D2217" w14:textId="77777777">
            <w:pPr>
              <w:pStyle w:val="HTML"/>
              <w:widowControl/>
              <w:spacing w:line="163" w:lineRule="atLeast"/>
              <w:rPr>
                <w:rFonts w:ascii="Consolas" w:hAnsi="Consolas" w:cs="Consolas" w:hint="default"/>
              </w:rPr>
            </w:pPr>
            <w:r>
              <w:rPr>
                <w:rFonts w:ascii="Consolas" w:hAnsi="Consolas" w:cs="Consolas" w:hint="default"/>
                <w:color w:val="0000FF"/>
              </w:rPr>
              <w:t>volatile</w:t>
            </w:r>
            <w:r>
              <w:rPr>
                <w:rFonts w:ascii="Consolas" w:hAnsi="Consolas" w:cs="Consolas" w:hint="default"/>
                <w:color w:val="333333"/>
              </w:rPr>
              <w:t xml:space="preserve"> </w:t>
            </w:r>
            <w:r>
              <w:rPr>
                <w:rFonts w:ascii="Consolas" w:hAnsi="Consolas" w:cs="Consolas" w:hint="default"/>
                <w:color w:val="2B91AF"/>
              </w:rPr>
              <w:t>float</w:t>
            </w:r>
            <w:r>
              <w:rPr>
                <w:rFonts w:ascii="Consolas" w:hAnsi="Consolas" w:cs="Consolas" w:hint="default"/>
                <w:color w:val="333333"/>
              </w:rPr>
              <w:t xml:space="preserve"> </w:t>
            </w:r>
            <w:proofErr w:type="spellStart"/>
            <w:r>
              <w:rPr>
                <w:rFonts w:ascii="Consolas" w:hAnsi="Consolas" w:cs="Consolas" w:hint="default"/>
                <w:color w:val="333333"/>
              </w:rPr>
              <w:t>filter_coeff</w:t>
            </w:r>
            <w:proofErr w:type="spellEnd"/>
            <w:r>
              <w:rPr>
                <w:rFonts w:ascii="Consolas" w:hAnsi="Consolas" w:cs="Consolas" w:hint="default"/>
                <w:color w:val="333333"/>
              </w:rPr>
              <w:t xml:space="preserve"> = 3.0f;</w:t>
            </w:r>
          </w:p>
        </w:tc>
      </w:tr>
    </w:tbl>
    <w:p w14:paraId="1139E22E" w14:textId="77777777">
      <w:pPr>
        <w:rPr>
          <w:rFonts w:hAnsi="Cambria Math"/>
          <w:snapToGrid w:val="0"/>
          <w:kern w:val="0"/>
          <w:position w:val="6"/>
          <w:szCs w:val="21"/>
        </w:rPr>
      </w:pPr>
    </w:p>
    <w:p w14:paraId="74A6B8DA"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5</w:t>
      </w:r>
      <w:r>
        <w:rPr>
          <w:rFonts w:hint="eastAsia"/>
          <w:snapToGrid w:val="0"/>
          <w:kern w:val="0"/>
          <w:position w:val="6"/>
          <w:szCs w:val="21"/>
        </w:rPr>
        <w:t>）串口屏设置</w:t>
      </w:r>
    </w:p>
    <w:p w14:paraId="3B0E819A" w14:textId="77777777">
      <w:pPr>
        <w:ind w:firstLine="420"/>
        <w:rPr>
          <w:snapToGrid w:val="0"/>
          <w:kern w:val="0"/>
          <w:position w:val="6"/>
          <w:szCs w:val="21"/>
        </w:rPr>
      </w:pPr>
      <w:r>
        <w:rPr>
          <w:rFonts w:hint="eastAsia"/>
          <w:snapToGrid w:val="0"/>
          <w:kern w:val="0"/>
          <w:position w:val="6"/>
          <w:szCs w:val="21"/>
        </w:rPr>
        <w:t>该部分不属于单片机等实验重点内容，故简要描述。</w:t>
      </w:r>
    </w:p>
    <w:p w14:paraId="368EB4E8" w14:textId="77777777">
      <w:pPr>
        <w:ind w:firstLine="420"/>
        <w:rPr>
          <w:snapToGrid w:val="0"/>
          <w:kern w:val="0"/>
          <w:position w:val="6"/>
          <w:szCs w:val="21"/>
        </w:rPr>
      </w:pPr>
      <w:r>
        <w:rPr>
          <w:rFonts w:hint="eastAsia"/>
          <w:snapToGrid w:val="0"/>
          <w:kern w:val="0"/>
          <w:position w:val="6"/>
          <w:szCs w:val="21"/>
        </w:rPr>
        <w:t>总计设置了两个界面：主界面与数字键盘界面。按下峰峰值、频率、占空比等有方框的数字时即跳转至数字键盘界面，完成赋值后返回主界面。完成波形、峰峰值、频率、占空比等数值更改后均会按照（</w:t>
      </w:r>
      <w:r>
        <w:rPr>
          <w:rFonts w:hint="eastAsia"/>
          <w:snapToGrid w:val="0"/>
          <w:kern w:val="0"/>
          <w:position w:val="6"/>
          <w:szCs w:val="21"/>
        </w:rPr>
        <w:t>2</w:t>
      </w:r>
      <w:r>
        <w:rPr>
          <w:rFonts w:hint="eastAsia"/>
          <w:snapToGrid w:val="0"/>
          <w:kern w:val="0"/>
          <w:position w:val="6"/>
          <w:szCs w:val="21"/>
        </w:rPr>
        <w:t>）串口部分所示的方式发送数据。</w:t>
      </w:r>
    </w:p>
    <w:p w14:paraId="1BBEF875" w14:textId="77777777">
      <w:pPr>
        <w:ind w:firstLine="420"/>
        <w:rPr>
          <w:snapToGrid w:val="0"/>
          <w:kern w:val="0"/>
          <w:position w:val="6"/>
          <w:szCs w:val="21"/>
        </w:rPr>
      </w:pPr>
      <w:r>
        <w:rPr>
          <w:noProof/>
          <w:snapToGrid w:val="0"/>
          <w:kern w:val="0"/>
          <w:position w:val="6"/>
          <w:szCs w:val="21"/>
        </w:rPr>
        <w:drawing>
          <wp:inline distT="0" distB="0" distL="114300" distR="114300" wp14:anchorId="7AB7C46D" wp14:editId="76F78646">
            <wp:extent cx="2640965" cy="1522730"/>
            <wp:effectExtent l="0" t="0" r="635" b="1270"/>
            <wp:docPr id="7" name="图片 7" descr="Screenshot 2026-06-19 19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 2026-06-19 192849"/>
                    <pic:cNvPicPr>
                      <a:picLocks noChangeAspect="1"/>
                    </pic:cNvPicPr>
                  </pic:nvPicPr>
                  <pic:blipFill>
                    <a:blip r:embed="rId25"/>
                    <a:stretch>
                      <a:fillRect/>
                    </a:stretch>
                  </pic:blipFill>
                  <pic:spPr>
                    <a:xfrm>
                      <a:off x="0" y="0"/>
                      <a:ext cx="2640965" cy="1522730"/>
                    </a:xfrm>
                    <a:prstGeom prst="rect">
                      <a:avLst/>
                    </a:prstGeom>
                  </pic:spPr>
                </pic:pic>
              </a:graphicData>
            </a:graphic>
          </wp:inline>
        </w:drawing>
      </w:r>
      <w:r>
        <w:rPr>
          <w:noProof/>
          <w:snapToGrid w:val="0"/>
          <w:kern w:val="0"/>
          <w:position w:val="6"/>
          <w:szCs w:val="21"/>
        </w:rPr>
        <w:drawing>
          <wp:inline distT="0" distB="0" distL="114300" distR="114300" wp14:anchorId="10E7353A" wp14:editId="10F1A70C">
            <wp:extent cx="2656840" cy="1524000"/>
            <wp:effectExtent l="0" t="0" r="10160" b="0"/>
            <wp:docPr id="8" name="图片 8" descr="Screenshot 2026-06-19 19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 2026-06-19 192844"/>
                    <pic:cNvPicPr>
                      <a:picLocks noChangeAspect="1"/>
                    </pic:cNvPicPr>
                  </pic:nvPicPr>
                  <pic:blipFill>
                    <a:blip r:embed="rId26"/>
                    <a:stretch>
                      <a:fillRect/>
                    </a:stretch>
                  </pic:blipFill>
                  <pic:spPr>
                    <a:xfrm>
                      <a:off x="0" y="0"/>
                      <a:ext cx="2656840" cy="1524000"/>
                    </a:xfrm>
                    <a:prstGeom prst="rect">
                      <a:avLst/>
                    </a:prstGeom>
                  </pic:spPr>
                </pic:pic>
              </a:graphicData>
            </a:graphic>
          </wp:inline>
        </w:drawing>
      </w:r>
    </w:p>
    <w:p w14:paraId="084E619F" w14:textId="25AD1B2B">
      <w:pPr>
        <w:pStyle w:val="a3"/>
        <w:jc w:val="center"/>
        <w:rPr>
          <w:rFonts w:hint="eastAsia"/>
        </w:rPr>
      </w:pPr>
      <w:r>
        <w:rPr>
          <w:rFonts w:hint="eastAsia"/>
        </w:rPr>
        <w:t>图</w:t>
      </w:r>
      <w:r>
        <w:rPr>
          <w:rFonts w:hint="eastAsia"/>
        </w:rPr>
        <w:t>12(b)</w:t>
      </w:r>
      <w:r>
        <w:rPr>
          <w:rFonts w:hint="eastAsia"/>
        </w:rPr>
        <w:t xml:space="preserve"> </w:t>
      </w:r>
      <w:proofErr w:type="gramStart"/>
      <w:r>
        <w:rPr>
          <w:rFonts w:hint="eastAsia"/>
        </w:rPr>
        <w:t>串口屏主界面</w:t>
      </w:r>
      <w:proofErr w:type="gramEnd"/>
      <w:r>
        <w:rPr>
          <w:rFonts w:hint="eastAsia"/>
        </w:rPr>
        <w:t>与数字键盘界面</w:t>
      </w:r>
    </w:p>
    <w:p w14:paraId="4203BE51" w14:textId="77777777">
      <w:pPr>
        <w:ind w:firstLine="420"/>
        <w:rPr>
          <w:snapToGrid w:val="0"/>
          <w:kern w:val="0"/>
          <w:position w:val="6"/>
          <w:szCs w:val="21"/>
        </w:rPr>
      </w:pPr>
      <w:r>
        <w:rPr>
          <w:rFonts w:hint="eastAsia"/>
          <w:snapToGrid w:val="0"/>
          <w:kern w:val="0"/>
          <w:position w:val="6"/>
          <w:szCs w:val="21"/>
        </w:rPr>
        <w:t>同时设计了一个小波形示意图，</w:t>
      </w:r>
      <w:proofErr w:type="gramStart"/>
      <w:r>
        <w:rPr>
          <w:rFonts w:hint="eastAsia"/>
          <w:snapToGrid w:val="0"/>
          <w:kern w:val="0"/>
          <w:position w:val="6"/>
          <w:szCs w:val="21"/>
        </w:rPr>
        <w:t>回按照</w:t>
      </w:r>
      <w:proofErr w:type="gramEnd"/>
      <w:r>
        <w:rPr>
          <w:rFonts w:hint="eastAsia"/>
          <w:snapToGrid w:val="0"/>
          <w:kern w:val="0"/>
          <w:position w:val="6"/>
          <w:szCs w:val="21"/>
        </w:rPr>
        <w:t>实际的波形、幅度、占空比显示波形：</w:t>
      </w:r>
    </w:p>
    <w:p w14:paraId="24A9140D" w14:textId="77777777">
      <w:pPr>
        <w:ind w:firstLine="420"/>
      </w:pPr>
      <w:r>
        <w:rPr>
          <w:noProof/>
          <w:snapToGrid w:val="0"/>
          <w:kern w:val="0"/>
          <w:position w:val="6"/>
          <w:szCs w:val="21"/>
        </w:rPr>
        <w:drawing>
          <wp:inline distT="0" distB="0" distL="114300" distR="114300" wp14:anchorId="21A23AF2" wp14:editId="67BC299B">
            <wp:extent cx="1314450" cy="1092200"/>
            <wp:effectExtent l="0" t="0" r="6350" b="0"/>
            <wp:docPr id="6" name="图片 6" descr="Screenshot 2026-06-19 19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 2026-06-19 193111"/>
                    <pic:cNvPicPr>
                      <a:picLocks noChangeAspect="1"/>
                    </pic:cNvPicPr>
                  </pic:nvPicPr>
                  <pic:blipFill>
                    <a:blip r:embed="rId27"/>
                    <a:stretch>
                      <a:fillRect/>
                    </a:stretch>
                  </pic:blipFill>
                  <pic:spPr>
                    <a:xfrm>
                      <a:off x="0" y="0"/>
                      <a:ext cx="1314450" cy="1092200"/>
                    </a:xfrm>
                    <a:prstGeom prst="rect">
                      <a:avLst/>
                    </a:prstGeom>
                  </pic:spPr>
                </pic:pic>
              </a:graphicData>
            </a:graphic>
          </wp:inline>
        </w:drawing>
      </w:r>
      <w:r>
        <w:rPr>
          <w:noProof/>
          <w:snapToGrid w:val="0"/>
          <w:kern w:val="0"/>
          <w:position w:val="6"/>
          <w:szCs w:val="21"/>
        </w:rPr>
        <w:drawing>
          <wp:inline distT="0" distB="0" distL="114300" distR="114300" wp14:anchorId="38951B64" wp14:editId="4B489D60">
            <wp:extent cx="1301750" cy="1073150"/>
            <wp:effectExtent l="0" t="0" r="6350" b="6350"/>
            <wp:docPr id="5" name="图片 5" descr="Screenshot 2026-06-19 19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 2026-06-19 193116"/>
                    <pic:cNvPicPr>
                      <a:picLocks noChangeAspect="1"/>
                    </pic:cNvPicPr>
                  </pic:nvPicPr>
                  <pic:blipFill>
                    <a:blip r:embed="rId28"/>
                    <a:stretch>
                      <a:fillRect/>
                    </a:stretch>
                  </pic:blipFill>
                  <pic:spPr>
                    <a:xfrm>
                      <a:off x="0" y="0"/>
                      <a:ext cx="1301750" cy="1073150"/>
                    </a:xfrm>
                    <a:prstGeom prst="rect">
                      <a:avLst/>
                    </a:prstGeom>
                  </pic:spPr>
                </pic:pic>
              </a:graphicData>
            </a:graphic>
          </wp:inline>
        </w:drawing>
      </w:r>
      <w:r>
        <w:rPr>
          <w:noProof/>
          <w:snapToGrid w:val="0"/>
          <w:kern w:val="0"/>
          <w:position w:val="6"/>
          <w:szCs w:val="21"/>
        </w:rPr>
        <w:drawing>
          <wp:inline distT="0" distB="0" distL="114300" distR="114300" wp14:anchorId="3BCA41BE" wp14:editId="5948F601">
            <wp:extent cx="1333500" cy="1054100"/>
            <wp:effectExtent l="0" t="0" r="0" b="0"/>
            <wp:docPr id="4" name="图片 4" descr="Screenshot 2026-06-19 19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 2026-06-19 193122"/>
                    <pic:cNvPicPr>
                      <a:picLocks noChangeAspect="1"/>
                    </pic:cNvPicPr>
                  </pic:nvPicPr>
                  <pic:blipFill>
                    <a:blip r:embed="rId29"/>
                    <a:stretch>
                      <a:fillRect/>
                    </a:stretch>
                  </pic:blipFill>
                  <pic:spPr>
                    <a:xfrm>
                      <a:off x="0" y="0"/>
                      <a:ext cx="1333500" cy="1054100"/>
                    </a:xfrm>
                    <a:prstGeom prst="rect">
                      <a:avLst/>
                    </a:prstGeom>
                  </pic:spPr>
                </pic:pic>
              </a:graphicData>
            </a:graphic>
          </wp:inline>
        </w:drawing>
      </w:r>
      <w:r>
        <w:rPr>
          <w:noProof/>
        </w:rPr>
        <w:drawing>
          <wp:inline distT="0" distB="0" distL="114300" distR="114300" wp14:anchorId="5F12785A" wp14:editId="629FF56D">
            <wp:extent cx="1238250" cy="1059815"/>
            <wp:effectExtent l="0" t="0" r="635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0"/>
                    <a:stretch>
                      <a:fillRect/>
                    </a:stretch>
                  </pic:blipFill>
                  <pic:spPr>
                    <a:xfrm>
                      <a:off x="0" y="0"/>
                      <a:ext cx="1238250" cy="1059815"/>
                    </a:xfrm>
                    <a:prstGeom prst="rect">
                      <a:avLst/>
                    </a:prstGeom>
                    <a:noFill/>
                    <a:ln>
                      <a:noFill/>
                    </a:ln>
                  </pic:spPr>
                </pic:pic>
              </a:graphicData>
            </a:graphic>
          </wp:inline>
        </w:drawing>
      </w:r>
    </w:p>
    <w:p w14:paraId="0572FC69" w14:textId="7CF817D6">
      <w:pPr>
        <w:pStyle w:val="a3"/>
        <w:jc w:val="center"/>
        <w:rPr>
          <w:rFonts w:hint="eastAsia"/>
        </w:rPr>
      </w:pPr>
      <w:r>
        <w:rPr>
          <w:rFonts w:hint="eastAsia"/>
        </w:rPr>
        <w:t>图</w:t>
      </w:r>
      <w:r>
        <w:rPr>
          <w:rFonts w:hint="eastAsia"/>
        </w:rPr>
        <w:t>12(b)</w:t>
      </w:r>
      <w:r>
        <w:rPr>
          <w:rFonts w:hint="eastAsia"/>
        </w:rPr>
        <w:t xml:space="preserve"> </w:t>
      </w:r>
      <w:r>
        <w:rPr>
          <w:rFonts w:hint="eastAsia"/>
        </w:rPr>
        <w:t>波形示意图展示</w:t>
      </w:r>
    </w:p>
    <w:p w14:paraId="2749F8C6" w14:textId="77777777">
      <w:pPr>
        <w:ind w:firstLine="420"/>
      </w:pPr>
      <w:r>
        <w:rPr>
          <w:rFonts w:hint="eastAsia"/>
        </w:rPr>
        <w:t>Main</w:t>
      </w:r>
      <w:r>
        <w:rPr>
          <w:rFonts w:hint="eastAsia"/>
        </w:rPr>
        <w:t>界面左上角的文本</w:t>
      </w:r>
      <w:r>
        <w:rPr>
          <w:rFonts w:hint="eastAsia"/>
        </w:rPr>
        <w:t>t13</w:t>
      </w:r>
      <w:r>
        <w:rPr>
          <w:rFonts w:hint="eastAsia"/>
        </w:rPr>
        <w:t>用于接收单片机的返回信息，方便调试。</w:t>
      </w:r>
    </w:p>
    <w:p w14:paraId="5BD99959" w14:textId="77777777">
      <w:pPr>
        <w:rPr>
          <w:b/>
          <w:bCs/>
          <w:snapToGrid w:val="0"/>
          <w:kern w:val="0"/>
          <w:position w:val="6"/>
          <w:szCs w:val="21"/>
        </w:rPr>
      </w:pPr>
      <w:r>
        <w:rPr>
          <w:rFonts w:hint="eastAsia"/>
          <w:b/>
          <w:bCs/>
          <w:snapToGrid w:val="0"/>
          <w:kern w:val="0"/>
          <w:position w:val="6"/>
          <w:szCs w:val="21"/>
        </w:rPr>
        <w:lastRenderedPageBreak/>
        <w:t>3</w:t>
      </w:r>
      <w:r>
        <w:rPr>
          <w:rFonts w:hint="eastAsia"/>
          <w:b/>
          <w:bCs/>
          <w:snapToGrid w:val="0"/>
          <w:kern w:val="0"/>
          <w:position w:val="6"/>
          <w:szCs w:val="21"/>
        </w:rPr>
        <w:t>、软件调试：</w:t>
      </w:r>
    </w:p>
    <w:p w14:paraId="45DCC7DE" w14:textId="77777777">
      <w:pPr>
        <w:rPr>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1</w:t>
      </w:r>
      <w:r>
        <w:rPr>
          <w:rFonts w:hint="eastAsia"/>
          <w:b/>
          <w:bCs/>
          <w:snapToGrid w:val="0"/>
          <w:kern w:val="0"/>
          <w:position w:val="6"/>
          <w:szCs w:val="21"/>
        </w:rPr>
        <w:t>）调试环境和方法</w:t>
      </w:r>
    </w:p>
    <w:p w14:paraId="74F146EE" w14:textId="777B9535">
      <w:pPr>
        <w:ind w:firstLine="420"/>
        <w:rPr>
          <w:snapToGrid w:val="0"/>
          <w:kern w:val="0"/>
          <w:position w:val="6"/>
          <w:szCs w:val="21"/>
        </w:rPr>
      </w:pPr>
      <w:r>
        <w:rPr>
          <w:snapToGrid w:val="0"/>
          <w:kern w:val="0"/>
          <w:position w:val="6"/>
          <w:szCs w:val="21"/>
        </w:rPr>
        <w:t>本实验的软件开发与调试基于</w:t>
      </w:r>
      <w:r>
        <w:rPr>
          <w:snapToGrid w:val="0"/>
          <w:kern w:val="0"/>
          <w:position w:val="6"/>
          <w:szCs w:val="21"/>
        </w:rPr>
        <w:t xml:space="preserve"> Keil5 MDK </w:t>
      </w:r>
      <w:r>
        <w:rPr>
          <w:snapToGrid w:val="0"/>
          <w:kern w:val="0"/>
          <w:position w:val="6"/>
          <w:szCs w:val="21"/>
        </w:rPr>
        <w:t>集成开发环境，使用</w:t>
      </w:r>
      <w:r>
        <w:rPr>
          <w:snapToGrid w:val="0"/>
          <w:kern w:val="0"/>
          <w:position w:val="6"/>
          <w:szCs w:val="21"/>
        </w:rPr>
        <w:t xml:space="preserve"> STM32CubeMX </w:t>
      </w:r>
      <w:r>
        <w:rPr>
          <w:snapToGrid w:val="0"/>
          <w:kern w:val="0"/>
          <w:position w:val="6"/>
          <w:szCs w:val="21"/>
        </w:rPr>
        <w:t>生成</w:t>
      </w:r>
      <w:r>
        <w:rPr>
          <w:snapToGrid w:val="0"/>
          <w:kern w:val="0"/>
          <w:position w:val="6"/>
          <w:szCs w:val="21"/>
        </w:rPr>
        <w:t xml:space="preserve"> HAL </w:t>
      </w:r>
      <w:r>
        <w:rPr>
          <w:snapToGrid w:val="0"/>
          <w:kern w:val="0"/>
          <w:position w:val="6"/>
          <w:szCs w:val="21"/>
        </w:rPr>
        <w:t>库工程框架，编译后通过</w:t>
      </w:r>
      <w:r>
        <w:rPr>
          <w:snapToGrid w:val="0"/>
          <w:kern w:val="0"/>
          <w:position w:val="6"/>
          <w:szCs w:val="21"/>
        </w:rPr>
        <w:t xml:space="preserve"> ST-Link </w:t>
      </w:r>
      <w:r>
        <w:rPr>
          <w:snapToGrid w:val="0"/>
          <w:kern w:val="0"/>
          <w:position w:val="6"/>
          <w:szCs w:val="21"/>
        </w:rPr>
        <w:t>仿真器下载至</w:t>
      </w:r>
      <w:r>
        <w:rPr>
          <w:snapToGrid w:val="0"/>
          <w:kern w:val="0"/>
          <w:position w:val="6"/>
          <w:szCs w:val="21"/>
        </w:rPr>
        <w:t xml:space="preserve"> STM32F103C8T6 </w:t>
      </w:r>
      <w:r>
        <w:rPr>
          <w:snapToGrid w:val="0"/>
          <w:kern w:val="0"/>
          <w:position w:val="6"/>
          <w:szCs w:val="21"/>
        </w:rPr>
        <w:t>核心板。调试方法采用</w:t>
      </w:r>
      <w:r>
        <w:rPr>
          <w:snapToGrid w:val="0"/>
          <w:kern w:val="0"/>
          <w:position w:val="6"/>
          <w:szCs w:val="21"/>
        </w:rPr>
        <w:t>"</w:t>
      </w:r>
      <w:r>
        <w:rPr>
          <w:snapToGrid w:val="0"/>
          <w:kern w:val="0"/>
          <w:position w:val="6"/>
          <w:szCs w:val="21"/>
        </w:rPr>
        <w:t>示波器观测</w:t>
      </w:r>
      <w:r>
        <w:rPr>
          <w:snapToGrid w:val="0"/>
          <w:kern w:val="0"/>
          <w:position w:val="6"/>
          <w:szCs w:val="21"/>
        </w:rPr>
        <w:t xml:space="preserve"> + </w:t>
      </w:r>
      <w:r>
        <w:rPr>
          <w:snapToGrid w:val="0"/>
          <w:kern w:val="0"/>
          <w:position w:val="6"/>
          <w:szCs w:val="21"/>
        </w:rPr>
        <w:t>串口屏交互</w:t>
      </w:r>
      <w:r>
        <w:rPr>
          <w:snapToGrid w:val="0"/>
          <w:kern w:val="0"/>
          <w:position w:val="6"/>
          <w:szCs w:val="21"/>
        </w:rPr>
        <w:t>"</w:t>
      </w:r>
      <w:r>
        <w:rPr>
          <w:snapToGrid w:val="0"/>
          <w:kern w:val="0"/>
          <w:position w:val="6"/>
          <w:szCs w:val="21"/>
        </w:rPr>
        <w:t>双线并行的方式：硬件侧通过示波器（</w:t>
      </w:r>
      <w:r>
        <w:rPr>
          <w:snapToGrid w:val="0"/>
          <w:kern w:val="0"/>
          <w:position w:val="6"/>
          <w:szCs w:val="21"/>
        </w:rPr>
        <w:t xml:space="preserve">RIGOL DS </w:t>
      </w:r>
      <w:r>
        <w:rPr>
          <w:snapToGrid w:val="0"/>
          <w:kern w:val="0"/>
          <w:position w:val="6"/>
          <w:szCs w:val="21"/>
        </w:rPr>
        <w:t>系列）实时观测输出波形的形态、幅值与频率；软件侧通过</w:t>
      </w:r>
      <w:r>
        <w:rPr>
          <w:snapToGrid w:val="0"/>
          <w:kern w:val="0"/>
          <w:position w:val="6"/>
          <w:szCs w:val="21"/>
        </w:rPr>
        <w:t xml:space="preserve"> UART </w:t>
      </w:r>
      <w:r>
        <w:rPr>
          <w:snapToGrid w:val="0"/>
          <w:kern w:val="0"/>
          <w:position w:val="6"/>
          <w:szCs w:val="21"/>
        </w:rPr>
        <w:t>串口连接</w:t>
      </w:r>
      <w:r>
        <w:rPr>
          <w:snapToGrid w:val="0"/>
          <w:kern w:val="0"/>
          <w:position w:val="6"/>
          <w:szCs w:val="21"/>
        </w:rPr>
        <w:t xml:space="preserve"> USART HMI </w:t>
      </w:r>
      <w:r>
        <w:rPr>
          <w:snapToGrid w:val="0"/>
          <w:kern w:val="0"/>
          <w:position w:val="6"/>
          <w:szCs w:val="21"/>
        </w:rPr>
        <w:t>串口触摸屏，实时下发波形类型、频率、幅值及占空比等指令并回显状态，形成闭环调试链路。程序烧录后依次验证</w:t>
      </w:r>
      <w:r>
        <w:rPr>
          <w:snapToGrid w:val="0"/>
          <w:kern w:val="0"/>
          <w:position w:val="6"/>
          <w:szCs w:val="21"/>
        </w:rPr>
        <w:t xml:space="preserve"> GPIO </w:t>
      </w:r>
      <w:r>
        <w:rPr>
          <w:snapToGrid w:val="0"/>
          <w:kern w:val="0"/>
          <w:position w:val="6"/>
          <w:szCs w:val="21"/>
        </w:rPr>
        <w:t>直写</w:t>
      </w:r>
      <w:r>
        <w:rPr>
          <w:snapToGrid w:val="0"/>
          <w:kern w:val="0"/>
          <w:position w:val="6"/>
          <w:szCs w:val="21"/>
        </w:rPr>
        <w:t xml:space="preserve"> DAC </w:t>
      </w:r>
      <w:r>
        <w:rPr>
          <w:snapToGrid w:val="0"/>
          <w:kern w:val="0"/>
          <w:position w:val="6"/>
          <w:szCs w:val="21"/>
        </w:rPr>
        <w:t>寄存器、</w:t>
      </w:r>
      <w:r>
        <w:rPr>
          <w:snapToGrid w:val="0"/>
          <w:kern w:val="0"/>
          <w:position w:val="6"/>
          <w:szCs w:val="21"/>
        </w:rPr>
        <w:t xml:space="preserve">DDS </w:t>
      </w:r>
      <w:r>
        <w:rPr>
          <w:snapToGrid w:val="0"/>
          <w:kern w:val="0"/>
          <w:position w:val="6"/>
          <w:szCs w:val="21"/>
        </w:rPr>
        <w:t>相位累加器频率调节、数字电位器</w:t>
      </w:r>
      <w:r>
        <w:rPr>
          <w:snapToGrid w:val="0"/>
          <w:kern w:val="0"/>
          <w:position w:val="6"/>
          <w:szCs w:val="21"/>
        </w:rPr>
        <w:t xml:space="preserve"> SPI </w:t>
      </w:r>
      <w:r>
        <w:rPr>
          <w:snapToGrid w:val="0"/>
          <w:kern w:val="0"/>
          <w:position w:val="6"/>
          <w:szCs w:val="21"/>
        </w:rPr>
        <w:t>驱动、模拟开关选通等底层驱动，确认各模块正常工作后再进行联调。</w:t>
      </w:r>
    </w:p>
    <w:p w14:paraId="454F66D6" w14:textId="77777777">
      <w:pPr>
        <w:rPr>
          <w:rFonts w:hint="eastAsia"/>
          <w:snapToGrid w:val="0"/>
          <w:kern w:val="0"/>
          <w:position w:val="6"/>
          <w:szCs w:val="21"/>
        </w:rPr>
      </w:pPr>
    </w:p>
    <w:p w14:paraId="41EC7600" w14:textId="77777777">
      <w:pPr>
        <w:rPr>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2</w:t>
      </w:r>
      <w:r>
        <w:rPr>
          <w:rFonts w:hint="eastAsia"/>
          <w:b/>
          <w:bCs/>
          <w:snapToGrid w:val="0"/>
          <w:kern w:val="0"/>
          <w:position w:val="6"/>
          <w:szCs w:val="21"/>
        </w:rPr>
        <w:t>）波形采样，串口显示</w:t>
      </w:r>
    </w:p>
    <w:p w14:paraId="06B2D433" w14:textId="77777777">
      <w:pPr>
        <w:ind w:firstLine="420"/>
        <w:rPr>
          <w:snapToGrid w:val="0"/>
          <w:kern w:val="0"/>
          <w:position w:val="6"/>
          <w:szCs w:val="21"/>
        </w:rPr>
      </w:pPr>
      <w:r>
        <w:rPr>
          <w:rFonts w:hint="eastAsia"/>
          <w:snapToGrid w:val="0"/>
          <w:kern w:val="0"/>
          <w:position w:val="6"/>
          <w:szCs w:val="21"/>
        </w:rPr>
        <w:t>联调完成后，在串口触摸屏上分别设置不同参数组合，逐一用示波器捕获输出波形。以下按功能维度分组展示测试结果。</w:t>
      </w:r>
    </w:p>
    <w:p w14:paraId="6D8F75E5" w14:textId="77777777">
      <w:pPr>
        <w:rPr>
          <w:rFonts w:hint="eastAsia"/>
          <w:snapToGrid w:val="0"/>
          <w:kern w:val="0"/>
          <w:position w:val="6"/>
          <w:szCs w:val="21"/>
        </w:rPr>
      </w:pPr>
    </w:p>
    <w:p w14:paraId="6D7E4C3D" w14:textId="00FD5E9C">
      <w:pPr>
        <w:rPr>
          <w:rFonts w:hint="eastAsia"/>
          <w:b/>
          <w:bCs/>
          <w:snapToGrid w:val="0"/>
          <w:kern w:val="0"/>
          <w:position w:val="6"/>
          <w:szCs w:val="21"/>
        </w:rPr>
      </w:pPr>
      <w:r>
        <w:rPr>
          <w:rFonts w:hint="eastAsia"/>
          <w:b/>
          <w:bCs/>
          <w:snapToGrid w:val="0"/>
          <w:kern w:val="0"/>
          <w:position w:val="6"/>
          <w:szCs w:val="21"/>
        </w:rPr>
        <w:t>①频率可调功能展示</w:t>
      </w:r>
    </w:p>
    <w:p w14:paraId="4AD025B8" w14:textId="214B7501">
      <w:pPr>
        <w:ind w:firstLine="420"/>
        <w:rPr>
          <w:snapToGrid w:val="0"/>
          <w:kern w:val="0"/>
          <w:position w:val="6"/>
          <w:szCs w:val="21"/>
        </w:rPr>
      </w:pPr>
      <w:r>
        <w:rPr>
          <w:rFonts w:hint="eastAsia"/>
          <w:snapToGrid w:val="0"/>
          <w:kern w:val="0"/>
          <w:position w:val="6"/>
          <w:szCs w:val="21"/>
        </w:rPr>
        <w:t>以正弦波为例（固定</w:t>
      </w:r>
      <w:r>
        <w:rPr>
          <w:rFonts w:hint="eastAsia"/>
          <w:snapToGrid w:val="0"/>
          <w:kern w:val="0"/>
          <w:position w:val="6"/>
          <w:szCs w:val="21"/>
        </w:rPr>
        <w:t xml:space="preserve"> 2Vpp</w:t>
      </w:r>
      <w:r>
        <w:rPr>
          <w:rFonts w:hint="eastAsia"/>
          <w:snapToGrid w:val="0"/>
          <w:kern w:val="0"/>
          <w:position w:val="6"/>
          <w:szCs w:val="21"/>
        </w:rPr>
        <w:t>），在不同输出频率下的实测波形如下。可见在</w:t>
      </w:r>
      <w:r>
        <w:rPr>
          <w:rFonts w:hint="eastAsia"/>
          <w:snapToGrid w:val="0"/>
          <w:kern w:val="0"/>
          <w:position w:val="6"/>
          <w:szCs w:val="21"/>
        </w:rPr>
        <w:t xml:space="preserve"> 10Hz~10kHz </w:t>
      </w:r>
      <w:proofErr w:type="gramStart"/>
      <w:r>
        <w:rPr>
          <w:rFonts w:hint="eastAsia"/>
          <w:snapToGrid w:val="0"/>
          <w:kern w:val="0"/>
          <w:position w:val="6"/>
          <w:szCs w:val="21"/>
        </w:rPr>
        <w:t>宽范围</w:t>
      </w:r>
      <w:proofErr w:type="gramEnd"/>
      <w:r>
        <w:rPr>
          <w:rFonts w:hint="eastAsia"/>
          <w:snapToGrid w:val="0"/>
          <w:kern w:val="0"/>
          <w:position w:val="6"/>
          <w:szCs w:val="21"/>
        </w:rPr>
        <w:t>内波形均稳定、平滑，</w:t>
      </w:r>
      <w:r>
        <w:rPr>
          <w:rFonts w:hint="eastAsia"/>
          <w:snapToGrid w:val="0"/>
          <w:kern w:val="0"/>
          <w:position w:val="6"/>
          <w:szCs w:val="21"/>
        </w:rPr>
        <w:t xml:space="preserve">DDS </w:t>
      </w:r>
      <w:r>
        <w:rPr>
          <w:rFonts w:hint="eastAsia"/>
          <w:snapToGrid w:val="0"/>
          <w:kern w:val="0"/>
          <w:position w:val="6"/>
          <w:szCs w:val="21"/>
        </w:rPr>
        <w:t>相位累加算法实现了精确的频率合成。</w:t>
      </w:r>
    </w:p>
    <w:p w14:paraId="0FA72423" w14:textId="77777777">
      <w:pPr>
        <w:jc w:val="center"/>
        <w:rPr>
          <w:snapToGrid w:val="0"/>
          <w:kern w:val="0"/>
          <w:position w:val="6"/>
          <w:szCs w:val="21"/>
        </w:rPr>
      </w:pPr>
      <w:r>
        <w:rPr>
          <w:snapToGrid w:val="0"/>
          <w:kern w:val="0"/>
          <w:position w:val="6"/>
          <w:szCs w:val="21"/>
        </w:rPr>
        <w:drawing>
          <wp:inline distT="0" distB="0" distL="0" distR="0" wp14:anchorId="0D4B3F5A" wp14:editId="59EB00D6">
            <wp:extent cx="4608000" cy="2529967"/>
            <wp:effectExtent l="0" t="0" r="2540" b="3810"/>
            <wp:docPr id="539533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08000" cy="2529967"/>
                    </a:xfrm>
                    <a:prstGeom prst="rect">
                      <a:avLst/>
                    </a:prstGeom>
                    <a:noFill/>
                    <a:ln>
                      <a:noFill/>
                    </a:ln>
                  </pic:spPr>
                </pic:pic>
              </a:graphicData>
            </a:graphic>
          </wp:inline>
        </w:drawing>
      </w:r>
    </w:p>
    <w:p w14:paraId="1A21F9C1" w14:textId="6D5C5354">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3</w:t>
      </w:r>
      <w:r>
        <w:fldChar w:fldCharType="end"/>
      </w:r>
      <w:r>
        <w:rPr>
          <w:rFonts w:hint="eastAsia"/>
        </w:rPr>
        <w:t>(a)</w:t>
      </w:r>
      <w:r>
        <w:rPr>
          <w:rFonts w:hint="eastAsia"/>
        </w:rPr>
        <w:t xml:space="preserve"> </w:t>
      </w:r>
      <w:r>
        <w:t>2Vpp</w:t>
      </w:r>
      <w:r>
        <w:t>，</w:t>
      </w:r>
      <w:r>
        <w:t>10Hz</w:t>
      </w:r>
    </w:p>
    <w:p w14:paraId="6F76807C" w14:textId="12603392">
      <w:pPr>
        <w:jc w:val="center"/>
        <w:rPr>
          <w:snapToGrid w:val="0"/>
          <w:kern w:val="0"/>
          <w:position w:val="6"/>
          <w:szCs w:val="21"/>
        </w:rPr>
      </w:pPr>
      <w:r>
        <w:rPr>
          <w:snapToGrid w:val="0"/>
          <w:kern w:val="0"/>
          <w:position w:val="6"/>
          <w:szCs w:val="21"/>
        </w:rPr>
        <w:drawing>
          <wp:inline distT="0" distB="0" distL="0" distR="0" wp14:anchorId="0B7DAD85" wp14:editId="32509EDB">
            <wp:extent cx="4608000" cy="2478209"/>
            <wp:effectExtent l="0" t="0" r="2540" b="0"/>
            <wp:docPr id="15489719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08000" cy="2478209"/>
                    </a:xfrm>
                    <a:prstGeom prst="rect">
                      <a:avLst/>
                    </a:prstGeom>
                    <a:noFill/>
                    <a:ln>
                      <a:noFill/>
                    </a:ln>
                  </pic:spPr>
                </pic:pic>
              </a:graphicData>
            </a:graphic>
          </wp:inline>
        </w:drawing>
      </w:r>
    </w:p>
    <w:p w14:paraId="50ED6C73" w14:textId="2E6E53E7">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13</w:t>
      </w:r>
      <w:r>
        <w:fldChar w:fldCharType="end"/>
      </w:r>
      <w:r>
        <w:rPr>
          <w:rFonts w:hint="eastAsia"/>
        </w:rPr>
        <w:t>(</w:t>
      </w:r>
      <w:r>
        <w:rPr>
          <w:rFonts w:hint="eastAsia"/>
        </w:rPr>
        <w:t>b</w:t>
      </w:r>
      <w:r>
        <w:rPr>
          <w:rFonts w:hint="eastAsia"/>
        </w:rPr>
        <w:t>)</w:t>
      </w:r>
      <w:r>
        <w:rPr>
          <w:rFonts w:hint="eastAsia"/>
        </w:rPr>
        <w:t xml:space="preserve"> </w:t>
      </w:r>
      <w:r>
        <w:t>2Vpp</w:t>
      </w:r>
      <w:r>
        <w:t>，</w:t>
      </w:r>
      <w:r>
        <w:t>3kHz</w:t>
      </w:r>
    </w:p>
    <w:p w14:paraId="11EBD1DD" w14:textId="3AA805D8">
      <w:pPr>
        <w:jc w:val="center"/>
        <w:rPr>
          <w:snapToGrid w:val="0"/>
          <w:kern w:val="0"/>
          <w:position w:val="6"/>
          <w:szCs w:val="21"/>
        </w:rPr>
      </w:pPr>
      <w:r>
        <w:rPr>
          <w:snapToGrid w:val="0"/>
          <w:kern w:val="0"/>
          <w:position w:val="6"/>
          <w:szCs w:val="21"/>
        </w:rPr>
        <w:lastRenderedPageBreak/>
        <w:drawing>
          <wp:inline distT="0" distB="0" distL="0" distR="0" wp14:anchorId="60680745" wp14:editId="571A9846">
            <wp:extent cx="4608000" cy="2595624"/>
            <wp:effectExtent l="0" t="0" r="2540" b="0"/>
            <wp:docPr id="19535962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08000" cy="2595624"/>
                    </a:xfrm>
                    <a:prstGeom prst="rect">
                      <a:avLst/>
                    </a:prstGeom>
                    <a:noFill/>
                    <a:ln>
                      <a:noFill/>
                    </a:ln>
                  </pic:spPr>
                </pic:pic>
              </a:graphicData>
            </a:graphic>
          </wp:inline>
        </w:drawing>
      </w:r>
    </w:p>
    <w:p w14:paraId="1EAB527C" w14:textId="468818DF">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13</w:t>
      </w:r>
      <w:r>
        <w:fldChar w:fldCharType="end"/>
      </w:r>
      <w:r>
        <w:rPr>
          <w:rFonts w:hint="eastAsia"/>
        </w:rPr>
        <w:t>(</w:t>
      </w:r>
      <w:r>
        <w:rPr>
          <w:rFonts w:hint="eastAsia"/>
        </w:rPr>
        <w:t>c</w:t>
      </w:r>
      <w:r>
        <w:rPr>
          <w:rFonts w:hint="eastAsia"/>
        </w:rPr>
        <w:t xml:space="preserve">) </w:t>
      </w:r>
      <w:r>
        <w:t>2Vpp</w:t>
      </w:r>
      <w:r>
        <w:t>，</w:t>
      </w:r>
      <w:r>
        <w:t>10kHz</w:t>
      </w:r>
    </w:p>
    <w:p w14:paraId="19A6285D" w14:textId="77777777">
      <w:pPr>
        <w:jc w:val="center"/>
        <w:rPr>
          <w:rFonts w:hint="eastAsia"/>
          <w:snapToGrid w:val="0"/>
          <w:kern w:val="0"/>
          <w:position w:val="6"/>
          <w:szCs w:val="21"/>
        </w:rPr>
      </w:pPr>
    </w:p>
    <w:p w14:paraId="7ADB77C8" w14:textId="7FED861D">
      <w:pPr>
        <w:jc w:val="center"/>
        <w:rPr>
          <w:snapToGrid w:val="0"/>
          <w:kern w:val="0"/>
          <w:position w:val="6"/>
          <w:szCs w:val="21"/>
        </w:rPr>
      </w:pPr>
      <w:r>
        <w:rPr>
          <w:snapToGrid w:val="0"/>
          <w:kern w:val="0"/>
          <w:position w:val="6"/>
          <w:szCs w:val="21"/>
        </w:rPr>
        <w:drawing>
          <wp:inline distT="0" distB="0" distL="0" distR="0" wp14:anchorId="2B1FB7D0" wp14:editId="3E0B6B27">
            <wp:extent cx="4608000" cy="2635882"/>
            <wp:effectExtent l="0" t="0" r="2540" b="0"/>
            <wp:docPr id="15737490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8000" cy="2635882"/>
                    </a:xfrm>
                    <a:prstGeom prst="rect">
                      <a:avLst/>
                    </a:prstGeom>
                    <a:noFill/>
                    <a:ln>
                      <a:noFill/>
                    </a:ln>
                  </pic:spPr>
                </pic:pic>
              </a:graphicData>
            </a:graphic>
          </wp:inline>
        </w:drawing>
      </w:r>
    </w:p>
    <w:p w14:paraId="57B05D2F" w14:textId="5C638500">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13</w:t>
      </w:r>
      <w:r>
        <w:fldChar w:fldCharType="end"/>
      </w:r>
      <w:r>
        <w:rPr>
          <w:rFonts w:hint="eastAsia"/>
        </w:rPr>
        <w:t>(</w:t>
      </w:r>
      <w:r>
        <w:rPr>
          <w:rFonts w:hint="eastAsia"/>
        </w:rPr>
        <w:t>d</w:t>
      </w:r>
      <w:r>
        <w:rPr>
          <w:rFonts w:hint="eastAsia"/>
        </w:rPr>
        <w:t xml:space="preserve">) </w:t>
      </w:r>
      <w:r>
        <w:t>2Vpp</w:t>
      </w:r>
      <w:r>
        <w:t>，</w:t>
      </w:r>
      <w:r>
        <w:t>1</w:t>
      </w:r>
      <w:r>
        <w:rPr>
          <w:rFonts w:hint="eastAsia"/>
        </w:rPr>
        <w:t>234</w:t>
      </w:r>
      <w:r>
        <w:t>Hz</w:t>
      </w:r>
    </w:p>
    <w:p w14:paraId="7E58364C" w14:textId="77777777">
      <w:pPr>
        <w:rPr>
          <w:rFonts w:hint="eastAsia"/>
        </w:rPr>
      </w:pPr>
    </w:p>
    <w:p w14:paraId="1ACA0563" w14:textId="6111261D">
      <w:pPr>
        <w:ind w:firstLine="420"/>
        <w:rPr>
          <w:snapToGrid w:val="0"/>
          <w:kern w:val="0"/>
          <w:position w:val="6"/>
          <w:szCs w:val="21"/>
        </w:rPr>
      </w:pPr>
      <w:r>
        <w:rPr>
          <w:rFonts w:hint="eastAsia"/>
          <w:snapToGrid w:val="0"/>
          <w:kern w:val="0"/>
          <w:position w:val="6"/>
          <w:szCs w:val="21"/>
        </w:rPr>
        <w:t>对于方波和</w:t>
      </w:r>
      <w:r>
        <w:rPr>
          <w:rFonts w:hint="eastAsia"/>
          <w:snapToGrid w:val="0"/>
          <w:kern w:val="0"/>
          <w:position w:val="6"/>
          <w:szCs w:val="21"/>
        </w:rPr>
        <w:t>三角</w:t>
      </w:r>
      <w:r>
        <w:rPr>
          <w:rFonts w:hint="eastAsia"/>
          <w:snapToGrid w:val="0"/>
          <w:kern w:val="0"/>
          <w:position w:val="6"/>
          <w:szCs w:val="21"/>
        </w:rPr>
        <w:t>波，在不同的频率参数设置下，输出波形记录如下：</w:t>
      </w:r>
    </w:p>
    <w:p w14:paraId="0FE2FCBD" w14:textId="32629479">
      <w:pPr>
        <w:jc w:val="center"/>
        <w:rPr>
          <w:snapToGrid w:val="0"/>
          <w:kern w:val="0"/>
          <w:position w:val="6"/>
          <w:szCs w:val="21"/>
        </w:rPr>
      </w:pPr>
      <w:r>
        <w:rPr>
          <w:snapToGrid w:val="0"/>
          <w:kern w:val="0"/>
          <w:position w:val="6"/>
          <w:szCs w:val="21"/>
        </w:rPr>
        <w:drawing>
          <wp:inline distT="0" distB="0" distL="0" distR="0" wp14:anchorId="605DF73E" wp14:editId="65678F8C">
            <wp:extent cx="3025354" cy="1656000"/>
            <wp:effectExtent l="0" t="0" r="3810" b="1905"/>
            <wp:docPr id="6898414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25354" cy="1656000"/>
                    </a:xfrm>
                    <a:prstGeom prst="rect">
                      <a:avLst/>
                    </a:prstGeom>
                    <a:noFill/>
                    <a:ln>
                      <a:noFill/>
                    </a:ln>
                  </pic:spPr>
                </pic:pic>
              </a:graphicData>
            </a:graphic>
          </wp:inline>
        </w:drawing>
      </w:r>
      <w:r>
        <w:rPr>
          <w:snapToGrid w:val="0"/>
          <w:kern w:val="0"/>
          <w:position w:val="6"/>
          <w:szCs w:val="21"/>
        </w:rPr>
        <w:drawing>
          <wp:inline distT="0" distB="0" distL="0" distR="0" wp14:anchorId="34E8AD6D" wp14:editId="6E198DF3">
            <wp:extent cx="2976714" cy="1656000"/>
            <wp:effectExtent l="0" t="0" r="0" b="1905"/>
            <wp:docPr id="4724307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76714" cy="1656000"/>
                    </a:xfrm>
                    <a:prstGeom prst="rect">
                      <a:avLst/>
                    </a:prstGeom>
                    <a:noFill/>
                    <a:ln>
                      <a:noFill/>
                    </a:ln>
                  </pic:spPr>
                </pic:pic>
              </a:graphicData>
            </a:graphic>
          </wp:inline>
        </w:drawing>
      </w:r>
    </w:p>
    <w:p w14:paraId="02866FE3" w14:textId="02D1A5FB">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4</w:t>
      </w:r>
      <w:r>
        <w:fldChar w:fldCharType="end"/>
      </w:r>
      <w:r>
        <w:rPr>
          <w:rFonts w:hint="eastAsia"/>
        </w:rPr>
        <w:t xml:space="preserve">(a) </w:t>
      </w:r>
      <w:r>
        <w:t>2Vpp</w:t>
      </w:r>
      <w:r>
        <w:t>，</w:t>
      </w:r>
      <w:r>
        <w:t>10Hz</w:t>
      </w:r>
    </w:p>
    <w:p w14:paraId="2780E0AE" w14:textId="77777777">
      <w:pPr>
        <w:jc w:val="center"/>
        <w:rPr>
          <w:snapToGrid w:val="0"/>
          <w:kern w:val="0"/>
          <w:position w:val="6"/>
          <w:szCs w:val="21"/>
        </w:rPr>
      </w:pPr>
      <w:r>
        <w:rPr>
          <w:snapToGrid w:val="0"/>
          <w:kern w:val="0"/>
          <w:position w:val="6"/>
          <w:szCs w:val="21"/>
        </w:rPr>
        <w:lastRenderedPageBreak/>
        <w:drawing>
          <wp:inline distT="0" distB="0" distL="0" distR="0" wp14:anchorId="1638317B" wp14:editId="342301DE">
            <wp:extent cx="3064548" cy="1720800"/>
            <wp:effectExtent l="0" t="0" r="2540" b="0"/>
            <wp:docPr id="9718631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64548" cy="1720800"/>
                    </a:xfrm>
                    <a:prstGeom prst="rect">
                      <a:avLst/>
                    </a:prstGeom>
                    <a:noFill/>
                    <a:ln>
                      <a:noFill/>
                    </a:ln>
                  </pic:spPr>
                </pic:pic>
              </a:graphicData>
            </a:graphic>
          </wp:inline>
        </w:drawing>
      </w:r>
      <w:r>
        <w:rPr>
          <w:snapToGrid w:val="0"/>
          <w:kern w:val="0"/>
          <w:position w:val="6"/>
          <w:szCs w:val="21"/>
        </w:rPr>
        <w:drawing>
          <wp:inline distT="0" distB="0" distL="0" distR="0" wp14:anchorId="11666D52" wp14:editId="79E3D303">
            <wp:extent cx="3038099" cy="1720800"/>
            <wp:effectExtent l="0" t="0" r="0" b="0"/>
            <wp:docPr id="6049964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38099" cy="1720800"/>
                    </a:xfrm>
                    <a:prstGeom prst="rect">
                      <a:avLst/>
                    </a:prstGeom>
                    <a:noFill/>
                    <a:ln>
                      <a:noFill/>
                    </a:ln>
                  </pic:spPr>
                </pic:pic>
              </a:graphicData>
            </a:graphic>
          </wp:inline>
        </w:drawing>
      </w:r>
    </w:p>
    <w:p w14:paraId="7326831D" w14:textId="77777777">
      <w:pPr>
        <w:jc w:val="center"/>
        <w:rPr>
          <w:rFonts w:hint="eastAsia"/>
          <w:snapToGrid w:val="0"/>
          <w:kern w:val="0"/>
          <w:position w:val="6"/>
          <w:szCs w:val="21"/>
        </w:rPr>
      </w:pPr>
    </w:p>
    <w:p w14:paraId="14F9DE44" w14:textId="3BC3D74D">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4</w:t>
      </w:r>
      <w:r>
        <w:fldChar w:fldCharType="end"/>
      </w:r>
      <w:r>
        <w:rPr>
          <w:rFonts w:hint="eastAsia"/>
        </w:rPr>
        <w:t xml:space="preserve">(b) </w:t>
      </w:r>
      <w:r>
        <w:t>2Vpp</w:t>
      </w:r>
      <w:r>
        <w:t>，</w:t>
      </w:r>
      <w:r>
        <w:t>3kHz</w:t>
      </w:r>
    </w:p>
    <w:p w14:paraId="67B4BD12" w14:textId="77777777">
      <w:pPr>
        <w:jc w:val="center"/>
        <w:rPr>
          <w:snapToGrid w:val="0"/>
          <w:kern w:val="0"/>
          <w:position w:val="6"/>
          <w:szCs w:val="21"/>
        </w:rPr>
      </w:pPr>
      <w:r>
        <w:rPr>
          <w:snapToGrid w:val="0"/>
          <w:kern w:val="0"/>
          <w:position w:val="6"/>
          <w:szCs w:val="21"/>
        </w:rPr>
        <w:drawing>
          <wp:inline distT="0" distB="0" distL="0" distR="0" wp14:anchorId="1BC649E9" wp14:editId="7EAE258F">
            <wp:extent cx="3089091" cy="1648800"/>
            <wp:effectExtent l="0" t="0" r="0" b="8890"/>
            <wp:docPr id="239483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9091" cy="1648800"/>
                    </a:xfrm>
                    <a:prstGeom prst="rect">
                      <a:avLst/>
                    </a:prstGeom>
                    <a:noFill/>
                    <a:ln>
                      <a:noFill/>
                    </a:ln>
                  </pic:spPr>
                </pic:pic>
              </a:graphicData>
            </a:graphic>
          </wp:inline>
        </w:drawing>
      </w:r>
      <w:r>
        <w:rPr>
          <w:snapToGrid w:val="0"/>
          <w:kern w:val="0"/>
          <w:position w:val="6"/>
          <w:szCs w:val="21"/>
        </w:rPr>
        <w:drawing>
          <wp:inline distT="0" distB="0" distL="0" distR="0" wp14:anchorId="39996914" wp14:editId="58A64B93">
            <wp:extent cx="2921712" cy="1648800"/>
            <wp:effectExtent l="0" t="0" r="0" b="8890"/>
            <wp:docPr id="6772105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21712" cy="1648800"/>
                    </a:xfrm>
                    <a:prstGeom prst="rect">
                      <a:avLst/>
                    </a:prstGeom>
                    <a:noFill/>
                    <a:ln>
                      <a:noFill/>
                    </a:ln>
                  </pic:spPr>
                </pic:pic>
              </a:graphicData>
            </a:graphic>
          </wp:inline>
        </w:drawing>
      </w:r>
    </w:p>
    <w:p w14:paraId="0970382D" w14:textId="5BF2924B">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4</w:t>
      </w:r>
      <w:r>
        <w:fldChar w:fldCharType="end"/>
      </w:r>
      <w:r>
        <w:rPr>
          <w:rFonts w:hint="eastAsia"/>
        </w:rPr>
        <w:t xml:space="preserve">(c) </w:t>
      </w:r>
      <w:r>
        <w:t>2Vpp</w:t>
      </w:r>
      <w:r>
        <w:t>，</w:t>
      </w:r>
      <w:r>
        <w:t>10kHz</w:t>
      </w:r>
    </w:p>
    <w:p w14:paraId="4CDE02EA" w14:textId="00A870E8">
      <w:pPr>
        <w:ind w:firstLine="420"/>
        <w:rPr>
          <w:rFonts w:hint="eastAsia"/>
        </w:rPr>
      </w:pPr>
      <w:r>
        <w:rPr>
          <w:rFonts w:hint="eastAsia"/>
        </w:rPr>
        <w:t>对于每种情况下的测得频率</w:t>
      </w:r>
      <w:proofErr w:type="gramStart"/>
      <w:r>
        <w:rPr>
          <w:rFonts w:hint="eastAsia"/>
        </w:rPr>
        <w:t>值记录</w:t>
      </w:r>
      <w:proofErr w:type="gramEnd"/>
      <w:r>
        <w:rPr>
          <w:rFonts w:hint="eastAsia"/>
        </w:rPr>
        <w:t>如下表：</w:t>
      </w:r>
    </w:p>
    <w:tbl>
      <w:tblPr>
        <w:tblStyle w:val="a8"/>
        <w:tblW w:w="5000" w:type="pct"/>
        <w:tblLook w:val="04A0" w:firstRow="1" w:lastRow="0" w:firstColumn="1" w:lastColumn="0" w:noHBand="0" w:noVBand="1"/>
      </w:tblPr>
      <w:tblGrid>
        <w:gridCol w:w="1372"/>
        <w:gridCol w:w="2745"/>
        <w:gridCol w:w="2745"/>
        <w:gridCol w:w="2743"/>
      </w:tblGrid>
      <w:tr w14:paraId="3B9B6BFB" w14:textId="77777777">
        <w:tc>
          <w:tcPr>
            <w:tcW w:w="714" w:type="pct"/>
            <w:vAlign w:val="center"/>
            <w:hideMark/>
          </w:tcPr>
          <w:p w14:paraId="2C78B56C" w14:textId="77777777">
            <w:pPr>
              <w:jc w:val="center"/>
              <w:rPr>
                <w:b/>
                <w:bCs/>
                <w:snapToGrid w:val="0"/>
                <w:kern w:val="0"/>
                <w:position w:val="6"/>
                <w:szCs w:val="21"/>
              </w:rPr>
            </w:pPr>
            <w:r>
              <w:rPr>
                <w:b/>
                <w:bCs/>
                <w:snapToGrid w:val="0"/>
                <w:kern w:val="0"/>
                <w:position w:val="6"/>
                <w:szCs w:val="21"/>
              </w:rPr>
              <w:t>设定频率</w:t>
            </w:r>
          </w:p>
        </w:tc>
        <w:tc>
          <w:tcPr>
            <w:tcW w:w="1429" w:type="pct"/>
            <w:vAlign w:val="center"/>
            <w:hideMark/>
          </w:tcPr>
          <w:p w14:paraId="2DD4B4A5" w14:textId="77777777">
            <w:pPr>
              <w:jc w:val="center"/>
              <w:rPr>
                <w:b/>
                <w:bCs/>
                <w:snapToGrid w:val="0"/>
                <w:kern w:val="0"/>
                <w:position w:val="6"/>
                <w:szCs w:val="21"/>
              </w:rPr>
            </w:pPr>
            <w:r>
              <w:rPr>
                <w:b/>
                <w:bCs/>
                <w:snapToGrid w:val="0"/>
                <w:kern w:val="0"/>
                <w:position w:val="6"/>
                <w:szCs w:val="21"/>
              </w:rPr>
              <w:t>正弦波实测</w:t>
            </w:r>
          </w:p>
        </w:tc>
        <w:tc>
          <w:tcPr>
            <w:tcW w:w="1429" w:type="pct"/>
            <w:vAlign w:val="center"/>
            <w:hideMark/>
          </w:tcPr>
          <w:p w14:paraId="5422F18F" w14:textId="77777777">
            <w:pPr>
              <w:jc w:val="center"/>
              <w:rPr>
                <w:b/>
                <w:bCs/>
                <w:snapToGrid w:val="0"/>
                <w:kern w:val="0"/>
                <w:position w:val="6"/>
                <w:szCs w:val="21"/>
              </w:rPr>
            </w:pPr>
            <w:r>
              <w:rPr>
                <w:b/>
                <w:bCs/>
                <w:snapToGrid w:val="0"/>
                <w:kern w:val="0"/>
                <w:position w:val="6"/>
                <w:szCs w:val="21"/>
              </w:rPr>
              <w:t>方波实测</w:t>
            </w:r>
          </w:p>
        </w:tc>
        <w:tc>
          <w:tcPr>
            <w:tcW w:w="1429" w:type="pct"/>
            <w:vAlign w:val="center"/>
            <w:hideMark/>
          </w:tcPr>
          <w:p w14:paraId="5B99F010" w14:textId="77777777">
            <w:pPr>
              <w:jc w:val="center"/>
              <w:rPr>
                <w:b/>
                <w:bCs/>
                <w:snapToGrid w:val="0"/>
                <w:kern w:val="0"/>
                <w:position w:val="6"/>
                <w:szCs w:val="21"/>
              </w:rPr>
            </w:pPr>
            <w:r>
              <w:rPr>
                <w:b/>
                <w:bCs/>
                <w:snapToGrid w:val="0"/>
                <w:kern w:val="0"/>
                <w:position w:val="6"/>
                <w:szCs w:val="21"/>
              </w:rPr>
              <w:t>三角波实测</w:t>
            </w:r>
          </w:p>
        </w:tc>
      </w:tr>
      <w:tr w14:paraId="21302832" w14:textId="77777777">
        <w:tc>
          <w:tcPr>
            <w:tcW w:w="714" w:type="pct"/>
            <w:vAlign w:val="center"/>
            <w:hideMark/>
          </w:tcPr>
          <w:p w14:paraId="548A51AD" w14:textId="77777777">
            <w:pPr>
              <w:jc w:val="center"/>
              <w:rPr>
                <w:b/>
                <w:bCs/>
                <w:snapToGrid w:val="0"/>
                <w:kern w:val="0"/>
                <w:position w:val="6"/>
                <w:szCs w:val="21"/>
              </w:rPr>
            </w:pPr>
            <w:r>
              <w:rPr>
                <w:b/>
                <w:bCs/>
                <w:snapToGrid w:val="0"/>
                <w:kern w:val="0"/>
                <w:position w:val="6"/>
                <w:szCs w:val="21"/>
              </w:rPr>
              <w:t>10Hz</w:t>
            </w:r>
          </w:p>
        </w:tc>
        <w:tc>
          <w:tcPr>
            <w:tcW w:w="1429" w:type="pct"/>
            <w:vAlign w:val="center"/>
            <w:hideMark/>
          </w:tcPr>
          <w:p w14:paraId="596C3D5A" w14:textId="77777777">
            <w:pPr>
              <w:jc w:val="center"/>
              <w:rPr>
                <w:snapToGrid w:val="0"/>
                <w:kern w:val="0"/>
                <w:position w:val="6"/>
                <w:szCs w:val="21"/>
              </w:rPr>
            </w:pPr>
            <w:r>
              <w:rPr>
                <w:snapToGrid w:val="0"/>
                <w:kern w:val="0"/>
                <w:position w:val="6"/>
                <w:szCs w:val="21"/>
              </w:rPr>
              <w:t>10Hz</w:t>
            </w:r>
            <w:r>
              <w:rPr>
                <w:snapToGrid w:val="0"/>
                <w:kern w:val="0"/>
                <w:position w:val="6"/>
                <w:szCs w:val="21"/>
              </w:rPr>
              <w:t>（</w:t>
            </w:r>
            <w:r>
              <w:rPr>
                <w:snapToGrid w:val="0"/>
                <w:kern w:val="0"/>
                <w:position w:val="6"/>
                <w:szCs w:val="21"/>
              </w:rPr>
              <w:t>0%</w:t>
            </w:r>
            <w:r>
              <w:rPr>
                <w:snapToGrid w:val="0"/>
                <w:kern w:val="0"/>
                <w:position w:val="6"/>
                <w:szCs w:val="21"/>
              </w:rPr>
              <w:t>）</w:t>
            </w:r>
          </w:p>
        </w:tc>
        <w:tc>
          <w:tcPr>
            <w:tcW w:w="1429" w:type="pct"/>
            <w:vAlign w:val="center"/>
            <w:hideMark/>
          </w:tcPr>
          <w:p w14:paraId="287A87EE" w14:textId="77777777">
            <w:pPr>
              <w:jc w:val="center"/>
              <w:rPr>
                <w:snapToGrid w:val="0"/>
                <w:kern w:val="0"/>
                <w:position w:val="6"/>
                <w:szCs w:val="21"/>
              </w:rPr>
            </w:pPr>
            <w:r>
              <w:rPr>
                <w:snapToGrid w:val="0"/>
                <w:kern w:val="0"/>
                <w:position w:val="6"/>
                <w:szCs w:val="21"/>
              </w:rPr>
              <w:t>10Hz</w:t>
            </w:r>
            <w:r>
              <w:rPr>
                <w:snapToGrid w:val="0"/>
                <w:kern w:val="0"/>
                <w:position w:val="6"/>
                <w:szCs w:val="21"/>
              </w:rPr>
              <w:t>（</w:t>
            </w:r>
            <w:r>
              <w:rPr>
                <w:snapToGrid w:val="0"/>
                <w:kern w:val="0"/>
                <w:position w:val="6"/>
                <w:szCs w:val="21"/>
              </w:rPr>
              <w:t>0%</w:t>
            </w:r>
            <w:r>
              <w:rPr>
                <w:snapToGrid w:val="0"/>
                <w:kern w:val="0"/>
                <w:position w:val="6"/>
                <w:szCs w:val="21"/>
              </w:rPr>
              <w:t>）</w:t>
            </w:r>
          </w:p>
        </w:tc>
        <w:tc>
          <w:tcPr>
            <w:tcW w:w="1429" w:type="pct"/>
            <w:vAlign w:val="center"/>
            <w:hideMark/>
          </w:tcPr>
          <w:p w14:paraId="7FBD6DF4" w14:textId="77777777">
            <w:pPr>
              <w:jc w:val="center"/>
              <w:rPr>
                <w:snapToGrid w:val="0"/>
                <w:kern w:val="0"/>
                <w:position w:val="6"/>
                <w:szCs w:val="21"/>
              </w:rPr>
            </w:pPr>
            <w:r>
              <w:rPr>
                <w:snapToGrid w:val="0"/>
                <w:kern w:val="0"/>
                <w:position w:val="6"/>
                <w:szCs w:val="21"/>
              </w:rPr>
              <w:t>10Hz</w:t>
            </w:r>
            <w:r>
              <w:rPr>
                <w:snapToGrid w:val="0"/>
                <w:kern w:val="0"/>
                <w:position w:val="6"/>
                <w:szCs w:val="21"/>
              </w:rPr>
              <w:t>（</w:t>
            </w:r>
            <w:r>
              <w:rPr>
                <w:snapToGrid w:val="0"/>
                <w:kern w:val="0"/>
                <w:position w:val="6"/>
                <w:szCs w:val="21"/>
              </w:rPr>
              <w:t>0%</w:t>
            </w:r>
            <w:r>
              <w:rPr>
                <w:snapToGrid w:val="0"/>
                <w:kern w:val="0"/>
                <w:position w:val="6"/>
                <w:szCs w:val="21"/>
              </w:rPr>
              <w:t>）</w:t>
            </w:r>
          </w:p>
        </w:tc>
      </w:tr>
      <w:tr w14:paraId="0C546967" w14:textId="77777777">
        <w:tc>
          <w:tcPr>
            <w:tcW w:w="714" w:type="pct"/>
            <w:vAlign w:val="center"/>
            <w:hideMark/>
          </w:tcPr>
          <w:p w14:paraId="4F82D80F" w14:textId="77777777">
            <w:pPr>
              <w:jc w:val="center"/>
              <w:rPr>
                <w:b/>
                <w:bCs/>
                <w:snapToGrid w:val="0"/>
                <w:kern w:val="0"/>
                <w:position w:val="6"/>
                <w:szCs w:val="21"/>
              </w:rPr>
            </w:pPr>
            <w:r>
              <w:rPr>
                <w:b/>
                <w:bCs/>
                <w:snapToGrid w:val="0"/>
                <w:kern w:val="0"/>
                <w:position w:val="6"/>
                <w:szCs w:val="21"/>
              </w:rPr>
              <w:t>1kHz</w:t>
            </w:r>
          </w:p>
        </w:tc>
        <w:tc>
          <w:tcPr>
            <w:tcW w:w="1429" w:type="pct"/>
            <w:vAlign w:val="center"/>
            <w:hideMark/>
          </w:tcPr>
          <w:p w14:paraId="69A7A5BE" w14:textId="77777777">
            <w:pPr>
              <w:jc w:val="center"/>
              <w:rPr>
                <w:snapToGrid w:val="0"/>
                <w:kern w:val="0"/>
                <w:position w:val="6"/>
                <w:szCs w:val="21"/>
              </w:rPr>
            </w:pPr>
            <w:r>
              <w:rPr>
                <w:snapToGrid w:val="0"/>
                <w:kern w:val="0"/>
                <w:position w:val="6"/>
                <w:szCs w:val="21"/>
              </w:rPr>
              <w:t>1.000kHz</w:t>
            </w:r>
            <w:r>
              <w:rPr>
                <w:snapToGrid w:val="0"/>
                <w:kern w:val="0"/>
                <w:position w:val="6"/>
                <w:szCs w:val="21"/>
              </w:rPr>
              <w:t>（</w:t>
            </w:r>
            <w:r>
              <w:rPr>
                <w:snapToGrid w:val="0"/>
                <w:kern w:val="0"/>
                <w:position w:val="6"/>
                <w:szCs w:val="21"/>
              </w:rPr>
              <w:t>0%</w:t>
            </w:r>
            <w:r>
              <w:rPr>
                <w:snapToGrid w:val="0"/>
                <w:kern w:val="0"/>
                <w:position w:val="6"/>
                <w:szCs w:val="21"/>
              </w:rPr>
              <w:t>）</w:t>
            </w:r>
          </w:p>
        </w:tc>
        <w:tc>
          <w:tcPr>
            <w:tcW w:w="1429" w:type="pct"/>
            <w:vAlign w:val="center"/>
            <w:hideMark/>
          </w:tcPr>
          <w:p w14:paraId="5F8E523F" w14:textId="77777777">
            <w:pPr>
              <w:jc w:val="center"/>
              <w:rPr>
                <w:snapToGrid w:val="0"/>
                <w:kern w:val="0"/>
                <w:position w:val="6"/>
                <w:szCs w:val="21"/>
              </w:rPr>
            </w:pPr>
            <w:r>
              <w:rPr>
                <w:snapToGrid w:val="0"/>
                <w:kern w:val="0"/>
                <w:position w:val="6"/>
                <w:szCs w:val="21"/>
              </w:rPr>
              <w:t>1.004kHz</w:t>
            </w:r>
            <w:r>
              <w:rPr>
                <w:snapToGrid w:val="0"/>
                <w:kern w:val="0"/>
                <w:position w:val="6"/>
                <w:szCs w:val="21"/>
              </w:rPr>
              <w:t>（</w:t>
            </w:r>
            <w:r>
              <w:rPr>
                <w:snapToGrid w:val="0"/>
                <w:kern w:val="0"/>
                <w:position w:val="6"/>
                <w:szCs w:val="21"/>
              </w:rPr>
              <w:t>+0.40%</w:t>
            </w:r>
            <w:r>
              <w:rPr>
                <w:snapToGrid w:val="0"/>
                <w:kern w:val="0"/>
                <w:position w:val="6"/>
                <w:szCs w:val="21"/>
              </w:rPr>
              <w:t>）</w:t>
            </w:r>
          </w:p>
        </w:tc>
        <w:tc>
          <w:tcPr>
            <w:tcW w:w="1429" w:type="pct"/>
            <w:vAlign w:val="center"/>
            <w:hideMark/>
          </w:tcPr>
          <w:p w14:paraId="71F62E20" w14:textId="77777777">
            <w:pPr>
              <w:jc w:val="center"/>
              <w:rPr>
                <w:snapToGrid w:val="0"/>
                <w:kern w:val="0"/>
                <w:position w:val="6"/>
                <w:szCs w:val="21"/>
              </w:rPr>
            </w:pPr>
            <w:r>
              <w:rPr>
                <w:snapToGrid w:val="0"/>
                <w:kern w:val="0"/>
                <w:position w:val="6"/>
                <w:szCs w:val="21"/>
              </w:rPr>
              <w:t>1.004kHz</w:t>
            </w:r>
            <w:r>
              <w:rPr>
                <w:snapToGrid w:val="0"/>
                <w:kern w:val="0"/>
                <w:position w:val="6"/>
                <w:szCs w:val="21"/>
              </w:rPr>
              <w:t>（</w:t>
            </w:r>
            <w:r>
              <w:rPr>
                <w:snapToGrid w:val="0"/>
                <w:kern w:val="0"/>
                <w:position w:val="6"/>
                <w:szCs w:val="21"/>
              </w:rPr>
              <w:t>+0.40%</w:t>
            </w:r>
            <w:r>
              <w:rPr>
                <w:snapToGrid w:val="0"/>
                <w:kern w:val="0"/>
                <w:position w:val="6"/>
                <w:szCs w:val="21"/>
              </w:rPr>
              <w:t>）</w:t>
            </w:r>
          </w:p>
        </w:tc>
      </w:tr>
      <w:tr w14:paraId="3D725A03" w14:textId="77777777">
        <w:tc>
          <w:tcPr>
            <w:tcW w:w="714" w:type="pct"/>
            <w:vAlign w:val="center"/>
            <w:hideMark/>
          </w:tcPr>
          <w:p w14:paraId="1D5C5DED" w14:textId="77777777">
            <w:pPr>
              <w:jc w:val="center"/>
              <w:rPr>
                <w:b/>
                <w:bCs/>
                <w:snapToGrid w:val="0"/>
                <w:kern w:val="0"/>
                <w:position w:val="6"/>
                <w:szCs w:val="21"/>
              </w:rPr>
            </w:pPr>
            <w:r>
              <w:rPr>
                <w:b/>
                <w:bCs/>
                <w:snapToGrid w:val="0"/>
                <w:kern w:val="0"/>
                <w:position w:val="6"/>
                <w:szCs w:val="21"/>
              </w:rPr>
              <w:t>3kHz</w:t>
            </w:r>
          </w:p>
        </w:tc>
        <w:tc>
          <w:tcPr>
            <w:tcW w:w="1429" w:type="pct"/>
            <w:vAlign w:val="center"/>
            <w:hideMark/>
          </w:tcPr>
          <w:p w14:paraId="7B8C07D7" w14:textId="77777777">
            <w:pPr>
              <w:jc w:val="center"/>
              <w:rPr>
                <w:snapToGrid w:val="0"/>
                <w:kern w:val="0"/>
                <w:position w:val="6"/>
                <w:szCs w:val="21"/>
              </w:rPr>
            </w:pPr>
            <w:r>
              <w:rPr>
                <w:snapToGrid w:val="0"/>
                <w:kern w:val="0"/>
                <w:position w:val="6"/>
                <w:szCs w:val="21"/>
              </w:rPr>
              <w:t>3.003kHz</w:t>
            </w:r>
            <w:r>
              <w:rPr>
                <w:snapToGrid w:val="0"/>
                <w:kern w:val="0"/>
                <w:position w:val="6"/>
                <w:szCs w:val="21"/>
              </w:rPr>
              <w:t>（</w:t>
            </w:r>
            <w:r>
              <w:rPr>
                <w:snapToGrid w:val="0"/>
                <w:kern w:val="0"/>
                <w:position w:val="6"/>
                <w:szCs w:val="21"/>
              </w:rPr>
              <w:t>+0.10%</w:t>
            </w:r>
            <w:r>
              <w:rPr>
                <w:snapToGrid w:val="0"/>
                <w:kern w:val="0"/>
                <w:position w:val="6"/>
                <w:szCs w:val="21"/>
              </w:rPr>
              <w:t>）</w:t>
            </w:r>
          </w:p>
        </w:tc>
        <w:tc>
          <w:tcPr>
            <w:tcW w:w="1429" w:type="pct"/>
            <w:vAlign w:val="center"/>
            <w:hideMark/>
          </w:tcPr>
          <w:p w14:paraId="4615AC88" w14:textId="77777777">
            <w:pPr>
              <w:jc w:val="center"/>
              <w:rPr>
                <w:snapToGrid w:val="0"/>
                <w:kern w:val="0"/>
                <w:position w:val="6"/>
                <w:szCs w:val="21"/>
              </w:rPr>
            </w:pPr>
            <w:r>
              <w:rPr>
                <w:snapToGrid w:val="0"/>
                <w:kern w:val="0"/>
                <w:position w:val="6"/>
                <w:szCs w:val="21"/>
              </w:rPr>
              <w:t>2.994kHz</w:t>
            </w:r>
            <w:r>
              <w:rPr>
                <w:snapToGrid w:val="0"/>
                <w:kern w:val="0"/>
                <w:position w:val="6"/>
                <w:szCs w:val="21"/>
              </w:rPr>
              <w:t>（</w:t>
            </w:r>
            <w:r>
              <w:rPr>
                <w:snapToGrid w:val="0"/>
                <w:kern w:val="0"/>
                <w:position w:val="6"/>
                <w:szCs w:val="21"/>
              </w:rPr>
              <w:t>−0.20%</w:t>
            </w:r>
            <w:r>
              <w:rPr>
                <w:snapToGrid w:val="0"/>
                <w:kern w:val="0"/>
                <w:position w:val="6"/>
                <w:szCs w:val="21"/>
              </w:rPr>
              <w:t>）</w:t>
            </w:r>
          </w:p>
        </w:tc>
        <w:tc>
          <w:tcPr>
            <w:tcW w:w="1429" w:type="pct"/>
            <w:vAlign w:val="center"/>
            <w:hideMark/>
          </w:tcPr>
          <w:p w14:paraId="4888A6C3" w14:textId="77777777">
            <w:pPr>
              <w:jc w:val="center"/>
              <w:rPr>
                <w:snapToGrid w:val="0"/>
                <w:kern w:val="0"/>
                <w:position w:val="6"/>
                <w:szCs w:val="21"/>
              </w:rPr>
            </w:pPr>
            <w:r>
              <w:rPr>
                <w:snapToGrid w:val="0"/>
                <w:kern w:val="0"/>
                <w:position w:val="6"/>
                <w:szCs w:val="21"/>
              </w:rPr>
              <w:t>3.012kHz</w:t>
            </w:r>
            <w:r>
              <w:rPr>
                <w:snapToGrid w:val="0"/>
                <w:kern w:val="0"/>
                <w:position w:val="6"/>
                <w:szCs w:val="21"/>
              </w:rPr>
              <w:t>（</w:t>
            </w:r>
            <w:r>
              <w:rPr>
                <w:snapToGrid w:val="0"/>
                <w:kern w:val="0"/>
                <w:position w:val="6"/>
                <w:szCs w:val="21"/>
              </w:rPr>
              <w:t>+0.40%</w:t>
            </w:r>
            <w:r>
              <w:rPr>
                <w:snapToGrid w:val="0"/>
                <w:kern w:val="0"/>
                <w:position w:val="6"/>
                <w:szCs w:val="21"/>
              </w:rPr>
              <w:t>）</w:t>
            </w:r>
          </w:p>
        </w:tc>
      </w:tr>
      <w:tr w14:paraId="77F5FB6A" w14:textId="77777777">
        <w:tc>
          <w:tcPr>
            <w:tcW w:w="714" w:type="pct"/>
            <w:vAlign w:val="center"/>
            <w:hideMark/>
          </w:tcPr>
          <w:p w14:paraId="66F3F064" w14:textId="77777777">
            <w:pPr>
              <w:jc w:val="center"/>
              <w:rPr>
                <w:b/>
                <w:bCs/>
                <w:snapToGrid w:val="0"/>
                <w:kern w:val="0"/>
                <w:position w:val="6"/>
                <w:szCs w:val="21"/>
              </w:rPr>
            </w:pPr>
            <w:r>
              <w:rPr>
                <w:b/>
                <w:bCs/>
                <w:snapToGrid w:val="0"/>
                <w:kern w:val="0"/>
                <w:position w:val="6"/>
                <w:szCs w:val="21"/>
              </w:rPr>
              <w:t>10kHz</w:t>
            </w:r>
          </w:p>
        </w:tc>
        <w:tc>
          <w:tcPr>
            <w:tcW w:w="1429" w:type="pct"/>
            <w:vAlign w:val="center"/>
            <w:hideMark/>
          </w:tcPr>
          <w:p w14:paraId="375A1B39" w14:textId="77777777">
            <w:pPr>
              <w:jc w:val="center"/>
              <w:rPr>
                <w:snapToGrid w:val="0"/>
                <w:kern w:val="0"/>
                <w:position w:val="6"/>
                <w:szCs w:val="21"/>
              </w:rPr>
            </w:pPr>
            <w:r>
              <w:rPr>
                <w:snapToGrid w:val="0"/>
                <w:kern w:val="0"/>
                <w:position w:val="6"/>
                <w:szCs w:val="21"/>
              </w:rPr>
              <w:t>10.00kHz</w:t>
            </w:r>
            <w:r>
              <w:rPr>
                <w:snapToGrid w:val="0"/>
                <w:kern w:val="0"/>
                <w:position w:val="6"/>
                <w:szCs w:val="21"/>
              </w:rPr>
              <w:t>（</w:t>
            </w:r>
            <w:r>
              <w:rPr>
                <w:snapToGrid w:val="0"/>
                <w:kern w:val="0"/>
                <w:position w:val="6"/>
                <w:szCs w:val="21"/>
              </w:rPr>
              <w:t>0%</w:t>
            </w:r>
            <w:r>
              <w:rPr>
                <w:snapToGrid w:val="0"/>
                <w:kern w:val="0"/>
                <w:position w:val="6"/>
                <w:szCs w:val="21"/>
              </w:rPr>
              <w:t>）</w:t>
            </w:r>
          </w:p>
        </w:tc>
        <w:tc>
          <w:tcPr>
            <w:tcW w:w="1429" w:type="pct"/>
            <w:vAlign w:val="center"/>
            <w:hideMark/>
          </w:tcPr>
          <w:p w14:paraId="16D32CF5" w14:textId="77777777">
            <w:pPr>
              <w:jc w:val="center"/>
              <w:rPr>
                <w:snapToGrid w:val="0"/>
                <w:kern w:val="0"/>
                <w:position w:val="6"/>
                <w:szCs w:val="21"/>
              </w:rPr>
            </w:pPr>
            <w:r>
              <w:rPr>
                <w:snapToGrid w:val="0"/>
                <w:kern w:val="0"/>
                <w:position w:val="6"/>
                <w:szCs w:val="21"/>
              </w:rPr>
              <w:t>10.00kHz</w:t>
            </w:r>
            <w:r>
              <w:rPr>
                <w:snapToGrid w:val="0"/>
                <w:kern w:val="0"/>
                <w:position w:val="6"/>
                <w:szCs w:val="21"/>
              </w:rPr>
              <w:t>（</w:t>
            </w:r>
            <w:r>
              <w:rPr>
                <w:snapToGrid w:val="0"/>
                <w:kern w:val="0"/>
                <w:position w:val="6"/>
                <w:szCs w:val="21"/>
              </w:rPr>
              <w:t>0%</w:t>
            </w:r>
            <w:r>
              <w:rPr>
                <w:snapToGrid w:val="0"/>
                <w:kern w:val="0"/>
                <w:position w:val="6"/>
                <w:szCs w:val="21"/>
              </w:rPr>
              <w:t>）</w:t>
            </w:r>
          </w:p>
        </w:tc>
        <w:tc>
          <w:tcPr>
            <w:tcW w:w="1429" w:type="pct"/>
            <w:vAlign w:val="center"/>
            <w:hideMark/>
          </w:tcPr>
          <w:p w14:paraId="3E705EEA" w14:textId="77777777">
            <w:pPr>
              <w:jc w:val="center"/>
              <w:rPr>
                <w:snapToGrid w:val="0"/>
                <w:kern w:val="0"/>
                <w:position w:val="6"/>
                <w:szCs w:val="21"/>
              </w:rPr>
            </w:pPr>
            <w:r>
              <w:rPr>
                <w:snapToGrid w:val="0"/>
                <w:kern w:val="0"/>
                <w:position w:val="6"/>
                <w:szCs w:val="21"/>
              </w:rPr>
              <w:t>9.960kHz</w:t>
            </w:r>
            <w:r>
              <w:rPr>
                <w:snapToGrid w:val="0"/>
                <w:kern w:val="0"/>
                <w:position w:val="6"/>
                <w:szCs w:val="21"/>
              </w:rPr>
              <w:t>（</w:t>
            </w:r>
            <w:r>
              <w:rPr>
                <w:snapToGrid w:val="0"/>
                <w:kern w:val="0"/>
                <w:position w:val="6"/>
                <w:szCs w:val="21"/>
              </w:rPr>
              <w:t>−0.40%</w:t>
            </w:r>
            <w:r>
              <w:rPr>
                <w:snapToGrid w:val="0"/>
                <w:kern w:val="0"/>
                <w:position w:val="6"/>
                <w:szCs w:val="21"/>
              </w:rPr>
              <w:t>）</w:t>
            </w:r>
          </w:p>
        </w:tc>
      </w:tr>
      <w:tr w14:paraId="4AC82AA8" w14:textId="77777777">
        <w:tc>
          <w:tcPr>
            <w:tcW w:w="714" w:type="pct"/>
            <w:vAlign w:val="center"/>
            <w:hideMark/>
          </w:tcPr>
          <w:p w14:paraId="32BB0B7E" w14:textId="77777777">
            <w:pPr>
              <w:jc w:val="center"/>
              <w:rPr>
                <w:b/>
                <w:bCs/>
                <w:snapToGrid w:val="0"/>
                <w:kern w:val="0"/>
                <w:position w:val="6"/>
                <w:szCs w:val="21"/>
              </w:rPr>
            </w:pPr>
            <w:r>
              <w:rPr>
                <w:b/>
                <w:bCs/>
                <w:snapToGrid w:val="0"/>
                <w:kern w:val="0"/>
                <w:position w:val="6"/>
                <w:szCs w:val="21"/>
              </w:rPr>
              <w:t>1234Hz</w:t>
            </w:r>
          </w:p>
        </w:tc>
        <w:tc>
          <w:tcPr>
            <w:tcW w:w="1429" w:type="pct"/>
            <w:vAlign w:val="center"/>
            <w:hideMark/>
          </w:tcPr>
          <w:p w14:paraId="4CB4AF86" w14:textId="77777777">
            <w:pPr>
              <w:jc w:val="center"/>
              <w:rPr>
                <w:snapToGrid w:val="0"/>
                <w:kern w:val="0"/>
                <w:position w:val="6"/>
                <w:szCs w:val="21"/>
              </w:rPr>
            </w:pPr>
            <w:r>
              <w:rPr>
                <w:snapToGrid w:val="0"/>
                <w:kern w:val="0"/>
                <w:position w:val="6"/>
                <w:szCs w:val="21"/>
              </w:rPr>
              <w:t>1231Hz</w:t>
            </w:r>
            <w:r>
              <w:rPr>
                <w:snapToGrid w:val="0"/>
                <w:kern w:val="0"/>
                <w:position w:val="6"/>
                <w:szCs w:val="21"/>
              </w:rPr>
              <w:t>（</w:t>
            </w:r>
            <w:r>
              <w:rPr>
                <w:snapToGrid w:val="0"/>
                <w:kern w:val="0"/>
                <w:position w:val="6"/>
                <w:szCs w:val="21"/>
              </w:rPr>
              <w:t>−0.24%</w:t>
            </w:r>
            <w:r>
              <w:rPr>
                <w:snapToGrid w:val="0"/>
                <w:kern w:val="0"/>
                <w:position w:val="6"/>
                <w:szCs w:val="21"/>
              </w:rPr>
              <w:t>）</w:t>
            </w:r>
          </w:p>
        </w:tc>
        <w:tc>
          <w:tcPr>
            <w:tcW w:w="1429" w:type="pct"/>
            <w:vAlign w:val="center"/>
            <w:hideMark/>
          </w:tcPr>
          <w:p w14:paraId="4ABE7DD9" w14:textId="77777777">
            <w:pPr>
              <w:jc w:val="center"/>
              <w:rPr>
                <w:snapToGrid w:val="0"/>
                <w:kern w:val="0"/>
                <w:position w:val="6"/>
                <w:szCs w:val="21"/>
              </w:rPr>
            </w:pPr>
            <w:r>
              <w:rPr>
                <w:snapToGrid w:val="0"/>
                <w:kern w:val="0"/>
                <w:position w:val="6"/>
                <w:szCs w:val="21"/>
              </w:rPr>
              <w:t>—</w:t>
            </w:r>
          </w:p>
        </w:tc>
        <w:tc>
          <w:tcPr>
            <w:tcW w:w="1429" w:type="pct"/>
            <w:vAlign w:val="center"/>
            <w:hideMark/>
          </w:tcPr>
          <w:p w14:paraId="08EEC354" w14:textId="77777777">
            <w:pPr>
              <w:jc w:val="center"/>
              <w:rPr>
                <w:snapToGrid w:val="0"/>
                <w:kern w:val="0"/>
                <w:position w:val="6"/>
                <w:szCs w:val="21"/>
              </w:rPr>
            </w:pPr>
            <w:r>
              <w:rPr>
                <w:snapToGrid w:val="0"/>
                <w:kern w:val="0"/>
                <w:position w:val="6"/>
                <w:szCs w:val="21"/>
              </w:rPr>
              <w:t>—</w:t>
            </w:r>
          </w:p>
        </w:tc>
      </w:tr>
    </w:tbl>
    <w:p w14:paraId="16AE1BDE" w14:textId="61E581E5">
      <w:pPr>
        <w:rPr>
          <w:rFonts w:hint="eastAsia"/>
          <w:snapToGrid w:val="0"/>
          <w:kern w:val="0"/>
          <w:position w:val="6"/>
          <w:szCs w:val="21"/>
        </w:rPr>
      </w:pPr>
      <w:r>
        <w:rPr>
          <w:snapToGrid w:val="0"/>
          <w:kern w:val="0"/>
          <w:position w:val="6"/>
          <w:szCs w:val="21"/>
        </w:rPr>
        <w:tab/>
      </w:r>
      <w:r>
        <w:rPr>
          <w:snapToGrid w:val="0"/>
          <w:kern w:val="0"/>
          <w:position w:val="6"/>
          <w:szCs w:val="21"/>
        </w:rPr>
        <w:t>由上表可见，三个波形在</w:t>
      </w:r>
      <w:r>
        <w:rPr>
          <w:snapToGrid w:val="0"/>
          <w:kern w:val="0"/>
          <w:position w:val="6"/>
          <w:szCs w:val="21"/>
        </w:rPr>
        <w:t xml:space="preserve"> 10Hz~10kHz </w:t>
      </w:r>
      <w:r>
        <w:rPr>
          <w:snapToGrid w:val="0"/>
          <w:kern w:val="0"/>
          <w:position w:val="6"/>
          <w:szCs w:val="21"/>
        </w:rPr>
        <w:t>范围内的最大绝对误差均不超过</w:t>
      </w:r>
      <w:r>
        <w:rPr>
          <w:snapToGrid w:val="0"/>
          <w:kern w:val="0"/>
          <w:position w:val="6"/>
          <w:szCs w:val="21"/>
        </w:rPr>
        <w:t xml:space="preserve"> 0.40%</w:t>
      </w:r>
      <w:r>
        <w:rPr>
          <w:rFonts w:hint="eastAsia"/>
          <w:snapToGrid w:val="0"/>
          <w:kern w:val="0"/>
          <w:position w:val="6"/>
          <w:szCs w:val="21"/>
        </w:rPr>
        <w:t>，</w:t>
      </w:r>
      <w:r>
        <w:rPr>
          <w:snapToGrid w:val="0"/>
          <w:kern w:val="0"/>
          <w:position w:val="6"/>
          <w:szCs w:val="21"/>
        </w:rPr>
        <w:t>整体频率精度优良</w:t>
      </w:r>
      <w:r>
        <w:rPr>
          <w:snapToGrid w:val="0"/>
          <w:kern w:val="0"/>
          <w:position w:val="6"/>
          <w:szCs w:val="21"/>
        </w:rPr>
        <w:t>，各波形各频点的误差均远小于</w:t>
      </w:r>
      <w:r>
        <w:rPr>
          <w:snapToGrid w:val="0"/>
          <w:kern w:val="0"/>
          <w:position w:val="6"/>
          <w:szCs w:val="21"/>
        </w:rPr>
        <w:t xml:space="preserve"> ±1%</w:t>
      </w:r>
      <w:r>
        <w:rPr>
          <w:snapToGrid w:val="0"/>
          <w:kern w:val="0"/>
          <w:position w:val="6"/>
          <w:szCs w:val="21"/>
        </w:rPr>
        <w:t>，满足实验指标要求。</w:t>
      </w:r>
    </w:p>
    <w:p w14:paraId="604E4A2D" w14:textId="23A071EA">
      <w:pPr>
        <w:ind w:firstLine="420"/>
        <w:rPr>
          <w:rFonts w:ascii="Cambria Math" w:hAnsi="Cambria Math" w:cs="Cambria Math"/>
          <w:snapToGrid w:val="0"/>
          <w:kern w:val="0"/>
          <w:position w:val="6"/>
          <w:szCs w:val="21"/>
        </w:rPr>
      </w:pPr>
      <w:r>
        <w:rPr>
          <w:rFonts w:ascii="Cambria Math" w:hAnsi="Cambria Math" w:cs="Cambria Math"/>
          <w:snapToGrid w:val="0"/>
          <w:kern w:val="0"/>
          <w:position w:val="6"/>
          <w:szCs w:val="21"/>
        </w:rPr>
        <w:t>观察</w:t>
      </w:r>
      <w:r>
        <w:rPr>
          <w:rFonts w:ascii="Cambria Math" w:hAnsi="Cambria Math" w:cs="Cambria Math" w:hint="eastAsia"/>
          <w:snapToGrid w:val="0"/>
          <w:kern w:val="0"/>
          <w:position w:val="6"/>
          <w:szCs w:val="21"/>
        </w:rPr>
        <w:t>图</w:t>
      </w:r>
      <w:r>
        <w:rPr>
          <w:rFonts w:ascii="Cambria Math" w:hAnsi="Cambria Math" w:cs="Cambria Math" w:hint="eastAsia"/>
          <w:snapToGrid w:val="0"/>
          <w:kern w:val="0"/>
          <w:position w:val="6"/>
          <w:szCs w:val="21"/>
        </w:rPr>
        <w:t xml:space="preserve">13(c) </w:t>
      </w:r>
      <w:r>
        <w:rPr>
          <w:rFonts w:ascii="Cambria Math" w:hAnsi="Cambria Math" w:cs="Cambria Math" w:hint="eastAsia"/>
          <w:snapToGrid w:val="0"/>
          <w:kern w:val="0"/>
          <w:position w:val="6"/>
          <w:szCs w:val="21"/>
        </w:rPr>
        <w:t>和图</w:t>
      </w:r>
      <w:r>
        <w:rPr>
          <w:rFonts w:ascii="Cambria Math" w:hAnsi="Cambria Math" w:cs="Cambria Math" w:hint="eastAsia"/>
          <w:snapToGrid w:val="0"/>
          <w:kern w:val="0"/>
          <w:position w:val="6"/>
          <w:szCs w:val="21"/>
        </w:rPr>
        <w:t xml:space="preserve">14(c) </w:t>
      </w:r>
      <w:r>
        <w:rPr>
          <w:rFonts w:ascii="Cambria Math" w:hAnsi="Cambria Math" w:cs="Cambria Math"/>
          <w:snapToGrid w:val="0"/>
          <w:kern w:val="0"/>
          <w:position w:val="6"/>
          <w:szCs w:val="21"/>
        </w:rPr>
        <w:t>可以发现，当频率升至</w:t>
      </w:r>
      <w:r>
        <w:rPr>
          <w:rFonts w:ascii="Cambria Math" w:hAnsi="Cambria Math" w:cs="Cambria Math"/>
          <w:snapToGrid w:val="0"/>
          <w:kern w:val="0"/>
          <w:position w:val="6"/>
          <w:szCs w:val="21"/>
        </w:rPr>
        <w:t xml:space="preserve"> 10kHz </w:t>
      </w:r>
      <w:r>
        <w:rPr>
          <w:rFonts w:ascii="Cambria Math" w:hAnsi="Cambria Math" w:cs="Cambria Math"/>
          <w:snapToGrid w:val="0"/>
          <w:kern w:val="0"/>
          <w:position w:val="6"/>
          <w:szCs w:val="21"/>
        </w:rPr>
        <w:t>时，正弦波和三角波的波形轮廓上出现了肉眼可见的小台阶（阶梯状锯齿）。根本原因在于</w:t>
      </w:r>
      <w:r>
        <w:rPr>
          <w:rFonts w:ascii="Cambria Math" w:hAnsi="Cambria Math" w:cs="Cambria Math"/>
          <w:snapToGrid w:val="0"/>
          <w:kern w:val="0"/>
          <w:position w:val="6"/>
          <w:szCs w:val="21"/>
        </w:rPr>
        <w:t xml:space="preserve"> R-2R DAC </w:t>
      </w:r>
      <w:r>
        <w:rPr>
          <w:rFonts w:ascii="Cambria Math" w:hAnsi="Cambria Math" w:cs="Cambria Math"/>
          <w:snapToGrid w:val="0"/>
          <w:kern w:val="0"/>
          <w:position w:val="6"/>
          <w:szCs w:val="21"/>
        </w:rPr>
        <w:t>的量化分辨率与每周期采样点数之间的矛盾：本系统定时器触发频率为</w:t>
      </w:r>
      <w:r>
        <w:rPr>
          <w:rFonts w:ascii="Cambria Math" w:hAnsi="Cambria Math" w:cs="Cambria Math"/>
          <w:snapToGrid w:val="0"/>
          <w:kern w:val="0"/>
          <w:position w:val="6"/>
          <w:szCs w:val="21"/>
        </w:rPr>
        <w:t xml:space="preserve"> 400kHz</w:t>
      </w:r>
      <w:r>
        <w:rPr>
          <w:rFonts w:ascii="Cambria Math" w:hAnsi="Cambria Math" w:cs="Cambria Math"/>
          <w:snapToGrid w:val="0"/>
          <w:kern w:val="0"/>
          <w:position w:val="6"/>
          <w:szCs w:val="21"/>
        </w:rPr>
        <w:t>，当输出</w:t>
      </w:r>
      <w:r>
        <w:rPr>
          <w:rFonts w:ascii="Cambria Math" w:hAnsi="Cambria Math" w:cs="Cambria Math"/>
          <w:snapToGrid w:val="0"/>
          <w:kern w:val="0"/>
          <w:position w:val="6"/>
          <w:szCs w:val="21"/>
        </w:rPr>
        <w:t xml:space="preserve"> 10kHz </w:t>
      </w:r>
      <w:r>
        <w:rPr>
          <w:rFonts w:ascii="Cambria Math" w:hAnsi="Cambria Math" w:cs="Cambria Math"/>
          <w:snapToGrid w:val="0"/>
          <w:kern w:val="0"/>
          <w:position w:val="6"/>
          <w:szCs w:val="21"/>
        </w:rPr>
        <w:t>信号时，每个波形周期仅分配到</w:t>
      </w:r>
      <w:r>
        <w:rPr>
          <w:rFonts w:ascii="Cambria Math" w:hAnsi="Cambria Math" w:cs="Cambria Math"/>
          <w:snapToGrid w:val="0"/>
          <w:kern w:val="0"/>
          <w:position w:val="6"/>
          <w:szCs w:val="21"/>
        </w:rPr>
        <w:t xml:space="preserve"> 400k / 10k = 40 </w:t>
      </w:r>
      <w:proofErr w:type="gramStart"/>
      <w:r>
        <w:rPr>
          <w:rFonts w:ascii="Cambria Math" w:hAnsi="Cambria Math" w:cs="Cambria Math"/>
          <w:snapToGrid w:val="0"/>
          <w:kern w:val="0"/>
          <w:position w:val="6"/>
          <w:szCs w:val="21"/>
        </w:rPr>
        <w:t>个</w:t>
      </w:r>
      <w:proofErr w:type="gramEnd"/>
      <w:r>
        <w:rPr>
          <w:rFonts w:ascii="Cambria Math" w:hAnsi="Cambria Math" w:cs="Cambria Math"/>
          <w:snapToGrid w:val="0"/>
          <w:kern w:val="0"/>
          <w:position w:val="6"/>
          <w:szCs w:val="21"/>
        </w:rPr>
        <w:t>采样点，即</w:t>
      </w:r>
      <w:r>
        <w:rPr>
          <w:rFonts w:ascii="Cambria Math" w:hAnsi="Cambria Math" w:cs="Cambria Math"/>
          <w:snapToGrid w:val="0"/>
          <w:kern w:val="0"/>
          <w:position w:val="6"/>
          <w:szCs w:val="21"/>
        </w:rPr>
        <w:t xml:space="preserve"> DAC </w:t>
      </w:r>
      <w:r>
        <w:rPr>
          <w:rFonts w:ascii="Cambria Math" w:hAnsi="Cambria Math" w:cs="Cambria Math"/>
          <w:snapToGrid w:val="0"/>
          <w:kern w:val="0"/>
          <w:position w:val="6"/>
          <w:szCs w:val="21"/>
        </w:rPr>
        <w:t>以</w:t>
      </w:r>
      <w:r>
        <w:rPr>
          <w:rFonts w:ascii="Cambria Math" w:hAnsi="Cambria Math" w:cs="Cambria Math"/>
          <w:snapToGrid w:val="0"/>
          <w:kern w:val="0"/>
          <w:position w:val="6"/>
          <w:szCs w:val="21"/>
        </w:rPr>
        <w:t xml:space="preserve"> 40 </w:t>
      </w:r>
      <w:proofErr w:type="gramStart"/>
      <w:r>
        <w:rPr>
          <w:rFonts w:ascii="Cambria Math" w:hAnsi="Cambria Math" w:cs="Cambria Math"/>
          <w:snapToGrid w:val="0"/>
          <w:kern w:val="0"/>
          <w:position w:val="6"/>
          <w:szCs w:val="21"/>
        </w:rPr>
        <w:t>个</w:t>
      </w:r>
      <w:proofErr w:type="gramEnd"/>
      <w:r>
        <w:rPr>
          <w:rFonts w:ascii="Cambria Math" w:hAnsi="Cambria Math" w:cs="Cambria Math"/>
          <w:snapToGrid w:val="0"/>
          <w:kern w:val="0"/>
          <w:position w:val="6"/>
          <w:szCs w:val="21"/>
        </w:rPr>
        <w:t>离散台阶拼出一个完整周期。对于连续变化的波形（正弦波、三角波），</w:t>
      </w:r>
      <w:r>
        <w:rPr>
          <w:rFonts w:ascii="Cambria Math" w:hAnsi="Cambria Math" w:cs="Cambria Math"/>
          <w:snapToGrid w:val="0"/>
          <w:kern w:val="0"/>
          <w:position w:val="6"/>
          <w:szCs w:val="21"/>
        </w:rPr>
        <w:t xml:space="preserve">40 </w:t>
      </w:r>
      <w:r>
        <w:rPr>
          <w:rFonts w:ascii="Cambria Math" w:hAnsi="Cambria Math" w:cs="Cambria Math"/>
          <w:snapToGrid w:val="0"/>
          <w:kern w:val="0"/>
          <w:position w:val="6"/>
          <w:szCs w:val="21"/>
        </w:rPr>
        <w:t>点的量化台阶在示波器时间</w:t>
      </w:r>
      <w:proofErr w:type="gramStart"/>
      <w:r>
        <w:rPr>
          <w:rFonts w:ascii="Cambria Math" w:hAnsi="Cambria Math" w:cs="Cambria Math"/>
          <w:snapToGrid w:val="0"/>
          <w:kern w:val="0"/>
          <w:position w:val="6"/>
          <w:szCs w:val="21"/>
        </w:rPr>
        <w:t>轴展开</w:t>
      </w:r>
      <w:proofErr w:type="gramEnd"/>
      <w:r>
        <w:rPr>
          <w:rFonts w:ascii="Cambria Math" w:hAnsi="Cambria Math" w:cs="Cambria Math"/>
          <w:snapToGrid w:val="0"/>
          <w:kern w:val="0"/>
          <w:position w:val="6"/>
          <w:szCs w:val="21"/>
        </w:rPr>
        <w:t>后清晰可辨；而方波仅在高、低两个电平间切换，本质上不依赖多级量化来构造波形轮廓，因此在同样</w:t>
      </w:r>
      <w:r>
        <w:rPr>
          <w:rFonts w:ascii="Cambria Math" w:hAnsi="Cambria Math" w:cs="Cambria Math"/>
          <w:snapToGrid w:val="0"/>
          <w:kern w:val="0"/>
          <w:position w:val="6"/>
          <w:szCs w:val="21"/>
        </w:rPr>
        <w:t xml:space="preserve"> 40 </w:t>
      </w:r>
      <w:r>
        <w:rPr>
          <w:rFonts w:ascii="Cambria Math" w:hAnsi="Cambria Math" w:cs="Cambria Math"/>
          <w:snapToGrid w:val="0"/>
          <w:kern w:val="0"/>
          <w:position w:val="6"/>
          <w:szCs w:val="21"/>
        </w:rPr>
        <w:t>点的条件下几乎看不出台阶效应。</w:t>
      </w:r>
    </w:p>
    <w:p w14:paraId="505B982C" w14:textId="77777777">
      <w:pPr>
        <w:rPr>
          <w:rFonts w:ascii="Cambria Math" w:hAnsi="Cambria Math" w:cs="Cambria Math" w:hint="eastAsia"/>
          <w:snapToGrid w:val="0"/>
          <w:kern w:val="0"/>
          <w:position w:val="6"/>
          <w:szCs w:val="21"/>
        </w:rPr>
      </w:pPr>
    </w:p>
    <w:p w14:paraId="1FAACECA" w14:textId="54FF46DC">
      <w:pPr>
        <w:rPr>
          <w:rFonts w:hint="eastAsia"/>
          <w:b/>
          <w:bCs/>
          <w:snapToGrid w:val="0"/>
          <w:kern w:val="0"/>
          <w:position w:val="6"/>
          <w:szCs w:val="21"/>
        </w:rPr>
      </w:pPr>
      <w:r>
        <w:rPr>
          <w:rFonts w:ascii="Cambria Math" w:hAnsi="Cambria Math" w:cs="Cambria Math" w:hint="eastAsia"/>
          <w:b/>
          <w:bCs/>
          <w:snapToGrid w:val="0"/>
          <w:kern w:val="0"/>
          <w:position w:val="6"/>
          <w:szCs w:val="21"/>
        </w:rPr>
        <w:t>②</w:t>
      </w:r>
      <w:r>
        <w:rPr>
          <w:b/>
          <w:bCs/>
          <w:snapToGrid w:val="0"/>
          <w:kern w:val="0"/>
          <w:position w:val="6"/>
          <w:szCs w:val="21"/>
        </w:rPr>
        <w:t>幅度可调功能展示</w:t>
      </w:r>
    </w:p>
    <w:p w14:paraId="4A8029B5" w14:textId="197D0100">
      <w:pPr>
        <w:rPr>
          <w:snapToGrid w:val="0"/>
          <w:kern w:val="0"/>
          <w:position w:val="6"/>
          <w:szCs w:val="21"/>
        </w:rPr>
      </w:pPr>
      <w:r>
        <w:rPr>
          <w:snapToGrid w:val="0"/>
          <w:kern w:val="0"/>
          <w:position w:val="6"/>
          <w:szCs w:val="21"/>
        </w:rPr>
        <w:tab/>
      </w:r>
      <w:r>
        <w:rPr>
          <w:snapToGrid w:val="0"/>
          <w:kern w:val="0"/>
          <w:position w:val="6"/>
          <w:szCs w:val="21"/>
        </w:rPr>
        <w:t>以正弦波为例（固定</w:t>
      </w:r>
      <w:r>
        <w:rPr>
          <w:snapToGrid w:val="0"/>
          <w:kern w:val="0"/>
          <w:position w:val="6"/>
          <w:szCs w:val="21"/>
        </w:rPr>
        <w:t xml:space="preserve"> 1kHz</w:t>
      </w:r>
      <w:r>
        <w:rPr>
          <w:snapToGrid w:val="0"/>
          <w:kern w:val="0"/>
          <w:position w:val="6"/>
          <w:szCs w:val="21"/>
        </w:rPr>
        <w:t>），调节输出幅值分别为</w:t>
      </w:r>
      <w:r>
        <w:rPr>
          <w:snapToGrid w:val="0"/>
          <w:kern w:val="0"/>
          <w:position w:val="6"/>
          <w:szCs w:val="21"/>
        </w:rPr>
        <w:t xml:space="preserve"> 0.5Vpp</w:t>
      </w:r>
      <w:r>
        <w:rPr>
          <w:snapToGrid w:val="0"/>
          <w:kern w:val="0"/>
          <w:position w:val="6"/>
          <w:szCs w:val="21"/>
        </w:rPr>
        <w:t>、</w:t>
      </w:r>
      <w:r>
        <w:rPr>
          <w:snapToGrid w:val="0"/>
          <w:kern w:val="0"/>
          <w:position w:val="6"/>
          <w:szCs w:val="21"/>
        </w:rPr>
        <w:t>1Vpp</w:t>
      </w:r>
      <w:r>
        <w:rPr>
          <w:snapToGrid w:val="0"/>
          <w:kern w:val="0"/>
          <w:position w:val="6"/>
          <w:szCs w:val="21"/>
        </w:rPr>
        <w:t>、</w:t>
      </w:r>
      <w:r>
        <w:rPr>
          <w:snapToGrid w:val="0"/>
          <w:kern w:val="0"/>
          <w:position w:val="6"/>
          <w:szCs w:val="21"/>
        </w:rPr>
        <w:t>2Vpp</w:t>
      </w:r>
      <w:r>
        <w:rPr>
          <w:snapToGrid w:val="0"/>
          <w:kern w:val="0"/>
          <w:position w:val="6"/>
          <w:szCs w:val="21"/>
        </w:rPr>
        <w:t>，实测波形如下图所示。波形等比例缩放、基线稳定，幅值系数调节</w:t>
      </w:r>
      <w:r>
        <w:rPr>
          <w:rFonts w:hint="eastAsia"/>
          <w:snapToGrid w:val="0"/>
          <w:kern w:val="0"/>
          <w:position w:val="6"/>
          <w:szCs w:val="21"/>
        </w:rPr>
        <w:t>工</w:t>
      </w:r>
      <w:r>
        <w:rPr>
          <w:snapToGrid w:val="0"/>
          <w:kern w:val="0"/>
          <w:position w:val="6"/>
          <w:szCs w:val="21"/>
        </w:rPr>
        <w:t>作正常。</w:t>
      </w:r>
    </w:p>
    <w:p w14:paraId="6C860918" w14:textId="5D27E115">
      <w:pPr>
        <w:jc w:val="center"/>
        <w:rPr>
          <w:snapToGrid w:val="0"/>
          <w:kern w:val="0"/>
          <w:position w:val="6"/>
          <w:szCs w:val="21"/>
        </w:rPr>
      </w:pPr>
      <w:r>
        <w:rPr>
          <w:snapToGrid w:val="0"/>
          <w:kern w:val="0"/>
          <w:position w:val="6"/>
          <w:szCs w:val="21"/>
        </w:rPr>
        <w:lastRenderedPageBreak/>
        <w:drawing>
          <wp:inline distT="0" distB="0" distL="0" distR="0" wp14:anchorId="070BD8BA" wp14:editId="3FC1F34B">
            <wp:extent cx="3420000" cy="1899408"/>
            <wp:effectExtent l="0" t="0" r="9525" b="5715"/>
            <wp:docPr id="11022600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20000" cy="1899408"/>
                    </a:xfrm>
                    <a:prstGeom prst="rect">
                      <a:avLst/>
                    </a:prstGeom>
                    <a:noFill/>
                    <a:ln>
                      <a:noFill/>
                    </a:ln>
                  </pic:spPr>
                </pic:pic>
              </a:graphicData>
            </a:graphic>
          </wp:inline>
        </w:drawing>
      </w:r>
    </w:p>
    <w:p w14:paraId="375D7826" w14:textId="22597321">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5</w:t>
      </w:r>
      <w:r>
        <w:fldChar w:fldCharType="end"/>
      </w:r>
      <w:r>
        <w:rPr>
          <w:rFonts w:hint="eastAsia"/>
        </w:rPr>
        <w:t xml:space="preserve">(a) </w:t>
      </w:r>
      <w:r>
        <w:rPr>
          <w:rFonts w:hint="eastAsia"/>
        </w:rPr>
        <w:t>0.5</w:t>
      </w:r>
      <w:r>
        <w:t>Vpp</w:t>
      </w:r>
      <w:r>
        <w:t>，</w:t>
      </w:r>
      <w:r>
        <w:t>1</w:t>
      </w:r>
      <w:r>
        <w:rPr>
          <w:rFonts w:hint="eastAsia"/>
        </w:rPr>
        <w:t>k</w:t>
      </w:r>
      <w:r>
        <w:t>Hz</w:t>
      </w:r>
    </w:p>
    <w:p w14:paraId="44358F1B" w14:textId="2E2835C0">
      <w:pPr>
        <w:jc w:val="center"/>
        <w:rPr>
          <w:snapToGrid w:val="0"/>
          <w:kern w:val="0"/>
          <w:position w:val="6"/>
          <w:szCs w:val="21"/>
        </w:rPr>
      </w:pPr>
      <w:r>
        <w:rPr>
          <w:snapToGrid w:val="0"/>
          <w:kern w:val="0"/>
          <w:position w:val="6"/>
          <w:szCs w:val="21"/>
        </w:rPr>
        <w:drawing>
          <wp:inline distT="0" distB="0" distL="0" distR="0" wp14:anchorId="68028858" wp14:editId="7907EAA7">
            <wp:extent cx="3420000" cy="1929286"/>
            <wp:effectExtent l="0" t="0" r="9525" b="0"/>
            <wp:docPr id="21393962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20000" cy="1929286"/>
                    </a:xfrm>
                    <a:prstGeom prst="rect">
                      <a:avLst/>
                    </a:prstGeom>
                    <a:noFill/>
                    <a:ln>
                      <a:noFill/>
                    </a:ln>
                  </pic:spPr>
                </pic:pic>
              </a:graphicData>
            </a:graphic>
          </wp:inline>
        </w:drawing>
      </w:r>
    </w:p>
    <w:p w14:paraId="07BE5F6A" w14:textId="148CC1C5">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15</w:t>
      </w:r>
      <w:r>
        <w:fldChar w:fldCharType="end"/>
      </w:r>
      <w:r>
        <w:rPr>
          <w:rFonts w:hint="eastAsia"/>
        </w:rPr>
        <w:t>(</w:t>
      </w:r>
      <w:r>
        <w:rPr>
          <w:rFonts w:hint="eastAsia"/>
        </w:rPr>
        <w:t>b</w:t>
      </w:r>
      <w:r>
        <w:rPr>
          <w:rFonts w:hint="eastAsia"/>
        </w:rPr>
        <w:t xml:space="preserve">) </w:t>
      </w:r>
      <w:r>
        <w:rPr>
          <w:rFonts w:hint="eastAsia"/>
        </w:rPr>
        <w:t>1</w:t>
      </w:r>
      <w:r>
        <w:t>Vpp</w:t>
      </w:r>
      <w:r>
        <w:t>，</w:t>
      </w:r>
      <w:r>
        <w:t>1</w:t>
      </w:r>
      <w:r>
        <w:rPr>
          <w:rFonts w:hint="eastAsia"/>
        </w:rPr>
        <w:t>k</w:t>
      </w:r>
      <w:r>
        <w:t>Hz</w:t>
      </w:r>
    </w:p>
    <w:p w14:paraId="5F3E58C7" w14:textId="4655D669">
      <w:pPr>
        <w:jc w:val="center"/>
        <w:rPr>
          <w:snapToGrid w:val="0"/>
          <w:kern w:val="0"/>
          <w:position w:val="6"/>
          <w:szCs w:val="21"/>
        </w:rPr>
      </w:pPr>
      <w:r>
        <w:rPr>
          <w:snapToGrid w:val="0"/>
          <w:kern w:val="0"/>
          <w:position w:val="6"/>
          <w:szCs w:val="21"/>
        </w:rPr>
        <w:drawing>
          <wp:inline distT="0" distB="0" distL="0" distR="0" wp14:anchorId="04AC40CB" wp14:editId="7FFF1CFC">
            <wp:extent cx="3420000" cy="1928219"/>
            <wp:effectExtent l="0" t="0" r="0" b="0"/>
            <wp:docPr id="10529199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20000" cy="1928219"/>
                    </a:xfrm>
                    <a:prstGeom prst="rect">
                      <a:avLst/>
                    </a:prstGeom>
                    <a:noFill/>
                    <a:ln>
                      <a:noFill/>
                    </a:ln>
                  </pic:spPr>
                </pic:pic>
              </a:graphicData>
            </a:graphic>
          </wp:inline>
        </w:drawing>
      </w:r>
    </w:p>
    <w:p w14:paraId="4962FB19" w14:textId="578EEE26">
      <w:pPr>
        <w:pStyle w:val="a3"/>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15</w:t>
      </w:r>
      <w:r>
        <w:fldChar w:fldCharType="end"/>
      </w:r>
      <w:r>
        <w:rPr>
          <w:rFonts w:hint="eastAsia"/>
        </w:rPr>
        <w:t>(</w:t>
      </w:r>
      <w:r>
        <w:rPr>
          <w:rFonts w:hint="eastAsia"/>
        </w:rPr>
        <w:t>c</w:t>
      </w:r>
      <w:r>
        <w:rPr>
          <w:rFonts w:hint="eastAsia"/>
        </w:rPr>
        <w:t xml:space="preserve">) </w:t>
      </w:r>
      <w:r>
        <w:rPr>
          <w:rFonts w:hint="eastAsia"/>
        </w:rPr>
        <w:t>2</w:t>
      </w:r>
      <w:r>
        <w:t>Vpp</w:t>
      </w:r>
      <w:r>
        <w:t>，</w:t>
      </w:r>
      <w:r>
        <w:t>1</w:t>
      </w:r>
      <w:r>
        <w:rPr>
          <w:rFonts w:hint="eastAsia"/>
        </w:rPr>
        <w:t>k</w:t>
      </w:r>
      <w:r>
        <w:t>Hz</w:t>
      </w:r>
    </w:p>
    <w:p w14:paraId="07959293" w14:textId="0E04D313">
      <w:pPr>
        <w:ind w:firstLine="420"/>
        <w:rPr>
          <w:rFonts w:hint="eastAsia"/>
          <w:snapToGrid w:val="0"/>
          <w:kern w:val="0"/>
          <w:position w:val="6"/>
          <w:szCs w:val="21"/>
        </w:rPr>
      </w:pPr>
      <w:r>
        <w:rPr>
          <w:rFonts w:hint="eastAsia"/>
          <w:snapToGrid w:val="0"/>
          <w:kern w:val="0"/>
          <w:position w:val="6"/>
          <w:szCs w:val="21"/>
        </w:rPr>
        <w:t>对于方波和</w:t>
      </w:r>
      <w:r>
        <w:rPr>
          <w:rFonts w:hint="eastAsia"/>
          <w:snapToGrid w:val="0"/>
          <w:kern w:val="0"/>
          <w:position w:val="6"/>
          <w:szCs w:val="21"/>
        </w:rPr>
        <w:t>三角</w:t>
      </w:r>
      <w:r>
        <w:rPr>
          <w:rFonts w:hint="eastAsia"/>
          <w:snapToGrid w:val="0"/>
          <w:kern w:val="0"/>
          <w:position w:val="6"/>
          <w:szCs w:val="21"/>
        </w:rPr>
        <w:t>波，</w:t>
      </w:r>
      <w:r>
        <w:rPr>
          <w:rFonts w:hint="eastAsia"/>
          <w:snapToGrid w:val="0"/>
          <w:kern w:val="0"/>
          <w:position w:val="6"/>
          <w:szCs w:val="21"/>
        </w:rPr>
        <w:t>也能实现</w:t>
      </w:r>
      <w:r>
        <w:rPr>
          <w:rFonts w:hint="eastAsia"/>
          <w:snapToGrid w:val="0"/>
          <w:kern w:val="0"/>
          <w:position w:val="6"/>
          <w:szCs w:val="21"/>
        </w:rPr>
        <w:t>0.5V-2V</w:t>
      </w:r>
      <w:r>
        <w:rPr>
          <w:rFonts w:hint="eastAsia"/>
          <w:snapToGrid w:val="0"/>
          <w:kern w:val="0"/>
          <w:position w:val="6"/>
          <w:szCs w:val="21"/>
        </w:rPr>
        <w:t>范围内的幅度可调功能，在</w:t>
      </w:r>
      <w:r>
        <w:rPr>
          <w:rFonts w:hint="eastAsia"/>
          <w:snapToGrid w:val="0"/>
          <w:kern w:val="0"/>
          <w:position w:val="6"/>
          <w:szCs w:val="21"/>
        </w:rPr>
        <w:t>0.5V</w:t>
      </w:r>
      <w:r>
        <w:rPr>
          <w:rFonts w:hint="eastAsia"/>
          <w:snapToGrid w:val="0"/>
          <w:kern w:val="0"/>
          <w:position w:val="6"/>
          <w:szCs w:val="21"/>
        </w:rPr>
        <w:t>的参数设置下的输出如下：</w:t>
      </w:r>
    </w:p>
    <w:p w14:paraId="4C8370C4" w14:textId="4AA33075">
      <w:pPr>
        <w:jc w:val="center"/>
        <w:rPr>
          <w:snapToGrid w:val="0"/>
          <w:kern w:val="0"/>
          <w:position w:val="6"/>
          <w:szCs w:val="21"/>
        </w:rPr>
      </w:pPr>
      <w:r>
        <w:rPr>
          <w:snapToGrid w:val="0"/>
          <w:kern w:val="0"/>
          <w:position w:val="6"/>
          <w:szCs w:val="21"/>
        </w:rPr>
        <w:drawing>
          <wp:inline distT="0" distB="0" distL="0" distR="0" wp14:anchorId="405C7316" wp14:editId="37EFA7A4">
            <wp:extent cx="2926381" cy="1656000"/>
            <wp:effectExtent l="0" t="0" r="7620" b="1905"/>
            <wp:docPr id="3150175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26381" cy="1656000"/>
                    </a:xfrm>
                    <a:prstGeom prst="rect">
                      <a:avLst/>
                    </a:prstGeom>
                    <a:noFill/>
                    <a:ln>
                      <a:noFill/>
                    </a:ln>
                  </pic:spPr>
                </pic:pic>
              </a:graphicData>
            </a:graphic>
          </wp:inline>
        </w:drawing>
      </w:r>
      <w:r>
        <w:rPr>
          <w:snapToGrid w:val="0"/>
          <w:kern w:val="0"/>
          <w:position w:val="6"/>
          <w:szCs w:val="21"/>
        </w:rPr>
        <w:drawing>
          <wp:inline distT="0" distB="0" distL="0" distR="0" wp14:anchorId="438B27D2" wp14:editId="22BFECE4">
            <wp:extent cx="2936636" cy="1656000"/>
            <wp:effectExtent l="0" t="0" r="0" b="1905"/>
            <wp:docPr id="42667787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36636" cy="1656000"/>
                    </a:xfrm>
                    <a:prstGeom prst="rect">
                      <a:avLst/>
                    </a:prstGeom>
                    <a:noFill/>
                    <a:ln>
                      <a:noFill/>
                    </a:ln>
                  </pic:spPr>
                </pic:pic>
              </a:graphicData>
            </a:graphic>
          </wp:inline>
        </w:drawing>
      </w:r>
    </w:p>
    <w:p w14:paraId="6B2FDF23" w14:textId="22291DB0">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6</w:t>
      </w:r>
      <w:r>
        <w:fldChar w:fldCharType="end"/>
      </w:r>
      <w:r>
        <w:rPr>
          <w:rFonts w:hint="eastAsia"/>
        </w:rPr>
        <w:t xml:space="preserve"> 0.5</w:t>
      </w:r>
      <w:r>
        <w:t>Vpp</w:t>
      </w:r>
      <w:r>
        <w:t>，</w:t>
      </w:r>
      <w:r>
        <w:t>1</w:t>
      </w:r>
      <w:r>
        <w:rPr>
          <w:rFonts w:hint="eastAsia"/>
        </w:rPr>
        <w:t>k</w:t>
      </w:r>
      <w:r>
        <w:t>Hz</w:t>
      </w:r>
    </w:p>
    <w:p w14:paraId="1C2CDD21" w14:textId="32A90B72">
      <w:pPr>
        <w:ind w:firstLine="420"/>
        <w:rPr>
          <w:rFonts w:hint="eastAsia"/>
          <w:snapToGrid w:val="0"/>
          <w:kern w:val="0"/>
          <w:position w:val="6"/>
          <w:szCs w:val="21"/>
        </w:rPr>
      </w:pPr>
      <w:r>
        <w:rPr>
          <w:snapToGrid w:val="0"/>
          <w:kern w:val="0"/>
          <w:position w:val="6"/>
          <w:szCs w:val="21"/>
        </w:rPr>
        <w:lastRenderedPageBreak/>
        <w:t>将各设定幅值下示波器实测数据汇总如下表（方波因受</w:t>
      </w:r>
      <w:r>
        <w:rPr>
          <w:rFonts w:hint="eastAsia"/>
          <w:snapToGrid w:val="0"/>
          <w:kern w:val="0"/>
          <w:position w:val="6"/>
          <w:szCs w:val="21"/>
        </w:rPr>
        <w:t>负向毛刺</w:t>
      </w:r>
      <w:r>
        <w:rPr>
          <w:snapToGrid w:val="0"/>
          <w:kern w:val="0"/>
          <w:position w:val="6"/>
          <w:szCs w:val="21"/>
        </w:rPr>
        <w:t>干扰改用光标法手动量取波形的平坦段幅值）</w:t>
      </w:r>
      <w:r>
        <w:rPr>
          <w:rFonts w:hint="eastAsia"/>
          <w:snapToGrid w:val="0"/>
          <w:kern w:val="0"/>
          <w:position w:val="6"/>
          <w:szCs w:val="21"/>
        </w:rPr>
        <w:t>：</w:t>
      </w:r>
    </w:p>
    <w:tbl>
      <w:tblPr>
        <w:tblStyle w:val="a8"/>
        <w:tblW w:w="5000" w:type="pct"/>
        <w:tblLook w:val="04A0" w:firstRow="1" w:lastRow="0" w:firstColumn="1" w:lastColumn="0" w:noHBand="0" w:noVBand="1"/>
      </w:tblPr>
      <w:tblGrid>
        <w:gridCol w:w="1535"/>
        <w:gridCol w:w="2782"/>
        <w:gridCol w:w="3060"/>
        <w:gridCol w:w="2228"/>
      </w:tblGrid>
      <w:tr w14:paraId="3FB80226" w14:textId="77777777">
        <w:tc>
          <w:tcPr>
            <w:tcW w:w="799" w:type="pct"/>
            <w:vAlign w:val="center"/>
            <w:hideMark/>
          </w:tcPr>
          <w:p w14:paraId="0F1678CD" w14:textId="77777777">
            <w:pPr>
              <w:jc w:val="center"/>
              <w:rPr>
                <w:b/>
                <w:bCs/>
                <w:snapToGrid w:val="0"/>
                <w:kern w:val="0"/>
                <w:position w:val="6"/>
                <w:szCs w:val="21"/>
              </w:rPr>
            </w:pPr>
            <w:r>
              <w:rPr>
                <w:b/>
                <w:bCs/>
                <w:snapToGrid w:val="0"/>
                <w:kern w:val="0"/>
                <w:position w:val="6"/>
                <w:szCs w:val="21"/>
              </w:rPr>
              <w:t>设定幅值</w:t>
            </w:r>
          </w:p>
        </w:tc>
        <w:tc>
          <w:tcPr>
            <w:tcW w:w="1448" w:type="pct"/>
            <w:vAlign w:val="center"/>
            <w:hideMark/>
          </w:tcPr>
          <w:p w14:paraId="6C2519AD" w14:textId="77777777">
            <w:pPr>
              <w:jc w:val="center"/>
              <w:rPr>
                <w:b/>
                <w:bCs/>
                <w:snapToGrid w:val="0"/>
                <w:kern w:val="0"/>
                <w:position w:val="6"/>
                <w:szCs w:val="21"/>
              </w:rPr>
            </w:pPr>
            <w:r>
              <w:rPr>
                <w:b/>
                <w:bCs/>
                <w:snapToGrid w:val="0"/>
                <w:kern w:val="0"/>
                <w:position w:val="6"/>
                <w:szCs w:val="21"/>
              </w:rPr>
              <w:t>正弦波实测</w:t>
            </w:r>
          </w:p>
        </w:tc>
        <w:tc>
          <w:tcPr>
            <w:tcW w:w="1593" w:type="pct"/>
            <w:vAlign w:val="center"/>
            <w:hideMark/>
          </w:tcPr>
          <w:p w14:paraId="6656ED71" w14:textId="77777777">
            <w:pPr>
              <w:jc w:val="center"/>
              <w:rPr>
                <w:b/>
                <w:bCs/>
                <w:snapToGrid w:val="0"/>
                <w:kern w:val="0"/>
                <w:position w:val="6"/>
                <w:szCs w:val="21"/>
              </w:rPr>
            </w:pPr>
            <w:r>
              <w:rPr>
                <w:b/>
                <w:bCs/>
                <w:snapToGrid w:val="0"/>
                <w:kern w:val="0"/>
                <w:position w:val="6"/>
                <w:szCs w:val="21"/>
              </w:rPr>
              <w:t>方波实测（光标法）</w:t>
            </w:r>
          </w:p>
        </w:tc>
        <w:tc>
          <w:tcPr>
            <w:tcW w:w="1161" w:type="pct"/>
            <w:vAlign w:val="center"/>
            <w:hideMark/>
          </w:tcPr>
          <w:p w14:paraId="2FE001F6" w14:textId="77777777">
            <w:pPr>
              <w:jc w:val="center"/>
              <w:rPr>
                <w:b/>
                <w:bCs/>
                <w:snapToGrid w:val="0"/>
                <w:kern w:val="0"/>
                <w:position w:val="6"/>
                <w:szCs w:val="21"/>
              </w:rPr>
            </w:pPr>
            <w:r>
              <w:rPr>
                <w:b/>
                <w:bCs/>
                <w:snapToGrid w:val="0"/>
                <w:kern w:val="0"/>
                <w:position w:val="6"/>
                <w:szCs w:val="21"/>
              </w:rPr>
              <w:t>三角波实测</w:t>
            </w:r>
          </w:p>
        </w:tc>
      </w:tr>
      <w:tr w14:paraId="125E99C6" w14:textId="77777777">
        <w:tc>
          <w:tcPr>
            <w:tcW w:w="799" w:type="pct"/>
            <w:vAlign w:val="center"/>
            <w:hideMark/>
          </w:tcPr>
          <w:p w14:paraId="11374619" w14:textId="77777777">
            <w:pPr>
              <w:jc w:val="center"/>
              <w:rPr>
                <w:b/>
                <w:bCs/>
                <w:snapToGrid w:val="0"/>
                <w:kern w:val="0"/>
                <w:position w:val="6"/>
                <w:szCs w:val="21"/>
              </w:rPr>
            </w:pPr>
            <w:r>
              <w:rPr>
                <w:b/>
                <w:bCs/>
                <w:snapToGrid w:val="0"/>
                <w:kern w:val="0"/>
                <w:position w:val="6"/>
                <w:szCs w:val="21"/>
              </w:rPr>
              <w:t>0.5Vpp</w:t>
            </w:r>
          </w:p>
        </w:tc>
        <w:tc>
          <w:tcPr>
            <w:tcW w:w="1448" w:type="pct"/>
            <w:vAlign w:val="center"/>
            <w:hideMark/>
          </w:tcPr>
          <w:p w14:paraId="1088DBD7" w14:textId="77777777">
            <w:pPr>
              <w:jc w:val="center"/>
              <w:rPr>
                <w:snapToGrid w:val="0"/>
                <w:kern w:val="0"/>
                <w:position w:val="6"/>
                <w:szCs w:val="21"/>
              </w:rPr>
            </w:pPr>
            <w:r>
              <w:rPr>
                <w:snapToGrid w:val="0"/>
                <w:kern w:val="0"/>
                <w:position w:val="6"/>
                <w:szCs w:val="21"/>
              </w:rPr>
              <w:t>0.504V</w:t>
            </w:r>
            <w:r>
              <w:rPr>
                <w:snapToGrid w:val="0"/>
                <w:kern w:val="0"/>
                <w:position w:val="6"/>
                <w:szCs w:val="21"/>
              </w:rPr>
              <w:t>（</w:t>
            </w:r>
            <w:r>
              <w:rPr>
                <w:snapToGrid w:val="0"/>
                <w:kern w:val="0"/>
                <w:position w:val="6"/>
                <w:szCs w:val="21"/>
              </w:rPr>
              <w:t>+0.80%</w:t>
            </w:r>
            <w:r>
              <w:rPr>
                <w:snapToGrid w:val="0"/>
                <w:kern w:val="0"/>
                <w:position w:val="6"/>
                <w:szCs w:val="21"/>
              </w:rPr>
              <w:t>）</w:t>
            </w:r>
          </w:p>
        </w:tc>
        <w:tc>
          <w:tcPr>
            <w:tcW w:w="1593" w:type="pct"/>
            <w:vAlign w:val="center"/>
            <w:hideMark/>
          </w:tcPr>
          <w:p w14:paraId="6D6687C4" w14:textId="77777777">
            <w:pPr>
              <w:jc w:val="center"/>
              <w:rPr>
                <w:snapToGrid w:val="0"/>
                <w:kern w:val="0"/>
                <w:position w:val="6"/>
                <w:szCs w:val="21"/>
              </w:rPr>
            </w:pPr>
            <w:r>
              <w:rPr>
                <w:snapToGrid w:val="0"/>
                <w:kern w:val="0"/>
                <w:position w:val="6"/>
                <w:szCs w:val="21"/>
              </w:rPr>
              <w:t>0.520V</w:t>
            </w:r>
            <w:r>
              <w:rPr>
                <w:snapToGrid w:val="0"/>
                <w:kern w:val="0"/>
                <w:position w:val="6"/>
                <w:szCs w:val="21"/>
              </w:rPr>
              <w:t>（</w:t>
            </w:r>
            <w:r>
              <w:rPr>
                <w:snapToGrid w:val="0"/>
                <w:kern w:val="0"/>
                <w:position w:val="6"/>
                <w:szCs w:val="21"/>
              </w:rPr>
              <w:t>+4.00%</w:t>
            </w:r>
            <w:r>
              <w:rPr>
                <w:snapToGrid w:val="0"/>
                <w:kern w:val="0"/>
                <w:position w:val="6"/>
                <w:szCs w:val="21"/>
              </w:rPr>
              <w:t>）</w:t>
            </w:r>
          </w:p>
        </w:tc>
        <w:tc>
          <w:tcPr>
            <w:tcW w:w="1161" w:type="pct"/>
            <w:vAlign w:val="center"/>
            <w:hideMark/>
          </w:tcPr>
          <w:p w14:paraId="1173610B" w14:textId="77777777">
            <w:pPr>
              <w:jc w:val="center"/>
              <w:rPr>
                <w:snapToGrid w:val="0"/>
                <w:kern w:val="0"/>
                <w:position w:val="6"/>
                <w:szCs w:val="21"/>
              </w:rPr>
            </w:pPr>
            <w:r>
              <w:rPr>
                <w:snapToGrid w:val="0"/>
                <w:kern w:val="0"/>
                <w:position w:val="6"/>
                <w:szCs w:val="21"/>
              </w:rPr>
              <w:t>0.500V</w:t>
            </w:r>
            <w:r>
              <w:rPr>
                <w:snapToGrid w:val="0"/>
                <w:kern w:val="0"/>
                <w:position w:val="6"/>
                <w:szCs w:val="21"/>
              </w:rPr>
              <w:t>（</w:t>
            </w:r>
            <w:r>
              <w:rPr>
                <w:snapToGrid w:val="0"/>
                <w:kern w:val="0"/>
                <w:position w:val="6"/>
                <w:szCs w:val="21"/>
              </w:rPr>
              <w:t>0%</w:t>
            </w:r>
            <w:r>
              <w:rPr>
                <w:snapToGrid w:val="0"/>
                <w:kern w:val="0"/>
                <w:position w:val="6"/>
                <w:szCs w:val="21"/>
              </w:rPr>
              <w:t>）</w:t>
            </w:r>
          </w:p>
        </w:tc>
      </w:tr>
      <w:tr w14:paraId="463F9EE8" w14:textId="77777777">
        <w:tc>
          <w:tcPr>
            <w:tcW w:w="799" w:type="pct"/>
            <w:vAlign w:val="center"/>
            <w:hideMark/>
          </w:tcPr>
          <w:p w14:paraId="523DEBF0" w14:textId="77777777">
            <w:pPr>
              <w:jc w:val="center"/>
              <w:rPr>
                <w:b/>
                <w:bCs/>
                <w:snapToGrid w:val="0"/>
                <w:kern w:val="0"/>
                <w:position w:val="6"/>
                <w:szCs w:val="21"/>
              </w:rPr>
            </w:pPr>
            <w:r>
              <w:rPr>
                <w:b/>
                <w:bCs/>
                <w:snapToGrid w:val="0"/>
                <w:kern w:val="0"/>
                <w:position w:val="6"/>
                <w:szCs w:val="21"/>
              </w:rPr>
              <w:t>1Vpp</w:t>
            </w:r>
          </w:p>
        </w:tc>
        <w:tc>
          <w:tcPr>
            <w:tcW w:w="1448" w:type="pct"/>
            <w:vAlign w:val="center"/>
            <w:hideMark/>
          </w:tcPr>
          <w:p w14:paraId="2C913A12" w14:textId="77777777">
            <w:pPr>
              <w:jc w:val="center"/>
              <w:rPr>
                <w:snapToGrid w:val="0"/>
                <w:kern w:val="0"/>
                <w:position w:val="6"/>
                <w:szCs w:val="21"/>
              </w:rPr>
            </w:pPr>
            <w:r>
              <w:rPr>
                <w:snapToGrid w:val="0"/>
                <w:kern w:val="0"/>
                <w:position w:val="6"/>
                <w:szCs w:val="21"/>
              </w:rPr>
              <w:t>1.008V</w:t>
            </w:r>
            <w:r>
              <w:rPr>
                <w:snapToGrid w:val="0"/>
                <w:kern w:val="0"/>
                <w:position w:val="6"/>
                <w:szCs w:val="21"/>
              </w:rPr>
              <w:t>（</w:t>
            </w:r>
            <w:r>
              <w:rPr>
                <w:snapToGrid w:val="0"/>
                <w:kern w:val="0"/>
                <w:position w:val="6"/>
                <w:szCs w:val="21"/>
              </w:rPr>
              <w:t>+0.80%</w:t>
            </w:r>
            <w:r>
              <w:rPr>
                <w:snapToGrid w:val="0"/>
                <w:kern w:val="0"/>
                <w:position w:val="6"/>
                <w:szCs w:val="21"/>
              </w:rPr>
              <w:t>）</w:t>
            </w:r>
          </w:p>
        </w:tc>
        <w:tc>
          <w:tcPr>
            <w:tcW w:w="1593" w:type="pct"/>
            <w:vAlign w:val="center"/>
            <w:hideMark/>
          </w:tcPr>
          <w:p w14:paraId="5A6D7CE2" w14:textId="77777777">
            <w:pPr>
              <w:jc w:val="center"/>
              <w:rPr>
                <w:snapToGrid w:val="0"/>
                <w:kern w:val="0"/>
                <w:position w:val="6"/>
                <w:szCs w:val="21"/>
              </w:rPr>
            </w:pPr>
            <w:r>
              <w:rPr>
                <w:snapToGrid w:val="0"/>
                <w:kern w:val="0"/>
                <w:position w:val="6"/>
                <w:szCs w:val="21"/>
              </w:rPr>
              <w:t>—</w:t>
            </w:r>
          </w:p>
        </w:tc>
        <w:tc>
          <w:tcPr>
            <w:tcW w:w="1161" w:type="pct"/>
            <w:vAlign w:val="center"/>
            <w:hideMark/>
          </w:tcPr>
          <w:p w14:paraId="355CDAB8" w14:textId="77777777">
            <w:pPr>
              <w:jc w:val="center"/>
              <w:rPr>
                <w:snapToGrid w:val="0"/>
                <w:kern w:val="0"/>
                <w:position w:val="6"/>
                <w:szCs w:val="21"/>
              </w:rPr>
            </w:pPr>
            <w:r>
              <w:rPr>
                <w:snapToGrid w:val="0"/>
                <w:kern w:val="0"/>
                <w:position w:val="6"/>
                <w:szCs w:val="21"/>
              </w:rPr>
              <w:t>—</w:t>
            </w:r>
          </w:p>
        </w:tc>
      </w:tr>
      <w:tr w14:paraId="41EF29E3" w14:textId="77777777">
        <w:tc>
          <w:tcPr>
            <w:tcW w:w="799" w:type="pct"/>
            <w:vAlign w:val="center"/>
            <w:hideMark/>
          </w:tcPr>
          <w:p w14:paraId="11C010DC" w14:textId="77777777">
            <w:pPr>
              <w:jc w:val="center"/>
              <w:rPr>
                <w:b/>
                <w:bCs/>
                <w:snapToGrid w:val="0"/>
                <w:kern w:val="0"/>
                <w:position w:val="6"/>
                <w:szCs w:val="21"/>
              </w:rPr>
            </w:pPr>
            <w:r>
              <w:rPr>
                <w:b/>
                <w:bCs/>
                <w:snapToGrid w:val="0"/>
                <w:kern w:val="0"/>
                <w:position w:val="6"/>
                <w:szCs w:val="21"/>
              </w:rPr>
              <w:t>2Vpp</w:t>
            </w:r>
          </w:p>
        </w:tc>
        <w:tc>
          <w:tcPr>
            <w:tcW w:w="1448" w:type="pct"/>
            <w:vAlign w:val="center"/>
            <w:hideMark/>
          </w:tcPr>
          <w:p w14:paraId="105394F4" w14:textId="77777777">
            <w:pPr>
              <w:jc w:val="center"/>
              <w:rPr>
                <w:snapToGrid w:val="0"/>
                <w:kern w:val="0"/>
                <w:position w:val="6"/>
                <w:szCs w:val="21"/>
              </w:rPr>
            </w:pPr>
            <w:r>
              <w:rPr>
                <w:snapToGrid w:val="0"/>
                <w:kern w:val="0"/>
                <w:position w:val="6"/>
                <w:szCs w:val="21"/>
              </w:rPr>
              <w:t>2.040V</w:t>
            </w:r>
            <w:r>
              <w:rPr>
                <w:snapToGrid w:val="0"/>
                <w:kern w:val="0"/>
                <w:position w:val="6"/>
                <w:szCs w:val="21"/>
              </w:rPr>
              <w:t>（</w:t>
            </w:r>
            <w:r>
              <w:rPr>
                <w:snapToGrid w:val="0"/>
                <w:kern w:val="0"/>
                <w:position w:val="6"/>
                <w:szCs w:val="21"/>
              </w:rPr>
              <w:t>+2.00%</w:t>
            </w:r>
            <w:r>
              <w:rPr>
                <w:snapToGrid w:val="0"/>
                <w:kern w:val="0"/>
                <w:position w:val="6"/>
                <w:szCs w:val="21"/>
              </w:rPr>
              <w:t>）</w:t>
            </w:r>
          </w:p>
        </w:tc>
        <w:tc>
          <w:tcPr>
            <w:tcW w:w="1593" w:type="pct"/>
            <w:vAlign w:val="center"/>
            <w:hideMark/>
          </w:tcPr>
          <w:p w14:paraId="7185FDA0" w14:textId="77777777">
            <w:pPr>
              <w:jc w:val="center"/>
              <w:rPr>
                <w:snapToGrid w:val="0"/>
                <w:kern w:val="0"/>
                <w:position w:val="6"/>
                <w:szCs w:val="21"/>
              </w:rPr>
            </w:pPr>
            <w:r>
              <w:rPr>
                <w:snapToGrid w:val="0"/>
                <w:kern w:val="0"/>
                <w:position w:val="6"/>
                <w:szCs w:val="21"/>
              </w:rPr>
              <w:t>—</w:t>
            </w:r>
          </w:p>
        </w:tc>
        <w:tc>
          <w:tcPr>
            <w:tcW w:w="1161" w:type="pct"/>
            <w:vAlign w:val="center"/>
            <w:hideMark/>
          </w:tcPr>
          <w:p w14:paraId="3C5FCAAD" w14:textId="77777777">
            <w:pPr>
              <w:jc w:val="center"/>
              <w:rPr>
                <w:snapToGrid w:val="0"/>
                <w:kern w:val="0"/>
                <w:position w:val="6"/>
                <w:szCs w:val="21"/>
              </w:rPr>
            </w:pPr>
            <w:r>
              <w:rPr>
                <w:snapToGrid w:val="0"/>
                <w:kern w:val="0"/>
                <w:position w:val="6"/>
                <w:szCs w:val="21"/>
              </w:rPr>
              <w:t>—</w:t>
            </w:r>
          </w:p>
        </w:tc>
      </w:tr>
    </w:tbl>
    <w:p w14:paraId="35B7DFCB" w14:textId="43DE5157">
      <w:pPr>
        <w:ind w:firstLine="420"/>
        <w:rPr>
          <w:rFonts w:hint="eastAsia"/>
          <w:snapToGrid w:val="0"/>
          <w:kern w:val="0"/>
          <w:position w:val="6"/>
          <w:szCs w:val="21"/>
        </w:rPr>
      </w:pPr>
      <w:r>
        <w:rPr>
          <w:rFonts w:hint="eastAsia"/>
          <w:snapToGrid w:val="0"/>
          <w:kern w:val="0"/>
          <w:position w:val="6"/>
          <w:szCs w:val="21"/>
        </w:rPr>
        <w:t>由上表可知，测量得到的幅度值与设定值吻合良好，相对误差在</w:t>
      </w:r>
      <w:r>
        <w:rPr>
          <w:rFonts w:hint="eastAsia"/>
          <w:snapToGrid w:val="0"/>
          <w:kern w:val="0"/>
          <w:position w:val="6"/>
          <w:szCs w:val="21"/>
        </w:rPr>
        <w:t>5%</w:t>
      </w:r>
      <w:r>
        <w:rPr>
          <w:rFonts w:hint="eastAsia"/>
          <w:snapToGrid w:val="0"/>
          <w:kern w:val="0"/>
          <w:position w:val="6"/>
          <w:szCs w:val="21"/>
        </w:rPr>
        <w:t>以内，且可以通过精细调整电位器进一步降低，总体符合设计要求。</w:t>
      </w:r>
    </w:p>
    <w:p w14:paraId="5E3F1DD6" w14:textId="0388E8A8">
      <w:pPr>
        <w:rPr>
          <w:snapToGrid w:val="0"/>
          <w:kern w:val="0"/>
          <w:position w:val="6"/>
          <w:szCs w:val="21"/>
        </w:rPr>
      </w:pPr>
    </w:p>
    <w:p w14:paraId="0618C54C" w14:textId="30A94D6B">
      <w:pPr>
        <w:rPr>
          <w:b/>
          <w:bCs/>
          <w:snapToGrid w:val="0"/>
          <w:kern w:val="0"/>
          <w:position w:val="6"/>
          <w:szCs w:val="21"/>
        </w:rPr>
      </w:pPr>
      <w:r>
        <w:rPr>
          <w:rFonts w:hint="eastAsia"/>
          <w:b/>
          <w:bCs/>
          <w:snapToGrid w:val="0"/>
          <w:kern w:val="0"/>
          <w:position w:val="6"/>
          <w:szCs w:val="21"/>
        </w:rPr>
        <w:t>③拓展功能：方波占空比可调</w:t>
      </w:r>
    </w:p>
    <w:p w14:paraId="64AADEC5" w14:textId="5A558365">
      <w:pPr>
        <w:ind w:firstLine="420"/>
        <w:rPr>
          <w:snapToGrid w:val="0"/>
          <w:kern w:val="0"/>
          <w:position w:val="6"/>
          <w:szCs w:val="21"/>
        </w:rPr>
      </w:pPr>
      <w:r>
        <w:rPr>
          <w:snapToGrid w:val="0"/>
          <w:kern w:val="0"/>
          <w:position w:val="6"/>
          <w:szCs w:val="21"/>
        </w:rPr>
        <w:t>固定</w:t>
      </w:r>
      <w:r>
        <w:rPr>
          <w:snapToGrid w:val="0"/>
          <w:kern w:val="0"/>
          <w:position w:val="6"/>
          <w:szCs w:val="21"/>
        </w:rPr>
        <w:t xml:space="preserve"> 2Vpp/1kHz</w:t>
      </w:r>
      <w:r>
        <w:rPr>
          <w:snapToGrid w:val="0"/>
          <w:kern w:val="0"/>
          <w:position w:val="6"/>
          <w:szCs w:val="21"/>
        </w:rPr>
        <w:t>，分别设置正占空比为</w:t>
      </w:r>
      <w:r>
        <w:rPr>
          <w:snapToGrid w:val="0"/>
          <w:kern w:val="0"/>
          <w:position w:val="6"/>
          <w:szCs w:val="21"/>
        </w:rPr>
        <w:t xml:space="preserve"> 10% </w:t>
      </w:r>
      <w:r>
        <w:rPr>
          <w:snapToGrid w:val="0"/>
          <w:kern w:val="0"/>
          <w:position w:val="6"/>
          <w:szCs w:val="21"/>
        </w:rPr>
        <w:t>与</w:t>
      </w:r>
      <w:r>
        <w:rPr>
          <w:snapToGrid w:val="0"/>
          <w:kern w:val="0"/>
          <w:position w:val="6"/>
          <w:szCs w:val="21"/>
        </w:rPr>
        <w:t xml:space="preserve"> 75%</w:t>
      </w:r>
      <w:r>
        <w:rPr>
          <w:snapToGrid w:val="0"/>
          <w:kern w:val="0"/>
          <w:position w:val="6"/>
          <w:szCs w:val="21"/>
        </w:rPr>
        <w:t>，实测波形如下。高电平持续时间与设定值吻合，验证了</w:t>
      </w:r>
      <w:r>
        <w:rPr>
          <w:snapToGrid w:val="0"/>
          <w:kern w:val="0"/>
          <w:position w:val="6"/>
          <w:szCs w:val="21"/>
        </w:rPr>
        <w:t xml:space="preserve"> </w:t>
      </w:r>
      <w:proofErr w:type="spellStart"/>
      <w:r>
        <w:rPr>
          <w:snapToGrid w:val="0"/>
          <w:kern w:val="0"/>
          <w:position w:val="6"/>
          <w:szCs w:val="21"/>
        </w:rPr>
        <w:t>GenerateSquareWave</w:t>
      </w:r>
      <w:proofErr w:type="spellEnd"/>
      <w:r>
        <w:rPr>
          <w:snapToGrid w:val="0"/>
          <w:kern w:val="0"/>
          <w:position w:val="6"/>
          <w:szCs w:val="21"/>
        </w:rPr>
        <w:t xml:space="preserve">() </w:t>
      </w:r>
      <w:r>
        <w:rPr>
          <w:snapToGrid w:val="0"/>
          <w:kern w:val="0"/>
          <w:position w:val="6"/>
          <w:szCs w:val="21"/>
        </w:rPr>
        <w:t>中占空比重生成算法的正确性。</w:t>
      </w:r>
    </w:p>
    <w:p w14:paraId="733FD82C" w14:textId="2EA49516">
      <w:pPr>
        <w:jc w:val="center"/>
        <w:rPr>
          <w:snapToGrid w:val="0"/>
          <w:kern w:val="0"/>
          <w:position w:val="6"/>
          <w:szCs w:val="21"/>
        </w:rPr>
      </w:pPr>
      <w:r>
        <w:rPr>
          <w:rFonts w:hint="eastAsia"/>
          <w:snapToGrid w:val="0"/>
          <w:kern w:val="0"/>
          <w:position w:val="6"/>
          <w:szCs w:val="21"/>
        </w:rPr>
        <w:t>.</w:t>
      </w:r>
      <w:r>
        <w:rPr>
          <w:snapToGrid w:val="0"/>
          <w:kern w:val="0"/>
          <w:position w:val="6"/>
          <w:szCs w:val="21"/>
        </w:rPr>
        <w:drawing>
          <wp:inline distT="0" distB="0" distL="0" distR="0" wp14:anchorId="79ED2187" wp14:editId="4752C67D">
            <wp:extent cx="2954388" cy="1674000"/>
            <wp:effectExtent l="0" t="0" r="0" b="2540"/>
            <wp:docPr id="84941314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54388" cy="1674000"/>
                    </a:xfrm>
                    <a:prstGeom prst="rect">
                      <a:avLst/>
                    </a:prstGeom>
                    <a:noFill/>
                    <a:ln>
                      <a:noFill/>
                    </a:ln>
                  </pic:spPr>
                </pic:pic>
              </a:graphicData>
            </a:graphic>
          </wp:inline>
        </w:drawing>
      </w:r>
      <w:r>
        <w:rPr>
          <w:snapToGrid w:val="0"/>
          <w:kern w:val="0"/>
          <w:position w:val="6"/>
          <w:szCs w:val="21"/>
        </w:rPr>
        <w:drawing>
          <wp:inline distT="0" distB="0" distL="0" distR="0" wp14:anchorId="6DA8793C" wp14:editId="6E76316B">
            <wp:extent cx="3020363" cy="1674000"/>
            <wp:effectExtent l="0" t="0" r="8890" b="2540"/>
            <wp:docPr id="124981939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20363" cy="1674000"/>
                    </a:xfrm>
                    <a:prstGeom prst="rect">
                      <a:avLst/>
                    </a:prstGeom>
                    <a:noFill/>
                    <a:ln>
                      <a:noFill/>
                    </a:ln>
                  </pic:spPr>
                </pic:pic>
              </a:graphicData>
            </a:graphic>
          </wp:inline>
        </w:drawing>
      </w:r>
    </w:p>
    <w:p w14:paraId="62242B27" w14:textId="3E7EB4D9">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7</w:t>
      </w:r>
      <w:r>
        <w:fldChar w:fldCharType="end"/>
      </w:r>
      <w:r>
        <w:rPr>
          <w:rFonts w:hint="eastAsia"/>
        </w:rPr>
        <w:t xml:space="preserve"> </w:t>
      </w:r>
      <w:r>
        <w:rPr>
          <w:rFonts w:hint="eastAsia"/>
        </w:rPr>
        <w:t>2</w:t>
      </w:r>
      <w:r>
        <w:t>Vpp</w:t>
      </w:r>
      <w:r>
        <w:t>，</w:t>
      </w:r>
      <w:r>
        <w:t>1</w:t>
      </w:r>
      <w:r>
        <w:rPr>
          <w:rFonts w:hint="eastAsia"/>
        </w:rPr>
        <w:t>k</w:t>
      </w:r>
      <w:r>
        <w:t>Hz</w:t>
      </w:r>
      <w:r>
        <w:rPr>
          <w:rFonts w:hint="eastAsia"/>
        </w:rPr>
        <w:t>，</w:t>
      </w:r>
      <w:r>
        <w:rPr>
          <w:rFonts w:hint="eastAsia"/>
        </w:rPr>
        <w:t>占空比分别为</w:t>
      </w:r>
      <w:r>
        <w:rPr>
          <w:rFonts w:hint="eastAsia"/>
        </w:rPr>
        <w:t>10%</w:t>
      </w:r>
      <w:r>
        <w:rPr>
          <w:rFonts w:hint="eastAsia"/>
        </w:rPr>
        <w:t>和</w:t>
      </w:r>
      <w:r>
        <w:rPr>
          <w:rFonts w:hint="eastAsia"/>
        </w:rPr>
        <w:t>75%</w:t>
      </w:r>
    </w:p>
    <w:p w14:paraId="689CCDEB" w14:textId="185AC4E1">
      <w:pPr>
        <w:jc w:val="center"/>
        <w:rPr>
          <w:snapToGrid w:val="0"/>
          <w:kern w:val="0"/>
          <w:position w:val="6"/>
          <w:szCs w:val="21"/>
        </w:rPr>
      </w:pPr>
      <w:r>
        <w:rPr>
          <w:noProof/>
        </w:rPr>
        <w:drawing>
          <wp:inline distT="0" distB="0" distL="0" distR="0" wp14:anchorId="13856D94" wp14:editId="7429462D">
            <wp:extent cx="3438525" cy="1941524"/>
            <wp:effectExtent l="0" t="0" r="0" b="1905"/>
            <wp:docPr id="113801399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59046" cy="1953111"/>
                    </a:xfrm>
                    <a:prstGeom prst="rect">
                      <a:avLst/>
                    </a:prstGeom>
                    <a:noFill/>
                    <a:ln>
                      <a:noFill/>
                    </a:ln>
                  </pic:spPr>
                </pic:pic>
              </a:graphicData>
            </a:graphic>
          </wp:inline>
        </w:drawing>
      </w:r>
    </w:p>
    <w:p w14:paraId="5AC51943" w14:textId="6463AAE4">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8</w:t>
      </w:r>
      <w:r>
        <w:fldChar w:fldCharType="end"/>
      </w:r>
      <w:r>
        <w:rPr>
          <w:rFonts w:hint="eastAsia"/>
        </w:rPr>
        <w:t xml:space="preserve"> </w:t>
      </w:r>
      <w:r>
        <w:rPr>
          <w:rFonts w:hint="eastAsia"/>
        </w:rPr>
        <w:t>方波类型下的串口</w:t>
      </w:r>
      <w:proofErr w:type="gramStart"/>
      <w:r>
        <w:rPr>
          <w:rFonts w:hint="eastAsia"/>
        </w:rPr>
        <w:t>屏</w:t>
      </w:r>
      <w:r>
        <w:rPr>
          <w:rFonts w:hint="eastAsia"/>
        </w:rPr>
        <w:t>操作</w:t>
      </w:r>
      <w:proofErr w:type="gramEnd"/>
      <w:r>
        <w:rPr>
          <w:rFonts w:hint="eastAsia"/>
        </w:rPr>
        <w:t>界面</w:t>
      </w:r>
    </w:p>
    <w:p w14:paraId="1AC92F94" w14:textId="77777777">
      <w:pPr>
        <w:rPr>
          <w:snapToGrid w:val="0"/>
          <w:kern w:val="0"/>
          <w:position w:val="6"/>
          <w:szCs w:val="21"/>
        </w:rPr>
      </w:pPr>
    </w:p>
    <w:p w14:paraId="2777BC7D" w14:textId="382FBF43">
      <w:pPr>
        <w:rPr>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3</w:t>
      </w:r>
      <w:r>
        <w:rPr>
          <w:rFonts w:hint="eastAsia"/>
          <w:b/>
          <w:bCs/>
          <w:snapToGrid w:val="0"/>
          <w:kern w:val="0"/>
          <w:position w:val="6"/>
          <w:szCs w:val="21"/>
        </w:rPr>
        <w:t>）模块之间数据通讯</w:t>
      </w:r>
    </w:p>
    <w:p w14:paraId="36FA76A7" w14:textId="77777777">
      <w:pPr>
        <w:ind w:firstLine="420"/>
        <w:rPr>
          <w:snapToGrid w:val="0"/>
          <w:kern w:val="0"/>
          <w:position w:val="6"/>
          <w:szCs w:val="21"/>
        </w:rPr>
      </w:pPr>
      <w:r>
        <w:rPr>
          <w:snapToGrid w:val="0"/>
          <w:kern w:val="0"/>
          <w:position w:val="6"/>
          <w:szCs w:val="21"/>
        </w:rPr>
        <w:t>本系统的数据通讯链路为</w:t>
      </w:r>
      <w:r>
        <w:rPr>
          <w:snapToGrid w:val="0"/>
          <w:kern w:val="0"/>
          <w:position w:val="6"/>
          <w:szCs w:val="21"/>
        </w:rPr>
        <w:t>"</w:t>
      </w:r>
      <w:r>
        <w:rPr>
          <w:snapToGrid w:val="0"/>
          <w:kern w:val="0"/>
          <w:position w:val="6"/>
          <w:szCs w:val="21"/>
        </w:rPr>
        <w:t>串口触摸屏</w:t>
      </w:r>
      <w:r>
        <w:rPr>
          <w:snapToGrid w:val="0"/>
          <w:kern w:val="0"/>
          <w:position w:val="6"/>
          <w:szCs w:val="21"/>
        </w:rPr>
        <w:t xml:space="preserve"> → STM32 UART → </w:t>
      </w:r>
      <w:r>
        <w:rPr>
          <w:snapToGrid w:val="0"/>
          <w:kern w:val="0"/>
          <w:position w:val="6"/>
          <w:szCs w:val="21"/>
        </w:rPr>
        <w:t>主控程序</w:t>
      </w:r>
      <w:r>
        <w:rPr>
          <w:snapToGrid w:val="0"/>
          <w:kern w:val="0"/>
          <w:position w:val="6"/>
          <w:szCs w:val="21"/>
        </w:rPr>
        <w:t>"</w:t>
      </w:r>
      <w:r>
        <w:rPr>
          <w:snapToGrid w:val="0"/>
          <w:kern w:val="0"/>
          <w:position w:val="6"/>
          <w:szCs w:val="21"/>
        </w:rPr>
        <w:t>，具体实现如下。</w:t>
      </w:r>
    </w:p>
    <w:p w14:paraId="41A6BA3C" w14:textId="77777777">
      <w:pPr>
        <w:ind w:firstLine="420"/>
        <w:rPr>
          <w:snapToGrid w:val="0"/>
          <w:kern w:val="0"/>
          <w:position w:val="6"/>
          <w:szCs w:val="21"/>
        </w:rPr>
      </w:pPr>
      <w:r>
        <w:rPr>
          <w:snapToGrid w:val="0"/>
          <w:kern w:val="0"/>
          <w:position w:val="6"/>
          <w:szCs w:val="21"/>
        </w:rPr>
        <w:t>通讯协议设计。采用自定义帧格式：</w:t>
      </w:r>
      <w:proofErr w:type="gramStart"/>
      <w:r>
        <w:rPr>
          <w:snapToGrid w:val="0"/>
          <w:kern w:val="0"/>
          <w:position w:val="6"/>
          <w:szCs w:val="21"/>
        </w:rPr>
        <w:t>帧头</w:t>
      </w:r>
      <w:proofErr w:type="gramEnd"/>
      <w:r>
        <w:rPr>
          <w:snapToGrid w:val="0"/>
          <w:kern w:val="0"/>
          <w:position w:val="6"/>
          <w:szCs w:val="21"/>
        </w:rPr>
        <w:t xml:space="preserve"> 1 </w:t>
      </w:r>
      <w:r>
        <w:rPr>
          <w:snapToGrid w:val="0"/>
          <w:kern w:val="0"/>
          <w:position w:val="6"/>
          <w:szCs w:val="21"/>
        </w:rPr>
        <w:t>字节标识指令类型（</w:t>
      </w:r>
      <w:r>
        <w:rPr>
          <w:snapToGrid w:val="0"/>
          <w:kern w:val="0"/>
          <w:position w:val="6"/>
          <w:szCs w:val="21"/>
        </w:rPr>
        <w:t xml:space="preserve">0x0A </w:t>
      </w:r>
      <w:r>
        <w:rPr>
          <w:snapToGrid w:val="0"/>
          <w:kern w:val="0"/>
          <w:position w:val="6"/>
          <w:szCs w:val="21"/>
        </w:rPr>
        <w:t>幅值、</w:t>
      </w:r>
      <w:r>
        <w:rPr>
          <w:snapToGrid w:val="0"/>
          <w:kern w:val="0"/>
          <w:position w:val="6"/>
          <w:szCs w:val="21"/>
        </w:rPr>
        <w:t xml:space="preserve">0x0B </w:t>
      </w:r>
      <w:r>
        <w:rPr>
          <w:snapToGrid w:val="0"/>
          <w:kern w:val="0"/>
          <w:position w:val="6"/>
          <w:szCs w:val="21"/>
        </w:rPr>
        <w:t>波形、</w:t>
      </w:r>
      <w:r>
        <w:rPr>
          <w:snapToGrid w:val="0"/>
          <w:kern w:val="0"/>
          <w:position w:val="6"/>
          <w:szCs w:val="21"/>
        </w:rPr>
        <w:t xml:space="preserve">0x0D </w:t>
      </w:r>
      <w:r>
        <w:rPr>
          <w:snapToGrid w:val="0"/>
          <w:kern w:val="0"/>
          <w:position w:val="6"/>
          <w:szCs w:val="21"/>
        </w:rPr>
        <w:t>占空比、</w:t>
      </w:r>
      <w:r>
        <w:rPr>
          <w:snapToGrid w:val="0"/>
          <w:kern w:val="0"/>
          <w:position w:val="6"/>
          <w:szCs w:val="21"/>
        </w:rPr>
        <w:t xml:space="preserve">0x0F </w:t>
      </w:r>
      <w:r>
        <w:rPr>
          <w:snapToGrid w:val="0"/>
          <w:kern w:val="0"/>
          <w:position w:val="6"/>
          <w:szCs w:val="21"/>
        </w:rPr>
        <w:t>频率），后续字节携带对应的数值参数。例如，设置频率</w:t>
      </w:r>
      <w:r>
        <w:rPr>
          <w:snapToGrid w:val="0"/>
          <w:kern w:val="0"/>
          <w:position w:val="6"/>
          <w:szCs w:val="21"/>
        </w:rPr>
        <w:t xml:space="preserve"> 1kHz </w:t>
      </w:r>
      <w:r>
        <w:rPr>
          <w:snapToGrid w:val="0"/>
          <w:kern w:val="0"/>
          <w:position w:val="6"/>
          <w:szCs w:val="21"/>
        </w:rPr>
        <w:t>时，发送</w:t>
      </w:r>
      <w:r>
        <w:rPr>
          <w:snapToGrid w:val="0"/>
          <w:kern w:val="0"/>
          <w:position w:val="6"/>
          <w:szCs w:val="21"/>
        </w:rPr>
        <w:t xml:space="preserve"> 0x0F + </w:t>
      </w:r>
      <w:r>
        <w:rPr>
          <w:snapToGrid w:val="0"/>
          <w:kern w:val="0"/>
          <w:position w:val="6"/>
          <w:szCs w:val="21"/>
        </w:rPr>
        <w:t>频率值（两字节）；设置波形为三角波时，发送</w:t>
      </w:r>
      <w:r>
        <w:rPr>
          <w:snapToGrid w:val="0"/>
          <w:kern w:val="0"/>
          <w:position w:val="6"/>
          <w:szCs w:val="21"/>
        </w:rPr>
        <w:t xml:space="preserve"> 0x0B + 0x02</w:t>
      </w:r>
      <w:r>
        <w:rPr>
          <w:snapToGrid w:val="0"/>
          <w:kern w:val="0"/>
          <w:position w:val="6"/>
          <w:szCs w:val="21"/>
        </w:rPr>
        <w:t>。协议简洁高效，无校验位，</w:t>
      </w:r>
      <w:proofErr w:type="gramStart"/>
      <w:r>
        <w:rPr>
          <w:snapToGrid w:val="0"/>
          <w:kern w:val="0"/>
          <w:position w:val="6"/>
          <w:szCs w:val="21"/>
        </w:rPr>
        <w:t>依靠帧头区分</w:t>
      </w:r>
      <w:proofErr w:type="gramEnd"/>
      <w:r>
        <w:rPr>
          <w:snapToGrid w:val="0"/>
          <w:kern w:val="0"/>
          <w:position w:val="6"/>
          <w:szCs w:val="21"/>
        </w:rPr>
        <w:t>指令类别。</w:t>
      </w:r>
    </w:p>
    <w:p w14:paraId="34437A45" w14:textId="77777777">
      <w:pPr>
        <w:ind w:firstLine="420"/>
        <w:rPr>
          <w:snapToGrid w:val="0"/>
          <w:kern w:val="0"/>
          <w:position w:val="6"/>
          <w:szCs w:val="21"/>
        </w:rPr>
      </w:pPr>
      <w:r>
        <w:rPr>
          <w:snapToGrid w:val="0"/>
          <w:kern w:val="0"/>
          <w:position w:val="6"/>
          <w:szCs w:val="21"/>
        </w:rPr>
        <w:t>数据接收机制。采用</w:t>
      </w:r>
      <w:r>
        <w:rPr>
          <w:snapToGrid w:val="0"/>
          <w:kern w:val="0"/>
          <w:position w:val="6"/>
          <w:szCs w:val="21"/>
        </w:rPr>
        <w:t xml:space="preserve"> UART + DMA + </w:t>
      </w:r>
      <w:r>
        <w:rPr>
          <w:snapToGrid w:val="0"/>
          <w:kern w:val="0"/>
          <w:position w:val="6"/>
          <w:szCs w:val="21"/>
        </w:rPr>
        <w:t>空闲中断（</w:t>
      </w:r>
      <w:r>
        <w:rPr>
          <w:snapToGrid w:val="0"/>
          <w:kern w:val="0"/>
          <w:position w:val="6"/>
          <w:szCs w:val="21"/>
        </w:rPr>
        <w:t>IDLE</w:t>
      </w:r>
      <w:r>
        <w:rPr>
          <w:snapToGrid w:val="0"/>
          <w:kern w:val="0"/>
          <w:position w:val="6"/>
          <w:szCs w:val="21"/>
        </w:rPr>
        <w:t>）方式接收</w:t>
      </w:r>
      <w:proofErr w:type="gramStart"/>
      <w:r>
        <w:rPr>
          <w:snapToGrid w:val="0"/>
          <w:kern w:val="0"/>
          <w:position w:val="6"/>
          <w:szCs w:val="21"/>
        </w:rPr>
        <w:t>不定长</w:t>
      </w:r>
      <w:proofErr w:type="gramEnd"/>
      <w:r>
        <w:rPr>
          <w:snapToGrid w:val="0"/>
          <w:kern w:val="0"/>
          <w:position w:val="6"/>
          <w:szCs w:val="21"/>
        </w:rPr>
        <w:t>数据帧。由</w:t>
      </w:r>
      <w:r>
        <w:rPr>
          <w:snapToGrid w:val="0"/>
          <w:kern w:val="0"/>
          <w:position w:val="6"/>
          <w:szCs w:val="21"/>
        </w:rPr>
        <w:t xml:space="preserve"> </w:t>
      </w:r>
      <w:proofErr w:type="spellStart"/>
      <w:r>
        <w:rPr>
          <w:snapToGrid w:val="0"/>
          <w:kern w:val="0"/>
          <w:position w:val="6"/>
          <w:szCs w:val="21"/>
        </w:rPr>
        <w:t>HAL_UARTEx_ReceiveToIdle_DMA</w:t>
      </w:r>
      <w:proofErr w:type="spellEnd"/>
      <w:r>
        <w:rPr>
          <w:snapToGrid w:val="0"/>
          <w:kern w:val="0"/>
          <w:position w:val="6"/>
          <w:szCs w:val="21"/>
        </w:rPr>
        <w:t xml:space="preserve">() </w:t>
      </w:r>
      <w:r>
        <w:rPr>
          <w:snapToGrid w:val="0"/>
          <w:kern w:val="0"/>
          <w:position w:val="6"/>
          <w:szCs w:val="21"/>
        </w:rPr>
        <w:t>启动接收，当总线空闲（一帧数据发送完毕）时自动触发</w:t>
      </w:r>
      <w:r>
        <w:rPr>
          <w:snapToGrid w:val="0"/>
          <w:kern w:val="0"/>
          <w:position w:val="6"/>
          <w:szCs w:val="21"/>
        </w:rPr>
        <w:t xml:space="preserve"> </w:t>
      </w:r>
      <w:proofErr w:type="spellStart"/>
      <w:r>
        <w:rPr>
          <w:snapToGrid w:val="0"/>
          <w:kern w:val="0"/>
          <w:position w:val="6"/>
          <w:szCs w:val="21"/>
        </w:rPr>
        <w:t>HAL_UARTEx_RxEventCallback</w:t>
      </w:r>
      <w:proofErr w:type="spellEnd"/>
      <w:r>
        <w:rPr>
          <w:snapToGrid w:val="0"/>
          <w:kern w:val="0"/>
          <w:position w:val="6"/>
          <w:szCs w:val="21"/>
        </w:rPr>
        <w:t xml:space="preserve"> </w:t>
      </w:r>
      <w:r>
        <w:rPr>
          <w:snapToGrid w:val="0"/>
          <w:kern w:val="0"/>
          <w:position w:val="6"/>
          <w:szCs w:val="21"/>
        </w:rPr>
        <w:t>回调函数。回调中按</w:t>
      </w:r>
      <w:r>
        <w:rPr>
          <w:snapToGrid w:val="0"/>
          <w:kern w:val="0"/>
          <w:position w:val="6"/>
          <w:szCs w:val="21"/>
        </w:rPr>
        <w:t xml:space="preserve"> </w:t>
      </w:r>
      <w:proofErr w:type="spellStart"/>
      <w:r>
        <w:rPr>
          <w:snapToGrid w:val="0"/>
          <w:kern w:val="0"/>
          <w:position w:val="6"/>
          <w:szCs w:val="21"/>
        </w:rPr>
        <w:t>receive_data</w:t>
      </w:r>
      <w:proofErr w:type="spellEnd"/>
      <w:r>
        <w:rPr>
          <w:snapToGrid w:val="0"/>
          <w:kern w:val="0"/>
          <w:position w:val="6"/>
          <w:szCs w:val="21"/>
        </w:rPr>
        <w:t xml:space="preserve">[0] </w:t>
      </w:r>
      <w:r>
        <w:rPr>
          <w:snapToGrid w:val="0"/>
          <w:kern w:val="0"/>
          <w:position w:val="6"/>
          <w:szCs w:val="21"/>
        </w:rPr>
        <w:t>的</w:t>
      </w:r>
      <w:proofErr w:type="gramStart"/>
      <w:r>
        <w:rPr>
          <w:snapToGrid w:val="0"/>
          <w:kern w:val="0"/>
          <w:position w:val="6"/>
          <w:szCs w:val="21"/>
        </w:rPr>
        <w:t>帧头判断</w:t>
      </w:r>
      <w:proofErr w:type="gramEnd"/>
      <w:r>
        <w:rPr>
          <w:snapToGrid w:val="0"/>
          <w:kern w:val="0"/>
          <w:position w:val="6"/>
          <w:szCs w:val="21"/>
        </w:rPr>
        <w:t>指令类型，解析</w:t>
      </w:r>
      <w:r>
        <w:rPr>
          <w:snapToGrid w:val="0"/>
          <w:kern w:val="0"/>
          <w:position w:val="6"/>
          <w:szCs w:val="21"/>
        </w:rPr>
        <w:t xml:space="preserve"> </w:t>
      </w:r>
      <w:proofErr w:type="spellStart"/>
      <w:r>
        <w:rPr>
          <w:snapToGrid w:val="0"/>
          <w:kern w:val="0"/>
          <w:position w:val="6"/>
          <w:szCs w:val="21"/>
        </w:rPr>
        <w:t>receive_data</w:t>
      </w:r>
      <w:proofErr w:type="spellEnd"/>
      <w:r>
        <w:rPr>
          <w:snapToGrid w:val="0"/>
          <w:kern w:val="0"/>
          <w:position w:val="6"/>
          <w:szCs w:val="21"/>
        </w:rPr>
        <w:t xml:space="preserve">[1] </w:t>
      </w:r>
      <w:r>
        <w:rPr>
          <w:snapToGrid w:val="0"/>
          <w:kern w:val="0"/>
          <w:position w:val="6"/>
          <w:szCs w:val="21"/>
        </w:rPr>
        <w:t>和</w:t>
      </w:r>
      <w:r>
        <w:rPr>
          <w:snapToGrid w:val="0"/>
          <w:kern w:val="0"/>
          <w:position w:val="6"/>
          <w:szCs w:val="21"/>
        </w:rPr>
        <w:t xml:space="preserve"> </w:t>
      </w:r>
      <w:proofErr w:type="spellStart"/>
      <w:r>
        <w:rPr>
          <w:snapToGrid w:val="0"/>
          <w:kern w:val="0"/>
          <w:position w:val="6"/>
          <w:szCs w:val="21"/>
        </w:rPr>
        <w:t>receive_data</w:t>
      </w:r>
      <w:proofErr w:type="spellEnd"/>
      <w:r>
        <w:rPr>
          <w:snapToGrid w:val="0"/>
          <w:kern w:val="0"/>
          <w:position w:val="6"/>
          <w:szCs w:val="21"/>
        </w:rPr>
        <w:t xml:space="preserve">[2] </w:t>
      </w:r>
      <w:r>
        <w:rPr>
          <w:snapToGrid w:val="0"/>
          <w:kern w:val="0"/>
          <w:position w:val="6"/>
          <w:szCs w:val="21"/>
        </w:rPr>
        <w:t>组成的</w:t>
      </w:r>
      <w:r>
        <w:rPr>
          <w:snapToGrid w:val="0"/>
          <w:kern w:val="0"/>
          <w:position w:val="6"/>
          <w:szCs w:val="21"/>
        </w:rPr>
        <w:t xml:space="preserve"> 16 </w:t>
      </w:r>
      <w:r>
        <w:rPr>
          <w:snapToGrid w:val="0"/>
          <w:kern w:val="0"/>
          <w:position w:val="6"/>
          <w:szCs w:val="21"/>
        </w:rPr>
        <w:t>位参数值，并置位对应的更新标志位（</w:t>
      </w:r>
      <w:proofErr w:type="spellStart"/>
      <w:r>
        <w:rPr>
          <w:snapToGrid w:val="0"/>
          <w:kern w:val="0"/>
          <w:position w:val="6"/>
          <w:szCs w:val="21"/>
        </w:rPr>
        <w:t>update_flag_f</w:t>
      </w:r>
      <w:proofErr w:type="spellEnd"/>
      <w:r>
        <w:rPr>
          <w:snapToGrid w:val="0"/>
          <w:kern w:val="0"/>
          <w:position w:val="6"/>
          <w:szCs w:val="21"/>
        </w:rPr>
        <w:t xml:space="preserve"> </w:t>
      </w:r>
      <w:r>
        <w:rPr>
          <w:snapToGrid w:val="0"/>
          <w:kern w:val="0"/>
          <w:position w:val="6"/>
          <w:szCs w:val="21"/>
        </w:rPr>
        <w:t>频率</w:t>
      </w:r>
      <w:r>
        <w:rPr>
          <w:snapToGrid w:val="0"/>
          <w:kern w:val="0"/>
          <w:position w:val="6"/>
          <w:szCs w:val="21"/>
        </w:rPr>
        <w:t xml:space="preserve"> / </w:t>
      </w:r>
      <w:proofErr w:type="spellStart"/>
      <w:r>
        <w:rPr>
          <w:snapToGrid w:val="0"/>
          <w:kern w:val="0"/>
          <w:position w:val="6"/>
          <w:szCs w:val="21"/>
        </w:rPr>
        <w:t>update_flag_a</w:t>
      </w:r>
      <w:proofErr w:type="spellEnd"/>
      <w:r>
        <w:rPr>
          <w:snapToGrid w:val="0"/>
          <w:kern w:val="0"/>
          <w:position w:val="6"/>
          <w:szCs w:val="21"/>
        </w:rPr>
        <w:t xml:space="preserve"> </w:t>
      </w:r>
      <w:r>
        <w:rPr>
          <w:snapToGrid w:val="0"/>
          <w:kern w:val="0"/>
          <w:position w:val="6"/>
          <w:szCs w:val="21"/>
        </w:rPr>
        <w:t>幅值</w:t>
      </w:r>
      <w:r>
        <w:rPr>
          <w:snapToGrid w:val="0"/>
          <w:kern w:val="0"/>
          <w:position w:val="6"/>
          <w:szCs w:val="21"/>
        </w:rPr>
        <w:t xml:space="preserve"> / </w:t>
      </w:r>
      <w:proofErr w:type="spellStart"/>
      <w:r>
        <w:rPr>
          <w:snapToGrid w:val="0"/>
          <w:kern w:val="0"/>
          <w:position w:val="6"/>
          <w:szCs w:val="21"/>
        </w:rPr>
        <w:t>update_flag_d</w:t>
      </w:r>
      <w:proofErr w:type="spellEnd"/>
      <w:r>
        <w:rPr>
          <w:snapToGrid w:val="0"/>
          <w:kern w:val="0"/>
          <w:position w:val="6"/>
          <w:szCs w:val="21"/>
        </w:rPr>
        <w:t xml:space="preserve"> </w:t>
      </w:r>
      <w:r>
        <w:rPr>
          <w:snapToGrid w:val="0"/>
          <w:kern w:val="0"/>
          <w:position w:val="6"/>
          <w:szCs w:val="21"/>
        </w:rPr>
        <w:t>占空比</w:t>
      </w:r>
      <w:r>
        <w:rPr>
          <w:snapToGrid w:val="0"/>
          <w:kern w:val="0"/>
          <w:position w:val="6"/>
          <w:szCs w:val="21"/>
        </w:rPr>
        <w:t xml:space="preserve"> / </w:t>
      </w:r>
      <w:proofErr w:type="spellStart"/>
      <w:r>
        <w:rPr>
          <w:snapToGrid w:val="0"/>
          <w:kern w:val="0"/>
          <w:position w:val="6"/>
          <w:szCs w:val="21"/>
        </w:rPr>
        <w:t>update_flag_b</w:t>
      </w:r>
      <w:proofErr w:type="spellEnd"/>
      <w:r>
        <w:rPr>
          <w:snapToGrid w:val="0"/>
          <w:kern w:val="0"/>
          <w:position w:val="6"/>
          <w:szCs w:val="21"/>
        </w:rPr>
        <w:t xml:space="preserve"> </w:t>
      </w:r>
      <w:r>
        <w:rPr>
          <w:snapToGrid w:val="0"/>
          <w:kern w:val="0"/>
          <w:position w:val="6"/>
          <w:szCs w:val="21"/>
        </w:rPr>
        <w:t>波形）。相比传统的</w:t>
      </w:r>
      <w:proofErr w:type="gramStart"/>
      <w:r>
        <w:rPr>
          <w:snapToGrid w:val="0"/>
          <w:kern w:val="0"/>
          <w:position w:val="6"/>
          <w:szCs w:val="21"/>
        </w:rPr>
        <w:t>逐字节</w:t>
      </w:r>
      <w:proofErr w:type="gramEnd"/>
      <w:r>
        <w:rPr>
          <w:snapToGrid w:val="0"/>
          <w:kern w:val="0"/>
          <w:position w:val="6"/>
          <w:szCs w:val="21"/>
        </w:rPr>
        <w:t>中断接收方式，</w:t>
      </w:r>
      <w:r>
        <w:rPr>
          <w:snapToGrid w:val="0"/>
          <w:kern w:val="0"/>
          <w:position w:val="6"/>
          <w:szCs w:val="21"/>
        </w:rPr>
        <w:lastRenderedPageBreak/>
        <w:t xml:space="preserve">DMA+IDLE </w:t>
      </w:r>
      <w:r>
        <w:rPr>
          <w:snapToGrid w:val="0"/>
          <w:kern w:val="0"/>
          <w:position w:val="6"/>
          <w:szCs w:val="21"/>
        </w:rPr>
        <w:t>方案无需在中断中</w:t>
      </w:r>
      <w:proofErr w:type="gramStart"/>
      <w:r>
        <w:rPr>
          <w:snapToGrid w:val="0"/>
          <w:kern w:val="0"/>
          <w:position w:val="6"/>
          <w:szCs w:val="21"/>
        </w:rPr>
        <w:t>逐字节</w:t>
      </w:r>
      <w:proofErr w:type="gramEnd"/>
      <w:r>
        <w:rPr>
          <w:snapToGrid w:val="0"/>
          <w:kern w:val="0"/>
          <w:position w:val="6"/>
          <w:szCs w:val="21"/>
        </w:rPr>
        <w:t>解析，既节省</w:t>
      </w:r>
      <w:r>
        <w:rPr>
          <w:snapToGrid w:val="0"/>
          <w:kern w:val="0"/>
          <w:position w:val="6"/>
          <w:szCs w:val="21"/>
        </w:rPr>
        <w:t xml:space="preserve"> CPU </w:t>
      </w:r>
      <w:r>
        <w:rPr>
          <w:snapToGrid w:val="0"/>
          <w:kern w:val="0"/>
          <w:position w:val="6"/>
          <w:szCs w:val="21"/>
        </w:rPr>
        <w:t>时间，又保证了在</w:t>
      </w:r>
      <w:r>
        <w:rPr>
          <w:snapToGrid w:val="0"/>
          <w:kern w:val="0"/>
          <w:position w:val="6"/>
          <w:szCs w:val="21"/>
        </w:rPr>
        <w:t xml:space="preserve"> 400kHz </w:t>
      </w:r>
      <w:r>
        <w:rPr>
          <w:snapToGrid w:val="0"/>
          <w:kern w:val="0"/>
          <w:position w:val="6"/>
          <w:szCs w:val="21"/>
        </w:rPr>
        <w:t>定时器中断高频运行下的通讯稳定性。</w:t>
      </w:r>
    </w:p>
    <w:p w14:paraId="1BB6872E" w14:textId="77777777">
      <w:pPr>
        <w:ind w:firstLine="420"/>
        <w:rPr>
          <w:snapToGrid w:val="0"/>
          <w:kern w:val="0"/>
          <w:position w:val="6"/>
          <w:szCs w:val="21"/>
        </w:rPr>
      </w:pPr>
      <w:r>
        <w:rPr>
          <w:snapToGrid w:val="0"/>
          <w:kern w:val="0"/>
          <w:position w:val="6"/>
          <w:szCs w:val="21"/>
        </w:rPr>
        <w:t>主循环处理与应答。</w:t>
      </w:r>
      <w:r>
        <w:rPr>
          <w:snapToGrid w:val="0"/>
          <w:kern w:val="0"/>
          <w:position w:val="6"/>
          <w:szCs w:val="21"/>
        </w:rPr>
        <w:t xml:space="preserve">main() </w:t>
      </w:r>
      <w:r>
        <w:rPr>
          <w:snapToGrid w:val="0"/>
          <w:kern w:val="0"/>
          <w:position w:val="6"/>
          <w:szCs w:val="21"/>
        </w:rPr>
        <w:t>的</w:t>
      </w:r>
      <w:r>
        <w:rPr>
          <w:snapToGrid w:val="0"/>
          <w:kern w:val="0"/>
          <w:position w:val="6"/>
          <w:szCs w:val="21"/>
        </w:rPr>
        <w:t xml:space="preserve"> while(1) </w:t>
      </w:r>
      <w:r>
        <w:rPr>
          <w:snapToGrid w:val="0"/>
          <w:kern w:val="0"/>
          <w:position w:val="6"/>
          <w:szCs w:val="21"/>
        </w:rPr>
        <w:t>循环轮询上述四个更新标志位，按优先级依次处理：频率更新时调用</w:t>
      </w:r>
      <w:r>
        <w:rPr>
          <w:snapToGrid w:val="0"/>
          <w:kern w:val="0"/>
          <w:position w:val="6"/>
          <w:szCs w:val="21"/>
        </w:rPr>
        <w:t xml:space="preserve"> </w:t>
      </w:r>
      <w:proofErr w:type="spellStart"/>
      <w:r>
        <w:rPr>
          <w:snapToGrid w:val="0"/>
          <w:kern w:val="0"/>
          <w:position w:val="6"/>
          <w:szCs w:val="21"/>
        </w:rPr>
        <w:t>DDS_SetFrequency</w:t>
      </w:r>
      <w:proofErr w:type="spellEnd"/>
      <w:r>
        <w:rPr>
          <w:snapToGrid w:val="0"/>
          <w:kern w:val="0"/>
          <w:position w:val="6"/>
          <w:szCs w:val="21"/>
        </w:rPr>
        <w:t xml:space="preserve">() </w:t>
      </w:r>
      <w:r>
        <w:rPr>
          <w:snapToGrid w:val="0"/>
          <w:kern w:val="0"/>
          <w:position w:val="6"/>
          <w:szCs w:val="21"/>
        </w:rPr>
        <w:t>重算相位增量，若当前为方波则同步调用</w:t>
      </w:r>
      <w:r>
        <w:rPr>
          <w:snapToGrid w:val="0"/>
          <w:kern w:val="0"/>
          <w:position w:val="6"/>
          <w:szCs w:val="21"/>
        </w:rPr>
        <w:t xml:space="preserve"> </w:t>
      </w:r>
      <w:proofErr w:type="spellStart"/>
      <w:r>
        <w:rPr>
          <w:snapToGrid w:val="0"/>
          <w:kern w:val="0"/>
          <w:position w:val="6"/>
          <w:szCs w:val="21"/>
        </w:rPr>
        <w:t>GenerateSquareWave</w:t>
      </w:r>
      <w:proofErr w:type="spellEnd"/>
      <w:r>
        <w:rPr>
          <w:snapToGrid w:val="0"/>
          <w:kern w:val="0"/>
          <w:position w:val="6"/>
          <w:szCs w:val="21"/>
        </w:rPr>
        <w:t xml:space="preserve">() </w:t>
      </w:r>
      <w:r>
        <w:rPr>
          <w:snapToGrid w:val="0"/>
          <w:kern w:val="0"/>
          <w:position w:val="6"/>
          <w:szCs w:val="21"/>
        </w:rPr>
        <w:t>刷新占空比数组，最后调用</w:t>
      </w:r>
      <w:r>
        <w:rPr>
          <w:snapToGrid w:val="0"/>
          <w:kern w:val="0"/>
          <w:position w:val="6"/>
          <w:szCs w:val="21"/>
        </w:rPr>
        <w:t xml:space="preserve"> </w:t>
      </w:r>
      <w:proofErr w:type="spellStart"/>
      <w:r>
        <w:rPr>
          <w:snapToGrid w:val="0"/>
          <w:kern w:val="0"/>
          <w:position w:val="6"/>
          <w:szCs w:val="21"/>
        </w:rPr>
        <w:t>Filter_Update</w:t>
      </w:r>
      <w:proofErr w:type="spellEnd"/>
      <w:r>
        <w:rPr>
          <w:snapToGrid w:val="0"/>
          <w:kern w:val="0"/>
          <w:position w:val="6"/>
          <w:szCs w:val="21"/>
        </w:rPr>
        <w:t xml:space="preserve">() </w:t>
      </w:r>
      <w:r>
        <w:rPr>
          <w:snapToGrid w:val="0"/>
          <w:kern w:val="0"/>
          <w:position w:val="6"/>
          <w:szCs w:val="21"/>
        </w:rPr>
        <w:t>根据新频率重新配置数字电位器阻值以调整低通滤波截止频率；幅值更新时调用</w:t>
      </w:r>
      <w:r>
        <w:rPr>
          <w:snapToGrid w:val="0"/>
          <w:kern w:val="0"/>
          <w:position w:val="6"/>
          <w:szCs w:val="21"/>
        </w:rPr>
        <w:t xml:space="preserve"> </w:t>
      </w:r>
      <w:proofErr w:type="spellStart"/>
      <w:r>
        <w:rPr>
          <w:snapToGrid w:val="0"/>
          <w:kern w:val="0"/>
          <w:position w:val="6"/>
          <w:szCs w:val="21"/>
        </w:rPr>
        <w:t>Coeff_Update</w:t>
      </w:r>
      <w:proofErr w:type="spellEnd"/>
      <w:r>
        <w:rPr>
          <w:snapToGrid w:val="0"/>
          <w:kern w:val="0"/>
          <w:position w:val="6"/>
          <w:szCs w:val="21"/>
        </w:rPr>
        <w:t xml:space="preserve">() </w:t>
      </w:r>
      <w:r>
        <w:rPr>
          <w:snapToGrid w:val="0"/>
          <w:kern w:val="0"/>
          <w:position w:val="6"/>
          <w:szCs w:val="21"/>
        </w:rPr>
        <w:t>将电压值转换为</w:t>
      </w:r>
      <w:r>
        <w:rPr>
          <w:snapToGrid w:val="0"/>
          <w:kern w:val="0"/>
          <w:position w:val="6"/>
          <w:szCs w:val="21"/>
        </w:rPr>
        <w:t xml:space="preserve"> 10 </w:t>
      </w:r>
      <w:proofErr w:type="gramStart"/>
      <w:r>
        <w:rPr>
          <w:snapToGrid w:val="0"/>
          <w:kern w:val="0"/>
          <w:position w:val="6"/>
          <w:szCs w:val="21"/>
        </w:rPr>
        <w:t>位数字</w:t>
      </w:r>
      <w:proofErr w:type="gramEnd"/>
      <w:r>
        <w:rPr>
          <w:snapToGrid w:val="0"/>
          <w:kern w:val="0"/>
          <w:position w:val="6"/>
          <w:szCs w:val="21"/>
        </w:rPr>
        <w:t>系数；占空比更新时重新生成方波查找表；波形切换时更新滤波器通路选择（正弦波走</w:t>
      </w:r>
      <w:r>
        <w:rPr>
          <w:snapToGrid w:val="0"/>
          <w:kern w:val="0"/>
          <w:position w:val="6"/>
          <w:szCs w:val="21"/>
        </w:rPr>
        <w:t xml:space="preserve"> S1 </w:t>
      </w:r>
      <w:r>
        <w:rPr>
          <w:snapToGrid w:val="0"/>
          <w:kern w:val="0"/>
          <w:position w:val="6"/>
          <w:szCs w:val="21"/>
        </w:rPr>
        <w:t>滤波通道，方波走</w:t>
      </w:r>
      <w:r>
        <w:rPr>
          <w:snapToGrid w:val="0"/>
          <w:kern w:val="0"/>
          <w:position w:val="6"/>
          <w:szCs w:val="21"/>
        </w:rPr>
        <w:t xml:space="preserve"> S0 </w:t>
      </w:r>
      <w:r>
        <w:rPr>
          <w:snapToGrid w:val="0"/>
          <w:kern w:val="0"/>
          <w:position w:val="6"/>
          <w:szCs w:val="21"/>
        </w:rPr>
        <w:t>直通）。每项处理完毕后，通过</w:t>
      </w:r>
      <w:r>
        <w:rPr>
          <w:snapToGrid w:val="0"/>
          <w:kern w:val="0"/>
          <w:position w:val="6"/>
          <w:szCs w:val="21"/>
        </w:rPr>
        <w:t xml:space="preserve"> </w:t>
      </w:r>
      <w:proofErr w:type="spellStart"/>
      <w:r>
        <w:rPr>
          <w:snapToGrid w:val="0"/>
          <w:kern w:val="0"/>
          <w:position w:val="6"/>
          <w:szCs w:val="21"/>
        </w:rPr>
        <w:t>printf</w:t>
      </w:r>
      <w:proofErr w:type="spellEnd"/>
      <w:r>
        <w:rPr>
          <w:snapToGrid w:val="0"/>
          <w:kern w:val="0"/>
          <w:position w:val="6"/>
          <w:szCs w:val="21"/>
        </w:rPr>
        <w:t xml:space="preserve"> </w:t>
      </w:r>
      <w:r>
        <w:rPr>
          <w:snapToGrid w:val="0"/>
          <w:kern w:val="0"/>
          <w:position w:val="6"/>
          <w:szCs w:val="21"/>
        </w:rPr>
        <w:t>向串口屏回传状态字符串（如</w:t>
      </w:r>
      <w:r>
        <w:rPr>
          <w:snapToGrid w:val="0"/>
          <w:kern w:val="0"/>
          <w:position w:val="6"/>
          <w:szCs w:val="21"/>
        </w:rPr>
        <w:t xml:space="preserve"> "f updated"</w:t>
      </w:r>
      <w:r>
        <w:rPr>
          <w:snapToGrid w:val="0"/>
          <w:kern w:val="0"/>
          <w:position w:val="6"/>
          <w:szCs w:val="21"/>
        </w:rPr>
        <w:t>），串口屏接收后将界面指定文本控件</w:t>
      </w:r>
      <w:r>
        <w:rPr>
          <w:snapToGrid w:val="0"/>
          <w:kern w:val="0"/>
          <w:position w:val="6"/>
          <w:szCs w:val="21"/>
        </w:rPr>
        <w:t xml:space="preserve"> t13 </w:t>
      </w:r>
      <w:r>
        <w:rPr>
          <w:snapToGrid w:val="0"/>
          <w:kern w:val="0"/>
          <w:position w:val="6"/>
          <w:szCs w:val="21"/>
        </w:rPr>
        <w:t>的内容刷新为对应提示文字，形成完整的人机交互闭环。</w:t>
      </w:r>
    </w:p>
    <w:p w14:paraId="68110B28" w14:textId="712D353D">
      <w:pPr>
        <w:jc w:val="center"/>
        <w:rPr>
          <w:snapToGrid w:val="0"/>
          <w:kern w:val="0"/>
          <w:position w:val="6"/>
          <w:szCs w:val="21"/>
        </w:rPr>
      </w:pPr>
      <w:r>
        <w:rPr>
          <w:snapToGrid w:val="0"/>
          <w:kern w:val="0"/>
          <w:position w:val="6"/>
          <w:szCs w:val="21"/>
        </w:rPr>
        <w:drawing>
          <wp:inline distT="0" distB="0" distL="0" distR="0" wp14:anchorId="348EDF15" wp14:editId="7F89D77E">
            <wp:extent cx="3539066" cy="2654208"/>
            <wp:effectExtent l="0" t="0" r="4445" b="0"/>
            <wp:docPr id="197870632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68714" cy="2676444"/>
                    </a:xfrm>
                    <a:prstGeom prst="rect">
                      <a:avLst/>
                    </a:prstGeom>
                    <a:noFill/>
                    <a:ln>
                      <a:noFill/>
                    </a:ln>
                  </pic:spPr>
                </pic:pic>
              </a:graphicData>
            </a:graphic>
          </wp:inline>
        </w:drawing>
      </w:r>
    </w:p>
    <w:p w14:paraId="1887845A" w14:textId="5E9FEC0E">
      <w:pPr>
        <w:pStyle w:val="a3"/>
        <w:jc w:val="center"/>
        <w:rPr>
          <w:rFonts w:hint="eastAsia"/>
          <w:snapToGrid w:val="0"/>
          <w:kern w:val="0"/>
          <w:position w:val="6"/>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rPr>
        <w:t>1</w:t>
      </w:r>
      <w:r>
        <w:rPr>
          <w:rFonts w:hint="eastAsia"/>
        </w:rPr>
        <w:t>9</w:t>
      </w:r>
      <w:r>
        <w:fldChar w:fldCharType="end"/>
      </w:r>
      <w:r>
        <w:rPr>
          <w:rFonts w:hint="eastAsia"/>
        </w:rPr>
        <w:t>串口</w:t>
      </w:r>
      <w:proofErr w:type="gramStart"/>
      <w:r>
        <w:rPr>
          <w:rFonts w:hint="eastAsia"/>
        </w:rPr>
        <w:t>屏</w:t>
      </w:r>
      <w:r>
        <w:rPr>
          <w:rFonts w:hint="eastAsia"/>
        </w:rPr>
        <w:t>操作</w:t>
      </w:r>
      <w:proofErr w:type="gramEnd"/>
      <w:r>
        <w:rPr>
          <w:rFonts w:hint="eastAsia"/>
        </w:rPr>
        <w:t>界面</w:t>
      </w:r>
    </w:p>
    <w:p w14:paraId="178C30CD" w14:textId="43FE942E">
      <w:pPr>
        <w:ind w:firstLine="420"/>
        <w:rPr>
          <w:snapToGrid w:val="0"/>
          <w:kern w:val="0"/>
          <w:position w:val="6"/>
          <w:szCs w:val="21"/>
        </w:rPr>
      </w:pPr>
      <w:r>
        <w:rPr>
          <w:snapToGrid w:val="0"/>
          <w:kern w:val="0"/>
          <w:position w:val="6"/>
          <w:szCs w:val="21"/>
        </w:rPr>
        <w:t>实际调试中，触摸屏参数下发至波形响应的</w:t>
      </w:r>
      <w:proofErr w:type="gramStart"/>
      <w:r>
        <w:rPr>
          <w:snapToGrid w:val="0"/>
          <w:kern w:val="0"/>
          <w:position w:val="6"/>
          <w:szCs w:val="21"/>
        </w:rPr>
        <w:t>延迟极</w:t>
      </w:r>
      <w:proofErr w:type="gramEnd"/>
      <w:r>
        <w:rPr>
          <w:snapToGrid w:val="0"/>
          <w:kern w:val="0"/>
          <w:position w:val="6"/>
          <w:szCs w:val="21"/>
        </w:rPr>
        <w:t>小（</w:t>
      </w:r>
      <w:r>
        <w:rPr>
          <w:snapToGrid w:val="0"/>
          <w:kern w:val="0"/>
          <w:position w:val="6"/>
          <w:szCs w:val="21"/>
        </w:rPr>
        <w:t>&lt;100ms</w:t>
      </w:r>
      <w:r>
        <w:rPr>
          <w:snapToGrid w:val="0"/>
          <w:kern w:val="0"/>
          <w:position w:val="6"/>
          <w:szCs w:val="21"/>
        </w:rPr>
        <w:t>），通讯</w:t>
      </w:r>
      <w:proofErr w:type="gramStart"/>
      <w:r>
        <w:rPr>
          <w:snapToGrid w:val="0"/>
          <w:kern w:val="0"/>
          <w:position w:val="6"/>
          <w:szCs w:val="21"/>
        </w:rPr>
        <w:t>稳定无丢帧</w:t>
      </w:r>
      <w:proofErr w:type="gramEnd"/>
      <w:r>
        <w:rPr>
          <w:snapToGrid w:val="0"/>
          <w:kern w:val="0"/>
          <w:position w:val="6"/>
          <w:szCs w:val="21"/>
        </w:rPr>
        <w:t>，验证了该方案的实时性和可靠性。</w:t>
      </w:r>
    </w:p>
    <w:p w14:paraId="3786BCC3" w14:textId="77777777">
      <w:pPr>
        <w:rPr>
          <w:snapToGrid w:val="0"/>
          <w:kern w:val="0"/>
          <w:position w:val="6"/>
          <w:szCs w:val="21"/>
        </w:rPr>
      </w:pPr>
    </w:p>
    <w:p w14:paraId="470444E7" w14:textId="77777777">
      <w:pPr>
        <w:rPr>
          <w:b/>
          <w:bCs/>
          <w:snapToGrid w:val="0"/>
          <w:kern w:val="0"/>
          <w:position w:val="6"/>
          <w:szCs w:val="21"/>
        </w:rPr>
      </w:pPr>
      <w:r>
        <w:rPr>
          <w:rFonts w:hint="eastAsia"/>
          <w:b/>
          <w:bCs/>
          <w:snapToGrid w:val="0"/>
          <w:kern w:val="0"/>
          <w:position w:val="6"/>
          <w:szCs w:val="21"/>
        </w:rPr>
        <w:t>四、总结</w:t>
      </w:r>
    </w:p>
    <w:p w14:paraId="09D43760" w14:textId="77777777">
      <w:pPr>
        <w:rPr>
          <w:b/>
          <w:bCs/>
          <w:snapToGrid w:val="0"/>
          <w:kern w:val="0"/>
          <w:position w:val="6"/>
          <w:szCs w:val="21"/>
        </w:rPr>
      </w:pPr>
      <w:r>
        <w:rPr>
          <w:rFonts w:hint="eastAsia"/>
          <w:b/>
          <w:bCs/>
          <w:snapToGrid w:val="0"/>
          <w:kern w:val="0"/>
          <w:position w:val="6"/>
          <w:szCs w:val="21"/>
        </w:rPr>
        <w:t>1</w:t>
      </w:r>
      <w:r>
        <w:rPr>
          <w:rFonts w:hint="eastAsia"/>
          <w:b/>
          <w:bCs/>
          <w:snapToGrid w:val="0"/>
          <w:kern w:val="0"/>
          <w:position w:val="6"/>
          <w:szCs w:val="21"/>
        </w:rPr>
        <w:t>、系统装调过程中遇到的问题和解决情况</w:t>
      </w:r>
    </w:p>
    <w:p w14:paraId="2D5D0F1B" w14:textId="77777777">
      <w:pPr>
        <w:rPr>
          <w:snapToGrid w:val="0"/>
          <w:kern w:val="0"/>
          <w:position w:val="6"/>
          <w:szCs w:val="21"/>
        </w:rPr>
      </w:pPr>
      <w:r>
        <w:rPr>
          <w:rFonts w:hint="eastAsia"/>
          <w:snapToGrid w:val="0"/>
          <w:kern w:val="0"/>
          <w:position w:val="6"/>
          <w:szCs w:val="21"/>
        </w:rPr>
        <w:t>①前文硬件电路整体性能分析部分中提到的方波和锯齿波的底部负向毛刺问题：由于问题原因大概率在于运放器件和</w:t>
      </w:r>
      <w:r>
        <w:rPr>
          <w:rFonts w:hint="eastAsia"/>
          <w:snapToGrid w:val="0"/>
          <w:kern w:val="0"/>
          <w:position w:val="6"/>
          <w:szCs w:val="21"/>
        </w:rPr>
        <w:t>DAC</w:t>
      </w:r>
      <w:r>
        <w:rPr>
          <w:rFonts w:hint="eastAsia"/>
          <w:snapToGrid w:val="0"/>
          <w:kern w:val="0"/>
          <w:position w:val="6"/>
          <w:szCs w:val="21"/>
        </w:rPr>
        <w:t>网络本身的性能，难以在设计层面进行解决，因此解决方案为采用光标法测量峰峰值，从而得到一个相对准确的结果。</w:t>
      </w:r>
    </w:p>
    <w:p w14:paraId="66193F3F" w14:textId="77777777">
      <w:pPr>
        <w:rPr>
          <w:snapToGrid w:val="0"/>
          <w:kern w:val="0"/>
          <w:position w:val="6"/>
          <w:szCs w:val="21"/>
        </w:rPr>
      </w:pPr>
      <w:r>
        <w:rPr>
          <w:rFonts w:hint="eastAsia"/>
          <w:snapToGrid w:val="0"/>
          <w:kern w:val="0"/>
          <w:position w:val="6"/>
          <w:szCs w:val="21"/>
        </w:rPr>
        <w:t>②在调试高频滤波的过程中，重新烧录程序后，出现了大幅的幅度衰减，我们一开始以为是软件程序出错，</w:t>
      </w:r>
      <w:proofErr w:type="gramStart"/>
      <w:r>
        <w:rPr>
          <w:rFonts w:hint="eastAsia"/>
          <w:snapToGrid w:val="0"/>
          <w:kern w:val="0"/>
          <w:position w:val="6"/>
          <w:szCs w:val="21"/>
        </w:rPr>
        <w:t>但是回滚代码</w:t>
      </w:r>
      <w:proofErr w:type="gramEnd"/>
      <w:r>
        <w:rPr>
          <w:rFonts w:hint="eastAsia"/>
          <w:snapToGrid w:val="0"/>
          <w:kern w:val="0"/>
          <w:position w:val="6"/>
          <w:szCs w:val="21"/>
        </w:rPr>
        <w:t>之后依然没有解决，最后经过对硬件电路的排查之后，发现问题原因在于进行烧录时连接电脑的过程中示波器探钩连接松动。虽然这是一个稀松平常的小问题，但是也警示了我们在操作过程中要随时关注电路的连接情况。</w:t>
      </w:r>
    </w:p>
    <w:p w14:paraId="719C35D1" w14:textId="77777777">
      <w:pPr>
        <w:rPr>
          <w:b/>
          <w:bCs/>
          <w:snapToGrid w:val="0"/>
          <w:color w:val="EE0000"/>
          <w:kern w:val="0"/>
          <w:position w:val="6"/>
          <w:szCs w:val="21"/>
        </w:rPr>
      </w:pPr>
      <w:r>
        <w:rPr>
          <w:rFonts w:hint="eastAsia"/>
          <w:b/>
          <w:bCs/>
          <w:snapToGrid w:val="0"/>
          <w:color w:val="EE0000"/>
          <w:kern w:val="0"/>
          <w:position w:val="6"/>
          <w:szCs w:val="21"/>
        </w:rPr>
        <w:t>（我记得测试程序时一开始的几次尝试没有成功，可以补充一些你在测试程序时遇到的一些问题）</w:t>
      </w:r>
    </w:p>
    <w:p w14:paraId="10C97C47" w14:textId="77777777">
      <w:pPr>
        <w:rPr>
          <w:b/>
          <w:bCs/>
          <w:snapToGrid w:val="0"/>
          <w:kern w:val="0"/>
          <w:position w:val="6"/>
          <w:szCs w:val="21"/>
        </w:rPr>
      </w:pPr>
      <w:r>
        <w:rPr>
          <w:rFonts w:hint="eastAsia"/>
          <w:b/>
          <w:bCs/>
          <w:snapToGrid w:val="0"/>
          <w:kern w:val="0"/>
          <w:position w:val="6"/>
          <w:szCs w:val="21"/>
        </w:rPr>
        <w:t>2</w:t>
      </w:r>
      <w:r>
        <w:rPr>
          <w:rFonts w:hint="eastAsia"/>
          <w:b/>
          <w:bCs/>
          <w:snapToGrid w:val="0"/>
          <w:kern w:val="0"/>
          <w:position w:val="6"/>
          <w:szCs w:val="21"/>
        </w:rPr>
        <w:t>、个人的心得体会</w:t>
      </w:r>
    </w:p>
    <w:p w14:paraId="1CB17242" w14:textId="77777777">
      <w:pPr>
        <w:rPr>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1</w:t>
      </w:r>
      <w:r>
        <w:rPr>
          <w:rFonts w:hint="eastAsia"/>
          <w:b/>
          <w:bCs/>
          <w:snapToGrid w:val="0"/>
          <w:kern w:val="0"/>
          <w:position w:val="6"/>
          <w:szCs w:val="21"/>
        </w:rPr>
        <w:t>）</w:t>
      </w:r>
      <w:proofErr w:type="gramStart"/>
      <w:r>
        <w:rPr>
          <w:rFonts w:hint="eastAsia"/>
          <w:b/>
          <w:bCs/>
          <w:snapToGrid w:val="0"/>
          <w:kern w:val="0"/>
          <w:position w:val="6"/>
          <w:szCs w:val="21"/>
        </w:rPr>
        <w:t xml:space="preserve">同学乙</w:t>
      </w:r>
      <w:proofErr w:type="gramEnd"/>
      <w:r>
        <w:rPr>
          <w:rFonts w:hint="eastAsia"/>
          <w:b/>
          <w:bCs/>
          <w:snapToGrid w:val="0"/>
          <w:kern w:val="0"/>
          <w:position w:val="6"/>
          <w:szCs w:val="21"/>
        </w:rPr>
        <w:t>：</w:t>
      </w:r>
    </w:p>
    <w:p w14:paraId="0536BCFE" w14:textId="27D095C2">
      <w:pPr>
        <w:rPr>
          <w:b/>
          <w:bCs/>
          <w:snapToGrid w:val="0"/>
          <w:kern w:val="0"/>
          <w:position w:val="6"/>
          <w:szCs w:val="21"/>
        </w:rPr>
      </w:pPr>
      <w:r>
        <w:rPr>
          <w:rFonts w:hint="eastAsia"/>
          <w:b/>
          <w:bCs/>
          <w:snapToGrid w:val="0"/>
          <w:kern w:val="0"/>
          <w:position w:val="6"/>
          <w:szCs w:val="21"/>
        </w:rPr>
        <w:t>（</w:t>
      </w:r>
      <w:r>
        <w:rPr>
          <w:rFonts w:hint="eastAsia"/>
          <w:b/>
          <w:bCs/>
          <w:snapToGrid w:val="0"/>
          <w:kern w:val="0"/>
          <w:position w:val="6"/>
          <w:szCs w:val="21"/>
        </w:rPr>
        <w:t>2</w:t>
      </w:r>
      <w:r>
        <w:rPr>
          <w:rFonts w:hint="eastAsia"/>
          <w:b/>
          <w:bCs/>
          <w:snapToGrid w:val="0"/>
          <w:kern w:val="0"/>
          <w:position w:val="6"/>
          <w:szCs w:val="21"/>
        </w:rPr>
        <w:t xml:space="preserve">）同学甲</w:t>
      </w:r>
    </w:p>
    <w:p w14:paraId="66CB06DB" w14:textId="77777777">
      <w:pPr>
        <w:rPr>
          <w:b/>
          <w:bCs/>
          <w:snapToGrid w:val="0"/>
          <w:kern w:val="0"/>
          <w:position w:val="6"/>
          <w:szCs w:val="21"/>
        </w:rPr>
      </w:pPr>
      <w:r>
        <w:rPr>
          <w:rFonts w:hint="eastAsia"/>
          <w:b/>
          <w:bCs/>
          <w:snapToGrid w:val="0"/>
          <w:kern w:val="0"/>
          <w:position w:val="6"/>
          <w:szCs w:val="21"/>
        </w:rPr>
        <w:t>实验收获：</w:t>
      </w:r>
    </w:p>
    <w:p w14:paraId="7C7F2E6D" w14:textId="77777777">
      <w:pPr>
        <w:ind w:firstLine="420"/>
        <w:rPr>
          <w:snapToGrid w:val="0"/>
          <w:kern w:val="0"/>
          <w:position w:val="6"/>
          <w:szCs w:val="21"/>
        </w:rPr>
      </w:pPr>
      <w:r>
        <w:rPr>
          <w:rFonts w:hint="eastAsia"/>
          <w:snapToGrid w:val="0"/>
          <w:kern w:val="0"/>
          <w:position w:val="6"/>
          <w:szCs w:val="21"/>
        </w:rPr>
        <w:t>在上这门课之前，我从来没有接触过</w:t>
      </w:r>
      <w:r>
        <w:rPr>
          <w:snapToGrid w:val="0"/>
          <w:kern w:val="0"/>
          <w:position w:val="6"/>
          <w:szCs w:val="21"/>
        </w:rPr>
        <w:t>原理图</w:t>
      </w:r>
      <w:r>
        <w:rPr>
          <w:rFonts w:hint="eastAsia"/>
          <w:snapToGrid w:val="0"/>
          <w:kern w:val="0"/>
          <w:position w:val="6"/>
          <w:szCs w:val="21"/>
        </w:rPr>
        <w:t>绘制、</w:t>
      </w:r>
      <w:r>
        <w:rPr>
          <w:snapToGrid w:val="0"/>
          <w:kern w:val="0"/>
          <w:position w:val="6"/>
          <w:szCs w:val="21"/>
        </w:rPr>
        <w:t>PCB</w:t>
      </w:r>
      <w:r>
        <w:rPr>
          <w:rFonts w:hint="eastAsia"/>
          <w:snapToGrid w:val="0"/>
          <w:kern w:val="0"/>
          <w:position w:val="6"/>
          <w:szCs w:val="21"/>
        </w:rPr>
        <w:t>设计和单片机编程相关内容，但是通过一定的学习，</w:t>
      </w:r>
      <w:r>
        <w:rPr>
          <w:rFonts w:hint="eastAsia"/>
          <w:snapToGrid w:val="0"/>
          <w:kern w:val="0"/>
          <w:position w:val="6"/>
          <w:szCs w:val="21"/>
        </w:rPr>
        <w:t>我大致了解了相关软件的操作方法和元器件的选取规则。在电路设计与仿真完成后，我</w:t>
      </w:r>
      <w:r>
        <w:rPr>
          <w:rFonts w:hint="eastAsia"/>
          <w:snapToGrid w:val="0"/>
          <w:kern w:val="0"/>
          <w:position w:val="6"/>
          <w:szCs w:val="21"/>
        </w:rPr>
        <w:t>第一次上手进行了原理图的绘制和</w:t>
      </w:r>
      <w:r>
        <w:rPr>
          <w:rFonts w:hint="eastAsia"/>
          <w:snapToGrid w:val="0"/>
          <w:kern w:val="0"/>
          <w:position w:val="6"/>
          <w:szCs w:val="21"/>
        </w:rPr>
        <w:t>PCB</w:t>
      </w:r>
      <w:r>
        <w:rPr>
          <w:rFonts w:hint="eastAsia"/>
          <w:snapToGrid w:val="0"/>
          <w:kern w:val="0"/>
          <w:position w:val="6"/>
          <w:szCs w:val="21"/>
        </w:rPr>
        <w:t>设计，虽然最终的成果有较多的瑕疵，但在队友的</w:t>
      </w:r>
      <w:r>
        <w:rPr>
          <w:rFonts w:hint="eastAsia"/>
          <w:snapToGrid w:val="0"/>
          <w:kern w:val="0"/>
          <w:position w:val="6"/>
          <w:szCs w:val="21"/>
        </w:rPr>
        <w:t>指出和</w:t>
      </w:r>
      <w:r>
        <w:rPr>
          <w:rFonts w:hint="eastAsia"/>
          <w:snapToGrid w:val="0"/>
          <w:kern w:val="0"/>
          <w:position w:val="6"/>
          <w:szCs w:val="21"/>
        </w:rPr>
        <w:t>修改后，我逐渐熟悉</w:t>
      </w:r>
      <w:r>
        <w:rPr>
          <w:rFonts w:hint="eastAsia"/>
          <w:snapToGrid w:val="0"/>
          <w:kern w:val="0"/>
          <w:position w:val="6"/>
          <w:szCs w:val="21"/>
        </w:rPr>
        <w:lastRenderedPageBreak/>
        <w:t>了电路设计的工作流程和相关操作习惯</w:t>
      </w:r>
      <w:r>
        <w:rPr>
          <w:rFonts w:hint="eastAsia"/>
          <w:snapToGrid w:val="0"/>
          <w:kern w:val="0"/>
          <w:position w:val="6"/>
          <w:szCs w:val="21"/>
        </w:rPr>
        <w:t>。当最终设计验收通过、电路板打印成实物送到我们手上的时候，一股小小的成就感油然而生。</w:t>
      </w:r>
    </w:p>
    <w:p w14:paraId="4CEF55CD" w14:textId="52861277">
      <w:pPr>
        <w:ind w:firstLine="420"/>
        <w:rPr>
          <w:snapToGrid w:val="0"/>
          <w:kern w:val="0"/>
          <w:position w:val="6"/>
          <w:szCs w:val="21"/>
        </w:rPr>
      </w:pPr>
      <w:r>
        <w:rPr>
          <w:rFonts w:hint="eastAsia"/>
          <w:snapToGrid w:val="0"/>
          <w:kern w:val="0"/>
          <w:position w:val="6"/>
          <w:szCs w:val="21"/>
        </w:rPr>
        <w:t>接下来的焊接过程是我们在大</w:t>
      </w:r>
      <w:proofErr w:type="gramStart"/>
      <w:r>
        <w:rPr>
          <w:rFonts w:hint="eastAsia"/>
          <w:snapToGrid w:val="0"/>
          <w:kern w:val="0"/>
          <w:position w:val="6"/>
          <w:szCs w:val="21"/>
        </w:rPr>
        <w:t>一便接触</w:t>
      </w:r>
      <w:proofErr w:type="gramEnd"/>
      <w:r>
        <w:rPr>
          <w:rFonts w:hint="eastAsia"/>
          <w:snapToGrid w:val="0"/>
          <w:kern w:val="0"/>
          <w:position w:val="6"/>
          <w:szCs w:val="21"/>
        </w:rPr>
        <w:t>过的内容，但是想要焊好一块板子实在不容易，有时候焊点不饱满需要补焊，而有时候一不小心又</w:t>
      </w:r>
      <w:proofErr w:type="gramStart"/>
      <w:r>
        <w:rPr>
          <w:rFonts w:hint="eastAsia"/>
          <w:snapToGrid w:val="0"/>
          <w:kern w:val="0"/>
          <w:position w:val="6"/>
          <w:szCs w:val="21"/>
        </w:rPr>
        <w:t>焊地过于</w:t>
      </w:r>
      <w:proofErr w:type="gramEnd"/>
      <w:r>
        <w:rPr>
          <w:rFonts w:hint="eastAsia"/>
          <w:snapToGrid w:val="0"/>
          <w:kern w:val="0"/>
          <w:position w:val="6"/>
          <w:szCs w:val="21"/>
        </w:rPr>
        <w:t>饱满了，需要用</w:t>
      </w:r>
      <w:proofErr w:type="gramStart"/>
      <w:r>
        <w:rPr>
          <w:rFonts w:hint="eastAsia"/>
          <w:snapToGrid w:val="0"/>
          <w:kern w:val="0"/>
          <w:position w:val="6"/>
          <w:szCs w:val="21"/>
        </w:rPr>
        <w:t>吸锡枪</w:t>
      </w:r>
      <w:proofErr w:type="gramEnd"/>
      <w:r>
        <w:rPr>
          <w:rFonts w:hint="eastAsia"/>
          <w:snapToGrid w:val="0"/>
          <w:kern w:val="0"/>
          <w:position w:val="6"/>
          <w:szCs w:val="21"/>
        </w:rPr>
        <w:t>吸走焊锡重新焊。这次狼狈的焊接经历真正让我认识到就算是已经掌握的技能，也需要多加练习以保持熟练度。</w:t>
      </w:r>
    </w:p>
    <w:p w14:paraId="4639E988" w14:textId="71F9FC10">
      <w:pPr>
        <w:ind w:firstLine="420"/>
        <w:rPr>
          <w:snapToGrid w:val="0"/>
          <w:kern w:val="0"/>
          <w:position w:val="6"/>
          <w:szCs w:val="21"/>
        </w:rPr>
      </w:pPr>
      <w:r>
        <w:rPr>
          <w:rFonts w:hint="eastAsia"/>
          <w:snapToGrid w:val="0"/>
          <w:kern w:val="0"/>
          <w:position w:val="6"/>
          <w:szCs w:val="21"/>
        </w:rPr>
        <w:t>硬件调试通过之后，</w:t>
      </w:r>
      <w:r>
        <w:rPr>
          <w:rFonts w:hint="eastAsia"/>
          <w:snapToGrid w:val="0"/>
          <w:kern w:val="0"/>
          <w:position w:val="6"/>
          <w:szCs w:val="21"/>
        </w:rPr>
        <w:t>便是烧录程序进行最终的功能调试，虽然中间也出现了不少</w:t>
      </w:r>
      <w:r>
        <w:rPr>
          <w:rFonts w:hint="eastAsia"/>
          <w:snapToGrid w:val="0"/>
          <w:kern w:val="0"/>
          <w:position w:val="6"/>
          <w:szCs w:val="21"/>
        </w:rPr>
        <w:t>bug</w:t>
      </w:r>
      <w:r>
        <w:rPr>
          <w:rFonts w:hint="eastAsia"/>
          <w:snapToGrid w:val="0"/>
          <w:kern w:val="0"/>
          <w:position w:val="6"/>
          <w:szCs w:val="21"/>
        </w:rPr>
        <w:t>，但队友凭借丰富的软件设计经验逐个解决了问题，最终我们顺利通过了验收。这次设计的经历让我完整地体验了电路设计的全流程，在学习与合作中探索未知的领域，令我收益颇丰。</w:t>
      </w:r>
    </w:p>
    <w:p w14:paraId="66FFAA16" w14:textId="77777777">
      <w:pPr>
        <w:rPr>
          <w:b/>
          <w:bCs/>
          <w:snapToGrid w:val="0"/>
          <w:kern w:val="0"/>
          <w:position w:val="6"/>
          <w:szCs w:val="21"/>
        </w:rPr>
      </w:pPr>
      <w:r>
        <w:rPr>
          <w:rFonts w:hint="eastAsia"/>
          <w:b/>
          <w:bCs/>
          <w:snapToGrid w:val="0"/>
          <w:kern w:val="0"/>
          <w:position w:val="6"/>
          <w:szCs w:val="21"/>
        </w:rPr>
        <w:t>课程评价与建议：</w:t>
      </w:r>
    </w:p>
    <w:p w14:paraId="45060446" w14:textId="615723A7">
      <w:pPr>
        <w:ind w:firstLine="420"/>
        <w:rPr>
          <w:rFonts w:hint="eastAsia"/>
          <w:snapToGrid w:val="0"/>
          <w:kern w:val="0"/>
          <w:position w:val="6"/>
          <w:szCs w:val="21"/>
        </w:rPr>
      </w:pPr>
      <w:r>
        <w:rPr>
          <w:rFonts w:hint="eastAsia"/>
          <w:snapToGrid w:val="0"/>
          <w:kern w:val="0"/>
          <w:position w:val="6"/>
          <w:szCs w:val="21"/>
        </w:rPr>
        <w:t>因为本学期课程的内容都是设计型的实验而不是验证型的实验，所以并不像上学期的电子电路设计Ⅰ的教学一样会有很详细的讲义，老师所能做的便是对我们的设计进行讲评和指导，因此本课程难度相比</w:t>
      </w:r>
      <w:r>
        <w:rPr>
          <w:rFonts w:hint="eastAsia"/>
          <w:snapToGrid w:val="0"/>
          <w:kern w:val="0"/>
          <w:position w:val="6"/>
          <w:szCs w:val="21"/>
        </w:rPr>
        <w:t>电子电路设计</w:t>
      </w:r>
      <w:proofErr w:type="gramStart"/>
      <w:r>
        <w:rPr>
          <w:rFonts w:hint="eastAsia"/>
          <w:snapToGrid w:val="0"/>
          <w:kern w:val="0"/>
          <w:position w:val="6"/>
          <w:szCs w:val="21"/>
        </w:rPr>
        <w:t>Ⅰ</w:t>
      </w:r>
      <w:r>
        <w:rPr>
          <w:rFonts w:hint="eastAsia"/>
          <w:snapToGrid w:val="0"/>
          <w:kern w:val="0"/>
          <w:position w:val="6"/>
          <w:szCs w:val="21"/>
        </w:rPr>
        <w:t>提高</w:t>
      </w:r>
      <w:proofErr w:type="gramEnd"/>
      <w:r>
        <w:rPr>
          <w:rFonts w:hint="eastAsia"/>
          <w:snapToGrid w:val="0"/>
          <w:kern w:val="0"/>
          <w:position w:val="6"/>
          <w:szCs w:val="21"/>
        </w:rPr>
        <w:t>了很多，考虑到学生在此之前没有相关经验和知识，所以建议老师可以在课程前期多进行一些前置理论知识的讲解。</w:t>
      </w:r>
    </w:p>
    <w:p w14:paraId="5E7905DF" w14:textId="77777777">
      <w:pPr>
        <w:rPr>
          <w:b/>
          <w:bCs/>
          <w:snapToGrid w:val="0"/>
          <w:kern w:val="0"/>
          <w:position w:val="6"/>
          <w:szCs w:val="21"/>
        </w:rPr>
      </w:pPr>
      <w:r>
        <w:rPr>
          <w:rFonts w:hint="eastAsia"/>
          <w:b/>
          <w:bCs/>
          <w:snapToGrid w:val="0"/>
          <w:kern w:val="0"/>
          <w:position w:val="6"/>
          <w:szCs w:val="21"/>
        </w:rPr>
        <w:t>3</w:t>
      </w:r>
      <w:r>
        <w:rPr>
          <w:rFonts w:hint="eastAsia"/>
          <w:b/>
          <w:bCs/>
          <w:snapToGrid w:val="0"/>
          <w:kern w:val="0"/>
          <w:position w:val="6"/>
          <w:szCs w:val="21"/>
        </w:rPr>
        <w:t>、组员分工</w:t>
      </w:r>
    </w:p>
    <w:p w14:paraId="63E3292E" w14:textId="49CC89A0">
      <w:pPr>
        <w:rPr>
          <w:snapToGrid w:val="0"/>
          <w:kern w:val="0"/>
          <w:position w:val="6"/>
          <w:szCs w:val="21"/>
        </w:rPr>
      </w:pPr>
      <w:proofErr w:type="gramStart"/>
      <w:r>
        <w:rPr>
          <w:rFonts w:hint="eastAsia"/>
          <w:snapToGrid w:val="0"/>
          <w:kern w:val="0"/>
          <w:position w:val="6"/>
          <w:szCs w:val="21"/>
        </w:rPr>
        <w:t xml:space="preserve">同学乙</w:t>
      </w:r>
      <w:proofErr w:type="gramEnd"/>
      <w:r>
        <w:rPr>
          <w:rFonts w:hint="eastAsia"/>
          <w:snapToGrid w:val="0"/>
          <w:kern w:val="0"/>
          <w:position w:val="6"/>
          <w:szCs w:val="21"/>
        </w:rPr>
        <w:t>（</w:t>
      </w:r>
      <w:r>
        <w:rPr>
          <w:rFonts w:hint="eastAsia"/>
          <w:snapToGrid w:val="0"/>
          <w:kern w:val="0"/>
          <w:position w:val="6"/>
          <w:szCs w:val="21"/>
        </w:rPr>
        <w:t>50%</w:t>
      </w:r>
      <w:r>
        <w:rPr>
          <w:rFonts w:hint="eastAsia"/>
          <w:snapToGrid w:val="0"/>
          <w:kern w:val="0"/>
          <w:position w:val="6"/>
          <w:szCs w:val="21"/>
        </w:rPr>
        <w:t>）：电路设计、原理图修改、</w:t>
      </w:r>
      <w:r>
        <w:rPr>
          <w:rFonts w:hint="eastAsia"/>
          <w:snapToGrid w:val="0"/>
          <w:kern w:val="0"/>
          <w:position w:val="6"/>
          <w:szCs w:val="21"/>
        </w:rPr>
        <w:t>PCB</w:t>
      </w:r>
      <w:r>
        <w:rPr>
          <w:rFonts w:hint="eastAsia"/>
          <w:snapToGrid w:val="0"/>
          <w:kern w:val="0"/>
          <w:position w:val="6"/>
          <w:szCs w:val="21"/>
        </w:rPr>
        <w:t>设计修改、软件设计</w:t>
      </w:r>
      <w:r>
        <w:rPr>
          <w:rFonts w:hint="eastAsia"/>
          <w:snapToGrid w:val="0"/>
          <w:kern w:val="0"/>
          <w:position w:val="6"/>
          <w:szCs w:val="21"/>
        </w:rPr>
        <w:t>、系统调试、报告撰写</w:t>
      </w:r>
    </w:p>
    <w:p w14:paraId="0534930D" w14:textId="26A1C778">
      <w:pPr>
        <w:rPr>
          <w:rFonts w:hint="eastAsia"/>
          <w:snapToGrid w:val="0"/>
          <w:kern w:val="0"/>
          <w:position w:val="6"/>
          <w:szCs w:val="21"/>
        </w:rPr>
      </w:pPr>
      <w:r>
        <w:rPr>
          <w:rFonts w:hint="eastAsia"/>
          <w:snapToGrid w:val="0"/>
          <w:kern w:val="0"/>
          <w:position w:val="6"/>
          <w:szCs w:val="21"/>
        </w:rPr>
        <w:t xml:space="preserve">同学甲（</w:t>
      </w:r>
      <w:r>
        <w:rPr>
          <w:rFonts w:hint="eastAsia"/>
          <w:snapToGrid w:val="0"/>
          <w:kern w:val="0"/>
          <w:position w:val="6"/>
          <w:szCs w:val="21"/>
        </w:rPr>
        <w:t>50%</w:t>
      </w:r>
      <w:r>
        <w:rPr>
          <w:rFonts w:hint="eastAsia"/>
          <w:snapToGrid w:val="0"/>
          <w:kern w:val="0"/>
          <w:position w:val="6"/>
          <w:szCs w:val="21"/>
        </w:rPr>
        <w:t>）：</w:t>
      </w:r>
      <w:r>
        <w:rPr>
          <w:rFonts w:hint="eastAsia"/>
          <w:snapToGrid w:val="0"/>
          <w:kern w:val="0"/>
          <w:position w:val="6"/>
          <w:szCs w:val="21"/>
        </w:rPr>
        <w:t>元件选取、原理图绘制、</w:t>
      </w:r>
      <w:r>
        <w:rPr>
          <w:rFonts w:hint="eastAsia"/>
          <w:snapToGrid w:val="0"/>
          <w:kern w:val="0"/>
          <w:position w:val="6"/>
          <w:szCs w:val="21"/>
        </w:rPr>
        <w:t>PCB</w:t>
      </w:r>
      <w:r>
        <w:rPr>
          <w:rFonts w:hint="eastAsia"/>
          <w:snapToGrid w:val="0"/>
          <w:kern w:val="0"/>
          <w:position w:val="6"/>
          <w:szCs w:val="21"/>
        </w:rPr>
        <w:t>设计、电路焊接、系统调试、报告撰写</w:t>
      </w:r>
    </w:p>
    <w:sectPr>
      <w:pgSz w:w="11906" w:h="16838"/>
      <w:pgMar w:top="1440" w:right="851"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BC04" w14:textId="77777777">
      <w:r>
        <w:separator/>
      </w:r>
    </w:p>
  </w:endnote>
  <w:endnote w:type="continuationSeparator" w:id="0">
    <w:p w14:paraId="0FD3CE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BBD9" w14:textId="77777777">
      <w:r>
        <w:separator/>
      </w:r>
    </w:p>
  </w:footnote>
  <w:footnote w:type="continuationSeparator" w:id="0">
    <w:p w14:paraId="2739A7EB"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072"/>
    <w:rsid w:val="00014C18"/>
    <w:rsid w:val="00057122"/>
    <w:rsid w:val="000F2E44"/>
    <w:rsid w:val="00150CBF"/>
    <w:rsid w:val="00160BA7"/>
    <w:rsid w:val="0016452B"/>
    <w:rsid w:val="00171C4B"/>
    <w:rsid w:val="001A2005"/>
    <w:rsid w:val="001B3AB6"/>
    <w:rsid w:val="002F0925"/>
    <w:rsid w:val="00350175"/>
    <w:rsid w:val="0037357B"/>
    <w:rsid w:val="003735A3"/>
    <w:rsid w:val="003D2DEF"/>
    <w:rsid w:val="003F75CA"/>
    <w:rsid w:val="00442193"/>
    <w:rsid w:val="00450C80"/>
    <w:rsid w:val="004710B2"/>
    <w:rsid w:val="005A6E75"/>
    <w:rsid w:val="005F6DB5"/>
    <w:rsid w:val="006159D3"/>
    <w:rsid w:val="006362D5"/>
    <w:rsid w:val="00645321"/>
    <w:rsid w:val="006B3F2E"/>
    <w:rsid w:val="006B6903"/>
    <w:rsid w:val="006E394D"/>
    <w:rsid w:val="00785E04"/>
    <w:rsid w:val="007B37DF"/>
    <w:rsid w:val="007C63BE"/>
    <w:rsid w:val="008562DA"/>
    <w:rsid w:val="00887030"/>
    <w:rsid w:val="008A7116"/>
    <w:rsid w:val="008B76AB"/>
    <w:rsid w:val="008C2AA6"/>
    <w:rsid w:val="008E54B8"/>
    <w:rsid w:val="009A145E"/>
    <w:rsid w:val="00A07ADE"/>
    <w:rsid w:val="00A51866"/>
    <w:rsid w:val="00A547B1"/>
    <w:rsid w:val="00A77445"/>
    <w:rsid w:val="00AC5085"/>
    <w:rsid w:val="00AF436B"/>
    <w:rsid w:val="00B1289D"/>
    <w:rsid w:val="00B30FD5"/>
    <w:rsid w:val="00B5338A"/>
    <w:rsid w:val="00BD3072"/>
    <w:rsid w:val="00C453B8"/>
    <w:rsid w:val="00C9040D"/>
    <w:rsid w:val="00CC215B"/>
    <w:rsid w:val="00DE77AE"/>
    <w:rsid w:val="00E34CCD"/>
    <w:rsid w:val="00E50953"/>
    <w:rsid w:val="00F25A16"/>
    <w:rsid w:val="00F25D07"/>
    <w:rsid w:val="041258EE"/>
    <w:rsid w:val="06191557"/>
    <w:rsid w:val="23651CD6"/>
    <w:rsid w:val="2BAF6F83"/>
    <w:rsid w:val="39C43E89"/>
    <w:rsid w:val="4A454B8B"/>
    <w:rsid w:val="4EB3491F"/>
    <w:rsid w:val="52426781"/>
    <w:rsid w:val="75AB6268"/>
    <w:rsid w:val="767F5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BEE8D1"/>
  <w15:docId w15:val="{0001AF89-9B93-4278-B72F-76F92044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link w:val="a6"/>
    <w:uiPriority w:val="99"/>
    <w:qFormat/>
    <w:rPr>
      <w:kern w:val="2"/>
      <w:sz w:val="18"/>
      <w:szCs w:val="18"/>
    </w:rPr>
  </w:style>
  <w:style w:type="character" w:customStyle="1" w:styleId="a5">
    <w:name w:val="页脚 字符"/>
    <w:link w:val="a4"/>
    <w:uiPriority w:val="99"/>
    <w:qFormat/>
    <w:rPr>
      <w:kern w:val="2"/>
      <w:sz w:val="18"/>
      <w:szCs w:val="18"/>
    </w:rPr>
  </w:style>
  <w:style w:type="paragraph" w:styleId="a9">
    <w:name w:val="Normal (Web)"/>
    <w:basedOn w:val="a"/>
    <w:uiPriority w:val="99"/>
    <w:semiHidden/>
    <w:unhideWhenUsed/>
    <w:rsid w:val="003F75CA"/>
    <w:rPr>
      <w:sz w:val="24"/>
    </w:rPr>
  </w:style>
  <w:style w:type="table" w:styleId="aa">
    <w:name w:val="Grid Table Light"/>
    <w:basedOn w:val="a1"/>
    <w:uiPriority w:val="40"/>
    <w:rsid w:val="00150C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extobjs>
    <extobj name="F360BE8B-6686-4F3D-AEAF-501FE73E4058-1">
      <extobjdata type="F360BE8B-6686-4F3D-AEAF-501FE73E4058" data="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"/>
    </extobj>
    <extobj name="F360BE8B-6686-4F3D-AEAF-501FE73E4058-2">
      <extobjdata type="F360BE8B-6686-4F3D-AEAF-501FE73E4058" data="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"/>
    </extobj>
  </extobjs>
</s:customData>
</file>

<file path=customXml/itemProps1.xml><?xml version="1.0" encoding="utf-8"?>
<ds:datastoreItem xmlns:ds="http://schemas.openxmlformats.org/officeDocument/2006/customXml" ds:itemID="{2CC6CC34-5689-4EB4-827E-9C9390BFE0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19</Pages>
  <Words>2217</Words>
  <Characters>12643</Characters>
  <Application>Microsoft Office Word</Application>
  <DocSecurity>0</DocSecurity>
  <Lines>105</Lines>
  <Paragraphs>29</Paragraphs>
  <ScaleCrop>false</ScaleCrop>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dc:title>
  <dc:creator/>
  <cp:lastModifiedBy/>
  <cp:revision>7</cp:revision>
  <dcterms:created xsi:type="dcterms:W3CDTF">2026-06-18T08:29:00Z</dcterms:created>
  <dcterms:modified xsi:type="dcterms:W3CDTF">2026-06-19T16:00:00Z</dcterms:modified>
</cp:coreProperties>
</file>

<file path=docProps/custom.xml><?xml version="1.0" encoding="utf-8"?>
<Properties xmlns="http://schemas.openxmlformats.org/officeDocument/2006/custom-properties" xmlns:vt="http://schemas.openxmlformats.org/officeDocument/2006/docPropsVTypes"/>
</file>