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615" w:rsidRDefault="00126D6F">
      <w:pPr>
        <w:pStyle w:val="a5"/>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RDefault="00C42615" w:rsidP="00A967DA">
      <w:pPr>
        <w:pStyle w:val="a5"/>
        <w:jc w:val="left"/>
        <w:rPr>
          <w:color w:val="auto"/>
        </w:rPr>
      </w:pPr>
    </w:p>
    <w:p w:rsidR="00C42615" w:rsidRPr="00857982" w:rsidRDefault="00A967DA">
      <w:pPr>
        <w:pStyle w:val="a5"/>
        <w:rPr>
          <w:color w:val="auto"/>
          <w:sz w:val="44"/>
          <w:szCs w:val="44"/>
        </w:rPr>
      </w:pPr>
      <w:r w:rsidRPr="00857982">
        <w:rPr>
          <w:color w:val="auto"/>
          <w:sz w:val="44"/>
          <w:szCs w:val="44"/>
        </w:rPr>
        <w:t xml:space="preserve">STATS5029P: </w:t>
      </w:r>
      <w:r w:rsidR="00B6429D" w:rsidRPr="00857982">
        <w:rPr>
          <w:color w:val="auto"/>
          <w:sz w:val="44"/>
          <w:szCs w:val="44"/>
        </w:rPr>
        <w:t xml:space="preserve">Statistics Project and Dissertation </w:t>
      </w:r>
    </w:p>
    <w:p w:rsidR="00C42615" w:rsidRDefault="00C42615" w:rsidP="00C42615">
      <w:pPr>
        <w:pStyle w:val="a0"/>
        <w:rPr>
          <w:b/>
        </w:rPr>
      </w:pPr>
    </w:p>
    <w:p w:rsidR="00A967DA" w:rsidRPr="00C42615" w:rsidRDefault="00A967DA" w:rsidP="00C42615">
      <w:pPr>
        <w:pStyle w:val="a0"/>
        <w:rPr>
          <w:b/>
        </w:rPr>
      </w:pPr>
    </w:p>
    <w:p w:rsidR="00C42615" w:rsidRPr="00857982" w:rsidRDefault="00B6429D">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RDefault="00C42615" w:rsidP="00C42615">
      <w:pPr>
        <w:pStyle w:val="Author"/>
        <w:jc w:val="left"/>
      </w:pPr>
    </w:p>
    <w:p w:rsidR="001E08D3" w:rsidRPr="001E08D3" w:rsidRDefault="001E08D3" w:rsidP="001E08D3">
      <w:pPr>
        <w:pStyle w:val="a0"/>
      </w:pPr>
    </w:p>
    <w:p w:rsidR="00C42615" w:rsidRDefault="00C42615">
      <w:pPr>
        <w:pStyle w:val="Author"/>
      </w:pPr>
    </w:p>
    <w:p w:rsidR="00C42615" w:rsidRDefault="00C42615">
      <w:pPr>
        <w:pStyle w:val="Author"/>
      </w:pPr>
    </w:p>
    <w:p w:rsidR="0049798C" w:rsidRDefault="0049798C" w:rsidP="0049798C">
      <w:pPr>
        <w:pStyle w:val="a0"/>
      </w:pPr>
    </w:p>
    <w:p w:rsidR="0049798C" w:rsidRDefault="0049798C" w:rsidP="0049798C">
      <w:pPr>
        <w:pStyle w:val="a0"/>
      </w:pPr>
    </w:p>
    <w:p w:rsidR="0049798C" w:rsidRDefault="0049798C" w:rsidP="0049798C">
      <w:pPr>
        <w:pStyle w:val="a0"/>
      </w:pPr>
    </w:p>
    <w:p w:rsidR="0049798C" w:rsidRDefault="00126D6F" w:rsidP="00126D6F">
      <w:pPr>
        <w:pStyle w:val="a0"/>
        <w:jc w:val="right"/>
      </w:pPr>
      <w:r>
        <w:t>Steven Hoi Him Kwok</w:t>
      </w:r>
    </w:p>
    <w:p w:rsidR="00126D6F" w:rsidRDefault="00126D6F" w:rsidP="00126D6F">
      <w:pPr>
        <w:pStyle w:val="a0"/>
        <w:jc w:val="right"/>
      </w:pPr>
      <w:r>
        <w:t>2640948K</w:t>
      </w:r>
    </w:p>
    <w:p w:rsidR="00C42615" w:rsidRDefault="00126D6F" w:rsidP="00126D6F">
      <w:pPr>
        <w:pStyle w:val="a0"/>
        <w:jc w:val="right"/>
      </w:pPr>
      <w:r>
        <w:t>18/11/2021</w:t>
      </w:r>
    </w:p>
    <w:p w:rsidR="00C42615" w:rsidRDefault="00C42615" w:rsidP="00C42615">
      <w:pPr>
        <w:pStyle w:val="a0"/>
      </w:pPr>
    </w:p>
    <w:p w:rsidR="000159C1" w:rsidRPr="00126D6F" w:rsidRDefault="00B6429D" w:rsidP="000159C1">
      <w:pPr>
        <w:pStyle w:val="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lastRenderedPageBreak/>
        <w:t>Content</w:t>
      </w:r>
    </w:p>
    <w:p w:rsidR="000159C1" w:rsidRPr="000159C1" w:rsidRDefault="000159C1" w:rsidP="000159C1">
      <w:pPr>
        <w:pStyle w:val="a0"/>
        <w:rPr>
          <w:lang w:eastAsia="zh-TW"/>
        </w:rPr>
      </w:pPr>
    </w:p>
    <w:sdt>
      <w:sdtPr>
        <w:rPr>
          <w:rFonts w:asciiTheme="minorHAnsi" w:eastAsiaTheme="minorEastAsia" w:hAnsiTheme="minorHAnsi" w:cs="Times New Roman"/>
          <w:color w:val="auto"/>
          <w:sz w:val="36"/>
          <w:szCs w:val="40"/>
          <w:lang w:val="zh-TW" w:eastAsia="zh-TW"/>
        </w:rPr>
        <w:id w:val="581265554"/>
        <w:docPartObj>
          <w:docPartGallery w:val="Table of Contents"/>
          <w:docPartUnique/>
        </w:docPartObj>
      </w:sdtPr>
      <w:sdtEndPr>
        <w:rPr>
          <w:szCs w:val="28"/>
        </w:rPr>
      </w:sdtEndPr>
      <w:sdtContent>
        <w:p w:rsidR="008D7B14" w:rsidRPr="00BF4F0D" w:rsidRDefault="00B6429D" w:rsidP="008D7B14">
          <w:pPr>
            <w:pStyle w:val="af"/>
            <w:rPr>
              <w:rFonts w:asciiTheme="minorHAnsi" w:hAnsiTheme="minorHAnsi"/>
              <w:sz w:val="36"/>
              <w:szCs w:val="40"/>
              <w:lang w:eastAsia="zh-TW"/>
            </w:rPr>
          </w:pPr>
          <w:r w:rsidRPr="00BF4F0D">
            <w:rPr>
              <w:rFonts w:asciiTheme="minorHAnsi" w:hAnsiTheme="minorHAnsi"/>
              <w:b/>
              <w:bCs/>
              <w:color w:val="auto"/>
              <w:sz w:val="36"/>
              <w:szCs w:val="40"/>
            </w:rPr>
            <w:t>0. Abstract</w:t>
          </w:r>
          <w:r>
            <w:ptab w:relativeTo="margin" w:alignment="right" w:leader="dot"/>
          </w:r>
          <w:r w:rsidR="00B16741" w:rsidRPr="00BF4F0D">
            <w:rPr>
              <w:rFonts w:asciiTheme="minorHAnsi" w:hAnsiTheme="minorHAnsi"/>
              <w:b/>
              <w:bCs/>
              <w:color w:val="auto"/>
              <w:sz w:val="36"/>
              <w:szCs w:val="40"/>
            </w:rPr>
            <w:t>1</w:t>
          </w:r>
        </w:p>
        <w:p w:rsidR="000159C1" w:rsidRPr="00BF4F0D" w:rsidRDefault="00B6429D" w:rsidP="000159C1">
          <w:pPr>
            <w:pStyle w:val="10"/>
            <w:rPr>
              <w:b/>
              <w:bCs/>
              <w:sz w:val="36"/>
              <w:szCs w:val="28"/>
            </w:rPr>
          </w:pPr>
          <w:r w:rsidRPr="00BF4F0D">
            <w:rPr>
              <w:b/>
              <w:bCs/>
              <w:sz w:val="36"/>
              <w:szCs w:val="28"/>
            </w:rPr>
            <w:t xml:space="preserve">1. </w:t>
          </w:r>
          <w:r w:rsidR="00940603" w:rsidRPr="00BF4F0D">
            <w:rPr>
              <w:b/>
              <w:bCs/>
              <w:sz w:val="36"/>
              <w:szCs w:val="28"/>
            </w:rPr>
            <w:t>Introduction</w:t>
          </w:r>
          <w:r>
            <w:ptab w:relativeTo="margin" w:alignment="right" w:leader="dot"/>
          </w:r>
          <w:r w:rsidR="00B16741" w:rsidRPr="00BF4F0D">
            <w:rPr>
              <w:b/>
              <w:bCs/>
              <w:sz w:val="36"/>
              <w:szCs w:val="28"/>
            </w:rPr>
            <w:t>1</w:t>
          </w:r>
        </w:p>
        <w:p w:rsidR="000159C1" w:rsidRPr="00BF4F0D" w:rsidRDefault="00B6429D" w:rsidP="000159C1">
          <w:pPr>
            <w:rPr>
              <w:sz w:val="36"/>
              <w:szCs w:val="28"/>
              <w:lang w:eastAsia="zh-TW"/>
            </w:rPr>
          </w:pPr>
          <w:r w:rsidRPr="00BF4F0D">
            <w:rPr>
              <w:b/>
              <w:bCs/>
              <w:sz w:val="36"/>
              <w:szCs w:val="28"/>
            </w:rPr>
            <w:t xml:space="preserve">2. </w:t>
          </w:r>
          <w:r w:rsidR="00543874" w:rsidRPr="00BF4F0D">
            <w:rPr>
              <w:b/>
              <w:bCs/>
              <w:sz w:val="36"/>
              <w:szCs w:val="28"/>
            </w:rPr>
            <w:t xml:space="preserve">Literature Review </w:t>
          </w:r>
          <w:r>
            <w:ptab w:relativeTo="margin" w:alignment="right" w:leader="dot"/>
          </w:r>
          <w:r w:rsidR="00B16741" w:rsidRPr="00BF4F0D">
            <w:rPr>
              <w:b/>
              <w:bCs/>
              <w:sz w:val="36"/>
              <w:szCs w:val="28"/>
              <w:lang w:eastAsia="zh-TW"/>
            </w:rPr>
            <w:t>2</w:t>
          </w:r>
        </w:p>
        <w:p w:rsidR="000159C1" w:rsidRPr="00BF4F0D" w:rsidRDefault="00B6429D">
          <w:pPr>
            <w:pStyle w:val="20"/>
            <w:ind w:left="216"/>
            <w:rPr>
              <w:sz w:val="36"/>
              <w:szCs w:val="28"/>
            </w:rPr>
          </w:pPr>
          <w:r w:rsidRPr="00BF4F0D">
            <w:rPr>
              <w:sz w:val="36"/>
              <w:szCs w:val="28"/>
            </w:rPr>
            <w:t>2.1 Background Information</w:t>
          </w:r>
          <w:r>
            <w:ptab w:relativeTo="margin" w:alignment="right" w:leader="dot"/>
          </w:r>
          <w:r w:rsidR="00B16741" w:rsidRPr="00BF4F0D">
            <w:rPr>
              <w:sz w:val="36"/>
              <w:szCs w:val="28"/>
            </w:rPr>
            <w:t>2</w:t>
          </w:r>
        </w:p>
        <w:p w:rsidR="000159C1" w:rsidRPr="00BF4F0D" w:rsidRDefault="00B6429D" w:rsidP="000159C1">
          <w:pPr>
            <w:pStyle w:val="30"/>
            <w:ind w:left="216"/>
            <w:rPr>
              <w:sz w:val="36"/>
              <w:szCs w:val="28"/>
            </w:rPr>
          </w:pPr>
          <w:r w:rsidRPr="00BF4F0D">
            <w:rPr>
              <w:sz w:val="36"/>
              <w:szCs w:val="28"/>
            </w:rPr>
            <w:t>2.2 Research Objectives</w:t>
          </w:r>
          <w:r>
            <w:ptab w:relativeTo="margin" w:alignment="right" w:leader="dot"/>
          </w:r>
          <w:r w:rsidR="00B16741" w:rsidRPr="00BF4F0D">
            <w:rPr>
              <w:sz w:val="36"/>
              <w:szCs w:val="28"/>
            </w:rPr>
            <w:t>3</w:t>
          </w:r>
        </w:p>
        <w:p w:rsidR="009F6A1F" w:rsidRPr="00BF4F0D" w:rsidRDefault="00B6429D" w:rsidP="009F6A1F">
          <w:pPr>
            <w:rPr>
              <w:sz w:val="36"/>
              <w:szCs w:val="28"/>
              <w:lang w:eastAsia="zh-TW"/>
            </w:rPr>
          </w:pPr>
          <w:r w:rsidRPr="00BF4F0D">
            <w:rPr>
              <w:b/>
              <w:bCs/>
              <w:sz w:val="36"/>
              <w:szCs w:val="28"/>
            </w:rPr>
            <w:t>3.</w:t>
          </w:r>
          <w:r w:rsidRPr="00BF4F0D">
            <w:rPr>
              <w:sz w:val="32"/>
            </w:rPr>
            <w:t xml:space="preserve"> </w:t>
          </w:r>
          <w:r w:rsidRPr="00BF4F0D">
            <w:rPr>
              <w:b/>
              <w:bCs/>
              <w:sz w:val="36"/>
              <w:szCs w:val="28"/>
            </w:rPr>
            <w:t>M</w:t>
          </w:r>
          <w:r w:rsidR="00615F6D" w:rsidRPr="00BF4F0D">
            <w:rPr>
              <w:b/>
              <w:bCs/>
              <w:sz w:val="36"/>
              <w:szCs w:val="28"/>
            </w:rPr>
            <w:t>e</w:t>
          </w:r>
          <w:r w:rsidRPr="00BF4F0D">
            <w:rPr>
              <w:b/>
              <w:bCs/>
              <w:sz w:val="36"/>
              <w:szCs w:val="28"/>
            </w:rPr>
            <w:t xml:space="preserve">thodology </w:t>
          </w:r>
          <w:r>
            <w:ptab w:relativeTo="margin" w:alignment="right" w:leader="dot"/>
          </w:r>
          <w:r w:rsidR="00B16741" w:rsidRPr="00BF4F0D">
            <w:rPr>
              <w:b/>
              <w:bCs/>
              <w:sz w:val="36"/>
              <w:szCs w:val="28"/>
              <w:lang w:eastAsia="zh-TW"/>
            </w:rPr>
            <w:t>4</w:t>
          </w:r>
        </w:p>
        <w:p w:rsidR="009F6A1F" w:rsidRPr="00BF4F0D" w:rsidRDefault="00B6429D" w:rsidP="009F6A1F">
          <w:pPr>
            <w:pStyle w:val="20"/>
            <w:ind w:left="216"/>
            <w:rPr>
              <w:sz w:val="36"/>
              <w:szCs w:val="28"/>
            </w:rPr>
          </w:pPr>
          <w:r w:rsidRPr="00BF4F0D">
            <w:rPr>
              <w:sz w:val="36"/>
              <w:szCs w:val="28"/>
            </w:rPr>
            <w:t xml:space="preserve">3.1 </w:t>
          </w:r>
          <w:r w:rsidR="00490870" w:rsidRPr="00BF4F0D">
            <w:rPr>
              <w:sz w:val="36"/>
              <w:szCs w:val="28"/>
            </w:rPr>
            <w:t>Data Description and Processing</w:t>
          </w:r>
          <w:r>
            <w:ptab w:relativeTo="margin" w:alignment="right" w:leader="dot"/>
          </w:r>
          <w:r w:rsidR="00B16741" w:rsidRPr="00BF4F0D">
            <w:rPr>
              <w:sz w:val="36"/>
              <w:szCs w:val="28"/>
            </w:rPr>
            <w:t>4</w:t>
          </w:r>
        </w:p>
        <w:p w:rsidR="009F6A1F" w:rsidRPr="00BF4F0D" w:rsidRDefault="00B6429D" w:rsidP="009F6A1F">
          <w:pPr>
            <w:pStyle w:val="10"/>
            <w:ind w:left="216"/>
            <w:rPr>
              <w:sz w:val="36"/>
              <w:szCs w:val="28"/>
            </w:rPr>
          </w:pPr>
          <w:r w:rsidRPr="00BF4F0D">
            <w:rPr>
              <w:sz w:val="36"/>
              <w:szCs w:val="28"/>
            </w:rPr>
            <w:t>3</w:t>
          </w:r>
          <w:r w:rsidR="00490870" w:rsidRPr="00BF4F0D">
            <w:rPr>
              <w:sz w:val="36"/>
              <w:szCs w:val="28"/>
            </w:rPr>
            <w:t>.2 Model Selection</w:t>
          </w:r>
          <w:r>
            <w:ptab w:relativeTo="margin" w:alignment="right" w:leader="dot"/>
          </w:r>
          <w:r w:rsidR="00B16741" w:rsidRPr="00BF4F0D">
            <w:rPr>
              <w:sz w:val="36"/>
              <w:szCs w:val="28"/>
            </w:rPr>
            <w:t>8</w:t>
          </w:r>
        </w:p>
        <w:p w:rsidR="000159C1" w:rsidRPr="00BF4F0D" w:rsidRDefault="00B6429D" w:rsidP="000159C1">
          <w:pPr>
            <w:pStyle w:val="10"/>
            <w:rPr>
              <w:sz w:val="36"/>
              <w:szCs w:val="28"/>
            </w:rPr>
          </w:pPr>
          <w:r w:rsidRPr="00BF4F0D">
            <w:rPr>
              <w:b/>
              <w:bCs/>
              <w:sz w:val="36"/>
              <w:szCs w:val="28"/>
            </w:rPr>
            <w:t>4</w:t>
          </w:r>
          <w:r w:rsidR="00A71488" w:rsidRPr="00BF4F0D">
            <w:rPr>
              <w:b/>
              <w:bCs/>
              <w:sz w:val="36"/>
              <w:szCs w:val="28"/>
            </w:rPr>
            <w:t>. Analysis Results</w:t>
          </w:r>
          <w:r>
            <w:ptab w:relativeTo="margin" w:alignment="right" w:leader="dot"/>
          </w:r>
          <w:r w:rsidR="00A249E2" w:rsidRPr="00BF4F0D">
            <w:rPr>
              <w:b/>
              <w:bCs/>
              <w:sz w:val="36"/>
              <w:szCs w:val="28"/>
            </w:rPr>
            <w:t>1</w:t>
          </w:r>
          <w:r w:rsidR="00BF4F0D" w:rsidRPr="00BF4F0D">
            <w:rPr>
              <w:b/>
              <w:bCs/>
              <w:sz w:val="36"/>
              <w:szCs w:val="28"/>
            </w:rPr>
            <w:t>2</w:t>
          </w:r>
        </w:p>
        <w:p w:rsidR="00BE5E41" w:rsidRDefault="00B6429D" w:rsidP="000159C1">
          <w:pPr>
            <w:pStyle w:val="10"/>
            <w:rPr>
              <w:b/>
              <w:bCs/>
              <w:sz w:val="36"/>
              <w:szCs w:val="28"/>
            </w:rPr>
          </w:pPr>
          <w:r w:rsidRPr="00BF4F0D">
            <w:rPr>
              <w:b/>
              <w:bCs/>
              <w:sz w:val="36"/>
              <w:szCs w:val="28"/>
            </w:rPr>
            <w:t>5</w:t>
          </w:r>
          <w:r w:rsidR="00A71488" w:rsidRPr="00BF4F0D">
            <w:rPr>
              <w:b/>
              <w:bCs/>
              <w:sz w:val="36"/>
              <w:szCs w:val="28"/>
            </w:rPr>
            <w:t xml:space="preserve">. </w:t>
          </w:r>
          <w:r w:rsidR="008357CA" w:rsidRPr="008357CA">
            <w:rPr>
              <w:b/>
              <w:bCs/>
              <w:sz w:val="36"/>
              <w:szCs w:val="28"/>
            </w:rPr>
            <w:t>Discover and Discussion</w:t>
          </w:r>
          <w:r w:rsidR="008357CA" w:rsidRPr="008357CA">
            <w:rPr>
              <w:b/>
              <w:bCs/>
              <w:sz w:val="36"/>
              <w:szCs w:val="28"/>
            </w:rPr>
            <w:t xml:space="preserve"> </w:t>
          </w:r>
          <w:r>
            <w:ptab w:relativeTo="margin" w:alignment="right" w:leader="dot"/>
          </w:r>
          <w:r w:rsidR="00A249E2" w:rsidRPr="00BF4F0D">
            <w:rPr>
              <w:b/>
              <w:bCs/>
              <w:sz w:val="36"/>
              <w:szCs w:val="28"/>
            </w:rPr>
            <w:t>1</w:t>
          </w:r>
          <w:r w:rsidR="00BF4F0D" w:rsidRPr="00BF4F0D">
            <w:rPr>
              <w:b/>
              <w:bCs/>
              <w:sz w:val="36"/>
              <w:szCs w:val="28"/>
            </w:rPr>
            <w:t>4</w:t>
          </w:r>
        </w:p>
        <w:p w:rsidR="00BE5E41" w:rsidRPr="00BF4F0D" w:rsidRDefault="00B6429D" w:rsidP="00BE5E41">
          <w:pPr>
            <w:pStyle w:val="10"/>
            <w:rPr>
              <w:b/>
              <w:bCs/>
              <w:sz w:val="36"/>
              <w:szCs w:val="28"/>
            </w:rPr>
          </w:pPr>
          <w:r w:rsidRPr="00BF4F0D">
            <w:rPr>
              <w:b/>
              <w:bCs/>
              <w:sz w:val="36"/>
              <w:szCs w:val="28"/>
            </w:rPr>
            <w:t>6</w:t>
          </w:r>
          <w:r w:rsidR="00A71488" w:rsidRPr="00BF4F0D">
            <w:rPr>
              <w:b/>
              <w:bCs/>
              <w:sz w:val="36"/>
              <w:szCs w:val="28"/>
            </w:rPr>
            <w:t xml:space="preserve">. </w:t>
          </w:r>
          <w:r w:rsidR="000159C1" w:rsidRPr="00BF4F0D">
            <w:rPr>
              <w:b/>
              <w:bCs/>
              <w:sz w:val="36"/>
              <w:szCs w:val="28"/>
            </w:rPr>
            <w:t>Conclusion</w:t>
          </w:r>
          <w:r w:rsidR="0070349B">
            <w:rPr>
              <w:b/>
              <w:bCs/>
              <w:sz w:val="36"/>
              <w:szCs w:val="28"/>
            </w:rPr>
            <w:t xml:space="preserve"> and Limitations</w:t>
          </w:r>
          <w:r>
            <w:ptab w:relativeTo="margin" w:alignment="right" w:leader="dot"/>
          </w:r>
          <w:r w:rsidR="00A249E2" w:rsidRPr="00BF4F0D">
            <w:rPr>
              <w:b/>
              <w:bCs/>
              <w:sz w:val="36"/>
              <w:szCs w:val="28"/>
            </w:rPr>
            <w:t>1</w:t>
          </w:r>
          <w:r w:rsidR="008357CA">
            <w:rPr>
              <w:b/>
              <w:bCs/>
              <w:sz w:val="36"/>
              <w:szCs w:val="28"/>
            </w:rPr>
            <w:t>6</w:t>
          </w:r>
        </w:p>
        <w:p w:rsidR="00071051" w:rsidRPr="00BF4F0D" w:rsidRDefault="00B6429D" w:rsidP="00BE5E41">
          <w:pPr>
            <w:pStyle w:val="10"/>
            <w:rPr>
              <w:b/>
              <w:bCs/>
              <w:sz w:val="36"/>
              <w:szCs w:val="28"/>
            </w:rPr>
          </w:pPr>
          <w:r w:rsidRPr="00BF4F0D">
            <w:rPr>
              <w:b/>
              <w:bCs/>
              <w:sz w:val="36"/>
              <w:szCs w:val="28"/>
            </w:rPr>
            <w:t>7</w:t>
          </w:r>
          <w:r w:rsidR="00A71488" w:rsidRPr="00BF4F0D">
            <w:rPr>
              <w:b/>
              <w:bCs/>
              <w:sz w:val="36"/>
              <w:szCs w:val="28"/>
            </w:rPr>
            <w:t xml:space="preserve">. </w:t>
          </w:r>
          <w:r w:rsidR="00BE5E41" w:rsidRPr="00BF4F0D">
            <w:rPr>
              <w:b/>
              <w:bCs/>
              <w:sz w:val="36"/>
              <w:szCs w:val="28"/>
            </w:rPr>
            <w:t>References</w:t>
          </w:r>
          <w:r>
            <w:ptab w:relativeTo="margin" w:alignment="right" w:leader="dot"/>
          </w:r>
          <w:r w:rsidR="00A249E2" w:rsidRPr="00BF4F0D">
            <w:rPr>
              <w:b/>
              <w:bCs/>
              <w:sz w:val="36"/>
              <w:szCs w:val="28"/>
            </w:rPr>
            <w:t>1</w:t>
          </w:r>
          <w:r w:rsidR="008357CA">
            <w:rPr>
              <w:b/>
              <w:bCs/>
              <w:sz w:val="36"/>
              <w:szCs w:val="28"/>
            </w:rPr>
            <w:t>7</w:t>
          </w:r>
        </w:p>
        <w:p w:rsidR="000159C1" w:rsidRPr="00071051" w:rsidRDefault="00B6429D" w:rsidP="00071051">
          <w:pPr>
            <w:pStyle w:val="10"/>
            <w:rPr>
              <w:sz w:val="36"/>
              <w:szCs w:val="28"/>
            </w:rPr>
          </w:pPr>
          <w:r w:rsidRPr="00BF4F0D">
            <w:rPr>
              <w:b/>
              <w:bCs/>
              <w:sz w:val="36"/>
              <w:szCs w:val="28"/>
            </w:rPr>
            <w:t>8. Appendix</w:t>
          </w:r>
          <w:r>
            <w:ptab w:relativeTo="margin" w:alignment="right" w:leader="dot"/>
          </w:r>
          <w:r w:rsidR="001C577D">
            <w:rPr>
              <w:b/>
              <w:bCs/>
              <w:sz w:val="36"/>
              <w:szCs w:val="28"/>
            </w:rPr>
            <w:t>2</w:t>
          </w:r>
          <w:r w:rsidR="008357CA">
            <w:rPr>
              <w:b/>
              <w:bCs/>
              <w:sz w:val="36"/>
              <w:szCs w:val="28"/>
            </w:rPr>
            <w:t>0</w:t>
          </w:r>
        </w:p>
      </w:sdtContent>
    </w:sdt>
    <w:p w:rsidR="000159C1" w:rsidRDefault="000159C1">
      <w:pPr>
        <w:pStyle w:val="1"/>
      </w:pPr>
    </w:p>
    <w:p w:rsidR="00651AD2" w:rsidRDefault="00651AD2" w:rsidP="000159C1">
      <w:pPr>
        <w:pStyle w:val="a0"/>
        <w:sectPr w:rsidR="00651AD2">
          <w:footerReference w:type="even" r:id="rId9"/>
          <w:footerReference w:type="default" r:id="rId10"/>
          <w:pgSz w:w="12240" w:h="15840"/>
          <w:pgMar w:top="1440" w:right="1440" w:bottom="1440" w:left="1440" w:header="720" w:footer="720" w:gutter="0"/>
          <w:cols w:space="720"/>
        </w:sectPr>
      </w:pPr>
    </w:p>
    <w:p w:rsidR="00651AD2" w:rsidRDefault="00651AD2" w:rsidP="000159C1">
      <w:pPr>
        <w:pStyle w:val="a0"/>
        <w:sectPr w:rsidR="00651AD2" w:rsidSect="00651AD2">
          <w:type w:val="continuous"/>
          <w:pgSz w:w="12240" w:h="15840"/>
          <w:pgMar w:top="1440" w:right="1440" w:bottom="1440" w:left="1440" w:header="720" w:footer="720" w:gutter="0"/>
          <w:cols w:space="720"/>
        </w:sectPr>
      </w:pPr>
    </w:p>
    <w:p w:rsidR="000159C1" w:rsidRDefault="000159C1" w:rsidP="000159C1">
      <w:pPr>
        <w:pStyle w:val="a0"/>
      </w:pPr>
    </w:p>
    <w:p w:rsidR="000159C1" w:rsidRDefault="000159C1" w:rsidP="000159C1">
      <w:pPr>
        <w:pStyle w:val="a0"/>
      </w:pPr>
    </w:p>
    <w:p w:rsidR="000159C1" w:rsidRDefault="000159C1" w:rsidP="000159C1">
      <w:pPr>
        <w:pStyle w:val="a0"/>
      </w:pPr>
    </w:p>
    <w:p w:rsidR="000159C1" w:rsidRPr="000159C1" w:rsidRDefault="000159C1" w:rsidP="000159C1">
      <w:pPr>
        <w:pStyle w:val="a0"/>
      </w:pPr>
    </w:p>
    <w:p w:rsidR="00CE357B" w:rsidRPr="008169D5" w:rsidRDefault="00B6429D" w:rsidP="004B5260">
      <w:pPr>
        <w:pStyle w:val="1"/>
        <w:rPr>
          <w:color w:val="auto"/>
          <w:sz w:val="48"/>
        </w:rPr>
      </w:pPr>
      <w:r w:rsidRPr="008169D5">
        <w:rPr>
          <w:color w:val="auto"/>
          <w:sz w:val="48"/>
        </w:rPr>
        <w:lastRenderedPageBreak/>
        <w:t>0. Abstract</w:t>
      </w:r>
    </w:p>
    <w:p w:rsidR="00CE357B" w:rsidRPr="00CE357B" w:rsidRDefault="00B6429D" w:rsidP="00CE357B">
      <w:pPr>
        <w:pStyle w:val="a0"/>
      </w:pPr>
      <w:r>
        <w:t>Pokémon Go is a well-known AR mobile game</w:t>
      </w:r>
      <w:r w:rsidR="008D7B14">
        <w:t>, seems to be useful for increasing the amount of physical activity. Some arguments, however, presented that the effects on the amount of sport of Pokémon Go are not direct and stable. In this research, we discussed the relations between Pokémon Go application usage and the amount of physical activity</w:t>
      </w:r>
      <w:r w:rsidR="00B361C6">
        <w:t>, as well as the players’ preferences</w:t>
      </w:r>
      <w:r w:rsidR="008D7B14">
        <w:t>; We also discovered factors affecting the amount of physical activity</w:t>
      </w:r>
      <w:r w:rsidR="00B361C6">
        <w:t>, and the factors associated with participants’ attitude towards sports.</w:t>
      </w:r>
      <w:r w:rsidR="00F54772">
        <w:t xml:space="preserve"> </w:t>
      </w:r>
      <w:r w:rsidR="00B361C6">
        <w:t xml:space="preserve">The whole study was processed </w:t>
      </w:r>
      <w:r w:rsidR="00F54772">
        <w:t>by the polynomial linear regression model</w:t>
      </w:r>
      <w:r w:rsidR="00B361C6">
        <w:t>, scatter plots and box plots</w:t>
      </w:r>
      <w:r w:rsidR="00ED5852">
        <w:t>.</w:t>
      </w:r>
      <w:r w:rsidR="00F54772">
        <w:t xml:space="preserve"> We, finally, dis</w:t>
      </w:r>
      <w:r w:rsidR="00B32CF4">
        <w:t xml:space="preserve">cussed the </w:t>
      </w:r>
      <w:r w:rsidR="001F6C35">
        <w:t xml:space="preserve">interpretation and causes of </w:t>
      </w:r>
      <w:proofErr w:type="spellStart"/>
      <w:r w:rsidR="001F6C35">
        <w:t>thsoe</w:t>
      </w:r>
      <w:proofErr w:type="spellEnd"/>
      <w:r w:rsidR="001F6C35">
        <w:t xml:space="preserve"> </w:t>
      </w:r>
      <w:r w:rsidR="00B32CF4">
        <w:t xml:space="preserve">findings, as well as provided </w:t>
      </w:r>
      <w:r w:rsidR="00781DA4">
        <w:t>suggestions for the public and researchers in future.</w:t>
      </w:r>
    </w:p>
    <w:p w:rsidR="00C2581C" w:rsidRPr="008169D5" w:rsidRDefault="00B6429D" w:rsidP="008169D5">
      <w:pPr>
        <w:pStyle w:val="1"/>
        <w:rPr>
          <w:color w:val="auto"/>
          <w:sz w:val="48"/>
        </w:rPr>
      </w:pPr>
      <w:r w:rsidRPr="008169D5">
        <w:rPr>
          <w:color w:val="auto"/>
          <w:sz w:val="48"/>
        </w:rPr>
        <w:t xml:space="preserve">1. </w:t>
      </w:r>
      <w:r w:rsidR="00940603" w:rsidRPr="008169D5">
        <w:rPr>
          <w:color w:val="auto"/>
          <w:sz w:val="48"/>
        </w:rPr>
        <w:t xml:space="preserve">Introduction </w:t>
      </w:r>
    </w:p>
    <w:p w:rsidR="00E10E62" w:rsidRDefault="00B6429D" w:rsidP="00C2581C">
      <w:pPr>
        <w:pStyle w:val="a0"/>
      </w:pPr>
      <w:r>
        <w:t>Pokémon G</w:t>
      </w:r>
      <w:r w:rsidR="00EF3475">
        <w:t>o is a popular AR mobile game</w:t>
      </w:r>
      <w:r w:rsidR="00BA3402">
        <w:t>.</w:t>
      </w:r>
      <w:r w:rsidR="001D2619">
        <w:t xml:space="preserve"> </w:t>
      </w:r>
      <w:r w:rsidR="00EF3475">
        <w:t>Certainly, it has</w:t>
      </w:r>
      <w:r w:rsidR="001D2619">
        <w:t xml:space="preserve"> affect</w:t>
      </w:r>
      <w:r w:rsidR="00EF3475">
        <w:t>ed</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In my opinion, Pokémon Go can increase the amount of physical activity under the arguments from </w:t>
      </w:r>
      <w:r w:rsidR="00661F9E">
        <w:t>Gunther (2016).</w:t>
      </w:r>
      <w:r w:rsidR="004A090D">
        <w:t xml:space="preserve"> For examining this belief, a polynomial linear model was applied for studying the effects of Pokémon Go </w:t>
      </w:r>
      <w:r w:rsidR="00EF3475">
        <w:t>in the context of</w:t>
      </w:r>
      <w:r w:rsidR="002D7A8F">
        <w:t xml:space="preserve"> several factors</w:t>
      </w:r>
      <w:r w:rsidR="004A090D">
        <w:t xml:space="preserve">, including the amount of app usage, </w:t>
      </w:r>
      <w:r w:rsidR="002D7A8F">
        <w:t xml:space="preserve">attitude towards sports, age, </w:t>
      </w:r>
      <w:r w:rsidR="008A4EFE">
        <w:t xml:space="preserve">and </w:t>
      </w:r>
      <w:r w:rsidR="002D7A8F">
        <w:t>education level</w:t>
      </w:r>
      <w:r w:rsidR="008A4EFE">
        <w:t xml:space="preserve"> of 9</w:t>
      </w:r>
      <w:r w:rsidR="00E20E6D">
        <w:t>81</w:t>
      </w:r>
      <w:r w:rsidR="008A4EFE">
        <w:t xml:space="preserve"> participants in America.</w:t>
      </w:r>
      <w:r w:rsidR="00F34310">
        <w:t xml:space="preserve"> In this research, the belief mentioned was overthr</w:t>
      </w:r>
      <w:r w:rsidR="00EF3475">
        <w:t>own</w:t>
      </w:r>
      <w:r w:rsidR="00F34310">
        <w:t>: players preferred participating in an app-r</w:t>
      </w:r>
      <w:r w:rsidR="00EF3475">
        <w:t>elated activity</w:t>
      </w:r>
      <w:r w:rsidR="00F34310">
        <w:t xml:space="preserve"> instead of general physical activity.</w:t>
      </w:r>
      <w:r w:rsidR="00AA1A7D">
        <w:t xml:space="preserve"> Attitude towards physical activity, in addition, </w:t>
      </w:r>
      <w:r w:rsidR="00EF3475" w:rsidRPr="00EF3475">
        <w:t>was a key factor that negatively impacted the amount of physical activity. The details about the analysis results as well as suggestions for the public and future researchers are discussed in the following sessions of the report.</w:t>
      </w:r>
    </w:p>
    <w:p w:rsidR="00E10E62" w:rsidRDefault="00E10E62" w:rsidP="00C2581C">
      <w:pPr>
        <w:pStyle w:val="a0"/>
      </w:pPr>
    </w:p>
    <w:p w:rsidR="00DF0F08" w:rsidRDefault="00B6429D" w:rsidP="00C2581C">
      <w:pPr>
        <w:pStyle w:val="a0"/>
      </w:pPr>
      <w:r w:rsidRPr="00EF3475">
        <w:t>The entire study was completed in the following steps: We first recognized some back</w:t>
      </w:r>
      <w:r w:rsidR="00C37387">
        <w:t>ground information on sports,</w:t>
      </w:r>
      <w:r w:rsidRPr="00EF3475">
        <w:t xml:space="preserve"> public health</w:t>
      </w:r>
      <w:r w:rsidR="00C37387">
        <w:t>, AR technology and Pokémon Go</w:t>
      </w:r>
      <w:r w:rsidRPr="00EF3475">
        <w:t xml:space="preserve">. We then studied the effects of Pokémon Go on the amount of physical activity in terms of several aspects: correlation between the frequency of app usage and the amount of physical activity; participation preferences of players; other factors related to the amount of physical activity and the effects of the attitudes towards physical activity (with the discovery of factors related to participants' attitudes). Before data analysis, we grouped highly-correlated variables by the mean of each record. The entire study was finished by </w:t>
      </w:r>
      <w:r w:rsidR="004E7DA0">
        <w:t>a</w:t>
      </w:r>
      <w:r w:rsidRPr="00EF3475">
        <w:t xml:space="preserve"> polynomial linear regression model, applying stepwise selection</w:t>
      </w:r>
      <w:r w:rsidR="007F6150">
        <w:t xml:space="preserve"> method</w:t>
      </w:r>
      <w:r w:rsidRPr="00EF3475">
        <w:t xml:space="preserve"> (</w:t>
      </w:r>
      <w:r w:rsidR="007F6150">
        <w:t>setting</w:t>
      </w:r>
      <w:r w:rsidRPr="00EF3475">
        <w:t xml:space="preserve"> AIC as variable selection criteria) </w:t>
      </w:r>
      <w:r w:rsidR="004E7DA0">
        <w:t>to obtain</w:t>
      </w:r>
      <w:r w:rsidRPr="00EF3475">
        <w:t xml:space="preserve"> the best model. After observation, we discussed the </w:t>
      </w:r>
      <w:r w:rsidR="004E7DA0">
        <w:t xml:space="preserve">causes and meaning of the </w:t>
      </w:r>
      <w:r w:rsidRPr="00EF3475">
        <w:t>result</w:t>
      </w:r>
      <w:r w:rsidR="004E7DA0">
        <w:t>s</w:t>
      </w:r>
      <w:r w:rsidRPr="00EF3475">
        <w:t xml:space="preserve">, provided suggestions to the public, as well as </w:t>
      </w:r>
      <w:r w:rsidR="006F3F9B">
        <w:t xml:space="preserve">identified </w:t>
      </w:r>
      <w:r w:rsidRPr="00EF3475">
        <w:t xml:space="preserve">the limitations and works that can be </w:t>
      </w:r>
      <w:r w:rsidR="00A93C74">
        <w:t>furnished</w:t>
      </w:r>
      <w:r w:rsidRPr="00EF3475">
        <w:t xml:space="preserve"> in future.</w:t>
      </w:r>
    </w:p>
    <w:p w:rsidR="00DF0F08" w:rsidRDefault="00DF0F08" w:rsidP="00C2581C">
      <w:pPr>
        <w:pStyle w:val="a0"/>
      </w:pPr>
    </w:p>
    <w:p w:rsidR="00DF0F08" w:rsidRDefault="00DF0F08" w:rsidP="00C2581C">
      <w:pPr>
        <w:pStyle w:val="a0"/>
      </w:pPr>
    </w:p>
    <w:p w:rsidR="009706B8" w:rsidRPr="00A6529B" w:rsidRDefault="00B6429D" w:rsidP="00C2581C">
      <w:pPr>
        <w:pStyle w:val="1"/>
        <w:rPr>
          <w:color w:val="auto"/>
          <w:sz w:val="48"/>
        </w:rPr>
      </w:pPr>
      <w:bookmarkStart w:id="1" w:name="introduction"/>
      <w:bookmarkEnd w:id="0"/>
      <w:r w:rsidRPr="00A6529B">
        <w:rPr>
          <w:color w:val="auto"/>
          <w:sz w:val="48"/>
        </w:rPr>
        <w:lastRenderedPageBreak/>
        <w:t xml:space="preserve">2. </w:t>
      </w:r>
      <w:r w:rsidR="009456B7" w:rsidRPr="00A6529B">
        <w:rPr>
          <w:color w:val="auto"/>
          <w:sz w:val="48"/>
        </w:rPr>
        <w:t>Literature</w:t>
      </w:r>
      <w:r w:rsidR="00543874" w:rsidRPr="00A6529B">
        <w:rPr>
          <w:color w:val="auto"/>
          <w:sz w:val="48"/>
        </w:rPr>
        <w:t xml:space="preserve"> Review</w:t>
      </w:r>
    </w:p>
    <w:p w:rsidR="009706B8" w:rsidRPr="00A6529B" w:rsidRDefault="00B6429D" w:rsidP="00C2581C">
      <w:pPr>
        <w:pStyle w:val="2"/>
        <w:rPr>
          <w:color w:val="auto"/>
          <w:sz w:val="40"/>
        </w:rPr>
      </w:pPr>
      <w:bookmarkStart w:id="2" w:name="background-information"/>
      <w:r w:rsidRPr="00A6529B">
        <w:rPr>
          <w:color w:val="auto"/>
          <w:sz w:val="40"/>
        </w:rPr>
        <w:t xml:space="preserve">2.1 </w:t>
      </w:r>
      <w:r w:rsidR="001A6CD8" w:rsidRPr="00A6529B">
        <w:rPr>
          <w:color w:val="auto"/>
          <w:sz w:val="40"/>
        </w:rPr>
        <w:t>Background Information</w:t>
      </w:r>
    </w:p>
    <w:p w:rsidR="009706B8" w:rsidRDefault="00B6429D" w:rsidP="0082506E">
      <w:pPr>
        <w:pStyle w:val="FirstParagraph"/>
        <w:spacing w:line="340" w:lineRule="atLeast"/>
      </w:pPr>
      <w:r w:rsidRPr="00A44421">
        <w:t>Sports have been proved to improve the immunity system while training the muscles</w:t>
      </w:r>
      <w:r w:rsidR="00C84B63">
        <w:t xml:space="preserve"> and respiratory system</w:t>
      </w:r>
      <w:r w:rsidRPr="00A44421">
        <w:t xml:space="preserve"> (</w:t>
      </w:r>
      <w:proofErr w:type="spellStart"/>
      <w:r w:rsidRPr="00A44421">
        <w:t>Ornulf</w:t>
      </w:r>
      <w:proofErr w:type="spellEnd"/>
      <w:r w:rsidRPr="00A44421">
        <w:t xml:space="preserve"> </w:t>
      </w:r>
      <w:proofErr w:type="spellStart"/>
      <w:r w:rsidRPr="00A44421">
        <w:t>Seippel</w:t>
      </w:r>
      <w:proofErr w:type="spellEnd"/>
      <w:r w:rsidRPr="00A44421">
        <w:t xml:space="preserve">. 2006). However, the urbanized society is prone to keep a sedentary life. </w:t>
      </w:r>
      <w:r w:rsidR="00A71488">
        <w:t xml:space="preserve">By </w:t>
      </w:r>
      <w:proofErr w:type="spellStart"/>
      <w:r w:rsidR="00A71488">
        <w:t>Buraimo</w:t>
      </w:r>
      <w:proofErr w:type="spellEnd"/>
      <w:r w:rsidR="00A71488">
        <w:t xml:space="preserve">, Jones, and Millward (2011), approximately half of the people did not participate in any kinds of sports </w:t>
      </w:r>
      <w:r w:rsidR="005F5C57">
        <w:t>due to</w:t>
      </w:r>
      <w:r w:rsidR="00A71488">
        <w:t xml:space="preserve"> </w:t>
      </w:r>
      <w:r w:rsidR="005258CE">
        <w:t>various</w:t>
      </w:r>
      <w:r w:rsidR="00A71488">
        <w:t xml:space="preserve"> reasons, including job character</w:t>
      </w:r>
      <w:r w:rsidR="00243BC3">
        <w:t>istics</w:t>
      </w:r>
      <w:r w:rsidR="00A71488">
        <w:t>, change of entertainment way</w:t>
      </w:r>
      <w:r w:rsidR="00243BC3">
        <w:t>,</w:t>
      </w:r>
      <w:r w:rsidR="00A71488">
        <w:t xml:space="preserve"> and long working period. </w:t>
      </w:r>
      <w:r w:rsidR="00B87FD2">
        <w:t>Therefore</w:t>
      </w:r>
      <w:r w:rsidR="00A71488">
        <w:t xml:space="preserve">, the risk of obesity, depression, high blood pressure, as well as a series of cardiovascular diseases </w:t>
      </w:r>
      <w:r w:rsidR="00CD062B">
        <w:t>rose</w:t>
      </w:r>
      <w:r w:rsidR="00A71488">
        <w:t xml:space="preserve"> rapidly, being harmful to public health. </w:t>
      </w:r>
      <w:r w:rsidR="0082506E">
        <w:t xml:space="preserve">Quinn (2021) mentioned that a positive attitude can encourage people to do sports more frequently. </w:t>
      </w:r>
      <w:r w:rsidR="00A71488">
        <w:t>For solving health issues, augmented reality (AR) videos games</w:t>
      </w:r>
      <w:r w:rsidR="0082506E">
        <w:t xml:space="preserve">, more </w:t>
      </w:r>
      <w:r w:rsidR="00174F49">
        <w:t>interesting</w:t>
      </w:r>
      <w:r w:rsidR="00FE22DE">
        <w:t xml:space="preserve"> ways of exercising</w:t>
      </w:r>
      <w:r w:rsidR="0082506E">
        <w:t>,</w:t>
      </w:r>
      <w:r w:rsidR="00A71488">
        <w:t xml:space="preserve"> are in consideration. Augmented reality is an extended version of VR. It </w:t>
      </w:r>
      <w:r w:rsidR="001715DA">
        <w:t>combined</w:t>
      </w:r>
      <w:r w:rsidR="00A71488">
        <w:t xml:space="preserve"> virtual elements with the real world, through the assist of visual devices, including eyeglasses, monitors, as well as smart devices (Tim Fisher. 2021). Overlapping on and tracking in real-world objects, AR objects seem to occupy the same space. Besides visualization, the AR system can also contain sound and tactile, providing a new form of the world. AR technology can be applied in various types of applications, such as maps and games.</w:t>
      </w:r>
      <w:r w:rsidR="001715DA">
        <w:t xml:space="preserve"> As we know that, mobile games are common and attractive.</w:t>
      </w:r>
      <w:r w:rsidR="009E7946">
        <w:t xml:space="preserve"> In this way</w:t>
      </w:r>
      <w:r w:rsidR="00A71488">
        <w:t xml:space="preserve">, we focus on </w:t>
      </w:r>
      <w:r w:rsidR="000A33F9">
        <w:t>Pokémon</w:t>
      </w:r>
      <w:r w:rsidR="00A71488">
        <w:t xml:space="preserve"> Go, a popular AR mobile game</w:t>
      </w:r>
      <w:r w:rsidR="009E7946">
        <w:t xml:space="preserve"> in our research</w:t>
      </w:r>
      <w:r w:rsidR="00A71488">
        <w:t>.</w:t>
      </w:r>
    </w:p>
    <w:p w:rsidR="00DF0F08" w:rsidRPr="000159C1" w:rsidRDefault="00DF0F08" w:rsidP="000A33F9">
      <w:pPr>
        <w:pStyle w:val="a0"/>
        <w:spacing w:line="340" w:lineRule="atLeast"/>
      </w:pPr>
    </w:p>
    <w:p w:rsidR="009706B8" w:rsidRDefault="00B6429D" w:rsidP="000A33F9">
      <w:pPr>
        <w:pStyle w:val="a0"/>
        <w:spacing w:line="340" w:lineRule="atLeast"/>
      </w:pPr>
      <w:r>
        <w:t>Pokémon</w:t>
      </w:r>
      <w:r w:rsidR="001A6CD8">
        <w:t xml:space="preserve"> Go developed by Niantic </w:t>
      </w:r>
      <w:r>
        <w:t>Inc.</w:t>
      </w:r>
      <w:r w:rsidR="002A4081">
        <w:t xml:space="preserve"> is a famous </w:t>
      </w:r>
      <w:r w:rsidR="00C34342">
        <w:t xml:space="preserve">AR </w:t>
      </w:r>
      <w:r w:rsidR="002A4081">
        <w:t>mobile game,</w:t>
      </w:r>
      <w:r w:rsidR="001A6CD8">
        <w:t xml:space="preserve"> released in 2016 on both Apple Store and Google Play (Luke Reilly. 2017). </w:t>
      </w:r>
      <w:r>
        <w:t>Pokémon</w:t>
      </w:r>
      <w:r w:rsidR="001A6CD8">
        <w:t xml:space="preserve"> Go players use GPS signals to locate, catch (also obtain ingredients for training </w:t>
      </w:r>
      <w:r>
        <w:t>Pokémon</w:t>
      </w:r>
      <w:r w:rsidR="001A6CD8">
        <w:t xml:space="preserve">), hatch (players walk around 2 to 10 km to obtain a </w:t>
      </w:r>
      <w:r>
        <w:t>Pokémon</w:t>
      </w:r>
      <w:r w:rsidR="001A6CD8">
        <w:t xml:space="preserve">), and train virtual creatures, </w:t>
      </w:r>
      <w:r>
        <w:t>Pokémon</w:t>
      </w:r>
      <w:r w:rsidR="001A6CD8">
        <w:t xml:space="preserve">. Those </w:t>
      </w:r>
      <w:r>
        <w:t>Pokémon</w:t>
      </w:r>
      <w:r w:rsidR="001A6CD8">
        <w:t xml:space="preserve"> can be used for battling and Gym controlling (Andrew Webster. 2015). </w:t>
      </w:r>
      <w:r>
        <w:t>Pokémon</w:t>
      </w:r>
      <w:r w:rsidR="001A6CD8">
        <w:t xml:space="preserve"> Go uses a map and camera to display the virtual spots, like </w:t>
      </w:r>
      <w:proofErr w:type="spellStart"/>
      <w:r w:rsidR="001A6CD8">
        <w:t>Pokestop</w:t>
      </w:r>
      <w:proofErr w:type="spellEnd"/>
      <w:r w:rsidR="001A6CD8">
        <w:t xml:space="preserve">, Gym, and activity location points. (Smith. 2017) </w:t>
      </w:r>
      <w:r>
        <w:t>Pokémon</w:t>
      </w:r>
      <w:r w:rsidR="001A6CD8">
        <w:t xml:space="preserve"> Go is a celebrated application, with 632 </w:t>
      </w:r>
      <w:r>
        <w:t>million</w:t>
      </w:r>
      <w:r w:rsidR="001A6CD8">
        <w:t xml:space="preserve"> times downloading and 147 million monthly active players. Due to its popularity</w:t>
      </w:r>
      <w:r w:rsidR="0082506E">
        <w:t xml:space="preserve"> and attractiveness</w:t>
      </w:r>
      <w:r w:rsidR="001A6CD8">
        <w:t xml:space="preserve">, </w:t>
      </w:r>
      <w:r>
        <w:t>Pokémon</w:t>
      </w:r>
      <w:r w:rsidR="001A6CD8">
        <w:t xml:space="preserve"> Go plausibly facilitates an obvious </w:t>
      </w:r>
      <w:r w:rsidR="00661F9E">
        <w:t>behaviour</w:t>
      </w:r>
      <w:r w:rsidR="001A6CD8">
        <w:t xml:space="preserve"> change in public health (</w:t>
      </w:r>
      <w:proofErr w:type="spellStart"/>
      <w:r w:rsidR="001A6CD8">
        <w:t>Dillet</w:t>
      </w:r>
      <w:proofErr w:type="spellEnd"/>
      <w:r w:rsidR="001A6CD8">
        <w:t xml:space="preserve">. 2016). If relationships between </w:t>
      </w:r>
      <w:r>
        <w:t>Pokémon</w:t>
      </w:r>
      <w:r w:rsidR="001A6CD8">
        <w:t xml:space="preserve"> Go and the amount of physical activity are confirmed, a new method increasing the sport rate</w:t>
      </w:r>
      <w:r w:rsidR="00707959">
        <w:t>,</w:t>
      </w:r>
      <w:r w:rsidR="001A6CD8">
        <w:t xml:space="preserve"> </w:t>
      </w:r>
      <w:r w:rsidR="00707959">
        <w:t>as well as</w:t>
      </w:r>
      <w:r w:rsidR="001A6CD8">
        <w:t xml:space="preserve"> improvi</w:t>
      </w:r>
      <w:r w:rsidR="004B5260">
        <w:t>ng public hea</w:t>
      </w:r>
      <w:r w:rsidR="00C1181F">
        <w:t xml:space="preserve">lth </w:t>
      </w:r>
      <w:r w:rsidR="00707959">
        <w:t>will be discovered</w:t>
      </w:r>
      <w:r w:rsidR="00C1181F">
        <w:t xml:space="preserve"> as Pokémon Go is more interesting</w:t>
      </w:r>
      <w:r w:rsidR="006325D4">
        <w:t xml:space="preserve"> and attractive</w:t>
      </w:r>
      <w:r w:rsidR="00380210">
        <w:t>, the attitude towards physical activity can be more positive</w:t>
      </w:r>
      <w:r w:rsidR="00C1181F">
        <w:t>.</w:t>
      </w:r>
    </w:p>
    <w:p w:rsidR="00174F49" w:rsidRDefault="00174F49" w:rsidP="000A33F9">
      <w:pPr>
        <w:pStyle w:val="a0"/>
        <w:spacing w:line="340" w:lineRule="atLeast"/>
      </w:pPr>
    </w:p>
    <w:p w:rsidR="000A33F9" w:rsidRPr="00C2581C" w:rsidRDefault="00B6429D" w:rsidP="000A33F9">
      <w:pPr>
        <w:pStyle w:val="a0"/>
        <w:spacing w:line="340" w:lineRule="atLeast"/>
      </w:pPr>
      <w:r w:rsidRPr="00D37E96">
        <w:lastRenderedPageBreak/>
        <w:t>According</w:t>
      </w:r>
      <w:r>
        <w:t xml:space="preserve"> to multiple pieces of research, </w:t>
      </w:r>
      <w:r w:rsidR="00E26089">
        <w:t>Pokémon</w:t>
      </w:r>
      <w:r>
        <w:t xml:space="preserve"> Go obviously and positively affects the </w:t>
      </w:r>
      <w:r w:rsidR="009A40EB">
        <w:t>amount</w:t>
      </w:r>
      <w:r>
        <w:t xml:space="preserve"> of physical activit</w:t>
      </w:r>
      <w:r w:rsidR="009A40EB">
        <w:t>y</w:t>
      </w:r>
      <w:r w:rsidR="003905BA">
        <w:t xml:space="preserve"> on most </w:t>
      </w:r>
      <w:r w:rsidR="00D81AA7">
        <w:t>participants</w:t>
      </w:r>
      <w:r>
        <w:t xml:space="preserve">. The number of physical activities increased approximately 25%, compared with the previous activity level. </w:t>
      </w:r>
      <w:r w:rsidR="00E26089">
        <w:t>Pokémon</w:t>
      </w:r>
      <w:r>
        <w:t xml:space="preserve"> Go, additionally, </w:t>
      </w:r>
      <w:r w:rsidR="00CF32AB">
        <w:t>increased</w:t>
      </w:r>
      <w:r>
        <w:t xml:space="preserve"> the physical activity level across gender, ages, as well as weight status. The physical activity level of players, inactive originally, increase sharply in general (Gunther</w:t>
      </w:r>
      <w:r w:rsidR="00D81AA7">
        <w:t>,</w:t>
      </w:r>
      <w:r>
        <w:t xml:space="preserve"> 2016). Some studies, however, suggested that </w:t>
      </w:r>
      <w:r w:rsidR="00E26089">
        <w:t>Pokémon</w:t>
      </w:r>
      <w:r>
        <w:t xml:space="preserve"> Go cannot directly advance public physical health. Despite the best effects in the first period, players' physical activity levels drop sharply, meaning that the positive effects mention</w:t>
      </w:r>
      <w:r w:rsidR="002C25DD">
        <w:t>ed are not sustainable (</w:t>
      </w:r>
      <w:proofErr w:type="spellStart"/>
      <w:r w:rsidR="002C25DD">
        <w:t>Allana</w:t>
      </w:r>
      <w:proofErr w:type="spellEnd"/>
      <w:r>
        <w:t xml:space="preserve"> et al., 2016). This effect can be related to the motivation of players. There are three kinds of motivation for players, including health, social, and immersion. Although players with health motivation presented a significant increase in the number of physical activities, the effects caused by social and immersion motivation are limited. Merely the time spent outdoor increased rapidly (Lukas et al., 2017).</w:t>
      </w:r>
      <w:r w:rsidR="00822DD1">
        <w:t xml:space="preserve"> According to the above arguments, I believe that </w:t>
      </w:r>
      <w:r w:rsidR="003807F5">
        <w:t>Pokémon</w:t>
      </w:r>
      <w:r w:rsidR="00822DD1">
        <w:t xml:space="preserve"> Go positively, but indirectly, affects the amount of physical activity.</w:t>
      </w:r>
      <w:r>
        <w:t xml:space="preserve"> </w:t>
      </w:r>
      <w:r w:rsidR="00822DD1">
        <w:t xml:space="preserve">For examining this assumption, </w:t>
      </w:r>
      <w:r>
        <w:t xml:space="preserve">research, studying the relationships between </w:t>
      </w:r>
      <w:r w:rsidR="00E26089">
        <w:t>Pokémon</w:t>
      </w:r>
      <w:r>
        <w:t xml:space="preserve"> Go and physical activity, was conducted. If </w:t>
      </w:r>
      <w:r w:rsidR="00E26089">
        <w:t>Pokémon</w:t>
      </w:r>
      <w:r>
        <w:t xml:space="preserve"> Go can increase the amount of physical activity, we can develop more AR mobile games for public health improvement. The aspects of the entire study were indicated in the "Research Objectives" session.</w:t>
      </w:r>
    </w:p>
    <w:p w:rsidR="009706B8" w:rsidRPr="00A6529B" w:rsidRDefault="00B6429D" w:rsidP="000A33F9">
      <w:pPr>
        <w:pStyle w:val="2"/>
        <w:spacing w:line="340" w:lineRule="atLeast"/>
        <w:rPr>
          <w:color w:val="auto"/>
          <w:sz w:val="40"/>
        </w:rPr>
      </w:pPr>
      <w:bookmarkStart w:id="3" w:name="research-objectives"/>
      <w:bookmarkEnd w:id="2"/>
      <w:r w:rsidRPr="00A6529B">
        <w:rPr>
          <w:color w:val="auto"/>
          <w:sz w:val="40"/>
        </w:rPr>
        <w:t xml:space="preserve">2.2 </w:t>
      </w:r>
      <w:r w:rsidR="001A6CD8" w:rsidRPr="00A6529B">
        <w:rPr>
          <w:color w:val="auto"/>
          <w:sz w:val="40"/>
        </w:rPr>
        <w:t>Research Objectives</w:t>
      </w:r>
    </w:p>
    <w:p w:rsidR="009706B8" w:rsidRDefault="00B6429D" w:rsidP="00F4641E">
      <w:pPr>
        <w:pStyle w:val="FirstParagraph"/>
        <w:spacing w:line="340" w:lineRule="atLeast"/>
      </w:pPr>
      <w:r>
        <w:t>Pokémon</w:t>
      </w:r>
      <w:r w:rsidR="00A71488">
        <w:t xml:space="preserve"> Go was not designed for public health improvement</w:t>
      </w:r>
      <w:r w:rsidR="007002D6">
        <w:t xml:space="preserve"> originally</w:t>
      </w:r>
      <w:r w:rsidR="00A71488">
        <w:t xml:space="preserve">. That is the reason for the confusion about the relation between </w:t>
      </w:r>
      <w:r>
        <w:t>Pokémon</w:t>
      </w:r>
      <w:r w:rsidR="00A71488">
        <w:t xml:space="preserve"> Go and </w:t>
      </w:r>
      <w:r w:rsidR="007002D6">
        <w:t xml:space="preserve">the amount of </w:t>
      </w:r>
      <w:r w:rsidR="00A71488">
        <w:t>physical activity. For truth discovery, the study was conducted based on four aspects</w:t>
      </w:r>
      <w:r w:rsidR="007002D6">
        <w:t>:</w:t>
      </w:r>
      <w:r w:rsidR="00A71488">
        <w:t xml:space="preserve"> The relation between frequency of app usage and amount of </w:t>
      </w:r>
      <w:r w:rsidR="0083372A">
        <w:t>physical activity</w:t>
      </w:r>
      <w:r w:rsidR="00A71488">
        <w:t>, firstly, is the main focus. Theoretically, the more the app usage, the higher the opportunity for players to do physical activity</w:t>
      </w:r>
      <w:r w:rsidR="008C0CB5">
        <w:t xml:space="preserve"> as</w:t>
      </w:r>
      <w:r w:rsidR="00A71488">
        <w:t xml:space="preserve"> </w:t>
      </w:r>
      <w:r w:rsidR="008C0CB5">
        <w:t>most of the app-related activity required walking (</w:t>
      </w:r>
      <w:r w:rsidR="00A71488">
        <w:t xml:space="preserve">e.g. catching </w:t>
      </w:r>
      <w:r>
        <w:t>Pokémon</w:t>
      </w:r>
      <w:r w:rsidR="00A71488">
        <w:t xml:space="preserve">, or turning </w:t>
      </w:r>
      <w:proofErr w:type="spellStart"/>
      <w:r w:rsidR="00A71488">
        <w:t>Pokestop</w:t>
      </w:r>
      <w:proofErr w:type="spellEnd"/>
      <w:r w:rsidR="008C0CB5">
        <w:t>)</w:t>
      </w:r>
      <w:r w:rsidR="00A71488">
        <w:t>. Following the application usage aspect, we discuss</w:t>
      </w:r>
      <w:r w:rsidR="0072377B">
        <w:t>ed</w:t>
      </w:r>
      <w:r w:rsidR="00A71488">
        <w:t xml:space="preserve"> the problem in players' characteristics. Since </w:t>
      </w:r>
      <w:r w:rsidR="0072377B">
        <w:t xml:space="preserve">some researchers, like </w:t>
      </w:r>
      <w:r w:rsidR="0072377B" w:rsidRPr="0072377B">
        <w:t xml:space="preserve">Alessandro </w:t>
      </w:r>
      <w:r w:rsidR="0072377B">
        <w:t>(</w:t>
      </w:r>
      <w:r w:rsidR="0072377B" w:rsidRPr="0072377B">
        <w:t>2017)</w:t>
      </w:r>
      <w:r w:rsidR="00A71488">
        <w:t xml:space="preserve"> </w:t>
      </w:r>
      <w:r w:rsidR="0072377B">
        <w:t xml:space="preserve">argued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We, thus, want</w:t>
      </w:r>
      <w:r w:rsidR="00FA44E0">
        <w:t>ed</w:t>
      </w:r>
      <w:r w:rsidR="00A71488">
        <w:t xml:space="preserve"> to locate variables associated with the number of physical activities. Last but not least, we examine</w:t>
      </w:r>
      <w:r w:rsidR="00FA44E0">
        <w:t>d</w:t>
      </w:r>
      <w:r w:rsidR="00A71488">
        <w:t xml:space="preserve"> the effects of the attitude towards physical activity caused</w:t>
      </w:r>
      <w:r w:rsidR="007748EF">
        <w:t xml:space="preserve"> by gender or educational level, for explaining the effects on the amount of physical activity of attitude towards physical activity. </w:t>
      </w:r>
      <w:r w:rsidR="00A71488">
        <w:br w:type="page"/>
      </w:r>
    </w:p>
    <w:p w:rsidR="00EA03AC" w:rsidRPr="00A6529B" w:rsidRDefault="00B6429D" w:rsidP="0046558A">
      <w:pPr>
        <w:pStyle w:val="1"/>
        <w:spacing w:before="240"/>
        <w:rPr>
          <w:color w:val="auto"/>
          <w:sz w:val="48"/>
        </w:rPr>
      </w:pPr>
      <w:bookmarkStart w:id="4" w:name="data-description-and-processing"/>
      <w:bookmarkEnd w:id="1"/>
      <w:bookmarkEnd w:id="3"/>
      <w:r w:rsidRPr="00A6529B">
        <w:rPr>
          <w:color w:val="auto"/>
          <w:sz w:val="48"/>
        </w:rPr>
        <w:lastRenderedPageBreak/>
        <w:t>3. Methodology</w:t>
      </w:r>
    </w:p>
    <w:p w:rsidR="009706B8" w:rsidRPr="00A6529B" w:rsidRDefault="00B6429D" w:rsidP="0046558A">
      <w:pPr>
        <w:pStyle w:val="1"/>
        <w:spacing w:before="120"/>
        <w:rPr>
          <w:color w:val="auto"/>
          <w:sz w:val="40"/>
        </w:rPr>
      </w:pPr>
      <w:r w:rsidRPr="00A6529B">
        <w:rPr>
          <w:color w:val="auto"/>
          <w:sz w:val="40"/>
        </w:rPr>
        <w:t xml:space="preserve">3.1 </w:t>
      </w:r>
      <w:r w:rsidR="001A6CD8" w:rsidRPr="00A6529B">
        <w:rPr>
          <w:color w:val="auto"/>
          <w:sz w:val="40"/>
        </w:rPr>
        <w:t>Data Description and Processing</w:t>
      </w:r>
    </w:p>
    <w:p w:rsidR="009706B8" w:rsidRDefault="00B6429D" w:rsidP="000A33F9">
      <w:pPr>
        <w:pStyle w:val="FirstParagraph"/>
        <w:spacing w:line="340" w:lineRule="atLeast"/>
      </w:pPr>
      <w:r>
        <w:t>The data was obtained from a study</w:t>
      </w:r>
      <w:r w:rsidR="009A0861">
        <w:t xml:space="preserve"> in America</w:t>
      </w:r>
      <w:r w:rsidR="007A2E4E">
        <w:t>,</w:t>
      </w:r>
      <w:r>
        <w:t xml:space="preserve"> </w:t>
      </w:r>
      <w:r w:rsidR="00377BD9">
        <w:t>obeying</w:t>
      </w:r>
      <w:r>
        <w:t xml:space="preserve"> the code of ethics of the world medical association (Declaration of Helsinki) for studies using humans as data. Amazon Mechanical Turk (</w:t>
      </w:r>
      <w:proofErr w:type="spellStart"/>
      <w:r>
        <w:t>MTurk</w:t>
      </w:r>
      <w:proofErr w:type="spellEnd"/>
      <w:r>
        <w:t>), an internet-based platform offering an online participant pool, was applied for data collection (</w:t>
      </w:r>
      <w:proofErr w:type="spellStart"/>
      <w:r>
        <w:t>Buhrmester</w:t>
      </w:r>
      <w:proofErr w:type="spellEnd"/>
      <w:r>
        <w:t xml:space="preserve">, </w:t>
      </w:r>
      <w:proofErr w:type="spellStart"/>
      <w:r>
        <w:t>Kwang</w:t>
      </w:r>
      <w:proofErr w:type="spellEnd"/>
      <w:r>
        <w:t xml:space="preserve">, &amp; Gosling, 2011; </w:t>
      </w:r>
      <w:proofErr w:type="spellStart"/>
      <w:r>
        <w:t>Paolacci</w:t>
      </w:r>
      <w:proofErr w:type="spellEnd"/>
      <w:r>
        <w:t xml:space="preserve"> &amp; Chandler, 2014). The original data contains 999 records, described by 31 variables. Before processing data, we examine the number of missing values (which is 0), a</w:t>
      </w:r>
      <w:r w:rsidR="00600406">
        <w:t>s well as filtering out records by an attention filtering variable.</w:t>
      </w:r>
    </w:p>
    <w:p w:rsidR="009706B8" w:rsidRDefault="00B6429D" w:rsidP="000A33F9">
      <w:pPr>
        <w:pStyle w:val="a0"/>
        <w:spacing w:line="340" w:lineRule="atLeast"/>
      </w:pPr>
      <w:r>
        <w:t xml:space="preserve"> A</w:t>
      </w:r>
      <w:r w:rsidR="00A71488">
        <w:t xml:space="preserve"> variable for filtering out non-focus participants as the Mechanical Turk experiment was applied</w:t>
      </w:r>
      <w:r>
        <w:t xml:space="preserve"> (removed after filtering)</w:t>
      </w:r>
      <w:r w:rsidR="00A71488">
        <w:t xml:space="preserve">. Despite the convenience as well as limitless of time and location, the Mechanical Turk experiment cannot guarantee that participants are paying attention as the survey was completed online (Jennifer </w:t>
      </w:r>
      <w:proofErr w:type="spellStart"/>
      <w:r w:rsidR="00A71488">
        <w:t>Jacquet</w:t>
      </w:r>
      <w:proofErr w:type="spellEnd"/>
      <w:r w:rsidR="00A71488">
        <w:t>, 2011). Ensuring only data from focusing-on-survey participants were co</w:t>
      </w:r>
      <w:r w:rsidR="00D821FB">
        <w:t>llected, a variable that acted as an attention filter</w:t>
      </w:r>
      <w:r w:rsidR="00A71488">
        <w:t xml:space="preserve"> was used. If failed choosing "Disagree" in this question, the records will be removed due to being classified as non-focus records. The </w:t>
      </w:r>
      <w:r w:rsidR="00A66AD0">
        <w:t>number of remaining records were</w:t>
      </w:r>
      <w:r w:rsidR="00A71488">
        <w:t xml:space="preserve"> 981. After primary data cleaning, we transform</w:t>
      </w:r>
      <w:r w:rsidR="005610C7">
        <w:t>ed</w:t>
      </w:r>
      <w:r w:rsidR="00A71488">
        <w:t xml:space="preserve">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w:t>
      </w:r>
      <w:proofErr w:type="spellStart"/>
      <w:r w:rsidR="00D821FB">
        <w:t>Chaowei</w:t>
      </w:r>
      <w:proofErr w:type="spellEnd"/>
      <w:r w:rsidR="00D821FB">
        <w:t xml:space="preserve"> Yang, 2014).</w:t>
      </w:r>
      <w:r w:rsidR="00600406">
        <w:t xml:space="preserve"> </w:t>
      </w:r>
      <w:r w:rsidR="00D821FB" w:rsidRPr="00D821FB">
        <w:t>The id</w:t>
      </w:r>
      <w:r w:rsidR="00D821FB">
        <w:t xml:space="preserve">entification number was just used for representing the number; the </w:t>
      </w:r>
      <w:r>
        <w:t>surveying</w:t>
      </w:r>
      <w:r w:rsidR="00D821FB">
        <w:t xml:space="preserve"> date contains no information</w:t>
      </w:r>
      <w:r>
        <w:t xml:space="preserve"> as just recording date of survey submission; IP address of a</w:t>
      </w:r>
      <w:r w:rsidR="000A62F1">
        <w:t xml:space="preserve"> computer did</w:t>
      </w:r>
      <w:r>
        <w:t xml:space="preserve"> not </w:t>
      </w:r>
      <w:r w:rsidR="000A62F1">
        <w:t>affect</w:t>
      </w:r>
      <w:r>
        <w:t xml:space="preserve"> participants’ behaviour; the last variable</w:t>
      </w:r>
      <w:r w:rsidR="000A62F1">
        <w:t>,</w:t>
      </w:r>
      <w:r>
        <w:t xml:space="preserve"> representing participants’ </w:t>
      </w:r>
      <w:r w:rsidR="000A62F1">
        <w:t>behaviour, was marked cannot be used. Thus, twenty-eight variables were applied</w:t>
      </w:r>
      <w:r w:rsidR="00A71488">
        <w:t xml:space="preserve"> for furthe</w:t>
      </w:r>
      <w:r w:rsidR="000A62F1">
        <w:t>r grouping and analysis.</w:t>
      </w:r>
    </w:p>
    <w:p w:rsidR="009706B8" w:rsidRDefault="00B6429D" w:rsidP="000A33F9">
      <w:pPr>
        <w:pStyle w:val="a0"/>
        <w:spacing w:line="340" w:lineRule="atLeast"/>
      </w:pPr>
      <w:r>
        <w:t>Despite a</w:t>
      </w:r>
      <w:r w:rsidR="00AD5185">
        <w:t>ge (discrete variable) and gender (nominal variable)</w:t>
      </w:r>
      <w:r w:rsidR="001A6CD8">
        <w:t xml:space="preserve">, all the others are ordinal variables. Both "Frequency of App Usage" and "How often sharing on social media" are ordinal data, anchored with the scale from 1 = "never" to 7 = "very often". Former accessing the extent of players using </w:t>
      </w:r>
      <w:r w:rsidR="00D37E96">
        <w:t>Pokémon</w:t>
      </w:r>
      <w:r w:rsidR="001A6CD8">
        <w:t xml:space="preserve"> Go per month, while the latter demonstrates the frequency players share their achievements on social media. Those variables mentioned above were treated as independent variables, while the remaining variables will be grouped by row mean, under the result of Cronbach's alpha. Cronbach's alpha, also known as alpha reliability, is a measure for assessing the strength of internal consistency, of several items or variables. The alpha score was calculated by correlating the score for every item with the total score for related observations, following the comparison of the variance of individual item scores (Cronbach Lee, 1951). The </w:t>
      </w:r>
      <w:r w:rsidR="000411AC">
        <w:t xml:space="preserve">formula was shown in </w:t>
      </w:r>
      <w:r w:rsidR="000411AC" w:rsidRPr="000411AC">
        <w:rPr>
          <w:b/>
        </w:rPr>
        <w:t>formula 3.1</w:t>
      </w:r>
      <w:r w:rsidR="001A6CD8">
        <w:t>:</w:t>
      </w:r>
    </w:p>
    <w:p w:rsidR="00A27C1B" w:rsidRDefault="00B6429D" w:rsidP="000A33F9">
      <w:pPr>
        <w:pStyle w:val="a0"/>
        <w:spacing w:line="340" w:lineRule="atLeast"/>
      </w:pPr>
      <m:oMath>
        <m:r>
          <w:rPr>
            <w:rFonts w:ascii="Cambria Math" w:hAnsi="Cambria Math"/>
          </w:rPr>
          <w:lastRenderedPageBreak/>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RDefault="00B6429D" w:rsidP="000A33F9">
      <w:pPr>
        <w:pStyle w:val="a0"/>
        <w:spacing w:line="340" w:lineRule="atLeast"/>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EF2CDF" w:rsidRPr="00C07A56" w:rsidRDefault="00B6429D">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文字方塊 2" o:spid="_x0000_s1025" type="#_x0000_t202" style="width:168.6pt;height:28.2pt;margin-top:-36.4pt;margin-left:136.8pt;mso-height-percent:0;mso-height-relative:margin;mso-width-percent:0;mso-width-relative:margin;mso-wrap-distance-bottom:3.6pt;mso-wrap-distance-left:9pt;mso-wrap-distance-right:9pt;mso-wrap-distance-top:3.6pt;mso-wrap-style:square;position:absolute;visibility:visible;v-text-anchor:top;z-index:251659264" stroked="f">
                <v:textbox>
                  <w:txbxContent>
                    <w:p w:rsidR="00EF2CDF" w:rsidRPr="00C07A56" w14:paraId="679528D1" w14:textId="4B858A84">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00A71488" w:rsidRPr="00A51E76">
        <w:rPr>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ed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group-by-mean method (Underhill L.G, 1998) was applied as we prefer</w:t>
      </w:r>
      <w:r w:rsidR="00304D4C">
        <w:t>re</w:t>
      </w:r>
      <w:r w:rsidR="005D7F31">
        <w:t>d</w:t>
      </w:r>
      <w:r w:rsidR="00A71488">
        <w:t xml:space="preserve"> grouping variables, without missing much </w:t>
      </w:r>
      <w:r w:rsidR="00FC604A">
        <w:t>information (</w:t>
      </w:r>
      <w:r w:rsidR="00A71488">
        <w:t>like median) (</w:t>
      </w:r>
      <w:proofErr w:type="spellStart"/>
      <w:r w:rsidR="00A71488">
        <w:t>Akhihesh</w:t>
      </w:r>
      <w:proofErr w:type="spellEnd"/>
      <w:r w:rsidR="00A71488">
        <w:t xml:space="preserve"> </w:t>
      </w:r>
      <w:proofErr w:type="spellStart"/>
      <w:r w:rsidR="00A71488">
        <w:t>Ganti</w:t>
      </w:r>
      <w:proofErr w:type="spellEnd"/>
      <w:r w:rsidR="00A71488">
        <w:t xml:space="preserve">, 2021) or altering the scale (Daniel </w:t>
      </w:r>
      <w:proofErr w:type="spellStart"/>
      <w:r w:rsidR="00A71488">
        <w:t>McNeish</w:t>
      </w:r>
      <w:proofErr w:type="spellEnd"/>
      <w:r w:rsidR="00A71488">
        <w:t xml:space="preserve"> &amp; Melissa</w:t>
      </w:r>
      <w:r w:rsidR="00304D4C">
        <w:t xml:space="preserve"> Gordon Wolf, 2020). The detailed variables grouping process, as well as the alpha score</w:t>
      </w:r>
      <w:r w:rsidR="00A71488">
        <w:t>, were mentioned below.</w:t>
      </w:r>
    </w:p>
    <w:p w:rsidR="009706B8" w:rsidRDefault="00B6429D" w:rsidP="000A33F9">
      <w:pPr>
        <w:pStyle w:val="a0"/>
        <w:spacing w:line="340" w:lineRule="atLeast"/>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(Scale of all questions were from 1 = "completely disagree" to 7 = "completely agree"). Players' physical behaviour was assessed in two aspects, recency, and frequency (</w:t>
      </w:r>
      <m:oMath>
        <m:r>
          <w:rPr>
            <w:rFonts w:ascii="Cambria Math" w:hAnsi="Cambria Math"/>
          </w:rPr>
          <m:t>α</m:t>
        </m:r>
        <m:r>
          <m:rPr>
            <m:sty m:val="p"/>
          </m:rPr>
          <w:rPr>
            <w:rFonts w:ascii="Cambria Math" w:hAnsi="Cambria Math"/>
          </w:rPr>
          <m:t>=</m:t>
        </m:r>
        <m:r>
          <w:rPr>
            <w:rFonts w:ascii="Cambria Math" w:hAnsi="Cambria Math"/>
          </w:rPr>
          <m:t>0.77</m:t>
        </m:r>
      </m:oMath>
      <w:r>
        <w:t>). The first three items for measuring recency of participants’ phys</w:t>
      </w:r>
      <w:proofErr w:type="spellStart"/>
      <w:r>
        <w:t>ical</w:t>
      </w:r>
      <w:proofErr w:type="spellEnd"/>
      <w:r>
        <w:t xml:space="preserve"> activity were “When was the last time you had (1) a walk for more than 30 min</w:t>
      </w:r>
      <w:r w:rsidR="00526287">
        <w:t>/ (</w:t>
      </w:r>
      <w:r>
        <w:t>2) had a run</w:t>
      </w:r>
      <w:r w:rsidR="00526287">
        <w:t>/ (</w:t>
      </w:r>
      <w:r>
        <w:t>3) had a bike ride to get some exercise?”. (The scale for those questions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were adopted: “How many times have you had (1) a walk for more than 30 min/ (2) had a run/ (3) had a bike ride to get some exercise during the last </w:t>
      </w:r>
      <w:r w:rsidR="00FC604A">
        <w:t>month?</w:t>
      </w:r>
      <w:r>
        <w:t xml:space="preserve"> with the scale from 1</w:t>
      </w:r>
      <w:r w:rsidR="00FC604A">
        <w:t>=” never</w:t>
      </w:r>
      <w:r>
        <w:t xml:space="preserve">" to 7=" every day". Both former and latter were transformed as one variable, </w:t>
      </w:r>
      <m:oMath>
        <m:r>
          <w:rPr>
            <w:rFonts w:ascii="Cambria Math" w:hAnsi="Cambria Math"/>
          </w:rPr>
          <m:t>PokemonG</m:t>
        </m:r>
        <m:sSub>
          <m:sSubPr>
            <m:ctrlPr>
              <w:rPr>
                <w:rFonts w:ascii="Cambria Math" w:hAnsi="Cambria Math"/>
              </w:rPr>
            </m:ctrlPr>
          </m:sSubPr>
          <m:e>
            <m:r>
              <w:rPr>
                <w:rFonts w:ascii="Cambria Math" w:hAnsi="Cambria Math"/>
              </w:rPr>
              <m:t>o</m:t>
            </m:r>
          </m:e>
          <m:sub>
            <m:r>
              <w:rPr>
                <w:rFonts w:ascii="Cambria Math" w:hAnsi="Cambria Math"/>
              </w:rPr>
              <m:t>R</m:t>
            </m:r>
          </m:sub>
        </m:sSub>
        <m:r>
          <w:rPr>
            <w:rFonts w:ascii="Cambria Math" w:hAnsi="Cambria Math"/>
          </w:rPr>
          <m:t>elate</m:t>
        </m:r>
        <m:r>
          <m:rPr>
            <m:sty m:val="p"/>
          </m:rPr>
          <w:rPr>
            <w:rFonts w:ascii="Cambria Math" w:hAnsi="Cambria Math"/>
          </w:rPr>
          <m:t>.</m:t>
        </m:r>
        <m:r>
          <w:rPr>
            <w:rFonts w:ascii="Cambria Math" w:hAnsi="Cambria Math"/>
          </w:rPr>
          <m:t>Behaviour</m:t>
        </m:r>
      </m:oMath>
      <w:r>
        <w:t>. The remaining three</w:t>
      </w:r>
      <w:r w:rsidR="00526287">
        <w:t xml:space="preserve"> variables, representing participants behaviour related to Pokémon Go, </w:t>
      </w:r>
      <w:r>
        <w:t xml:space="preserve">were used for assessing participants’ physical behaviour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were “How many times have you walked more than 30 min/ had a run/ had a bike ride with the intent of searching for </w:t>
      </w:r>
      <w:r w:rsidR="00FC604A">
        <w:t>Pokémon</w:t>
      </w:r>
      <w:r>
        <w:t xml:space="preserve"> Go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were grouped as </w:t>
      </w:r>
      <w:r w:rsidR="00227A77">
        <w:t>one variable</w:t>
      </w:r>
      <w:r w:rsidR="00A34825">
        <w:t xml:space="preserve"> representing participants’ general physical activity</w:t>
      </w:r>
      <w:r w:rsidR="00227A77">
        <w:t xml:space="preserve">. </w:t>
      </w:r>
      <w:r>
        <w:t xml:space="preserve">Back of grouping, the new data set contains eight variables and 981 records. Before </w:t>
      </w:r>
      <w:r w:rsidR="00692B8E">
        <w:t>model selection, we look at the summary (</w:t>
      </w:r>
      <w:r w:rsidR="00D93605" w:rsidRPr="00D93605">
        <w:rPr>
          <w:b/>
        </w:rPr>
        <w:t>table 3.2</w:t>
      </w:r>
      <w:r w:rsidR="00692B8E">
        <w:t>) for detailed information</w:t>
      </w:r>
      <w:r w:rsidR="00786EF9">
        <w:t>.</w:t>
      </w:r>
    </w:p>
    <w:p w:rsidR="00C2581C" w:rsidRDefault="00C2581C">
      <w:pPr>
        <w:pStyle w:val="a0"/>
      </w:pPr>
    </w:p>
    <w:p w:rsidR="00C2581C" w:rsidRDefault="00B6429D" w:rsidP="00616396">
      <w:pPr>
        <w:pStyle w:val="a0"/>
      </w:pPr>
      <w:r w:rsidRPr="00692B8E">
        <w:lastRenderedPageBreak/>
        <w:t xml:space="preserve">According to </w:t>
      </w:r>
      <w:r w:rsidR="00D93605" w:rsidRPr="00846C0C">
        <w:rPr>
          <w:b/>
        </w:rPr>
        <w:t>table 3.2</w:t>
      </w:r>
      <w:r w:rsidRPr="00692B8E">
        <w:t xml:space="preserve">, there </w:t>
      </w:r>
      <w:r w:rsidR="00846C0C">
        <w:t>were</w:t>
      </w:r>
      <w:r w:rsidRPr="00692B8E">
        <w:t xml:space="preserve"> 981 records and 8 variables. By the pattern demonstrated in</w:t>
      </w:r>
      <w:r w:rsidR="002B6995">
        <w:t xml:space="preserve"> </w:t>
      </w:r>
      <w:r w:rsidR="001536EE" w:rsidRPr="00E35109">
        <w:rPr>
          <w:b/>
        </w:rPr>
        <w:t>figure</w:t>
      </w:r>
      <w:r w:rsidR="002B6995" w:rsidRPr="00E35109">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Pr="00692B8E">
        <w:t xml:space="preserve">ctivity. This is possible that there </w:t>
      </w:r>
      <w:r w:rsidR="00846C0C">
        <w:t>were</w:t>
      </w:r>
      <w:r w:rsidRPr="00692B8E">
        <w:t xml:space="preserve"> curve-linear relations between variables, with themselves or others. </w:t>
      </w:r>
      <w:r w:rsidR="00580C48">
        <w:rPr>
          <w:b/>
        </w:rPr>
        <w:t>Figure</w:t>
      </w:r>
      <w:r w:rsidRPr="00580C48">
        <w:rPr>
          <w:b/>
        </w:rPr>
        <w:t xml:space="preserve"> 3.3</w:t>
      </w:r>
      <w:r w:rsidRPr="00692B8E">
        <w:t xml:space="preserve">, additionally, showed that relations exist between Gender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00580C48" w:rsidRPr="00580C48">
        <w:rPr>
          <w:b/>
        </w:rPr>
        <w:t>Figure</w:t>
      </w:r>
      <w:r w:rsidRPr="00580C48">
        <w:rPr>
          <w:b/>
        </w:rPr>
        <w:t xml:space="preserve"> 3.4</w:t>
      </w:r>
      <w:r w:rsidR="00580C48">
        <w:t xml:space="preserve"> also proved that </w:t>
      </w:r>
      <w:r w:rsidRPr="00692B8E">
        <w:t xml:space="preserve">education level has positive relations with age and </w:t>
      </w:r>
      <w:r w:rsidR="00580C48">
        <w:t>a</w:t>
      </w:r>
      <w:r w:rsidRPr="00692B8E">
        <w:t>ttitude</w:t>
      </w:r>
      <w:r w:rsidR="00580C48">
        <w:t xml:space="preserve"> towards physical activity</w:t>
      </w:r>
      <w:r w:rsidRPr="00692B8E">
        <w:t xml:space="preserve">. For </w:t>
      </w:r>
      <w:r w:rsidR="0046558A" w:rsidRPr="00692B8E">
        <w:t>modelling</w:t>
      </w:r>
      <w:r w:rsidRPr="00692B8E">
        <w:t xml:space="preserve"> the interactions between variables, we apply the polynomial regression model, mentioning details in the following session.</w:t>
      </w:r>
    </w:p>
    <w:tbl>
      <w:tblPr>
        <w:tblStyle w:val="af1"/>
        <w:tblW w:w="0" w:type="auto"/>
        <w:tblLook w:val="04A0" w:firstRow="1" w:lastRow="0" w:firstColumn="1" w:lastColumn="0" w:noHBand="0" w:noVBand="1"/>
      </w:tblPr>
      <w:tblGrid>
        <w:gridCol w:w="3309"/>
        <w:gridCol w:w="983"/>
        <w:gridCol w:w="984"/>
        <w:gridCol w:w="1064"/>
        <w:gridCol w:w="984"/>
        <w:gridCol w:w="984"/>
        <w:gridCol w:w="1042"/>
      </w:tblGrid>
      <w:tr w:rsidR="002831F1" w:rsidTr="00D93605">
        <w:tc>
          <w:tcPr>
            <w:tcW w:w="2575" w:type="dxa"/>
            <w:tcBorders>
              <w:tl2br w:val="nil"/>
            </w:tcBorders>
          </w:tcPr>
          <w:p w:rsidR="009456B7" w:rsidRPr="00616396" w:rsidRDefault="00B6429D" w:rsidP="00616396">
            <w:pPr>
              <w:pStyle w:val="a0"/>
              <w:spacing w:before="60" w:after="60"/>
            </w:pPr>
            <w:r w:rsidRPr="00616396">
              <w:t>(n=981)</w:t>
            </w:r>
          </w:p>
        </w:tc>
        <w:tc>
          <w:tcPr>
            <w:tcW w:w="1129" w:type="dxa"/>
          </w:tcPr>
          <w:p w:rsidR="009456B7" w:rsidRPr="00616396" w:rsidRDefault="00B6429D" w:rsidP="00616396">
            <w:pPr>
              <w:pStyle w:val="a0"/>
              <w:spacing w:before="60" w:after="60"/>
            </w:pPr>
            <w:r w:rsidRPr="00616396">
              <w:t>Min</w:t>
            </w:r>
          </w:p>
        </w:tc>
        <w:tc>
          <w:tcPr>
            <w:tcW w:w="1129" w:type="dxa"/>
          </w:tcPr>
          <w:p w:rsidR="009456B7" w:rsidRPr="00616396" w:rsidRDefault="00B6429D" w:rsidP="00616396">
            <w:pPr>
              <w:pStyle w:val="a0"/>
              <w:spacing w:before="60" w:after="60"/>
            </w:pPr>
            <w:r w:rsidRPr="00616396">
              <w:t>1</w:t>
            </w:r>
            <w:r w:rsidRPr="00616396">
              <w:rPr>
                <w:vertAlign w:val="superscript"/>
              </w:rPr>
              <w:t>st</w:t>
            </w:r>
            <w:r w:rsidRPr="00616396">
              <w:t xml:space="preserve"> Qu.</w:t>
            </w:r>
          </w:p>
        </w:tc>
        <w:tc>
          <w:tcPr>
            <w:tcW w:w="1129" w:type="dxa"/>
          </w:tcPr>
          <w:p w:rsidR="009456B7" w:rsidRPr="00616396" w:rsidRDefault="00B6429D" w:rsidP="00616396">
            <w:pPr>
              <w:pStyle w:val="a0"/>
              <w:spacing w:before="60" w:after="60"/>
            </w:pPr>
            <w:r w:rsidRPr="00616396">
              <w:t>Median</w:t>
            </w:r>
          </w:p>
        </w:tc>
        <w:tc>
          <w:tcPr>
            <w:tcW w:w="1129" w:type="dxa"/>
          </w:tcPr>
          <w:p w:rsidR="009456B7" w:rsidRPr="00616396" w:rsidRDefault="00B6429D" w:rsidP="00616396">
            <w:pPr>
              <w:pStyle w:val="a0"/>
              <w:spacing w:before="60" w:after="60"/>
            </w:pPr>
            <w:r w:rsidRPr="00616396">
              <w:t>Mean</w:t>
            </w:r>
          </w:p>
        </w:tc>
        <w:tc>
          <w:tcPr>
            <w:tcW w:w="1129" w:type="dxa"/>
          </w:tcPr>
          <w:p w:rsidR="009456B7" w:rsidRPr="00616396" w:rsidRDefault="00B6429D" w:rsidP="00616396">
            <w:pPr>
              <w:pStyle w:val="a0"/>
              <w:spacing w:before="60" w:after="60"/>
            </w:pPr>
            <w:r w:rsidRPr="00616396">
              <w:t>3</w:t>
            </w:r>
            <w:r w:rsidRPr="00616396">
              <w:rPr>
                <w:vertAlign w:val="superscript"/>
              </w:rPr>
              <w:t>rd</w:t>
            </w:r>
            <w:r w:rsidRPr="00616396">
              <w:t xml:space="preserve"> Qu.</w:t>
            </w:r>
          </w:p>
        </w:tc>
        <w:tc>
          <w:tcPr>
            <w:tcW w:w="1130" w:type="dxa"/>
          </w:tcPr>
          <w:p w:rsidR="009456B7" w:rsidRPr="00616396" w:rsidRDefault="00B6429D" w:rsidP="00616396">
            <w:pPr>
              <w:pStyle w:val="a0"/>
              <w:spacing w:before="60" w:after="60"/>
            </w:pPr>
            <w:r w:rsidRPr="00616396">
              <w:t>Max</w:t>
            </w:r>
          </w:p>
        </w:tc>
      </w:tr>
      <w:tr w:rsidR="002831F1" w:rsidTr="009456B7">
        <w:tc>
          <w:tcPr>
            <w:tcW w:w="2575" w:type="dxa"/>
          </w:tcPr>
          <w:p w:rsidR="009456B7" w:rsidRPr="00616396" w:rsidRDefault="00B6429D" w:rsidP="00616396">
            <w:pPr>
              <w:pStyle w:val="a0"/>
              <w:spacing w:before="60" w:after="60"/>
            </w:pPr>
            <w:r w:rsidRPr="00616396">
              <w:t>age</w:t>
            </w:r>
          </w:p>
        </w:tc>
        <w:tc>
          <w:tcPr>
            <w:tcW w:w="1129" w:type="dxa"/>
          </w:tcPr>
          <w:p w:rsidR="009456B7" w:rsidRPr="00616396" w:rsidRDefault="00B6429D" w:rsidP="00616396">
            <w:pPr>
              <w:pStyle w:val="a0"/>
              <w:spacing w:before="60" w:after="60"/>
            </w:pPr>
            <w:r w:rsidRPr="00616396">
              <w:t xml:space="preserve">18.00   </w:t>
            </w:r>
          </w:p>
        </w:tc>
        <w:tc>
          <w:tcPr>
            <w:tcW w:w="1129" w:type="dxa"/>
          </w:tcPr>
          <w:p w:rsidR="009456B7" w:rsidRPr="00616396" w:rsidRDefault="00B6429D" w:rsidP="00616396">
            <w:pPr>
              <w:pStyle w:val="a0"/>
              <w:spacing w:before="60" w:after="60"/>
            </w:pPr>
            <w:r w:rsidRPr="00616396">
              <w:t xml:space="preserve">25.00   </w:t>
            </w:r>
          </w:p>
        </w:tc>
        <w:tc>
          <w:tcPr>
            <w:tcW w:w="1129" w:type="dxa"/>
          </w:tcPr>
          <w:p w:rsidR="009456B7" w:rsidRPr="00616396" w:rsidRDefault="00B6429D" w:rsidP="00616396">
            <w:pPr>
              <w:pStyle w:val="a0"/>
              <w:spacing w:before="60" w:after="60"/>
            </w:pPr>
            <w:r w:rsidRPr="00616396">
              <w:t xml:space="preserve">30.00   </w:t>
            </w:r>
          </w:p>
        </w:tc>
        <w:tc>
          <w:tcPr>
            <w:tcW w:w="1129" w:type="dxa"/>
          </w:tcPr>
          <w:p w:rsidR="009456B7" w:rsidRPr="00616396" w:rsidRDefault="00B6429D" w:rsidP="00616396">
            <w:pPr>
              <w:pStyle w:val="a0"/>
              <w:spacing w:before="60" w:after="60"/>
            </w:pPr>
            <w:r w:rsidRPr="00616396">
              <w:t xml:space="preserve">32.55   </w:t>
            </w:r>
          </w:p>
        </w:tc>
        <w:tc>
          <w:tcPr>
            <w:tcW w:w="1129" w:type="dxa"/>
          </w:tcPr>
          <w:p w:rsidR="009456B7" w:rsidRPr="00616396" w:rsidRDefault="00B6429D" w:rsidP="00616396">
            <w:pPr>
              <w:pStyle w:val="a0"/>
              <w:spacing w:before="60" w:after="60"/>
            </w:pPr>
            <w:r w:rsidRPr="00616396">
              <w:t xml:space="preserve">37.00   </w:t>
            </w:r>
          </w:p>
        </w:tc>
        <w:tc>
          <w:tcPr>
            <w:tcW w:w="1130" w:type="dxa"/>
          </w:tcPr>
          <w:p w:rsidR="009456B7" w:rsidRPr="00616396" w:rsidRDefault="00B6429D" w:rsidP="00616396">
            <w:pPr>
              <w:pStyle w:val="a0"/>
              <w:spacing w:before="60" w:after="60"/>
            </w:pPr>
            <w:r w:rsidRPr="00616396">
              <w:t xml:space="preserve">74.00   </w:t>
            </w:r>
          </w:p>
        </w:tc>
      </w:tr>
      <w:tr w:rsidR="002831F1" w:rsidTr="009456B7">
        <w:tc>
          <w:tcPr>
            <w:tcW w:w="2575" w:type="dxa"/>
          </w:tcPr>
          <w:p w:rsidR="009456B7" w:rsidRPr="00616396" w:rsidRDefault="00B6429D" w:rsidP="00616396">
            <w:pPr>
              <w:pStyle w:val="a0"/>
              <w:spacing w:before="60" w:after="60"/>
            </w:pPr>
            <w:r w:rsidRPr="00616396">
              <w:t>education</w:t>
            </w:r>
          </w:p>
        </w:tc>
        <w:tc>
          <w:tcPr>
            <w:tcW w:w="1129" w:type="dxa"/>
          </w:tcPr>
          <w:p w:rsidR="009456B7" w:rsidRPr="00616396" w:rsidRDefault="00B6429D" w:rsidP="00616396">
            <w:pPr>
              <w:pStyle w:val="a0"/>
              <w:spacing w:before="60" w:after="60"/>
            </w:pPr>
            <w:r w:rsidRPr="00616396">
              <w:t xml:space="preserve">1.000   </w:t>
            </w:r>
          </w:p>
        </w:tc>
        <w:tc>
          <w:tcPr>
            <w:tcW w:w="1129" w:type="dxa"/>
          </w:tcPr>
          <w:p w:rsidR="009456B7" w:rsidRPr="00616396" w:rsidRDefault="00B6429D" w:rsidP="00616396">
            <w:pPr>
              <w:pStyle w:val="a0"/>
              <w:spacing w:before="60" w:after="60"/>
            </w:pPr>
            <w:r w:rsidRPr="00616396">
              <w:t xml:space="preserve">5.000   </w:t>
            </w:r>
          </w:p>
        </w:tc>
        <w:tc>
          <w:tcPr>
            <w:tcW w:w="1129" w:type="dxa"/>
          </w:tcPr>
          <w:p w:rsidR="009456B7" w:rsidRPr="00616396" w:rsidRDefault="00B6429D" w:rsidP="00616396">
            <w:pPr>
              <w:pStyle w:val="a0"/>
              <w:spacing w:before="60" w:after="60"/>
            </w:pPr>
            <w:r w:rsidRPr="00616396">
              <w:t xml:space="preserve">8.000   </w:t>
            </w:r>
          </w:p>
        </w:tc>
        <w:tc>
          <w:tcPr>
            <w:tcW w:w="1129" w:type="dxa"/>
          </w:tcPr>
          <w:p w:rsidR="009456B7" w:rsidRPr="00616396" w:rsidRDefault="00B6429D" w:rsidP="00616396">
            <w:pPr>
              <w:pStyle w:val="a0"/>
              <w:spacing w:before="60" w:after="60"/>
            </w:pPr>
            <w:r w:rsidRPr="00616396">
              <w:t xml:space="preserve">6.889   </w:t>
            </w:r>
          </w:p>
        </w:tc>
        <w:tc>
          <w:tcPr>
            <w:tcW w:w="1129" w:type="dxa"/>
          </w:tcPr>
          <w:p w:rsidR="009456B7" w:rsidRPr="00616396" w:rsidRDefault="00B6429D" w:rsidP="00616396">
            <w:pPr>
              <w:pStyle w:val="a0"/>
              <w:spacing w:before="60" w:after="60"/>
            </w:pPr>
            <w:r w:rsidRPr="00616396">
              <w:t xml:space="preserve">8.000   </w:t>
            </w:r>
          </w:p>
        </w:tc>
        <w:tc>
          <w:tcPr>
            <w:tcW w:w="1130" w:type="dxa"/>
          </w:tcPr>
          <w:p w:rsidR="009456B7" w:rsidRPr="00616396" w:rsidRDefault="00B6429D" w:rsidP="00616396">
            <w:pPr>
              <w:pStyle w:val="a0"/>
              <w:spacing w:before="60" w:after="60"/>
            </w:pPr>
            <w:r w:rsidRPr="00616396">
              <w:t xml:space="preserve">11.000   </w:t>
            </w:r>
          </w:p>
        </w:tc>
      </w:tr>
      <w:tr w:rsidR="002831F1" w:rsidTr="009456B7">
        <w:tc>
          <w:tcPr>
            <w:tcW w:w="2575" w:type="dxa"/>
          </w:tcPr>
          <w:p w:rsidR="009456B7" w:rsidRPr="00616396" w:rsidRDefault="00B6429D" w:rsidP="00616396">
            <w:pPr>
              <w:pStyle w:val="a0"/>
              <w:spacing w:before="60" w:after="60"/>
            </w:pPr>
            <w:r w:rsidRPr="00616396">
              <w:t>Gender</w:t>
            </w:r>
          </w:p>
        </w:tc>
        <w:tc>
          <w:tcPr>
            <w:tcW w:w="1129" w:type="dxa"/>
          </w:tcPr>
          <w:p w:rsidR="009456B7" w:rsidRPr="00616396" w:rsidRDefault="00B6429D" w:rsidP="00616396">
            <w:pPr>
              <w:pStyle w:val="a0"/>
              <w:spacing w:before="60" w:after="60"/>
            </w:pPr>
            <w:r w:rsidRPr="00616396">
              <w:t xml:space="preserve">1.000   </w:t>
            </w:r>
          </w:p>
        </w:tc>
        <w:tc>
          <w:tcPr>
            <w:tcW w:w="1129" w:type="dxa"/>
          </w:tcPr>
          <w:p w:rsidR="009456B7" w:rsidRPr="00616396" w:rsidRDefault="00B6429D" w:rsidP="00616396">
            <w:pPr>
              <w:pStyle w:val="a0"/>
              <w:spacing w:before="60" w:after="60"/>
            </w:pPr>
            <w:r w:rsidRPr="00616396">
              <w:t xml:space="preserve">1.000   </w:t>
            </w:r>
          </w:p>
        </w:tc>
        <w:tc>
          <w:tcPr>
            <w:tcW w:w="1129" w:type="dxa"/>
          </w:tcPr>
          <w:p w:rsidR="009456B7" w:rsidRPr="00616396" w:rsidRDefault="00B6429D" w:rsidP="00616396">
            <w:pPr>
              <w:pStyle w:val="a0"/>
              <w:spacing w:before="60" w:after="60"/>
            </w:pPr>
            <w:r w:rsidRPr="00616396">
              <w:t xml:space="preserve">1.000   </w:t>
            </w:r>
          </w:p>
        </w:tc>
        <w:tc>
          <w:tcPr>
            <w:tcW w:w="1129" w:type="dxa"/>
          </w:tcPr>
          <w:p w:rsidR="009456B7" w:rsidRPr="00616396" w:rsidRDefault="00B6429D" w:rsidP="00616396">
            <w:pPr>
              <w:pStyle w:val="a0"/>
              <w:spacing w:before="60" w:after="60"/>
            </w:pPr>
            <w:r w:rsidRPr="00616396">
              <w:t xml:space="preserve">1.378   </w:t>
            </w:r>
          </w:p>
        </w:tc>
        <w:tc>
          <w:tcPr>
            <w:tcW w:w="1129" w:type="dxa"/>
          </w:tcPr>
          <w:p w:rsidR="009456B7" w:rsidRPr="00616396" w:rsidRDefault="00B6429D" w:rsidP="00616396">
            <w:pPr>
              <w:pStyle w:val="a0"/>
              <w:spacing w:before="60" w:after="60"/>
            </w:pPr>
            <w:r w:rsidRPr="00616396">
              <w:t xml:space="preserve">2.000   </w:t>
            </w:r>
          </w:p>
        </w:tc>
        <w:tc>
          <w:tcPr>
            <w:tcW w:w="1130" w:type="dxa"/>
          </w:tcPr>
          <w:p w:rsidR="009456B7" w:rsidRPr="00616396" w:rsidRDefault="00B6429D" w:rsidP="00616396">
            <w:pPr>
              <w:pStyle w:val="a0"/>
              <w:spacing w:before="60" w:after="60"/>
            </w:pPr>
            <w:r w:rsidRPr="00616396">
              <w:t xml:space="preserve">2.000   </w:t>
            </w:r>
          </w:p>
        </w:tc>
      </w:tr>
      <w:tr w:rsidR="002831F1" w:rsidTr="009456B7">
        <w:tc>
          <w:tcPr>
            <w:tcW w:w="2575" w:type="dxa"/>
          </w:tcPr>
          <w:p w:rsidR="009456B7" w:rsidRPr="00616396" w:rsidRDefault="00B6429D" w:rsidP="00616396">
            <w:pPr>
              <w:pStyle w:val="a0"/>
              <w:spacing w:before="60" w:after="60"/>
            </w:pPr>
            <w:r w:rsidRPr="00616396">
              <w:t>Attitude</w:t>
            </w:r>
          </w:p>
        </w:tc>
        <w:tc>
          <w:tcPr>
            <w:tcW w:w="1129" w:type="dxa"/>
          </w:tcPr>
          <w:p w:rsidR="009456B7" w:rsidRPr="00616396" w:rsidRDefault="00B6429D" w:rsidP="00616396">
            <w:pPr>
              <w:pStyle w:val="a0"/>
              <w:spacing w:before="60" w:after="60"/>
            </w:pPr>
            <w:r w:rsidRPr="00616396">
              <w:t xml:space="preserve">3.000  </w:t>
            </w:r>
          </w:p>
        </w:tc>
        <w:tc>
          <w:tcPr>
            <w:tcW w:w="1129" w:type="dxa"/>
          </w:tcPr>
          <w:p w:rsidR="009456B7" w:rsidRPr="00616396" w:rsidRDefault="00B6429D" w:rsidP="00616396">
            <w:pPr>
              <w:pStyle w:val="a0"/>
              <w:spacing w:before="60" w:after="60"/>
            </w:pPr>
            <w:r w:rsidRPr="00616396">
              <w:t xml:space="preserve">5.167  </w:t>
            </w:r>
          </w:p>
        </w:tc>
        <w:tc>
          <w:tcPr>
            <w:tcW w:w="1129" w:type="dxa"/>
          </w:tcPr>
          <w:p w:rsidR="009456B7" w:rsidRPr="00616396" w:rsidRDefault="00B6429D" w:rsidP="00616396">
            <w:pPr>
              <w:pStyle w:val="a0"/>
              <w:spacing w:before="60" w:after="60"/>
            </w:pPr>
            <w:r w:rsidRPr="00616396">
              <w:t xml:space="preserve">5.417  </w:t>
            </w:r>
          </w:p>
        </w:tc>
        <w:tc>
          <w:tcPr>
            <w:tcW w:w="1129" w:type="dxa"/>
          </w:tcPr>
          <w:p w:rsidR="009456B7" w:rsidRPr="00616396" w:rsidRDefault="00B6429D" w:rsidP="00616396">
            <w:pPr>
              <w:pStyle w:val="a0"/>
              <w:spacing w:before="60" w:after="60"/>
            </w:pPr>
            <w:r w:rsidRPr="00616396">
              <w:t xml:space="preserve">5.362  </w:t>
            </w:r>
          </w:p>
        </w:tc>
        <w:tc>
          <w:tcPr>
            <w:tcW w:w="1129" w:type="dxa"/>
          </w:tcPr>
          <w:p w:rsidR="009456B7" w:rsidRPr="00616396" w:rsidRDefault="00B6429D" w:rsidP="00616396">
            <w:pPr>
              <w:pStyle w:val="a0"/>
              <w:spacing w:before="60" w:after="60"/>
            </w:pPr>
            <w:r w:rsidRPr="00616396">
              <w:t xml:space="preserve">5.667  </w:t>
            </w:r>
          </w:p>
        </w:tc>
        <w:tc>
          <w:tcPr>
            <w:tcW w:w="1130" w:type="dxa"/>
          </w:tcPr>
          <w:p w:rsidR="009456B7" w:rsidRPr="00616396" w:rsidRDefault="00B6429D" w:rsidP="00616396">
            <w:pPr>
              <w:pStyle w:val="a0"/>
              <w:spacing w:before="60" w:after="60"/>
            </w:pPr>
            <w:r w:rsidRPr="00616396">
              <w:t xml:space="preserve">6.500  </w:t>
            </w:r>
          </w:p>
        </w:tc>
      </w:tr>
      <w:tr w:rsidR="002831F1" w:rsidTr="009456B7">
        <w:tc>
          <w:tcPr>
            <w:tcW w:w="2575" w:type="dxa"/>
          </w:tcPr>
          <w:p w:rsidR="009456B7" w:rsidRPr="00616396" w:rsidRDefault="00B6429D" w:rsidP="00616396">
            <w:pPr>
              <w:pStyle w:val="a0"/>
              <w:spacing w:before="60" w:after="60"/>
            </w:pPr>
            <w:proofErr w:type="spellStart"/>
            <w:r w:rsidRPr="00616396">
              <w:t>PhysicalActivity</w:t>
            </w:r>
            <w:proofErr w:type="spellEnd"/>
          </w:p>
        </w:tc>
        <w:tc>
          <w:tcPr>
            <w:tcW w:w="1129" w:type="dxa"/>
          </w:tcPr>
          <w:p w:rsidR="009456B7" w:rsidRPr="00616396" w:rsidRDefault="00B6429D" w:rsidP="00616396">
            <w:pPr>
              <w:pStyle w:val="a0"/>
              <w:spacing w:before="60" w:after="60"/>
            </w:pPr>
            <w:r w:rsidRPr="00616396">
              <w:t xml:space="preserve">1.000    </w:t>
            </w:r>
          </w:p>
        </w:tc>
        <w:tc>
          <w:tcPr>
            <w:tcW w:w="1129" w:type="dxa"/>
          </w:tcPr>
          <w:p w:rsidR="009456B7" w:rsidRPr="00616396" w:rsidRDefault="00B6429D" w:rsidP="00616396">
            <w:pPr>
              <w:pStyle w:val="a0"/>
              <w:spacing w:before="60" w:after="60"/>
            </w:pPr>
            <w:r w:rsidRPr="00616396">
              <w:t xml:space="preserve">2.333    </w:t>
            </w:r>
          </w:p>
        </w:tc>
        <w:tc>
          <w:tcPr>
            <w:tcW w:w="1129" w:type="dxa"/>
          </w:tcPr>
          <w:p w:rsidR="009456B7" w:rsidRPr="00616396" w:rsidRDefault="00B6429D" w:rsidP="00616396">
            <w:pPr>
              <w:pStyle w:val="a0"/>
              <w:spacing w:before="60" w:after="60"/>
            </w:pPr>
            <w:r w:rsidRPr="00616396">
              <w:t xml:space="preserve">3.000    </w:t>
            </w:r>
          </w:p>
        </w:tc>
        <w:tc>
          <w:tcPr>
            <w:tcW w:w="1129" w:type="dxa"/>
          </w:tcPr>
          <w:p w:rsidR="009456B7" w:rsidRPr="00616396" w:rsidRDefault="00B6429D" w:rsidP="00616396">
            <w:pPr>
              <w:pStyle w:val="a0"/>
              <w:spacing w:before="60" w:after="60"/>
            </w:pPr>
            <w:r w:rsidRPr="00616396">
              <w:t xml:space="preserve">3.244    </w:t>
            </w:r>
          </w:p>
        </w:tc>
        <w:tc>
          <w:tcPr>
            <w:tcW w:w="1129" w:type="dxa"/>
          </w:tcPr>
          <w:p w:rsidR="009456B7" w:rsidRPr="00616396" w:rsidRDefault="00B6429D" w:rsidP="00616396">
            <w:pPr>
              <w:pStyle w:val="a0"/>
              <w:spacing w:before="60" w:after="60"/>
            </w:pPr>
            <w:r w:rsidRPr="00616396">
              <w:t xml:space="preserve">4.167    </w:t>
            </w:r>
          </w:p>
        </w:tc>
        <w:tc>
          <w:tcPr>
            <w:tcW w:w="1130" w:type="dxa"/>
          </w:tcPr>
          <w:p w:rsidR="009456B7" w:rsidRPr="00616396" w:rsidRDefault="00B6429D" w:rsidP="00616396">
            <w:pPr>
              <w:pStyle w:val="a0"/>
              <w:spacing w:before="60" w:after="60"/>
            </w:pPr>
            <w:r w:rsidRPr="00616396">
              <w:t xml:space="preserve">7.000    </w:t>
            </w:r>
          </w:p>
        </w:tc>
      </w:tr>
      <w:tr w:rsidR="002831F1" w:rsidTr="009456B7">
        <w:tc>
          <w:tcPr>
            <w:tcW w:w="2575" w:type="dxa"/>
          </w:tcPr>
          <w:p w:rsidR="009456B7" w:rsidRPr="00616396" w:rsidRDefault="00B6429D" w:rsidP="00616396">
            <w:pPr>
              <w:pStyle w:val="a0"/>
              <w:spacing w:before="60" w:after="60"/>
            </w:pPr>
            <w:proofErr w:type="spellStart"/>
            <w:r w:rsidRPr="00616396">
              <w:t>PokemonGo_AppUsage</w:t>
            </w:r>
            <w:proofErr w:type="spellEnd"/>
          </w:p>
        </w:tc>
        <w:tc>
          <w:tcPr>
            <w:tcW w:w="1129" w:type="dxa"/>
          </w:tcPr>
          <w:p w:rsidR="009456B7" w:rsidRPr="00616396" w:rsidRDefault="00B6429D" w:rsidP="00616396">
            <w:pPr>
              <w:pStyle w:val="a0"/>
              <w:spacing w:before="60" w:after="60"/>
            </w:pPr>
            <w:r w:rsidRPr="00616396">
              <w:t xml:space="preserve">1.00       </w:t>
            </w:r>
          </w:p>
        </w:tc>
        <w:tc>
          <w:tcPr>
            <w:tcW w:w="1129" w:type="dxa"/>
          </w:tcPr>
          <w:p w:rsidR="009456B7" w:rsidRPr="00616396" w:rsidRDefault="00B6429D" w:rsidP="00616396">
            <w:pPr>
              <w:pStyle w:val="a0"/>
              <w:spacing w:before="60" w:after="60"/>
            </w:pPr>
            <w:r w:rsidRPr="00616396">
              <w:t xml:space="preserve">1.00       </w:t>
            </w:r>
          </w:p>
        </w:tc>
        <w:tc>
          <w:tcPr>
            <w:tcW w:w="1129" w:type="dxa"/>
          </w:tcPr>
          <w:p w:rsidR="009456B7" w:rsidRPr="00616396" w:rsidRDefault="00B6429D" w:rsidP="00616396">
            <w:pPr>
              <w:pStyle w:val="a0"/>
              <w:spacing w:before="60" w:after="60"/>
            </w:pPr>
            <w:r w:rsidRPr="00616396">
              <w:t xml:space="preserve">1.00       </w:t>
            </w:r>
          </w:p>
        </w:tc>
        <w:tc>
          <w:tcPr>
            <w:tcW w:w="1129" w:type="dxa"/>
          </w:tcPr>
          <w:p w:rsidR="009456B7" w:rsidRPr="00616396" w:rsidRDefault="00B6429D" w:rsidP="00616396">
            <w:pPr>
              <w:pStyle w:val="a0"/>
              <w:spacing w:before="60" w:after="60"/>
            </w:pPr>
            <w:r w:rsidRPr="00616396">
              <w:t xml:space="preserve">2.45       </w:t>
            </w:r>
          </w:p>
        </w:tc>
        <w:tc>
          <w:tcPr>
            <w:tcW w:w="1129" w:type="dxa"/>
          </w:tcPr>
          <w:p w:rsidR="009456B7" w:rsidRPr="00616396" w:rsidRDefault="00B6429D" w:rsidP="00616396">
            <w:pPr>
              <w:pStyle w:val="a0"/>
              <w:spacing w:before="60" w:after="60"/>
            </w:pPr>
            <w:r w:rsidRPr="00616396">
              <w:t xml:space="preserve">4.00       </w:t>
            </w:r>
          </w:p>
        </w:tc>
        <w:tc>
          <w:tcPr>
            <w:tcW w:w="1130" w:type="dxa"/>
          </w:tcPr>
          <w:p w:rsidR="009456B7" w:rsidRPr="00616396" w:rsidRDefault="00B6429D" w:rsidP="00616396">
            <w:pPr>
              <w:pStyle w:val="a0"/>
              <w:spacing w:before="60" w:after="60"/>
            </w:pPr>
            <w:r w:rsidRPr="00616396">
              <w:t xml:space="preserve">7.00       </w:t>
            </w:r>
          </w:p>
        </w:tc>
      </w:tr>
      <w:tr w:rsidR="002831F1" w:rsidTr="009456B7">
        <w:tc>
          <w:tcPr>
            <w:tcW w:w="2575" w:type="dxa"/>
          </w:tcPr>
          <w:p w:rsidR="009456B7" w:rsidRPr="00616396" w:rsidRDefault="00B6429D" w:rsidP="00616396">
            <w:pPr>
              <w:pStyle w:val="a0"/>
              <w:spacing w:before="60" w:after="60"/>
            </w:pPr>
            <w:proofErr w:type="spellStart"/>
            <w:r w:rsidRPr="00616396">
              <w:t>social_sharing</w:t>
            </w:r>
            <w:proofErr w:type="spellEnd"/>
            <w:r w:rsidRPr="00616396">
              <w:t xml:space="preserve">  </w:t>
            </w:r>
          </w:p>
        </w:tc>
        <w:tc>
          <w:tcPr>
            <w:tcW w:w="1129" w:type="dxa"/>
          </w:tcPr>
          <w:p w:rsidR="009456B7" w:rsidRPr="00616396" w:rsidRDefault="00B6429D" w:rsidP="00616396">
            <w:pPr>
              <w:pStyle w:val="a0"/>
              <w:spacing w:before="60" w:after="60"/>
            </w:pPr>
            <w:r w:rsidRPr="00616396">
              <w:t xml:space="preserve">1.000   </w:t>
            </w:r>
          </w:p>
        </w:tc>
        <w:tc>
          <w:tcPr>
            <w:tcW w:w="1129" w:type="dxa"/>
          </w:tcPr>
          <w:p w:rsidR="009456B7" w:rsidRPr="00616396" w:rsidRDefault="00B6429D" w:rsidP="00616396">
            <w:pPr>
              <w:pStyle w:val="a0"/>
              <w:spacing w:before="60" w:after="60"/>
            </w:pPr>
            <w:r w:rsidRPr="00616396">
              <w:t xml:space="preserve">1.000   </w:t>
            </w:r>
          </w:p>
        </w:tc>
        <w:tc>
          <w:tcPr>
            <w:tcW w:w="1129" w:type="dxa"/>
          </w:tcPr>
          <w:p w:rsidR="009456B7" w:rsidRPr="00616396" w:rsidRDefault="00B6429D" w:rsidP="00616396">
            <w:pPr>
              <w:pStyle w:val="a0"/>
              <w:spacing w:before="60" w:after="60"/>
            </w:pPr>
            <w:r w:rsidRPr="00616396">
              <w:t xml:space="preserve">1.000   </w:t>
            </w:r>
          </w:p>
        </w:tc>
        <w:tc>
          <w:tcPr>
            <w:tcW w:w="1129" w:type="dxa"/>
          </w:tcPr>
          <w:p w:rsidR="009456B7" w:rsidRPr="00616396" w:rsidRDefault="00B6429D" w:rsidP="00616396">
            <w:pPr>
              <w:pStyle w:val="a0"/>
              <w:spacing w:before="60" w:after="60"/>
            </w:pPr>
            <w:r w:rsidRPr="00616396">
              <w:t xml:space="preserve">1.611   </w:t>
            </w:r>
          </w:p>
        </w:tc>
        <w:tc>
          <w:tcPr>
            <w:tcW w:w="1129" w:type="dxa"/>
          </w:tcPr>
          <w:p w:rsidR="009456B7" w:rsidRPr="00616396" w:rsidRDefault="00B6429D" w:rsidP="00616396">
            <w:pPr>
              <w:pStyle w:val="a0"/>
              <w:spacing w:before="60" w:after="60"/>
            </w:pPr>
            <w:r w:rsidRPr="00616396">
              <w:t xml:space="preserve">1.000   </w:t>
            </w:r>
          </w:p>
        </w:tc>
        <w:tc>
          <w:tcPr>
            <w:tcW w:w="1130" w:type="dxa"/>
          </w:tcPr>
          <w:p w:rsidR="009456B7" w:rsidRPr="00616396" w:rsidRDefault="00B6429D" w:rsidP="00616396">
            <w:pPr>
              <w:pStyle w:val="a0"/>
              <w:spacing w:before="60" w:after="60"/>
            </w:pPr>
            <w:r w:rsidRPr="00616396">
              <w:t xml:space="preserve">7.000   </w:t>
            </w:r>
          </w:p>
        </w:tc>
      </w:tr>
      <w:tr w:rsidR="002831F1" w:rsidTr="00056DA7">
        <w:trPr>
          <w:trHeight w:val="355"/>
        </w:trPr>
        <w:tc>
          <w:tcPr>
            <w:tcW w:w="2575" w:type="dxa"/>
          </w:tcPr>
          <w:p w:rsidR="009456B7" w:rsidRPr="00616396" w:rsidRDefault="00B6429D" w:rsidP="00616396">
            <w:pPr>
              <w:pStyle w:val="a0"/>
              <w:spacing w:before="60" w:after="60"/>
            </w:pPr>
            <w:r>
              <w:t>PokemonG0_</w:t>
            </w:r>
            <w:r w:rsidRPr="00616396">
              <w:t>Relate.Behaviour</w:t>
            </w:r>
          </w:p>
        </w:tc>
        <w:tc>
          <w:tcPr>
            <w:tcW w:w="1129" w:type="dxa"/>
          </w:tcPr>
          <w:p w:rsidR="009456B7" w:rsidRPr="00616396" w:rsidRDefault="00B6429D" w:rsidP="00616396">
            <w:pPr>
              <w:pStyle w:val="a0"/>
              <w:spacing w:before="60" w:after="60"/>
            </w:pPr>
            <w:r w:rsidRPr="00616396">
              <w:t xml:space="preserve">1.000             </w:t>
            </w:r>
          </w:p>
        </w:tc>
        <w:tc>
          <w:tcPr>
            <w:tcW w:w="1129" w:type="dxa"/>
          </w:tcPr>
          <w:p w:rsidR="009456B7" w:rsidRPr="00616396" w:rsidRDefault="00B6429D" w:rsidP="00616396">
            <w:pPr>
              <w:pStyle w:val="a0"/>
              <w:spacing w:before="60" w:after="60"/>
            </w:pPr>
            <w:r w:rsidRPr="00616396">
              <w:t xml:space="preserve">1.000             </w:t>
            </w:r>
          </w:p>
        </w:tc>
        <w:tc>
          <w:tcPr>
            <w:tcW w:w="1129" w:type="dxa"/>
          </w:tcPr>
          <w:p w:rsidR="009456B7" w:rsidRPr="00616396" w:rsidRDefault="00B6429D" w:rsidP="00616396">
            <w:pPr>
              <w:pStyle w:val="a0"/>
              <w:spacing w:before="60" w:after="60"/>
            </w:pPr>
            <w:r w:rsidRPr="00616396">
              <w:t xml:space="preserve">1.000             </w:t>
            </w:r>
          </w:p>
        </w:tc>
        <w:tc>
          <w:tcPr>
            <w:tcW w:w="1129" w:type="dxa"/>
          </w:tcPr>
          <w:p w:rsidR="009456B7" w:rsidRPr="00616396" w:rsidRDefault="00B6429D" w:rsidP="00616396">
            <w:pPr>
              <w:pStyle w:val="a0"/>
              <w:spacing w:before="60" w:after="60"/>
            </w:pPr>
            <w:r w:rsidRPr="00616396">
              <w:t xml:space="preserve">1.492             </w:t>
            </w:r>
          </w:p>
        </w:tc>
        <w:tc>
          <w:tcPr>
            <w:tcW w:w="1129" w:type="dxa"/>
          </w:tcPr>
          <w:p w:rsidR="009456B7" w:rsidRPr="00616396" w:rsidRDefault="00B6429D" w:rsidP="00616396">
            <w:pPr>
              <w:pStyle w:val="a0"/>
              <w:spacing w:before="60" w:after="60"/>
            </w:pPr>
            <w:r w:rsidRPr="00616396">
              <w:t xml:space="preserve">1.667             </w:t>
            </w:r>
          </w:p>
        </w:tc>
        <w:tc>
          <w:tcPr>
            <w:tcW w:w="1130" w:type="dxa"/>
          </w:tcPr>
          <w:p w:rsidR="009456B7" w:rsidRPr="00616396" w:rsidRDefault="00B6429D" w:rsidP="00616396">
            <w:pPr>
              <w:pStyle w:val="a0"/>
              <w:spacing w:before="60" w:after="60"/>
            </w:pPr>
            <w:r w:rsidRPr="00616396">
              <w:t>7.000</w:t>
            </w:r>
          </w:p>
        </w:tc>
      </w:tr>
    </w:tbl>
    <w:p w:rsidR="00616396" w:rsidRDefault="00B6429D" w:rsidP="00616396">
      <w:pPr>
        <w:pStyle w:val="a0"/>
      </w:pPr>
      <w:r>
        <w:rPr>
          <w:noProof/>
          <w:lang w:eastAsia="zh-TW"/>
        </w:rPr>
        <mc:AlternateContent>
          <mc:Choice Requires="wps">
            <w:drawing>
              <wp:anchor distT="45720" distB="45720" distL="114300" distR="114300" simplePos="0" relativeHeight="251668480" behindDoc="0" locked="0" layoutInCell="1" allowOverlap="1">
                <wp:simplePos x="0" y="0"/>
                <wp:positionH relativeFrom="column">
                  <wp:posOffset>-22860</wp:posOffset>
                </wp:positionH>
                <wp:positionV relativeFrom="paragraph">
                  <wp:posOffset>118745</wp:posOffset>
                </wp:positionV>
                <wp:extent cx="2682240" cy="320040"/>
                <wp:effectExtent l="0" t="0" r="3810" b="381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320040"/>
                        </a:xfrm>
                        <a:prstGeom prst="rect">
                          <a:avLst/>
                        </a:prstGeom>
                        <a:solidFill>
                          <a:srgbClr val="FFFFFF"/>
                        </a:solidFill>
                        <a:ln w="9525">
                          <a:noFill/>
                          <a:miter lim="800000"/>
                          <a:headEnd/>
                          <a:tailEnd/>
                        </a:ln>
                      </wps:spPr>
                      <wps:txbx>
                        <w:txbxContent>
                          <w:p w:rsidR="00EF2CDF" w:rsidRDefault="00B6429D" w:rsidP="00616396">
                            <w:pPr>
                              <w:spacing w:after="0"/>
                            </w:pPr>
                            <w:r>
                              <w:t>Table 3.2: Summary of Grouped Data</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6" type="#_x0000_t202" style="width:211.2pt;height:25.2pt;margin-top:9.35pt;margin-left:-1.8pt;mso-height-percent:0;mso-height-relative:margin;mso-width-percent:0;mso-width-relative:margin;mso-wrap-distance-bottom:3.6pt;mso-wrap-distance-left:9pt;mso-wrap-distance-right:9pt;mso-wrap-distance-top:3.6pt;mso-wrap-style:square;position:absolute;visibility:visible;v-text-anchor:top;z-index:251669504" stroked="f">
                <v:textbox>
                  <w:txbxContent>
                    <w:p w:rsidR="00EF2CDF" w:rsidP="00616396" w14:paraId="33DFA801" w14:textId="6FD685E2">
                      <w:pPr>
                        <w:spacing w:after="0"/>
                      </w:pPr>
                      <w:r>
                        <w:t>Table 3.2: Summary of Grouped Data</w:t>
                      </w:r>
                    </w:p>
                  </w:txbxContent>
                </v:textbox>
                <w10:wrap type="square"/>
              </v:shape>
            </w:pict>
          </mc:Fallback>
        </mc:AlternateContent>
      </w:r>
    </w:p>
    <w:p w:rsidR="00616396" w:rsidRPr="00616396" w:rsidRDefault="00616396" w:rsidP="00616396">
      <w:pPr>
        <w:pStyle w:val="a0"/>
      </w:pPr>
    </w:p>
    <w:p w:rsidR="00616396" w:rsidRDefault="00B6429D" w:rsidP="00616396">
      <w:pPr>
        <w:pStyle w:val="FirstParagraph"/>
        <w:spacing w:before="0" w:after="0" w:line="340" w:lineRule="atLeast"/>
      </w:pPr>
      <w:r>
        <w:rPr>
          <w:noProof/>
          <w:lang w:eastAsia="zh-TW"/>
        </w:rPr>
        <mc:AlternateContent>
          <mc:Choice Requires="wps">
            <w:drawing>
              <wp:anchor distT="45720" distB="45720" distL="114300" distR="114300" simplePos="0" relativeHeight="251672576" behindDoc="0" locked="0" layoutInCell="1" allowOverlap="1">
                <wp:simplePos x="0" y="0"/>
                <wp:positionH relativeFrom="column">
                  <wp:posOffset>2811780</wp:posOffset>
                </wp:positionH>
                <wp:positionV relativeFrom="paragraph">
                  <wp:posOffset>7376795</wp:posOffset>
                </wp:positionV>
                <wp:extent cx="2373630" cy="1640205"/>
                <wp:effectExtent l="0" t="0" r="3810" b="5715"/>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1640205"/>
                        </a:xfrm>
                        <a:prstGeom prst="rect">
                          <a:avLst/>
                        </a:prstGeom>
                        <a:solidFill>
                          <a:srgbClr val="FFFFFF"/>
                        </a:solidFill>
                        <a:ln w="9525">
                          <a:noFill/>
                          <a:miter lim="800000"/>
                          <a:headEnd/>
                          <a:tailEnd/>
                        </a:ln>
                      </wps:spPr>
                      <wps:txbx>
                        <w:txbxContent>
                          <w:p w:rsidR="00EF2CDF" w:rsidRDefault="00B6429D">
                            <w:r>
                              <w:t>Figure</w:t>
                            </w:r>
                            <w:r w:rsidRPr="000F0B48">
                              <w:t xml:space="preserve"> 3.5: Boxplots of Education level vs 4 other variables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7" type="#_x0000_t202" style="width:185.9pt;height:110.6pt;margin-top:580.85pt;margin-left:221.4pt;mso-height-percent:200;mso-height-relative:margin;mso-width-percent:400;mso-width-relative:margin;mso-wrap-distance-bottom:3.6pt;mso-wrap-distance-left:9pt;mso-wrap-distance-right:9pt;mso-wrap-distance-top:3.6pt;mso-wrap-style:square;position:absolute;visibility:visible;v-text-anchor:top;z-index:251673600" stroked="f">
                <v:textbox style="mso-fit-shape-to-text:t">
                  <w:txbxContent>
                    <w:p w:rsidR="00EF2CDF" w14:paraId="600C916D" w14:textId="0FB441DE">
                      <w:r>
                        <w:t>Figure</w:t>
                      </w:r>
                      <w:r w:rsidRPr="000F0B48">
                        <w:t xml:space="preserve"> 3.5: Boxplots of Education level vs 4 other variables</w:t>
                      </w:r>
                    </w:p>
                  </w:txbxContent>
                </v:textbox>
                <w10:wrap type="square"/>
              </v:shape>
            </w:pict>
          </mc:Fallback>
        </mc:AlternateContent>
      </w:r>
      <w:r w:rsidR="00616396">
        <w:rPr>
          <w:noProof/>
          <w:lang w:eastAsia="zh-TW"/>
        </w:rPr>
        <w:drawing>
          <wp:inline distT="0" distB="0" distL="0" distR="0">
            <wp:extent cx="2453640" cy="2684167"/>
            <wp:effectExtent l="0" t="0" r="3810" b="190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11">
                      <a:extLst>
                        <a:ext uri="{28A0092B-C50C-407E-A947-70E740481C1C}">
                          <a14:useLocalDpi xmlns:a14="http://schemas.microsoft.com/office/drawing/2010/main" val="0"/>
                        </a:ext>
                      </a:extLst>
                    </a:blip>
                    <a:srcRect t="5541"/>
                    <a:stretch>
                      <a:fillRect/>
                    </a:stretch>
                  </pic:blipFill>
                  <pic:spPr bwMode="auto">
                    <a:xfrm>
                      <a:off x="0" y="0"/>
                      <a:ext cx="2477107" cy="2709839"/>
                    </a:xfrm>
                    <a:prstGeom prst="rect">
                      <a:avLst/>
                    </a:prstGeom>
                    <a:noFill/>
                    <a:ln>
                      <a:noFill/>
                    </a:ln>
                    <a:extLst>
                      <a:ext uri="{53640926-AAD7-44D8-BBD7-CCE9431645EC}">
                        <a14:shadowObscured xmlns:a14="http://schemas.microsoft.com/office/drawing/2010/main"/>
                      </a:ext>
                    </a:extLst>
                  </pic:spPr>
                </pic:pic>
              </a:graphicData>
            </a:graphic>
          </wp:inline>
        </w:drawing>
      </w:r>
      <w:r w:rsidR="00616396">
        <w:rPr>
          <w:noProof/>
          <w:lang w:eastAsia="zh-TW"/>
        </w:rPr>
        <w:drawing>
          <wp:inline distT="0" distB="0" distL="0" distR="0">
            <wp:extent cx="2240280" cy="2762741"/>
            <wp:effectExtent l="0" t="0" r="762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282806" cy="2815184"/>
                    </a:xfrm>
                    <a:prstGeom prst="rect">
                      <a:avLst/>
                    </a:prstGeom>
                    <a:noFill/>
                  </pic:spPr>
                </pic:pic>
              </a:graphicData>
            </a:graphic>
          </wp:inline>
        </w:drawing>
      </w:r>
    </w:p>
    <w:p w:rsidR="00836462" w:rsidRDefault="00B6429D" w:rsidP="000A33F9">
      <w:pPr>
        <w:pStyle w:val="FirstParagraph"/>
        <w:spacing w:line="340" w:lineRule="atLeast"/>
      </w:pPr>
      <w:r>
        <w:rPr>
          <w:noProof/>
          <w:lang w:eastAsia="zh-TW"/>
        </w:rPr>
        <mc:AlternateContent>
          <mc:Choice Requires="wps">
            <w:drawing>
              <wp:anchor distT="45720" distB="45720" distL="114300" distR="114300" simplePos="0" relativeHeight="251670528" behindDoc="0" locked="0" layoutInCell="1" allowOverlap="1">
                <wp:simplePos x="0" y="0"/>
                <wp:positionH relativeFrom="column">
                  <wp:posOffset>220980</wp:posOffset>
                </wp:positionH>
                <wp:positionV relativeFrom="paragraph">
                  <wp:posOffset>56515</wp:posOffset>
                </wp:positionV>
                <wp:extent cx="2373630" cy="487680"/>
                <wp:effectExtent l="0" t="0" r="3810" b="762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487680"/>
                        </a:xfrm>
                        <a:prstGeom prst="rect">
                          <a:avLst/>
                        </a:prstGeom>
                        <a:solidFill>
                          <a:srgbClr val="FFFFFF"/>
                        </a:solidFill>
                        <a:ln w="9525">
                          <a:noFill/>
                          <a:miter lim="800000"/>
                          <a:headEnd/>
                          <a:tailEnd/>
                        </a:ln>
                      </wps:spPr>
                      <wps:txbx>
                        <w:txbxContent>
                          <w:p w:rsidR="00EF2CDF" w:rsidRDefault="00B6429D">
                            <w:r>
                              <w:t>Figure</w:t>
                            </w:r>
                            <w:r w:rsidRPr="00616396">
                              <w:t xml:space="preserve"> 3.4: Boxplots of Gender vs 4 other variables</w:t>
                            </w:r>
                          </w:p>
                        </w:txbxContent>
                      </wps:txbx>
                      <wps:bodyPr rot="0" vert="horz" wrap="square" lIns="91440" tIns="45720" rIns="91440" bIns="45720" anchor="t" anchorCtr="0"/>
                    </wps:wsp>
                  </a:graphicData>
                </a:graphic>
                <wp14:sizeRelH relativeFrom="margin">
                  <wp14:pctWidth>40000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8" type="#_x0000_t202" style="width:185.9pt;height:38.4pt;margin-top:4.45pt;margin-left:17.4pt;mso-height-percent:0;mso-height-relative:margin;mso-width-percent:400;mso-width-relative:margin;mso-wrap-distance-bottom:3.6pt;mso-wrap-distance-left:9pt;mso-wrap-distance-right:9pt;mso-wrap-distance-top:3.6pt;mso-wrap-style:square;position:absolute;visibility:visible;v-text-anchor:top;z-index:251671552" stroked="f">
                <v:textbox>
                  <w:txbxContent>
                    <w:p w:rsidR="00EF2CDF" w14:paraId="51071E1E" w14:textId="691CAA14">
                      <w:r>
                        <w:t>Figure</w:t>
                      </w:r>
                      <w:r w:rsidRPr="00616396">
                        <w:t xml:space="preserve"> 3.4: Boxplots of Gender vs 4 other variables</w:t>
                      </w:r>
                    </w:p>
                  </w:txbxContent>
                </v:textbox>
                <w10:wrap type="square"/>
              </v:shape>
            </w:pict>
          </mc:Fallback>
        </mc:AlternateContent>
      </w:r>
    </w:p>
    <w:p w:rsidR="009706B8" w:rsidRDefault="00B6429D">
      <w:pPr>
        <w:pStyle w:val="CaptionedFigure"/>
      </w:pPr>
      <w:r>
        <w:rPr>
          <w:noProof/>
          <w:lang w:eastAsia="zh-TW"/>
        </w:rPr>
        <w:lastRenderedPageBreak/>
        <w:drawing>
          <wp:inline distT="0" distB="0" distL="0" distR="0">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r:embed="rId13"/>
                    <a:stretch>
                      <a:fillRect/>
                    </a:stretch>
                  </pic:blipFill>
                  <pic:spPr bwMode="auto">
                    <a:xfrm>
                      <a:off x="0" y="0"/>
                      <a:ext cx="5890104" cy="5856205"/>
                    </a:xfrm>
                    <a:prstGeom prst="rect">
                      <a:avLst/>
                    </a:prstGeom>
                    <a:noFill/>
                    <a:ln w="9525">
                      <a:noFill/>
                      <a:headEnd/>
                      <a:tailEnd/>
                    </a:ln>
                  </pic:spPr>
                </pic:pic>
              </a:graphicData>
            </a:graphic>
          </wp:inline>
        </w:drawing>
      </w:r>
    </w:p>
    <w:p w:rsidR="000F0B48" w:rsidRPr="001F1800" w:rsidRDefault="00B6429D" w:rsidP="000F0B48">
      <w:pPr>
        <w:pStyle w:val="ImageCaption"/>
        <w:rPr>
          <w:i w:val="0"/>
        </w:rPr>
      </w:pPr>
      <w:r w:rsidRPr="001F1800">
        <w:rPr>
          <w:i w:val="0"/>
        </w:rPr>
        <w:t>Figure</w:t>
      </w:r>
      <w:r w:rsidR="00A71488" w:rsidRPr="001F1800">
        <w:rPr>
          <w:i w:val="0"/>
        </w:rPr>
        <w:t xml:space="preserve"> </w:t>
      </w:r>
      <w:r w:rsidR="00836462" w:rsidRPr="001F1800">
        <w:rPr>
          <w:i w:val="0"/>
        </w:rPr>
        <w:t>3.</w:t>
      </w:r>
      <w:r w:rsidR="00692B8E" w:rsidRPr="001F1800">
        <w:rPr>
          <w:i w:val="0"/>
        </w:rPr>
        <w:t>3</w:t>
      </w:r>
      <w:r w:rsidR="00A71488" w:rsidRPr="001F1800">
        <w:rPr>
          <w:i w:val="0"/>
        </w:rPr>
        <w:t>: Scatter plot of data distribution</w:t>
      </w:r>
    </w:p>
    <w:p w:rsidR="000F0B48" w:rsidRPr="001F1800" w:rsidRDefault="000F0B48" w:rsidP="000F0B48">
      <w:pPr>
        <w:pStyle w:val="ImageCaption"/>
        <w:rPr>
          <w:i w:val="0"/>
        </w:rPr>
      </w:pPr>
    </w:p>
    <w:p w:rsidR="000F0B48" w:rsidRDefault="000F0B48">
      <w:pPr>
        <w:pStyle w:val="1"/>
        <w:rPr>
          <w:color w:val="auto"/>
          <w:sz w:val="40"/>
        </w:rPr>
      </w:pPr>
      <w:bookmarkStart w:id="5" w:name="model-selection"/>
      <w:bookmarkEnd w:id="4"/>
    </w:p>
    <w:p w:rsidR="001F791A" w:rsidRDefault="001F791A" w:rsidP="001F791A">
      <w:pPr>
        <w:pStyle w:val="a0"/>
      </w:pPr>
    </w:p>
    <w:p w:rsidR="001F791A" w:rsidRPr="001F791A" w:rsidRDefault="001F791A" w:rsidP="001F791A">
      <w:pPr>
        <w:pStyle w:val="a0"/>
      </w:pPr>
    </w:p>
    <w:p w:rsidR="009706B8" w:rsidRPr="00A6529B" w:rsidRDefault="00B6429D">
      <w:pPr>
        <w:pStyle w:val="1"/>
        <w:rPr>
          <w:rFonts w:cstheme="majorHAnsi"/>
          <w:color w:val="auto"/>
          <w:sz w:val="40"/>
        </w:rPr>
      </w:pPr>
      <w:r w:rsidRPr="00A6529B">
        <w:rPr>
          <w:rFonts w:cstheme="majorHAnsi"/>
          <w:color w:val="auto"/>
          <w:sz w:val="40"/>
        </w:rPr>
        <w:lastRenderedPageBreak/>
        <w:t>3</w:t>
      </w:r>
      <w:r w:rsidR="00A71488" w:rsidRPr="00A6529B">
        <w:rPr>
          <w:rFonts w:cstheme="majorHAnsi"/>
          <w:color w:val="auto"/>
          <w:sz w:val="40"/>
        </w:rPr>
        <w:t>.</w:t>
      </w:r>
      <w:r w:rsidRPr="00A6529B">
        <w:rPr>
          <w:rFonts w:cstheme="majorHAnsi"/>
          <w:color w:val="auto"/>
          <w:sz w:val="40"/>
        </w:rPr>
        <w:t>2</w:t>
      </w:r>
      <w:r w:rsidR="00A71488" w:rsidRPr="00A6529B">
        <w:rPr>
          <w:rFonts w:cstheme="majorHAnsi"/>
          <w:color w:val="auto"/>
          <w:sz w:val="40"/>
        </w:rPr>
        <w:t xml:space="preserve"> </w:t>
      </w:r>
      <w:r w:rsidR="001A6CD8" w:rsidRPr="00A6529B">
        <w:rPr>
          <w:rFonts w:cstheme="majorHAnsi"/>
          <w:color w:val="auto"/>
          <w:sz w:val="40"/>
        </w:rPr>
        <w:t>M</w:t>
      </w:r>
      <w:r w:rsidR="00C52B1A" w:rsidRPr="00A6529B">
        <w:rPr>
          <w:rFonts w:cstheme="majorHAnsi"/>
          <w:color w:val="auto"/>
          <w:sz w:val="40"/>
        </w:rPr>
        <w:t>odel Selection</w:t>
      </w:r>
    </w:p>
    <w:p w:rsidR="00306633" w:rsidRPr="00306633" w:rsidRDefault="00B6429D" w:rsidP="00F27C19">
      <w:pPr>
        <w:pStyle w:val="FirstParagraph"/>
      </w:pPr>
      <w:r>
        <w:t>Polynomial linear regression model, a linear regression model with a degree of coefficient of more than one, is a model combining interactions between variables (</w:t>
      </w:r>
      <w:proofErr w:type="spellStart"/>
      <w:r>
        <w:t>Abhigyan</w:t>
      </w:r>
      <w:proofErr w:type="spellEnd"/>
      <w:r>
        <w:t xml:space="preserve">, 2020). Polynomial regression can </w:t>
      </w:r>
      <w:r w:rsidR="001E08D3">
        <w:t>model</w:t>
      </w:r>
      <w:r>
        <w:t xml:space="preserve"> the non-linear relationship between dependent and independent variables by adding polynomial terms to linear regression, such as the square of a variable (Agrawal. 2021). Polynomial regression was selected as the most suitable approximation of relations between variables can be provided. Some variables, in reality, have correlations with others or themselves. Simple linear regression, however, cannot model these interactions, leading to large error and inaccurate relationship estimation. With polynomial terms, we built up a better model for relations observations. A vast range of models, also, can be applied in the polynomial regression model, including linear, Gamma, and Poisson. The curvature of a polynomial regression model, moreover, is flexible (Pant. 2019). We can fit a wide range of positive </w:t>
      </w:r>
      <w:r w:rsidR="001E08D3">
        <w:t>values</w:t>
      </w:r>
      <w:r>
        <w:t>. Due to accuracy and flexibility, we select the polynomial regression model. A linear model was applied as it is easy for interpretation, as well as an explanation. There are four assumptions for the polynomial linear model. The behaviour of a response variable, to begin with, can be explained by an additive relationship (both linear and curvilinear are plausible) between a response variable and several explanatory variables. Assume that the relations between a response variable and explanatory variables are linear or curvilinear. The independent variables, additionally, should be independent of each other. Last but not least, the errors must be independent and normally distributed, following a mean zero and constant variance (</w:t>
      </w:r>
      <w:proofErr w:type="spellStart"/>
      <w:r>
        <w:t>Abhigyan</w:t>
      </w:r>
      <w:proofErr w:type="spellEnd"/>
      <w:r>
        <w:t>. 2020). We examine the following assumption after obtaining the best model by the stepwise selection method.</w:t>
      </w:r>
    </w:p>
    <w:p w:rsidR="00DB728A" w:rsidRDefault="00B6429D">
      <w:pPr>
        <w:pStyle w:val="a0"/>
      </w:pPr>
      <w:r>
        <w:t>After developing a full linear model</w:t>
      </w:r>
      <w:r w:rsidR="00392B47">
        <w:t xml:space="preserve"> (showed and explained in </w:t>
      </w:r>
      <w:r w:rsidR="00392B47" w:rsidRPr="00392B47">
        <w:rPr>
          <w:b/>
        </w:rPr>
        <w:t>formula 3.10</w:t>
      </w:r>
      <w:r w:rsidR="00392B47" w:rsidRPr="00392B47">
        <w:t>)</w:t>
      </w:r>
      <w:r w:rsidRPr="00392B47">
        <w:t xml:space="preserve">, </w:t>
      </w:r>
      <w:r>
        <w:t xml:space="preserve">stepwise selection, using AIC as criteria, was applied to select the best model. Stepwise regression is a step-by-step iterative and automatic model selection approach (Adam Hayes, 2021), based on backward regression and combining with forward. With this approach, we can re-examine the importance of variables, as well as correct the misleading caused by backward selection. For instance, it is plausible that a variable, removed in the backward selection, is included in the first stage of the forward selection method. Applying the stepwise selection method, we can include that variable again, for obtaining the best model (R. R. Hocking, 1967). </w:t>
      </w:r>
      <w:proofErr w:type="spellStart"/>
      <w:r>
        <w:t>McElreath</w:t>
      </w:r>
      <w:proofErr w:type="spellEnd"/>
      <w:r>
        <w:t xml:space="preserve"> (2016) revealed that </w:t>
      </w:r>
      <w:proofErr w:type="spellStart"/>
      <w:r>
        <w:t>Akaike</w:t>
      </w:r>
      <w:proofErr w:type="spellEnd"/>
      <w:r>
        <w:t xml:space="preserve"> Information Criteria (AIC) is </w:t>
      </w:r>
      <w:r w:rsidR="000A33F9">
        <w:t>a well-known information criterion</w:t>
      </w:r>
      <w:r>
        <w:t xml:space="preserve">, for evaluating the data-fitting performance of a model. </w:t>
      </w:r>
      <w:r w:rsidR="00037804">
        <w:t xml:space="preserve">The formula was shown in </w:t>
      </w:r>
      <w:r w:rsidR="00037804" w:rsidRPr="00037804">
        <w:rPr>
          <w:b/>
        </w:rPr>
        <w:t>formula 3.9</w:t>
      </w:r>
      <w:r w:rsidR="00037804" w:rsidRPr="00037804">
        <w:t xml:space="preserve">, where </w:t>
      </w:r>
      <w:r w:rsidR="00037804">
        <w:t xml:space="preserve">k represented the number of parameters in a model; L denoted as the likelihood of a model. </w:t>
      </w:r>
      <w:r>
        <w:t xml:space="preserve">The model with the smallest AIC is the best as describing the greatest amount of information with the smallest amount of variables (Bevans, 2021). It is necessary for checking the model assumption, to guarantee that model can be applied. The assumptions were examined by all four plots in </w:t>
      </w:r>
      <w:r w:rsidR="005052C9">
        <w:rPr>
          <w:b/>
        </w:rPr>
        <w:t>f</w:t>
      </w:r>
      <w:r w:rsidR="00944A59">
        <w:rPr>
          <w:b/>
        </w:rPr>
        <w:t>igure</w:t>
      </w:r>
      <w:r w:rsidR="0060515F">
        <w:rPr>
          <w:b/>
        </w:rPr>
        <w:t xml:space="preserve"> 3.7</w:t>
      </w:r>
      <w:r>
        <w:t xml:space="preserve">, the explanation and examination of assumption plots were written below. </w:t>
      </w:r>
    </w:p>
    <w:p w:rsidR="00037804" w:rsidRDefault="00037804">
      <w:pPr>
        <w:pStyle w:val="a0"/>
      </w:pPr>
    </w:p>
    <w:p w:rsidR="00DB728A" w:rsidRDefault="00DB728A">
      <w:pPr>
        <w:pStyle w:val="a0"/>
      </w:pPr>
    </w:p>
    <w:p w:rsidR="00DB728A" w:rsidRDefault="00DB728A">
      <w:pPr>
        <w:pStyle w:val="a0"/>
      </w:pPr>
    </w:p>
    <w:p w:rsidR="00DB728A" w:rsidRDefault="00B6429D">
      <w:pPr>
        <w:pStyle w:val="a0"/>
      </w:pPr>
      <w:r>
        <w:lastRenderedPageBreak/>
        <w:t>According to the plot, Residuals vs Fitted</w:t>
      </w:r>
      <w:r w:rsidR="000A620C">
        <w:t xml:space="preserve"> Values</w:t>
      </w:r>
      <w:r>
        <w:t xml:space="preserve"> in </w:t>
      </w:r>
      <w:r w:rsidR="000A620C">
        <w:rPr>
          <w:b/>
        </w:rPr>
        <w:t>f</w:t>
      </w:r>
      <w:r w:rsidR="00A2491B">
        <w:rPr>
          <w:b/>
        </w:rPr>
        <w:t>igure</w:t>
      </w:r>
      <w:r w:rsidRPr="00DB728A">
        <w:rPr>
          <w:b/>
        </w:rPr>
        <w:t xml:space="preserve"> </w:t>
      </w:r>
      <w:r w:rsidR="00441FD9">
        <w:rPr>
          <w:b/>
        </w:rPr>
        <w:t>3.</w:t>
      </w:r>
      <w:r w:rsidR="003D08B9">
        <w:rPr>
          <w:b/>
        </w:rPr>
        <w:t>7</w:t>
      </w:r>
      <w:r>
        <w:t>, the pattern of residuals is not obvious, suggesting that the assumption of linear or curvilinear is acceptable. The residuals spread equally around the zero line, proved that the error terms have the same variance. Outliers, additionally do not exist as no residual standing away from the pattern (</w:t>
      </w:r>
      <w:r w:rsidR="00510C3E" w:rsidRPr="00510C3E">
        <w:t>Department of Statistics Online Programs</w:t>
      </w:r>
      <w:r w:rsidR="001C4FCD">
        <w:t>,</w:t>
      </w:r>
      <w:r>
        <w:t xml:space="preserve"> 201</w:t>
      </w:r>
      <w:r w:rsidR="00510C3E">
        <w:t>8</w:t>
      </w:r>
      <w:r>
        <w:t>); Although having a light tail, Normal Q-Q plot suggested that the dependent variables, inside the model, are normally distributed (Ford</w:t>
      </w:r>
      <w:r w:rsidR="001C4FCD">
        <w:t>,</w:t>
      </w:r>
      <w:r>
        <w:t xml:space="preserve"> 2015). In the Scale-Location plot, Since the red line is approximately horizontal across the plot, with no clear pattern. In this way, the spreading of the residuals is random, as well as in the </w:t>
      </w:r>
      <w:r w:rsidR="00347962">
        <w:t>neighbourhood</w:t>
      </w:r>
      <w:r>
        <w:t xml:space="preserve"> of equal for all fitted values. (Zach</w:t>
      </w:r>
      <w:r w:rsidR="00694B70">
        <w:t>,</w:t>
      </w:r>
      <w:r>
        <w:t xml:space="preserve"> 2020). Observing Residuals </w:t>
      </w:r>
      <w:r w:rsidR="001E08D3">
        <w:t>Vs</w:t>
      </w:r>
      <w:r>
        <w:t xml:space="preserve"> Leverage, the last plot in </w:t>
      </w:r>
      <w:r w:rsidR="000A620C">
        <w:rPr>
          <w:b/>
        </w:rPr>
        <w:t>f</w:t>
      </w:r>
      <w:r w:rsidR="00A2491B">
        <w:rPr>
          <w:b/>
        </w:rPr>
        <w:t>igure</w:t>
      </w:r>
      <w:r w:rsidRPr="00836462">
        <w:rPr>
          <w:b/>
        </w:rPr>
        <w:t xml:space="preserve"> </w:t>
      </w:r>
      <w:r w:rsidR="00441FD9">
        <w:rPr>
          <w:b/>
        </w:rPr>
        <w:t>3.</w:t>
      </w:r>
      <w:r w:rsidR="003D08B9">
        <w:rPr>
          <w:b/>
        </w:rPr>
        <w:t>7</w:t>
      </w:r>
      <w:r>
        <w:t xml:space="preserve">, no points are affecting the trend much. In this way, there are no outliers. Based on the graphs in </w:t>
      </w:r>
      <w:r w:rsidR="000A620C">
        <w:rPr>
          <w:b/>
        </w:rPr>
        <w:t>f</w:t>
      </w:r>
      <w:r w:rsidR="00A2491B">
        <w:rPr>
          <w:b/>
        </w:rPr>
        <w:t>igure</w:t>
      </w:r>
      <w:r w:rsidRPr="00836462">
        <w:rPr>
          <w:b/>
        </w:rPr>
        <w:t xml:space="preserve"> </w:t>
      </w:r>
      <w:r w:rsidR="00441FD9">
        <w:rPr>
          <w:b/>
        </w:rPr>
        <w:t>3.</w:t>
      </w:r>
      <w:r w:rsidR="003D08B9">
        <w:rPr>
          <w:b/>
        </w:rPr>
        <w:t>7</w:t>
      </w:r>
      <w:r>
        <w:t xml:space="preserve">, the polynomial linear regression model, demonstrated in the summary, was applied for studying the relations between </w:t>
      </w:r>
      <w:r w:rsidR="000A33F9">
        <w:t>Pokémon</w:t>
      </w:r>
      <w:r>
        <w:t xml:space="preserve"> Go </w:t>
      </w:r>
      <w:r w:rsidR="001E08D3">
        <w:t>and the amount of physical activity.</w:t>
      </w:r>
      <w:r>
        <w:t xml:space="preserve"> The detailed final model was demonstrated in </w:t>
      </w:r>
      <w:r w:rsidR="000A620C">
        <w:rPr>
          <w:b/>
        </w:rPr>
        <w:t>t</w:t>
      </w:r>
      <w:r w:rsidRPr="00836462">
        <w:rPr>
          <w:b/>
        </w:rPr>
        <w:t xml:space="preserve">able </w:t>
      </w:r>
      <w:r w:rsidR="00441FD9">
        <w:rPr>
          <w:b/>
        </w:rPr>
        <w:t>3.</w:t>
      </w:r>
      <w:r w:rsidR="003D08B9">
        <w:rPr>
          <w:b/>
        </w:rPr>
        <w:t>6</w:t>
      </w:r>
      <w:r w:rsidR="00085C76">
        <w:rPr>
          <w:b/>
        </w:rPr>
        <w:t xml:space="preserve"> and formula 3.8</w:t>
      </w:r>
      <w:r>
        <w:t>.</w:t>
      </w:r>
    </w:p>
    <w:tbl>
      <w:tblPr>
        <w:tblStyle w:val="af1"/>
        <w:tblW w:w="0" w:type="auto"/>
        <w:tblLook w:val="04A0" w:firstRow="1" w:lastRow="0" w:firstColumn="1" w:lastColumn="0" w:noHBand="0" w:noVBand="1"/>
      </w:tblPr>
      <w:tblGrid>
        <w:gridCol w:w="3830"/>
        <w:gridCol w:w="1461"/>
        <w:gridCol w:w="1461"/>
        <w:gridCol w:w="1218"/>
        <w:gridCol w:w="1380"/>
      </w:tblGrid>
      <w:tr w:rsidR="002831F1" w:rsidTr="00085C76">
        <w:trPr>
          <w:trHeight w:val="424"/>
        </w:trPr>
        <w:tc>
          <w:tcPr>
            <w:tcW w:w="3830" w:type="dxa"/>
          </w:tcPr>
          <w:p w:rsidR="001E08D3" w:rsidRDefault="00B6429D" w:rsidP="00DB728A">
            <w:pPr>
              <w:pStyle w:val="a0"/>
              <w:spacing w:before="60" w:after="60"/>
            </w:pPr>
            <w:r>
              <w:t>Coefficients</w:t>
            </w:r>
          </w:p>
        </w:tc>
        <w:tc>
          <w:tcPr>
            <w:tcW w:w="1461" w:type="dxa"/>
          </w:tcPr>
          <w:p w:rsidR="001E08D3" w:rsidRDefault="00B6429D" w:rsidP="00DB728A">
            <w:pPr>
              <w:pStyle w:val="a0"/>
              <w:spacing w:before="60" w:after="60"/>
            </w:pPr>
            <w:r w:rsidRPr="001E08D3">
              <w:t>Estimate</w:t>
            </w:r>
          </w:p>
        </w:tc>
        <w:tc>
          <w:tcPr>
            <w:tcW w:w="1461" w:type="dxa"/>
          </w:tcPr>
          <w:p w:rsidR="001E08D3" w:rsidRDefault="00B6429D" w:rsidP="00DB728A">
            <w:pPr>
              <w:pStyle w:val="a0"/>
              <w:spacing w:before="60" w:after="60"/>
            </w:pPr>
            <w:r w:rsidRPr="001E08D3">
              <w:t>Std. Error</w:t>
            </w:r>
          </w:p>
        </w:tc>
        <w:tc>
          <w:tcPr>
            <w:tcW w:w="1218" w:type="dxa"/>
          </w:tcPr>
          <w:p w:rsidR="001E08D3" w:rsidRDefault="00B6429D" w:rsidP="00DB728A">
            <w:pPr>
              <w:pStyle w:val="a0"/>
              <w:spacing w:before="60" w:after="60"/>
            </w:pPr>
            <w:r w:rsidRPr="001E08D3">
              <w:t>t value</w:t>
            </w:r>
          </w:p>
        </w:tc>
        <w:tc>
          <w:tcPr>
            <w:tcW w:w="1380" w:type="dxa"/>
          </w:tcPr>
          <w:p w:rsidR="001E08D3" w:rsidRDefault="00B6429D" w:rsidP="00DB728A">
            <w:pPr>
              <w:pStyle w:val="a0"/>
              <w:spacing w:before="60" w:after="60"/>
            </w:pPr>
            <w:proofErr w:type="spellStart"/>
            <w:r w:rsidRPr="001E08D3">
              <w:t>Pr</w:t>
            </w:r>
            <w:proofErr w:type="spellEnd"/>
            <w:r w:rsidRPr="001E08D3">
              <w:t>(&gt;|t|)</w:t>
            </w:r>
          </w:p>
        </w:tc>
      </w:tr>
      <w:tr w:rsidR="002831F1" w:rsidTr="00085C76">
        <w:tc>
          <w:tcPr>
            <w:tcW w:w="3830" w:type="dxa"/>
          </w:tcPr>
          <w:p w:rsidR="001E08D3" w:rsidRDefault="00B6429D" w:rsidP="00DB728A">
            <w:pPr>
              <w:pStyle w:val="a0"/>
              <w:spacing w:before="60" w:after="60"/>
            </w:pPr>
            <w:r w:rsidRPr="001E08D3">
              <w:t>(Intercept)</w:t>
            </w:r>
          </w:p>
        </w:tc>
        <w:tc>
          <w:tcPr>
            <w:tcW w:w="1461" w:type="dxa"/>
          </w:tcPr>
          <w:p w:rsidR="001E08D3" w:rsidRDefault="00B6429D" w:rsidP="00DB728A">
            <w:pPr>
              <w:pStyle w:val="a0"/>
              <w:spacing w:before="60" w:after="60"/>
            </w:pPr>
            <w:r w:rsidRPr="001E08D3">
              <w:t>6.136942</w:t>
            </w:r>
          </w:p>
        </w:tc>
        <w:tc>
          <w:tcPr>
            <w:tcW w:w="1461" w:type="dxa"/>
          </w:tcPr>
          <w:p w:rsidR="001E08D3" w:rsidRDefault="00B6429D" w:rsidP="00DB728A">
            <w:pPr>
              <w:pStyle w:val="a0"/>
              <w:spacing w:before="60" w:after="60"/>
            </w:pPr>
            <w:r w:rsidRPr="001E08D3">
              <w:t xml:space="preserve">3.010388   </w:t>
            </w:r>
          </w:p>
        </w:tc>
        <w:tc>
          <w:tcPr>
            <w:tcW w:w="1218" w:type="dxa"/>
          </w:tcPr>
          <w:p w:rsidR="001E08D3" w:rsidRDefault="00B6429D" w:rsidP="00DB728A">
            <w:pPr>
              <w:pStyle w:val="a0"/>
              <w:spacing w:before="60" w:after="60"/>
            </w:pPr>
            <w:r w:rsidRPr="001E08D3">
              <w:t xml:space="preserve">2.039  </w:t>
            </w:r>
          </w:p>
        </w:tc>
        <w:tc>
          <w:tcPr>
            <w:tcW w:w="1380" w:type="dxa"/>
          </w:tcPr>
          <w:p w:rsidR="001E08D3" w:rsidRDefault="00B6429D" w:rsidP="00DB728A">
            <w:pPr>
              <w:pStyle w:val="a0"/>
              <w:spacing w:before="60" w:after="60"/>
            </w:pPr>
            <w:r>
              <w:t>0.04176</w:t>
            </w:r>
            <w:r w:rsidRPr="001E08D3">
              <w:t xml:space="preserve">  </w:t>
            </w:r>
          </w:p>
        </w:tc>
      </w:tr>
      <w:tr w:rsidR="002831F1" w:rsidTr="00085C76">
        <w:tc>
          <w:tcPr>
            <w:tcW w:w="3830" w:type="dxa"/>
          </w:tcPr>
          <w:p w:rsidR="001E08D3" w:rsidRDefault="00B6429D" w:rsidP="00DB728A">
            <w:pPr>
              <w:pStyle w:val="a0"/>
              <w:spacing w:before="60" w:after="60"/>
            </w:pPr>
            <w:r w:rsidRPr="001E08D3">
              <w:t>age</w:t>
            </w:r>
          </w:p>
        </w:tc>
        <w:tc>
          <w:tcPr>
            <w:tcW w:w="1461" w:type="dxa"/>
          </w:tcPr>
          <w:p w:rsidR="001E08D3" w:rsidRDefault="00B6429D" w:rsidP="00DB728A">
            <w:pPr>
              <w:pStyle w:val="a0"/>
              <w:spacing w:before="60" w:after="60"/>
            </w:pPr>
            <w:r w:rsidRPr="001E08D3">
              <w:t xml:space="preserve">0.012821   </w:t>
            </w:r>
          </w:p>
        </w:tc>
        <w:tc>
          <w:tcPr>
            <w:tcW w:w="1461" w:type="dxa"/>
          </w:tcPr>
          <w:p w:rsidR="001E08D3" w:rsidRDefault="00B6429D" w:rsidP="00DB728A">
            <w:pPr>
              <w:pStyle w:val="a0"/>
              <w:spacing w:before="60" w:after="60"/>
            </w:pPr>
            <w:r w:rsidRPr="0081606B">
              <w:t>0.015683</w:t>
            </w:r>
          </w:p>
        </w:tc>
        <w:tc>
          <w:tcPr>
            <w:tcW w:w="1218" w:type="dxa"/>
          </w:tcPr>
          <w:p w:rsidR="001E08D3" w:rsidRDefault="00B6429D" w:rsidP="00DB728A">
            <w:pPr>
              <w:pStyle w:val="a0"/>
              <w:spacing w:before="60" w:after="60"/>
            </w:pPr>
            <w:r w:rsidRPr="0081606B">
              <w:t xml:space="preserve">0.818  </w:t>
            </w:r>
          </w:p>
        </w:tc>
        <w:tc>
          <w:tcPr>
            <w:tcW w:w="1380" w:type="dxa"/>
          </w:tcPr>
          <w:p w:rsidR="001E08D3" w:rsidRDefault="00B6429D" w:rsidP="00DB728A">
            <w:pPr>
              <w:pStyle w:val="a0"/>
              <w:spacing w:before="60" w:after="60"/>
            </w:pPr>
            <w:r w:rsidRPr="0081606B">
              <w:t xml:space="preserve">0.41382    </w:t>
            </w:r>
          </w:p>
        </w:tc>
      </w:tr>
      <w:tr w:rsidR="002831F1" w:rsidTr="00085C76">
        <w:tc>
          <w:tcPr>
            <w:tcW w:w="3830" w:type="dxa"/>
          </w:tcPr>
          <w:p w:rsidR="001E08D3" w:rsidRDefault="00B6429D" w:rsidP="00DB728A">
            <w:pPr>
              <w:pStyle w:val="a0"/>
              <w:spacing w:before="60" w:after="60"/>
            </w:pPr>
            <w:r w:rsidRPr="0081606B">
              <w:t>education</w:t>
            </w:r>
          </w:p>
        </w:tc>
        <w:tc>
          <w:tcPr>
            <w:tcW w:w="1461" w:type="dxa"/>
          </w:tcPr>
          <w:p w:rsidR="001E08D3" w:rsidRDefault="00B6429D" w:rsidP="00DB728A">
            <w:pPr>
              <w:pStyle w:val="a0"/>
              <w:spacing w:before="60" w:after="60"/>
            </w:pPr>
            <w:r w:rsidRPr="0081606B">
              <w:t xml:space="preserve">-0.279905   </w:t>
            </w:r>
          </w:p>
        </w:tc>
        <w:tc>
          <w:tcPr>
            <w:tcW w:w="1461" w:type="dxa"/>
          </w:tcPr>
          <w:p w:rsidR="001E08D3" w:rsidRDefault="00B6429D" w:rsidP="00DB728A">
            <w:pPr>
              <w:pStyle w:val="a0"/>
              <w:spacing w:before="60" w:after="60"/>
            </w:pPr>
            <w:r w:rsidRPr="0081606B">
              <w:t xml:space="preserve">0.284092  </w:t>
            </w:r>
          </w:p>
        </w:tc>
        <w:tc>
          <w:tcPr>
            <w:tcW w:w="1218" w:type="dxa"/>
          </w:tcPr>
          <w:p w:rsidR="001E08D3" w:rsidRDefault="00B6429D" w:rsidP="00DB728A">
            <w:pPr>
              <w:pStyle w:val="a0"/>
              <w:spacing w:before="60" w:after="60"/>
            </w:pPr>
            <w:r w:rsidRPr="0081606B">
              <w:t xml:space="preserve">-0.985  </w:t>
            </w:r>
          </w:p>
        </w:tc>
        <w:tc>
          <w:tcPr>
            <w:tcW w:w="1380" w:type="dxa"/>
          </w:tcPr>
          <w:p w:rsidR="001E08D3" w:rsidRDefault="00B6429D" w:rsidP="00DB728A">
            <w:pPr>
              <w:pStyle w:val="a0"/>
              <w:spacing w:before="60" w:after="60"/>
            </w:pPr>
            <w:r w:rsidRPr="0081606B">
              <w:t xml:space="preserve">0.32474    </w:t>
            </w:r>
          </w:p>
        </w:tc>
      </w:tr>
      <w:tr w:rsidR="002831F1" w:rsidTr="00085C76">
        <w:tc>
          <w:tcPr>
            <w:tcW w:w="3830" w:type="dxa"/>
          </w:tcPr>
          <w:p w:rsidR="001E08D3" w:rsidRDefault="00B6429D" w:rsidP="00DB728A">
            <w:pPr>
              <w:pStyle w:val="a0"/>
              <w:spacing w:before="60" w:after="60"/>
            </w:pPr>
            <w:r w:rsidRPr="0081606B">
              <w:t>Gender</w:t>
            </w:r>
          </w:p>
        </w:tc>
        <w:tc>
          <w:tcPr>
            <w:tcW w:w="1461" w:type="dxa"/>
          </w:tcPr>
          <w:p w:rsidR="001E08D3" w:rsidRDefault="00B6429D" w:rsidP="00DB728A">
            <w:pPr>
              <w:pStyle w:val="a0"/>
              <w:spacing w:before="60" w:after="60"/>
            </w:pPr>
            <w:r w:rsidRPr="0081606B">
              <w:t xml:space="preserve">0.278323   </w:t>
            </w:r>
          </w:p>
        </w:tc>
        <w:tc>
          <w:tcPr>
            <w:tcW w:w="1461" w:type="dxa"/>
          </w:tcPr>
          <w:p w:rsidR="001E08D3" w:rsidRDefault="00B6429D" w:rsidP="00DB728A">
            <w:pPr>
              <w:pStyle w:val="a0"/>
              <w:spacing w:before="60" w:after="60"/>
            </w:pPr>
            <w:r w:rsidRPr="0081606B">
              <w:t xml:space="preserve">0.084595   </w:t>
            </w:r>
          </w:p>
        </w:tc>
        <w:tc>
          <w:tcPr>
            <w:tcW w:w="1218" w:type="dxa"/>
          </w:tcPr>
          <w:p w:rsidR="001E08D3" w:rsidRDefault="00B6429D" w:rsidP="00DB728A">
            <w:pPr>
              <w:pStyle w:val="a0"/>
              <w:spacing w:before="60" w:after="60"/>
            </w:pPr>
            <w:r w:rsidRPr="0081606B">
              <w:t xml:space="preserve">3.290  </w:t>
            </w:r>
          </w:p>
        </w:tc>
        <w:tc>
          <w:tcPr>
            <w:tcW w:w="1380" w:type="dxa"/>
          </w:tcPr>
          <w:p w:rsidR="001E08D3" w:rsidRDefault="00B6429D" w:rsidP="00DB728A">
            <w:pPr>
              <w:pStyle w:val="a0"/>
              <w:spacing w:before="60" w:after="60"/>
            </w:pPr>
            <w:r>
              <w:t>0.00104</w:t>
            </w:r>
          </w:p>
        </w:tc>
      </w:tr>
      <w:tr w:rsidR="002831F1" w:rsidTr="00085C76">
        <w:tc>
          <w:tcPr>
            <w:tcW w:w="3830" w:type="dxa"/>
          </w:tcPr>
          <w:p w:rsidR="001E08D3" w:rsidRDefault="00B6429D" w:rsidP="00DB728A">
            <w:pPr>
              <w:pStyle w:val="a0"/>
              <w:spacing w:before="60" w:after="60"/>
            </w:pPr>
            <w:r w:rsidRPr="0081606B">
              <w:t xml:space="preserve">Attitude                        </w:t>
            </w:r>
          </w:p>
        </w:tc>
        <w:tc>
          <w:tcPr>
            <w:tcW w:w="1461" w:type="dxa"/>
          </w:tcPr>
          <w:p w:rsidR="001E08D3" w:rsidRDefault="00B6429D" w:rsidP="00DB728A">
            <w:pPr>
              <w:pStyle w:val="a0"/>
              <w:spacing w:before="60" w:after="60"/>
            </w:pPr>
            <w:r w:rsidRPr="0081606B">
              <w:t xml:space="preserve">-1.761775   </w:t>
            </w:r>
          </w:p>
        </w:tc>
        <w:tc>
          <w:tcPr>
            <w:tcW w:w="1461" w:type="dxa"/>
          </w:tcPr>
          <w:p w:rsidR="001E08D3" w:rsidRDefault="00B6429D" w:rsidP="00DB728A">
            <w:pPr>
              <w:pStyle w:val="a0"/>
              <w:spacing w:before="60" w:after="60"/>
            </w:pPr>
            <w:r w:rsidRPr="0081606B">
              <w:t xml:space="preserve">1.013901  </w:t>
            </w:r>
          </w:p>
        </w:tc>
        <w:tc>
          <w:tcPr>
            <w:tcW w:w="1218" w:type="dxa"/>
          </w:tcPr>
          <w:p w:rsidR="001E08D3" w:rsidRDefault="00B6429D" w:rsidP="00DB728A">
            <w:pPr>
              <w:pStyle w:val="a0"/>
              <w:spacing w:before="60" w:after="60"/>
            </w:pPr>
            <w:r w:rsidRPr="0081606B">
              <w:t xml:space="preserve">-1.738  </w:t>
            </w:r>
          </w:p>
        </w:tc>
        <w:tc>
          <w:tcPr>
            <w:tcW w:w="1380" w:type="dxa"/>
          </w:tcPr>
          <w:p w:rsidR="001E08D3" w:rsidRDefault="00B6429D" w:rsidP="00DB728A">
            <w:pPr>
              <w:pStyle w:val="a0"/>
              <w:spacing w:before="60" w:after="60"/>
            </w:pPr>
            <w:r>
              <w:t>0.08260</w:t>
            </w:r>
            <w:r w:rsidRPr="0081606B">
              <w:t xml:space="preserve"> </w:t>
            </w:r>
          </w:p>
        </w:tc>
      </w:tr>
      <w:tr w:rsidR="002831F1" w:rsidTr="00085C76">
        <w:tc>
          <w:tcPr>
            <w:tcW w:w="3830" w:type="dxa"/>
          </w:tcPr>
          <w:p w:rsidR="001E08D3" w:rsidRDefault="00B6429D" w:rsidP="00DB728A">
            <w:pPr>
              <w:pStyle w:val="a0"/>
              <w:spacing w:before="60" w:after="60"/>
            </w:pPr>
            <w:proofErr w:type="spellStart"/>
            <w:r w:rsidRPr="0081606B">
              <w:t>PokemonGo_AppUsage</w:t>
            </w:r>
            <w:proofErr w:type="spellEnd"/>
            <w:r w:rsidRPr="0081606B">
              <w:t xml:space="preserve">              </w:t>
            </w:r>
          </w:p>
        </w:tc>
        <w:tc>
          <w:tcPr>
            <w:tcW w:w="1461" w:type="dxa"/>
          </w:tcPr>
          <w:p w:rsidR="001E08D3" w:rsidRDefault="00B6429D" w:rsidP="00DB728A">
            <w:pPr>
              <w:pStyle w:val="a0"/>
              <w:spacing w:before="60" w:after="60"/>
            </w:pPr>
            <w:r w:rsidRPr="0081606B">
              <w:t xml:space="preserve">-0.198716   </w:t>
            </w:r>
          </w:p>
        </w:tc>
        <w:tc>
          <w:tcPr>
            <w:tcW w:w="1461" w:type="dxa"/>
          </w:tcPr>
          <w:p w:rsidR="001E08D3" w:rsidRDefault="00B6429D" w:rsidP="00DB728A">
            <w:pPr>
              <w:pStyle w:val="a0"/>
              <w:spacing w:before="60" w:after="60"/>
            </w:pPr>
            <w:r w:rsidRPr="0081606B">
              <w:t xml:space="preserve">0.035205  </w:t>
            </w:r>
          </w:p>
        </w:tc>
        <w:tc>
          <w:tcPr>
            <w:tcW w:w="1218" w:type="dxa"/>
          </w:tcPr>
          <w:p w:rsidR="001E08D3" w:rsidRDefault="00B6429D" w:rsidP="00DB728A">
            <w:pPr>
              <w:pStyle w:val="a0"/>
              <w:spacing w:before="60" w:after="60"/>
            </w:pPr>
            <w:r w:rsidRPr="0081606B">
              <w:t>-5.645</w:t>
            </w:r>
          </w:p>
        </w:tc>
        <w:tc>
          <w:tcPr>
            <w:tcW w:w="1380" w:type="dxa"/>
          </w:tcPr>
          <w:p w:rsidR="001E08D3" w:rsidRDefault="00B6429D" w:rsidP="00DB728A">
            <w:pPr>
              <w:pStyle w:val="a0"/>
              <w:spacing w:before="60" w:after="60"/>
            </w:pPr>
            <w:r>
              <w:t xml:space="preserve">2.17e-08 </w:t>
            </w:r>
          </w:p>
        </w:tc>
      </w:tr>
      <w:tr w:rsidR="002831F1" w:rsidTr="00085C76">
        <w:tc>
          <w:tcPr>
            <w:tcW w:w="3830" w:type="dxa"/>
          </w:tcPr>
          <w:p w:rsidR="001E08D3" w:rsidRDefault="00B6429D" w:rsidP="00DB728A">
            <w:pPr>
              <w:pStyle w:val="a0"/>
              <w:spacing w:before="60" w:after="60"/>
            </w:pPr>
            <w:proofErr w:type="spellStart"/>
            <w:r w:rsidRPr="0081606B">
              <w:t>PokemonGo_Relate.Behaviour</w:t>
            </w:r>
            <w:proofErr w:type="spellEnd"/>
            <w:r w:rsidRPr="0081606B">
              <w:t xml:space="preserve">       </w:t>
            </w:r>
          </w:p>
        </w:tc>
        <w:tc>
          <w:tcPr>
            <w:tcW w:w="1461" w:type="dxa"/>
          </w:tcPr>
          <w:p w:rsidR="001E08D3" w:rsidRDefault="00B6429D" w:rsidP="00DB728A">
            <w:pPr>
              <w:pStyle w:val="a0"/>
              <w:spacing w:before="60" w:after="60"/>
            </w:pPr>
            <w:r w:rsidRPr="0081606B">
              <w:t xml:space="preserve">0.973577   </w:t>
            </w:r>
          </w:p>
        </w:tc>
        <w:tc>
          <w:tcPr>
            <w:tcW w:w="1461" w:type="dxa"/>
          </w:tcPr>
          <w:p w:rsidR="001E08D3" w:rsidRDefault="00B6429D" w:rsidP="00DB728A">
            <w:pPr>
              <w:pStyle w:val="a0"/>
              <w:spacing w:before="60" w:after="60"/>
            </w:pPr>
            <w:r w:rsidRPr="0081606B">
              <w:t xml:space="preserve">0.207318   </w:t>
            </w:r>
          </w:p>
        </w:tc>
        <w:tc>
          <w:tcPr>
            <w:tcW w:w="1218" w:type="dxa"/>
          </w:tcPr>
          <w:p w:rsidR="001E08D3" w:rsidRDefault="00B6429D" w:rsidP="00DB728A">
            <w:pPr>
              <w:pStyle w:val="a0"/>
              <w:spacing w:before="60" w:after="60"/>
            </w:pPr>
            <w:r w:rsidRPr="0081606B">
              <w:t>4.696</w:t>
            </w:r>
          </w:p>
        </w:tc>
        <w:tc>
          <w:tcPr>
            <w:tcW w:w="1380" w:type="dxa"/>
          </w:tcPr>
          <w:p w:rsidR="001E08D3" w:rsidRDefault="00B6429D" w:rsidP="00DB728A">
            <w:pPr>
              <w:pStyle w:val="a0"/>
              <w:spacing w:before="60" w:after="60"/>
            </w:pPr>
            <w:r>
              <w:t xml:space="preserve">3.03e-06 </w:t>
            </w:r>
          </w:p>
        </w:tc>
      </w:tr>
      <w:tr w:rsidR="002831F1" w:rsidTr="00085C76">
        <w:tc>
          <w:tcPr>
            <w:tcW w:w="3830" w:type="dxa"/>
          </w:tcPr>
          <w:p w:rsidR="0081606B" w:rsidRPr="0081606B" w:rsidRDefault="00B6429D" w:rsidP="00DB728A">
            <w:pPr>
              <w:pStyle w:val="a0"/>
              <w:spacing w:before="60" w:after="60"/>
            </w:pPr>
            <w:r w:rsidRPr="0081606B">
              <w:t xml:space="preserve">I(Attitude^2)                    </w:t>
            </w:r>
          </w:p>
        </w:tc>
        <w:tc>
          <w:tcPr>
            <w:tcW w:w="1461" w:type="dxa"/>
          </w:tcPr>
          <w:p w:rsidR="0081606B" w:rsidRDefault="00B6429D" w:rsidP="00DB728A">
            <w:pPr>
              <w:pStyle w:val="a0"/>
              <w:spacing w:before="60" w:after="60"/>
            </w:pPr>
            <w:r w:rsidRPr="0081606B">
              <w:t xml:space="preserve">0.155076   </w:t>
            </w:r>
          </w:p>
        </w:tc>
        <w:tc>
          <w:tcPr>
            <w:tcW w:w="1461" w:type="dxa"/>
          </w:tcPr>
          <w:p w:rsidR="0081606B" w:rsidRDefault="00B6429D" w:rsidP="00DB728A">
            <w:pPr>
              <w:pStyle w:val="a0"/>
              <w:spacing w:before="60" w:after="60"/>
            </w:pPr>
            <w:r w:rsidRPr="0081606B">
              <w:t xml:space="preserve">0.097228   </w:t>
            </w:r>
          </w:p>
        </w:tc>
        <w:tc>
          <w:tcPr>
            <w:tcW w:w="1218" w:type="dxa"/>
          </w:tcPr>
          <w:p w:rsidR="0081606B" w:rsidRDefault="00B6429D" w:rsidP="00DB728A">
            <w:pPr>
              <w:pStyle w:val="a0"/>
              <w:spacing w:before="60" w:after="60"/>
            </w:pPr>
            <w:r w:rsidRPr="0081606B">
              <w:t xml:space="preserve">1.595  </w:t>
            </w:r>
          </w:p>
        </w:tc>
        <w:tc>
          <w:tcPr>
            <w:tcW w:w="1380" w:type="dxa"/>
          </w:tcPr>
          <w:p w:rsidR="0081606B" w:rsidRDefault="00B6429D" w:rsidP="00DB728A">
            <w:pPr>
              <w:pStyle w:val="a0"/>
              <w:spacing w:before="60" w:after="60"/>
            </w:pPr>
            <w:r w:rsidRPr="0081606B">
              <w:t xml:space="preserve">0.11104    </w:t>
            </w:r>
          </w:p>
        </w:tc>
      </w:tr>
      <w:tr w:rsidR="002831F1" w:rsidTr="00085C76">
        <w:tc>
          <w:tcPr>
            <w:tcW w:w="3830" w:type="dxa"/>
          </w:tcPr>
          <w:p w:rsidR="0081606B" w:rsidRPr="0081606B" w:rsidRDefault="00B6429D" w:rsidP="00DB728A">
            <w:pPr>
              <w:pStyle w:val="a0"/>
              <w:spacing w:before="60" w:after="60"/>
            </w:pPr>
            <w:r w:rsidRPr="0081606B">
              <w:t xml:space="preserve">I(PokemonGo_Relate.Behaviour^2) </w:t>
            </w:r>
          </w:p>
        </w:tc>
        <w:tc>
          <w:tcPr>
            <w:tcW w:w="1461" w:type="dxa"/>
          </w:tcPr>
          <w:p w:rsidR="0081606B" w:rsidRDefault="00B6429D" w:rsidP="00DB728A">
            <w:pPr>
              <w:pStyle w:val="a0"/>
              <w:spacing w:before="60" w:after="60"/>
            </w:pPr>
            <w:r w:rsidRPr="0081606B">
              <w:t xml:space="preserve">-0.046845   </w:t>
            </w:r>
          </w:p>
        </w:tc>
        <w:tc>
          <w:tcPr>
            <w:tcW w:w="1461" w:type="dxa"/>
          </w:tcPr>
          <w:p w:rsidR="0081606B" w:rsidRDefault="00B6429D" w:rsidP="00DB728A">
            <w:pPr>
              <w:pStyle w:val="a0"/>
              <w:spacing w:before="60" w:after="60"/>
            </w:pPr>
            <w:r w:rsidRPr="0081606B">
              <w:t xml:space="preserve">0.029368  </w:t>
            </w:r>
          </w:p>
        </w:tc>
        <w:tc>
          <w:tcPr>
            <w:tcW w:w="1218" w:type="dxa"/>
          </w:tcPr>
          <w:p w:rsidR="0081606B" w:rsidRDefault="00B6429D" w:rsidP="00DB728A">
            <w:pPr>
              <w:pStyle w:val="a0"/>
              <w:spacing w:before="60" w:after="60"/>
            </w:pPr>
            <w:r w:rsidRPr="0081606B">
              <w:t xml:space="preserve">-1.595  </w:t>
            </w:r>
          </w:p>
        </w:tc>
        <w:tc>
          <w:tcPr>
            <w:tcW w:w="1380" w:type="dxa"/>
          </w:tcPr>
          <w:p w:rsidR="0081606B" w:rsidRDefault="00B6429D" w:rsidP="00DB728A">
            <w:pPr>
              <w:pStyle w:val="a0"/>
              <w:spacing w:before="60" w:after="60"/>
            </w:pPr>
            <w:r w:rsidRPr="0081606B">
              <w:t xml:space="preserve">0.11101    </w:t>
            </w:r>
          </w:p>
        </w:tc>
      </w:tr>
      <w:tr w:rsidR="002831F1" w:rsidTr="00085C76">
        <w:tc>
          <w:tcPr>
            <w:tcW w:w="3830" w:type="dxa"/>
          </w:tcPr>
          <w:p w:rsidR="0081606B" w:rsidRPr="0081606B" w:rsidRDefault="00B6429D" w:rsidP="00DB728A">
            <w:pPr>
              <w:pStyle w:val="a0"/>
              <w:spacing w:before="60" w:after="60"/>
            </w:pPr>
            <w:r>
              <w:t>a</w:t>
            </w:r>
            <w:r w:rsidRPr="0081606B">
              <w:t>ge</w:t>
            </w:r>
            <w:r>
              <w:t>*</w:t>
            </w:r>
            <w:r w:rsidRPr="0081606B">
              <w:t xml:space="preserve">education                  </w:t>
            </w:r>
          </w:p>
        </w:tc>
        <w:tc>
          <w:tcPr>
            <w:tcW w:w="1461" w:type="dxa"/>
          </w:tcPr>
          <w:p w:rsidR="0081606B" w:rsidRDefault="00B6429D" w:rsidP="00DB728A">
            <w:pPr>
              <w:pStyle w:val="a0"/>
              <w:spacing w:before="60" w:after="60"/>
            </w:pPr>
            <w:r w:rsidRPr="0081606B">
              <w:t xml:space="preserve">-0.003554   </w:t>
            </w:r>
          </w:p>
        </w:tc>
        <w:tc>
          <w:tcPr>
            <w:tcW w:w="1461" w:type="dxa"/>
          </w:tcPr>
          <w:p w:rsidR="0081606B" w:rsidRDefault="00B6429D" w:rsidP="00DB728A">
            <w:pPr>
              <w:pStyle w:val="a0"/>
              <w:spacing w:before="60" w:after="60"/>
            </w:pPr>
            <w:r w:rsidRPr="0081606B">
              <w:t xml:space="preserve">0.002289  </w:t>
            </w:r>
          </w:p>
        </w:tc>
        <w:tc>
          <w:tcPr>
            <w:tcW w:w="1218" w:type="dxa"/>
          </w:tcPr>
          <w:p w:rsidR="0081606B" w:rsidRDefault="00B6429D" w:rsidP="00DB728A">
            <w:pPr>
              <w:pStyle w:val="a0"/>
              <w:spacing w:before="60" w:after="60"/>
            </w:pPr>
            <w:r w:rsidRPr="0081606B">
              <w:t>-1.553</w:t>
            </w:r>
          </w:p>
        </w:tc>
        <w:tc>
          <w:tcPr>
            <w:tcW w:w="1380" w:type="dxa"/>
          </w:tcPr>
          <w:p w:rsidR="0081606B" w:rsidRDefault="00B6429D" w:rsidP="00DB728A">
            <w:pPr>
              <w:pStyle w:val="a0"/>
              <w:spacing w:before="60" w:after="60"/>
            </w:pPr>
            <w:r w:rsidRPr="0081606B">
              <w:t xml:space="preserve">0.12079    </w:t>
            </w:r>
          </w:p>
        </w:tc>
      </w:tr>
      <w:tr w:rsidR="002831F1" w:rsidTr="00085C76">
        <w:tc>
          <w:tcPr>
            <w:tcW w:w="3830" w:type="dxa"/>
          </w:tcPr>
          <w:p w:rsidR="0081606B" w:rsidRPr="0081606B" w:rsidRDefault="00B6429D" w:rsidP="00DB728A">
            <w:pPr>
              <w:pStyle w:val="a0"/>
              <w:spacing w:before="60" w:after="60"/>
            </w:pPr>
            <w:r>
              <w:t>e</w:t>
            </w:r>
            <w:r w:rsidRPr="0081606B">
              <w:t>ducation</w:t>
            </w:r>
            <w:r>
              <w:t>*</w:t>
            </w:r>
            <w:r w:rsidRPr="0081606B">
              <w:t xml:space="preserve">Attitude               </w:t>
            </w:r>
          </w:p>
        </w:tc>
        <w:tc>
          <w:tcPr>
            <w:tcW w:w="1461" w:type="dxa"/>
          </w:tcPr>
          <w:p w:rsidR="0081606B" w:rsidRDefault="00B6429D" w:rsidP="00DB728A">
            <w:pPr>
              <w:pStyle w:val="a0"/>
              <w:spacing w:before="60" w:after="60"/>
            </w:pPr>
            <w:r w:rsidRPr="0081606B">
              <w:t xml:space="preserve">0.085761   </w:t>
            </w:r>
          </w:p>
        </w:tc>
        <w:tc>
          <w:tcPr>
            <w:tcW w:w="1461" w:type="dxa"/>
          </w:tcPr>
          <w:p w:rsidR="0081606B" w:rsidRDefault="00B6429D" w:rsidP="00DB728A">
            <w:pPr>
              <w:pStyle w:val="a0"/>
              <w:spacing w:before="60" w:after="60"/>
            </w:pPr>
            <w:r w:rsidRPr="0081606B">
              <w:t xml:space="preserve">0.051815   </w:t>
            </w:r>
          </w:p>
        </w:tc>
        <w:tc>
          <w:tcPr>
            <w:tcW w:w="1218" w:type="dxa"/>
          </w:tcPr>
          <w:p w:rsidR="0081606B" w:rsidRDefault="00B6429D" w:rsidP="00DB728A">
            <w:pPr>
              <w:pStyle w:val="a0"/>
              <w:spacing w:before="60" w:after="60"/>
            </w:pPr>
            <w:r w:rsidRPr="0081606B">
              <w:t xml:space="preserve">1.655  </w:t>
            </w:r>
          </w:p>
        </w:tc>
        <w:tc>
          <w:tcPr>
            <w:tcW w:w="1380" w:type="dxa"/>
          </w:tcPr>
          <w:p w:rsidR="0081606B" w:rsidRDefault="00B6429D" w:rsidP="00DB728A">
            <w:pPr>
              <w:pStyle w:val="a0"/>
              <w:spacing w:before="60" w:after="60"/>
            </w:pPr>
            <w:r>
              <w:t xml:space="preserve">0.09822 </w:t>
            </w:r>
          </w:p>
        </w:tc>
      </w:tr>
    </w:tbl>
    <w:p w:rsidR="00037804" w:rsidRDefault="00B6429D">
      <w:pPr>
        <w:pStyle w:val="a0"/>
      </w:pPr>
      <w:r>
        <w:rPr>
          <w:noProof/>
          <w:lang w:eastAsia="zh-TW"/>
        </w:rPr>
        <mc:AlternateContent>
          <mc:Choice Requires="wps">
            <w:drawing>
              <wp:anchor distT="45720" distB="45720" distL="114300" distR="114300" simplePos="0" relativeHeight="251661312" behindDoc="0" locked="0" layoutInCell="1" allowOverlap="1">
                <wp:simplePos x="0" y="0"/>
                <wp:positionH relativeFrom="column">
                  <wp:posOffset>68580</wp:posOffset>
                </wp:positionH>
                <wp:positionV relativeFrom="paragraph">
                  <wp:posOffset>154940</wp:posOffset>
                </wp:positionV>
                <wp:extent cx="4907280" cy="1645920"/>
                <wp:effectExtent l="0" t="0" r="7620" b="0"/>
                <wp:wrapSquare wrapText="bothSides"/>
                <wp:docPr id="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7280" cy="1645920"/>
                        </a:xfrm>
                        <a:prstGeom prst="rect">
                          <a:avLst/>
                        </a:prstGeom>
                        <a:solidFill>
                          <a:srgbClr val="FFFFFF"/>
                        </a:solidFill>
                        <a:ln w="9525">
                          <a:noFill/>
                          <a:miter lim="800000"/>
                          <a:headEnd/>
                          <a:tailEnd/>
                        </a:ln>
                      </wps:spPr>
                      <wps:txbx>
                        <w:txbxContent>
                          <w:p w:rsidR="00EF2CDF" w:rsidRPr="00085C76" w:rsidRDefault="00B6429D">
                            <w:r w:rsidRPr="00085C76">
                              <w:t>Table 3.6: Summary of Final Model</w:t>
                            </w:r>
                            <w:r>
                              <w:t xml:space="preserve"> (formula was shown in formula 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文字方塊 2" o:spid="_x0000_s1029" type="#_x0000_t202" style="width:386.4pt;height:129.6pt;margin-top:12.2pt;margin-left:5.4pt;mso-height-percent:200;mso-height-relative:margin;mso-width-percent:0;mso-width-relative:margin;mso-wrap-distance-bottom:3.6pt;mso-wrap-distance-left:9pt;mso-wrap-distance-right:9pt;mso-wrap-distance-top:3.6pt;position:absolute;v-text-anchor:top;z-index:251660288" fillcolor="white" stroked="f" strokeweight="0.75pt">
                <v:textbox style="mso-fit-shape-to-text:t">
                  <w:txbxContent>
                    <w:p w:rsidR="00EF2CDF" w:rsidRPr="00085C76" w14:paraId="56279640" w14:textId="7915C6C9">
                      <w:r w:rsidRPr="00085C76">
                        <w:t>Table 3.6: Summary of Final Model</w:t>
                      </w:r>
                      <w:r>
                        <w:t xml:space="preserve"> (formula was shown in formula 3.8)</w:t>
                      </w:r>
                    </w:p>
                  </w:txbxContent>
                </v:textbox>
                <w10:wrap type="square"/>
              </v:shape>
            </w:pict>
          </mc:Fallback>
        </mc:AlternateContent>
      </w:r>
    </w:p>
    <w:p w:rsidR="001E08D3" w:rsidRDefault="001E08D3">
      <w:pPr>
        <w:pStyle w:val="a0"/>
      </w:pPr>
    </w:p>
    <w:p w:rsidR="00037804" w:rsidRDefault="00B6429D">
      <w:pPr>
        <w:pStyle w:val="a0"/>
      </w:pPr>
      <m:oMathPara>
        <m:oMath>
          <m:r>
            <m:rPr>
              <m:sty m:val="p"/>
            </m:rPr>
            <w:rPr>
              <w:rFonts w:ascii="Cambria Math" w:hAnsi="Cambria Math"/>
            </w:rPr>
            <m:t xml:space="preserve">AIC=2k-2 log⁡(L) </m:t>
          </m:r>
        </m:oMath>
      </m:oMathPara>
    </w:p>
    <w:p w:rsidR="00037804" w:rsidRDefault="00B6429D">
      <w:pPr>
        <w:pStyle w:val="a0"/>
      </w:pPr>
      <w:r>
        <w:rPr>
          <w:noProof/>
          <w:lang w:eastAsia="zh-TW"/>
        </w:rPr>
        <mc:AlternateContent>
          <mc:Choice Requires="wps">
            <w:drawing>
              <wp:anchor distT="45720" distB="45720" distL="114300" distR="114300" simplePos="0" relativeHeight="251676672" behindDoc="0" locked="0" layoutInCell="1" allowOverlap="1">
                <wp:simplePos x="0" y="0"/>
                <wp:positionH relativeFrom="column">
                  <wp:posOffset>-152400</wp:posOffset>
                </wp:positionH>
                <wp:positionV relativeFrom="paragraph">
                  <wp:posOffset>185420</wp:posOffset>
                </wp:positionV>
                <wp:extent cx="2491740" cy="1645920"/>
                <wp:effectExtent l="0" t="0" r="3810" b="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1645920"/>
                        </a:xfrm>
                        <a:prstGeom prst="rect">
                          <a:avLst/>
                        </a:prstGeom>
                        <a:solidFill>
                          <a:srgbClr val="FFFFFF"/>
                        </a:solidFill>
                        <a:ln w="9525">
                          <a:noFill/>
                          <a:miter lim="800000"/>
                          <a:headEnd/>
                          <a:tailEnd/>
                        </a:ln>
                      </wps:spPr>
                      <wps:txbx>
                        <w:txbxContent>
                          <w:p w:rsidR="00EF2CDF" w:rsidRDefault="00B6429D">
                            <w:pPr>
                              <w:rPr>
                                <w:lang w:eastAsia="zh-TW"/>
                              </w:rPr>
                            </w:pPr>
                            <w:r>
                              <w:t xml:space="preserve">Formula 3.9: formula </w:t>
                            </w:r>
                            <w:r>
                              <w:rPr>
                                <w:lang w:eastAsia="zh-TW"/>
                              </w:rPr>
                              <w:t>of AIC score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0" type="#_x0000_t202" style="width:196.2pt;height:110.6pt;margin-top:14.6pt;margin-left:-12pt;mso-height-percent:200;mso-height-relative:margin;mso-width-percent:0;mso-width-relative:margin;mso-wrap-distance-bottom:3.6pt;mso-wrap-distance-left:9pt;mso-wrap-distance-right:9pt;mso-wrap-distance-top:3.6pt;mso-wrap-style:square;position:absolute;visibility:visible;v-text-anchor:top;z-index:251677696" stroked="f">
                <v:textbox style="mso-fit-shape-to-text:t">
                  <w:txbxContent>
                    <w:p w:rsidR="00EF2CDF" w14:paraId="2F4C2E05" w14:textId="3D72805E">
                      <w:pPr>
                        <w:rPr>
                          <w:lang w:eastAsia="zh-TW"/>
                        </w:rPr>
                      </w:pPr>
                      <w:r>
                        <w:t xml:space="preserve">Formula 3.9: formula </w:t>
                      </w:r>
                      <w:r>
                        <w:rPr>
                          <w:lang w:eastAsia="zh-TW"/>
                        </w:rPr>
                        <w:t>of AIC score</w:t>
                      </w:r>
                    </w:p>
                  </w:txbxContent>
                </v:textbox>
                <w10:wrap type="square"/>
              </v:shape>
            </w:pict>
          </mc:Fallback>
        </mc:AlternateContent>
      </w:r>
    </w:p>
    <w:p w:rsidR="009706B8" w:rsidRDefault="00B6429D">
      <w:pPr>
        <w:pStyle w:val="CaptionedFigure"/>
      </w:pPr>
      <w:r>
        <w:rPr>
          <w:noProof/>
          <w:lang w:eastAsia="zh-TW"/>
        </w:rPr>
        <w:lastRenderedPageBreak/>
        <w:drawing>
          <wp:inline distT="0" distB="0" distL="0" distR="0">
            <wp:extent cx="3444240" cy="3421380"/>
            <wp:effectExtent l="0" t="0" r="3810" b="7620"/>
            <wp:docPr id="4" name="Picture" descr="Plot 4: model assumption plots"/>
            <wp:cNvGraphicFramePr/>
            <a:graphic xmlns:a="http://schemas.openxmlformats.org/drawingml/2006/main">
              <a:graphicData uri="http://schemas.openxmlformats.org/drawingml/2006/picture">
                <pic:pic xmlns:pic="http://schemas.openxmlformats.org/drawingml/2006/picture">
                  <pic:nvPicPr>
                    <pic:cNvPr id="4" name="Picture" descr="Statistical-Project_2640948k_files/figure-docx/unnamed-chunk-13-1.png"/>
                    <pic:cNvPicPr>
                      <a:picLocks noChangeAspect="1" noChangeArrowheads="1"/>
                    </pic:cNvPicPr>
                  </pic:nvPicPr>
                  <pic:blipFill>
                    <a:blip r:embed="rId14"/>
                    <a:stretch>
                      <a:fillRect/>
                    </a:stretch>
                  </pic:blipFill>
                  <pic:spPr bwMode="auto">
                    <a:xfrm>
                      <a:off x="0" y="0"/>
                      <a:ext cx="3444240" cy="3421380"/>
                    </a:xfrm>
                    <a:prstGeom prst="rect">
                      <a:avLst/>
                    </a:prstGeom>
                    <a:noFill/>
                    <a:ln w="9525">
                      <a:noFill/>
                      <a:headEnd/>
                      <a:tailEnd/>
                    </a:ln>
                  </pic:spPr>
                </pic:pic>
              </a:graphicData>
            </a:graphic>
          </wp:inline>
        </w:drawing>
      </w:r>
    </w:p>
    <w:p w:rsidR="009706B8" w:rsidRPr="00F27C19" w:rsidRDefault="00B6429D">
      <w:pPr>
        <w:pStyle w:val="ImageCaption"/>
        <w:rPr>
          <w:i w:val="0"/>
        </w:rPr>
      </w:pPr>
      <w:r w:rsidRPr="00F27C19">
        <w:rPr>
          <w:i w:val="0"/>
        </w:rPr>
        <w:t>Figure</w:t>
      </w:r>
      <w:r w:rsidR="00A71488" w:rsidRPr="00F27C19">
        <w:rPr>
          <w:i w:val="0"/>
        </w:rPr>
        <w:t xml:space="preserve"> </w:t>
      </w:r>
      <w:r w:rsidR="00441FD9" w:rsidRPr="00F27C19">
        <w:rPr>
          <w:i w:val="0"/>
        </w:rPr>
        <w:t>3.</w:t>
      </w:r>
      <w:r w:rsidR="0060515F" w:rsidRPr="00F27C19">
        <w:rPr>
          <w:i w:val="0"/>
        </w:rPr>
        <w:t>7</w:t>
      </w:r>
      <w:r w:rsidR="00A71488" w:rsidRPr="00F27C19">
        <w:rPr>
          <w:i w:val="0"/>
        </w:rPr>
        <w:t>: model assumption plots</w:t>
      </w:r>
    </w:p>
    <w:p w:rsidR="00085C76" w:rsidRDefault="00B6429D" w:rsidP="00F27C19">
      <w:pPr>
        <w:spacing w:after="120"/>
      </w:pPr>
      <w:r>
        <w:rPr>
          <w:noProof/>
          <w:lang w:eastAsia="zh-TW"/>
        </w:rPr>
        <w:drawing>
          <wp:inline distT="0" distB="0" distL="0" distR="0">
            <wp:extent cx="5692140" cy="2971800"/>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_final model.jpg"/>
                    <pic:cNvPicPr/>
                  </pic:nvPicPr>
                  <pic:blipFill>
                    <a:blip r:embed="rId15">
                      <a:extLst>
                        <a:ext uri="{28A0092B-C50C-407E-A947-70E740481C1C}">
                          <a14:useLocalDpi xmlns:a14="http://schemas.microsoft.com/office/drawing/2010/main" val="0"/>
                        </a:ext>
                      </a:extLst>
                    </a:blip>
                    <a:stretch>
                      <a:fillRect/>
                    </a:stretch>
                  </pic:blipFill>
                  <pic:spPr>
                    <a:xfrm>
                      <a:off x="0" y="0"/>
                      <a:ext cx="5692140" cy="2971800"/>
                    </a:xfrm>
                    <a:prstGeom prst="rect">
                      <a:avLst/>
                    </a:prstGeom>
                  </pic:spPr>
                </pic:pic>
              </a:graphicData>
            </a:graphic>
          </wp:inline>
        </w:drawing>
      </w:r>
    </w:p>
    <w:p w:rsidR="00085C76" w:rsidRDefault="00B6429D">
      <w:r>
        <w:rPr>
          <w:noProof/>
          <w:lang w:eastAsia="zh-TW"/>
        </w:rPr>
        <mc:AlternateContent>
          <mc:Choice Requires="wps">
            <w:drawing>
              <wp:anchor distT="45720" distB="45720" distL="114300" distR="114300" simplePos="0" relativeHeight="251674624" behindDoc="0" locked="0" layoutInCell="1" allowOverlap="1">
                <wp:simplePos x="0" y="0"/>
                <wp:positionH relativeFrom="column">
                  <wp:posOffset>213360</wp:posOffset>
                </wp:positionH>
                <wp:positionV relativeFrom="paragraph">
                  <wp:posOffset>160020</wp:posOffset>
                </wp:positionV>
                <wp:extent cx="2373630" cy="1645920"/>
                <wp:effectExtent l="0" t="0" r="3810" b="0"/>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1645920"/>
                        </a:xfrm>
                        <a:prstGeom prst="rect">
                          <a:avLst/>
                        </a:prstGeom>
                        <a:solidFill>
                          <a:srgbClr val="FFFFFF"/>
                        </a:solidFill>
                        <a:ln w="9525">
                          <a:noFill/>
                          <a:miter lim="800000"/>
                          <a:headEnd/>
                          <a:tailEnd/>
                        </a:ln>
                      </wps:spPr>
                      <wps:txbx>
                        <w:txbxContent>
                          <w:p w:rsidR="00EF2CDF" w:rsidRDefault="00B6429D" w:rsidP="00F27C19">
                            <w:pPr>
                              <w:spacing w:after="120"/>
                            </w:pPr>
                            <w:r>
                              <w:t>Formula 3.8: final selected model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1" type="#_x0000_t202" style="width:185.9pt;height:110.6pt;margin-top:12.6pt;margin-left:16.8pt;mso-height-percent:200;mso-height-relative:margin;mso-width-percent:400;mso-width-relative:margin;mso-wrap-distance-bottom:3.6pt;mso-wrap-distance-left:9pt;mso-wrap-distance-right:9pt;mso-wrap-distance-top:3.6pt;mso-wrap-style:square;position:absolute;visibility:visible;v-text-anchor:top;z-index:251675648" stroked="f">
                <v:textbox style="mso-fit-shape-to-text:t">
                  <w:txbxContent>
                    <w:p w:rsidR="00EF2CDF" w:rsidP="00F27C19" w14:paraId="019E3749" w14:textId="2BED1141">
                      <w:pPr>
                        <w:spacing w:after="120"/>
                      </w:pPr>
                      <w:r>
                        <w:t>Formula 3.8: final selected model</w:t>
                      </w:r>
                    </w:p>
                  </w:txbxContent>
                </v:textbox>
                <w10:wrap type="square"/>
              </v:shape>
            </w:pict>
          </mc:Fallback>
        </mc:AlternateContent>
      </w:r>
      <w:r w:rsidR="00A71488">
        <w:br w:type="page"/>
      </w:r>
    </w:p>
    <w:p w:rsidR="00ED012A" w:rsidRDefault="00B6429D" w:rsidP="00DB7CED">
      <w:pPr>
        <w:pStyle w:val="1"/>
        <w:spacing w:before="0"/>
        <w:rPr>
          <w:color w:val="auto"/>
          <w:sz w:val="40"/>
        </w:rPr>
      </w:pPr>
      <w:bookmarkStart w:id="6" w:name="analysis-result"/>
      <w:bookmarkEnd w:id="5"/>
      <w:r>
        <w:rPr>
          <w:noProof/>
          <w:lang w:eastAsia="zh-TW"/>
        </w:rPr>
        <w:lastRenderedPageBreak/>
        <w:drawing>
          <wp:inline distT="0" distB="0" distL="0" distR="0">
            <wp:extent cx="4276816" cy="3852333"/>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model_1.jpg"/>
                    <pic:cNvPicPr/>
                  </pic:nvPicPr>
                  <pic:blipFill>
                    <a:blip r:embed="rId16">
                      <a:extLst>
                        <a:ext uri="{28A0092B-C50C-407E-A947-70E740481C1C}">
                          <a14:useLocalDpi xmlns:a14="http://schemas.microsoft.com/office/drawing/2010/main" val="0"/>
                        </a:ext>
                      </a:extLst>
                    </a:blip>
                    <a:stretch>
                      <a:fillRect/>
                    </a:stretch>
                  </pic:blipFill>
                  <pic:spPr>
                    <a:xfrm>
                      <a:off x="0" y="0"/>
                      <a:ext cx="4304735" cy="3877481"/>
                    </a:xfrm>
                    <a:prstGeom prst="rect">
                      <a:avLst/>
                    </a:prstGeom>
                  </pic:spPr>
                </pic:pic>
              </a:graphicData>
            </a:graphic>
          </wp:inline>
        </w:drawing>
      </w:r>
    </w:p>
    <w:p w:rsidR="00ED012A" w:rsidRDefault="00B6429D" w:rsidP="00DB7CED">
      <w:pPr>
        <w:pStyle w:val="1"/>
        <w:spacing w:before="0"/>
        <w:rPr>
          <w:color w:val="auto"/>
          <w:sz w:val="40"/>
        </w:rPr>
      </w:pPr>
      <w:r>
        <w:rPr>
          <w:noProof/>
          <w:color w:val="auto"/>
          <w:sz w:val="40"/>
          <w:lang w:eastAsia="zh-TW"/>
        </w:rPr>
        <w:drawing>
          <wp:inline distT="0" distB="0" distL="0" distR="0">
            <wp:extent cx="3750635" cy="3884930"/>
            <wp:effectExtent l="0" t="0" r="254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786074" cy="3921638"/>
                    </a:xfrm>
                    <a:prstGeom prst="rect">
                      <a:avLst/>
                    </a:prstGeom>
                    <a:noFill/>
                  </pic:spPr>
                </pic:pic>
              </a:graphicData>
            </a:graphic>
          </wp:inline>
        </w:drawing>
      </w:r>
    </w:p>
    <w:p w:rsidR="00ED012A" w:rsidRPr="00DB7CED" w:rsidRDefault="00B6429D">
      <w:pPr>
        <w:pStyle w:val="1"/>
        <w:rPr>
          <w:b w:val="0"/>
          <w:color w:val="auto"/>
          <w:sz w:val="24"/>
        </w:rPr>
      </w:pPr>
      <w:r>
        <w:rPr>
          <w:noProof/>
          <w:lang w:eastAsia="zh-TW"/>
        </w:rPr>
        <mc:AlternateContent>
          <mc:Choice Requires="wps">
            <w:drawing>
              <wp:anchor distT="45720" distB="45720" distL="114300" distR="114300" simplePos="0" relativeHeight="251680768" behindDoc="0" locked="0" layoutInCell="1" allowOverlap="1">
                <wp:simplePos x="0" y="0"/>
                <wp:positionH relativeFrom="column">
                  <wp:posOffset>118110</wp:posOffset>
                </wp:positionH>
                <wp:positionV relativeFrom="paragraph">
                  <wp:posOffset>59055</wp:posOffset>
                </wp:positionV>
                <wp:extent cx="3302000" cy="1638935"/>
                <wp:effectExtent l="0" t="0" r="0" b="6985"/>
                <wp:wrapSquare wrapText="bothSides"/>
                <wp:docPr id="2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EF2CDF" w:rsidRDefault="00B6429D" w:rsidP="00DB7CED">
                            <w:pPr>
                              <w:spacing w:after="0"/>
                            </w:pPr>
                            <w:r>
                              <w:t>Formula 3.10: full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2" type="#_x0000_t202" style="width:260pt;height:110.6pt;margin-top:4.65pt;margin-left:9.3pt;mso-height-percent:200;mso-height-relative:margin;mso-width-percent:0;mso-width-relative:margin;mso-wrap-distance-bottom:3.6pt;mso-wrap-distance-left:9pt;mso-wrap-distance-right:9pt;mso-wrap-distance-top:3.6pt;mso-wrap-style:square;position:absolute;visibility:visible;v-text-anchor:top;z-index:251681792" stroked="f">
                <v:textbox style="mso-fit-shape-to-text:t">
                  <w:txbxContent>
                    <w:p w:rsidR="00EF2CDF" w:rsidP="00DB7CED" w14:paraId="090388D1" w14:textId="06CF9938">
                      <w:pPr>
                        <w:spacing w:after="0"/>
                      </w:pPr>
                      <w:r>
                        <w:t>Formula 3.10: full model with explanation</w:t>
                      </w:r>
                    </w:p>
                  </w:txbxContent>
                </v:textbox>
                <w10:wrap type="square"/>
              </v:shape>
            </w:pict>
          </mc:Fallback>
        </mc:AlternateContent>
      </w:r>
    </w:p>
    <w:p w:rsidR="009706B8" w:rsidRPr="00A6529B" w:rsidRDefault="00B6429D">
      <w:pPr>
        <w:pStyle w:val="1"/>
        <w:rPr>
          <w:rFonts w:cstheme="majorHAnsi"/>
          <w:color w:val="auto"/>
          <w:sz w:val="48"/>
        </w:rPr>
      </w:pPr>
      <w:r w:rsidRPr="00A6529B">
        <w:rPr>
          <w:rFonts w:cstheme="majorHAnsi"/>
          <w:color w:val="auto"/>
          <w:sz w:val="48"/>
        </w:rPr>
        <w:lastRenderedPageBreak/>
        <w:t>4</w:t>
      </w:r>
      <w:r w:rsidR="00A71488" w:rsidRPr="00A6529B">
        <w:rPr>
          <w:rFonts w:cstheme="majorHAnsi"/>
          <w:color w:val="auto"/>
          <w:sz w:val="48"/>
        </w:rPr>
        <w:t xml:space="preserve">. </w:t>
      </w:r>
      <w:r w:rsidR="00000F20" w:rsidRPr="00A6529B">
        <w:rPr>
          <w:rFonts w:cstheme="majorHAnsi"/>
          <w:color w:val="auto"/>
          <w:sz w:val="48"/>
        </w:rPr>
        <w:t>Analysis Result</w:t>
      </w:r>
      <w:r w:rsidR="002246D5" w:rsidRPr="00A6529B">
        <w:rPr>
          <w:rFonts w:cstheme="majorHAnsi"/>
          <w:color w:val="auto"/>
          <w:sz w:val="48"/>
        </w:rPr>
        <w:t>s</w:t>
      </w:r>
    </w:p>
    <w:p w:rsidR="000C563F" w:rsidRPr="000C563F" w:rsidRDefault="000C563F" w:rsidP="00EA66E6">
      <w:pPr>
        <w:pStyle w:val="FirstParagraph"/>
        <w:rPr>
          <w:b/>
          <w:i/>
          <w:u w:val="single"/>
        </w:rPr>
      </w:pPr>
      <w:r w:rsidRPr="000C563F">
        <w:rPr>
          <w:b/>
          <w:i/>
          <w:u w:val="single"/>
        </w:rPr>
        <w:t>(re-write variable name)</w:t>
      </w:r>
    </w:p>
    <w:p w:rsidR="00EA66E6" w:rsidRDefault="00B6429D" w:rsidP="00EA66E6">
      <w:pPr>
        <w:pStyle w:val="FirstParagraph"/>
      </w:pPr>
      <w:r>
        <w:t xml:space="preserve">With the polynomial regression </w:t>
      </w:r>
      <w:r w:rsidR="00EC6323">
        <w:t>model constructed before, we answer</w:t>
      </w:r>
      <w:r w:rsidR="00254231">
        <w:t>ed</w:t>
      </w:r>
      <w:r w:rsidR="00EC6323">
        <w:t xml:space="preserve"> the questions mentioned in the “research objectives” session.</w:t>
      </w:r>
      <w:r w:rsidR="0001013F">
        <w:t xml:space="preserve"> </w:t>
      </w:r>
      <w:r w:rsidR="00566C4E">
        <w:t xml:space="preserve">In accordance with </w:t>
      </w:r>
      <w:r w:rsidR="00F40713">
        <w:t>the summary (</w:t>
      </w:r>
      <w:r w:rsidR="00566C4E">
        <w:rPr>
          <w:b/>
        </w:rPr>
        <w:t>T</w:t>
      </w:r>
      <w:r w:rsidR="00566C4E" w:rsidRPr="00566C4E">
        <w:rPr>
          <w:b/>
        </w:rPr>
        <w:t xml:space="preserve">able </w:t>
      </w:r>
      <w:r w:rsidR="00441FD9">
        <w:rPr>
          <w:b/>
        </w:rPr>
        <w:t>3.</w:t>
      </w:r>
      <w:r w:rsidR="003D08B9">
        <w:rPr>
          <w:b/>
        </w:rPr>
        <w:t>6</w:t>
      </w:r>
      <w:r w:rsidR="00F40713">
        <w:rPr>
          <w:b/>
        </w:rPr>
        <w:t>)</w:t>
      </w:r>
      <w:r w:rsidR="00566C4E">
        <w:t>,</w:t>
      </w:r>
      <w:r w:rsidR="00F40713">
        <w:t xml:space="preserve"> </w:t>
      </w:r>
      <w:r w:rsidR="006C6BEF">
        <w:t xml:space="preserve">the estimate </w:t>
      </w:r>
      <w:r w:rsidR="00015095">
        <w:t>for</w:t>
      </w:r>
      <w:r w:rsidR="006C6BEF">
        <w:t xml:space="preserve"> </w:t>
      </w:r>
      <w:r w:rsidR="00015095" w:rsidRPr="00015095">
        <w:t>the number of app usage</w:t>
      </w:r>
      <w:r w:rsidR="006C6BEF">
        <w:t xml:space="preserve"> is </w:t>
      </w:r>
      <w:r w:rsidR="006C6BEF" w:rsidRPr="006C6BEF">
        <w:t>-0.198716</w:t>
      </w:r>
      <w:r w:rsidR="008B13F0">
        <w:t xml:space="preserve">, with a variation of approximately </w:t>
      </w:r>
      <w:r w:rsidR="008B13F0" w:rsidRPr="008B13F0">
        <w:t>0.00024</w:t>
      </w:r>
      <w:r w:rsidR="008B13F0">
        <w:t>60</w:t>
      </w:r>
      <w:r w:rsidR="006C6BEF">
        <w:t>, meaning that a 1% increase in App usage lower</w:t>
      </w:r>
      <w:r w:rsidR="00107BA7">
        <w:t>ed</w:t>
      </w:r>
      <w:r w:rsidR="006C6BEF">
        <w:t xml:space="preserve"> the </w:t>
      </w:r>
      <w:r w:rsidR="006C6BEF" w:rsidRPr="006C6BEF">
        <w:t>0.198716</w:t>
      </w:r>
      <w:r w:rsidR="006C6BEF">
        <w:t xml:space="preserve"> </w:t>
      </w:r>
      <w:r w:rsidR="00107BA7">
        <w:t xml:space="preserve">level of the </w:t>
      </w:r>
      <w:r w:rsidR="006C6BEF">
        <w:t>amount of general physical activity.</w:t>
      </w:r>
      <w:r w:rsidR="008B13F0">
        <w:t xml:space="preserve"> In contrast with the expectation, playing Pokémon Go negatively affect</w:t>
      </w:r>
      <w:r w:rsidR="00107BA7">
        <w:t>ed</w:t>
      </w:r>
      <w:r w:rsidR="008B13F0">
        <w:t xml:space="preserve"> the amount of </w:t>
      </w:r>
      <w:r w:rsidR="00A817E8">
        <w:t>p</w:t>
      </w:r>
      <w:r w:rsidR="008B13F0">
        <w:t>hysical</w:t>
      </w:r>
      <w:r w:rsidR="00A817E8">
        <w:t xml:space="preserve"> activity.</w:t>
      </w:r>
      <w:r w:rsidR="00C8318A">
        <w:t xml:space="preserve"> This </w:t>
      </w:r>
      <w:r w:rsidR="00565DB3">
        <w:t xml:space="preserve">phenomenon </w:t>
      </w:r>
      <w:r w:rsidR="00C8318A">
        <w:t>can be related to the variable</w:t>
      </w:r>
      <w:r w:rsidR="006B3106">
        <w:rPr>
          <w:b/>
          <w:i/>
        </w:rPr>
        <w:t xml:space="preserve"> </w:t>
      </w:r>
      <w:r w:rsidR="006B3106" w:rsidRPr="006B3106">
        <w:t>representing the Pokémon</w:t>
      </w:r>
      <w:r w:rsidR="006B3106">
        <w:t xml:space="preserve"> Go</w:t>
      </w:r>
      <w:r w:rsidR="006B3106" w:rsidRPr="006B3106">
        <w:t xml:space="preserve"> related </w:t>
      </w:r>
      <w:r w:rsidR="002B78E4" w:rsidRPr="006B3106">
        <w:t>behaviour</w:t>
      </w:r>
      <w:r w:rsidR="00565DB3">
        <w:t>.</w:t>
      </w:r>
      <w:r w:rsidR="00F020DA">
        <w:t xml:space="preserve"> </w:t>
      </w:r>
      <w:r w:rsidR="001B0C22">
        <w:t xml:space="preserve">Unlike </w:t>
      </w:r>
      <w:r w:rsidR="009A60A4" w:rsidRPr="009A60A4">
        <w:t>variable</w:t>
      </w:r>
      <w:r w:rsidR="009A60A4">
        <w:t xml:space="preserve"> represented the usage of Pokémon Go application</w:t>
      </w:r>
      <w:r w:rsidR="001B0C22" w:rsidRPr="009A60A4">
        <w:t>,</w:t>
      </w:r>
      <w:r w:rsidR="001B0C22">
        <w:t xml:space="preserve"> </w:t>
      </w:r>
      <w:r w:rsidR="006B3106">
        <w:rPr>
          <w:b/>
        </w:rPr>
        <w:t>t</w:t>
      </w:r>
      <w:r w:rsidR="001B0C22" w:rsidRPr="001B0C22">
        <w:rPr>
          <w:b/>
        </w:rPr>
        <w:t xml:space="preserve">able </w:t>
      </w:r>
      <w:r w:rsidR="0060515F">
        <w:rPr>
          <w:b/>
        </w:rPr>
        <w:t>3.</w:t>
      </w:r>
      <w:r w:rsidR="003D08B9">
        <w:rPr>
          <w:b/>
        </w:rPr>
        <w:t>6</w:t>
      </w:r>
      <w:r w:rsidR="001B0C22">
        <w:rPr>
          <w:b/>
        </w:rPr>
        <w:t xml:space="preserve"> </w:t>
      </w:r>
      <w:r w:rsidR="001B0C22" w:rsidRPr="001B0C22">
        <w:t>showed</w:t>
      </w:r>
      <w:r w:rsidR="001B0C22">
        <w:t xml:space="preserve"> that the estimates </w:t>
      </w:r>
      <w:r w:rsidR="009A60A4">
        <w:t xml:space="preserve">of </w:t>
      </w:r>
      <w:r w:rsidR="009A60A4" w:rsidRPr="009A60A4">
        <w:t>Pokémon</w:t>
      </w:r>
      <w:r w:rsidR="009A60A4">
        <w:t xml:space="preserve"> </w:t>
      </w:r>
      <w:r w:rsidR="001B0C22" w:rsidRPr="009A60A4">
        <w:t>Go</w:t>
      </w:r>
      <w:r w:rsidR="009A60A4">
        <w:t xml:space="preserve"> r</w:t>
      </w:r>
      <w:r w:rsidR="001B0C22" w:rsidRPr="009A60A4">
        <w:t>elate</w:t>
      </w:r>
      <w:r w:rsidR="009A60A4">
        <w:t>d b</w:t>
      </w:r>
      <w:r w:rsidR="001B0C22" w:rsidRPr="009A60A4">
        <w:t>ehaviour</w:t>
      </w:r>
      <w:r w:rsidR="001B0C22">
        <w:t xml:space="preserve"> </w:t>
      </w:r>
      <w:r w:rsidR="009A60A4">
        <w:t>was</w:t>
      </w:r>
      <w:r w:rsidR="001B0C22">
        <w:t xml:space="preserve"> 0.973577, </w:t>
      </w:r>
      <w:r w:rsidR="001B0C22" w:rsidRPr="000C563F">
        <w:t xml:space="preserve">possibly </w:t>
      </w:r>
      <w:r w:rsidR="000C563F" w:rsidRPr="000C563F">
        <w:t>suggest</w:t>
      </w:r>
      <w:r w:rsidR="000C563F">
        <w:t>ed</w:t>
      </w:r>
      <w:r w:rsidR="001B0C22" w:rsidRPr="000C563F">
        <w:t xml:space="preserve"> </w:t>
      </w:r>
      <w:r w:rsidR="001B0C22">
        <w:t>activities related to Pokémon Go increase</w:t>
      </w:r>
      <w:r w:rsidR="00880C60">
        <w:t>d the</w:t>
      </w:r>
      <w:r w:rsidR="001B0C22">
        <w:t xml:space="preserve"> number of </w:t>
      </w:r>
      <w:r w:rsidR="00880C60">
        <w:t>p</w:t>
      </w:r>
      <w:r w:rsidR="001B0C22">
        <w:t>hysical activities</w:t>
      </w:r>
      <w:r w:rsidR="003B0724">
        <w:t xml:space="preserve">, </w:t>
      </w:r>
      <w:r w:rsidR="00880C60">
        <w:t>rather than</w:t>
      </w:r>
      <w:r w:rsidR="008E4159">
        <w:t xml:space="preserve"> </w:t>
      </w:r>
      <w:r w:rsidR="00880C60">
        <w:t xml:space="preserve">the frequency of </w:t>
      </w:r>
      <w:r w:rsidR="008E4159">
        <w:t xml:space="preserve">playing </w:t>
      </w:r>
      <w:r w:rsidR="00880C60">
        <w:t>Pokémon</w:t>
      </w:r>
      <w:r w:rsidR="008E4159">
        <w:t xml:space="preserve"> Go</w:t>
      </w:r>
      <w:r w:rsidR="001B0C22">
        <w:t xml:space="preserve">. 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was shown in </w:t>
      </w:r>
      <w:r w:rsidR="0060515F">
        <w:rPr>
          <w:b/>
        </w:rPr>
        <w:t xml:space="preserve">Table </w:t>
      </w:r>
      <w:r w:rsidR="00F71718">
        <w:rPr>
          <w:b/>
        </w:rPr>
        <w:t>4.1</w:t>
      </w:r>
      <w:r w:rsidR="00254231">
        <w:rPr>
          <w:b/>
        </w:rPr>
        <w:t xml:space="preserve">. </w:t>
      </w:r>
      <w:r w:rsidR="00254231">
        <w:t xml:space="preserve">According to </w:t>
      </w:r>
      <w:r w:rsidR="00C63264">
        <w:rPr>
          <w:b/>
        </w:rPr>
        <w:t>t</w:t>
      </w:r>
      <w:r w:rsidR="0060515F">
        <w:rPr>
          <w:b/>
        </w:rPr>
        <w:t xml:space="preserve">able </w:t>
      </w:r>
      <w:r w:rsidR="00F71718">
        <w:rPr>
          <w:b/>
        </w:rPr>
        <w:t>4.1</w:t>
      </w:r>
      <w:r w:rsidR="00254231" w:rsidRPr="0020024F">
        <w:t>,</w:t>
      </w:r>
      <w:r w:rsidR="00254231">
        <w:rPr>
          <w:b/>
        </w:rPr>
        <w:t xml:space="preserve"> </w:t>
      </w:r>
      <w:r w:rsidR="0020024F" w:rsidRP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became</w:t>
      </w:r>
      <w:r w:rsidR="0020024F" w:rsidRPr="0020024F">
        <w:t xml:space="preserve"> positive</w:t>
      </w:r>
      <w:r w:rsidR="00724433">
        <w:t xml:space="preserve"> (</w:t>
      </w:r>
      <w:r w:rsidR="00724433" w:rsidRPr="007D2A32">
        <w:t>0.051826</w:t>
      </w:r>
      <w:r w:rsidR="00724433">
        <w:t xml:space="preserve">) after eliminating the effects of </w:t>
      </w:r>
      <w:r w:rsidR="000C563F">
        <w:t>Pokémon</w:t>
      </w:r>
      <w:r w:rsidR="00724433">
        <w:t xml:space="preserve"> Go related behaviour</w:t>
      </w:r>
      <w:r w:rsidR="008E4159">
        <w:t xml:space="preserve">. </w:t>
      </w:r>
      <w:r w:rsidR="000A1D6C">
        <w:t>This represented</w:t>
      </w:r>
      <w:r w:rsidR="008E4159">
        <w:t xml:space="preserve"> </w:t>
      </w:r>
      <w:r w:rsidR="008E4159" w:rsidRPr="009A60A4">
        <w:t xml:space="preserve">the </w:t>
      </w:r>
      <w:r w:rsidR="009A60A4">
        <w:t xml:space="preserve">activities associated with </w:t>
      </w:r>
      <w:r w:rsidR="009A60A4" w:rsidRPr="009A60A4">
        <w:t>Pokémon Go</w:t>
      </w:r>
      <w:r w:rsidR="009A60A4">
        <w:rPr>
          <w:b/>
          <w:i/>
        </w:rPr>
        <w:t xml:space="preserve"> </w:t>
      </w:r>
      <w:r w:rsidR="008E4159">
        <w:t xml:space="preserve">acted as a </w:t>
      </w:r>
      <w:r w:rsidR="008E4159" w:rsidRPr="008E4159">
        <w:t>suppressor</w:t>
      </w:r>
      <w:r w:rsidR="008E4159">
        <w:t xml:space="preserve"> of the amount of physical activity</w:t>
      </w:r>
      <w:r w:rsidR="00772C60" w:rsidRPr="00772C60">
        <w:t xml:space="preserve"> if fixed other factors</w:t>
      </w:r>
      <w:r w:rsidR="00772C60" w:rsidRPr="00772C60">
        <w:rPr>
          <w:color w:val="FF0000"/>
        </w:rPr>
        <w:t>.</w:t>
      </w:r>
      <w:r w:rsidR="008E4159" w:rsidRPr="00772C60">
        <w:rPr>
          <w:color w:val="FF0000"/>
        </w:rPr>
        <w:t xml:space="preserve"> </w:t>
      </w:r>
      <w:r w:rsidR="008E4159" w:rsidRPr="000C563F">
        <w:t xml:space="preserve">It, thus, </w:t>
      </w:r>
      <w:r w:rsidR="00772C60" w:rsidRPr="000C563F">
        <w:t>was</w:t>
      </w:r>
      <w:r w:rsidR="000C563F" w:rsidRPr="000C563F">
        <w:t xml:space="preserve"> plausible</w:t>
      </w:r>
      <w:r w:rsidR="00657373" w:rsidRPr="000C563F">
        <w:t xml:space="preserve"> </w:t>
      </w:r>
      <w:r w:rsidR="00657373">
        <w:t>that the positive effects of Pokémon Go app usage on</w:t>
      </w:r>
      <w:r w:rsidR="00772C60">
        <w:t xml:space="preserve"> the amount of</w:t>
      </w:r>
      <w:r w:rsidR="00657373">
        <w:t xml:space="preserve"> physical activity restricted by Pokémon Go related activity. </w:t>
      </w:r>
      <w:r w:rsidR="00193839">
        <w:t xml:space="preserve">Despite the variables mentioned before, there </w:t>
      </w:r>
      <w:r w:rsidR="00687E29">
        <w:t>were</w:t>
      </w:r>
      <w:r w:rsidR="00193839">
        <w:t xml:space="preserve"> more variables related to the amount of physical activity</w:t>
      </w:r>
      <w:r>
        <w:t>.</w:t>
      </w:r>
    </w:p>
    <w:p w:rsidR="00837FF9" w:rsidRDefault="00B6429D" w:rsidP="00837FF9">
      <w:pPr>
        <w:pStyle w:val="a0"/>
      </w:pPr>
      <w:r w:rsidRPr="00EA66E6">
        <w:rPr>
          <w:b/>
        </w:rPr>
        <w:t xml:space="preserve">Table </w:t>
      </w:r>
      <w:r w:rsidR="0060515F">
        <w:rPr>
          <w:b/>
        </w:rPr>
        <w:t>3.</w:t>
      </w:r>
      <w:r w:rsidR="003D08B9">
        <w:rPr>
          <w:b/>
        </w:rPr>
        <w:t>6</w:t>
      </w:r>
      <w:r>
        <w:t xml:space="preserve"> manifested that </w:t>
      </w:r>
      <w:r w:rsidR="00EB2DC4" w:rsidRPr="009A6203">
        <w:t>the age</w:t>
      </w:r>
      <w:r w:rsidR="00EB2DC4">
        <w:t xml:space="preserve"> and </w:t>
      </w:r>
      <w:r w:rsidR="009A6203">
        <w:t>g</w:t>
      </w:r>
      <w:r w:rsidR="00EB2DC4" w:rsidRPr="009A6203">
        <w:t>ender</w:t>
      </w:r>
      <w:r w:rsidR="00EB2DC4" w:rsidRPr="009A6203">
        <w:rPr>
          <w:b/>
        </w:rPr>
        <w:t xml:space="preserve"> </w:t>
      </w:r>
      <w:r w:rsidR="009A6203" w:rsidRPr="009A6203">
        <w:t>of a player</w:t>
      </w:r>
      <w:r w:rsidR="009A6203">
        <w:rPr>
          <w:b/>
        </w:rPr>
        <w:t xml:space="preserve"> </w:t>
      </w:r>
      <w:r w:rsidR="00EB2DC4" w:rsidRPr="009A6203">
        <w:t>increase</w:t>
      </w:r>
      <w:r w:rsidR="00EB2DC4">
        <w:t xml:space="preserve"> the amount of physical activity, while </w:t>
      </w:r>
      <w:r w:rsidR="00EB2DC4" w:rsidRPr="009A6203">
        <w:t>education</w:t>
      </w:r>
      <w:r w:rsidR="00EB2DC4">
        <w:t xml:space="preserve"> </w:t>
      </w:r>
      <w:r w:rsidR="009A6203">
        <w:t xml:space="preserve">level </w:t>
      </w:r>
      <w:r w:rsidR="00EB2DC4">
        <w:t xml:space="preserve">and </w:t>
      </w:r>
      <w:r w:rsidR="009A6203">
        <w:t>a</w:t>
      </w:r>
      <w:r w:rsidR="00EB2DC4" w:rsidRPr="009A6203">
        <w:t>ttitude</w:t>
      </w:r>
      <w:r w:rsidR="00EB2DC4">
        <w:t xml:space="preserve"> </w:t>
      </w:r>
      <w:r w:rsidR="009A6203">
        <w:t>towards sports</w:t>
      </w:r>
      <w:r w:rsidR="000425EF">
        <w:t xml:space="preserve"> </w:t>
      </w:r>
      <w:r w:rsidR="00EB2DC4">
        <w:t xml:space="preserve">negatively </w:t>
      </w:r>
      <w:r w:rsidR="003D08B9">
        <w:t>affect</w:t>
      </w:r>
      <w:r w:rsidR="00F36B70">
        <w:t xml:space="preserve"> physical </w:t>
      </w:r>
      <w:r w:rsidR="00C01881">
        <w:t>behaviour</w:t>
      </w:r>
      <w:r w:rsidR="003D08B9">
        <w:t xml:space="preserve">. </w:t>
      </w:r>
      <w:r w:rsidR="00C01881">
        <w:t>T</w:t>
      </w:r>
      <w:r w:rsidR="00EB2DC4">
        <w:t xml:space="preserve">here </w:t>
      </w:r>
      <w:r w:rsidR="00C01881">
        <w:t>was, additionally,</w:t>
      </w:r>
      <w:r w:rsidR="00EB2DC4">
        <w:t xml:space="preserve"> a correlation between </w:t>
      </w:r>
      <w:r w:rsidR="00EB2DC4" w:rsidRPr="009A6203">
        <w:t>age</w:t>
      </w:r>
      <w:r w:rsidR="00EB2DC4">
        <w:t xml:space="preserve"> and education level, forming a new variable representing the interaction </w:t>
      </w:r>
      <w:r w:rsidR="009A6203">
        <w:t>between age and education level</w:t>
      </w:r>
      <w:r w:rsidR="00EB2DC4">
        <w:t xml:space="preserve">. Education level and </w:t>
      </w:r>
      <w:r w:rsidR="007D073E">
        <w:t>g</w:t>
      </w:r>
      <w:r w:rsidR="00EB2DC4" w:rsidRPr="007D073E">
        <w:t>ender</w:t>
      </w:r>
      <w:r w:rsidR="00EB2DC4" w:rsidRPr="00EB2DC4">
        <w:t xml:space="preserve">, </w:t>
      </w:r>
      <w:r w:rsidR="00EB2DC4">
        <w:t>in reality, is related to the attitude of participants towards physical activity</w:t>
      </w:r>
      <w:r w:rsidR="00EB2DC4" w:rsidRPr="00837FF9">
        <w:rPr>
          <w:b/>
          <w:i/>
        </w:rPr>
        <w:t>.</w:t>
      </w:r>
      <w:r w:rsidRPr="00073F5B">
        <w:t xml:space="preserve"> </w:t>
      </w:r>
      <w:r w:rsidR="008E3CA2">
        <w:t xml:space="preserve">Under </w:t>
      </w:r>
      <w:r w:rsidR="00502247">
        <w:rPr>
          <w:b/>
        </w:rPr>
        <w:t>figure</w:t>
      </w:r>
      <w:r w:rsidR="008E3CA2" w:rsidRPr="008E3CA2">
        <w:rPr>
          <w:b/>
        </w:rPr>
        <w:t xml:space="preserve"> </w:t>
      </w:r>
      <w:r w:rsidR="0060515F">
        <w:rPr>
          <w:b/>
        </w:rPr>
        <w:t>4</w:t>
      </w:r>
      <w:r w:rsidR="008E3CA2" w:rsidRP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033007">
        <w:t>This represented that participant</w:t>
      </w:r>
      <w:r w:rsidR="00C01881">
        <w:t>s</w:t>
      </w:r>
      <w:r w:rsidR="00033007">
        <w:t xml:space="preserve"> with higher education held a more active attitude towards physical activity. Moreover, </w:t>
      </w:r>
      <w:r w:rsidR="00945F28">
        <w:t>the</w:t>
      </w:r>
      <w:r w:rsidR="00033007">
        <w:t xml:space="preserve"> formation of a new variable</w:t>
      </w:r>
      <w:r w:rsidR="009A60A4">
        <w:t xml:space="preserve"> presenting the interaction between education level and participants’ attitude towards physical activity (showed in table in </w:t>
      </w:r>
      <w:r w:rsidR="009A60A4" w:rsidRPr="009A60A4">
        <w:rPr>
          <w:b/>
        </w:rPr>
        <w:t>table 4.1</w:t>
      </w:r>
      <w:r w:rsidR="009A60A4">
        <w:t>)</w:t>
      </w:r>
      <w:r w:rsidR="00033007">
        <w:t>,</w:t>
      </w:r>
      <w:r w:rsidR="00945F28">
        <w:t xml:space="preserve"> proved the correlation between education level and attitude towards physical activity. </w:t>
      </w:r>
      <w:r w:rsidR="00033007">
        <w:t xml:space="preserve">Besides education level, </w:t>
      </w:r>
      <w:r w:rsidR="00F83730">
        <w:rPr>
          <w:b/>
        </w:rPr>
        <w:t>Figure</w:t>
      </w:r>
      <w:r w:rsidRPr="00B72621">
        <w:rPr>
          <w:b/>
        </w:rPr>
        <w:t xml:space="preserve"> </w:t>
      </w:r>
      <w:r w:rsidR="0060515F">
        <w:rPr>
          <w:b/>
        </w:rPr>
        <w:t>4</w:t>
      </w:r>
      <w:r w:rsidRPr="00B72621">
        <w:rPr>
          <w:b/>
        </w:rPr>
        <w:t>.</w:t>
      </w:r>
      <w:r w:rsidR="00073F5B" w:rsidRPr="00B72621">
        <w:rPr>
          <w:b/>
        </w:rPr>
        <w:t>3</w:t>
      </w:r>
      <w:r>
        <w:t xml:space="preserve"> represented that females have a more positive attitude towards physical activity</w:t>
      </w:r>
      <w:r w:rsidR="00817EDD">
        <w:t xml:space="preserve"> (with a large area of overlapping)</w:t>
      </w:r>
      <w:r>
        <w:t xml:space="preserve">, compared with males. </w:t>
      </w:r>
      <w:r w:rsidR="002632E3" w:rsidRPr="002632E3">
        <w:t>(</w:t>
      </w:r>
      <w:r w:rsidR="002632E3">
        <w:t>Note:</w:t>
      </w:r>
      <w:r w:rsidR="002632E3" w:rsidRPr="002632E3">
        <w:t xml:space="preserve"> </w:t>
      </w:r>
      <w:r w:rsidR="002632E3">
        <w:t xml:space="preserve">in </w:t>
      </w:r>
      <w:r w:rsidR="002632E3" w:rsidRPr="002632E3">
        <w:t xml:space="preserve">variable </w:t>
      </w:r>
      <w:r w:rsidR="002632E3" w:rsidRPr="00C01881">
        <w:rPr>
          <w:b/>
          <w:i/>
        </w:rPr>
        <w:t>Gender</w:t>
      </w:r>
      <w:r w:rsidR="002632E3" w:rsidRPr="002632E3">
        <w:t>, a female was labelled as "1", whi</w:t>
      </w:r>
      <w:r w:rsidR="002632E3">
        <w:t xml:space="preserve">le the male was </w:t>
      </w:r>
      <w:r w:rsidR="00E16756">
        <w:t>denoted as</w:t>
      </w:r>
      <w:r w:rsidR="002632E3">
        <w:t xml:space="preserve"> “2”</w:t>
      </w:r>
      <w:r w:rsidR="00F04183">
        <w:t>.</w:t>
      </w:r>
      <w:r w:rsidR="002632E3">
        <w:t xml:space="preserve">) </w:t>
      </w:r>
      <w:r w:rsidR="00E16756">
        <w:t>Therefore</w:t>
      </w:r>
      <w:r w:rsidR="00F04183">
        <w:t xml:space="preserve">, both </w:t>
      </w:r>
      <w:r w:rsidR="00130933">
        <w:t>g</w:t>
      </w:r>
      <w:r w:rsidR="00F04183">
        <w:t>ender and education</w:t>
      </w:r>
      <w:r w:rsidR="00130933">
        <w:t xml:space="preserve"> level</w:t>
      </w:r>
      <w:r w:rsidR="00F04183">
        <w:t xml:space="preserve"> </w:t>
      </w:r>
      <w:r w:rsidR="00130933">
        <w:t>correlated</w:t>
      </w:r>
      <w:r w:rsidR="002D6777">
        <w:t xml:space="preserve"> with participants’</w:t>
      </w:r>
      <w:r w:rsidR="00F04183">
        <w:t xml:space="preserve"> </w:t>
      </w:r>
      <w:r w:rsidR="002D6777">
        <w:t>attitude</w:t>
      </w:r>
      <w:r w:rsidR="00F04183">
        <w:t xml:space="preserve"> </w:t>
      </w:r>
      <w:r w:rsidR="002D6777">
        <w:t>towards</w:t>
      </w:r>
      <w:r w:rsidR="00F04183">
        <w:t xml:space="preserve"> </w:t>
      </w:r>
      <w:r w:rsidR="002D6777">
        <w:t>sports</w:t>
      </w:r>
      <w:r w:rsidR="00F84E9C">
        <w:t xml:space="preserve">, proving that </w:t>
      </w:r>
      <w:r w:rsidR="009A6203">
        <w:t>a</w:t>
      </w:r>
      <w:r w:rsidR="00F84E9C" w:rsidRPr="009A6203">
        <w:t>ttitude</w:t>
      </w:r>
      <w:r w:rsidR="009A6203">
        <w:t xml:space="preserve"> towards physical activity</w:t>
      </w:r>
      <w:r w:rsidR="00F84E9C">
        <w:t xml:space="preserve"> is a key factor</w:t>
      </w:r>
      <w:r w:rsidR="00F04183">
        <w:t xml:space="preserve">. </w:t>
      </w:r>
      <w:r>
        <w:t xml:space="preserve">In contrast to the above situation, males have a higher amount of physical activity (represented by the positive estimates in </w:t>
      </w:r>
      <w:r w:rsidR="007D073E">
        <w:rPr>
          <w:b/>
        </w:rPr>
        <w:t>t</w:t>
      </w:r>
      <w:r w:rsidRPr="00837FF9">
        <w:rPr>
          <w:b/>
        </w:rPr>
        <w:t xml:space="preserve">able </w:t>
      </w:r>
      <w:r w:rsidR="0060515F">
        <w:rPr>
          <w:b/>
        </w:rPr>
        <w:t>3.</w:t>
      </w:r>
      <w:r w:rsidR="00502247">
        <w:rPr>
          <w:b/>
        </w:rPr>
        <w:t>6</w:t>
      </w:r>
      <w:r>
        <w:t xml:space="preserve">), being </w:t>
      </w:r>
      <w:r w:rsidR="00F04183">
        <w:t>plausible</w:t>
      </w:r>
      <w:r>
        <w:t xml:space="preserve"> that the attitude towards physical activity is not </w:t>
      </w:r>
      <w:r w:rsidR="00073F5B">
        <w:t>posi</w:t>
      </w:r>
      <w:r w:rsidR="007134B5">
        <w:t>tive</w:t>
      </w:r>
      <w:r w:rsidR="006D1277">
        <w:t>ly affecting the amount of physical activity</w:t>
      </w:r>
      <w:r w:rsidR="00F04183">
        <w:t xml:space="preserve">. </w:t>
      </w:r>
      <w:r w:rsidR="00F04183" w:rsidRPr="001D1042">
        <w:rPr>
          <w:b/>
        </w:rPr>
        <w:t xml:space="preserve">Table </w:t>
      </w:r>
      <w:r w:rsidR="0060515F">
        <w:rPr>
          <w:b/>
        </w:rPr>
        <w:t>3.</w:t>
      </w:r>
      <w:r w:rsidR="00502247">
        <w:rPr>
          <w:b/>
        </w:rPr>
        <w:t>6</w:t>
      </w:r>
      <w:r w:rsidR="00F04183">
        <w:t xml:space="preserve"> showed</w:t>
      </w:r>
      <w:r w:rsidR="001D1042">
        <w:t xml:space="preserve"> that </w:t>
      </w:r>
      <w:r w:rsidR="00F84E9C">
        <w:t>the estimated value</w:t>
      </w:r>
      <w:r w:rsidR="001D1042">
        <w:t xml:space="preserve"> of the variable </w:t>
      </w:r>
      <w:r w:rsidR="009A6203" w:rsidRPr="009A6203">
        <w:t>representing</w:t>
      </w:r>
      <w:r w:rsidR="009A6203">
        <w:t xml:space="preserve"> the attitude of participants towards sport</w:t>
      </w:r>
      <w:r w:rsidR="001D1042">
        <w:t xml:space="preserve"> </w:t>
      </w:r>
      <w:r w:rsidR="005055EE">
        <w:t>was</w:t>
      </w:r>
      <w:r w:rsidR="001D1042">
        <w:t xml:space="preserve"> negative</w:t>
      </w:r>
      <w:r w:rsidR="00F84E9C">
        <w:t xml:space="preserve"> (-1.761775).</w:t>
      </w:r>
      <w:r w:rsidR="00493618">
        <w:t xml:space="preserve"> Although seem</w:t>
      </w:r>
      <w:r w:rsidR="005055EE">
        <w:t>ed</w:t>
      </w:r>
      <w:r w:rsidR="00493618">
        <w:t xml:space="preserve"> unreasonable, a </w:t>
      </w:r>
      <w:r w:rsidR="00286FCE">
        <w:t xml:space="preserve">more </w:t>
      </w:r>
      <w:r w:rsidR="00493618">
        <w:t>positive attitude towards physical activity reduce</w:t>
      </w:r>
      <w:r w:rsidR="005055EE">
        <w:t>d</w:t>
      </w:r>
      <w:r w:rsidR="00493618">
        <w:t xml:space="preserve"> the amount of physical activity.</w:t>
      </w:r>
      <w:r w:rsidR="00C0323E">
        <w:t xml:space="preserve"> </w:t>
      </w:r>
      <w:r w:rsidR="005055EE">
        <w:lastRenderedPageBreak/>
        <w:t>Considering</w:t>
      </w:r>
      <w:r w:rsidR="00C0323E">
        <w:t xml:space="preserve"> the interaction between </w:t>
      </w:r>
      <w:r w:rsidR="00C0323E" w:rsidRPr="005055EE">
        <w:t>education</w:t>
      </w:r>
      <w:r w:rsidR="00C0323E">
        <w:t xml:space="preserve"> </w:t>
      </w:r>
      <w:r w:rsidR="005055EE">
        <w:t xml:space="preserve">level </w:t>
      </w:r>
      <w:r w:rsidR="00C0323E">
        <w:t xml:space="preserve">and </w:t>
      </w:r>
      <w:r w:rsidR="00C0323E" w:rsidRPr="005055EE">
        <w:t>Attitude</w:t>
      </w:r>
      <w:r w:rsidR="005055EE">
        <w:t xml:space="preserve"> towards sports</w:t>
      </w:r>
      <w:r w:rsidR="00C0323E" w:rsidRPr="00C0323E">
        <w:t>, we</w:t>
      </w:r>
      <w:r w:rsidR="00C0323E">
        <w:t xml:space="preserve"> </w:t>
      </w:r>
      <w:r w:rsidR="00286FCE">
        <w:t>observed</w:t>
      </w:r>
      <w:r w:rsidR="00C0323E">
        <w:t xml:space="preserve"> positive relations with </w:t>
      </w:r>
      <w:r w:rsidR="00CE52F3">
        <w:t>the amount of physical activity</w:t>
      </w:r>
      <w:r w:rsidR="00286FCE">
        <w:t>, which is explained later.</w:t>
      </w:r>
    </w:p>
    <w:tbl>
      <w:tblPr>
        <w:tblStyle w:val="af1"/>
        <w:tblW w:w="0" w:type="auto"/>
        <w:tblLook w:val="04A0" w:firstRow="1" w:lastRow="0" w:firstColumn="1" w:lastColumn="0" w:noHBand="0" w:noVBand="1"/>
      </w:tblPr>
      <w:tblGrid>
        <w:gridCol w:w="3830"/>
        <w:gridCol w:w="1461"/>
        <w:gridCol w:w="1461"/>
        <w:gridCol w:w="1218"/>
        <w:gridCol w:w="1380"/>
      </w:tblGrid>
      <w:tr w:rsidR="002831F1" w:rsidTr="00C8318A">
        <w:trPr>
          <w:trHeight w:val="424"/>
        </w:trPr>
        <w:tc>
          <w:tcPr>
            <w:tcW w:w="3830" w:type="dxa"/>
          </w:tcPr>
          <w:p w:rsidR="00C8318A" w:rsidRPr="00817EDD" w:rsidRDefault="00B6429D" w:rsidP="00817EDD">
            <w:pPr>
              <w:pStyle w:val="a0"/>
              <w:spacing w:before="0" w:after="0"/>
              <w:rPr>
                <w:sz w:val="22"/>
              </w:rPr>
            </w:pPr>
            <w:r w:rsidRPr="00817EDD">
              <w:rPr>
                <w:sz w:val="22"/>
              </w:rPr>
              <w:t>Coefficients</w:t>
            </w:r>
          </w:p>
        </w:tc>
        <w:tc>
          <w:tcPr>
            <w:tcW w:w="1461" w:type="dxa"/>
          </w:tcPr>
          <w:p w:rsidR="00C8318A" w:rsidRPr="00817EDD" w:rsidRDefault="00B6429D" w:rsidP="00817EDD">
            <w:pPr>
              <w:pStyle w:val="a0"/>
              <w:spacing w:before="0" w:after="0"/>
              <w:rPr>
                <w:sz w:val="22"/>
              </w:rPr>
            </w:pPr>
            <w:r w:rsidRPr="00817EDD">
              <w:rPr>
                <w:sz w:val="22"/>
              </w:rPr>
              <w:t>Estimate</w:t>
            </w:r>
          </w:p>
        </w:tc>
        <w:tc>
          <w:tcPr>
            <w:tcW w:w="1461" w:type="dxa"/>
          </w:tcPr>
          <w:p w:rsidR="00C8318A" w:rsidRPr="00817EDD" w:rsidRDefault="00B6429D" w:rsidP="00817EDD">
            <w:pPr>
              <w:pStyle w:val="a0"/>
              <w:spacing w:before="0" w:after="0"/>
              <w:rPr>
                <w:sz w:val="22"/>
              </w:rPr>
            </w:pPr>
            <w:r w:rsidRPr="00817EDD">
              <w:rPr>
                <w:sz w:val="22"/>
              </w:rPr>
              <w:t>Std. Error</w:t>
            </w:r>
          </w:p>
        </w:tc>
        <w:tc>
          <w:tcPr>
            <w:tcW w:w="1218" w:type="dxa"/>
          </w:tcPr>
          <w:p w:rsidR="00C8318A" w:rsidRPr="00817EDD" w:rsidRDefault="00B6429D" w:rsidP="00817EDD">
            <w:pPr>
              <w:pStyle w:val="a0"/>
              <w:spacing w:before="0" w:after="0"/>
              <w:rPr>
                <w:sz w:val="22"/>
              </w:rPr>
            </w:pPr>
            <w:r w:rsidRPr="00817EDD">
              <w:rPr>
                <w:sz w:val="22"/>
              </w:rPr>
              <w:t>t value</w:t>
            </w:r>
          </w:p>
        </w:tc>
        <w:tc>
          <w:tcPr>
            <w:tcW w:w="1380" w:type="dxa"/>
          </w:tcPr>
          <w:p w:rsidR="00C8318A" w:rsidRPr="00817EDD" w:rsidRDefault="00B6429D" w:rsidP="00817EDD">
            <w:pPr>
              <w:pStyle w:val="a0"/>
              <w:spacing w:before="0" w:after="0"/>
              <w:rPr>
                <w:sz w:val="22"/>
              </w:rPr>
            </w:pPr>
            <w:proofErr w:type="spellStart"/>
            <w:r w:rsidRPr="00817EDD">
              <w:rPr>
                <w:sz w:val="22"/>
              </w:rPr>
              <w:t>Pr</w:t>
            </w:r>
            <w:proofErr w:type="spellEnd"/>
            <w:r w:rsidRPr="00817EDD">
              <w:rPr>
                <w:sz w:val="22"/>
              </w:rPr>
              <w:t>(&gt;|t|)</w:t>
            </w:r>
          </w:p>
        </w:tc>
      </w:tr>
      <w:tr w:rsidR="002831F1" w:rsidTr="00C8318A">
        <w:tc>
          <w:tcPr>
            <w:tcW w:w="3830" w:type="dxa"/>
          </w:tcPr>
          <w:p w:rsidR="00C8318A" w:rsidRPr="00817EDD" w:rsidRDefault="00B6429D" w:rsidP="00817EDD">
            <w:pPr>
              <w:pStyle w:val="a0"/>
              <w:spacing w:before="0" w:after="0"/>
              <w:rPr>
                <w:sz w:val="22"/>
              </w:rPr>
            </w:pPr>
            <w:r w:rsidRPr="00817EDD">
              <w:rPr>
                <w:sz w:val="22"/>
              </w:rPr>
              <w:t>(Intercept)</w:t>
            </w:r>
          </w:p>
        </w:tc>
        <w:tc>
          <w:tcPr>
            <w:tcW w:w="1461" w:type="dxa"/>
          </w:tcPr>
          <w:p w:rsidR="00C8318A" w:rsidRPr="00817EDD" w:rsidRDefault="00B6429D" w:rsidP="00817EDD">
            <w:pPr>
              <w:pStyle w:val="a0"/>
              <w:spacing w:before="0" w:after="0"/>
              <w:rPr>
                <w:sz w:val="22"/>
              </w:rPr>
            </w:pPr>
            <w:r w:rsidRPr="00817EDD">
              <w:rPr>
                <w:sz w:val="22"/>
              </w:rPr>
              <w:t>7.070780</w:t>
            </w:r>
          </w:p>
        </w:tc>
        <w:tc>
          <w:tcPr>
            <w:tcW w:w="1461" w:type="dxa"/>
          </w:tcPr>
          <w:p w:rsidR="00C8318A" w:rsidRPr="00817EDD" w:rsidRDefault="00B6429D" w:rsidP="00817EDD">
            <w:pPr>
              <w:pStyle w:val="a0"/>
              <w:spacing w:before="0" w:after="0"/>
              <w:rPr>
                <w:sz w:val="22"/>
              </w:rPr>
            </w:pPr>
            <w:r w:rsidRPr="00817EDD">
              <w:rPr>
                <w:sz w:val="22"/>
              </w:rPr>
              <w:t xml:space="preserve">3.010388   </w:t>
            </w:r>
          </w:p>
        </w:tc>
        <w:tc>
          <w:tcPr>
            <w:tcW w:w="1218" w:type="dxa"/>
          </w:tcPr>
          <w:p w:rsidR="00C8318A" w:rsidRPr="00817EDD" w:rsidRDefault="00B6429D" w:rsidP="00817EDD">
            <w:pPr>
              <w:pStyle w:val="a0"/>
              <w:spacing w:before="0" w:after="0"/>
              <w:rPr>
                <w:sz w:val="22"/>
              </w:rPr>
            </w:pPr>
            <w:r w:rsidRPr="00817EDD">
              <w:rPr>
                <w:sz w:val="22"/>
              </w:rPr>
              <w:t>3.164619</w:t>
            </w:r>
          </w:p>
        </w:tc>
        <w:tc>
          <w:tcPr>
            <w:tcW w:w="1380" w:type="dxa"/>
          </w:tcPr>
          <w:p w:rsidR="00C8318A" w:rsidRPr="00817EDD" w:rsidRDefault="00B6429D" w:rsidP="00817EDD">
            <w:pPr>
              <w:pStyle w:val="a0"/>
              <w:spacing w:before="0" w:after="0"/>
              <w:rPr>
                <w:sz w:val="22"/>
              </w:rPr>
            </w:pPr>
            <w:r w:rsidRPr="00817EDD">
              <w:rPr>
                <w:sz w:val="22"/>
              </w:rPr>
              <w:t>0.0257</w:t>
            </w:r>
          </w:p>
        </w:tc>
      </w:tr>
      <w:tr w:rsidR="002831F1" w:rsidTr="00C8318A">
        <w:tc>
          <w:tcPr>
            <w:tcW w:w="3830" w:type="dxa"/>
          </w:tcPr>
          <w:p w:rsidR="00C8318A" w:rsidRPr="00817EDD" w:rsidRDefault="00B6429D" w:rsidP="00817EDD">
            <w:pPr>
              <w:pStyle w:val="a0"/>
              <w:spacing w:before="0" w:after="0"/>
              <w:rPr>
                <w:sz w:val="22"/>
              </w:rPr>
            </w:pPr>
            <w:r w:rsidRPr="00817EDD">
              <w:rPr>
                <w:sz w:val="22"/>
              </w:rPr>
              <w:t>age</w:t>
            </w:r>
          </w:p>
        </w:tc>
        <w:tc>
          <w:tcPr>
            <w:tcW w:w="1461" w:type="dxa"/>
          </w:tcPr>
          <w:p w:rsidR="00C8318A" w:rsidRPr="00817EDD" w:rsidRDefault="00B6429D" w:rsidP="00817EDD">
            <w:pPr>
              <w:pStyle w:val="a0"/>
              <w:spacing w:before="0" w:after="0"/>
              <w:rPr>
                <w:sz w:val="22"/>
              </w:rPr>
            </w:pPr>
            <w:r w:rsidRPr="00817EDD">
              <w:rPr>
                <w:sz w:val="22"/>
              </w:rPr>
              <w:t>-0.001712</w:t>
            </w:r>
          </w:p>
        </w:tc>
        <w:tc>
          <w:tcPr>
            <w:tcW w:w="1461" w:type="dxa"/>
          </w:tcPr>
          <w:p w:rsidR="00C8318A" w:rsidRPr="00817EDD" w:rsidRDefault="00B6429D" w:rsidP="00817EDD">
            <w:pPr>
              <w:pStyle w:val="a0"/>
              <w:spacing w:before="0" w:after="0"/>
              <w:rPr>
                <w:sz w:val="22"/>
              </w:rPr>
            </w:pPr>
            <w:r w:rsidRPr="00817EDD">
              <w:rPr>
                <w:sz w:val="22"/>
              </w:rPr>
              <w:t>0.016454</w:t>
            </w:r>
          </w:p>
        </w:tc>
        <w:tc>
          <w:tcPr>
            <w:tcW w:w="1218" w:type="dxa"/>
          </w:tcPr>
          <w:p w:rsidR="00C8318A" w:rsidRPr="00817EDD" w:rsidRDefault="00B6429D" w:rsidP="00817EDD">
            <w:pPr>
              <w:pStyle w:val="a0"/>
              <w:spacing w:before="0" w:after="0"/>
              <w:rPr>
                <w:sz w:val="22"/>
              </w:rPr>
            </w:pPr>
            <w:r w:rsidRPr="00817EDD">
              <w:rPr>
                <w:sz w:val="22"/>
              </w:rPr>
              <w:t>-0.104</w:t>
            </w:r>
          </w:p>
        </w:tc>
        <w:tc>
          <w:tcPr>
            <w:tcW w:w="1380" w:type="dxa"/>
          </w:tcPr>
          <w:p w:rsidR="00C8318A" w:rsidRPr="00817EDD" w:rsidRDefault="00B6429D" w:rsidP="00817EDD">
            <w:pPr>
              <w:pStyle w:val="a0"/>
              <w:spacing w:before="0" w:after="0"/>
              <w:rPr>
                <w:sz w:val="22"/>
              </w:rPr>
            </w:pPr>
            <w:r w:rsidRPr="00817EDD">
              <w:rPr>
                <w:sz w:val="22"/>
              </w:rPr>
              <w:t>0.9171</w:t>
            </w:r>
          </w:p>
        </w:tc>
      </w:tr>
      <w:tr w:rsidR="002831F1" w:rsidTr="00C8318A">
        <w:tc>
          <w:tcPr>
            <w:tcW w:w="3830" w:type="dxa"/>
          </w:tcPr>
          <w:p w:rsidR="00C8318A" w:rsidRPr="00817EDD" w:rsidRDefault="00B6429D" w:rsidP="00817EDD">
            <w:pPr>
              <w:pStyle w:val="a0"/>
              <w:spacing w:before="0" w:after="0"/>
              <w:rPr>
                <w:sz w:val="22"/>
              </w:rPr>
            </w:pPr>
            <w:r w:rsidRPr="00817EDD">
              <w:rPr>
                <w:sz w:val="22"/>
              </w:rPr>
              <w:t>education</w:t>
            </w:r>
          </w:p>
        </w:tc>
        <w:tc>
          <w:tcPr>
            <w:tcW w:w="1461" w:type="dxa"/>
          </w:tcPr>
          <w:p w:rsidR="00C8318A" w:rsidRPr="00817EDD" w:rsidRDefault="00B6429D" w:rsidP="00817EDD">
            <w:pPr>
              <w:pStyle w:val="a0"/>
              <w:spacing w:before="0" w:after="0"/>
              <w:rPr>
                <w:sz w:val="22"/>
              </w:rPr>
            </w:pPr>
            <w:r w:rsidRPr="00817EDD">
              <w:rPr>
                <w:sz w:val="22"/>
              </w:rPr>
              <w:t>-0.016170</w:t>
            </w:r>
          </w:p>
        </w:tc>
        <w:tc>
          <w:tcPr>
            <w:tcW w:w="1461" w:type="dxa"/>
          </w:tcPr>
          <w:p w:rsidR="00C8318A" w:rsidRPr="00817EDD" w:rsidRDefault="00B6429D" w:rsidP="00817EDD">
            <w:pPr>
              <w:pStyle w:val="a0"/>
              <w:spacing w:before="0" w:after="0"/>
              <w:rPr>
                <w:sz w:val="22"/>
              </w:rPr>
            </w:pPr>
            <w:r w:rsidRPr="00817EDD">
              <w:rPr>
                <w:sz w:val="22"/>
              </w:rPr>
              <w:t>0.298011</w:t>
            </w:r>
          </w:p>
        </w:tc>
        <w:tc>
          <w:tcPr>
            <w:tcW w:w="1218" w:type="dxa"/>
          </w:tcPr>
          <w:p w:rsidR="00C8318A" w:rsidRPr="00817EDD" w:rsidRDefault="00B6429D" w:rsidP="00817EDD">
            <w:pPr>
              <w:pStyle w:val="a0"/>
              <w:spacing w:before="0" w:after="0"/>
              <w:rPr>
                <w:sz w:val="22"/>
              </w:rPr>
            </w:pPr>
            <w:r w:rsidRPr="00817EDD">
              <w:rPr>
                <w:sz w:val="22"/>
              </w:rPr>
              <w:t>-0.054</w:t>
            </w:r>
          </w:p>
        </w:tc>
        <w:tc>
          <w:tcPr>
            <w:tcW w:w="1380" w:type="dxa"/>
          </w:tcPr>
          <w:p w:rsidR="00C8318A" w:rsidRPr="00817EDD" w:rsidRDefault="00B6429D" w:rsidP="00817EDD">
            <w:pPr>
              <w:pStyle w:val="a0"/>
              <w:spacing w:before="0" w:after="0"/>
              <w:rPr>
                <w:sz w:val="22"/>
              </w:rPr>
            </w:pPr>
            <w:r w:rsidRPr="00817EDD">
              <w:rPr>
                <w:sz w:val="22"/>
              </w:rPr>
              <w:t>0.9567</w:t>
            </w:r>
          </w:p>
        </w:tc>
      </w:tr>
      <w:tr w:rsidR="002831F1" w:rsidTr="00C8318A">
        <w:tc>
          <w:tcPr>
            <w:tcW w:w="3830" w:type="dxa"/>
          </w:tcPr>
          <w:p w:rsidR="00C8318A" w:rsidRPr="00817EDD" w:rsidRDefault="00B6429D" w:rsidP="00817EDD">
            <w:pPr>
              <w:pStyle w:val="a0"/>
              <w:spacing w:before="0" w:after="0"/>
              <w:rPr>
                <w:sz w:val="22"/>
              </w:rPr>
            </w:pPr>
            <w:r w:rsidRPr="00817EDD">
              <w:rPr>
                <w:sz w:val="22"/>
              </w:rPr>
              <w:t>Gender</w:t>
            </w:r>
          </w:p>
        </w:tc>
        <w:tc>
          <w:tcPr>
            <w:tcW w:w="1461" w:type="dxa"/>
          </w:tcPr>
          <w:p w:rsidR="00C8318A" w:rsidRPr="00817EDD" w:rsidRDefault="00B6429D" w:rsidP="00817EDD">
            <w:pPr>
              <w:pStyle w:val="a0"/>
              <w:spacing w:before="0" w:after="0"/>
              <w:rPr>
                <w:sz w:val="22"/>
              </w:rPr>
            </w:pPr>
            <w:r w:rsidRPr="00817EDD">
              <w:rPr>
                <w:sz w:val="22"/>
              </w:rPr>
              <w:t>0.392655</w:t>
            </w:r>
          </w:p>
        </w:tc>
        <w:tc>
          <w:tcPr>
            <w:tcW w:w="1461" w:type="dxa"/>
          </w:tcPr>
          <w:p w:rsidR="00C8318A" w:rsidRPr="00817EDD" w:rsidRDefault="00B6429D" w:rsidP="00817EDD">
            <w:pPr>
              <w:pStyle w:val="a0"/>
              <w:spacing w:before="0" w:after="0"/>
              <w:rPr>
                <w:sz w:val="22"/>
              </w:rPr>
            </w:pPr>
            <w:r w:rsidRPr="00817EDD">
              <w:rPr>
                <w:sz w:val="22"/>
              </w:rPr>
              <w:t>0.088170</w:t>
            </w:r>
          </w:p>
        </w:tc>
        <w:tc>
          <w:tcPr>
            <w:tcW w:w="1218" w:type="dxa"/>
          </w:tcPr>
          <w:p w:rsidR="00C8318A" w:rsidRPr="00817EDD" w:rsidRDefault="00B6429D" w:rsidP="00817EDD">
            <w:pPr>
              <w:pStyle w:val="a0"/>
              <w:spacing w:before="0" w:after="0"/>
              <w:rPr>
                <w:sz w:val="22"/>
              </w:rPr>
            </w:pPr>
            <w:r w:rsidRPr="00817EDD">
              <w:rPr>
                <w:sz w:val="22"/>
              </w:rPr>
              <w:t>4.453</w:t>
            </w:r>
          </w:p>
        </w:tc>
        <w:tc>
          <w:tcPr>
            <w:tcW w:w="1380" w:type="dxa"/>
          </w:tcPr>
          <w:p w:rsidR="00C8318A" w:rsidRPr="00817EDD" w:rsidRDefault="00B6429D" w:rsidP="00817EDD">
            <w:pPr>
              <w:pStyle w:val="a0"/>
              <w:spacing w:before="0" w:after="0"/>
              <w:rPr>
                <w:sz w:val="22"/>
              </w:rPr>
            </w:pPr>
            <w:r w:rsidRPr="00817EDD">
              <w:rPr>
                <w:sz w:val="22"/>
              </w:rPr>
              <w:t>9.43e-06</w:t>
            </w:r>
          </w:p>
        </w:tc>
      </w:tr>
      <w:tr w:rsidR="002831F1" w:rsidTr="00C8318A">
        <w:tc>
          <w:tcPr>
            <w:tcW w:w="3830" w:type="dxa"/>
          </w:tcPr>
          <w:p w:rsidR="00C8318A" w:rsidRPr="00817EDD" w:rsidRDefault="00B6429D" w:rsidP="00817EDD">
            <w:pPr>
              <w:pStyle w:val="a0"/>
              <w:spacing w:before="0" w:after="0"/>
              <w:rPr>
                <w:sz w:val="22"/>
              </w:rPr>
            </w:pPr>
            <w:r w:rsidRPr="00817EDD">
              <w:rPr>
                <w:sz w:val="22"/>
              </w:rPr>
              <w:t xml:space="preserve">Attitude                        </w:t>
            </w:r>
          </w:p>
        </w:tc>
        <w:tc>
          <w:tcPr>
            <w:tcW w:w="1461" w:type="dxa"/>
          </w:tcPr>
          <w:p w:rsidR="00C8318A" w:rsidRPr="00817EDD" w:rsidRDefault="00B6429D" w:rsidP="00817EDD">
            <w:pPr>
              <w:pStyle w:val="a0"/>
              <w:spacing w:before="0" w:after="0"/>
              <w:rPr>
                <w:sz w:val="22"/>
              </w:rPr>
            </w:pPr>
            <w:r w:rsidRPr="00817EDD">
              <w:rPr>
                <w:sz w:val="22"/>
              </w:rPr>
              <w:t>-2.156115</w:t>
            </w:r>
          </w:p>
        </w:tc>
        <w:tc>
          <w:tcPr>
            <w:tcW w:w="1461" w:type="dxa"/>
          </w:tcPr>
          <w:p w:rsidR="00C8318A" w:rsidRPr="00817EDD" w:rsidRDefault="00B6429D" w:rsidP="00817EDD">
            <w:pPr>
              <w:pStyle w:val="a0"/>
              <w:spacing w:before="0" w:after="0"/>
              <w:rPr>
                <w:sz w:val="22"/>
              </w:rPr>
            </w:pPr>
            <w:r w:rsidRPr="00817EDD">
              <w:rPr>
                <w:sz w:val="22"/>
              </w:rPr>
              <w:t>1.060194</w:t>
            </w:r>
          </w:p>
        </w:tc>
        <w:tc>
          <w:tcPr>
            <w:tcW w:w="1218" w:type="dxa"/>
          </w:tcPr>
          <w:p w:rsidR="00C8318A" w:rsidRPr="00817EDD" w:rsidRDefault="00B6429D" w:rsidP="00817EDD">
            <w:pPr>
              <w:pStyle w:val="a0"/>
              <w:spacing w:before="0" w:after="0"/>
              <w:rPr>
                <w:sz w:val="22"/>
              </w:rPr>
            </w:pPr>
            <w:r w:rsidRPr="00817EDD">
              <w:rPr>
                <w:sz w:val="22"/>
              </w:rPr>
              <w:t xml:space="preserve">-2.034  </w:t>
            </w:r>
          </w:p>
        </w:tc>
        <w:tc>
          <w:tcPr>
            <w:tcW w:w="1380" w:type="dxa"/>
          </w:tcPr>
          <w:p w:rsidR="00C8318A" w:rsidRPr="00817EDD" w:rsidRDefault="00B6429D" w:rsidP="00817EDD">
            <w:pPr>
              <w:pStyle w:val="a0"/>
              <w:spacing w:before="0" w:after="0"/>
              <w:rPr>
                <w:sz w:val="22"/>
              </w:rPr>
            </w:pPr>
            <w:r w:rsidRPr="00817EDD">
              <w:rPr>
                <w:sz w:val="22"/>
              </w:rPr>
              <w:t>0.0423</w:t>
            </w:r>
          </w:p>
        </w:tc>
      </w:tr>
      <w:tr w:rsidR="002831F1" w:rsidTr="00C8318A">
        <w:tc>
          <w:tcPr>
            <w:tcW w:w="3830" w:type="dxa"/>
          </w:tcPr>
          <w:p w:rsidR="00C8318A" w:rsidRPr="00817EDD" w:rsidRDefault="00B6429D" w:rsidP="00817EDD">
            <w:pPr>
              <w:pStyle w:val="a0"/>
              <w:spacing w:before="0" w:after="0"/>
              <w:rPr>
                <w:sz w:val="22"/>
              </w:rPr>
            </w:pPr>
            <w:proofErr w:type="spellStart"/>
            <w:r w:rsidRPr="00817EDD">
              <w:rPr>
                <w:sz w:val="22"/>
              </w:rPr>
              <w:t>PokemonGo_AppUsage</w:t>
            </w:r>
            <w:proofErr w:type="spellEnd"/>
            <w:r w:rsidRPr="00817EDD">
              <w:rPr>
                <w:sz w:val="22"/>
              </w:rPr>
              <w:t xml:space="preserve">              </w:t>
            </w:r>
          </w:p>
        </w:tc>
        <w:tc>
          <w:tcPr>
            <w:tcW w:w="1461" w:type="dxa"/>
          </w:tcPr>
          <w:p w:rsidR="00C8318A" w:rsidRPr="00817EDD" w:rsidRDefault="00B6429D" w:rsidP="00817EDD">
            <w:pPr>
              <w:pStyle w:val="a0"/>
              <w:spacing w:before="0" w:after="0"/>
              <w:rPr>
                <w:sz w:val="22"/>
              </w:rPr>
            </w:pPr>
            <w:r w:rsidRPr="00817EDD">
              <w:rPr>
                <w:sz w:val="22"/>
              </w:rPr>
              <w:t>0.051826</w:t>
            </w:r>
          </w:p>
        </w:tc>
        <w:tc>
          <w:tcPr>
            <w:tcW w:w="1461" w:type="dxa"/>
          </w:tcPr>
          <w:p w:rsidR="00C8318A" w:rsidRPr="00817EDD" w:rsidRDefault="00B6429D" w:rsidP="00817EDD">
            <w:pPr>
              <w:pStyle w:val="a0"/>
              <w:spacing w:before="0" w:after="0"/>
              <w:rPr>
                <w:sz w:val="22"/>
              </w:rPr>
            </w:pPr>
            <w:r w:rsidRPr="00817EDD">
              <w:rPr>
                <w:sz w:val="22"/>
              </w:rPr>
              <w:t>0.021254</w:t>
            </w:r>
          </w:p>
        </w:tc>
        <w:tc>
          <w:tcPr>
            <w:tcW w:w="1218" w:type="dxa"/>
          </w:tcPr>
          <w:p w:rsidR="00C8318A" w:rsidRPr="00817EDD" w:rsidRDefault="00B6429D" w:rsidP="00817EDD">
            <w:pPr>
              <w:pStyle w:val="a0"/>
              <w:spacing w:before="0" w:after="0"/>
              <w:rPr>
                <w:sz w:val="22"/>
              </w:rPr>
            </w:pPr>
            <w:r w:rsidRPr="00817EDD">
              <w:rPr>
                <w:sz w:val="22"/>
              </w:rPr>
              <w:t>2.438</w:t>
            </w:r>
          </w:p>
        </w:tc>
        <w:tc>
          <w:tcPr>
            <w:tcW w:w="1380" w:type="dxa"/>
          </w:tcPr>
          <w:p w:rsidR="00C8318A" w:rsidRPr="00817EDD" w:rsidRDefault="00B6429D" w:rsidP="00817EDD">
            <w:pPr>
              <w:pStyle w:val="a0"/>
              <w:spacing w:before="0" w:after="0"/>
              <w:rPr>
                <w:sz w:val="22"/>
              </w:rPr>
            </w:pPr>
            <w:r w:rsidRPr="00817EDD">
              <w:rPr>
                <w:sz w:val="22"/>
              </w:rPr>
              <w:t>0.0149</w:t>
            </w:r>
          </w:p>
        </w:tc>
      </w:tr>
      <w:tr w:rsidR="002831F1" w:rsidTr="00C8318A">
        <w:tc>
          <w:tcPr>
            <w:tcW w:w="3830" w:type="dxa"/>
          </w:tcPr>
          <w:p w:rsidR="00C8318A" w:rsidRPr="00817EDD" w:rsidRDefault="00B6429D" w:rsidP="00817EDD">
            <w:pPr>
              <w:pStyle w:val="a0"/>
              <w:spacing w:before="0" w:after="0"/>
              <w:rPr>
                <w:sz w:val="22"/>
              </w:rPr>
            </w:pPr>
            <w:r w:rsidRPr="00817EDD">
              <w:rPr>
                <w:sz w:val="22"/>
              </w:rPr>
              <w:t xml:space="preserve">I(Attitude^2)                    </w:t>
            </w:r>
          </w:p>
        </w:tc>
        <w:tc>
          <w:tcPr>
            <w:tcW w:w="1461" w:type="dxa"/>
          </w:tcPr>
          <w:p w:rsidR="00C8318A" w:rsidRPr="00817EDD" w:rsidRDefault="00B6429D" w:rsidP="00817EDD">
            <w:pPr>
              <w:pStyle w:val="a0"/>
              <w:spacing w:before="0" w:after="0"/>
              <w:rPr>
                <w:sz w:val="22"/>
              </w:rPr>
            </w:pPr>
            <w:r w:rsidRPr="00817EDD">
              <w:rPr>
                <w:sz w:val="22"/>
              </w:rPr>
              <w:t>0.230975</w:t>
            </w:r>
          </w:p>
        </w:tc>
        <w:tc>
          <w:tcPr>
            <w:tcW w:w="1461" w:type="dxa"/>
          </w:tcPr>
          <w:p w:rsidR="00C8318A" w:rsidRPr="00817EDD" w:rsidRDefault="00B6429D" w:rsidP="00817EDD">
            <w:pPr>
              <w:pStyle w:val="a0"/>
              <w:spacing w:before="0" w:after="0"/>
              <w:rPr>
                <w:sz w:val="22"/>
              </w:rPr>
            </w:pPr>
            <w:r w:rsidRPr="00817EDD">
              <w:rPr>
                <w:sz w:val="22"/>
              </w:rPr>
              <w:t>0.101574</w:t>
            </w:r>
          </w:p>
        </w:tc>
        <w:tc>
          <w:tcPr>
            <w:tcW w:w="1218" w:type="dxa"/>
          </w:tcPr>
          <w:p w:rsidR="00C8318A" w:rsidRPr="00817EDD" w:rsidRDefault="00B6429D" w:rsidP="00817EDD">
            <w:pPr>
              <w:pStyle w:val="a0"/>
              <w:spacing w:before="0" w:after="0"/>
              <w:rPr>
                <w:sz w:val="22"/>
              </w:rPr>
            </w:pPr>
            <w:r w:rsidRPr="00817EDD">
              <w:rPr>
                <w:sz w:val="22"/>
              </w:rPr>
              <w:t>2.274</w:t>
            </w:r>
          </w:p>
        </w:tc>
        <w:tc>
          <w:tcPr>
            <w:tcW w:w="1380" w:type="dxa"/>
          </w:tcPr>
          <w:p w:rsidR="00C8318A" w:rsidRPr="00817EDD" w:rsidRDefault="00B6429D" w:rsidP="00817EDD">
            <w:pPr>
              <w:pStyle w:val="a0"/>
              <w:spacing w:before="0" w:after="0"/>
              <w:rPr>
                <w:sz w:val="22"/>
              </w:rPr>
            </w:pPr>
            <w:r w:rsidRPr="00817EDD">
              <w:rPr>
                <w:sz w:val="22"/>
              </w:rPr>
              <w:t>0.0232</w:t>
            </w:r>
          </w:p>
        </w:tc>
      </w:tr>
      <w:tr w:rsidR="002831F1" w:rsidTr="00C8318A">
        <w:tc>
          <w:tcPr>
            <w:tcW w:w="3830" w:type="dxa"/>
          </w:tcPr>
          <w:p w:rsidR="00C8318A" w:rsidRPr="00817EDD" w:rsidRDefault="00B6429D" w:rsidP="00817EDD">
            <w:pPr>
              <w:pStyle w:val="a0"/>
              <w:spacing w:before="0" w:after="0"/>
              <w:rPr>
                <w:sz w:val="22"/>
              </w:rPr>
            </w:pPr>
            <w:r w:rsidRPr="00817EDD">
              <w:rPr>
                <w:sz w:val="22"/>
              </w:rPr>
              <w:t xml:space="preserve">age*education                  </w:t>
            </w:r>
          </w:p>
        </w:tc>
        <w:tc>
          <w:tcPr>
            <w:tcW w:w="1461" w:type="dxa"/>
          </w:tcPr>
          <w:p w:rsidR="00C8318A" w:rsidRPr="00817EDD" w:rsidRDefault="00B6429D" w:rsidP="00817EDD">
            <w:pPr>
              <w:pStyle w:val="a0"/>
              <w:spacing w:before="0" w:after="0"/>
              <w:rPr>
                <w:sz w:val="22"/>
              </w:rPr>
            </w:pPr>
            <w:r w:rsidRPr="00817EDD">
              <w:rPr>
                <w:sz w:val="22"/>
              </w:rPr>
              <w:t>-0.001736</w:t>
            </w:r>
          </w:p>
        </w:tc>
        <w:tc>
          <w:tcPr>
            <w:tcW w:w="1461" w:type="dxa"/>
          </w:tcPr>
          <w:p w:rsidR="00C8318A" w:rsidRPr="00817EDD" w:rsidRDefault="00B6429D" w:rsidP="00817EDD">
            <w:pPr>
              <w:pStyle w:val="a0"/>
              <w:spacing w:before="0" w:after="0"/>
              <w:rPr>
                <w:sz w:val="22"/>
              </w:rPr>
            </w:pPr>
            <w:r w:rsidRPr="00817EDD">
              <w:rPr>
                <w:sz w:val="22"/>
              </w:rPr>
              <w:t xml:space="preserve">0.002289  </w:t>
            </w:r>
          </w:p>
        </w:tc>
        <w:tc>
          <w:tcPr>
            <w:tcW w:w="1218" w:type="dxa"/>
          </w:tcPr>
          <w:p w:rsidR="00C8318A" w:rsidRPr="00817EDD" w:rsidRDefault="00B6429D" w:rsidP="00817EDD">
            <w:pPr>
              <w:pStyle w:val="a0"/>
              <w:spacing w:before="0" w:after="0"/>
              <w:rPr>
                <w:sz w:val="22"/>
              </w:rPr>
            </w:pPr>
            <w:r w:rsidRPr="00817EDD">
              <w:rPr>
                <w:sz w:val="22"/>
              </w:rPr>
              <w:t>-1.553</w:t>
            </w:r>
          </w:p>
        </w:tc>
        <w:tc>
          <w:tcPr>
            <w:tcW w:w="1380" w:type="dxa"/>
          </w:tcPr>
          <w:p w:rsidR="00C8318A" w:rsidRPr="00817EDD" w:rsidRDefault="00B6429D" w:rsidP="00817EDD">
            <w:pPr>
              <w:pStyle w:val="a0"/>
              <w:spacing w:before="0" w:after="0"/>
              <w:rPr>
                <w:sz w:val="22"/>
              </w:rPr>
            </w:pPr>
            <w:r w:rsidRPr="00817EDD">
              <w:rPr>
                <w:sz w:val="22"/>
              </w:rPr>
              <w:t xml:space="preserve">0.12079    </w:t>
            </w:r>
          </w:p>
        </w:tc>
      </w:tr>
      <w:tr w:rsidR="002831F1" w:rsidTr="00C8318A">
        <w:tc>
          <w:tcPr>
            <w:tcW w:w="3830" w:type="dxa"/>
          </w:tcPr>
          <w:p w:rsidR="00C8318A" w:rsidRPr="00817EDD" w:rsidRDefault="00B6429D" w:rsidP="00817EDD">
            <w:pPr>
              <w:pStyle w:val="a0"/>
              <w:spacing w:before="0" w:after="0"/>
              <w:rPr>
                <w:sz w:val="22"/>
              </w:rPr>
            </w:pPr>
            <w:r w:rsidRPr="00817EDD">
              <w:rPr>
                <w:sz w:val="22"/>
              </w:rPr>
              <w:t xml:space="preserve">education*Attitude               </w:t>
            </w:r>
          </w:p>
        </w:tc>
        <w:tc>
          <w:tcPr>
            <w:tcW w:w="1461" w:type="dxa"/>
          </w:tcPr>
          <w:p w:rsidR="00C8318A" w:rsidRPr="00817EDD" w:rsidRDefault="00B6429D" w:rsidP="00817EDD">
            <w:pPr>
              <w:pStyle w:val="a0"/>
              <w:spacing w:before="0" w:after="0"/>
              <w:rPr>
                <w:sz w:val="22"/>
              </w:rPr>
            </w:pPr>
            <w:r w:rsidRPr="00817EDD">
              <w:rPr>
                <w:sz w:val="22"/>
              </w:rPr>
              <w:t xml:space="preserve">0.085761   </w:t>
            </w:r>
          </w:p>
        </w:tc>
        <w:tc>
          <w:tcPr>
            <w:tcW w:w="1461" w:type="dxa"/>
          </w:tcPr>
          <w:p w:rsidR="00C8318A" w:rsidRPr="00817EDD" w:rsidRDefault="00B6429D" w:rsidP="00817EDD">
            <w:pPr>
              <w:pStyle w:val="a0"/>
              <w:spacing w:before="0" w:after="0"/>
              <w:rPr>
                <w:sz w:val="22"/>
              </w:rPr>
            </w:pPr>
            <w:r w:rsidRPr="00817EDD">
              <w:rPr>
                <w:sz w:val="22"/>
              </w:rPr>
              <w:t xml:space="preserve">0.051815   </w:t>
            </w:r>
          </w:p>
        </w:tc>
        <w:tc>
          <w:tcPr>
            <w:tcW w:w="1218" w:type="dxa"/>
          </w:tcPr>
          <w:p w:rsidR="00C8318A" w:rsidRPr="00817EDD" w:rsidRDefault="00B6429D" w:rsidP="00817EDD">
            <w:pPr>
              <w:pStyle w:val="a0"/>
              <w:spacing w:before="0" w:after="0"/>
              <w:rPr>
                <w:sz w:val="22"/>
              </w:rPr>
            </w:pPr>
            <w:r w:rsidRPr="00817EDD">
              <w:rPr>
                <w:sz w:val="22"/>
              </w:rPr>
              <w:t xml:space="preserve">1.655  </w:t>
            </w:r>
          </w:p>
        </w:tc>
        <w:tc>
          <w:tcPr>
            <w:tcW w:w="1380" w:type="dxa"/>
          </w:tcPr>
          <w:p w:rsidR="00C8318A" w:rsidRPr="00817EDD" w:rsidRDefault="00B6429D" w:rsidP="00817EDD">
            <w:pPr>
              <w:pStyle w:val="a0"/>
              <w:spacing w:before="0" w:after="0"/>
              <w:rPr>
                <w:sz w:val="22"/>
              </w:rPr>
            </w:pPr>
            <w:r w:rsidRPr="00817EDD">
              <w:rPr>
                <w:sz w:val="22"/>
              </w:rPr>
              <w:t xml:space="preserve">0.09822 </w:t>
            </w:r>
          </w:p>
        </w:tc>
      </w:tr>
    </w:tbl>
    <w:p w:rsidR="00804E92" w:rsidRDefault="00B6429D" w:rsidP="00254231">
      <w:pPr>
        <w:spacing w:after="120"/>
      </w:pPr>
      <w:r>
        <w:rPr>
          <w:noProof/>
          <w:lang w:eastAsia="zh-TW"/>
        </w:rPr>
        <mc:AlternateContent>
          <mc:Choice Requires="wps">
            <w:drawing>
              <wp:anchor distT="45720" distB="45720" distL="114300" distR="114300" simplePos="0" relativeHeight="251662336" behindDoc="0" locked="0" layoutInCell="1" allowOverlap="1">
                <wp:simplePos x="0" y="0"/>
                <wp:positionH relativeFrom="column">
                  <wp:posOffset>-30480</wp:posOffset>
                </wp:positionH>
                <wp:positionV relativeFrom="paragraph">
                  <wp:posOffset>55880</wp:posOffset>
                </wp:positionV>
                <wp:extent cx="5935980" cy="1645920"/>
                <wp:effectExtent l="0" t="0" r="762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EF2CDF" w:rsidRPr="00804E92" w:rsidRDefault="00B6429D" w:rsidP="00817EDD">
                            <w:pPr>
                              <w:spacing w:after="0"/>
                            </w:pPr>
                            <w:r w:rsidRPr="00804E92">
                              <w:t>Table 4.1</w:t>
                            </w:r>
                            <w:r>
                              <w:t>:</w:t>
                            </w:r>
                            <w:r w:rsidRPr="00804E92">
                              <w:t xml:space="preserve"> Summary of Model without “</w:t>
                            </w:r>
                            <w:proofErr w:type="spellStart"/>
                            <w:r w:rsidRPr="00804E92">
                              <w:rPr>
                                <w:b/>
                              </w:rPr>
                              <w:t>PokemonGo_Relate.Behaviour</w:t>
                            </w:r>
                            <w:proofErr w:type="spellEnd"/>
                            <w:r w:rsidRPr="00804E92">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3" type="#_x0000_t202" style="width:467.4pt;height:129.6pt;margin-top:4.4pt;margin-left:-2.4pt;mso-height-percent:200;mso-height-relative:margin;mso-width-percent:0;mso-width-relative:margin;mso-wrap-distance-bottom:3.6pt;mso-wrap-distance-left:9pt;mso-wrap-distance-right:9pt;mso-wrap-distance-top:3.6pt;mso-wrap-style:square;position:absolute;visibility:visible;v-text-anchor:top;z-index:251663360" stroked="f">
                <v:textbox style="mso-fit-shape-to-text:t">
                  <w:txbxContent>
                    <w:p w:rsidR="00EF2CDF" w:rsidRPr="00804E92" w:rsidP="00817EDD" w14:paraId="10265327" w14:textId="71465234">
                      <w:pPr>
                        <w:spacing w:after="0"/>
                      </w:pPr>
                      <w:r w:rsidRPr="00804E92">
                        <w:t>Table 4.1</w:t>
                      </w:r>
                      <w:r>
                        <w:t>:</w:t>
                      </w:r>
                      <w:r w:rsidRPr="00804E92">
                        <w:t xml:space="preserve"> Summary of Model without “</w:t>
                      </w:r>
                      <w:r w:rsidRPr="00804E92">
                        <w:rPr>
                          <w:b/>
                        </w:rPr>
                        <w:t>PokemonGo_Relate.Behaviour</w:t>
                      </w:r>
                      <w:r w:rsidRPr="00804E92">
                        <w:t>”</w:t>
                      </w:r>
                    </w:p>
                  </w:txbxContent>
                </v:textbox>
                <w10:wrap type="square"/>
              </v:shape>
            </w:pict>
          </mc:Fallback>
        </mc:AlternateContent>
      </w:r>
      <w:r>
        <w:rPr>
          <w:noProof/>
          <w:lang w:eastAsia="zh-TW"/>
        </w:rPr>
        <w:drawing>
          <wp:inline distT="0" distB="0" distL="0" distR="0">
            <wp:extent cx="4663440" cy="1952566"/>
            <wp:effectExtent l="0" t="0" r="381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ula_removed.jpg"/>
                    <pic:cNvPicPr/>
                  </pic:nvPicPr>
                  <pic:blipFill>
                    <a:blip r:embed="rId18">
                      <a:extLst>
                        <a:ext uri="{28A0092B-C50C-407E-A947-70E740481C1C}">
                          <a14:useLocalDpi xmlns:a14="http://schemas.microsoft.com/office/drawing/2010/main" val="0"/>
                        </a:ext>
                      </a:extLst>
                    </a:blip>
                    <a:stretch>
                      <a:fillRect/>
                    </a:stretch>
                  </pic:blipFill>
                  <pic:spPr>
                    <a:xfrm>
                      <a:off x="0" y="0"/>
                      <a:ext cx="4663440" cy="1952566"/>
                    </a:xfrm>
                    <a:prstGeom prst="rect">
                      <a:avLst/>
                    </a:prstGeom>
                  </pic:spPr>
                </pic:pic>
              </a:graphicData>
            </a:graphic>
          </wp:inline>
        </w:drawing>
      </w:r>
    </w:p>
    <w:p w:rsidR="00804E92" w:rsidRDefault="00B6429D" w:rsidP="00254231">
      <w:pPr>
        <w:spacing w:after="120"/>
      </w:pPr>
      <w:r>
        <w:rPr>
          <w:noProof/>
          <w:lang w:eastAsia="zh-TW"/>
        </w:rPr>
        <mc:AlternateContent>
          <mc:Choice Requires="wps">
            <w:drawing>
              <wp:anchor distT="45720" distB="45720" distL="114300" distR="114300" simplePos="0" relativeHeight="251678720" behindDoc="0" locked="0" layoutInCell="1" allowOverlap="1">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EF2CDF" w:rsidRDefault="00B6429D" w:rsidP="00817EDD">
                            <w:pPr>
                              <w:spacing w:after="0"/>
                            </w:pPr>
                            <w:r>
                              <w:t>Formula 4.2: model without effects of 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4" type="#_x0000_t202" style="width:378pt;height:110.6pt;margin-top:-0.85pt;margin-left:24.6pt;mso-height-percent:200;mso-height-relative:margin;mso-width-percent:0;mso-width-relative:margin;mso-wrap-distance-bottom:3.6pt;mso-wrap-distance-left:9pt;mso-wrap-distance-right:9pt;mso-wrap-distance-top:3.6pt;mso-wrap-style:square;position:absolute;visibility:visible;v-text-anchor:top;z-index:251679744" stroked="f">
                <v:textbox style="mso-fit-shape-to-text:t">
                  <w:txbxContent>
                    <w:p w:rsidR="00EF2CDF" w:rsidP="00817EDD" w14:paraId="66174D34" w14:textId="73EDBD24">
                      <w:pPr>
                        <w:spacing w:after="0"/>
                      </w:pPr>
                      <w:r>
                        <w:t>Formula 4.2: model without effects of Pokémon Go related behaviour</w:t>
                      </w:r>
                    </w:p>
                  </w:txbxContent>
                </v:textbox>
                <w10:wrap type="square"/>
              </v:shape>
            </w:pict>
          </mc:Fallback>
        </mc:AlternateContent>
      </w:r>
    </w:p>
    <w:p w:rsidR="00804E92" w:rsidRDefault="00804E92" w:rsidP="00254231">
      <w:pPr>
        <w:spacing w:after="120"/>
      </w:pPr>
    </w:p>
    <w:p w:rsidR="007D2A32" w:rsidRDefault="00B6429D" w:rsidP="00817EDD">
      <w:pPr>
        <w:spacing w:after="0"/>
      </w:pPr>
      <w:r>
        <w:rPr>
          <w:noProof/>
          <w:lang w:eastAsia="zh-TW"/>
        </w:rPr>
        <w:drawing>
          <wp:inline distT="0" distB="0" distL="0" distR="0">
            <wp:extent cx="2099733" cy="2079146"/>
            <wp:effectExtent l="0" t="0" r="0" b="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30827" cy="2109935"/>
                    </a:xfrm>
                    <a:prstGeom prst="rect">
                      <a:avLst/>
                    </a:prstGeom>
                  </pic:spPr>
                </pic:pic>
              </a:graphicData>
            </a:graphic>
          </wp:inline>
        </w:drawing>
      </w:r>
      <w:r w:rsidR="00817EDD">
        <w:t xml:space="preserve">                         </w:t>
      </w:r>
      <w:r w:rsidR="00D11329">
        <w:rPr>
          <w:noProof/>
          <w:lang w:eastAsia="zh-TW"/>
        </w:rPr>
        <w:drawing>
          <wp:inline distT="0" distB="0" distL="0" distR="0">
            <wp:extent cx="1866900" cy="207827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894727" cy="2109256"/>
                    </a:xfrm>
                    <a:prstGeom prst="rect">
                      <a:avLst/>
                    </a:prstGeom>
                    <a:noFill/>
                  </pic:spPr>
                </pic:pic>
              </a:graphicData>
            </a:graphic>
          </wp:inline>
        </w:drawing>
      </w:r>
    </w:p>
    <w:p w:rsidR="00C8318A" w:rsidRPr="00D11329" w:rsidRDefault="00B6429D" w:rsidP="00E46697">
      <w:pPr>
        <w:spacing w:after="0"/>
      </w:pPr>
      <w:r w:rsidRPr="00D11329">
        <w:rPr>
          <w:noProof/>
          <w:lang w:eastAsia="zh-TW"/>
        </w:rPr>
        <mc:AlternateContent>
          <mc:Choice Requires="wps">
            <w:drawing>
              <wp:anchor distT="45720" distB="45720" distL="114300" distR="114300" simplePos="0" relativeHeight="251664384" behindDoc="0" locked="0" layoutInCell="1" allowOverlap="1">
                <wp:simplePos x="0" y="0"/>
                <wp:positionH relativeFrom="column">
                  <wp:posOffset>2820670</wp:posOffset>
                </wp:positionH>
                <wp:positionV relativeFrom="paragraph">
                  <wp:posOffset>119380</wp:posOffset>
                </wp:positionV>
                <wp:extent cx="2705100" cy="525780"/>
                <wp:effectExtent l="0" t="0" r="0" b="762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525780"/>
                        </a:xfrm>
                        <a:prstGeom prst="rect">
                          <a:avLst/>
                        </a:prstGeom>
                        <a:solidFill>
                          <a:srgbClr val="FFFFFF"/>
                        </a:solidFill>
                        <a:ln w="9525">
                          <a:noFill/>
                          <a:miter lim="800000"/>
                          <a:headEnd/>
                          <a:tailEnd/>
                        </a:ln>
                      </wps:spPr>
                      <wps:txbx>
                        <w:txbxContent>
                          <w:p w:rsidR="00EF2CDF" w:rsidRPr="00D11329" w:rsidRDefault="00B6429D" w:rsidP="00E46697">
                            <w:pPr>
                              <w:spacing w:after="0"/>
                            </w:pPr>
                            <w:r>
                              <w:t>Figure</w:t>
                            </w:r>
                            <w:r w:rsidRPr="00D11329">
                              <w:t xml:space="preserve"> </w:t>
                            </w:r>
                            <w:r>
                              <w:t>4.4</w:t>
                            </w:r>
                            <w:r w:rsidRPr="00D11329">
                              <w:t>: boxplot for relations between Gender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margin-left:222.1pt;margin-top:9.4pt;width:213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" stroked="f">
                <v:textbox>
                  <w:txbxContent>
                    <w:p w:rsidR="00EF2CDF" w:rsidRPr="00D11329" w:rsidRDefault="00B6429D" w:rsidP="00E46697">
                      <w:pPr>
                        <w:spacing w:after="0"/>
                      </w:pPr>
                      <w:r>
                        <w:t>Figure</w:t>
                      </w:r>
                      <w:r w:rsidRPr="00D11329">
                        <w:t xml:space="preserve"> </w:t>
                      </w:r>
                      <w:r>
                        <w:t>4.4</w:t>
                      </w:r>
                      <w:r w:rsidRPr="00D11329">
                        <w:t>: boxplot for relations between Gender and Attitude</w:t>
                      </w:r>
                    </w:p>
                  </w:txbxContent>
                </v:textbox>
                <w10:wrap type="square"/>
              </v:shape>
            </w:pict>
          </mc:Fallback>
        </mc:AlternateContent>
      </w:r>
      <w:r w:rsidR="00071051">
        <w:rPr>
          <w:noProof/>
          <w:lang w:eastAsia="zh-TW"/>
        </w:rPr>
        <mc:AlternateContent>
          <mc:Choice Requires="wps">
            <w:drawing>
              <wp:anchor distT="45720" distB="45720" distL="114300" distR="114300" simplePos="0" relativeHeight="251666432" behindDoc="0" locked="0" layoutInCell="1" allowOverlap="1">
                <wp:simplePos x="0" y="0"/>
                <wp:positionH relativeFrom="column">
                  <wp:posOffset>190500</wp:posOffset>
                </wp:positionH>
                <wp:positionV relativeFrom="paragraph">
                  <wp:posOffset>82550</wp:posOffset>
                </wp:positionV>
                <wp:extent cx="2667000" cy="563880"/>
                <wp:effectExtent l="0" t="0" r="0" b="762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563880"/>
                        </a:xfrm>
                        <a:prstGeom prst="rect">
                          <a:avLst/>
                        </a:prstGeom>
                        <a:solidFill>
                          <a:srgbClr val="FFFFFF"/>
                        </a:solidFill>
                        <a:ln w="9525">
                          <a:noFill/>
                          <a:miter lim="800000"/>
                          <a:headEnd/>
                          <a:tailEnd/>
                        </a:ln>
                      </wps:spPr>
                      <wps:txbx>
                        <w:txbxContent>
                          <w:p w:rsidR="00EF2CDF" w:rsidRDefault="00B6429D" w:rsidP="00E46697">
                            <w:pPr>
                              <w:spacing w:after="0"/>
                            </w:pPr>
                            <w:r>
                              <w:t>Figure</w:t>
                            </w:r>
                            <w:r w:rsidRPr="00D11329">
                              <w:t xml:space="preserve"> </w:t>
                            </w:r>
                            <w:r>
                              <w:t>4.3</w:t>
                            </w:r>
                            <w:r w:rsidRPr="00D11329">
                              <w:t>: boxplot for relations between education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15pt;margin-top:6.5pt;width:210pt;height:44.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" stroked="f">
                <v:textbox>
                  <w:txbxContent>
                    <w:p w:rsidR="00EF2CDF" w:rsidRDefault="00B6429D" w:rsidP="00E46697">
                      <w:pPr>
                        <w:spacing w:after="0"/>
                      </w:pPr>
                      <w:r>
                        <w:t>Figure</w:t>
                      </w:r>
                      <w:r w:rsidRPr="00D11329">
                        <w:t xml:space="preserve"> </w:t>
                      </w:r>
                      <w:r>
                        <w:t>4.3</w:t>
                      </w:r>
                      <w:r w:rsidRPr="00D11329">
                        <w:t>: boxplot for relations between education and Attitude</w:t>
                      </w:r>
                    </w:p>
                  </w:txbxContent>
                </v:textbox>
                <w10:wrap type="square"/>
              </v:shape>
            </w:pict>
          </mc:Fallback>
        </mc:AlternateContent>
      </w:r>
    </w:p>
    <w:p w:rsidR="00ED0C57" w:rsidRPr="00A6529B" w:rsidRDefault="00B6429D" w:rsidP="00E50C45">
      <w:pPr>
        <w:pStyle w:val="1"/>
        <w:rPr>
          <w:color w:val="auto"/>
          <w:sz w:val="48"/>
        </w:rPr>
      </w:pPr>
      <w:bookmarkStart w:id="7" w:name="conclusion-and-discussion"/>
      <w:bookmarkEnd w:id="6"/>
      <w:r w:rsidRPr="00A6529B">
        <w:rPr>
          <w:color w:val="auto"/>
          <w:sz w:val="48"/>
        </w:rPr>
        <w:lastRenderedPageBreak/>
        <w:t>5</w:t>
      </w:r>
      <w:r w:rsidR="000C1A3A" w:rsidRPr="00A6529B">
        <w:rPr>
          <w:color w:val="auto"/>
          <w:sz w:val="48"/>
        </w:rPr>
        <w:t xml:space="preserve">. </w:t>
      </w:r>
      <w:r w:rsidR="005A4D85">
        <w:rPr>
          <w:color w:val="auto"/>
          <w:sz w:val="48"/>
        </w:rPr>
        <w:t xml:space="preserve">Discover and </w:t>
      </w:r>
      <w:r w:rsidR="00A71488" w:rsidRPr="00A6529B">
        <w:rPr>
          <w:color w:val="auto"/>
          <w:sz w:val="48"/>
        </w:rPr>
        <w:t>Discussion</w:t>
      </w:r>
    </w:p>
    <w:p w:rsidR="005D057A" w:rsidRDefault="00B6429D" w:rsidP="00106F3D">
      <w:pPr>
        <w:pStyle w:val="FirstParagraph"/>
        <w:rPr>
          <w:rFonts w:cs="Arial"/>
          <w:color w:val="222222"/>
          <w:szCs w:val="20"/>
          <w:shd w:val="clear" w:color="auto" w:fill="FFFFFF"/>
        </w:rPr>
      </w:pPr>
      <w:r>
        <w:t>Pokémon Go is a popular AR mobile game, causing the revolution of mobile</w:t>
      </w:r>
      <w:r w:rsidR="004D15A4">
        <w:t xml:space="preserve"> </w:t>
      </w:r>
      <w:r>
        <w:t>game</w:t>
      </w:r>
      <w:r w:rsidR="004D15A4">
        <w:t xml:space="preserve">s by combing AR technology with the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00877242" w:rsidRPr="00877242">
        <w:t>Krishna</w:t>
      </w:r>
      <w:r w:rsidR="00877242">
        <w:t xml:space="preserve"> (2016) claimed that Pokémon Go is an effective mobile game for rising the walking time, following the improvement of public health</w:t>
      </w:r>
      <w:r w:rsidR="00822DD1">
        <w:t>, including obesity</w:t>
      </w:r>
      <w:r w:rsidR="00877242">
        <w:t xml:space="preserve">. </w:t>
      </w:r>
      <w:r w:rsidR="004D414C">
        <w:t xml:space="preserve">However, </w:t>
      </w:r>
      <w:r w:rsidR="00F762E4" w:rsidRPr="00F762E4">
        <w:rPr>
          <w:rFonts w:cs="Arial"/>
          <w:color w:val="222222"/>
          <w:szCs w:val="20"/>
          <w:shd w:val="clear" w:color="auto" w:fill="FFFFFF"/>
        </w:rPr>
        <w:t xml:space="preserve">Gabbiadini &amp; Greitemeyer (2018) </w:t>
      </w:r>
      <w:r w:rsidR="00F762E4">
        <w:rPr>
          <w:rFonts w:cs="Arial"/>
          <w:color w:val="222222"/>
          <w:szCs w:val="20"/>
          <w:shd w:val="clear" w:color="auto" w:fill="FFFFFF"/>
        </w:rPr>
        <w:t xml:space="preserve">declared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estimate </w:t>
      </w:r>
      <w:r w:rsidR="00584BBB">
        <w:t>-1.761775)</w:t>
      </w:r>
      <w:r w:rsidR="002246D5">
        <w:rPr>
          <w:rFonts w:cs="Arial"/>
          <w:color w:val="222222"/>
          <w:szCs w:val="20"/>
          <w:shd w:val="clear" w:color="auto" w:fill="FFFFFF"/>
        </w:rPr>
        <w:t xml:space="preserve"> </w:t>
      </w:r>
      <w:r w:rsidR="00584BBB">
        <w:rPr>
          <w:rFonts w:cs="Arial"/>
          <w:color w:val="222222"/>
          <w:szCs w:val="20"/>
          <w:shd w:val="clear" w:color="auto" w:fill="FFFFFF"/>
        </w:rPr>
        <w:t>reduced</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he amount of general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414CAE">
        <w:rPr>
          <w:rFonts w:cs="Arial"/>
          <w:color w:val="222222"/>
          <w:szCs w:val="20"/>
          <w:shd w:val="clear" w:color="auto" w:fill="FFFFFF"/>
        </w:rPr>
        <w:t xml:space="preserve"> Pokémon Go did not lead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792571">
        <w:rPr>
          <w:rFonts w:cs="Arial"/>
          <w:color w:val="222222"/>
          <w:szCs w:val="20"/>
          <w:shd w:val="clear" w:color="auto" w:fill="FFFFFF"/>
        </w:rPr>
        <w:t xml:space="preserve">, echoed with </w:t>
      </w:r>
      <w:proofErr w:type="spellStart"/>
      <w:r w:rsidR="00792571">
        <w:rPr>
          <w:rFonts w:cs="Arial"/>
          <w:color w:val="222222"/>
          <w:szCs w:val="20"/>
          <w:shd w:val="clear" w:color="auto" w:fill="FFFFFF"/>
        </w:rPr>
        <w:t>Baranowski</w:t>
      </w:r>
      <w:proofErr w:type="spellEnd"/>
      <w:r w:rsidR="00792571">
        <w:rPr>
          <w:rFonts w:cs="Arial"/>
          <w:color w:val="222222"/>
          <w:szCs w:val="20"/>
          <w:shd w:val="clear" w:color="auto" w:fill="FFFFFF"/>
        </w:rPr>
        <w:t xml:space="preserve"> and all the others (2012) that there are no</w:t>
      </w:r>
      <w:r w:rsidR="00F01928">
        <w:rPr>
          <w:rFonts w:cs="Arial"/>
          <w:color w:val="222222"/>
          <w:szCs w:val="20"/>
          <w:shd w:val="clear" w:color="auto" w:fill="FFFFFF"/>
        </w:rPr>
        <w:t xml:space="preserve"> obvious</w:t>
      </w:r>
      <w:r w:rsidR="00792571">
        <w:rPr>
          <w:rFonts w:cs="Arial"/>
          <w:color w:val="222222"/>
          <w:szCs w:val="20"/>
          <w:shd w:val="clear" w:color="auto" w:fill="FFFFFF"/>
        </w:rPr>
        <w:t xml:space="preserve"> relationships between frequency of playing video games and amount of general physical health.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when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00F01928" w:rsidRP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Unfortunately, "analysis results" suggested that players were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3.</w:t>
      </w:r>
      <w:r w:rsidR="00502247">
        <w:rPr>
          <w:rFonts w:cs="Arial"/>
          <w:b/>
          <w:color w:val="222222"/>
          <w:szCs w:val="20"/>
          <w:shd w:val="clear" w:color="auto" w:fill="FFFFFF"/>
        </w:rPr>
        <w:t>6</w:t>
      </w:r>
      <w:r w:rsidR="00584BBB" w:rsidRP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4.</w:t>
      </w:r>
      <w:r w:rsidR="00584BBB" w:rsidRPr="0060515F">
        <w:rPr>
          <w:rFonts w:cs="Arial"/>
          <w:b/>
          <w:color w:val="222222"/>
          <w:szCs w:val="20"/>
          <w:shd w:val="clear" w:color="auto" w:fill="FFFFFF"/>
        </w:rPr>
        <w:t>1</w:t>
      </w:r>
      <w:r w:rsidR="00584BBB" w:rsidRPr="00584BBB">
        <w:rPr>
          <w:rFonts w:cs="Arial"/>
          <w:color w:val="222222"/>
          <w:szCs w:val="20"/>
          <w:shd w:val="clear" w:color="auto" w:fill="FFFFFF"/>
        </w:rPr>
        <w:t xml:space="preserve">, </w:t>
      </w:r>
      <w:r w:rsidR="00584BBB">
        <w:rPr>
          <w:rFonts w:cs="Arial"/>
          <w:color w:val="222222"/>
          <w:szCs w:val="20"/>
          <w:shd w:val="clear" w:color="auto" w:fill="FFFFFF"/>
        </w:rPr>
        <w:t>we have discovered that the estimated values of the amount of app usage became positive</w:t>
      </w:r>
      <w:r w:rsidR="007D073E">
        <w:rPr>
          <w:rFonts w:cs="Arial"/>
          <w:color w:val="222222"/>
          <w:szCs w:val="20"/>
          <w:shd w:val="clear" w:color="auto" w:fill="FFFFFF"/>
        </w:rPr>
        <w:t xml:space="preserve"> if removing the factor of Pokémon Go related activity</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the effects are limited. The effects will disappear due to the altering of playing methods, as well as the reduction of players.</w:t>
      </w:r>
    </w:p>
    <w:p w:rsidR="00E50C45" w:rsidRDefault="00B6429D" w:rsidP="00804E92">
      <w:pPr>
        <w:pStyle w:val="FirstParagraph"/>
        <w:rPr>
          <w:rFonts w:cs="Arial"/>
          <w:color w:val="222222"/>
          <w:szCs w:val="20"/>
          <w:shd w:val="clear" w:color="auto" w:fill="FFFFFF"/>
        </w:rPr>
      </w:pPr>
      <w:r>
        <w:rPr>
          <w:rFonts w:cs="Arial"/>
          <w:color w:val="222222"/>
          <w:szCs w:val="20"/>
          <w:shd w:val="clear" w:color="auto" w:fill="FFFFFF"/>
        </w:rPr>
        <w:t>The effects of Pokémon Go on the amount of physical activity, however, is unstable and inconsistent. The format of activity, to begin with, can be altered with accidents.</w:t>
      </w:r>
      <w:r w:rsidR="00E30447">
        <w:rPr>
          <w:rFonts w:cs="Arial"/>
          <w:color w:val="222222"/>
          <w:szCs w:val="20"/>
          <w:shd w:val="clear" w:color="auto" w:fill="FFFFFF"/>
        </w:rPr>
        <w:t xml:space="preserve"> Due to the COVID-19 pandemic, the entire game was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bought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00E30447" w:rsidRP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reaching a Gym. Those changes lowered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large number of users forever.  </w:t>
      </w:r>
      <w:proofErr w:type="spellStart"/>
      <w:r w:rsidR="00627347" w:rsidRPr="00627347">
        <w:rPr>
          <w:rFonts w:cs="Arial"/>
          <w:color w:val="222222"/>
          <w:szCs w:val="20"/>
          <w:shd w:val="clear" w:color="auto" w:fill="FFFFFF"/>
        </w:rPr>
        <w:t>Bratuskins</w:t>
      </w:r>
      <w:proofErr w:type="spellEnd"/>
      <w:r w:rsidR="00627347">
        <w:rPr>
          <w:rFonts w:cs="Arial"/>
          <w:color w:val="222222"/>
          <w:szCs w:val="20"/>
          <w:shd w:val="clear" w:color="auto" w:fill="FFFFFF"/>
        </w:rPr>
        <w:t xml:space="preserve"> (2018) also claimed that the lifespan of the mobile game became shorter.</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using mobile</w:t>
      </w:r>
      <w:r w:rsidR="0064061E">
        <w:rPr>
          <w:rFonts w:cs="Arial"/>
          <w:color w:val="222222"/>
          <w:szCs w:val="20"/>
          <w:shd w:val="clear" w:color="auto" w:fill="FFFFFF"/>
        </w:rPr>
        <w:t xml:space="preserve"> games</w:t>
      </w:r>
      <w:r w:rsidR="000F0F4F">
        <w:rPr>
          <w:rFonts w:cs="Arial"/>
          <w:color w:val="222222"/>
          <w:szCs w:val="20"/>
          <w:shd w:val="clear" w:color="auto" w:fill="FFFFFF"/>
        </w:rPr>
        <w:t xml:space="preserve"> for public 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1C1023">
        <w:rPr>
          <w:rFonts w:cs="Arial"/>
          <w:color w:val="222222"/>
          <w:szCs w:val="20"/>
          <w:shd w:val="clear" w:color="auto" w:fill="FFFFFF"/>
        </w:rPr>
        <w:t xml:space="preserve">Attitude,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1E214D" w:rsidRPr="001E214D" w:rsidRDefault="001E214D" w:rsidP="001E214D">
      <w:pPr>
        <w:pStyle w:val="a0"/>
      </w:pPr>
    </w:p>
    <w:p w:rsidR="004D03C6" w:rsidRDefault="00B6429D" w:rsidP="00804E92">
      <w:pPr>
        <w:pStyle w:val="a0"/>
      </w:pPr>
      <w:r>
        <w:lastRenderedPageBreak/>
        <w:t xml:space="preserve">Besides app usage and the amount of participation in app related activities, </w:t>
      </w:r>
      <w:r w:rsidR="008238D2">
        <w:t xml:space="preserve">both </w:t>
      </w:r>
      <w:r>
        <w:t>attitudes, education level,</w:t>
      </w:r>
      <w:r w:rsidRPr="009D2202">
        <w:t xml:space="preserve"> gender</w:t>
      </w:r>
      <w:r>
        <w:t xml:space="preserve"> and age</w:t>
      </w:r>
      <w:r w:rsidR="008238D2">
        <w:t xml:space="preserve"> are factors related</w:t>
      </w:r>
      <w:r w:rsidR="00AF5B70">
        <w:t xml:space="preserve"> to the amount of physical activity.</w:t>
      </w:r>
      <w:r w:rsidR="00CB3F06">
        <w:t xml:space="preserve"> Attitude, in reality, is a key factor</w:t>
      </w:r>
      <w:r w:rsidR="00C0323E">
        <w:t xml:space="preserve">, but not in </w:t>
      </w:r>
      <w:r w:rsidR="00011C62">
        <w:t>the</w:t>
      </w:r>
      <w:r w:rsidR="00C0323E">
        <w:t xml:space="preserve"> way expected </w:t>
      </w:r>
      <w:r w:rsidR="00C94972">
        <w:t>previously</w:t>
      </w:r>
      <w:r w:rsidR="00CB3F06">
        <w:t>.</w:t>
      </w:r>
      <w:r>
        <w:t xml:space="preserve"> </w:t>
      </w:r>
      <w:r w:rsidRPr="004D03C6">
        <w:rPr>
          <w:b/>
        </w:rPr>
        <w:t>By Figure 4.3</w:t>
      </w:r>
      <w:r w:rsidR="00EC2348">
        <w:t xml:space="preserve">, we </w:t>
      </w:r>
      <w:r w:rsidR="00F37118">
        <w:t>proved that females have a</w:t>
      </w:r>
      <w:r w:rsidR="00817EDD">
        <w:t xml:space="preserve"> slightly</w:t>
      </w:r>
      <w:r w:rsidR="00F37118">
        <w:t xml:space="preserve"> more positive attitude towards physical act</w:t>
      </w:r>
      <w:r w:rsidR="008D4FFB">
        <w:t>ivity</w:t>
      </w:r>
      <w:r>
        <w:t xml:space="preserve"> on average, maximum and minimum</w:t>
      </w:r>
      <w:r w:rsidR="008D4FFB">
        <w:t xml:space="preserve">. </w:t>
      </w:r>
      <w:r w:rsidR="0034315E">
        <w:t xml:space="preserve">Females had a more positive attitude towards various areas of sports, compared with </w:t>
      </w:r>
      <w:r w:rsidR="0034315E" w:rsidRPr="0034315E">
        <w:t>males (</w:t>
      </w:r>
      <w:proofErr w:type="spellStart"/>
      <w:r w:rsidR="0034315E" w:rsidRPr="0034315E">
        <w:rPr>
          <w:rFonts w:cs="Arial"/>
          <w:color w:val="222222"/>
          <w:shd w:val="clear" w:color="auto" w:fill="FFFFFF"/>
        </w:rPr>
        <w:t>Tomik</w:t>
      </w:r>
      <w:proofErr w:type="spellEnd"/>
      <w:r w:rsidR="0034315E" w:rsidRPr="0034315E">
        <w:rPr>
          <w:rFonts w:cs="Arial"/>
          <w:color w:val="222222"/>
          <w:shd w:val="clear" w:color="auto" w:fill="FFFFFF"/>
        </w:rPr>
        <w:t>, 2008</w:t>
      </w:r>
      <w:r w:rsidR="0034315E" w:rsidRPr="0034315E">
        <w:t>).</w:t>
      </w:r>
      <w:r w:rsidR="0034315E">
        <w:t xml:space="preserve"> </w:t>
      </w:r>
      <w:r w:rsidR="009C0BBA">
        <w:t>T</w:t>
      </w:r>
      <w:r w:rsidR="00F37118">
        <w:t>his</w:t>
      </w:r>
      <w:r w:rsidR="009C0BBA">
        <w:t xml:space="preserve"> phenomenon</w:t>
      </w:r>
      <w:r w:rsidR="00F37118">
        <w:t xml:space="preserve"> </w:t>
      </w:r>
      <w:r w:rsidR="00F14B3E">
        <w:t xml:space="preserve">could </w:t>
      </w:r>
      <w:r w:rsidR="00F37118">
        <w:t xml:space="preserve">be related to education (according to </w:t>
      </w:r>
      <w:r w:rsidR="00674D1E">
        <w:rPr>
          <w:b/>
        </w:rPr>
        <w:t>figure</w:t>
      </w:r>
      <w:r w:rsidR="00F37118" w:rsidRPr="00F37118">
        <w:rPr>
          <w:b/>
        </w:rPr>
        <w:t xml:space="preserve"> 3.4</w:t>
      </w:r>
      <w:r w:rsidR="00F37118" w:rsidRPr="00F37118">
        <w:t xml:space="preserve">, the average </w:t>
      </w:r>
      <w:r w:rsidR="00F37118">
        <w:t xml:space="preserve">education level of females </w:t>
      </w:r>
      <w:r w:rsidR="009C0BBA">
        <w:t>was</w:t>
      </w:r>
      <w:r w:rsidR="00F37118">
        <w:t xml:space="preserve"> higher than that of males).</w:t>
      </w:r>
      <w:r w:rsidR="009C0BBA">
        <w:t xml:space="preserve"> </w:t>
      </w:r>
      <w:r w:rsidR="009C0BBA" w:rsidRPr="009C0BBA">
        <w:t xml:space="preserve">This </w:t>
      </w:r>
      <w:r w:rsidR="009C0BBA">
        <w:t>result, however,</w:t>
      </w:r>
      <w:r w:rsidR="009C0BBA" w:rsidRPr="009C0BBA">
        <w:t xml:space="preserve"> </w:t>
      </w:r>
      <w:r w:rsidR="009C0BBA">
        <w:t>was</w:t>
      </w:r>
      <w:r w:rsidR="009C0BBA" w:rsidRPr="009C0BBA">
        <w:t xml:space="preserve"> not absolute</w:t>
      </w:r>
      <w:r>
        <w:t xml:space="preserve">. In </w:t>
      </w:r>
      <w:r w:rsidRPr="004D03C6">
        <w:rPr>
          <w:b/>
        </w:rPr>
        <w:t>figure 4</w:t>
      </w:r>
      <w:r>
        <w:rPr>
          <w:b/>
        </w:rPr>
        <w:t>.</w:t>
      </w:r>
      <w:r w:rsidRPr="004D03C6">
        <w:rPr>
          <w:b/>
        </w:rPr>
        <w:t>3</w:t>
      </w:r>
      <w:r w:rsidRPr="004D03C6">
        <w:t xml:space="preserve">, we </w:t>
      </w:r>
      <w:r>
        <w:t>perceived</w:t>
      </w:r>
      <w:r w:rsidRPr="004D03C6">
        <w:t xml:space="preserve"> a considerable area of overlapping</w:t>
      </w:r>
      <w:r w:rsidR="009C0BBA" w:rsidRPr="009C0BBA">
        <w:t xml:space="preserve"> </w:t>
      </w:r>
      <w:r>
        <w:t>when comparing the box plots of males and females. In some cases, males had a more positive towards sports (</w:t>
      </w:r>
      <w:proofErr w:type="spellStart"/>
      <w:r w:rsidR="009C0BBA" w:rsidRPr="009C0BBA">
        <w:t>Koca</w:t>
      </w:r>
      <w:proofErr w:type="spellEnd"/>
      <w:r w:rsidR="009C0BBA" w:rsidRPr="009C0BBA">
        <w:t xml:space="preserve"> &amp; </w:t>
      </w:r>
      <w:proofErr w:type="spellStart"/>
      <w:r w:rsidR="009C0BBA" w:rsidRPr="009C0BBA">
        <w:t>Demirhan</w:t>
      </w:r>
      <w:proofErr w:type="spellEnd"/>
      <w:r>
        <w:t xml:space="preserve">, </w:t>
      </w:r>
      <w:r w:rsidR="009C0BBA" w:rsidRPr="009C0BBA">
        <w:t>2004).</w:t>
      </w:r>
      <w:r w:rsidR="00360DD6">
        <w:t xml:space="preserve"> Thus, Gender is </w:t>
      </w:r>
      <w:r w:rsidR="00947CF4">
        <w:t>moderately</w:t>
      </w:r>
      <w:r w:rsidR="00360DD6">
        <w:t xml:space="preserve"> related to the attitude towards physical activity.</w:t>
      </w:r>
      <w:r>
        <w:t xml:space="preserve"> Besides sex, we observed the effects on the amount of physical activity in two aspects: age and education, as well as discussing relations between attitude towards sport, and the amount of physical activity. </w:t>
      </w:r>
    </w:p>
    <w:p w:rsidR="001E214D" w:rsidRDefault="001E214D" w:rsidP="00804E92">
      <w:pPr>
        <w:pStyle w:val="a0"/>
      </w:pPr>
    </w:p>
    <w:p w:rsidR="008573B9" w:rsidRDefault="00B6429D" w:rsidP="00804E92">
      <w:pPr>
        <w:pStyle w:val="a0"/>
      </w:pPr>
      <w:r>
        <w:t xml:space="preserve">Per </w:t>
      </w:r>
      <w:r w:rsidRPr="00D10783">
        <w:rPr>
          <w:b/>
        </w:rPr>
        <w:t>table 4.</w:t>
      </w:r>
      <w:r w:rsidR="00502247">
        <w:rPr>
          <w:b/>
        </w:rPr>
        <w:t>6</w:t>
      </w:r>
      <w:r>
        <w:t>, the</w:t>
      </w:r>
      <w:r w:rsidRPr="00674D1E">
        <w:t xml:space="preserve"> age</w:t>
      </w:r>
      <w:r>
        <w:t xml:space="preserve"> was also interacted with the </w:t>
      </w:r>
      <w:r w:rsidRPr="00674D1E">
        <w:t>education</w:t>
      </w:r>
      <w:r w:rsidR="00674D1E">
        <w:t xml:space="preserve"> level</w:t>
      </w:r>
      <w:r>
        <w:t xml:space="preserve">, </w:t>
      </w:r>
      <w:r w:rsidR="00A71265">
        <w:t xml:space="preserve">demonstrating that education level is correlated with the age of participants, as visualized in </w:t>
      </w:r>
      <w:r w:rsidR="00AF5404">
        <w:rPr>
          <w:b/>
        </w:rPr>
        <w:t>figure</w:t>
      </w:r>
      <w:r w:rsidR="00A71265" w:rsidRPr="00A71265">
        <w:rPr>
          <w:b/>
        </w:rPr>
        <w:t xml:space="preserve"> 3.5</w:t>
      </w:r>
      <w:r w:rsidR="00A71265">
        <w:rPr>
          <w:b/>
        </w:rPr>
        <w:t>.</w:t>
      </w:r>
      <w:r w:rsidR="00A71265">
        <w:t xml:space="preserve"> The appearance of the above trend is related to the free education policy </w:t>
      </w:r>
      <w:r w:rsidR="00810425">
        <w:t xml:space="preserve">in most of </w:t>
      </w:r>
      <w:r w:rsidR="004D0E37">
        <w:t>the</w:t>
      </w:r>
      <w:r w:rsidR="00810425">
        <w:t xml:space="preserve"> countries.</w:t>
      </w:r>
      <w:r w:rsidR="00160BDA">
        <w:t xml:space="preserve"> </w:t>
      </w:r>
      <w:r w:rsidR="004D0E37">
        <w:t xml:space="preserve">Usually, the level of education instilled was following the age of a person. </w:t>
      </w:r>
      <w:r w:rsidR="00E50C45">
        <w:t xml:space="preserve">Despite the </w:t>
      </w:r>
      <w:r w:rsidR="004D0E37">
        <w:t>age and g</w:t>
      </w:r>
      <w:r w:rsidR="00E50C45" w:rsidRPr="00674D1E">
        <w:t>ender</w:t>
      </w:r>
      <w:r w:rsidR="004D0E37">
        <w:t xml:space="preserve"> of a player mentioned before</w:t>
      </w:r>
      <w:r w:rsidR="00E50C45" w:rsidRPr="00674D1E">
        <w:t>,</w:t>
      </w:r>
      <w:r w:rsidR="00E50C45">
        <w:t xml:space="preserve"> education level is also correlated with </w:t>
      </w:r>
      <w:r w:rsidR="004D0E37">
        <w:t>participants’ a</w:t>
      </w:r>
      <w:r w:rsidR="00E50C45">
        <w:t>ttitude</w:t>
      </w:r>
      <w:r w:rsidR="004D0E37">
        <w:t xml:space="preserve"> towards sports</w:t>
      </w:r>
      <w:r w:rsidR="00E50C45">
        <w:t xml:space="preserve">, proved by the positive trend presented in </w:t>
      </w:r>
      <w:r w:rsidR="00AF5404">
        <w:rPr>
          <w:b/>
        </w:rPr>
        <w:t>figure</w:t>
      </w:r>
      <w:r w:rsidR="00E50C45" w:rsidRPr="00E50C45">
        <w:rPr>
          <w:b/>
        </w:rPr>
        <w:t xml:space="preserve"> </w:t>
      </w:r>
      <w:r w:rsidR="00502247">
        <w:rPr>
          <w:b/>
        </w:rPr>
        <w:t>4</w:t>
      </w:r>
      <w:r w:rsidR="00E50C45" w:rsidRPr="00E50C45">
        <w:rPr>
          <w:b/>
        </w:rPr>
        <w:t>.2</w:t>
      </w:r>
      <w:r w:rsidR="004D0E37">
        <w:t xml:space="preserve">. </w:t>
      </w:r>
      <w:r w:rsidR="004D0E37" w:rsidRPr="004D0E37">
        <w:rPr>
          <w:b/>
        </w:rPr>
        <w:t>Formula 3.8</w:t>
      </w:r>
      <w:r w:rsidR="004D0E37">
        <w:t xml:space="preserve"> revealed that there was an interaction between education level and attitude towards sports</w:t>
      </w:r>
      <w:r w:rsidR="00E50C45">
        <w:t xml:space="preserve">. However, the relationship between </w:t>
      </w:r>
      <w:r w:rsidR="001B6589">
        <w:t>attitude towards physical activity</w:t>
      </w:r>
      <w:r w:rsidR="004D0E37">
        <w:t>,</w:t>
      </w:r>
      <w:r w:rsidR="00E50C45">
        <w:t xml:space="preserve"> and </w:t>
      </w:r>
      <w:r w:rsidR="004D0E37">
        <w:t>the amount of</w:t>
      </w:r>
      <w:r w:rsidR="001B6589">
        <w:t xml:space="preserve"> exercise</w:t>
      </w:r>
      <w:r w:rsidR="007E16A4">
        <w:t xml:space="preserve"> was negative. We conclude</w:t>
      </w:r>
      <w:r w:rsidR="004D0E37">
        <w:t>d</w:t>
      </w:r>
      <w:r w:rsidR="007E16A4">
        <w:t xml:space="preserve"> that attitude towards physical activity is not related to the amount of physical activity, </w:t>
      </w:r>
      <w:r w:rsidR="00980925">
        <w:t>unlike</w:t>
      </w:r>
      <w:r w:rsidR="007E16A4">
        <w:t xml:space="preserve"> the opinions from </w:t>
      </w:r>
      <w:proofErr w:type="spellStart"/>
      <w:r w:rsidR="00980925" w:rsidRPr="00980925">
        <w:t>Araújo</w:t>
      </w:r>
      <w:proofErr w:type="spellEnd"/>
      <w:r w:rsidR="00980925">
        <w:t xml:space="preserve"> and </w:t>
      </w:r>
      <w:proofErr w:type="spellStart"/>
      <w:r w:rsidR="00980925">
        <w:t>Dosil</w:t>
      </w:r>
      <w:proofErr w:type="spellEnd"/>
      <w:r w:rsidR="00980925" w:rsidRPr="00980925">
        <w:t xml:space="preserve"> (2015)</w:t>
      </w:r>
      <w:r w:rsidR="00980925">
        <w:t>.</w:t>
      </w:r>
      <w:r w:rsidR="00A050EF">
        <w:t xml:space="preserve"> </w:t>
      </w:r>
      <w:r w:rsidR="00160DF7">
        <w:t>Although cannot be explained clearly, it is reasonable that this phenomenon can be related to other factors besides knowledge.</w:t>
      </w:r>
      <w:r w:rsidR="00F80751">
        <w:t xml:space="preserve"> </w:t>
      </w:r>
      <w:r w:rsidR="00A050EF">
        <w:t>Most people kn</w:t>
      </w:r>
      <w:r w:rsidR="00974E80">
        <w:t>o</w:t>
      </w:r>
      <w:r w:rsidR="00A050EF">
        <w:t xml:space="preserve">w the benefits of sports. They, however, did not exercise due to several reasons, including </w:t>
      </w:r>
      <w:r w:rsidR="008D1656">
        <w:t>a long working hour or pandemic</w:t>
      </w:r>
      <w:r w:rsidR="00A050EF">
        <w:t>.</w:t>
      </w:r>
      <w:r w:rsidR="00A17EB0">
        <w:t xml:space="preserve"> </w:t>
      </w:r>
      <w:r w:rsidR="00F80751">
        <w:t>Although attitude is not related to the amount of physical activity</w:t>
      </w:r>
      <w:r w:rsidR="003F2E2D">
        <w:t>.</w:t>
      </w:r>
      <w:r w:rsidR="00F80751">
        <w:t xml:space="preserve"> </w:t>
      </w:r>
      <w:r w:rsidR="00A17EB0">
        <w:t xml:space="preserve">By </w:t>
      </w:r>
      <w:r w:rsidR="00F80751" w:rsidRPr="0060515F">
        <w:rPr>
          <w:b/>
        </w:rPr>
        <w:t xml:space="preserve">table </w:t>
      </w:r>
      <w:r w:rsidR="00974E80">
        <w:rPr>
          <w:b/>
        </w:rPr>
        <w:t>3.6</w:t>
      </w:r>
      <w:r w:rsidR="003F2E2D">
        <w:t xml:space="preserve">, we </w:t>
      </w:r>
      <w:r w:rsidR="00DC0FFF">
        <w:t>discovered</w:t>
      </w:r>
      <w:r w:rsidR="003F2E2D">
        <w:t xml:space="preserve"> that the </w:t>
      </w:r>
      <w:r w:rsidR="00916E28">
        <w:t xml:space="preserve">variable representing the </w:t>
      </w:r>
      <w:r w:rsidR="003F2E2D">
        <w:t>interaction term</w:t>
      </w:r>
      <w:r w:rsidR="00916E28">
        <w:t xml:space="preserve"> between</w:t>
      </w:r>
      <w:r w:rsidR="003F2E2D">
        <w:t xml:space="preserve"> </w:t>
      </w:r>
      <w:r w:rsidR="003F2E2D" w:rsidRPr="00916E28">
        <w:t>education</w:t>
      </w:r>
      <w:r w:rsidR="00916E28" w:rsidRPr="00916E28">
        <w:t xml:space="preserve"> level and </w:t>
      </w:r>
      <w:r w:rsidR="00916E28">
        <w:t>a</w:t>
      </w:r>
      <w:r w:rsidR="003F2E2D" w:rsidRPr="00916E28">
        <w:t>ttitude</w:t>
      </w:r>
      <w:r w:rsidR="00916E28">
        <w:t xml:space="preserve"> towards sport</w:t>
      </w:r>
      <w:r w:rsidR="003F2E2D">
        <w:t xml:space="preserve"> is positively correlated</w:t>
      </w:r>
      <w:r w:rsidR="00DC0FFF">
        <w:t xml:space="preserve"> with the amount of general physical</w:t>
      </w:r>
      <w:r w:rsidR="005D057A">
        <w:t xml:space="preserve">. It is possible that merely the increase of both education level and attitude can increase the amount of </w:t>
      </w:r>
      <w:r w:rsidR="00EF2CDF">
        <w:t>physical activity</w:t>
      </w:r>
      <w:r w:rsidR="005D057A">
        <w:t>.</w:t>
      </w:r>
      <w:r w:rsidR="003B7963">
        <w:t xml:space="preserve"> </w:t>
      </w:r>
      <w:r w:rsidR="005D057A">
        <w:t xml:space="preserve"> </w:t>
      </w:r>
      <w:r w:rsidR="00B4516D">
        <w:t xml:space="preserve">This is associated with the amount of leisure time inactivity. </w:t>
      </w:r>
      <w:r w:rsidR="00B4516D" w:rsidRPr="00B4516D">
        <w:t>Higher education</w:t>
      </w:r>
      <w:r w:rsidR="00B4516D">
        <w:t xml:space="preserve"> level was</w:t>
      </w:r>
      <w:r w:rsidR="00B4516D" w:rsidRPr="00B4516D">
        <w:t xml:space="preserve"> </w:t>
      </w:r>
      <w:r w:rsidR="00B4516D">
        <w:t>related</w:t>
      </w:r>
      <w:r w:rsidR="00A96B4B">
        <w:t xml:space="preserve"> to the</w:t>
      </w:r>
      <w:r w:rsidR="00B4516D" w:rsidRPr="00B4516D">
        <w:t xml:space="preserve"> lower odds of leisure-time physical </w:t>
      </w:r>
      <w:r w:rsidR="00B4516D">
        <w:t>inactivity</w:t>
      </w:r>
      <w:r w:rsidR="00B4516D" w:rsidRPr="00B4516D">
        <w:t xml:space="preserve"> </w:t>
      </w:r>
      <w:r w:rsidR="003B7963">
        <w:t>(</w:t>
      </w:r>
      <w:proofErr w:type="spellStart"/>
      <w:r w:rsidR="003B7963" w:rsidRPr="003B7963">
        <w:t>Piirtola</w:t>
      </w:r>
      <w:proofErr w:type="spellEnd"/>
      <w:r w:rsidR="003B7963" w:rsidRPr="003B7963">
        <w:t xml:space="preserve">, </w:t>
      </w:r>
      <w:r w:rsidR="00B4516D">
        <w:t>et. al.,</w:t>
      </w:r>
      <w:r w:rsidR="003B7963">
        <w:t xml:space="preserve"> </w:t>
      </w:r>
      <w:r w:rsidR="003B7963" w:rsidRPr="003B7963">
        <w:t>2016)</w:t>
      </w:r>
      <w:r w:rsidR="003B7963">
        <w:t>.</w:t>
      </w:r>
      <w:r w:rsidR="00EF2CDF">
        <w:t xml:space="preserve"> However, rising the education level is not enough. </w:t>
      </w:r>
      <w:r w:rsidR="00EF2CDF" w:rsidRPr="00EF2CDF">
        <w:rPr>
          <w:b/>
        </w:rPr>
        <w:t>Table 3.6</w:t>
      </w:r>
      <w:r w:rsidR="003B7963">
        <w:t xml:space="preserve"> </w:t>
      </w:r>
      <w:r w:rsidR="00EF2CDF">
        <w:t xml:space="preserve">education </w:t>
      </w:r>
      <w:r w:rsidR="00697F70">
        <w:t>level negatively correlated the number of sports if other factors were fixed. Based on the positive value of the interaction term between education level and attitude towards sports, the government should</w:t>
      </w:r>
      <w:r w:rsidR="00105CCE">
        <w:t xml:space="preserve"> not only </w:t>
      </w:r>
      <w:r w:rsidR="00871DD9">
        <w:t>increase</w:t>
      </w:r>
      <w:r w:rsidR="00105CCE">
        <w:t xml:space="preserve"> the funding of tertiary education</w:t>
      </w:r>
      <w:r w:rsidR="00871DD9">
        <w:t xml:space="preserve"> but also </w:t>
      </w:r>
      <w:r w:rsidR="00BC70BB">
        <w:t xml:space="preserve">instil </w:t>
      </w:r>
      <w:r w:rsidR="00871DD9">
        <w:t xml:space="preserve">a positive </w:t>
      </w:r>
      <w:r w:rsidR="00BC70BB">
        <w:t>attitude towards sports in students.</w:t>
      </w:r>
      <w:r w:rsidR="00EF2CDF">
        <w:t xml:space="preserve"> </w:t>
      </w:r>
    </w:p>
    <w:p w:rsidR="000018B6" w:rsidRDefault="000018B6" w:rsidP="006D3812">
      <w:pPr>
        <w:pStyle w:val="a0"/>
      </w:pPr>
    </w:p>
    <w:p w:rsidR="000018B6" w:rsidRDefault="000018B6" w:rsidP="006D3812">
      <w:pPr>
        <w:pStyle w:val="a0"/>
      </w:pPr>
    </w:p>
    <w:p w:rsidR="006D3812" w:rsidRPr="006D3812" w:rsidRDefault="006D3812" w:rsidP="006D3812">
      <w:pPr>
        <w:pStyle w:val="a0"/>
      </w:pPr>
    </w:p>
    <w:p w:rsidR="008573B9" w:rsidRPr="00A6529B" w:rsidRDefault="00B6429D">
      <w:pPr>
        <w:pStyle w:val="FirstParagraph"/>
        <w:rPr>
          <w:rFonts w:asciiTheme="majorHAnsi" w:hAnsiTheme="majorHAnsi" w:cstheme="majorHAnsi"/>
          <w:b/>
          <w:sz w:val="48"/>
        </w:rPr>
      </w:pPr>
      <w:r w:rsidRPr="00A6529B">
        <w:rPr>
          <w:rFonts w:asciiTheme="majorHAnsi" w:hAnsiTheme="majorHAnsi" w:cstheme="majorHAnsi"/>
          <w:b/>
          <w:sz w:val="48"/>
        </w:rPr>
        <w:lastRenderedPageBreak/>
        <w:t>6</w:t>
      </w:r>
      <w:r w:rsidR="001941BB" w:rsidRPr="00A6529B">
        <w:rPr>
          <w:rFonts w:asciiTheme="majorHAnsi" w:hAnsiTheme="majorHAnsi" w:cstheme="majorHAnsi"/>
          <w:b/>
          <w:sz w:val="48"/>
        </w:rPr>
        <w:t xml:space="preserve">. </w:t>
      </w:r>
      <w:r w:rsidR="00A71488" w:rsidRPr="00A6529B">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RDefault="00B6429D" w:rsidP="00804E92">
      <w:pPr>
        <w:pStyle w:val="FirstParagraph"/>
      </w:pPr>
      <w:r>
        <w:t xml:space="preserve">Sport is essential for </w:t>
      </w:r>
      <w:r w:rsidR="00DF6580">
        <w:t xml:space="preserve">public health. However, the proportion having exercise regularly in the United Kingdom was limited. </w:t>
      </w:r>
      <w:r>
        <w:t>Pokémon Go is a well-known AR mobile game, with a huge number of players</w:t>
      </w:r>
      <w:r w:rsidR="00DF6580">
        <w:t xml:space="preserve">. </w:t>
      </w:r>
      <w:r w:rsidR="003870FF">
        <w:t xml:space="preserve">I believed that </w:t>
      </w:r>
      <w:r w:rsidR="00DF6580">
        <w:t xml:space="preserve">Pokémon Go is </w:t>
      </w:r>
      <w:r w:rsidR="00DF6580" w:rsidRPr="00DF6580">
        <w:t>serviceable</w:t>
      </w:r>
      <w:r w:rsidR="00DF6580">
        <w:t xml:space="preserve"> for public health</w:t>
      </w:r>
      <w:r w:rsidR="003870FF">
        <w:t xml:space="preserve"> due to the claims from multiple pieces of </w:t>
      </w:r>
      <w:r w:rsidR="003C2B4C">
        <w:t>researches</w:t>
      </w:r>
      <w:r w:rsidR="00DF6580">
        <w:t xml:space="preserve">, whereas some researchers argued that the effects caused by Pokémon Go were indirect and unsustainable.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 xml:space="preserve">and two variables, gender and education level. Constructing required variables, we grouped some series of variables by mean of each instance, applying </w:t>
      </w:r>
      <w:r w:rsidR="005F766D" w:rsidRPr="005F766D">
        <w:t>Cronbach's alpha</w:t>
      </w:r>
      <w:r w:rsidR="005F766D">
        <w:t xml:space="preserve"> as an internal correlation observation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E044B0">
        <w:rPr>
          <w:b/>
        </w:rPr>
        <w:t>formula 3.8</w:t>
      </w:r>
      <w:r w:rsidR="00E17DA4">
        <w:t>.</w:t>
      </w:r>
      <w:r w:rsidR="003870FF">
        <w:t xml:space="preserve"> With this model, we </w:t>
      </w:r>
      <w:r>
        <w:t>found some interesting facts.</w:t>
      </w:r>
    </w:p>
    <w:p w:rsidR="006D3812" w:rsidRDefault="00B6429D" w:rsidP="006D3812">
      <w:pPr>
        <w:pStyle w:val="a0"/>
        <w:rPr>
          <w:lang w:eastAsia="zh-TW"/>
        </w:rPr>
      </w:pPr>
      <w:r>
        <w:t>To begin with, Pokémon Go cannot directly increase the amount of physical activity because participants focused on app-related activities.</w:t>
      </w:r>
      <w:r w:rsidR="00EB14B9">
        <w:t xml:space="preserve"> </w:t>
      </w:r>
      <w:r w:rsidR="00EB14B9">
        <w:rPr>
          <w:lang w:eastAsia="zh-TW"/>
        </w:rPr>
        <w:t>In this way, Pokémon Go is not a good method of improving public health due</w:t>
      </w:r>
      <w:r w:rsidR="003C2B4C">
        <w:rPr>
          <w:lang w:eastAsia="zh-TW"/>
        </w:rPr>
        <w:t xml:space="preserve"> to the instability and unsustainability of mobile games.  </w:t>
      </w:r>
      <w:r w:rsidR="003B296D">
        <w:rPr>
          <w:lang w:eastAsia="zh-TW"/>
        </w:rPr>
        <w:t xml:space="preserve">Attitude towards physical activity </w:t>
      </w:r>
      <w:r w:rsidR="00BC2CDE">
        <w:rPr>
          <w:lang w:eastAsia="zh-TW"/>
        </w:rPr>
        <w:t>was</w:t>
      </w:r>
      <w:r w:rsidR="003B296D">
        <w:rPr>
          <w:lang w:eastAsia="zh-TW"/>
        </w:rPr>
        <w:t xml:space="preserve"> a key factor as both education level and gender </w:t>
      </w:r>
      <w:r w:rsidR="00BC2CDE">
        <w:rPr>
          <w:lang w:eastAsia="zh-TW"/>
        </w:rPr>
        <w:t>were</w:t>
      </w:r>
      <w:r w:rsidR="003B296D">
        <w:rPr>
          <w:lang w:eastAsia="zh-TW"/>
        </w:rPr>
        <w:t xml:space="preserve"> related to the amount of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3B296D">
        <w:rPr>
          <w:lang w:eastAsia="zh-TW"/>
        </w:rPr>
        <w:t xml:space="preserve">age. </w:t>
      </w:r>
      <w:r w:rsidR="00BC2CDE">
        <w:rPr>
          <w:lang w:eastAsia="zh-TW"/>
        </w:rPr>
        <w:t>T</w:t>
      </w:r>
      <w:r w:rsidR="003B296D">
        <w:rPr>
          <w:lang w:eastAsia="zh-TW"/>
        </w:rPr>
        <w:t xml:space="preserve">he positive attitude </w:t>
      </w:r>
      <w:r w:rsidR="00BC2CDE">
        <w:rPr>
          <w:lang w:eastAsia="zh-TW"/>
        </w:rPr>
        <w:t xml:space="preserve">towards sports, nevertheless, could not increase the amount </w:t>
      </w:r>
      <w:r w:rsidR="008B642A">
        <w:rPr>
          <w:lang w:eastAsia="zh-TW"/>
        </w:rPr>
        <w:t xml:space="preserve">of physical activity. Focusing on the interaction between education level </w:t>
      </w:r>
      <w:r w:rsidR="00433578">
        <w:rPr>
          <w:lang w:eastAsia="zh-TW"/>
        </w:rPr>
        <w:t xml:space="preserve">and </w:t>
      </w:r>
      <w:r w:rsidR="00DF70B9">
        <w:rPr>
          <w:lang w:eastAsia="zh-TW"/>
        </w:rPr>
        <w:t xml:space="preserve">attitude towards sport, we </w:t>
      </w:r>
      <w:r w:rsidR="00DF70B9" w:rsidRPr="00DF70B9">
        <w:rPr>
          <w:lang w:eastAsia="zh-TW"/>
        </w:rPr>
        <w:t>suggest</w:t>
      </w:r>
      <w:r w:rsidR="00DF70B9">
        <w:rPr>
          <w:lang w:eastAsia="zh-TW"/>
        </w:rPr>
        <w:t>ed</w:t>
      </w:r>
      <w:r w:rsidR="00DF70B9" w:rsidRPr="00DF70B9">
        <w:rPr>
          <w:lang w:eastAsia="zh-TW"/>
        </w:rPr>
        <w:t xml:space="preserve"> instill</w:t>
      </w:r>
      <w:r w:rsidR="00DF70B9">
        <w:rPr>
          <w:lang w:eastAsia="zh-TW"/>
        </w:rPr>
        <w:t>ing</w:t>
      </w:r>
      <w:r w:rsidR="00DF70B9" w:rsidRPr="00DF70B9">
        <w:rPr>
          <w:lang w:eastAsia="zh-TW"/>
        </w:rPr>
        <w:t xml:space="preserve"> a positive attitude towards sports in students</w:t>
      </w:r>
      <w:r w:rsidR="00DF70B9">
        <w:rPr>
          <w:lang w:eastAsia="zh-TW"/>
        </w:rPr>
        <w:t xml:space="preserve"> and reducing education fees for public health improvement</w:t>
      </w:r>
      <w:r w:rsidR="00F225E8">
        <w:rPr>
          <w:lang w:eastAsia="zh-TW"/>
        </w:rPr>
        <w:t xml:space="preserve">. </w:t>
      </w:r>
      <w:bookmarkStart w:id="8" w:name="reference"/>
      <w:bookmarkEnd w:id="7"/>
      <w:r w:rsidR="009D34DF" w:rsidRPr="009D34DF">
        <w:rPr>
          <w:lang w:eastAsia="zh-TW"/>
        </w:rPr>
        <w:t>There are several limitations during the study, being improved in future. To begin with, the population of the dataset was from America.  The statistics from Clement (2021), however, showed that there was a considerable number of players in Great Britain, Japan, Sweden and Canada.  It is well known that there are many differences between countries, including culture and education system. Biases possibly exist if only observing data from players in America. The study should also have hosted in other countries in future. 999 records were used in this study. However, there are more than eight hundred thousands of active users in America, not to say the whole world. For future study, increasing the population was recommended. This dataset only contained values from questions inside the survey. There is a risk that participants forget the number of times playing Pokémon, or lie on the survey due to shame. The future study is suggested including participants’ data inside the application. Last but not least, figure 3.7 demonstrated that there was a hidden pattern in the fitted values versus residual plot. We can apply more kinds of models, including Poisson, negative-binomial or neural network model.</w:t>
      </w:r>
    </w:p>
    <w:p w:rsidR="00B16741" w:rsidRDefault="00B16741" w:rsidP="006D3812">
      <w:pPr>
        <w:pStyle w:val="a0"/>
        <w:rPr>
          <w:lang w:eastAsia="zh-TW"/>
        </w:rPr>
      </w:pPr>
    </w:p>
    <w:p w:rsidR="006D3812" w:rsidRPr="00566435" w:rsidRDefault="00B6429D" w:rsidP="006D3812">
      <w:pPr>
        <w:pStyle w:val="a0"/>
        <w:rPr>
          <w:b/>
          <w:sz w:val="40"/>
        </w:rPr>
      </w:pPr>
      <w:r w:rsidRPr="00566435">
        <w:rPr>
          <w:b/>
          <w:sz w:val="40"/>
        </w:rPr>
        <w:lastRenderedPageBreak/>
        <w:t>7</w:t>
      </w:r>
      <w:r w:rsidR="00106F3D" w:rsidRPr="00566435">
        <w:rPr>
          <w:b/>
          <w:sz w:val="40"/>
        </w:rPr>
        <w:t xml:space="preserve">. </w:t>
      </w:r>
      <w:r w:rsidR="00A71488" w:rsidRPr="00566435">
        <w:rPr>
          <w:b/>
          <w:sz w:val="40"/>
        </w:rPr>
        <w:t>Reference</w:t>
      </w:r>
    </w:p>
    <w:p w:rsidR="006D3812" w:rsidRDefault="00B6429D" w:rsidP="00EF2CDF">
      <w:pPr>
        <w:pStyle w:val="a0"/>
        <w:numPr>
          <w:ilvl w:val="0"/>
          <w:numId w:val="2"/>
        </w:numPr>
        <w:spacing w:before="100" w:after="100"/>
      </w:pPr>
      <w:r w:rsidRPr="006D3812">
        <w:t xml:space="preserve">Agrawal </w:t>
      </w:r>
      <w:proofErr w:type="spellStart"/>
      <w:r w:rsidRPr="006D3812">
        <w:t>Raghav</w:t>
      </w:r>
      <w:proofErr w:type="spellEnd"/>
      <w:r w:rsidRPr="006D3812">
        <w:t xml:space="preserve">. (2021). </w:t>
      </w:r>
      <w:r w:rsidR="00A71488" w:rsidRPr="006D3812">
        <w:t xml:space="preserve">All you need to know about Polynomial Regression. Analytics </w:t>
      </w:r>
      <w:proofErr w:type="spellStart"/>
      <w:r w:rsidR="00A71488" w:rsidRPr="006D3812">
        <w:t>Vidhya</w:t>
      </w:r>
      <w:proofErr w:type="spellEnd"/>
      <w:r w:rsidR="00A71488" w:rsidRPr="006D3812">
        <w:t xml:space="preserve">. </w:t>
      </w:r>
      <w:r w:rsidRPr="00D90624">
        <w:t>https://www.analyticsvidhya.com/blog/2021/07/all-you-need-to-know-about-polynomial-regression/</w:t>
      </w:r>
    </w:p>
    <w:p w:rsidR="006D3812" w:rsidRDefault="00B6429D" w:rsidP="00EF2CDF">
      <w:pPr>
        <w:pStyle w:val="a0"/>
        <w:numPr>
          <w:ilvl w:val="0"/>
          <w:numId w:val="2"/>
        </w:numPr>
        <w:spacing w:before="100" w:after="100"/>
      </w:pPr>
      <w:proofErr w:type="spellStart"/>
      <w:r w:rsidRPr="006D3812">
        <w:t>Araújo</w:t>
      </w:r>
      <w:proofErr w:type="spellEnd"/>
      <w:r w:rsidRPr="006D3812">
        <w:t xml:space="preserve">, A. T., &amp; </w:t>
      </w:r>
      <w:proofErr w:type="spellStart"/>
      <w:r w:rsidRPr="006D3812">
        <w:t>Dosil</w:t>
      </w:r>
      <w:proofErr w:type="spellEnd"/>
      <w:r w:rsidRPr="006D3812">
        <w:t xml:space="preserve">, J. (2015). The influence of attitudes toward physical activity and sports. </w:t>
      </w:r>
      <w:proofErr w:type="spellStart"/>
      <w:r w:rsidRPr="006D3812">
        <w:t>Motriz</w:t>
      </w:r>
      <w:proofErr w:type="spellEnd"/>
      <w:r w:rsidRPr="006D3812">
        <w:t xml:space="preserve">: </w:t>
      </w:r>
      <w:proofErr w:type="spellStart"/>
      <w:r w:rsidRPr="006D3812">
        <w:t>Revista</w:t>
      </w:r>
      <w:proofErr w:type="spellEnd"/>
      <w:r w:rsidRPr="006D3812">
        <w:t xml:space="preserve"> de </w:t>
      </w:r>
      <w:proofErr w:type="spellStart"/>
      <w:r w:rsidRPr="006D3812">
        <w:t>Educação</w:t>
      </w:r>
      <w:proofErr w:type="spellEnd"/>
      <w:r w:rsidRPr="006D3812">
        <w:t xml:space="preserve"> </w:t>
      </w:r>
      <w:proofErr w:type="spellStart"/>
      <w:r w:rsidRPr="006D3812">
        <w:t>Física</w:t>
      </w:r>
      <w:proofErr w:type="spellEnd"/>
      <w:r w:rsidRPr="006D3812">
        <w:t>, 21, 344-351.</w:t>
      </w:r>
    </w:p>
    <w:p w:rsidR="00B16741" w:rsidRDefault="00B6429D" w:rsidP="00EF2CDF">
      <w:pPr>
        <w:pStyle w:val="a0"/>
        <w:numPr>
          <w:ilvl w:val="0"/>
          <w:numId w:val="2"/>
        </w:numPr>
        <w:spacing w:before="100" w:after="100"/>
      </w:pPr>
      <w:r w:rsidRPr="006D3812">
        <w:t xml:space="preserve">Ayers, J. W., Leas, E. C., </w:t>
      </w:r>
      <w:proofErr w:type="spellStart"/>
      <w:r w:rsidRPr="006D3812">
        <w:t>Dredze</w:t>
      </w:r>
      <w:proofErr w:type="spellEnd"/>
      <w:r w:rsidRPr="006D3812">
        <w:t xml:space="preserve">, M., </w:t>
      </w:r>
      <w:proofErr w:type="spellStart"/>
      <w:r w:rsidRPr="006D3812">
        <w:t>Allem</w:t>
      </w:r>
      <w:proofErr w:type="spellEnd"/>
      <w:r w:rsidRPr="006D3812">
        <w:t>, J. P., Grabowski, J. G., &amp; Hill, L. (2016). Pokémon GO—a new distraction for drivers and pedestrians. JAMA internal medicine, 176(12), 1865-1866.</w:t>
      </w:r>
    </w:p>
    <w:p w:rsidR="00B16741" w:rsidRDefault="00B6429D" w:rsidP="00EF2CDF">
      <w:pPr>
        <w:pStyle w:val="a0"/>
        <w:numPr>
          <w:ilvl w:val="0"/>
          <w:numId w:val="2"/>
        </w:numPr>
        <w:spacing w:before="100" w:after="100"/>
      </w:pPr>
      <w:proofErr w:type="spellStart"/>
      <w:r w:rsidRPr="00B16741">
        <w:t>Baranowski</w:t>
      </w:r>
      <w:proofErr w:type="spellEnd"/>
      <w:r w:rsidRPr="00B16741">
        <w:t xml:space="preserve">, T., </w:t>
      </w:r>
      <w:proofErr w:type="spellStart"/>
      <w:r w:rsidRPr="00B16741">
        <w:t>Abdelsamad</w:t>
      </w:r>
      <w:proofErr w:type="spellEnd"/>
      <w:r w:rsidRPr="00B16741">
        <w:t xml:space="preserve">, D., </w:t>
      </w:r>
      <w:proofErr w:type="spellStart"/>
      <w:r w:rsidRPr="00B16741">
        <w:t>Baranowski</w:t>
      </w:r>
      <w:proofErr w:type="spellEnd"/>
      <w:r w:rsidRPr="00B16741">
        <w:t xml:space="preserve">, J., O’Connor, T. M., Thompson, D., Barnett, A., ... &amp; Chen, T. A. (2012). Impact of an active video game on healthy children’s physical activity. </w:t>
      </w:r>
      <w:proofErr w:type="spellStart"/>
      <w:r w:rsidRPr="00B16741">
        <w:t>Pediatrics</w:t>
      </w:r>
      <w:proofErr w:type="spellEnd"/>
      <w:r w:rsidRPr="00B16741">
        <w:t>, 129(3), e636-e642.</w:t>
      </w:r>
    </w:p>
    <w:p w:rsidR="00B16741" w:rsidRDefault="00B6429D" w:rsidP="00EF2CDF">
      <w:pPr>
        <w:pStyle w:val="a0"/>
        <w:numPr>
          <w:ilvl w:val="0"/>
          <w:numId w:val="2"/>
        </w:numPr>
        <w:spacing w:before="100" w:after="100"/>
      </w:pPr>
      <w:r w:rsidRPr="00B16741">
        <w:t xml:space="preserve">Bradfield &amp; Underhill. (2004). </w:t>
      </w:r>
      <w:proofErr w:type="spellStart"/>
      <w:r w:rsidRPr="00B16741">
        <w:t>IntroSTAT</w:t>
      </w:r>
      <w:proofErr w:type="spellEnd"/>
      <w:r w:rsidR="00A71488" w:rsidRPr="00B16741">
        <w:t>. 2nd. Department of Statistical Sciences, University of Cape Town. p.181-183</w:t>
      </w:r>
    </w:p>
    <w:p w:rsidR="00B16741" w:rsidRDefault="00B6429D" w:rsidP="00EF2CDF">
      <w:pPr>
        <w:pStyle w:val="a0"/>
        <w:numPr>
          <w:ilvl w:val="0"/>
          <w:numId w:val="2"/>
        </w:numPr>
        <w:spacing w:before="100" w:after="100"/>
        <w:ind w:left="284"/>
      </w:pPr>
      <w:proofErr w:type="spellStart"/>
      <w:r w:rsidRPr="00B16741">
        <w:t>Bratuskins</w:t>
      </w:r>
      <w:proofErr w:type="spellEnd"/>
      <w:r w:rsidRPr="00B16741">
        <w:t xml:space="preserve"> Martins</w:t>
      </w:r>
      <w:r w:rsidR="00106174" w:rsidRPr="00B16741">
        <w:t>.</w:t>
      </w:r>
      <w:r w:rsidRPr="00B16741">
        <w:t xml:space="preserve"> (2018)</w:t>
      </w:r>
      <w:r w:rsidR="00106174" w:rsidRPr="00B16741">
        <w:t>.</w:t>
      </w:r>
      <w:r w:rsidRPr="00B16741">
        <w:t xml:space="preserve"> Mobile game lifespan is shortening, but there’s a way to extend </w:t>
      </w:r>
      <w:proofErr w:type="gramStart"/>
      <w:r w:rsidRPr="00B16741">
        <w:t>it.</w:t>
      </w:r>
      <w:r w:rsidR="00106174" w:rsidRPr="00B16741">
        <w:t>.</w:t>
      </w:r>
      <w:proofErr w:type="gramEnd"/>
      <w:r w:rsidRPr="00B16741">
        <w:t xml:space="preserve"> Medium</w:t>
      </w:r>
      <w:r w:rsidR="00106174" w:rsidRPr="00B16741">
        <w:t>.</w:t>
      </w:r>
      <w:r w:rsidRPr="00B16741">
        <w:t xml:space="preserve"> </w:t>
      </w:r>
      <w:r w:rsidRPr="00C42AE2">
        <w:t>https://medium.com/monetizr/mobile-game-lifespan-is-shortening-but-theres-a-way-to-extend-it-d7e96561b008</w:t>
      </w:r>
    </w:p>
    <w:p w:rsidR="00B16741" w:rsidRDefault="00B6429D" w:rsidP="00EF2CDF">
      <w:pPr>
        <w:pStyle w:val="a0"/>
        <w:numPr>
          <w:ilvl w:val="0"/>
          <w:numId w:val="2"/>
        </w:numPr>
        <w:spacing w:before="100" w:after="100"/>
      </w:pPr>
      <w:proofErr w:type="spellStart"/>
      <w:r w:rsidRPr="00B16741">
        <w:t>Buraimo</w:t>
      </w:r>
      <w:proofErr w:type="spellEnd"/>
      <w:r w:rsidRPr="00B16741">
        <w:t xml:space="preserve"> </w:t>
      </w:r>
      <w:proofErr w:type="spellStart"/>
      <w:r w:rsidRPr="00B16741">
        <w:t>Babatunde</w:t>
      </w:r>
      <w:proofErr w:type="spellEnd"/>
      <w:r w:rsidRPr="00B16741">
        <w:t xml:space="preserve">, Jones Helen &amp; Millward Peter. (2011). "Adult participation in sport: Analysis of the Taking Part Survey". department for culture, media, and sport. </w:t>
      </w:r>
      <w:r w:rsidRPr="00C42AE2">
        <w:t>https://assets.publishing.service.gov.uk/government/uploads/system/uploads/attachment_data/file/137986/tp-adult-participation-sport-analysis.pdf</w:t>
      </w:r>
    </w:p>
    <w:p w:rsidR="00B16741" w:rsidRDefault="00B6429D" w:rsidP="00EF2CDF">
      <w:pPr>
        <w:pStyle w:val="a0"/>
        <w:numPr>
          <w:ilvl w:val="0"/>
          <w:numId w:val="2"/>
        </w:numPr>
        <w:spacing w:before="100" w:after="100"/>
        <w:ind w:left="284"/>
      </w:pPr>
      <w:r w:rsidRPr="00B16741">
        <w:t xml:space="preserve">Clement </w:t>
      </w:r>
      <w:proofErr w:type="gramStart"/>
      <w:r w:rsidRPr="00B16741">
        <w:t>J.</w:t>
      </w:r>
      <w:r w:rsidR="00106174" w:rsidRPr="00B16741">
        <w:t>.</w:t>
      </w:r>
      <w:proofErr w:type="gramEnd"/>
      <w:r w:rsidR="00106174" w:rsidRPr="00B16741">
        <w:t xml:space="preserve"> (2021).</w:t>
      </w:r>
      <w:r w:rsidR="00681C3C" w:rsidRPr="00B16741">
        <w:t xml:space="preserve"> Number of daily active users (DAU) of Pokémon Go via iPhone in selected countries in January 2021</w:t>
      </w:r>
      <w:r w:rsidR="00106174" w:rsidRPr="00B16741">
        <w:t>.</w:t>
      </w:r>
      <w:r w:rsidRPr="00B16741">
        <w:t xml:space="preserve"> </w:t>
      </w:r>
      <w:r w:rsidRPr="00C42AE2">
        <w:t>https://www.statista.com/statistics/604551/pokemon-go-daily-active-users-in-europe/</w:t>
      </w:r>
    </w:p>
    <w:p w:rsidR="00B16741" w:rsidRDefault="00B6429D" w:rsidP="00EF2CDF">
      <w:pPr>
        <w:pStyle w:val="a0"/>
        <w:numPr>
          <w:ilvl w:val="0"/>
          <w:numId w:val="2"/>
        </w:numPr>
        <w:spacing w:before="100" w:after="100"/>
        <w:ind w:left="284"/>
      </w:pPr>
      <w:r w:rsidRPr="00B16741">
        <w:t xml:space="preserve">Cortina Jose. (1992). </w:t>
      </w:r>
      <w:r w:rsidR="00A71488" w:rsidRPr="00B16741">
        <w:t>What Is Coefficient Alpha? An Examina</w:t>
      </w:r>
      <w:r w:rsidRPr="00B16741">
        <w:t>tion of Theory and Applications</w:t>
      </w:r>
      <w:r w:rsidR="00A71488" w:rsidRPr="00B16741">
        <w:t>. American Psychological Association, Inc. p.101</w:t>
      </w:r>
    </w:p>
    <w:p w:rsidR="00B16741" w:rsidRDefault="00B6429D" w:rsidP="00EF2CDF">
      <w:pPr>
        <w:pStyle w:val="a0"/>
        <w:numPr>
          <w:ilvl w:val="0"/>
          <w:numId w:val="2"/>
        </w:numPr>
        <w:spacing w:before="100" w:after="100"/>
      </w:pPr>
      <w:r w:rsidRPr="00B16741">
        <w:t xml:space="preserve">Cronbach, Lee J. (1951). </w:t>
      </w:r>
      <w:r w:rsidR="00A71488" w:rsidRPr="00B16741">
        <w:t xml:space="preserve">Coefficient alpha and </w:t>
      </w:r>
      <w:r w:rsidRPr="00B16741">
        <w:t>the internal structure of tests</w:t>
      </w:r>
      <w:r w:rsidR="00A71488" w:rsidRPr="00B16741">
        <w:t xml:space="preserve">. </w:t>
      </w:r>
      <w:proofErr w:type="spellStart"/>
      <w:r w:rsidR="00A71488" w:rsidRPr="00B16741">
        <w:t>Psychometrika</w:t>
      </w:r>
      <w:proofErr w:type="spellEnd"/>
      <w:r w:rsidR="00A71488" w:rsidRPr="00B16741">
        <w:t>. Springer Science and Business Media LLC. 16 (3): 297-334</w:t>
      </w:r>
    </w:p>
    <w:p w:rsidR="00B16741" w:rsidRDefault="00B6429D" w:rsidP="00EF2CDF">
      <w:pPr>
        <w:pStyle w:val="a0"/>
        <w:numPr>
          <w:ilvl w:val="0"/>
          <w:numId w:val="2"/>
        </w:numPr>
        <w:spacing w:before="100" w:after="100"/>
        <w:ind w:left="284"/>
      </w:pPr>
      <w:r w:rsidRPr="00B16741">
        <w:t xml:space="preserve">Department of Statistics Online Programs. (2018). “4.2 - Residuals vs. Fits Plot”. The Pennsylvania State University. </w:t>
      </w:r>
      <w:r w:rsidRPr="00C42AE2">
        <w:t>https://online.stat.psu.edu/stat462/node/117/</w:t>
      </w:r>
    </w:p>
    <w:p w:rsidR="00B16741" w:rsidRDefault="00B6429D" w:rsidP="00EF2CDF">
      <w:pPr>
        <w:pStyle w:val="a0"/>
        <w:numPr>
          <w:ilvl w:val="0"/>
          <w:numId w:val="2"/>
        </w:numPr>
        <w:spacing w:before="100" w:after="100"/>
        <w:ind w:left="284"/>
      </w:pPr>
      <w:proofErr w:type="spellStart"/>
      <w:r w:rsidRPr="00B16741">
        <w:t>Eysenbach</w:t>
      </w:r>
      <w:proofErr w:type="spellEnd"/>
      <w:r w:rsidRPr="00B16741">
        <w:t xml:space="preserve"> Gunther. (2016). Influence of Pokémon</w:t>
      </w:r>
      <w:r w:rsidR="00A71488" w:rsidRPr="00B16741">
        <w:t xml:space="preserve"> Go </w:t>
      </w:r>
      <w:proofErr w:type="gramStart"/>
      <w:r w:rsidR="00A71488" w:rsidRPr="00B16741">
        <w:t>on</w:t>
      </w:r>
      <w:proofErr w:type="gramEnd"/>
      <w:r w:rsidR="00A71488" w:rsidRPr="00B16741">
        <w:t xml:space="preserve"> Physical Activity: Study and Implications". Journal of Medical Internet Research. </w:t>
      </w:r>
      <w:r w:rsidRPr="00C42AE2">
        <w:t>https://www.ncbi.nlm.nih.gov/pmc/articles/PMC5174727/</w:t>
      </w:r>
    </w:p>
    <w:p w:rsidR="00B16741" w:rsidRDefault="00B6429D" w:rsidP="00EF2CDF">
      <w:pPr>
        <w:pStyle w:val="a0"/>
        <w:numPr>
          <w:ilvl w:val="0"/>
          <w:numId w:val="2"/>
        </w:numPr>
        <w:spacing w:before="100" w:after="100"/>
      </w:pPr>
      <w:r w:rsidRPr="00B16741">
        <w:t xml:space="preserve">Fisher Tim. (2021). What Is Augmented </w:t>
      </w:r>
      <w:proofErr w:type="gramStart"/>
      <w:r w:rsidRPr="00B16741">
        <w:t>Reality?</w:t>
      </w:r>
      <w:r w:rsidR="00A71488" w:rsidRPr="00B16741">
        <w:t>.</w:t>
      </w:r>
      <w:proofErr w:type="gramEnd"/>
      <w:r w:rsidR="00A71488" w:rsidRPr="00B16741">
        <w:t xml:space="preserve"> </w:t>
      </w:r>
      <w:proofErr w:type="spellStart"/>
      <w:r w:rsidR="00A71488" w:rsidRPr="00B16741">
        <w:t>Lifewire</w:t>
      </w:r>
      <w:proofErr w:type="spellEnd"/>
      <w:r w:rsidR="00A71488" w:rsidRPr="00B16741">
        <w:t xml:space="preserve">.  </w:t>
      </w:r>
      <w:r w:rsidRPr="00C42AE2">
        <w:t>https://www.lifewire.com/augmented-reality-ar-definition-4155104</w:t>
      </w:r>
    </w:p>
    <w:p w:rsidR="00B16741" w:rsidRDefault="00B6429D" w:rsidP="00EF2CDF">
      <w:pPr>
        <w:pStyle w:val="a0"/>
        <w:numPr>
          <w:ilvl w:val="0"/>
          <w:numId w:val="2"/>
        </w:numPr>
        <w:spacing w:before="100" w:after="100"/>
      </w:pPr>
      <w:r w:rsidRPr="00B16741">
        <w:t xml:space="preserve">Ford Clay. (2015). </w:t>
      </w:r>
      <w:r w:rsidR="00A71488" w:rsidRPr="00B16741">
        <w:t xml:space="preserve">Understanding Q-Q Plots.  The University of Virginia. </w:t>
      </w:r>
      <w:r w:rsidRPr="00C42AE2">
        <w:t>https://data.library.virginia.edu/understanding-q-q-plots/</w:t>
      </w:r>
    </w:p>
    <w:p w:rsidR="004D414C" w:rsidRPr="00B16741" w:rsidRDefault="00B6429D" w:rsidP="00EF2CDF">
      <w:pPr>
        <w:pStyle w:val="a0"/>
        <w:numPr>
          <w:ilvl w:val="0"/>
          <w:numId w:val="2"/>
        </w:numPr>
        <w:spacing w:before="100" w:after="100"/>
      </w:pPr>
      <w:r w:rsidRPr="00B16741">
        <w:lastRenderedPageBreak/>
        <w:t xml:space="preserve">Gabbiadini, A., </w:t>
      </w:r>
      <w:proofErr w:type="spellStart"/>
      <w:r w:rsidRPr="00B16741">
        <w:t>Sagioglou</w:t>
      </w:r>
      <w:proofErr w:type="spellEnd"/>
      <w:r w:rsidRPr="00B16741">
        <w:t>, C., &amp; Greitemeyer, T. (2018). Does Pokémon Go lead to a more physically active life style</w:t>
      </w:r>
      <w:proofErr w:type="gramStart"/>
      <w:r w:rsidRPr="00B16741">
        <w:t>?</w:t>
      </w:r>
      <w:r w:rsidR="00B16741">
        <w:t xml:space="preserve"> </w:t>
      </w:r>
      <w:r w:rsidRPr="00B16741">
        <w:t>.</w:t>
      </w:r>
      <w:proofErr w:type="gramEnd"/>
      <w:r w:rsidRPr="00B16741">
        <w:t xml:space="preserve"> Computers in Human </w:t>
      </w:r>
      <w:proofErr w:type="spellStart"/>
      <w:r w:rsidRPr="00B16741">
        <w:t>Behavior</w:t>
      </w:r>
      <w:proofErr w:type="spellEnd"/>
      <w:r w:rsidRPr="00B16741">
        <w:t>, 84, 258-263.</w:t>
      </w:r>
    </w:p>
    <w:p w:rsidR="000A33F9" w:rsidRPr="00510C3E" w:rsidRDefault="00B6429D"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sidRPr="00510C3E">
        <w:rPr>
          <w:rFonts w:asciiTheme="minorHAnsi" w:eastAsiaTheme="minorEastAsia" w:hAnsiTheme="minorHAnsi" w:cstheme="minorBidi"/>
          <w:b w:val="0"/>
          <w:bCs w:val="0"/>
          <w:color w:val="auto"/>
          <w:sz w:val="24"/>
          <w:szCs w:val="24"/>
        </w:rPr>
        <w:t>Ganti</w:t>
      </w:r>
      <w:proofErr w:type="spellEnd"/>
      <w:r w:rsidRPr="00510C3E">
        <w:rPr>
          <w:rFonts w:asciiTheme="minorHAnsi" w:eastAsiaTheme="minorEastAsia" w:hAnsiTheme="minorHAnsi" w:cstheme="minorBidi"/>
          <w:b w:val="0"/>
          <w:bCs w:val="0"/>
          <w:color w:val="auto"/>
          <w:sz w:val="24"/>
          <w:szCs w:val="24"/>
        </w:rPr>
        <w:t xml:space="preserve"> </w:t>
      </w:r>
      <w:proofErr w:type="spellStart"/>
      <w:r w:rsidRPr="00510C3E">
        <w:rPr>
          <w:rFonts w:asciiTheme="minorHAnsi" w:eastAsiaTheme="minorEastAsia" w:hAnsiTheme="minorHAnsi" w:cstheme="minorBidi"/>
          <w:b w:val="0"/>
          <w:bCs w:val="0"/>
          <w:color w:val="auto"/>
          <w:sz w:val="24"/>
          <w:szCs w:val="24"/>
        </w:rPr>
        <w:t>Akhilesh</w:t>
      </w:r>
      <w:proofErr w:type="spellEnd"/>
      <w:r w:rsidRPr="00510C3E">
        <w:rPr>
          <w:rFonts w:asciiTheme="minorHAnsi" w:eastAsiaTheme="minorEastAsia" w:hAnsiTheme="minorHAnsi" w:cstheme="minorBidi"/>
          <w:b w:val="0"/>
          <w:bCs w:val="0"/>
          <w:color w:val="auto"/>
          <w:sz w:val="24"/>
          <w:szCs w:val="24"/>
        </w:rPr>
        <w:t>. (2021). "Median". Investopedia. https://www.investopedia.com/terms/m/median.asp</w:t>
      </w:r>
    </w:p>
    <w:p w:rsidR="000A33F9" w:rsidRPr="00510C3E" w:rsidRDefault="00B6429D"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proofErr w:type="spellStart"/>
      <w:r w:rsidR="00A71488" w:rsidRPr="00510C3E">
        <w:rPr>
          <w:rFonts w:asciiTheme="minorHAnsi" w:eastAsiaTheme="minorEastAsia" w:hAnsiTheme="minorHAnsi" w:cstheme="minorBidi"/>
          <w:b w:val="0"/>
          <w:bCs w:val="0"/>
          <w:color w:val="auto"/>
          <w:sz w:val="24"/>
          <w:szCs w:val="24"/>
        </w:rPr>
        <w:t>Cronbachâ</w:t>
      </w:r>
      <w:r>
        <w:rPr>
          <w:rFonts w:ascii="Cambria" w:eastAsiaTheme="minorEastAsia" w:hAnsi="Cambria" w:cs="Cambria"/>
          <w:b w:val="0"/>
          <w:bCs w:val="0"/>
          <w:color w:val="auto"/>
          <w:sz w:val="24"/>
          <w:szCs w:val="24"/>
        </w:rPr>
        <w:t>’</w:t>
      </w:r>
      <w:r w:rsidR="00A71488" w:rsidRPr="00510C3E">
        <w:rPr>
          <w:rFonts w:asciiTheme="minorHAnsi" w:eastAsiaTheme="minorEastAsia" w:hAnsiTheme="minorHAnsi" w:cstheme="minorBidi"/>
          <w:b w:val="0"/>
          <w:bCs w:val="0"/>
          <w:color w:val="auto"/>
          <w:sz w:val="24"/>
          <w:szCs w:val="24"/>
        </w:rPr>
        <w:t>s</w:t>
      </w:r>
      <w:proofErr w:type="spellEnd"/>
      <w:r w:rsidR="00A71488" w:rsidRPr="00510C3E">
        <w:rPr>
          <w:rFonts w:asciiTheme="minorHAnsi" w:eastAsiaTheme="minorEastAsia" w:hAnsiTheme="minorHAnsi" w:cstheme="minorBidi"/>
          <w:b w:val="0"/>
          <w:bCs w:val="0"/>
          <w:color w:val="auto"/>
          <w:sz w:val="24"/>
          <w:szCs w:val="24"/>
        </w:rPr>
        <w:t xml:space="preserve"> Alpha: Simple Definition, Use and Interpretation. Statistics How </w:t>
      </w:r>
      <w:r w:rsidRPr="00510C3E">
        <w:rPr>
          <w:rFonts w:asciiTheme="minorHAnsi" w:eastAsiaTheme="minorEastAsia" w:hAnsiTheme="minorHAnsi" w:cstheme="minorBidi"/>
          <w:b w:val="0"/>
          <w:bCs w:val="0"/>
          <w:color w:val="auto"/>
          <w:sz w:val="24"/>
          <w:szCs w:val="24"/>
        </w:rPr>
        <w:t>to</w:t>
      </w:r>
      <w:r w:rsidR="00A71488" w:rsidRPr="00510C3E">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RDefault="00B6429D"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sidRPr="00510C3E">
        <w:rPr>
          <w:rFonts w:asciiTheme="minorHAnsi" w:eastAsiaTheme="minorEastAsia" w:hAnsiTheme="minorHAnsi" w:cstheme="minorBidi"/>
          <w:b w:val="0"/>
          <w:bCs w:val="0"/>
          <w:color w:val="auto"/>
          <w:sz w:val="24"/>
          <w:szCs w:val="24"/>
        </w:rPr>
        <w:t>Goforth</w:t>
      </w:r>
      <w:proofErr w:type="spellEnd"/>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 xml:space="preserve">Using and Interpreting </w:t>
      </w:r>
      <w:proofErr w:type="spellStart"/>
      <w:r w:rsidRPr="00510C3E">
        <w:rPr>
          <w:rFonts w:asciiTheme="minorHAnsi" w:eastAsiaTheme="minorEastAsia" w:hAnsiTheme="minorHAnsi" w:cstheme="minorBidi"/>
          <w:b w:val="0"/>
          <w:bCs w:val="0"/>
          <w:color w:val="auto"/>
          <w:sz w:val="24"/>
          <w:szCs w:val="24"/>
        </w:rPr>
        <w:t>Cronbachâ</w:t>
      </w:r>
      <w:r w:rsidR="00106174">
        <w:rPr>
          <w:rFonts w:ascii="Cambria" w:eastAsiaTheme="minorEastAsia" w:hAnsi="Cambria" w:cs="Cambria"/>
          <w:b w:val="0"/>
          <w:bCs w:val="0"/>
          <w:color w:val="auto"/>
          <w:sz w:val="24"/>
          <w:szCs w:val="24"/>
        </w:rPr>
        <w:t>’</w:t>
      </w:r>
      <w:r w:rsidR="00106174">
        <w:rPr>
          <w:rFonts w:asciiTheme="minorHAnsi" w:eastAsiaTheme="minorEastAsia" w:hAnsiTheme="minorHAnsi" w:cstheme="minorBidi"/>
          <w:b w:val="0"/>
          <w:bCs w:val="0"/>
          <w:color w:val="auto"/>
          <w:sz w:val="24"/>
          <w:szCs w:val="24"/>
        </w:rPr>
        <w:t>s</w:t>
      </w:r>
      <w:proofErr w:type="spellEnd"/>
      <w:r w:rsidR="00106174">
        <w:rPr>
          <w:rFonts w:asciiTheme="minorHAnsi" w:eastAsiaTheme="minorEastAsia" w:hAnsiTheme="minorHAnsi" w:cstheme="minorBidi"/>
          <w:b w:val="0"/>
          <w:bCs w:val="0"/>
          <w:color w:val="auto"/>
          <w:sz w:val="24"/>
          <w:szCs w:val="24"/>
        </w:rPr>
        <w:t xml:space="preserve"> Alpha</w:t>
      </w:r>
      <w:r w:rsidRPr="00510C3E">
        <w:rPr>
          <w:rFonts w:asciiTheme="minorHAnsi" w:eastAsiaTheme="minorEastAsia" w:hAnsiTheme="minorHAnsi" w:cstheme="minorBidi"/>
          <w:b w:val="0"/>
          <w:bCs w:val="0"/>
          <w:color w:val="auto"/>
          <w:sz w:val="24"/>
          <w:szCs w:val="24"/>
        </w:rPr>
        <w:t>. The University of Virginia Library. https://data.library.virginia.edu/using-and-interpreting-cronbachs-alpha/</w:t>
      </w:r>
    </w:p>
    <w:p w:rsidR="000A33F9" w:rsidRPr="00510C3E" w:rsidRDefault="00B6429D"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00A71488" w:rsidRPr="00510C3E">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RDefault="00B6429D"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 R. R. (1976). A Biometrics Invited Paper. The Analysis and Selection of Variables in Linear Regression. Biometrics, 32(1), 1â</w:t>
      </w:r>
      <w:proofErr w:type="gramStart"/>
      <w:r w:rsidRPr="00510C3E">
        <w:rPr>
          <w:rFonts w:ascii="Cambria" w:eastAsiaTheme="minorEastAsia" w:hAnsi="Cambria" w:cs="Cambria"/>
          <w:b w:val="0"/>
          <w:bCs w:val="0"/>
          <w:color w:val="auto"/>
          <w:sz w:val="24"/>
          <w:szCs w:val="24"/>
        </w:rPr>
        <w:t>“</w:t>
      </w:r>
      <w:proofErr w:type="gramEnd"/>
      <w:r w:rsidRPr="00510C3E">
        <w:rPr>
          <w:rFonts w:asciiTheme="minorHAnsi" w:eastAsiaTheme="minorEastAsia" w:hAnsiTheme="minorHAnsi" w:cstheme="minorBidi"/>
          <w:b w:val="0"/>
          <w:bCs w:val="0"/>
          <w:color w:val="auto"/>
          <w:sz w:val="24"/>
          <w:szCs w:val="24"/>
        </w:rPr>
        <w:t>49. https://doi.org/10.2307/2529336</w:t>
      </w:r>
    </w:p>
    <w:p w:rsidR="000A33F9" w:rsidRDefault="00B6429D"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Pr>
          <w:rFonts w:asciiTheme="minorHAnsi" w:eastAsiaTheme="minorEastAsia" w:hAnsiTheme="minorHAnsi" w:cstheme="minorBidi"/>
          <w:b w:val="0"/>
          <w:bCs w:val="0"/>
          <w:color w:val="auto"/>
          <w:sz w:val="24"/>
          <w:szCs w:val="24"/>
        </w:rPr>
        <w:t>Jacquet</w:t>
      </w:r>
      <w:proofErr w:type="spellEnd"/>
      <w:r>
        <w:rPr>
          <w:rFonts w:asciiTheme="minorHAnsi" w:eastAsiaTheme="minorEastAsia" w:hAnsiTheme="minorHAnsi" w:cstheme="minorBidi"/>
          <w:b w:val="0"/>
          <w:bCs w:val="0"/>
          <w:color w:val="auto"/>
          <w:sz w:val="24"/>
          <w:szCs w:val="24"/>
        </w:rPr>
        <w:t xml:space="preserve"> Jennifer. (2011). </w:t>
      </w:r>
      <w:r w:rsidR="00A71488" w:rsidRPr="00510C3E">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00A71488" w:rsidRPr="00510C3E">
        <w:rPr>
          <w:rFonts w:asciiTheme="minorHAnsi" w:eastAsiaTheme="minorEastAsia" w:hAnsiTheme="minorHAnsi" w:cstheme="minorBidi"/>
          <w:b w:val="0"/>
          <w:bCs w:val="0"/>
          <w:color w:val="auto"/>
          <w:sz w:val="24"/>
          <w:szCs w:val="24"/>
        </w:rPr>
        <w:t xml:space="preserve">. Scientific American.  </w:t>
      </w:r>
      <w:r w:rsidR="00410214" w:rsidRPr="0010617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0C4E3A" w:rsidRDefault="00B6429D"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 health benefits. Primary care diabetes, 11(4), 397-399.</w:t>
      </w:r>
    </w:p>
    <w:p w:rsidR="00006A4C" w:rsidRDefault="00B6429D" w:rsidP="00006A4C">
      <w:pPr>
        <w:pStyle w:val="1"/>
        <w:numPr>
          <w:ilvl w:val="0"/>
          <w:numId w:val="2"/>
        </w:numPr>
        <w:spacing w:before="100" w:after="100"/>
        <w:rPr>
          <w:rFonts w:asciiTheme="minorHAnsi" w:eastAsiaTheme="minorEastAsia" w:hAnsiTheme="minorHAnsi" w:cstheme="minorBidi"/>
          <w:b w:val="0"/>
          <w:bCs w:val="0"/>
          <w:color w:val="auto"/>
          <w:sz w:val="24"/>
          <w:szCs w:val="24"/>
        </w:rPr>
      </w:pPr>
      <w:proofErr w:type="spellStart"/>
      <w:r w:rsidRPr="00006A4C">
        <w:rPr>
          <w:rFonts w:asciiTheme="minorHAnsi" w:eastAsiaTheme="minorEastAsia" w:hAnsiTheme="minorHAnsi" w:cstheme="minorBidi"/>
          <w:b w:val="0"/>
          <w:bCs w:val="0"/>
          <w:color w:val="auto"/>
          <w:sz w:val="24"/>
          <w:szCs w:val="24"/>
        </w:rPr>
        <w:t>Koca</w:t>
      </w:r>
      <w:proofErr w:type="spellEnd"/>
      <w:r w:rsidRPr="00006A4C">
        <w:rPr>
          <w:rFonts w:asciiTheme="minorHAnsi" w:eastAsiaTheme="minorEastAsia" w:hAnsiTheme="minorHAnsi" w:cstheme="minorBidi"/>
          <w:b w:val="0"/>
          <w:bCs w:val="0"/>
          <w:color w:val="auto"/>
          <w:sz w:val="24"/>
          <w:szCs w:val="24"/>
        </w:rPr>
        <w:t xml:space="preserve">, C., &amp; </w:t>
      </w:r>
      <w:proofErr w:type="spellStart"/>
      <w:r w:rsidRPr="00006A4C">
        <w:rPr>
          <w:rFonts w:asciiTheme="minorHAnsi" w:eastAsiaTheme="minorEastAsia" w:hAnsiTheme="minorHAnsi" w:cstheme="minorBidi"/>
          <w:b w:val="0"/>
          <w:bCs w:val="0"/>
          <w:color w:val="auto"/>
          <w:sz w:val="24"/>
          <w:szCs w:val="24"/>
        </w:rPr>
        <w:t>Demirhan</w:t>
      </w:r>
      <w:proofErr w:type="spellEnd"/>
      <w:r w:rsidRPr="00006A4C">
        <w:rPr>
          <w:rFonts w:asciiTheme="minorHAnsi" w:eastAsiaTheme="minorEastAsia" w:hAnsiTheme="minorHAnsi" w:cstheme="minorBidi"/>
          <w:b w:val="0"/>
          <w:bCs w:val="0"/>
          <w:color w:val="auto"/>
          <w:sz w:val="24"/>
          <w:szCs w:val="24"/>
        </w:rPr>
        <w:t>, G. (2004). An examination of high school students' attitudes toward physical education with regard to sex and sport participation. Perceptual and motor skills, 98(3), 754-758.</w:t>
      </w:r>
    </w:p>
    <w:p w:rsidR="000A33F9" w:rsidRDefault="00B6429D" w:rsidP="000C4E3A">
      <w:pPr>
        <w:pStyle w:val="1"/>
        <w:numPr>
          <w:ilvl w:val="0"/>
          <w:numId w:val="2"/>
        </w:numPr>
        <w:spacing w:before="100" w:after="100"/>
        <w:rPr>
          <w:rFonts w:asciiTheme="minorHAnsi" w:eastAsiaTheme="minorEastAsia" w:hAnsiTheme="minorHAnsi" w:cstheme="minorBidi"/>
          <w:b w:val="0"/>
          <w:bCs w:val="0"/>
          <w:color w:val="auto"/>
          <w:sz w:val="24"/>
          <w:szCs w:val="24"/>
        </w:rPr>
      </w:pPr>
      <w:proofErr w:type="spellStart"/>
      <w:r>
        <w:rPr>
          <w:rFonts w:asciiTheme="minorHAnsi" w:eastAsiaTheme="minorEastAsia" w:hAnsiTheme="minorHAnsi" w:cstheme="minorBidi"/>
          <w:b w:val="0"/>
          <w:bCs w:val="0"/>
          <w:color w:val="auto"/>
          <w:sz w:val="24"/>
          <w:szCs w:val="24"/>
        </w:rPr>
        <w:t>Kostoulas</w:t>
      </w:r>
      <w:proofErr w:type="spellEnd"/>
      <w:r>
        <w:rPr>
          <w:rFonts w:asciiTheme="minorHAnsi" w:eastAsiaTheme="minorEastAsia" w:hAnsiTheme="minorHAnsi" w:cstheme="minorBidi"/>
          <w:b w:val="0"/>
          <w:bCs w:val="0"/>
          <w:color w:val="auto"/>
          <w:sz w:val="24"/>
          <w:szCs w:val="24"/>
        </w:rPr>
        <w:t xml:space="preserve"> </w:t>
      </w:r>
      <w:proofErr w:type="spellStart"/>
      <w:r>
        <w:rPr>
          <w:rFonts w:asciiTheme="minorHAnsi" w:eastAsiaTheme="minorEastAsia" w:hAnsiTheme="minorHAnsi" w:cstheme="minorBidi"/>
          <w:b w:val="0"/>
          <w:bCs w:val="0"/>
          <w:color w:val="auto"/>
          <w:sz w:val="24"/>
          <w:szCs w:val="24"/>
        </w:rPr>
        <w:t>Achilleas</w:t>
      </w:r>
      <w:proofErr w:type="spellEnd"/>
      <w:r>
        <w:rPr>
          <w:rFonts w:asciiTheme="minorHAnsi" w:eastAsiaTheme="minorEastAsia" w:hAnsiTheme="minorHAnsi" w:cstheme="minorBidi"/>
          <w:b w:val="0"/>
          <w:bCs w:val="0"/>
          <w:color w:val="auto"/>
          <w:sz w:val="24"/>
          <w:szCs w:val="24"/>
        </w:rPr>
        <w:t xml:space="preserve">. (2013). </w:t>
      </w:r>
      <w:r w:rsidR="00A71488" w:rsidRPr="00510C3E">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00A71488" w:rsidRPr="00510C3E">
        <w:rPr>
          <w:rFonts w:asciiTheme="minorHAnsi" w:eastAsiaTheme="minorEastAsia" w:hAnsiTheme="minorHAnsi" w:cstheme="minorBidi"/>
          <w:b w:val="0"/>
          <w:bCs w:val="0"/>
          <w:color w:val="auto"/>
          <w:sz w:val="24"/>
          <w:szCs w:val="24"/>
        </w:rPr>
        <w:t xml:space="preserve">. </w:t>
      </w:r>
      <w:proofErr w:type="spellStart"/>
      <w:r w:rsidR="00A71488" w:rsidRPr="00510C3E">
        <w:rPr>
          <w:rFonts w:asciiTheme="minorHAnsi" w:eastAsiaTheme="minorEastAsia" w:hAnsiTheme="minorHAnsi" w:cstheme="minorBidi"/>
          <w:b w:val="0"/>
          <w:bCs w:val="0"/>
          <w:color w:val="auto"/>
          <w:sz w:val="24"/>
          <w:szCs w:val="24"/>
        </w:rPr>
        <w:t>Achilleas</w:t>
      </w:r>
      <w:proofErr w:type="spellEnd"/>
      <w:r w:rsidR="00A71488" w:rsidRPr="00510C3E">
        <w:rPr>
          <w:rFonts w:asciiTheme="minorHAnsi" w:eastAsiaTheme="minorEastAsia" w:hAnsiTheme="minorHAnsi" w:cstheme="minorBidi"/>
          <w:b w:val="0"/>
          <w:bCs w:val="0"/>
          <w:color w:val="auto"/>
          <w:sz w:val="24"/>
          <w:szCs w:val="24"/>
        </w:rPr>
        <w:t xml:space="preserve"> </w:t>
      </w:r>
      <w:proofErr w:type="spellStart"/>
      <w:r w:rsidR="00A71488" w:rsidRPr="00510C3E">
        <w:rPr>
          <w:rFonts w:asciiTheme="minorHAnsi" w:eastAsiaTheme="minorEastAsia" w:hAnsiTheme="minorHAnsi" w:cstheme="minorBidi"/>
          <w:b w:val="0"/>
          <w:bCs w:val="0"/>
          <w:color w:val="auto"/>
          <w:sz w:val="24"/>
          <w:szCs w:val="24"/>
        </w:rPr>
        <w:t>Kostoulas</w:t>
      </w:r>
      <w:proofErr w:type="spellEnd"/>
      <w:r w:rsidR="00A71488" w:rsidRPr="00510C3E">
        <w:rPr>
          <w:rFonts w:asciiTheme="minorHAnsi" w:eastAsiaTheme="minorEastAsia" w:hAnsiTheme="minorHAnsi" w:cstheme="minorBidi"/>
          <w:b w:val="0"/>
          <w:bCs w:val="0"/>
          <w:color w:val="auto"/>
          <w:sz w:val="24"/>
          <w:szCs w:val="24"/>
        </w:rPr>
        <w:t xml:space="preserve">. </w:t>
      </w:r>
      <w:r w:rsidR="00877242" w:rsidRPr="00106174">
        <w:rPr>
          <w:rFonts w:asciiTheme="minorHAnsi" w:eastAsiaTheme="minorEastAsia" w:hAnsiTheme="minorHAnsi" w:cstheme="minorBidi"/>
          <w:b w:val="0"/>
          <w:bCs w:val="0"/>
          <w:color w:val="auto"/>
          <w:sz w:val="24"/>
          <w:szCs w:val="24"/>
        </w:rPr>
        <w:t>https://achilleaskostoulas.com/2013/02/13/on-likert-scales-ordinal-data-and-mean-values/</w:t>
      </w:r>
    </w:p>
    <w:p w:rsidR="00627347" w:rsidRDefault="00B6429D" w:rsidP="0037215C">
      <w:pPr>
        <w:pStyle w:val="a0"/>
        <w:numPr>
          <w:ilvl w:val="0"/>
          <w:numId w:val="2"/>
        </w:numPr>
        <w:spacing w:before="100" w:after="100"/>
        <w:ind w:left="284"/>
      </w:pPr>
      <w:r>
        <w:t xml:space="preserve">Lopez German. (2016). </w:t>
      </w:r>
      <w:r w:rsidR="00877242" w:rsidRPr="00410214">
        <w:t>Pokémon Go, explained</w:t>
      </w:r>
      <w:r w:rsidR="00877242">
        <w:t xml:space="preserve">. </w:t>
      </w:r>
      <w:proofErr w:type="spellStart"/>
      <w:r w:rsidR="00877242">
        <w:t>Vox</w:t>
      </w:r>
      <w:proofErr w:type="spellEnd"/>
      <w:r w:rsidR="00877242">
        <w:t xml:space="preserve">.  </w:t>
      </w:r>
      <w:r w:rsidRPr="00106174">
        <w:t>https://www.vox.com/2016/7/11/12129162/pokemon-go-android-ios-game</w:t>
      </w:r>
    </w:p>
    <w:p w:rsidR="002E6963" w:rsidRDefault="00B6429D" w:rsidP="00DD34EF">
      <w:pPr>
        <w:pStyle w:val="a0"/>
        <w:numPr>
          <w:ilvl w:val="0"/>
          <w:numId w:val="2"/>
        </w:numPr>
        <w:spacing w:before="100" w:after="100"/>
      </w:pPr>
      <w:r w:rsidRPr="00DD34EF">
        <w:t xml:space="preserve">Maher, C. (2020). How COVID-19 transformed Pokémon GO into “Pokémon stay-at-home”. </w:t>
      </w:r>
      <w:proofErr w:type="spellStart"/>
      <w:r w:rsidRPr="00DD34EF">
        <w:t>ArsTechnica</w:t>
      </w:r>
      <w:proofErr w:type="spellEnd"/>
      <w:r w:rsidRPr="00DD34EF">
        <w:t>. Last modified July, 13.</w:t>
      </w:r>
    </w:p>
    <w:p w:rsidR="00627347" w:rsidRDefault="00B6429D" w:rsidP="00627347">
      <w:pPr>
        <w:pStyle w:val="a0"/>
        <w:numPr>
          <w:ilvl w:val="0"/>
          <w:numId w:val="2"/>
        </w:numPr>
        <w:spacing w:before="100" w:after="100"/>
        <w:ind w:left="284"/>
      </w:pPr>
      <w:proofErr w:type="spellStart"/>
      <w:r>
        <w:t>McElreath</w:t>
      </w:r>
      <w:proofErr w:type="spellEnd"/>
      <w:r>
        <w:t xml:space="preserve"> Richard. (2016). </w:t>
      </w:r>
      <w:r w:rsidR="00A71488" w:rsidRPr="00627347">
        <w:t>Statistical Rethinking: A Bayesian Cou</w:t>
      </w:r>
      <w:r>
        <w:t>rse with Examples in R and Stan.</w:t>
      </w:r>
      <w:r w:rsidR="00A71488" w:rsidRPr="00627347">
        <w:t xml:space="preserve"> CRC Press. p.189</w:t>
      </w:r>
    </w:p>
    <w:p w:rsidR="00DD34EF" w:rsidRDefault="00B6429D" w:rsidP="00DD34EF">
      <w:pPr>
        <w:pStyle w:val="a0"/>
        <w:numPr>
          <w:ilvl w:val="0"/>
          <w:numId w:val="2"/>
        </w:numPr>
        <w:spacing w:before="100" w:after="100"/>
      </w:pPr>
      <w:proofErr w:type="spellStart"/>
      <w:r w:rsidRPr="00DD34EF">
        <w:t>McNeish</w:t>
      </w:r>
      <w:proofErr w:type="spellEnd"/>
      <w:r w:rsidRPr="00DD34EF">
        <w:t xml:space="preserve">, D., &amp; Wolf, M. G. (2020). Thinking twice about sum scores. </w:t>
      </w:r>
      <w:proofErr w:type="spellStart"/>
      <w:r w:rsidRPr="00DD34EF">
        <w:t>Behavior</w:t>
      </w:r>
      <w:proofErr w:type="spellEnd"/>
      <w:r w:rsidRPr="00DD34EF">
        <w:t xml:space="preserve"> research methods, 52(6), 2287-2305. </w:t>
      </w:r>
    </w:p>
    <w:p w:rsidR="00DC0FFF" w:rsidRDefault="00B6429D" w:rsidP="00DC0FFF">
      <w:pPr>
        <w:pStyle w:val="a0"/>
        <w:numPr>
          <w:ilvl w:val="0"/>
          <w:numId w:val="2"/>
        </w:numPr>
        <w:spacing w:before="100" w:after="100"/>
      </w:pPr>
      <w:proofErr w:type="spellStart"/>
      <w:r w:rsidRPr="00DC0FFF">
        <w:t>Piirtola</w:t>
      </w:r>
      <w:proofErr w:type="spellEnd"/>
      <w:r w:rsidRPr="00DC0FFF">
        <w:t xml:space="preserve">, M., </w:t>
      </w:r>
      <w:proofErr w:type="spellStart"/>
      <w:r w:rsidRPr="00DC0FFF">
        <w:t>Kaprio</w:t>
      </w:r>
      <w:proofErr w:type="spellEnd"/>
      <w:r w:rsidRPr="00DC0FFF">
        <w:t xml:space="preserve">, J., </w:t>
      </w:r>
      <w:proofErr w:type="spellStart"/>
      <w:r w:rsidRPr="00DC0FFF">
        <w:t>Kujala</w:t>
      </w:r>
      <w:proofErr w:type="spellEnd"/>
      <w:r w:rsidRPr="00DC0FFF">
        <w:t xml:space="preserve">, U. M., </w:t>
      </w:r>
      <w:proofErr w:type="spellStart"/>
      <w:r w:rsidRPr="00DC0FFF">
        <w:t>Heikkilä</w:t>
      </w:r>
      <w:proofErr w:type="spellEnd"/>
      <w:r w:rsidRPr="00DC0FFF">
        <w:t xml:space="preserve">, K., </w:t>
      </w:r>
      <w:proofErr w:type="spellStart"/>
      <w:r w:rsidRPr="00DC0FFF">
        <w:t>Koskenvuo</w:t>
      </w:r>
      <w:proofErr w:type="spellEnd"/>
      <w:r w:rsidRPr="00DC0FFF">
        <w:t xml:space="preserve">, M., Svedberg, P., ... &amp; </w:t>
      </w:r>
      <w:proofErr w:type="spellStart"/>
      <w:r w:rsidRPr="00DC0FFF">
        <w:t>Ropponen</w:t>
      </w:r>
      <w:proofErr w:type="spellEnd"/>
      <w:r w:rsidRPr="00DC0FFF">
        <w:t>, A. (2016). Association between education and future leisure-time physical inactivity: a study of Finnish twins over a 35-year follow-up. BMC Public Health, 16(1), 1-11.</w:t>
      </w:r>
    </w:p>
    <w:p w:rsidR="00454D51" w:rsidRDefault="00B6429D" w:rsidP="00DD34EF">
      <w:pPr>
        <w:pStyle w:val="a0"/>
        <w:numPr>
          <w:ilvl w:val="0"/>
          <w:numId w:val="2"/>
        </w:numPr>
        <w:spacing w:before="100" w:after="100"/>
      </w:pPr>
      <w:r>
        <w:lastRenderedPageBreak/>
        <w:t>Reilly Luke. (2017). Poké</w:t>
      </w:r>
      <w:r w:rsidRPr="00454D51">
        <w:t>mon</w:t>
      </w:r>
      <w:r>
        <w:t xml:space="preserve"> GO Coming to Smartphones</w:t>
      </w:r>
      <w:r w:rsidR="00A71488" w:rsidRPr="00454D51">
        <w:t xml:space="preserve">. IGN Entertainment.  </w:t>
      </w:r>
      <w:r w:rsidRPr="00DD34EF">
        <w:t>https://www.ign.com/articles/2015/09/10/pokemon-go-coming-to-smartphones</w:t>
      </w:r>
    </w:p>
    <w:p w:rsidR="00DD34EF" w:rsidRDefault="00B6429D" w:rsidP="00DD34EF">
      <w:pPr>
        <w:pStyle w:val="a0"/>
        <w:numPr>
          <w:ilvl w:val="0"/>
          <w:numId w:val="2"/>
        </w:numPr>
        <w:spacing w:before="100" w:after="100"/>
      </w:pPr>
      <w:proofErr w:type="spellStart"/>
      <w:r w:rsidRPr="00DD34EF">
        <w:t>Seippel</w:t>
      </w:r>
      <w:proofErr w:type="spellEnd"/>
      <w:r w:rsidRPr="00DD34EF">
        <w:t xml:space="preserve">, Ø. (2006). The meanings of sport: fun, health, beauty or </w:t>
      </w:r>
      <w:proofErr w:type="gramStart"/>
      <w:r w:rsidRPr="00DD34EF">
        <w:t>community?.</w:t>
      </w:r>
      <w:proofErr w:type="gramEnd"/>
      <w:r w:rsidRPr="00DD34EF">
        <w:t xml:space="preserve"> Sport in Society, 9(1), 51-70. </w:t>
      </w:r>
    </w:p>
    <w:p w:rsidR="00454D51" w:rsidRDefault="00B6429D" w:rsidP="00DD34EF">
      <w:pPr>
        <w:pStyle w:val="a0"/>
        <w:numPr>
          <w:ilvl w:val="0"/>
          <w:numId w:val="2"/>
        </w:numPr>
        <w:spacing w:before="100" w:after="100"/>
      </w:pPr>
      <w:proofErr w:type="spellStart"/>
      <w:r>
        <w:t>Sengupta</w:t>
      </w:r>
      <w:proofErr w:type="spellEnd"/>
      <w:r>
        <w:t xml:space="preserve"> </w:t>
      </w:r>
      <w:proofErr w:type="spellStart"/>
      <w:r>
        <w:t>Somak</w:t>
      </w:r>
      <w:proofErr w:type="spellEnd"/>
      <w:r>
        <w:t xml:space="preserve">. (2020). </w:t>
      </w:r>
      <w:r w:rsidR="00A71488" w:rsidRPr="00454D51">
        <w:t>Gamma Distribution Explained | What is Gamma Distribution</w:t>
      </w:r>
      <w:proofErr w:type="gramStart"/>
      <w:r w:rsidR="00A71488" w:rsidRPr="00454D51">
        <w:t>?</w:t>
      </w:r>
      <w:r>
        <w:t xml:space="preserve"> </w:t>
      </w:r>
      <w:r w:rsidR="00A71488" w:rsidRPr="00454D51">
        <w:t>.</w:t>
      </w:r>
      <w:proofErr w:type="gramEnd"/>
      <w:r w:rsidR="00A71488" w:rsidRPr="00454D51">
        <w:t xml:space="preserve"> Great Learning. </w:t>
      </w:r>
      <w:r w:rsidRPr="00DD34EF">
        <w:t>https://www.mygreatlearning.com/blog/gamma-distribution/</w:t>
      </w:r>
    </w:p>
    <w:p w:rsidR="00454D51" w:rsidRDefault="00B6429D" w:rsidP="00454D51">
      <w:pPr>
        <w:pStyle w:val="a0"/>
        <w:numPr>
          <w:ilvl w:val="0"/>
          <w:numId w:val="2"/>
        </w:numPr>
        <w:spacing w:before="100" w:after="100"/>
      </w:pPr>
      <w:r>
        <w:t>Smith, C. (2017</w:t>
      </w:r>
      <w:r w:rsidR="00A71488" w:rsidRPr="00454D51">
        <w:t>).</w:t>
      </w:r>
      <w:r>
        <w:t xml:space="preserve"> </w:t>
      </w:r>
      <w:r w:rsidR="00A71488" w:rsidRPr="00454D51">
        <w:t xml:space="preserve">80 amazing </w:t>
      </w:r>
      <w:proofErr w:type="spellStart"/>
      <w:r w:rsidR="00A71488" w:rsidRPr="00454D51">
        <w:t>Pokemon</w:t>
      </w:r>
      <w:proofErr w:type="spellEnd"/>
      <w:r w:rsidR="00A71488" w:rsidRPr="00454D51">
        <w:t xml:space="preserve"> Go statistics. </w:t>
      </w:r>
      <w:proofErr w:type="spellStart"/>
      <w:r w:rsidR="00A71488" w:rsidRPr="00454D51">
        <w:t>RetrievedNovember</w:t>
      </w:r>
      <w:proofErr w:type="spellEnd"/>
      <w:r w:rsidR="00A71488" w:rsidRPr="00454D51">
        <w:t xml:space="preserve"> 17, 2017, from </w:t>
      </w:r>
      <w:r w:rsidRPr="00DA7E8B">
        <w:t>https://expandedramblings.com/index.php/pokemon-go-statistics/</w:t>
      </w:r>
      <w:r w:rsidR="00A71488" w:rsidRPr="00454D51">
        <w:t>.</w:t>
      </w:r>
    </w:p>
    <w:p w:rsidR="00FD4241" w:rsidRDefault="00B6429D" w:rsidP="00FD4241">
      <w:pPr>
        <w:pStyle w:val="af0"/>
        <w:numPr>
          <w:ilvl w:val="0"/>
          <w:numId w:val="2"/>
        </w:numPr>
        <w:spacing w:before="100" w:after="100"/>
      </w:pPr>
      <w:r w:rsidRPr="00FD4241">
        <w:t xml:space="preserve">Stacy, E. W. (1962). A generalization of the gamma distribution. The Annals of mathematical statistics, 1187-1192. </w:t>
      </w:r>
    </w:p>
    <w:p w:rsidR="00510C3E" w:rsidRPr="00510C3E" w:rsidRDefault="00B6429D" w:rsidP="00FD4241">
      <w:pPr>
        <w:pStyle w:val="af0"/>
        <w:numPr>
          <w:ilvl w:val="0"/>
          <w:numId w:val="2"/>
        </w:numPr>
        <w:spacing w:before="100" w:after="100"/>
      </w:pPr>
      <w:r w:rsidRPr="00510C3E">
        <w:t>Web</w:t>
      </w:r>
      <w:r w:rsidR="00FD4241">
        <w:t>ster Andrew. (2015). "With Poké</w:t>
      </w:r>
      <w:r w:rsidR="00FD4241" w:rsidRPr="00510C3E">
        <w:t>mon</w:t>
      </w:r>
      <w:r w:rsidRPr="00510C3E">
        <w:t xml:space="preserve"> Go, Nintendo is showing that it takes mobile seriously". The Verge.  https://www.theverge.com/2015/9/10/9300101/pokemon-go-nintendo-mobile-games</w:t>
      </w:r>
    </w:p>
    <w:p w:rsidR="00167D75" w:rsidRDefault="00B6429D" w:rsidP="00167D75">
      <w:pPr>
        <w:pStyle w:val="FirstParagraph"/>
        <w:numPr>
          <w:ilvl w:val="0"/>
          <w:numId w:val="2"/>
        </w:numPr>
        <w:spacing w:before="100" w:after="100"/>
      </w:pPr>
      <w:proofErr w:type="spellStart"/>
      <w:r w:rsidRPr="00167D75">
        <w:t>Tomik</w:t>
      </w:r>
      <w:proofErr w:type="spellEnd"/>
      <w:r w:rsidRPr="00167D75">
        <w:t>, R. (2008). Adolescent attitudes towards sport depending on school level, gender and school sports club membership. Journal of Human kinetics, 20(1), 121-130.</w:t>
      </w:r>
    </w:p>
    <w:p w:rsidR="00510C3E" w:rsidRDefault="00B6429D" w:rsidP="0001013F">
      <w:pPr>
        <w:pStyle w:val="FirstParagraph"/>
        <w:numPr>
          <w:ilvl w:val="0"/>
          <w:numId w:val="2"/>
        </w:numPr>
        <w:spacing w:before="100" w:after="100"/>
      </w:pPr>
      <w:r>
        <w:t xml:space="preserve">Zach. (2020). </w:t>
      </w:r>
      <w:r w:rsidR="006F4E05" w:rsidRPr="006F4E05">
        <w:t xml:space="preserve">How to Interpret a Scale-Location Plot (With </w:t>
      </w:r>
      <w:proofErr w:type="gramStart"/>
      <w:r w:rsidR="006F4E05" w:rsidRPr="006F4E05">
        <w:t>Examples)</w:t>
      </w:r>
      <w:r w:rsidR="00A71488">
        <w:t>.</w:t>
      </w:r>
      <w:proofErr w:type="gramEnd"/>
      <w:r w:rsidR="006F4E05">
        <w:t xml:space="preserve"> Scatology. </w:t>
      </w:r>
      <w:r w:rsidR="00071051" w:rsidRPr="00C42AE2">
        <w:t>https://www.statology.org/scale-location-plot/</w:t>
      </w:r>
    </w:p>
    <w:p w:rsidR="00071051" w:rsidRDefault="00071051"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071051" w:rsidRDefault="00071051" w:rsidP="00071051">
      <w:pPr>
        <w:pStyle w:val="a0"/>
      </w:pPr>
    </w:p>
    <w:p w:rsidR="0051153D" w:rsidRDefault="00B6429D" w:rsidP="0051153D">
      <w:pPr>
        <w:pStyle w:val="a0"/>
      </w:pPr>
      <w:r w:rsidRPr="00173EBC">
        <w:rPr>
          <w:b/>
          <w:sz w:val="40"/>
        </w:rPr>
        <w:lastRenderedPageBreak/>
        <w:t xml:space="preserve">8. </w:t>
      </w:r>
      <w:r w:rsidR="00071051" w:rsidRPr="00173EBC">
        <w:rPr>
          <w:b/>
          <w:sz w:val="40"/>
        </w:rPr>
        <w:t>Appendix</w:t>
      </w:r>
    </w:p>
    <w:p w:rsidR="00173EBC" w:rsidRDefault="00145CFF" w:rsidP="0051153D">
      <w:pPr>
        <w:pStyle w:val="a0"/>
      </w:pPr>
      <w:r>
        <w:rPr>
          <w:noProof/>
          <w:lang w:eastAsia="zh-TW"/>
        </w:rPr>
        <w:drawing>
          <wp:inline distT="0" distB="0" distL="0" distR="0">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r>
        <w:rPr>
          <w:noProof/>
          <w:lang w:eastAsia="zh-TW"/>
        </w:rPr>
        <w:lastRenderedPageBreak/>
        <w:drawing>
          <wp:inline distT="0" distB="0" distL="0" distR="0">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73EBC" w:rsidRDefault="00173EBC" w:rsidP="0051153D">
      <w:pPr>
        <w:pStyle w:val="a0"/>
      </w:pPr>
    </w:p>
    <w:bookmarkEnd w:id="8"/>
    <w:p w:rsidR="000A33F9" w:rsidRDefault="00145CFF">
      <w:pPr>
        <w:pStyle w:val="FirstParagraph"/>
      </w:pPr>
      <w:r>
        <w:rPr>
          <w:noProof/>
          <w:lang w:eastAsia="zh-TW"/>
        </w:rPr>
        <w:lastRenderedPageBreak/>
        <w:drawing>
          <wp:inline distT="0" distB="0" distL="0" distR="0">
            <wp:extent cx="5943600" cy="49206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_3.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2061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r>
        <w:rPr>
          <w:noProof/>
          <w:lang w:eastAsia="zh-TW"/>
        </w:rPr>
        <w:lastRenderedPageBreak/>
        <w:drawing>
          <wp:inline distT="0" distB="0" distL="0" distR="0">
            <wp:extent cx="5943600" cy="4772025"/>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_4.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rsidR="00145CFF" w:rsidRDefault="00145CFF" w:rsidP="00145CFF">
      <w:pPr>
        <w:pStyle w:val="a0"/>
      </w:pPr>
      <w:bookmarkStart w:id="9" w:name="_GoBack"/>
      <w:bookmarkEnd w:id="9"/>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r>
        <w:rPr>
          <w:noProof/>
          <w:lang w:eastAsia="zh-TW"/>
        </w:rPr>
        <w:lastRenderedPageBreak/>
        <w:drawing>
          <wp:inline distT="0" distB="0" distL="0" distR="0">
            <wp:extent cx="5943600" cy="4051935"/>
            <wp:effectExtent l="0" t="0" r="0"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Pr="00145CFF" w:rsidRDefault="00145CFF" w:rsidP="00145CFF">
      <w:pPr>
        <w:pStyle w:val="a0"/>
      </w:pPr>
    </w:p>
    <w:sectPr w:rsidR="00145CFF" w:rsidRPr="00145CFF" w:rsidSect="00B16741">
      <w:footerReference w:type="default" r:id="rId26"/>
      <w:type w:val="continuous"/>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2C60" w:rsidRDefault="00512C60">
      <w:pPr>
        <w:spacing w:after="0"/>
      </w:pPr>
      <w:r>
        <w:separator/>
      </w:r>
    </w:p>
  </w:endnote>
  <w:endnote w:type="continuationSeparator" w:id="0">
    <w:p w:rsidR="00512C60" w:rsidRDefault="00512C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9"/>
      </w:rPr>
      <w:id w:val="-343393301"/>
      <w:docPartObj>
        <w:docPartGallery w:val="Page Numbers (Bottom of Page)"/>
        <w:docPartUnique/>
      </w:docPartObj>
    </w:sdtPr>
    <w:sdtEndPr>
      <w:rPr>
        <w:rStyle w:val="af9"/>
      </w:rPr>
    </w:sdtEndPr>
    <w:sdtContent>
      <w:p w:rsidR="00EF2CDF" w:rsidRDefault="00B6429D" w:rsidP="004D15A4">
        <w:pPr>
          <w:pStyle w:val="af4"/>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rsidR="00EF2CDF" w:rsidRDefault="00EF2CDF" w:rsidP="00B07B13">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CDF" w:rsidRDefault="00EF2CDF" w:rsidP="00B07B13">
    <w:pPr>
      <w:pStyle w:val="af4"/>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851875"/>
      <w:docPartObj>
        <w:docPartGallery w:val="Page Numbers (Bottom of Page)"/>
        <w:docPartUnique/>
      </w:docPartObj>
    </w:sdtPr>
    <w:sdtEndPr/>
    <w:sdtContent>
      <w:p w:rsidR="00EF2CDF" w:rsidRDefault="00B6429D">
        <w:pPr>
          <w:pStyle w:val="af4"/>
          <w:jc w:val="right"/>
        </w:pPr>
        <w:r>
          <w:fldChar w:fldCharType="begin"/>
        </w:r>
        <w:r>
          <w:instrText>PAGE   \* MERGEFORMAT</w:instrText>
        </w:r>
        <w:r>
          <w:fldChar w:fldCharType="separate"/>
        </w:r>
        <w:r w:rsidR="00145CFF" w:rsidRPr="00145CFF">
          <w:rPr>
            <w:noProof/>
            <w:lang w:val="zh-TW" w:eastAsia="zh-TW"/>
          </w:rPr>
          <w:t>24</w:t>
        </w:r>
        <w:r>
          <w:fldChar w:fldCharType="end"/>
        </w:r>
      </w:p>
    </w:sdtContent>
  </w:sdt>
  <w:p w:rsidR="00EF2CDF" w:rsidRDefault="00EF2CDF" w:rsidP="00B07B13">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2C60" w:rsidRDefault="00512C60">
      <w:pPr>
        <w:spacing w:after="0"/>
      </w:pPr>
      <w:r>
        <w:separator/>
      </w:r>
    </w:p>
  </w:footnote>
  <w:footnote w:type="continuationSeparator" w:id="0">
    <w:p w:rsidR="00512C60" w:rsidRDefault="00512C60">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D6CE1A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1A769D5"/>
    <w:multiLevelType w:val="hybridMultilevel"/>
    <w:tmpl w:val="C48015E2"/>
    <w:lvl w:ilvl="0" w:tplc="8F86AE18">
      <w:start w:val="1"/>
      <w:numFmt w:val="bullet"/>
      <w:lvlText w:val=""/>
      <w:lvlJc w:val="left"/>
      <w:pPr>
        <w:ind w:left="360" w:hanging="360"/>
      </w:pPr>
      <w:rPr>
        <w:rFonts w:ascii="Symbol" w:hAnsi="Symbol" w:hint="default"/>
      </w:rPr>
    </w:lvl>
    <w:lvl w:ilvl="1" w:tplc="57A27ED8" w:tentative="1">
      <w:start w:val="1"/>
      <w:numFmt w:val="bullet"/>
      <w:lvlText w:val="o"/>
      <w:lvlJc w:val="left"/>
      <w:pPr>
        <w:ind w:left="1080" w:hanging="360"/>
      </w:pPr>
      <w:rPr>
        <w:rFonts w:ascii="Courier New" w:hAnsi="Courier New" w:cs="Courier New" w:hint="default"/>
      </w:rPr>
    </w:lvl>
    <w:lvl w:ilvl="2" w:tplc="9D88ED14" w:tentative="1">
      <w:start w:val="1"/>
      <w:numFmt w:val="bullet"/>
      <w:lvlText w:val=""/>
      <w:lvlJc w:val="left"/>
      <w:pPr>
        <w:ind w:left="1800" w:hanging="360"/>
      </w:pPr>
      <w:rPr>
        <w:rFonts w:ascii="Wingdings" w:hAnsi="Wingdings" w:hint="default"/>
      </w:rPr>
    </w:lvl>
    <w:lvl w:ilvl="3" w:tplc="AEFC793C" w:tentative="1">
      <w:start w:val="1"/>
      <w:numFmt w:val="bullet"/>
      <w:lvlText w:val=""/>
      <w:lvlJc w:val="left"/>
      <w:pPr>
        <w:ind w:left="2520" w:hanging="360"/>
      </w:pPr>
      <w:rPr>
        <w:rFonts w:ascii="Symbol" w:hAnsi="Symbol" w:hint="default"/>
      </w:rPr>
    </w:lvl>
    <w:lvl w:ilvl="4" w:tplc="84E0000E" w:tentative="1">
      <w:start w:val="1"/>
      <w:numFmt w:val="bullet"/>
      <w:lvlText w:val="o"/>
      <w:lvlJc w:val="left"/>
      <w:pPr>
        <w:ind w:left="3240" w:hanging="360"/>
      </w:pPr>
      <w:rPr>
        <w:rFonts w:ascii="Courier New" w:hAnsi="Courier New" w:cs="Courier New" w:hint="default"/>
      </w:rPr>
    </w:lvl>
    <w:lvl w:ilvl="5" w:tplc="533226E4" w:tentative="1">
      <w:start w:val="1"/>
      <w:numFmt w:val="bullet"/>
      <w:lvlText w:val=""/>
      <w:lvlJc w:val="left"/>
      <w:pPr>
        <w:ind w:left="3960" w:hanging="360"/>
      </w:pPr>
      <w:rPr>
        <w:rFonts w:ascii="Wingdings" w:hAnsi="Wingdings" w:hint="default"/>
      </w:rPr>
    </w:lvl>
    <w:lvl w:ilvl="6" w:tplc="49DCD3AC" w:tentative="1">
      <w:start w:val="1"/>
      <w:numFmt w:val="bullet"/>
      <w:lvlText w:val=""/>
      <w:lvlJc w:val="left"/>
      <w:pPr>
        <w:ind w:left="4680" w:hanging="360"/>
      </w:pPr>
      <w:rPr>
        <w:rFonts w:ascii="Symbol" w:hAnsi="Symbol" w:hint="default"/>
      </w:rPr>
    </w:lvl>
    <w:lvl w:ilvl="7" w:tplc="034A8C4C" w:tentative="1">
      <w:start w:val="1"/>
      <w:numFmt w:val="bullet"/>
      <w:lvlText w:val="o"/>
      <w:lvlJc w:val="left"/>
      <w:pPr>
        <w:ind w:left="5400" w:hanging="360"/>
      </w:pPr>
      <w:rPr>
        <w:rFonts w:ascii="Courier New" w:hAnsi="Courier New" w:cs="Courier New" w:hint="default"/>
      </w:rPr>
    </w:lvl>
    <w:lvl w:ilvl="8" w:tplc="B9DA9842"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F20"/>
    <w:rsid w:val="000018B6"/>
    <w:rsid w:val="00006A4C"/>
    <w:rsid w:val="0001013F"/>
    <w:rsid w:val="000115C6"/>
    <w:rsid w:val="00011C62"/>
    <w:rsid w:val="00011C8B"/>
    <w:rsid w:val="00013261"/>
    <w:rsid w:val="00014027"/>
    <w:rsid w:val="00015095"/>
    <w:rsid w:val="000159C1"/>
    <w:rsid w:val="000168D1"/>
    <w:rsid w:val="00021359"/>
    <w:rsid w:val="000224FA"/>
    <w:rsid w:val="00033007"/>
    <w:rsid w:val="000339B3"/>
    <w:rsid w:val="00037804"/>
    <w:rsid w:val="000411AC"/>
    <w:rsid w:val="000425EF"/>
    <w:rsid w:val="00056DA7"/>
    <w:rsid w:val="00057CA3"/>
    <w:rsid w:val="00067F48"/>
    <w:rsid w:val="00071051"/>
    <w:rsid w:val="0007222A"/>
    <w:rsid w:val="00073F5B"/>
    <w:rsid w:val="00084F27"/>
    <w:rsid w:val="00085C76"/>
    <w:rsid w:val="00096648"/>
    <w:rsid w:val="0009689A"/>
    <w:rsid w:val="000A0A3C"/>
    <w:rsid w:val="000A1D6C"/>
    <w:rsid w:val="000A33F9"/>
    <w:rsid w:val="000A4C6E"/>
    <w:rsid w:val="000A620C"/>
    <w:rsid w:val="000A62F1"/>
    <w:rsid w:val="000C0C6E"/>
    <w:rsid w:val="000C1A3A"/>
    <w:rsid w:val="000C2FB2"/>
    <w:rsid w:val="000C4E3A"/>
    <w:rsid w:val="000C563F"/>
    <w:rsid w:val="000C63F1"/>
    <w:rsid w:val="000D315B"/>
    <w:rsid w:val="000D7A47"/>
    <w:rsid w:val="000E5CF4"/>
    <w:rsid w:val="000F0B48"/>
    <w:rsid w:val="000F0F4F"/>
    <w:rsid w:val="000F26BE"/>
    <w:rsid w:val="00102B51"/>
    <w:rsid w:val="00105CCE"/>
    <w:rsid w:val="00106174"/>
    <w:rsid w:val="00106F3D"/>
    <w:rsid w:val="00107BA7"/>
    <w:rsid w:val="00113276"/>
    <w:rsid w:val="00113C7E"/>
    <w:rsid w:val="00116ABE"/>
    <w:rsid w:val="00121D7B"/>
    <w:rsid w:val="00126D6F"/>
    <w:rsid w:val="00130933"/>
    <w:rsid w:val="00131B59"/>
    <w:rsid w:val="001348DF"/>
    <w:rsid w:val="00145CFF"/>
    <w:rsid w:val="001536EE"/>
    <w:rsid w:val="00160BDA"/>
    <w:rsid w:val="00160DF7"/>
    <w:rsid w:val="00167D75"/>
    <w:rsid w:val="001715DA"/>
    <w:rsid w:val="001723DB"/>
    <w:rsid w:val="00173EBC"/>
    <w:rsid w:val="00174F49"/>
    <w:rsid w:val="00176C59"/>
    <w:rsid w:val="00176CE9"/>
    <w:rsid w:val="00181848"/>
    <w:rsid w:val="00193839"/>
    <w:rsid w:val="001941BB"/>
    <w:rsid w:val="001A49EB"/>
    <w:rsid w:val="001A6CD8"/>
    <w:rsid w:val="001B0C22"/>
    <w:rsid w:val="001B312F"/>
    <w:rsid w:val="001B3210"/>
    <w:rsid w:val="001B6589"/>
    <w:rsid w:val="001C1023"/>
    <w:rsid w:val="001C4FCD"/>
    <w:rsid w:val="001C577D"/>
    <w:rsid w:val="001D1042"/>
    <w:rsid w:val="001D2619"/>
    <w:rsid w:val="001D4CEA"/>
    <w:rsid w:val="001E08D3"/>
    <w:rsid w:val="001E214D"/>
    <w:rsid w:val="001E5818"/>
    <w:rsid w:val="001F1800"/>
    <w:rsid w:val="001F6C35"/>
    <w:rsid w:val="001F791A"/>
    <w:rsid w:val="0020024F"/>
    <w:rsid w:val="00204726"/>
    <w:rsid w:val="0021301D"/>
    <w:rsid w:val="002246D5"/>
    <w:rsid w:val="002252A8"/>
    <w:rsid w:val="00227A77"/>
    <w:rsid w:val="00227D6D"/>
    <w:rsid w:val="00235B5E"/>
    <w:rsid w:val="00243BC3"/>
    <w:rsid w:val="0025017D"/>
    <w:rsid w:val="00250224"/>
    <w:rsid w:val="00254231"/>
    <w:rsid w:val="00255371"/>
    <w:rsid w:val="002571B5"/>
    <w:rsid w:val="002632E3"/>
    <w:rsid w:val="00281022"/>
    <w:rsid w:val="00282958"/>
    <w:rsid w:val="002831F1"/>
    <w:rsid w:val="00286FCE"/>
    <w:rsid w:val="00290DC3"/>
    <w:rsid w:val="0029153C"/>
    <w:rsid w:val="00292D80"/>
    <w:rsid w:val="00293C1E"/>
    <w:rsid w:val="00295BA9"/>
    <w:rsid w:val="002A4081"/>
    <w:rsid w:val="002A5526"/>
    <w:rsid w:val="002B6995"/>
    <w:rsid w:val="002B78E4"/>
    <w:rsid w:val="002C25DD"/>
    <w:rsid w:val="002D193C"/>
    <w:rsid w:val="002D58FC"/>
    <w:rsid w:val="002D6777"/>
    <w:rsid w:val="002D7A8F"/>
    <w:rsid w:val="002E25F4"/>
    <w:rsid w:val="002E6963"/>
    <w:rsid w:val="002E7DC1"/>
    <w:rsid w:val="00300C26"/>
    <w:rsid w:val="00300D4D"/>
    <w:rsid w:val="00304D4C"/>
    <w:rsid w:val="00306633"/>
    <w:rsid w:val="00313F00"/>
    <w:rsid w:val="00324370"/>
    <w:rsid w:val="00337CCE"/>
    <w:rsid w:val="0034315E"/>
    <w:rsid w:val="003471F6"/>
    <w:rsid w:val="00347962"/>
    <w:rsid w:val="00355FA8"/>
    <w:rsid w:val="00360DD6"/>
    <w:rsid w:val="0036620C"/>
    <w:rsid w:val="00370C9A"/>
    <w:rsid w:val="0037215C"/>
    <w:rsid w:val="00377BD9"/>
    <w:rsid w:val="00380210"/>
    <w:rsid w:val="003807F5"/>
    <w:rsid w:val="003870FF"/>
    <w:rsid w:val="00387231"/>
    <w:rsid w:val="003905BA"/>
    <w:rsid w:val="00392B47"/>
    <w:rsid w:val="00393E26"/>
    <w:rsid w:val="003B0724"/>
    <w:rsid w:val="003B225C"/>
    <w:rsid w:val="003B296D"/>
    <w:rsid w:val="003B7500"/>
    <w:rsid w:val="003B7963"/>
    <w:rsid w:val="003C2B4C"/>
    <w:rsid w:val="003C465E"/>
    <w:rsid w:val="003D08B9"/>
    <w:rsid w:val="003D2562"/>
    <w:rsid w:val="003E536B"/>
    <w:rsid w:val="003F2E2D"/>
    <w:rsid w:val="00400D3F"/>
    <w:rsid w:val="00410214"/>
    <w:rsid w:val="00414CAE"/>
    <w:rsid w:val="00424B23"/>
    <w:rsid w:val="0042737A"/>
    <w:rsid w:val="004277DE"/>
    <w:rsid w:val="00427928"/>
    <w:rsid w:val="00433578"/>
    <w:rsid w:val="00440910"/>
    <w:rsid w:val="00441FD9"/>
    <w:rsid w:val="0045024B"/>
    <w:rsid w:val="00451D32"/>
    <w:rsid w:val="00454D51"/>
    <w:rsid w:val="004558CA"/>
    <w:rsid w:val="00457455"/>
    <w:rsid w:val="0046001C"/>
    <w:rsid w:val="00462417"/>
    <w:rsid w:val="0046558A"/>
    <w:rsid w:val="00465866"/>
    <w:rsid w:val="0047022C"/>
    <w:rsid w:val="00481C27"/>
    <w:rsid w:val="00482107"/>
    <w:rsid w:val="00490870"/>
    <w:rsid w:val="00493618"/>
    <w:rsid w:val="00496121"/>
    <w:rsid w:val="0049798C"/>
    <w:rsid w:val="004A090D"/>
    <w:rsid w:val="004A12B3"/>
    <w:rsid w:val="004A1854"/>
    <w:rsid w:val="004B5260"/>
    <w:rsid w:val="004C7AD7"/>
    <w:rsid w:val="004D03C6"/>
    <w:rsid w:val="004D0E37"/>
    <w:rsid w:val="004D15A4"/>
    <w:rsid w:val="004D414C"/>
    <w:rsid w:val="004E079A"/>
    <w:rsid w:val="004E29B3"/>
    <w:rsid w:val="004E7DA0"/>
    <w:rsid w:val="0050069D"/>
    <w:rsid w:val="00502247"/>
    <w:rsid w:val="005052C9"/>
    <w:rsid w:val="005055EE"/>
    <w:rsid w:val="00510C3E"/>
    <w:rsid w:val="0051153D"/>
    <w:rsid w:val="00512C60"/>
    <w:rsid w:val="005258CE"/>
    <w:rsid w:val="00526287"/>
    <w:rsid w:val="00531D5E"/>
    <w:rsid w:val="00532F86"/>
    <w:rsid w:val="00536D10"/>
    <w:rsid w:val="005425E8"/>
    <w:rsid w:val="00543874"/>
    <w:rsid w:val="00552F4E"/>
    <w:rsid w:val="00557685"/>
    <w:rsid w:val="005610C7"/>
    <w:rsid w:val="00565DB3"/>
    <w:rsid w:val="00566435"/>
    <w:rsid w:val="00566653"/>
    <w:rsid w:val="00566C4E"/>
    <w:rsid w:val="00575559"/>
    <w:rsid w:val="005763F4"/>
    <w:rsid w:val="00580C48"/>
    <w:rsid w:val="00584BBB"/>
    <w:rsid w:val="00590D07"/>
    <w:rsid w:val="00592C15"/>
    <w:rsid w:val="00596AB9"/>
    <w:rsid w:val="005A0F92"/>
    <w:rsid w:val="005A4D85"/>
    <w:rsid w:val="005B0054"/>
    <w:rsid w:val="005C23C5"/>
    <w:rsid w:val="005C4A82"/>
    <w:rsid w:val="005C674E"/>
    <w:rsid w:val="005C7395"/>
    <w:rsid w:val="005C77A0"/>
    <w:rsid w:val="005D057A"/>
    <w:rsid w:val="005D7F31"/>
    <w:rsid w:val="005E46E7"/>
    <w:rsid w:val="005F5A01"/>
    <w:rsid w:val="005F5C57"/>
    <w:rsid w:val="005F766D"/>
    <w:rsid w:val="00600406"/>
    <w:rsid w:val="00600B8F"/>
    <w:rsid w:val="0060515F"/>
    <w:rsid w:val="006103DC"/>
    <w:rsid w:val="00610F64"/>
    <w:rsid w:val="00615F6D"/>
    <w:rsid w:val="00616396"/>
    <w:rsid w:val="00627347"/>
    <w:rsid w:val="00630BD4"/>
    <w:rsid w:val="006315EE"/>
    <w:rsid w:val="006325D4"/>
    <w:rsid w:val="006331D9"/>
    <w:rsid w:val="006378E8"/>
    <w:rsid w:val="00637C81"/>
    <w:rsid w:val="0064061E"/>
    <w:rsid w:val="00642EC1"/>
    <w:rsid w:val="00651AD2"/>
    <w:rsid w:val="00652E7A"/>
    <w:rsid w:val="00655A5D"/>
    <w:rsid w:val="00657373"/>
    <w:rsid w:val="00661969"/>
    <w:rsid w:val="00661F9E"/>
    <w:rsid w:val="006730A1"/>
    <w:rsid w:val="00674D1E"/>
    <w:rsid w:val="00681C3C"/>
    <w:rsid w:val="00685CFE"/>
    <w:rsid w:val="00687E29"/>
    <w:rsid w:val="00692B8E"/>
    <w:rsid w:val="00693DE4"/>
    <w:rsid w:val="00694B70"/>
    <w:rsid w:val="00697F70"/>
    <w:rsid w:val="006A01ED"/>
    <w:rsid w:val="006B01D5"/>
    <w:rsid w:val="006B149F"/>
    <w:rsid w:val="006B3106"/>
    <w:rsid w:val="006C6BEF"/>
    <w:rsid w:val="006D1277"/>
    <w:rsid w:val="006D3812"/>
    <w:rsid w:val="006E11A2"/>
    <w:rsid w:val="006F3F9B"/>
    <w:rsid w:val="006F4E05"/>
    <w:rsid w:val="006F723B"/>
    <w:rsid w:val="007002D6"/>
    <w:rsid w:val="0070349B"/>
    <w:rsid w:val="00707959"/>
    <w:rsid w:val="00711E28"/>
    <w:rsid w:val="00712708"/>
    <w:rsid w:val="007128B6"/>
    <w:rsid w:val="007134B5"/>
    <w:rsid w:val="007176BE"/>
    <w:rsid w:val="0072377B"/>
    <w:rsid w:val="00724433"/>
    <w:rsid w:val="00732F95"/>
    <w:rsid w:val="0075022F"/>
    <w:rsid w:val="00760D7A"/>
    <w:rsid w:val="00766993"/>
    <w:rsid w:val="00772C60"/>
    <w:rsid w:val="00773854"/>
    <w:rsid w:val="007748EF"/>
    <w:rsid w:val="00777750"/>
    <w:rsid w:val="00781DA4"/>
    <w:rsid w:val="00784D58"/>
    <w:rsid w:val="00786EF9"/>
    <w:rsid w:val="00792571"/>
    <w:rsid w:val="007A2E4E"/>
    <w:rsid w:val="007B706F"/>
    <w:rsid w:val="007C7C88"/>
    <w:rsid w:val="007D073E"/>
    <w:rsid w:val="007D2A32"/>
    <w:rsid w:val="007E16A4"/>
    <w:rsid w:val="007E3C05"/>
    <w:rsid w:val="007E4292"/>
    <w:rsid w:val="007F6150"/>
    <w:rsid w:val="00804E92"/>
    <w:rsid w:val="00810425"/>
    <w:rsid w:val="00812741"/>
    <w:rsid w:val="0081606B"/>
    <w:rsid w:val="008169D5"/>
    <w:rsid w:val="00817A03"/>
    <w:rsid w:val="00817EDD"/>
    <w:rsid w:val="00822DD1"/>
    <w:rsid w:val="008238D2"/>
    <w:rsid w:val="0082506E"/>
    <w:rsid w:val="0083372A"/>
    <w:rsid w:val="008357CA"/>
    <w:rsid w:val="00836462"/>
    <w:rsid w:val="00837FF9"/>
    <w:rsid w:val="00845299"/>
    <w:rsid w:val="00846C0C"/>
    <w:rsid w:val="008573B9"/>
    <w:rsid w:val="00857982"/>
    <w:rsid w:val="00862924"/>
    <w:rsid w:val="00864685"/>
    <w:rsid w:val="00871DD9"/>
    <w:rsid w:val="00877242"/>
    <w:rsid w:val="00880C60"/>
    <w:rsid w:val="008872D8"/>
    <w:rsid w:val="00892FA0"/>
    <w:rsid w:val="008A4EFE"/>
    <w:rsid w:val="008A5003"/>
    <w:rsid w:val="008B13F0"/>
    <w:rsid w:val="008B642A"/>
    <w:rsid w:val="008C0CB5"/>
    <w:rsid w:val="008C1770"/>
    <w:rsid w:val="008C297D"/>
    <w:rsid w:val="008C4A05"/>
    <w:rsid w:val="008C4EE5"/>
    <w:rsid w:val="008D1656"/>
    <w:rsid w:val="008D4FFB"/>
    <w:rsid w:val="008D6863"/>
    <w:rsid w:val="008D7B14"/>
    <w:rsid w:val="008E0D24"/>
    <w:rsid w:val="008E3CA2"/>
    <w:rsid w:val="008E3D33"/>
    <w:rsid w:val="008E4159"/>
    <w:rsid w:val="00911D1E"/>
    <w:rsid w:val="00916E28"/>
    <w:rsid w:val="00935EA0"/>
    <w:rsid w:val="00940603"/>
    <w:rsid w:val="009437CE"/>
    <w:rsid w:val="00944A59"/>
    <w:rsid w:val="009456B7"/>
    <w:rsid w:val="00945F28"/>
    <w:rsid w:val="009462CE"/>
    <w:rsid w:val="00947CF4"/>
    <w:rsid w:val="00962DF4"/>
    <w:rsid w:val="009676FB"/>
    <w:rsid w:val="009706B8"/>
    <w:rsid w:val="00974E80"/>
    <w:rsid w:val="00980925"/>
    <w:rsid w:val="00984E37"/>
    <w:rsid w:val="00995AE9"/>
    <w:rsid w:val="00996553"/>
    <w:rsid w:val="009A0861"/>
    <w:rsid w:val="009A40EB"/>
    <w:rsid w:val="009A60A4"/>
    <w:rsid w:val="009A6203"/>
    <w:rsid w:val="009B3A51"/>
    <w:rsid w:val="009C0B3C"/>
    <w:rsid w:val="009C0BBA"/>
    <w:rsid w:val="009C4684"/>
    <w:rsid w:val="009D2202"/>
    <w:rsid w:val="009D34DF"/>
    <w:rsid w:val="009D3CE2"/>
    <w:rsid w:val="009E6060"/>
    <w:rsid w:val="009E7946"/>
    <w:rsid w:val="009F6A1F"/>
    <w:rsid w:val="00A050EF"/>
    <w:rsid w:val="00A06A5C"/>
    <w:rsid w:val="00A17EB0"/>
    <w:rsid w:val="00A201C4"/>
    <w:rsid w:val="00A24906"/>
    <w:rsid w:val="00A2491B"/>
    <w:rsid w:val="00A249E2"/>
    <w:rsid w:val="00A27C1B"/>
    <w:rsid w:val="00A31664"/>
    <w:rsid w:val="00A34825"/>
    <w:rsid w:val="00A3657A"/>
    <w:rsid w:val="00A44421"/>
    <w:rsid w:val="00A51E76"/>
    <w:rsid w:val="00A55939"/>
    <w:rsid w:val="00A63BB8"/>
    <w:rsid w:val="00A6529B"/>
    <w:rsid w:val="00A66AD0"/>
    <w:rsid w:val="00A71265"/>
    <w:rsid w:val="00A71488"/>
    <w:rsid w:val="00A80308"/>
    <w:rsid w:val="00A817E8"/>
    <w:rsid w:val="00A930F7"/>
    <w:rsid w:val="00A93C74"/>
    <w:rsid w:val="00A9431F"/>
    <w:rsid w:val="00A967DA"/>
    <w:rsid w:val="00A96B4B"/>
    <w:rsid w:val="00AA1A7D"/>
    <w:rsid w:val="00AB1AE4"/>
    <w:rsid w:val="00AD5185"/>
    <w:rsid w:val="00AF38DB"/>
    <w:rsid w:val="00AF5404"/>
    <w:rsid w:val="00AF5B70"/>
    <w:rsid w:val="00B04246"/>
    <w:rsid w:val="00B0592C"/>
    <w:rsid w:val="00B0680C"/>
    <w:rsid w:val="00B07B13"/>
    <w:rsid w:val="00B15296"/>
    <w:rsid w:val="00B16741"/>
    <w:rsid w:val="00B32CF4"/>
    <w:rsid w:val="00B361C6"/>
    <w:rsid w:val="00B4439E"/>
    <w:rsid w:val="00B4516D"/>
    <w:rsid w:val="00B63E97"/>
    <w:rsid w:val="00B6429D"/>
    <w:rsid w:val="00B649D7"/>
    <w:rsid w:val="00B65798"/>
    <w:rsid w:val="00B72621"/>
    <w:rsid w:val="00B812BA"/>
    <w:rsid w:val="00B83E34"/>
    <w:rsid w:val="00B86B75"/>
    <w:rsid w:val="00B87FD2"/>
    <w:rsid w:val="00B924FF"/>
    <w:rsid w:val="00B96700"/>
    <w:rsid w:val="00B97727"/>
    <w:rsid w:val="00BA3402"/>
    <w:rsid w:val="00BB2812"/>
    <w:rsid w:val="00BC2CDE"/>
    <w:rsid w:val="00BC48D5"/>
    <w:rsid w:val="00BC70BB"/>
    <w:rsid w:val="00BE5E41"/>
    <w:rsid w:val="00BF4317"/>
    <w:rsid w:val="00BF4F0D"/>
    <w:rsid w:val="00BF5267"/>
    <w:rsid w:val="00BF6714"/>
    <w:rsid w:val="00C01881"/>
    <w:rsid w:val="00C0323E"/>
    <w:rsid w:val="00C07A56"/>
    <w:rsid w:val="00C1181F"/>
    <w:rsid w:val="00C2581C"/>
    <w:rsid w:val="00C34342"/>
    <w:rsid w:val="00C3604E"/>
    <w:rsid w:val="00C36279"/>
    <w:rsid w:val="00C37387"/>
    <w:rsid w:val="00C42615"/>
    <w:rsid w:val="00C42AE2"/>
    <w:rsid w:val="00C463C2"/>
    <w:rsid w:val="00C52B1A"/>
    <w:rsid w:val="00C56788"/>
    <w:rsid w:val="00C568D1"/>
    <w:rsid w:val="00C61252"/>
    <w:rsid w:val="00C63264"/>
    <w:rsid w:val="00C66821"/>
    <w:rsid w:val="00C74AAB"/>
    <w:rsid w:val="00C76A40"/>
    <w:rsid w:val="00C77945"/>
    <w:rsid w:val="00C800DE"/>
    <w:rsid w:val="00C8318A"/>
    <w:rsid w:val="00C84B63"/>
    <w:rsid w:val="00C94972"/>
    <w:rsid w:val="00C9731A"/>
    <w:rsid w:val="00CA3812"/>
    <w:rsid w:val="00CB3F06"/>
    <w:rsid w:val="00CB78FC"/>
    <w:rsid w:val="00CC1316"/>
    <w:rsid w:val="00CC14D8"/>
    <w:rsid w:val="00CD062B"/>
    <w:rsid w:val="00CD1E74"/>
    <w:rsid w:val="00CD3C65"/>
    <w:rsid w:val="00CE2154"/>
    <w:rsid w:val="00CE357B"/>
    <w:rsid w:val="00CE5103"/>
    <w:rsid w:val="00CE52F3"/>
    <w:rsid w:val="00CF1EE3"/>
    <w:rsid w:val="00CF32AB"/>
    <w:rsid w:val="00D10783"/>
    <w:rsid w:val="00D11329"/>
    <w:rsid w:val="00D24BC7"/>
    <w:rsid w:val="00D31C4F"/>
    <w:rsid w:val="00D37E96"/>
    <w:rsid w:val="00D43262"/>
    <w:rsid w:val="00D44F2D"/>
    <w:rsid w:val="00D50AA7"/>
    <w:rsid w:val="00D526D9"/>
    <w:rsid w:val="00D7437D"/>
    <w:rsid w:val="00D8153F"/>
    <w:rsid w:val="00D81AA7"/>
    <w:rsid w:val="00D821FB"/>
    <w:rsid w:val="00D83B3E"/>
    <w:rsid w:val="00D86478"/>
    <w:rsid w:val="00D90624"/>
    <w:rsid w:val="00D90C52"/>
    <w:rsid w:val="00D9159D"/>
    <w:rsid w:val="00D93605"/>
    <w:rsid w:val="00D93900"/>
    <w:rsid w:val="00DA5CBC"/>
    <w:rsid w:val="00DA7E8B"/>
    <w:rsid w:val="00DB728A"/>
    <w:rsid w:val="00DB7A9C"/>
    <w:rsid w:val="00DB7CED"/>
    <w:rsid w:val="00DC0FFF"/>
    <w:rsid w:val="00DD34EF"/>
    <w:rsid w:val="00DE13EC"/>
    <w:rsid w:val="00DF0F08"/>
    <w:rsid w:val="00DF6580"/>
    <w:rsid w:val="00DF70B9"/>
    <w:rsid w:val="00E01758"/>
    <w:rsid w:val="00E01FCA"/>
    <w:rsid w:val="00E044B0"/>
    <w:rsid w:val="00E0779A"/>
    <w:rsid w:val="00E10E62"/>
    <w:rsid w:val="00E16756"/>
    <w:rsid w:val="00E17DA4"/>
    <w:rsid w:val="00E17F15"/>
    <w:rsid w:val="00E20E6D"/>
    <w:rsid w:val="00E2592D"/>
    <w:rsid w:val="00E26089"/>
    <w:rsid w:val="00E30447"/>
    <w:rsid w:val="00E315A3"/>
    <w:rsid w:val="00E32BA1"/>
    <w:rsid w:val="00E35109"/>
    <w:rsid w:val="00E46697"/>
    <w:rsid w:val="00E50C45"/>
    <w:rsid w:val="00E575B2"/>
    <w:rsid w:val="00E66587"/>
    <w:rsid w:val="00E8554C"/>
    <w:rsid w:val="00E87BB3"/>
    <w:rsid w:val="00E90EE0"/>
    <w:rsid w:val="00E91F61"/>
    <w:rsid w:val="00EA03AC"/>
    <w:rsid w:val="00EA0869"/>
    <w:rsid w:val="00EA66E6"/>
    <w:rsid w:val="00EA7AC6"/>
    <w:rsid w:val="00EB14B9"/>
    <w:rsid w:val="00EB2DC4"/>
    <w:rsid w:val="00EB4849"/>
    <w:rsid w:val="00EC1384"/>
    <w:rsid w:val="00EC2348"/>
    <w:rsid w:val="00EC2C48"/>
    <w:rsid w:val="00EC49FD"/>
    <w:rsid w:val="00EC6323"/>
    <w:rsid w:val="00ED012A"/>
    <w:rsid w:val="00ED0C57"/>
    <w:rsid w:val="00ED2507"/>
    <w:rsid w:val="00ED5852"/>
    <w:rsid w:val="00EE2492"/>
    <w:rsid w:val="00EF2CDF"/>
    <w:rsid w:val="00EF3475"/>
    <w:rsid w:val="00F000B8"/>
    <w:rsid w:val="00F01928"/>
    <w:rsid w:val="00F01CCB"/>
    <w:rsid w:val="00F020DA"/>
    <w:rsid w:val="00F04183"/>
    <w:rsid w:val="00F0484C"/>
    <w:rsid w:val="00F05EEE"/>
    <w:rsid w:val="00F14B3E"/>
    <w:rsid w:val="00F14D74"/>
    <w:rsid w:val="00F225E8"/>
    <w:rsid w:val="00F27C19"/>
    <w:rsid w:val="00F32075"/>
    <w:rsid w:val="00F34310"/>
    <w:rsid w:val="00F36B70"/>
    <w:rsid w:val="00F37118"/>
    <w:rsid w:val="00F40713"/>
    <w:rsid w:val="00F41993"/>
    <w:rsid w:val="00F4641E"/>
    <w:rsid w:val="00F54772"/>
    <w:rsid w:val="00F71718"/>
    <w:rsid w:val="00F72084"/>
    <w:rsid w:val="00F74EC6"/>
    <w:rsid w:val="00F762E4"/>
    <w:rsid w:val="00F77D13"/>
    <w:rsid w:val="00F80751"/>
    <w:rsid w:val="00F83730"/>
    <w:rsid w:val="00F84E9C"/>
    <w:rsid w:val="00FA44E0"/>
    <w:rsid w:val="00FB65F5"/>
    <w:rsid w:val="00FC604A"/>
    <w:rsid w:val="00FD4241"/>
    <w:rsid w:val="00FE22DE"/>
    <w:rsid w:val="00FE2F3E"/>
    <w:rsid w:val="00FF03FE"/>
    <w:rsid w:val="00FF12EC"/>
    <w:rsid w:val="3C85F51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F89CA"/>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20">
    <w:name w:val="toc 2"/>
    <w:basedOn w:val="a"/>
    <w:next w:val="a"/>
    <w:autoRedefine/>
    <w:uiPriority w:val="39"/>
    <w:unhideWhenUsed/>
    <w:rsid w:val="000159C1"/>
    <w:pPr>
      <w:spacing w:after="100" w:line="259" w:lineRule="auto"/>
      <w:ind w:left="220"/>
    </w:pPr>
    <w:rPr>
      <w:rFonts w:cs="Times New Roman"/>
      <w:sz w:val="22"/>
      <w:szCs w:val="22"/>
      <w:lang w:eastAsia="zh-TW"/>
    </w:rPr>
  </w:style>
  <w:style w:type="paragraph" w:styleId="10">
    <w:name w:val="toc 1"/>
    <w:basedOn w:val="a"/>
    <w:next w:val="a"/>
    <w:autoRedefine/>
    <w:uiPriority w:val="39"/>
    <w:unhideWhenUsed/>
    <w:rsid w:val="000159C1"/>
    <w:pPr>
      <w:spacing w:after="100" w:line="259" w:lineRule="auto"/>
    </w:pPr>
    <w:rPr>
      <w:rFonts w:cs="Times New Roman"/>
      <w:sz w:val="22"/>
      <w:szCs w:val="22"/>
      <w:lang w:eastAsia="zh-TW"/>
    </w:rPr>
  </w:style>
  <w:style w:type="paragraph" w:styleId="30">
    <w:name w:val="toc 3"/>
    <w:basedOn w:val="a"/>
    <w:next w:val="a"/>
    <w:autoRedefine/>
    <w:uiPriority w:val="39"/>
    <w:unhideWhenUsed/>
    <w:rsid w:val="000159C1"/>
    <w:pPr>
      <w:spacing w:after="100" w:line="259" w:lineRule="auto"/>
      <w:ind w:left="440"/>
    </w:pPr>
    <w:rPr>
      <w:rFonts w:cs="Times New Roman"/>
      <w:sz w:val="22"/>
      <w:szCs w:val="22"/>
      <w:lang w:eastAsia="zh-TW"/>
    </w:rPr>
  </w:style>
  <w:style w:type="paragraph" w:styleId="af0">
    <w:name w:val="List Paragraph"/>
    <w:basedOn w:val="a"/>
    <w:rsid w:val="00510C3E"/>
    <w:pPr>
      <w:ind w:left="720"/>
      <w:contextualSpacing/>
    </w:pPr>
  </w:style>
  <w:style w:type="table" w:styleId="af1">
    <w:name w:val="Table Grid"/>
    <w:basedOn w:val="a2"/>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本文 字元"/>
    <w:basedOn w:val="a1"/>
    <w:link w:val="a0"/>
    <w:rsid w:val="001E08D3"/>
  </w:style>
  <w:style w:type="paragraph" w:styleId="af2">
    <w:name w:val="header"/>
    <w:basedOn w:val="a"/>
    <w:link w:val="af3"/>
    <w:uiPriority w:val="99"/>
    <w:unhideWhenUsed/>
    <w:rsid w:val="00D11329"/>
    <w:pPr>
      <w:tabs>
        <w:tab w:val="center" w:pos="4320"/>
        <w:tab w:val="right" w:pos="8640"/>
      </w:tabs>
      <w:spacing w:after="0"/>
    </w:pPr>
  </w:style>
  <w:style w:type="character" w:customStyle="1" w:styleId="af3">
    <w:name w:val="頁首 字元"/>
    <w:basedOn w:val="a1"/>
    <w:link w:val="af2"/>
    <w:uiPriority w:val="99"/>
    <w:rsid w:val="00D11329"/>
  </w:style>
  <w:style w:type="paragraph" w:styleId="af4">
    <w:name w:val="footer"/>
    <w:basedOn w:val="a"/>
    <w:link w:val="af5"/>
    <w:uiPriority w:val="99"/>
    <w:unhideWhenUsed/>
    <w:rsid w:val="00D11329"/>
    <w:pPr>
      <w:tabs>
        <w:tab w:val="center" w:pos="4320"/>
        <w:tab w:val="right" w:pos="8640"/>
      </w:tabs>
      <w:spacing w:after="0"/>
    </w:pPr>
  </w:style>
  <w:style w:type="character" w:customStyle="1" w:styleId="af5">
    <w:name w:val="頁尾 字元"/>
    <w:basedOn w:val="a1"/>
    <w:link w:val="af4"/>
    <w:uiPriority w:val="99"/>
    <w:rsid w:val="00D11329"/>
  </w:style>
  <w:style w:type="paragraph" w:styleId="af6">
    <w:name w:val="endnote text"/>
    <w:basedOn w:val="a"/>
    <w:link w:val="af7"/>
    <w:semiHidden/>
    <w:unhideWhenUsed/>
    <w:rsid w:val="00C76A40"/>
    <w:pPr>
      <w:snapToGrid w:val="0"/>
    </w:pPr>
  </w:style>
  <w:style w:type="character" w:customStyle="1" w:styleId="af7">
    <w:name w:val="章節附註文字 字元"/>
    <w:basedOn w:val="a1"/>
    <w:link w:val="af6"/>
    <w:semiHidden/>
    <w:rsid w:val="00C76A40"/>
  </w:style>
  <w:style w:type="character" w:styleId="af8">
    <w:name w:val="endnote reference"/>
    <w:basedOn w:val="a1"/>
    <w:semiHidden/>
    <w:unhideWhenUsed/>
    <w:rsid w:val="00C76A40"/>
    <w:rPr>
      <w:vertAlign w:val="superscript"/>
    </w:rPr>
  </w:style>
  <w:style w:type="character" w:styleId="af9">
    <w:name w:val="page number"/>
    <w:basedOn w:val="a1"/>
    <w:semiHidden/>
    <w:unhideWhenUsed/>
    <w:rsid w:val="00B07B13"/>
  </w:style>
  <w:style w:type="character" w:styleId="afa">
    <w:name w:val="Placeholder Text"/>
    <w:basedOn w:val="a1"/>
    <w:semiHidden/>
    <w:rsid w:val="00037804"/>
    <w:rPr>
      <w:color w:val="808080"/>
    </w:rPr>
  </w:style>
  <w:style w:type="paragraph" w:styleId="afb">
    <w:name w:val="Balloon Text"/>
    <w:basedOn w:val="a"/>
    <w:link w:val="afc"/>
    <w:semiHidden/>
    <w:unhideWhenUsed/>
    <w:rsid w:val="00A930F7"/>
    <w:pPr>
      <w:spacing w:after="0"/>
    </w:pPr>
    <w:rPr>
      <w:rFonts w:ascii="Microsoft JhengHei UI" w:eastAsia="Microsoft JhengHei UI"/>
      <w:sz w:val="18"/>
      <w:szCs w:val="18"/>
    </w:rPr>
  </w:style>
  <w:style w:type="character" w:customStyle="1" w:styleId="afc">
    <w:name w:val="註解方塊文字 字元"/>
    <w:basedOn w:val="a1"/>
    <w:link w:val="afb"/>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A7B5E-058C-4FD3-B141-71F93D997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TotalTime>
  <Pages>26</Pages>
  <Words>6323</Words>
  <Characters>36046</Characters>
  <Application>Microsoft Office Word</Application>
  <DocSecurity>0</DocSecurity>
  <Lines>300</Lines>
  <Paragraphs>84</Paragraphs>
  <ScaleCrop>false</ScaleCrop>
  <Company>HP</Company>
  <LinksUpToDate>false</LinksUpToDate>
  <CharactersWithSpaces>42285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519</cp:revision>
  <dcterms:created xsi:type="dcterms:W3CDTF">2021-11-02T10:53:00Z</dcterms:created>
  <dcterms:modified xsi:type="dcterms:W3CDTF">2021-11-18T11:19:00Z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