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Baseline characteristics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1200</w:t>
            </w:r>
          </w:p>
        </w:tc>
        <w:tc>
          <w:p>
            <w:pPr>
              <w:pStyle w:val="Normal"/>
            </w:pPr>
            <w:r>
              <w:t>1200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50.1 (10.0)</w:t>
            </w:r>
          </w:p>
        </w:tc>
        <w:tc>
          <w:p>
            <w:pPr>
              <w:pStyle w:val="Normal"/>
            </w:pPr>
            <w:r>
              <w:t>50.2 (10.0)</w:t>
            </w:r>
          </w:p>
        </w:tc>
      </w:tr>
      <w:tr>
        <w:tc>
          <w:p>
            <w:pPr>
              <w:pStyle w:val="Normal"/>
            </w:pPr>
            <w:r>
              <w:t>ASA status,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</w:t>
            </w:r>
          </w:p>
        </w:tc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33</w:t>
            </w:r>
          </w:p>
        </w:tc>
      </w:tr>
      <w:tr>
        <w:tc>
          <w:p>
            <w:pPr>
              <w:pStyle w:val="Normal"/>
            </w:pPr>
            <w:r>
              <w:t>II</w:t>
            </w:r>
          </w:p>
        </w:tc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33</w:t>
            </w:r>
          </w:p>
        </w:tc>
      </w:tr>
      <w:tr>
        <w:tc>
          <w:p>
            <w:pPr>
              <w:pStyle w:val="Normal"/>
            </w:pPr>
            <w:r>
              <w:t>III</w:t>
            </w:r>
          </w:p>
        </w:tc>
        <w:tc>
          <w:p>
            <w:pPr>
              <w:pStyle w:val="Normal"/>
            </w:pPr>
            <w:r>
              <w:t>34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  <w:tr>
        <w:tc>
          <w:p>
            <w:pPr>
              <w:pStyle w:val="Normal"/>
            </w:pPr>
            <w:r>
              <w:t>Weight</w:t>
            </w:r>
          </w:p>
        </w:tc>
        <w:tc>
          <w:p>
            <w:pPr>
              <w:pStyle w:val="Normal"/>
            </w:pPr>
            <w:r>
              <w:t>70.1 (10.0)</w:t>
            </w:r>
          </w:p>
        </w:tc>
        <w:tc>
          <w:p>
            <w:pPr>
              <w:pStyle w:val="Normal"/>
            </w:pPr>
            <w:r>
              <w:t>70.2 (10.0)</w:t>
            </w:r>
          </w:p>
        </w:tc>
      </w:tr>
      <w:tr>
        <w:tc>
          <w:p>
            <w:pPr>
              <w:pStyle w:val="Normal"/>
            </w:pPr>
            <w:r>
              <w:t>NYHA class,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</w:t>
            </w:r>
          </w:p>
        </w:tc>
        <w:tc>
          <w:p>
            <w:pPr>
              <w:pStyle w:val="Normal"/>
            </w:pPr>
            <w:r>
              <w:t>33.3</w:t>
            </w:r>
          </w:p>
        </w:tc>
        <w:tc>
          <w:p>
            <w:pPr>
              <w:pStyle w:val="Normal"/>
            </w:pPr>
            <w:r>
              <w:t>33.3</w:t>
            </w:r>
          </w:p>
        </w:tc>
      </w:tr>
      <w:tr>
        <w:tc>
          <w:p>
            <w:pPr>
              <w:pStyle w:val="Normal"/>
            </w:pPr>
            <w:r>
              <w:t>II</w:t>
            </w:r>
          </w:p>
        </w:tc>
        <w:tc>
          <w:p>
            <w:pPr>
              <w:pStyle w:val="Normal"/>
            </w:pPr>
            <w:r>
              <w:t>33.3</w:t>
            </w:r>
          </w:p>
        </w:tc>
        <w:tc>
          <w:p>
            <w:pPr>
              <w:pStyle w:val="Normal"/>
            </w:pPr>
            <w:r>
              <w:t>33.3</w:t>
            </w:r>
          </w:p>
        </w:tc>
      </w:tr>
      <w:tr>
        <w:tc>
          <w:p>
            <w:pPr>
              <w:pStyle w:val="Normal"/>
            </w:pPr>
            <w:r>
              <w:t>III</w:t>
            </w:r>
          </w:p>
        </w:tc>
        <w:tc>
          <w:p>
            <w:pPr>
              <w:pStyle w:val="Normal"/>
            </w:pPr>
            <w:r>
              <w:t>33.4</w:t>
            </w:r>
          </w:p>
        </w:tc>
        <w:tc>
          <w:p>
            <w:pPr>
              <w:pStyle w:val="Normal"/>
            </w:pPr>
            <w:r>
              <w:t>33.4</w:t>
            </w:r>
          </w:p>
        </w:tc>
      </w:tr>
    </w:tbl>
    <w:p>
      <w:pPr>
        <w:pStyle w:val="Normal"/>
      </w:pPr>
      <w:r>
        <w:t xml:space="preserve">Values are mean (SD) or percentages.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2026-09-10T09:46:23Z</dcterms:modified>
  <cp:category/>
</cp:coreProperties>
</file>