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 es un grupo de personas que quiere realizar un sistema automático en vivo de análisis de fenómenos astronómicos. Para su acometido, requiere hacer un análisis de imágenes tomadas por varios telescopios a las cuales se le aplicarán operaciones como traslación, escalamiento y rotación. En primer instancia, se ha propuesto desarrollar el componente de rotación de imágenes. A continuación se listan los requerimientos.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R1. Las imágenes a procesar estarán en una carpeta, por lo que el sistema deberá ser capaz de recibirlas dado una ruta especificada por parámetro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R2. Las imágenes procesadas deberán quedar en una ruta especificada por parámetro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R3. El componente a desarrollar debe permitir rotar la imagen a un ángulo pasado por parámetro. Si quedan vacíos, se deben rellenar con ceros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R4. El componente deberá ser capaz de procesar imágenes tanto livianas como grandes en tiempos coherentes. Entiéndase tiempo coherente aquel tiempo basado en hechos y que dependa de los recursos utilizados. En otras palabras, debe ser escalable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R5. Debe haber pruebas de ejecución que demuestren la validez del componente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R6. El sistema deberá ser codificado en 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R7. Se debe usar FraSCAti para la implementación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R8. Se debe realizar todo el proceso de desarrollo de software y este mismo debe ser documentado. El diseño del sistema deberá ser justificado.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R9. El sistema debe ser configurable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