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7412E" w14:textId="77777777" w:rsidR="000A315D" w:rsidRDefault="00000000">
      <w:pPr>
        <w:jc w:val="center"/>
        <w:rPr>
          <w:rFonts w:ascii="Arial" w:eastAsia="Arial" w:hAnsi="Arial" w:cs="Arial"/>
          <w:sz w:val="24"/>
          <w:szCs w:val="24"/>
        </w:rPr>
      </w:pPr>
      <w:r>
        <w:rPr>
          <w:rFonts w:ascii="Arial" w:eastAsia="Arial" w:hAnsi="Arial" w:cs="Arial"/>
          <w:sz w:val="24"/>
          <w:szCs w:val="24"/>
        </w:rPr>
        <w:t>PROYECTO ARQUITECTURA DE LA INFORMACIÓN</w:t>
      </w:r>
    </w:p>
    <w:p w14:paraId="041C721B" w14:textId="77777777" w:rsidR="000A315D" w:rsidRDefault="000A315D">
      <w:pPr>
        <w:jc w:val="center"/>
        <w:rPr>
          <w:rFonts w:ascii="Arial" w:eastAsia="Arial" w:hAnsi="Arial" w:cs="Arial"/>
          <w:sz w:val="24"/>
          <w:szCs w:val="24"/>
        </w:rPr>
      </w:pPr>
    </w:p>
    <w:p w14:paraId="52523AF7" w14:textId="77777777" w:rsidR="000A315D" w:rsidRDefault="000A315D">
      <w:pPr>
        <w:jc w:val="center"/>
        <w:rPr>
          <w:rFonts w:ascii="Arial" w:eastAsia="Arial" w:hAnsi="Arial" w:cs="Arial"/>
          <w:sz w:val="24"/>
          <w:szCs w:val="24"/>
        </w:rPr>
      </w:pPr>
    </w:p>
    <w:p w14:paraId="37AD08AC" w14:textId="77777777" w:rsidR="000A315D" w:rsidRDefault="000A315D">
      <w:pPr>
        <w:jc w:val="center"/>
        <w:rPr>
          <w:rFonts w:ascii="Arial" w:eastAsia="Arial" w:hAnsi="Arial" w:cs="Arial"/>
          <w:sz w:val="24"/>
          <w:szCs w:val="24"/>
        </w:rPr>
      </w:pPr>
    </w:p>
    <w:p w14:paraId="04327A64" w14:textId="77777777" w:rsidR="000A315D" w:rsidRDefault="000A315D">
      <w:pPr>
        <w:jc w:val="center"/>
        <w:rPr>
          <w:rFonts w:ascii="Arial" w:eastAsia="Arial" w:hAnsi="Arial" w:cs="Arial"/>
          <w:sz w:val="24"/>
          <w:szCs w:val="24"/>
        </w:rPr>
      </w:pPr>
    </w:p>
    <w:p w14:paraId="1F8E01E2" w14:textId="77777777" w:rsidR="000A315D" w:rsidRDefault="000A315D">
      <w:pPr>
        <w:jc w:val="center"/>
        <w:rPr>
          <w:rFonts w:ascii="Arial" w:eastAsia="Arial" w:hAnsi="Arial" w:cs="Arial"/>
          <w:sz w:val="24"/>
          <w:szCs w:val="24"/>
        </w:rPr>
      </w:pPr>
    </w:p>
    <w:p w14:paraId="25EAED61" w14:textId="77777777" w:rsidR="000A315D" w:rsidRDefault="000A315D">
      <w:pPr>
        <w:jc w:val="center"/>
        <w:rPr>
          <w:rFonts w:ascii="Arial" w:eastAsia="Arial" w:hAnsi="Arial" w:cs="Arial"/>
          <w:sz w:val="24"/>
          <w:szCs w:val="24"/>
        </w:rPr>
      </w:pPr>
    </w:p>
    <w:p w14:paraId="40A17782" w14:textId="77777777" w:rsidR="000A315D" w:rsidRDefault="000A315D">
      <w:pPr>
        <w:jc w:val="center"/>
        <w:rPr>
          <w:rFonts w:ascii="Arial" w:eastAsia="Arial" w:hAnsi="Arial" w:cs="Arial"/>
          <w:sz w:val="24"/>
          <w:szCs w:val="24"/>
        </w:rPr>
      </w:pPr>
    </w:p>
    <w:p w14:paraId="0D7284D4" w14:textId="77777777" w:rsidR="000A315D" w:rsidRDefault="000A315D">
      <w:pPr>
        <w:jc w:val="center"/>
        <w:rPr>
          <w:rFonts w:ascii="Arial" w:eastAsia="Arial" w:hAnsi="Arial" w:cs="Arial"/>
          <w:sz w:val="24"/>
          <w:szCs w:val="24"/>
        </w:rPr>
      </w:pPr>
    </w:p>
    <w:p w14:paraId="7D5E813E" w14:textId="77777777" w:rsidR="000A315D" w:rsidRDefault="000A315D">
      <w:pPr>
        <w:jc w:val="center"/>
        <w:rPr>
          <w:rFonts w:ascii="Arial" w:eastAsia="Arial" w:hAnsi="Arial" w:cs="Arial"/>
          <w:sz w:val="24"/>
          <w:szCs w:val="24"/>
        </w:rPr>
      </w:pPr>
    </w:p>
    <w:p w14:paraId="2D912BA0" w14:textId="77777777" w:rsidR="000A315D" w:rsidRDefault="000A315D">
      <w:pPr>
        <w:jc w:val="center"/>
        <w:rPr>
          <w:rFonts w:ascii="Arial" w:eastAsia="Arial" w:hAnsi="Arial" w:cs="Arial"/>
          <w:sz w:val="24"/>
          <w:szCs w:val="24"/>
        </w:rPr>
      </w:pPr>
    </w:p>
    <w:p w14:paraId="35435598" w14:textId="77777777" w:rsidR="000A315D" w:rsidRDefault="00000000">
      <w:pPr>
        <w:jc w:val="center"/>
        <w:rPr>
          <w:rFonts w:ascii="Arial" w:eastAsia="Arial" w:hAnsi="Arial" w:cs="Arial"/>
          <w:sz w:val="24"/>
          <w:szCs w:val="24"/>
        </w:rPr>
      </w:pPr>
      <w:r>
        <w:rPr>
          <w:rFonts w:ascii="Arial" w:eastAsia="Arial" w:hAnsi="Arial" w:cs="Arial"/>
          <w:sz w:val="24"/>
          <w:szCs w:val="24"/>
        </w:rPr>
        <w:t xml:space="preserve">DAVID SANTIAGO AVILA RINCÓN </w:t>
      </w:r>
    </w:p>
    <w:p w14:paraId="73377218" w14:textId="77777777" w:rsidR="000A315D" w:rsidRDefault="00000000">
      <w:pPr>
        <w:jc w:val="center"/>
        <w:rPr>
          <w:rFonts w:ascii="Arial" w:eastAsia="Arial" w:hAnsi="Arial" w:cs="Arial"/>
          <w:sz w:val="24"/>
          <w:szCs w:val="24"/>
        </w:rPr>
      </w:pPr>
      <w:r>
        <w:rPr>
          <w:rFonts w:ascii="Arial" w:eastAsia="Arial" w:hAnsi="Arial" w:cs="Arial"/>
          <w:sz w:val="24"/>
          <w:szCs w:val="24"/>
        </w:rPr>
        <w:t>DANIEL CHAVES PARRA</w:t>
      </w:r>
    </w:p>
    <w:p w14:paraId="312106AB" w14:textId="77777777" w:rsidR="000A315D" w:rsidRDefault="00000000">
      <w:pPr>
        <w:jc w:val="center"/>
        <w:rPr>
          <w:rFonts w:ascii="Arial" w:eastAsia="Arial" w:hAnsi="Arial" w:cs="Arial"/>
          <w:sz w:val="24"/>
          <w:szCs w:val="24"/>
        </w:rPr>
      </w:pPr>
      <w:r>
        <w:rPr>
          <w:rFonts w:ascii="Arial" w:eastAsia="Arial" w:hAnsi="Arial" w:cs="Arial"/>
          <w:sz w:val="24"/>
          <w:szCs w:val="24"/>
        </w:rPr>
        <w:t>STEVEN ANDRES MADERA MARTINEZ</w:t>
      </w:r>
    </w:p>
    <w:p w14:paraId="5B09A303" w14:textId="77777777" w:rsidR="000A315D" w:rsidRDefault="00000000">
      <w:pPr>
        <w:jc w:val="center"/>
        <w:rPr>
          <w:rFonts w:ascii="Arial" w:eastAsia="Arial" w:hAnsi="Arial" w:cs="Arial"/>
          <w:sz w:val="24"/>
          <w:szCs w:val="24"/>
        </w:rPr>
      </w:pPr>
      <w:r>
        <w:rPr>
          <w:rFonts w:ascii="Arial" w:eastAsia="Arial" w:hAnsi="Arial" w:cs="Arial"/>
          <w:sz w:val="24"/>
          <w:szCs w:val="24"/>
        </w:rPr>
        <w:t>JUAN CARLOS MONCADA CASTRO</w:t>
      </w:r>
    </w:p>
    <w:p w14:paraId="1BBFA294" w14:textId="77777777" w:rsidR="000A315D" w:rsidRDefault="00000000">
      <w:pPr>
        <w:jc w:val="center"/>
        <w:rPr>
          <w:rFonts w:ascii="Arial" w:eastAsia="Arial" w:hAnsi="Arial" w:cs="Arial"/>
          <w:sz w:val="24"/>
          <w:szCs w:val="24"/>
        </w:rPr>
      </w:pPr>
      <w:r>
        <w:rPr>
          <w:rFonts w:ascii="Arial" w:eastAsia="Arial" w:hAnsi="Arial" w:cs="Arial"/>
          <w:sz w:val="24"/>
          <w:szCs w:val="24"/>
        </w:rPr>
        <w:t>JUAN PABLO VILLA RAMIREZ</w:t>
      </w:r>
    </w:p>
    <w:p w14:paraId="21CCBE3E" w14:textId="77777777" w:rsidR="000A315D" w:rsidRDefault="000A315D">
      <w:pPr>
        <w:jc w:val="center"/>
        <w:rPr>
          <w:rFonts w:ascii="Arial" w:eastAsia="Arial" w:hAnsi="Arial" w:cs="Arial"/>
          <w:sz w:val="24"/>
          <w:szCs w:val="24"/>
        </w:rPr>
      </w:pPr>
    </w:p>
    <w:p w14:paraId="46AB0606" w14:textId="77777777" w:rsidR="000A315D" w:rsidRDefault="000A315D">
      <w:pPr>
        <w:jc w:val="center"/>
        <w:rPr>
          <w:rFonts w:ascii="Arial" w:eastAsia="Arial" w:hAnsi="Arial" w:cs="Arial"/>
          <w:sz w:val="24"/>
          <w:szCs w:val="24"/>
        </w:rPr>
      </w:pPr>
    </w:p>
    <w:p w14:paraId="2A12E22F" w14:textId="77777777" w:rsidR="000A315D" w:rsidRDefault="000A315D">
      <w:pPr>
        <w:jc w:val="center"/>
        <w:rPr>
          <w:rFonts w:ascii="Arial" w:eastAsia="Arial" w:hAnsi="Arial" w:cs="Arial"/>
          <w:sz w:val="24"/>
          <w:szCs w:val="24"/>
        </w:rPr>
      </w:pPr>
    </w:p>
    <w:p w14:paraId="317BDBEC" w14:textId="77777777" w:rsidR="000A315D" w:rsidRDefault="000A315D">
      <w:pPr>
        <w:jc w:val="center"/>
        <w:rPr>
          <w:rFonts w:ascii="Arial" w:eastAsia="Arial" w:hAnsi="Arial" w:cs="Arial"/>
          <w:sz w:val="24"/>
          <w:szCs w:val="24"/>
        </w:rPr>
      </w:pPr>
    </w:p>
    <w:p w14:paraId="77B0C512" w14:textId="77777777" w:rsidR="000A315D" w:rsidRDefault="000A315D">
      <w:pPr>
        <w:jc w:val="center"/>
        <w:rPr>
          <w:rFonts w:ascii="Arial" w:eastAsia="Arial" w:hAnsi="Arial" w:cs="Arial"/>
          <w:sz w:val="24"/>
          <w:szCs w:val="24"/>
        </w:rPr>
      </w:pPr>
    </w:p>
    <w:p w14:paraId="538549A9" w14:textId="77777777" w:rsidR="000A315D" w:rsidRDefault="000A315D">
      <w:pPr>
        <w:jc w:val="center"/>
        <w:rPr>
          <w:rFonts w:ascii="Arial" w:eastAsia="Arial" w:hAnsi="Arial" w:cs="Arial"/>
          <w:sz w:val="24"/>
          <w:szCs w:val="24"/>
        </w:rPr>
      </w:pPr>
    </w:p>
    <w:p w14:paraId="3B67B7A1" w14:textId="77777777" w:rsidR="000A315D" w:rsidRDefault="000A315D">
      <w:pPr>
        <w:jc w:val="center"/>
        <w:rPr>
          <w:rFonts w:ascii="Arial" w:eastAsia="Arial" w:hAnsi="Arial" w:cs="Arial"/>
          <w:sz w:val="24"/>
          <w:szCs w:val="24"/>
        </w:rPr>
      </w:pPr>
    </w:p>
    <w:p w14:paraId="14FC7029" w14:textId="77777777" w:rsidR="000A315D" w:rsidRDefault="000A315D">
      <w:pPr>
        <w:jc w:val="center"/>
        <w:rPr>
          <w:rFonts w:ascii="Arial" w:eastAsia="Arial" w:hAnsi="Arial" w:cs="Arial"/>
          <w:sz w:val="24"/>
          <w:szCs w:val="24"/>
        </w:rPr>
      </w:pPr>
    </w:p>
    <w:p w14:paraId="3367921D" w14:textId="77777777" w:rsidR="000A315D" w:rsidRDefault="000A315D">
      <w:pPr>
        <w:rPr>
          <w:rFonts w:ascii="Arial" w:eastAsia="Arial" w:hAnsi="Arial" w:cs="Arial"/>
          <w:sz w:val="24"/>
          <w:szCs w:val="24"/>
        </w:rPr>
      </w:pPr>
    </w:p>
    <w:p w14:paraId="275D255F" w14:textId="77777777" w:rsidR="000A315D" w:rsidRDefault="00000000">
      <w:pPr>
        <w:jc w:val="center"/>
        <w:rPr>
          <w:rFonts w:ascii="Arial" w:eastAsia="Arial" w:hAnsi="Arial" w:cs="Arial"/>
          <w:sz w:val="24"/>
          <w:szCs w:val="24"/>
        </w:rPr>
      </w:pPr>
      <w:r>
        <w:rPr>
          <w:rFonts w:ascii="Arial" w:eastAsia="Arial" w:hAnsi="Arial" w:cs="Arial"/>
          <w:sz w:val="24"/>
          <w:szCs w:val="24"/>
        </w:rPr>
        <w:t>UNIVERSIDAD LIBRE</w:t>
      </w:r>
    </w:p>
    <w:p w14:paraId="3B6F8840" w14:textId="77777777" w:rsidR="000A315D" w:rsidRDefault="00000000">
      <w:pPr>
        <w:jc w:val="center"/>
        <w:rPr>
          <w:rFonts w:ascii="Arial" w:eastAsia="Arial" w:hAnsi="Arial" w:cs="Arial"/>
          <w:sz w:val="24"/>
          <w:szCs w:val="24"/>
        </w:rPr>
      </w:pPr>
      <w:r>
        <w:rPr>
          <w:rFonts w:ascii="Arial" w:eastAsia="Arial" w:hAnsi="Arial" w:cs="Arial"/>
          <w:sz w:val="24"/>
          <w:szCs w:val="24"/>
        </w:rPr>
        <w:t>ARQUITECTURA DE LA INFORMACIÓN</w:t>
      </w:r>
    </w:p>
    <w:p w14:paraId="341A9860" w14:textId="0D7148F1" w:rsidR="000A315D" w:rsidRDefault="00000000" w:rsidP="00EF119C">
      <w:pPr>
        <w:jc w:val="center"/>
        <w:rPr>
          <w:rFonts w:ascii="Arial" w:eastAsia="Arial" w:hAnsi="Arial" w:cs="Arial"/>
          <w:sz w:val="24"/>
          <w:szCs w:val="24"/>
        </w:rPr>
      </w:pPr>
      <w:r>
        <w:rPr>
          <w:rFonts w:ascii="Arial" w:eastAsia="Arial" w:hAnsi="Arial" w:cs="Arial"/>
          <w:sz w:val="24"/>
          <w:szCs w:val="24"/>
        </w:rPr>
        <w:t>2025-1</w:t>
      </w:r>
    </w:p>
    <w:sdt>
      <w:sdtPr>
        <w:rPr>
          <w:lang w:val="es-ES"/>
        </w:rPr>
        <w:id w:val="1291319376"/>
        <w:docPartObj>
          <w:docPartGallery w:val="Table of Contents"/>
          <w:docPartUnique/>
        </w:docPartObj>
      </w:sdtPr>
      <w:sdtEndPr>
        <w:rPr>
          <w:rFonts w:ascii="Aptos" w:eastAsia="Aptos" w:hAnsi="Aptos" w:cs="Aptos"/>
          <w:b/>
          <w:bCs/>
          <w:color w:val="auto"/>
          <w:sz w:val="22"/>
          <w:szCs w:val="22"/>
        </w:rPr>
      </w:sdtEndPr>
      <w:sdtContent>
        <w:p w14:paraId="3EE23AE4" w14:textId="29AE8047" w:rsidR="00EF119C" w:rsidRDefault="00EF119C">
          <w:pPr>
            <w:pStyle w:val="TtuloTDC"/>
          </w:pPr>
          <w:r>
            <w:rPr>
              <w:lang w:val="es-ES"/>
            </w:rPr>
            <w:t>Contenido</w:t>
          </w:r>
        </w:p>
        <w:p w14:paraId="7F936F12" w14:textId="0DA0EA62" w:rsidR="00602B9F" w:rsidRDefault="00EF119C">
          <w:pPr>
            <w:pStyle w:val="TDC1"/>
            <w:tabs>
              <w:tab w:val="right" w:leader="dot" w:pos="88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6741673" w:history="1">
            <w:r w:rsidR="00602B9F" w:rsidRPr="007D06FB">
              <w:rPr>
                <w:rStyle w:val="Hipervnculo"/>
                <w:noProof/>
              </w:rPr>
              <w:t>INTRODUCCIÓN</w:t>
            </w:r>
            <w:r w:rsidR="00602B9F">
              <w:rPr>
                <w:noProof/>
                <w:webHidden/>
              </w:rPr>
              <w:tab/>
            </w:r>
            <w:r w:rsidR="00602B9F">
              <w:rPr>
                <w:noProof/>
                <w:webHidden/>
              </w:rPr>
              <w:fldChar w:fldCharType="begin"/>
            </w:r>
            <w:r w:rsidR="00602B9F">
              <w:rPr>
                <w:noProof/>
                <w:webHidden/>
              </w:rPr>
              <w:instrText xml:space="preserve"> PAGEREF _Toc196741673 \h </w:instrText>
            </w:r>
            <w:r w:rsidR="00602B9F">
              <w:rPr>
                <w:noProof/>
                <w:webHidden/>
              </w:rPr>
            </w:r>
            <w:r w:rsidR="00602B9F">
              <w:rPr>
                <w:noProof/>
                <w:webHidden/>
              </w:rPr>
              <w:fldChar w:fldCharType="separate"/>
            </w:r>
            <w:r w:rsidR="00602B9F">
              <w:rPr>
                <w:noProof/>
                <w:webHidden/>
              </w:rPr>
              <w:t>3</w:t>
            </w:r>
            <w:r w:rsidR="00602B9F">
              <w:rPr>
                <w:noProof/>
                <w:webHidden/>
              </w:rPr>
              <w:fldChar w:fldCharType="end"/>
            </w:r>
          </w:hyperlink>
        </w:p>
        <w:p w14:paraId="56191540" w14:textId="28FFFA6B" w:rsidR="00602B9F" w:rsidRDefault="00602B9F">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196741674" w:history="1">
            <w:r w:rsidRPr="007D06FB">
              <w:rPr>
                <w:rStyle w:val="Hipervnculo"/>
                <w:noProof/>
              </w:rPr>
              <w:t>OBJETIVOS</w:t>
            </w:r>
            <w:r>
              <w:rPr>
                <w:noProof/>
                <w:webHidden/>
              </w:rPr>
              <w:tab/>
            </w:r>
            <w:r>
              <w:rPr>
                <w:noProof/>
                <w:webHidden/>
              </w:rPr>
              <w:fldChar w:fldCharType="begin"/>
            </w:r>
            <w:r>
              <w:rPr>
                <w:noProof/>
                <w:webHidden/>
              </w:rPr>
              <w:instrText xml:space="preserve"> PAGEREF _Toc196741674 \h </w:instrText>
            </w:r>
            <w:r>
              <w:rPr>
                <w:noProof/>
                <w:webHidden/>
              </w:rPr>
            </w:r>
            <w:r>
              <w:rPr>
                <w:noProof/>
                <w:webHidden/>
              </w:rPr>
              <w:fldChar w:fldCharType="separate"/>
            </w:r>
            <w:r>
              <w:rPr>
                <w:noProof/>
                <w:webHidden/>
              </w:rPr>
              <w:t>4</w:t>
            </w:r>
            <w:r>
              <w:rPr>
                <w:noProof/>
                <w:webHidden/>
              </w:rPr>
              <w:fldChar w:fldCharType="end"/>
            </w:r>
          </w:hyperlink>
        </w:p>
        <w:p w14:paraId="1B512114" w14:textId="1563F902"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75" w:history="1">
            <w:r w:rsidRPr="007D06FB">
              <w:rPr>
                <w:rStyle w:val="Hipervnculo"/>
                <w:noProof/>
              </w:rPr>
              <w:t>Objetivos Generales:</w:t>
            </w:r>
            <w:r>
              <w:rPr>
                <w:noProof/>
                <w:webHidden/>
              </w:rPr>
              <w:tab/>
            </w:r>
            <w:r>
              <w:rPr>
                <w:noProof/>
                <w:webHidden/>
              </w:rPr>
              <w:fldChar w:fldCharType="begin"/>
            </w:r>
            <w:r>
              <w:rPr>
                <w:noProof/>
                <w:webHidden/>
              </w:rPr>
              <w:instrText xml:space="preserve"> PAGEREF _Toc196741675 \h </w:instrText>
            </w:r>
            <w:r>
              <w:rPr>
                <w:noProof/>
                <w:webHidden/>
              </w:rPr>
            </w:r>
            <w:r>
              <w:rPr>
                <w:noProof/>
                <w:webHidden/>
              </w:rPr>
              <w:fldChar w:fldCharType="separate"/>
            </w:r>
            <w:r>
              <w:rPr>
                <w:noProof/>
                <w:webHidden/>
              </w:rPr>
              <w:t>4</w:t>
            </w:r>
            <w:r>
              <w:rPr>
                <w:noProof/>
                <w:webHidden/>
              </w:rPr>
              <w:fldChar w:fldCharType="end"/>
            </w:r>
          </w:hyperlink>
        </w:p>
        <w:p w14:paraId="126EB42A" w14:textId="7E03B33A"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76" w:history="1">
            <w:r w:rsidRPr="007D06FB">
              <w:rPr>
                <w:rStyle w:val="Hipervnculo"/>
                <w:noProof/>
              </w:rPr>
              <w:t>Objetivos Específicos:</w:t>
            </w:r>
            <w:r>
              <w:rPr>
                <w:noProof/>
                <w:webHidden/>
              </w:rPr>
              <w:tab/>
            </w:r>
            <w:r>
              <w:rPr>
                <w:noProof/>
                <w:webHidden/>
              </w:rPr>
              <w:fldChar w:fldCharType="begin"/>
            </w:r>
            <w:r>
              <w:rPr>
                <w:noProof/>
                <w:webHidden/>
              </w:rPr>
              <w:instrText xml:space="preserve"> PAGEREF _Toc196741676 \h </w:instrText>
            </w:r>
            <w:r>
              <w:rPr>
                <w:noProof/>
                <w:webHidden/>
              </w:rPr>
            </w:r>
            <w:r>
              <w:rPr>
                <w:noProof/>
                <w:webHidden/>
              </w:rPr>
              <w:fldChar w:fldCharType="separate"/>
            </w:r>
            <w:r>
              <w:rPr>
                <w:noProof/>
                <w:webHidden/>
              </w:rPr>
              <w:t>4</w:t>
            </w:r>
            <w:r>
              <w:rPr>
                <w:noProof/>
                <w:webHidden/>
              </w:rPr>
              <w:fldChar w:fldCharType="end"/>
            </w:r>
          </w:hyperlink>
        </w:p>
        <w:p w14:paraId="3C027611" w14:textId="6AD40342" w:rsidR="00602B9F" w:rsidRDefault="00602B9F">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196741677" w:history="1">
            <w:r w:rsidRPr="007D06FB">
              <w:rPr>
                <w:rStyle w:val="Hipervnculo"/>
                <w:noProof/>
              </w:rPr>
              <w:t>DESARROLLO DEL PROYECTO</w:t>
            </w:r>
            <w:r>
              <w:rPr>
                <w:noProof/>
                <w:webHidden/>
              </w:rPr>
              <w:tab/>
            </w:r>
            <w:r>
              <w:rPr>
                <w:noProof/>
                <w:webHidden/>
              </w:rPr>
              <w:fldChar w:fldCharType="begin"/>
            </w:r>
            <w:r>
              <w:rPr>
                <w:noProof/>
                <w:webHidden/>
              </w:rPr>
              <w:instrText xml:space="preserve"> PAGEREF _Toc196741677 \h </w:instrText>
            </w:r>
            <w:r>
              <w:rPr>
                <w:noProof/>
                <w:webHidden/>
              </w:rPr>
            </w:r>
            <w:r>
              <w:rPr>
                <w:noProof/>
                <w:webHidden/>
              </w:rPr>
              <w:fldChar w:fldCharType="separate"/>
            </w:r>
            <w:r>
              <w:rPr>
                <w:noProof/>
                <w:webHidden/>
              </w:rPr>
              <w:t>5</w:t>
            </w:r>
            <w:r>
              <w:rPr>
                <w:noProof/>
                <w:webHidden/>
              </w:rPr>
              <w:fldChar w:fldCharType="end"/>
            </w:r>
          </w:hyperlink>
        </w:p>
        <w:p w14:paraId="4578369A" w14:textId="2C661495"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78" w:history="1">
            <w:r w:rsidRPr="007D06FB">
              <w:rPr>
                <w:rStyle w:val="Hipervnculo"/>
                <w:noProof/>
              </w:rPr>
              <w:t>Patrones de Diseño</w:t>
            </w:r>
            <w:r>
              <w:rPr>
                <w:noProof/>
                <w:webHidden/>
              </w:rPr>
              <w:tab/>
            </w:r>
            <w:r>
              <w:rPr>
                <w:noProof/>
                <w:webHidden/>
              </w:rPr>
              <w:fldChar w:fldCharType="begin"/>
            </w:r>
            <w:r>
              <w:rPr>
                <w:noProof/>
                <w:webHidden/>
              </w:rPr>
              <w:instrText xml:space="preserve"> PAGEREF _Toc196741678 \h </w:instrText>
            </w:r>
            <w:r>
              <w:rPr>
                <w:noProof/>
                <w:webHidden/>
              </w:rPr>
            </w:r>
            <w:r>
              <w:rPr>
                <w:noProof/>
                <w:webHidden/>
              </w:rPr>
              <w:fldChar w:fldCharType="separate"/>
            </w:r>
            <w:r>
              <w:rPr>
                <w:noProof/>
                <w:webHidden/>
              </w:rPr>
              <w:t>5</w:t>
            </w:r>
            <w:r>
              <w:rPr>
                <w:noProof/>
                <w:webHidden/>
              </w:rPr>
              <w:fldChar w:fldCharType="end"/>
            </w:r>
          </w:hyperlink>
        </w:p>
        <w:p w14:paraId="2FD39647" w14:textId="61B7B5A3"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79" w:history="1">
            <w:r w:rsidRPr="007D06FB">
              <w:rPr>
                <w:rStyle w:val="Hipervnculo"/>
                <w:noProof/>
              </w:rPr>
              <w:t>Singleton:</w:t>
            </w:r>
            <w:r>
              <w:rPr>
                <w:noProof/>
                <w:webHidden/>
              </w:rPr>
              <w:tab/>
            </w:r>
            <w:r>
              <w:rPr>
                <w:noProof/>
                <w:webHidden/>
              </w:rPr>
              <w:fldChar w:fldCharType="begin"/>
            </w:r>
            <w:r>
              <w:rPr>
                <w:noProof/>
                <w:webHidden/>
              </w:rPr>
              <w:instrText xml:space="preserve"> PAGEREF _Toc196741679 \h </w:instrText>
            </w:r>
            <w:r>
              <w:rPr>
                <w:noProof/>
                <w:webHidden/>
              </w:rPr>
            </w:r>
            <w:r>
              <w:rPr>
                <w:noProof/>
                <w:webHidden/>
              </w:rPr>
              <w:fldChar w:fldCharType="separate"/>
            </w:r>
            <w:r>
              <w:rPr>
                <w:noProof/>
                <w:webHidden/>
              </w:rPr>
              <w:t>5</w:t>
            </w:r>
            <w:r>
              <w:rPr>
                <w:noProof/>
                <w:webHidden/>
              </w:rPr>
              <w:fldChar w:fldCharType="end"/>
            </w:r>
          </w:hyperlink>
        </w:p>
        <w:p w14:paraId="6338DD95" w14:textId="2EE3EA25"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80" w:history="1">
            <w:r w:rsidRPr="007D06FB">
              <w:rPr>
                <w:rStyle w:val="Hipervnculo"/>
                <w:noProof/>
              </w:rPr>
              <w:t>Factory Method:</w:t>
            </w:r>
            <w:r>
              <w:rPr>
                <w:noProof/>
                <w:webHidden/>
              </w:rPr>
              <w:tab/>
            </w:r>
            <w:r>
              <w:rPr>
                <w:noProof/>
                <w:webHidden/>
              </w:rPr>
              <w:fldChar w:fldCharType="begin"/>
            </w:r>
            <w:r>
              <w:rPr>
                <w:noProof/>
                <w:webHidden/>
              </w:rPr>
              <w:instrText xml:space="preserve"> PAGEREF _Toc196741680 \h </w:instrText>
            </w:r>
            <w:r>
              <w:rPr>
                <w:noProof/>
                <w:webHidden/>
              </w:rPr>
            </w:r>
            <w:r>
              <w:rPr>
                <w:noProof/>
                <w:webHidden/>
              </w:rPr>
              <w:fldChar w:fldCharType="separate"/>
            </w:r>
            <w:r>
              <w:rPr>
                <w:noProof/>
                <w:webHidden/>
              </w:rPr>
              <w:t>6</w:t>
            </w:r>
            <w:r>
              <w:rPr>
                <w:noProof/>
                <w:webHidden/>
              </w:rPr>
              <w:fldChar w:fldCharType="end"/>
            </w:r>
          </w:hyperlink>
        </w:p>
        <w:p w14:paraId="17999B63" w14:textId="2161DCB1"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81" w:history="1">
            <w:r w:rsidRPr="007D06FB">
              <w:rPr>
                <w:rStyle w:val="Hipervnculo"/>
                <w:noProof/>
              </w:rPr>
              <w:t>Observer:</w:t>
            </w:r>
            <w:r>
              <w:rPr>
                <w:noProof/>
                <w:webHidden/>
              </w:rPr>
              <w:tab/>
            </w:r>
            <w:r>
              <w:rPr>
                <w:noProof/>
                <w:webHidden/>
              </w:rPr>
              <w:fldChar w:fldCharType="begin"/>
            </w:r>
            <w:r>
              <w:rPr>
                <w:noProof/>
                <w:webHidden/>
              </w:rPr>
              <w:instrText xml:space="preserve"> PAGEREF _Toc196741681 \h </w:instrText>
            </w:r>
            <w:r>
              <w:rPr>
                <w:noProof/>
                <w:webHidden/>
              </w:rPr>
            </w:r>
            <w:r>
              <w:rPr>
                <w:noProof/>
                <w:webHidden/>
              </w:rPr>
              <w:fldChar w:fldCharType="separate"/>
            </w:r>
            <w:r>
              <w:rPr>
                <w:noProof/>
                <w:webHidden/>
              </w:rPr>
              <w:t>7</w:t>
            </w:r>
            <w:r>
              <w:rPr>
                <w:noProof/>
                <w:webHidden/>
              </w:rPr>
              <w:fldChar w:fldCharType="end"/>
            </w:r>
          </w:hyperlink>
        </w:p>
        <w:p w14:paraId="7AEADAE9" w14:textId="00AB557C"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82" w:history="1">
            <w:r w:rsidRPr="007D06FB">
              <w:rPr>
                <w:rStyle w:val="Hipervnculo"/>
                <w:noProof/>
              </w:rPr>
              <w:t>Microservicios</w:t>
            </w:r>
            <w:r>
              <w:rPr>
                <w:noProof/>
                <w:webHidden/>
              </w:rPr>
              <w:tab/>
            </w:r>
            <w:r>
              <w:rPr>
                <w:noProof/>
                <w:webHidden/>
              </w:rPr>
              <w:fldChar w:fldCharType="begin"/>
            </w:r>
            <w:r>
              <w:rPr>
                <w:noProof/>
                <w:webHidden/>
              </w:rPr>
              <w:instrText xml:space="preserve"> PAGEREF _Toc196741682 \h </w:instrText>
            </w:r>
            <w:r>
              <w:rPr>
                <w:noProof/>
                <w:webHidden/>
              </w:rPr>
            </w:r>
            <w:r>
              <w:rPr>
                <w:noProof/>
                <w:webHidden/>
              </w:rPr>
              <w:fldChar w:fldCharType="separate"/>
            </w:r>
            <w:r>
              <w:rPr>
                <w:noProof/>
                <w:webHidden/>
              </w:rPr>
              <w:t>8</w:t>
            </w:r>
            <w:r>
              <w:rPr>
                <w:noProof/>
                <w:webHidden/>
              </w:rPr>
              <w:fldChar w:fldCharType="end"/>
            </w:r>
          </w:hyperlink>
        </w:p>
        <w:p w14:paraId="1EDD1475" w14:textId="6AA9094B"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83" w:history="1">
            <w:r w:rsidRPr="007D06FB">
              <w:rPr>
                <w:rStyle w:val="Hipervnculo"/>
                <w:rFonts w:eastAsia="Arial"/>
                <w:noProof/>
              </w:rPr>
              <w:t>Código de interacción:</w:t>
            </w:r>
            <w:r>
              <w:rPr>
                <w:noProof/>
                <w:webHidden/>
              </w:rPr>
              <w:tab/>
            </w:r>
            <w:r>
              <w:rPr>
                <w:noProof/>
                <w:webHidden/>
              </w:rPr>
              <w:fldChar w:fldCharType="begin"/>
            </w:r>
            <w:r>
              <w:rPr>
                <w:noProof/>
                <w:webHidden/>
              </w:rPr>
              <w:instrText xml:space="preserve"> PAGEREF _Toc196741683 \h </w:instrText>
            </w:r>
            <w:r>
              <w:rPr>
                <w:noProof/>
                <w:webHidden/>
              </w:rPr>
            </w:r>
            <w:r>
              <w:rPr>
                <w:noProof/>
                <w:webHidden/>
              </w:rPr>
              <w:fldChar w:fldCharType="separate"/>
            </w:r>
            <w:r>
              <w:rPr>
                <w:noProof/>
                <w:webHidden/>
              </w:rPr>
              <w:t>9</w:t>
            </w:r>
            <w:r>
              <w:rPr>
                <w:noProof/>
                <w:webHidden/>
              </w:rPr>
              <w:fldChar w:fldCharType="end"/>
            </w:r>
          </w:hyperlink>
        </w:p>
        <w:p w14:paraId="22669111" w14:textId="0B1AD492"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84" w:history="1">
            <w:r w:rsidRPr="007D06FB">
              <w:rPr>
                <w:rStyle w:val="Hipervnculo"/>
                <w:rFonts w:eastAsia="Arial"/>
                <w:noProof/>
              </w:rPr>
              <w:t>Código de interacción:</w:t>
            </w:r>
            <w:r>
              <w:rPr>
                <w:noProof/>
                <w:webHidden/>
              </w:rPr>
              <w:tab/>
            </w:r>
            <w:r>
              <w:rPr>
                <w:noProof/>
                <w:webHidden/>
              </w:rPr>
              <w:fldChar w:fldCharType="begin"/>
            </w:r>
            <w:r>
              <w:rPr>
                <w:noProof/>
                <w:webHidden/>
              </w:rPr>
              <w:instrText xml:space="preserve"> PAGEREF _Toc196741684 \h </w:instrText>
            </w:r>
            <w:r>
              <w:rPr>
                <w:noProof/>
                <w:webHidden/>
              </w:rPr>
            </w:r>
            <w:r>
              <w:rPr>
                <w:noProof/>
                <w:webHidden/>
              </w:rPr>
              <w:fldChar w:fldCharType="separate"/>
            </w:r>
            <w:r>
              <w:rPr>
                <w:noProof/>
                <w:webHidden/>
              </w:rPr>
              <w:t>10</w:t>
            </w:r>
            <w:r>
              <w:rPr>
                <w:noProof/>
                <w:webHidden/>
              </w:rPr>
              <w:fldChar w:fldCharType="end"/>
            </w:r>
          </w:hyperlink>
        </w:p>
        <w:p w14:paraId="53D7F45E" w14:textId="39FDF981"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85" w:history="1">
            <w:r w:rsidRPr="007D06FB">
              <w:rPr>
                <w:rStyle w:val="Hipervnculo"/>
                <w:rFonts w:eastAsia="Arial"/>
                <w:noProof/>
              </w:rPr>
              <w:t>Código de interacción:</w:t>
            </w:r>
            <w:r>
              <w:rPr>
                <w:noProof/>
                <w:webHidden/>
              </w:rPr>
              <w:tab/>
            </w:r>
            <w:r>
              <w:rPr>
                <w:noProof/>
                <w:webHidden/>
              </w:rPr>
              <w:fldChar w:fldCharType="begin"/>
            </w:r>
            <w:r>
              <w:rPr>
                <w:noProof/>
                <w:webHidden/>
              </w:rPr>
              <w:instrText xml:space="preserve"> PAGEREF _Toc196741685 \h </w:instrText>
            </w:r>
            <w:r>
              <w:rPr>
                <w:noProof/>
                <w:webHidden/>
              </w:rPr>
            </w:r>
            <w:r>
              <w:rPr>
                <w:noProof/>
                <w:webHidden/>
              </w:rPr>
              <w:fldChar w:fldCharType="separate"/>
            </w:r>
            <w:r>
              <w:rPr>
                <w:noProof/>
                <w:webHidden/>
              </w:rPr>
              <w:t>10</w:t>
            </w:r>
            <w:r>
              <w:rPr>
                <w:noProof/>
                <w:webHidden/>
              </w:rPr>
              <w:fldChar w:fldCharType="end"/>
            </w:r>
          </w:hyperlink>
        </w:p>
        <w:p w14:paraId="1EC6A706" w14:textId="04903114"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86" w:history="1">
            <w:r w:rsidRPr="007D06FB">
              <w:rPr>
                <w:rStyle w:val="Hipervnculo"/>
                <w:rFonts w:eastAsia="Arial"/>
                <w:noProof/>
              </w:rPr>
              <w:t>Código de interacción:</w:t>
            </w:r>
            <w:r>
              <w:rPr>
                <w:noProof/>
                <w:webHidden/>
              </w:rPr>
              <w:tab/>
            </w:r>
            <w:r>
              <w:rPr>
                <w:noProof/>
                <w:webHidden/>
              </w:rPr>
              <w:fldChar w:fldCharType="begin"/>
            </w:r>
            <w:r>
              <w:rPr>
                <w:noProof/>
                <w:webHidden/>
              </w:rPr>
              <w:instrText xml:space="preserve"> PAGEREF _Toc196741686 \h </w:instrText>
            </w:r>
            <w:r>
              <w:rPr>
                <w:noProof/>
                <w:webHidden/>
              </w:rPr>
            </w:r>
            <w:r>
              <w:rPr>
                <w:noProof/>
                <w:webHidden/>
              </w:rPr>
              <w:fldChar w:fldCharType="separate"/>
            </w:r>
            <w:r>
              <w:rPr>
                <w:noProof/>
                <w:webHidden/>
              </w:rPr>
              <w:t>11</w:t>
            </w:r>
            <w:r>
              <w:rPr>
                <w:noProof/>
                <w:webHidden/>
              </w:rPr>
              <w:fldChar w:fldCharType="end"/>
            </w:r>
          </w:hyperlink>
        </w:p>
        <w:p w14:paraId="460241BC" w14:textId="1325E162"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87" w:history="1">
            <w:r w:rsidRPr="007D06FB">
              <w:rPr>
                <w:rStyle w:val="Hipervnculo"/>
                <w:rFonts w:eastAsia="Arial"/>
                <w:noProof/>
              </w:rPr>
              <w:t>Contenedores</w:t>
            </w:r>
            <w:r>
              <w:rPr>
                <w:noProof/>
                <w:webHidden/>
              </w:rPr>
              <w:tab/>
            </w:r>
            <w:r>
              <w:rPr>
                <w:noProof/>
                <w:webHidden/>
              </w:rPr>
              <w:fldChar w:fldCharType="begin"/>
            </w:r>
            <w:r>
              <w:rPr>
                <w:noProof/>
                <w:webHidden/>
              </w:rPr>
              <w:instrText xml:space="preserve"> PAGEREF _Toc196741687 \h </w:instrText>
            </w:r>
            <w:r>
              <w:rPr>
                <w:noProof/>
                <w:webHidden/>
              </w:rPr>
            </w:r>
            <w:r>
              <w:rPr>
                <w:noProof/>
                <w:webHidden/>
              </w:rPr>
              <w:fldChar w:fldCharType="separate"/>
            </w:r>
            <w:r>
              <w:rPr>
                <w:noProof/>
                <w:webHidden/>
              </w:rPr>
              <w:t>12</w:t>
            </w:r>
            <w:r>
              <w:rPr>
                <w:noProof/>
                <w:webHidden/>
              </w:rPr>
              <w:fldChar w:fldCharType="end"/>
            </w:r>
          </w:hyperlink>
        </w:p>
        <w:p w14:paraId="5FA097BF" w14:textId="62FDF72F"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88" w:history="1">
            <w:r w:rsidRPr="007D06FB">
              <w:rPr>
                <w:rStyle w:val="Hipervnculo"/>
                <w:rFonts w:eastAsia="Arial"/>
                <w:noProof/>
              </w:rPr>
              <w:t>Beneficios de la Contenedorización</w:t>
            </w:r>
            <w:r>
              <w:rPr>
                <w:noProof/>
                <w:webHidden/>
              </w:rPr>
              <w:tab/>
            </w:r>
            <w:r>
              <w:rPr>
                <w:noProof/>
                <w:webHidden/>
              </w:rPr>
              <w:fldChar w:fldCharType="begin"/>
            </w:r>
            <w:r>
              <w:rPr>
                <w:noProof/>
                <w:webHidden/>
              </w:rPr>
              <w:instrText xml:space="preserve"> PAGEREF _Toc196741688 \h </w:instrText>
            </w:r>
            <w:r>
              <w:rPr>
                <w:noProof/>
                <w:webHidden/>
              </w:rPr>
            </w:r>
            <w:r>
              <w:rPr>
                <w:noProof/>
                <w:webHidden/>
              </w:rPr>
              <w:fldChar w:fldCharType="separate"/>
            </w:r>
            <w:r>
              <w:rPr>
                <w:noProof/>
                <w:webHidden/>
              </w:rPr>
              <w:t>12</w:t>
            </w:r>
            <w:r>
              <w:rPr>
                <w:noProof/>
                <w:webHidden/>
              </w:rPr>
              <w:fldChar w:fldCharType="end"/>
            </w:r>
          </w:hyperlink>
        </w:p>
        <w:p w14:paraId="2EEA5B0C" w14:textId="4131B986"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89" w:history="1">
            <w:r w:rsidRPr="007D06FB">
              <w:rPr>
                <w:rStyle w:val="Hipervnculo"/>
                <w:noProof/>
              </w:rPr>
              <w:t>Dokerts y Kubernetes</w:t>
            </w:r>
            <w:r>
              <w:rPr>
                <w:noProof/>
                <w:webHidden/>
              </w:rPr>
              <w:tab/>
            </w:r>
            <w:r>
              <w:rPr>
                <w:noProof/>
                <w:webHidden/>
              </w:rPr>
              <w:fldChar w:fldCharType="begin"/>
            </w:r>
            <w:r>
              <w:rPr>
                <w:noProof/>
                <w:webHidden/>
              </w:rPr>
              <w:instrText xml:space="preserve"> PAGEREF _Toc196741689 \h </w:instrText>
            </w:r>
            <w:r>
              <w:rPr>
                <w:noProof/>
                <w:webHidden/>
              </w:rPr>
            </w:r>
            <w:r>
              <w:rPr>
                <w:noProof/>
                <w:webHidden/>
              </w:rPr>
              <w:fldChar w:fldCharType="separate"/>
            </w:r>
            <w:r>
              <w:rPr>
                <w:noProof/>
                <w:webHidden/>
              </w:rPr>
              <w:t>14</w:t>
            </w:r>
            <w:r>
              <w:rPr>
                <w:noProof/>
                <w:webHidden/>
              </w:rPr>
              <w:fldChar w:fldCharType="end"/>
            </w:r>
          </w:hyperlink>
        </w:p>
        <w:p w14:paraId="6FB39AF9" w14:textId="4202CFDC"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90" w:history="1">
            <w:r w:rsidRPr="007D06FB">
              <w:rPr>
                <w:rStyle w:val="Hipervnculo"/>
                <w:bCs/>
                <w:noProof/>
              </w:rPr>
              <w:t>Contenedorización (Adaptado a Ristorante Bella Napoli)</w:t>
            </w:r>
            <w:r>
              <w:rPr>
                <w:noProof/>
                <w:webHidden/>
              </w:rPr>
              <w:tab/>
            </w:r>
            <w:r>
              <w:rPr>
                <w:noProof/>
                <w:webHidden/>
              </w:rPr>
              <w:fldChar w:fldCharType="begin"/>
            </w:r>
            <w:r>
              <w:rPr>
                <w:noProof/>
                <w:webHidden/>
              </w:rPr>
              <w:instrText xml:space="preserve"> PAGEREF _Toc196741690 \h </w:instrText>
            </w:r>
            <w:r>
              <w:rPr>
                <w:noProof/>
                <w:webHidden/>
              </w:rPr>
            </w:r>
            <w:r>
              <w:rPr>
                <w:noProof/>
                <w:webHidden/>
              </w:rPr>
              <w:fldChar w:fldCharType="separate"/>
            </w:r>
            <w:r>
              <w:rPr>
                <w:noProof/>
                <w:webHidden/>
              </w:rPr>
              <w:t>14</w:t>
            </w:r>
            <w:r>
              <w:rPr>
                <w:noProof/>
                <w:webHidden/>
              </w:rPr>
              <w:fldChar w:fldCharType="end"/>
            </w:r>
          </w:hyperlink>
        </w:p>
        <w:p w14:paraId="584D2476" w14:textId="769BD4BF" w:rsidR="00602B9F" w:rsidRDefault="00602B9F">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96741691" w:history="1">
            <w:r w:rsidRPr="007D06FB">
              <w:rPr>
                <w:rStyle w:val="Hipervnculo"/>
                <w:noProof/>
              </w:rPr>
              <w:t>Kubernetes (Despliegue en Cluster para Ristorante Bella Napoli)</w:t>
            </w:r>
            <w:r>
              <w:rPr>
                <w:noProof/>
                <w:webHidden/>
              </w:rPr>
              <w:tab/>
            </w:r>
            <w:r>
              <w:rPr>
                <w:noProof/>
                <w:webHidden/>
              </w:rPr>
              <w:fldChar w:fldCharType="begin"/>
            </w:r>
            <w:r>
              <w:rPr>
                <w:noProof/>
                <w:webHidden/>
              </w:rPr>
              <w:instrText xml:space="preserve"> PAGEREF _Toc196741691 \h </w:instrText>
            </w:r>
            <w:r>
              <w:rPr>
                <w:noProof/>
                <w:webHidden/>
              </w:rPr>
            </w:r>
            <w:r>
              <w:rPr>
                <w:noProof/>
                <w:webHidden/>
              </w:rPr>
              <w:fldChar w:fldCharType="separate"/>
            </w:r>
            <w:r>
              <w:rPr>
                <w:noProof/>
                <w:webHidden/>
              </w:rPr>
              <w:t>15</w:t>
            </w:r>
            <w:r>
              <w:rPr>
                <w:noProof/>
                <w:webHidden/>
              </w:rPr>
              <w:fldChar w:fldCharType="end"/>
            </w:r>
          </w:hyperlink>
        </w:p>
        <w:p w14:paraId="227CB330" w14:textId="45D44539"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92" w:history="1">
            <w:r w:rsidRPr="007D06FB">
              <w:rPr>
                <w:rStyle w:val="Hipervnculo"/>
                <w:noProof/>
              </w:rPr>
              <w:t>Diseño Responsivo y Móvil</w:t>
            </w:r>
            <w:r>
              <w:rPr>
                <w:noProof/>
                <w:webHidden/>
              </w:rPr>
              <w:tab/>
            </w:r>
            <w:r>
              <w:rPr>
                <w:noProof/>
                <w:webHidden/>
              </w:rPr>
              <w:fldChar w:fldCharType="begin"/>
            </w:r>
            <w:r>
              <w:rPr>
                <w:noProof/>
                <w:webHidden/>
              </w:rPr>
              <w:instrText xml:space="preserve"> PAGEREF _Toc196741692 \h </w:instrText>
            </w:r>
            <w:r>
              <w:rPr>
                <w:noProof/>
                <w:webHidden/>
              </w:rPr>
            </w:r>
            <w:r>
              <w:rPr>
                <w:noProof/>
                <w:webHidden/>
              </w:rPr>
              <w:fldChar w:fldCharType="separate"/>
            </w:r>
            <w:r>
              <w:rPr>
                <w:noProof/>
                <w:webHidden/>
              </w:rPr>
              <w:t>18</w:t>
            </w:r>
            <w:r>
              <w:rPr>
                <w:noProof/>
                <w:webHidden/>
              </w:rPr>
              <w:fldChar w:fldCharType="end"/>
            </w:r>
          </w:hyperlink>
        </w:p>
        <w:p w14:paraId="24F2F6A1" w14:textId="23DBD6E2"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93" w:history="1">
            <w:r w:rsidRPr="007D06FB">
              <w:rPr>
                <w:rStyle w:val="Hipervnculo"/>
                <w:noProof/>
              </w:rPr>
              <w:t>Análisis de Usuario y Usabilidad</w:t>
            </w:r>
            <w:r>
              <w:rPr>
                <w:noProof/>
                <w:webHidden/>
              </w:rPr>
              <w:tab/>
            </w:r>
            <w:r>
              <w:rPr>
                <w:noProof/>
                <w:webHidden/>
              </w:rPr>
              <w:fldChar w:fldCharType="begin"/>
            </w:r>
            <w:r>
              <w:rPr>
                <w:noProof/>
                <w:webHidden/>
              </w:rPr>
              <w:instrText xml:space="preserve"> PAGEREF _Toc196741693 \h </w:instrText>
            </w:r>
            <w:r>
              <w:rPr>
                <w:noProof/>
                <w:webHidden/>
              </w:rPr>
            </w:r>
            <w:r>
              <w:rPr>
                <w:noProof/>
                <w:webHidden/>
              </w:rPr>
              <w:fldChar w:fldCharType="separate"/>
            </w:r>
            <w:r>
              <w:rPr>
                <w:noProof/>
                <w:webHidden/>
              </w:rPr>
              <w:t>20</w:t>
            </w:r>
            <w:r>
              <w:rPr>
                <w:noProof/>
                <w:webHidden/>
              </w:rPr>
              <w:fldChar w:fldCharType="end"/>
            </w:r>
          </w:hyperlink>
        </w:p>
        <w:p w14:paraId="17EC4F30" w14:textId="6A9A1560"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94" w:history="1">
            <w:r w:rsidRPr="007D06FB">
              <w:rPr>
                <w:rStyle w:val="Hipervnculo"/>
                <w:noProof/>
              </w:rPr>
              <w:t>Estructuración de Contenido</w:t>
            </w:r>
            <w:r>
              <w:rPr>
                <w:noProof/>
                <w:webHidden/>
              </w:rPr>
              <w:tab/>
            </w:r>
            <w:r>
              <w:rPr>
                <w:noProof/>
                <w:webHidden/>
              </w:rPr>
              <w:fldChar w:fldCharType="begin"/>
            </w:r>
            <w:r>
              <w:rPr>
                <w:noProof/>
                <w:webHidden/>
              </w:rPr>
              <w:instrText xml:space="preserve"> PAGEREF _Toc196741694 \h </w:instrText>
            </w:r>
            <w:r>
              <w:rPr>
                <w:noProof/>
                <w:webHidden/>
              </w:rPr>
            </w:r>
            <w:r>
              <w:rPr>
                <w:noProof/>
                <w:webHidden/>
              </w:rPr>
              <w:fldChar w:fldCharType="separate"/>
            </w:r>
            <w:r>
              <w:rPr>
                <w:noProof/>
                <w:webHidden/>
              </w:rPr>
              <w:t>21</w:t>
            </w:r>
            <w:r>
              <w:rPr>
                <w:noProof/>
                <w:webHidden/>
              </w:rPr>
              <w:fldChar w:fldCharType="end"/>
            </w:r>
          </w:hyperlink>
        </w:p>
        <w:p w14:paraId="5FA6AFF7" w14:textId="367E8E00"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95" w:history="1">
            <w:r w:rsidRPr="007D06FB">
              <w:rPr>
                <w:rStyle w:val="Hipervnculo"/>
                <w:noProof/>
              </w:rPr>
              <w:t>Site MAP</w:t>
            </w:r>
            <w:r>
              <w:rPr>
                <w:noProof/>
                <w:webHidden/>
              </w:rPr>
              <w:tab/>
            </w:r>
            <w:r>
              <w:rPr>
                <w:noProof/>
                <w:webHidden/>
              </w:rPr>
              <w:fldChar w:fldCharType="begin"/>
            </w:r>
            <w:r>
              <w:rPr>
                <w:noProof/>
                <w:webHidden/>
              </w:rPr>
              <w:instrText xml:space="preserve"> PAGEREF _Toc196741695 \h </w:instrText>
            </w:r>
            <w:r>
              <w:rPr>
                <w:noProof/>
                <w:webHidden/>
              </w:rPr>
            </w:r>
            <w:r>
              <w:rPr>
                <w:noProof/>
                <w:webHidden/>
              </w:rPr>
              <w:fldChar w:fldCharType="separate"/>
            </w:r>
            <w:r>
              <w:rPr>
                <w:noProof/>
                <w:webHidden/>
              </w:rPr>
              <w:t>23</w:t>
            </w:r>
            <w:r>
              <w:rPr>
                <w:noProof/>
                <w:webHidden/>
              </w:rPr>
              <w:fldChar w:fldCharType="end"/>
            </w:r>
          </w:hyperlink>
        </w:p>
        <w:p w14:paraId="18B9742B" w14:textId="2C9F49D0" w:rsidR="00602B9F" w:rsidRDefault="00602B9F">
          <w:pPr>
            <w:pStyle w:val="TDC2"/>
            <w:tabs>
              <w:tab w:val="right" w:leader="dot" w:pos="8828"/>
            </w:tabs>
            <w:rPr>
              <w:rFonts w:asciiTheme="minorHAnsi" w:eastAsiaTheme="minorEastAsia" w:hAnsiTheme="minorHAnsi" w:cstheme="minorBidi"/>
              <w:noProof/>
              <w:kern w:val="2"/>
              <w:sz w:val="24"/>
              <w:szCs w:val="24"/>
              <w14:ligatures w14:val="standardContextual"/>
            </w:rPr>
          </w:pPr>
          <w:hyperlink w:anchor="_Toc196741696" w:history="1">
            <w:r w:rsidRPr="007D06FB">
              <w:rPr>
                <w:rStyle w:val="Hipervnculo"/>
                <w:noProof/>
              </w:rPr>
              <w:t>Wireflows</w:t>
            </w:r>
            <w:r>
              <w:rPr>
                <w:noProof/>
                <w:webHidden/>
              </w:rPr>
              <w:tab/>
            </w:r>
            <w:r>
              <w:rPr>
                <w:noProof/>
                <w:webHidden/>
              </w:rPr>
              <w:fldChar w:fldCharType="begin"/>
            </w:r>
            <w:r>
              <w:rPr>
                <w:noProof/>
                <w:webHidden/>
              </w:rPr>
              <w:instrText xml:space="preserve"> PAGEREF _Toc196741696 \h </w:instrText>
            </w:r>
            <w:r>
              <w:rPr>
                <w:noProof/>
                <w:webHidden/>
              </w:rPr>
            </w:r>
            <w:r>
              <w:rPr>
                <w:noProof/>
                <w:webHidden/>
              </w:rPr>
              <w:fldChar w:fldCharType="separate"/>
            </w:r>
            <w:r>
              <w:rPr>
                <w:noProof/>
                <w:webHidden/>
              </w:rPr>
              <w:t>25</w:t>
            </w:r>
            <w:r>
              <w:rPr>
                <w:noProof/>
                <w:webHidden/>
              </w:rPr>
              <w:fldChar w:fldCharType="end"/>
            </w:r>
          </w:hyperlink>
        </w:p>
        <w:p w14:paraId="1DAA5C81" w14:textId="7D0C4C50" w:rsidR="00602B9F" w:rsidRDefault="00602B9F">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196741697" w:history="1">
            <w:r w:rsidRPr="007D06FB">
              <w:rPr>
                <w:rStyle w:val="Hipervnculo"/>
                <w:noProof/>
              </w:rPr>
              <w:t>CONCLUSIONES</w:t>
            </w:r>
            <w:r>
              <w:rPr>
                <w:noProof/>
                <w:webHidden/>
              </w:rPr>
              <w:tab/>
            </w:r>
            <w:r>
              <w:rPr>
                <w:noProof/>
                <w:webHidden/>
              </w:rPr>
              <w:fldChar w:fldCharType="begin"/>
            </w:r>
            <w:r>
              <w:rPr>
                <w:noProof/>
                <w:webHidden/>
              </w:rPr>
              <w:instrText xml:space="preserve"> PAGEREF _Toc196741697 \h </w:instrText>
            </w:r>
            <w:r>
              <w:rPr>
                <w:noProof/>
                <w:webHidden/>
              </w:rPr>
            </w:r>
            <w:r>
              <w:rPr>
                <w:noProof/>
                <w:webHidden/>
              </w:rPr>
              <w:fldChar w:fldCharType="separate"/>
            </w:r>
            <w:r>
              <w:rPr>
                <w:noProof/>
                <w:webHidden/>
              </w:rPr>
              <w:t>27</w:t>
            </w:r>
            <w:r>
              <w:rPr>
                <w:noProof/>
                <w:webHidden/>
              </w:rPr>
              <w:fldChar w:fldCharType="end"/>
            </w:r>
          </w:hyperlink>
        </w:p>
        <w:p w14:paraId="2BAB9443" w14:textId="1204F8CD" w:rsidR="00602B9F" w:rsidRDefault="00602B9F">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196741698" w:history="1">
            <w:r w:rsidRPr="007D06FB">
              <w:rPr>
                <w:rStyle w:val="Hipervnculo"/>
                <w:noProof/>
              </w:rPr>
              <w:t>BIBLIOGRAFÍA</w:t>
            </w:r>
            <w:r>
              <w:rPr>
                <w:noProof/>
                <w:webHidden/>
              </w:rPr>
              <w:tab/>
            </w:r>
            <w:r>
              <w:rPr>
                <w:noProof/>
                <w:webHidden/>
              </w:rPr>
              <w:fldChar w:fldCharType="begin"/>
            </w:r>
            <w:r>
              <w:rPr>
                <w:noProof/>
                <w:webHidden/>
              </w:rPr>
              <w:instrText xml:space="preserve"> PAGEREF _Toc196741698 \h </w:instrText>
            </w:r>
            <w:r>
              <w:rPr>
                <w:noProof/>
                <w:webHidden/>
              </w:rPr>
            </w:r>
            <w:r>
              <w:rPr>
                <w:noProof/>
                <w:webHidden/>
              </w:rPr>
              <w:fldChar w:fldCharType="separate"/>
            </w:r>
            <w:r>
              <w:rPr>
                <w:noProof/>
                <w:webHidden/>
              </w:rPr>
              <w:t>28</w:t>
            </w:r>
            <w:r>
              <w:rPr>
                <w:noProof/>
                <w:webHidden/>
              </w:rPr>
              <w:fldChar w:fldCharType="end"/>
            </w:r>
          </w:hyperlink>
        </w:p>
        <w:p w14:paraId="07FA04C3" w14:textId="7063882F" w:rsidR="00EF119C" w:rsidRDefault="00EF119C">
          <w:r>
            <w:rPr>
              <w:b/>
              <w:bCs/>
              <w:lang w:val="es-ES"/>
            </w:rPr>
            <w:fldChar w:fldCharType="end"/>
          </w:r>
        </w:p>
      </w:sdtContent>
    </w:sdt>
    <w:p w14:paraId="22FD7250" w14:textId="77777777" w:rsidR="00EF119C" w:rsidRPr="00EF119C" w:rsidRDefault="00EF119C" w:rsidP="00EF119C">
      <w:pPr>
        <w:jc w:val="center"/>
        <w:rPr>
          <w:rFonts w:ascii="Arial" w:eastAsia="Arial" w:hAnsi="Arial" w:cs="Arial"/>
          <w:sz w:val="24"/>
          <w:szCs w:val="24"/>
        </w:rPr>
      </w:pPr>
    </w:p>
    <w:p w14:paraId="7B5473F6" w14:textId="77777777" w:rsidR="000A315D" w:rsidRDefault="000A315D"/>
    <w:p w14:paraId="266AAD19" w14:textId="77777777" w:rsidR="00602B9F" w:rsidRDefault="00602B9F">
      <w:pPr>
        <w:pStyle w:val="Ttulo1"/>
      </w:pPr>
      <w:bookmarkStart w:id="0" w:name="_Toc196741673"/>
    </w:p>
    <w:p w14:paraId="5206DC71" w14:textId="5B960C82" w:rsidR="000A315D" w:rsidRDefault="00000000">
      <w:pPr>
        <w:pStyle w:val="Ttulo1"/>
      </w:pPr>
      <w:r>
        <w:t>INTRODUCCIÓN</w:t>
      </w:r>
      <w:bookmarkEnd w:id="0"/>
    </w:p>
    <w:p w14:paraId="6C43C8E5" w14:textId="77777777" w:rsidR="000A315D" w:rsidRDefault="000A315D">
      <w:pPr>
        <w:rPr>
          <w:rFonts w:ascii="Arial" w:eastAsia="Arial" w:hAnsi="Arial" w:cs="Arial"/>
          <w:sz w:val="24"/>
          <w:szCs w:val="24"/>
        </w:rPr>
      </w:pPr>
    </w:p>
    <w:p w14:paraId="7F7EDDF7" w14:textId="77777777" w:rsidR="000A315D" w:rsidRDefault="00000000">
      <w:pPr>
        <w:jc w:val="both"/>
        <w:rPr>
          <w:rFonts w:ascii="Arial" w:eastAsia="Arial" w:hAnsi="Arial" w:cs="Arial"/>
          <w:sz w:val="24"/>
          <w:szCs w:val="24"/>
        </w:rPr>
      </w:pPr>
      <w:r>
        <w:rPr>
          <w:rFonts w:ascii="Arial" w:eastAsia="Arial" w:hAnsi="Arial" w:cs="Arial"/>
          <w:sz w:val="24"/>
          <w:szCs w:val="24"/>
        </w:rPr>
        <w:t>En una época digital donde los requerimientos de una reserva se convierten en una oportunidad de solución además la creciente demanda de los usuarios por soluciones rápidas, confiables y accesibles ha impulsado el desarrollo de plataformas tecnológicas que centralizan y simplifican estos procesos.</w:t>
      </w:r>
    </w:p>
    <w:p w14:paraId="411658C6" w14:textId="77777777" w:rsidR="000A315D" w:rsidRDefault="00000000">
      <w:pPr>
        <w:jc w:val="both"/>
        <w:rPr>
          <w:rFonts w:ascii="Arial" w:eastAsia="Arial" w:hAnsi="Arial" w:cs="Arial"/>
          <w:sz w:val="24"/>
          <w:szCs w:val="24"/>
        </w:rPr>
      </w:pPr>
      <w:r>
        <w:rPr>
          <w:rFonts w:ascii="Arial" w:eastAsia="Arial" w:hAnsi="Arial" w:cs="Arial"/>
          <w:sz w:val="24"/>
          <w:szCs w:val="24"/>
        </w:rPr>
        <w:t>Este informe describe el planteamiento, el diseño, el desarrollo y la implementación del proyecto, detallando cada una de las etapas, las tecnologías utilizadas y los beneficios esperados tanto para los usuarios como para los prestadores de servicios.</w:t>
      </w:r>
    </w:p>
    <w:p w14:paraId="11586A24" w14:textId="77777777" w:rsidR="000A315D" w:rsidRDefault="00000000">
      <w:pPr>
        <w:jc w:val="both"/>
        <w:rPr>
          <w:rFonts w:ascii="Arial" w:eastAsia="Arial" w:hAnsi="Arial" w:cs="Arial"/>
          <w:sz w:val="24"/>
          <w:szCs w:val="24"/>
        </w:rPr>
      </w:pPr>
      <w:r>
        <w:rPr>
          <w:rFonts w:ascii="Arial" w:eastAsia="Arial" w:hAnsi="Arial" w:cs="Arial"/>
          <w:sz w:val="24"/>
          <w:szCs w:val="24"/>
        </w:rPr>
        <w:t xml:space="preserve">Además, gracias a la información suministrada por parte de la arquitectura de la información para encontrar la mejor manera de que el usuario puede tener un manejo fácil, intuitivo y rápido para cumplir su objetivo. </w:t>
      </w:r>
    </w:p>
    <w:p w14:paraId="07ECA220" w14:textId="77777777" w:rsidR="000A315D" w:rsidRDefault="00000000">
      <w:pPr>
        <w:jc w:val="both"/>
        <w:rPr>
          <w:rFonts w:ascii="Arial" w:eastAsia="Arial" w:hAnsi="Arial" w:cs="Arial"/>
          <w:sz w:val="24"/>
          <w:szCs w:val="24"/>
        </w:rPr>
      </w:pPr>
      <w:r>
        <w:rPr>
          <w:rFonts w:ascii="Arial" w:eastAsia="Arial" w:hAnsi="Arial" w:cs="Arial"/>
          <w:sz w:val="24"/>
          <w:szCs w:val="24"/>
        </w:rPr>
        <w:t xml:space="preserve">Este informe permite saber el diseño, las estrategias, la estructuración, patrones, contenedores, </w:t>
      </w:r>
      <w:proofErr w:type="spellStart"/>
      <w:r>
        <w:rPr>
          <w:rFonts w:ascii="Arial" w:eastAsia="Arial" w:hAnsi="Arial" w:cs="Arial"/>
          <w:sz w:val="24"/>
          <w:szCs w:val="24"/>
        </w:rPr>
        <w:t>kubernetes</w:t>
      </w:r>
      <w:proofErr w:type="spellEnd"/>
      <w:r>
        <w:rPr>
          <w:rFonts w:ascii="Arial" w:eastAsia="Arial" w:hAnsi="Arial" w:cs="Arial"/>
          <w:sz w:val="24"/>
          <w:szCs w:val="24"/>
        </w:rPr>
        <w:t xml:space="preserve"> utilizados para el mejor avance de este proyecto y permitir que surja a través de la excelencia y perfección </w:t>
      </w:r>
    </w:p>
    <w:p w14:paraId="1C145E33" w14:textId="77777777" w:rsidR="000A315D" w:rsidRDefault="000A315D">
      <w:pPr>
        <w:rPr>
          <w:rFonts w:ascii="Arial" w:eastAsia="Arial" w:hAnsi="Arial" w:cs="Arial"/>
          <w:sz w:val="24"/>
          <w:szCs w:val="24"/>
        </w:rPr>
      </w:pPr>
    </w:p>
    <w:p w14:paraId="546E8352" w14:textId="77777777" w:rsidR="000A315D" w:rsidRDefault="000A315D">
      <w:pPr>
        <w:rPr>
          <w:rFonts w:ascii="Arial" w:eastAsia="Arial" w:hAnsi="Arial" w:cs="Arial"/>
          <w:sz w:val="24"/>
          <w:szCs w:val="24"/>
        </w:rPr>
      </w:pPr>
    </w:p>
    <w:p w14:paraId="2EB0D4DB" w14:textId="77777777" w:rsidR="000A315D" w:rsidRDefault="000A315D">
      <w:pPr>
        <w:rPr>
          <w:rFonts w:ascii="Arial" w:eastAsia="Arial" w:hAnsi="Arial" w:cs="Arial"/>
          <w:sz w:val="24"/>
          <w:szCs w:val="24"/>
        </w:rPr>
      </w:pPr>
    </w:p>
    <w:p w14:paraId="50E296E5" w14:textId="77777777" w:rsidR="000A315D" w:rsidRDefault="000A315D">
      <w:pPr>
        <w:rPr>
          <w:rFonts w:ascii="Arial" w:eastAsia="Arial" w:hAnsi="Arial" w:cs="Arial"/>
          <w:sz w:val="24"/>
          <w:szCs w:val="24"/>
        </w:rPr>
      </w:pPr>
    </w:p>
    <w:p w14:paraId="1FC3B805" w14:textId="77777777" w:rsidR="000A315D" w:rsidRDefault="000A315D">
      <w:pPr>
        <w:rPr>
          <w:rFonts w:ascii="Arial" w:eastAsia="Arial" w:hAnsi="Arial" w:cs="Arial"/>
          <w:sz w:val="24"/>
          <w:szCs w:val="24"/>
        </w:rPr>
      </w:pPr>
    </w:p>
    <w:p w14:paraId="32774FB7" w14:textId="77777777" w:rsidR="000A315D" w:rsidRDefault="000A315D">
      <w:pPr>
        <w:rPr>
          <w:rFonts w:ascii="Arial" w:eastAsia="Arial" w:hAnsi="Arial" w:cs="Arial"/>
          <w:sz w:val="24"/>
          <w:szCs w:val="24"/>
        </w:rPr>
      </w:pPr>
    </w:p>
    <w:p w14:paraId="2639E64A" w14:textId="77777777" w:rsidR="000A315D" w:rsidRDefault="000A315D">
      <w:pPr>
        <w:rPr>
          <w:rFonts w:ascii="Arial" w:eastAsia="Arial" w:hAnsi="Arial" w:cs="Arial"/>
          <w:sz w:val="24"/>
          <w:szCs w:val="24"/>
        </w:rPr>
      </w:pPr>
    </w:p>
    <w:p w14:paraId="16447150" w14:textId="77777777" w:rsidR="000A315D" w:rsidRDefault="000A315D">
      <w:pPr>
        <w:rPr>
          <w:rFonts w:ascii="Arial" w:eastAsia="Arial" w:hAnsi="Arial" w:cs="Arial"/>
          <w:sz w:val="24"/>
          <w:szCs w:val="24"/>
        </w:rPr>
      </w:pPr>
    </w:p>
    <w:p w14:paraId="5ABBC807" w14:textId="77777777" w:rsidR="000A315D" w:rsidRDefault="000A315D">
      <w:pPr>
        <w:rPr>
          <w:rFonts w:ascii="Arial" w:eastAsia="Arial" w:hAnsi="Arial" w:cs="Arial"/>
          <w:sz w:val="24"/>
          <w:szCs w:val="24"/>
        </w:rPr>
      </w:pPr>
    </w:p>
    <w:p w14:paraId="70F596B2" w14:textId="77777777" w:rsidR="000A315D" w:rsidRDefault="000A315D">
      <w:pPr>
        <w:rPr>
          <w:rFonts w:ascii="Arial" w:eastAsia="Arial" w:hAnsi="Arial" w:cs="Arial"/>
          <w:sz w:val="24"/>
          <w:szCs w:val="24"/>
        </w:rPr>
      </w:pPr>
    </w:p>
    <w:p w14:paraId="18A328EC" w14:textId="77777777" w:rsidR="000A315D" w:rsidRDefault="000A315D">
      <w:pPr>
        <w:rPr>
          <w:rFonts w:ascii="Arial" w:eastAsia="Arial" w:hAnsi="Arial" w:cs="Arial"/>
          <w:sz w:val="24"/>
          <w:szCs w:val="24"/>
        </w:rPr>
      </w:pPr>
    </w:p>
    <w:p w14:paraId="76B04A44" w14:textId="77777777" w:rsidR="00602B9F" w:rsidRDefault="00602B9F">
      <w:pPr>
        <w:pStyle w:val="Ttulo1"/>
      </w:pPr>
    </w:p>
    <w:p w14:paraId="5580108C" w14:textId="1BC1D90B" w:rsidR="000A315D" w:rsidRDefault="00000000">
      <w:pPr>
        <w:pStyle w:val="Ttulo1"/>
      </w:pPr>
      <w:bookmarkStart w:id="1" w:name="_Toc196741674"/>
      <w:r>
        <w:t>OBJETIVOS</w:t>
      </w:r>
      <w:bookmarkEnd w:id="1"/>
      <w:r>
        <w:t xml:space="preserve"> </w:t>
      </w:r>
    </w:p>
    <w:p w14:paraId="2D07B855" w14:textId="77777777" w:rsidR="000A315D" w:rsidRDefault="00000000">
      <w:pPr>
        <w:pStyle w:val="Ttulo2"/>
      </w:pPr>
      <w:bookmarkStart w:id="2" w:name="_Toc196741675"/>
      <w:r>
        <w:t>Objetivos Generales:</w:t>
      </w:r>
      <w:bookmarkEnd w:id="2"/>
      <w:r>
        <w:t xml:space="preserve"> </w:t>
      </w:r>
    </w:p>
    <w:p w14:paraId="1C3756D1" w14:textId="77777777" w:rsidR="000A315D" w:rsidRDefault="00000000">
      <w:pPr>
        <w:jc w:val="both"/>
        <w:rPr>
          <w:rFonts w:ascii="Arial" w:eastAsia="Arial" w:hAnsi="Arial" w:cs="Arial"/>
          <w:sz w:val="24"/>
          <w:szCs w:val="24"/>
        </w:rPr>
      </w:pPr>
      <w:r>
        <w:rPr>
          <w:rFonts w:ascii="Arial" w:eastAsia="Arial" w:hAnsi="Arial" w:cs="Arial"/>
          <w:sz w:val="24"/>
          <w:szCs w:val="24"/>
        </w:rPr>
        <w:t>1.  Desarrollar una plataforma integral de reservas que permita a los usuarios gestionar espacios y servicios como parqueaderos, restaurantes, boletería y bares de manera eficiente y segura.</w:t>
      </w:r>
    </w:p>
    <w:p w14:paraId="120A63C6" w14:textId="77777777" w:rsidR="000A315D" w:rsidRDefault="00000000">
      <w:pPr>
        <w:jc w:val="both"/>
        <w:rPr>
          <w:rFonts w:ascii="Arial" w:eastAsia="Arial" w:hAnsi="Arial" w:cs="Arial"/>
          <w:sz w:val="24"/>
          <w:szCs w:val="24"/>
        </w:rPr>
      </w:pPr>
      <w:r>
        <w:rPr>
          <w:rFonts w:ascii="Arial" w:eastAsia="Arial" w:hAnsi="Arial" w:cs="Arial"/>
          <w:sz w:val="24"/>
          <w:szCs w:val="24"/>
        </w:rPr>
        <w:t>2.  Optimizar los procesos de reserva y administración de espacios en distintos establecimientos, mejorando la experiencia del cliente y la gestión operativa.</w:t>
      </w:r>
    </w:p>
    <w:p w14:paraId="33A26039" w14:textId="77777777" w:rsidR="000A315D" w:rsidRDefault="000A315D">
      <w:pPr>
        <w:jc w:val="both"/>
        <w:rPr>
          <w:rFonts w:ascii="Arial" w:eastAsia="Arial" w:hAnsi="Arial" w:cs="Arial"/>
          <w:sz w:val="24"/>
          <w:szCs w:val="24"/>
        </w:rPr>
      </w:pPr>
    </w:p>
    <w:p w14:paraId="77523482" w14:textId="77777777" w:rsidR="000A315D" w:rsidRDefault="00000000">
      <w:pPr>
        <w:pStyle w:val="Ttulo2"/>
        <w:jc w:val="both"/>
      </w:pPr>
      <w:bookmarkStart w:id="3" w:name="_Toc196741676"/>
      <w:r>
        <w:t>Objetivos Específicos:</w:t>
      </w:r>
      <w:bookmarkEnd w:id="3"/>
      <w:r>
        <w:t xml:space="preserve"> </w:t>
      </w:r>
    </w:p>
    <w:p w14:paraId="27B55C35" w14:textId="77777777" w:rsidR="000A315D" w:rsidRDefault="00000000">
      <w:pPr>
        <w:jc w:val="both"/>
        <w:rPr>
          <w:rFonts w:ascii="Arial" w:eastAsia="Arial" w:hAnsi="Arial" w:cs="Arial"/>
          <w:sz w:val="24"/>
          <w:szCs w:val="24"/>
        </w:rPr>
      </w:pPr>
      <w:r>
        <w:rPr>
          <w:rFonts w:ascii="Arial" w:eastAsia="Arial" w:hAnsi="Arial" w:cs="Arial"/>
          <w:sz w:val="24"/>
          <w:szCs w:val="24"/>
        </w:rPr>
        <w:t>1.  Diseñar una interfaz de usuario intuitiva que facilite la navegación y la realización de reservas en pocos pasos.</w:t>
      </w:r>
    </w:p>
    <w:p w14:paraId="739F3631" w14:textId="77777777" w:rsidR="000A315D" w:rsidRDefault="00000000">
      <w:pPr>
        <w:jc w:val="both"/>
        <w:rPr>
          <w:rFonts w:ascii="Arial" w:eastAsia="Arial" w:hAnsi="Arial" w:cs="Arial"/>
          <w:sz w:val="24"/>
          <w:szCs w:val="24"/>
        </w:rPr>
      </w:pPr>
      <w:r>
        <w:rPr>
          <w:rFonts w:ascii="Arial" w:eastAsia="Arial" w:hAnsi="Arial" w:cs="Arial"/>
          <w:sz w:val="24"/>
          <w:szCs w:val="24"/>
        </w:rPr>
        <w:t>2. Implementar un sistema de notificaciones y confirmaciones automáticas para garantizar la comunicación efectiva entre el usuario y el establecimiento.</w:t>
      </w:r>
    </w:p>
    <w:p w14:paraId="3DEEE6F1" w14:textId="77777777" w:rsidR="000A315D" w:rsidRDefault="00000000">
      <w:pPr>
        <w:jc w:val="both"/>
        <w:rPr>
          <w:rFonts w:ascii="Arial" w:eastAsia="Arial" w:hAnsi="Arial" w:cs="Arial"/>
          <w:sz w:val="24"/>
          <w:szCs w:val="24"/>
        </w:rPr>
      </w:pPr>
      <w:r>
        <w:rPr>
          <w:rFonts w:ascii="Arial" w:eastAsia="Arial" w:hAnsi="Arial" w:cs="Arial"/>
          <w:sz w:val="24"/>
          <w:szCs w:val="24"/>
        </w:rPr>
        <w:t>3.  Integrar métodos de pago seguros que permitan la reserva anticipada y aseguren la disponibilidad de los servicios solicitados.</w:t>
      </w:r>
    </w:p>
    <w:p w14:paraId="111E902F" w14:textId="77777777" w:rsidR="000A315D" w:rsidRDefault="000A315D"/>
    <w:p w14:paraId="5C8E0C60" w14:textId="77777777" w:rsidR="000A315D" w:rsidRDefault="000A315D">
      <w:pPr>
        <w:rPr>
          <w:rFonts w:ascii="Arial" w:eastAsia="Arial" w:hAnsi="Arial" w:cs="Arial"/>
          <w:sz w:val="24"/>
          <w:szCs w:val="24"/>
        </w:rPr>
      </w:pPr>
    </w:p>
    <w:p w14:paraId="507DACA5" w14:textId="77777777" w:rsidR="000A315D" w:rsidRDefault="000A315D">
      <w:pPr>
        <w:rPr>
          <w:rFonts w:ascii="Arial" w:eastAsia="Arial" w:hAnsi="Arial" w:cs="Arial"/>
          <w:sz w:val="24"/>
          <w:szCs w:val="24"/>
        </w:rPr>
      </w:pPr>
    </w:p>
    <w:p w14:paraId="005513C1" w14:textId="77777777" w:rsidR="000A315D" w:rsidRDefault="000A315D">
      <w:pPr>
        <w:rPr>
          <w:rFonts w:ascii="Arial" w:eastAsia="Arial" w:hAnsi="Arial" w:cs="Arial"/>
          <w:sz w:val="24"/>
          <w:szCs w:val="24"/>
        </w:rPr>
      </w:pPr>
    </w:p>
    <w:p w14:paraId="5AE39679" w14:textId="77777777" w:rsidR="000A315D" w:rsidRDefault="000A315D">
      <w:pPr>
        <w:rPr>
          <w:rFonts w:ascii="Arial" w:eastAsia="Arial" w:hAnsi="Arial" w:cs="Arial"/>
          <w:sz w:val="24"/>
          <w:szCs w:val="24"/>
        </w:rPr>
      </w:pPr>
    </w:p>
    <w:p w14:paraId="6810851C" w14:textId="77777777" w:rsidR="000A315D" w:rsidRDefault="000A315D">
      <w:pPr>
        <w:rPr>
          <w:rFonts w:ascii="Arial" w:eastAsia="Arial" w:hAnsi="Arial" w:cs="Arial"/>
          <w:sz w:val="24"/>
          <w:szCs w:val="24"/>
        </w:rPr>
      </w:pPr>
    </w:p>
    <w:p w14:paraId="5CCF73A3" w14:textId="77777777" w:rsidR="000A315D" w:rsidRDefault="000A315D">
      <w:pPr>
        <w:rPr>
          <w:rFonts w:ascii="Arial" w:eastAsia="Arial" w:hAnsi="Arial" w:cs="Arial"/>
          <w:sz w:val="24"/>
          <w:szCs w:val="24"/>
        </w:rPr>
      </w:pPr>
    </w:p>
    <w:p w14:paraId="1D9426B5" w14:textId="77777777" w:rsidR="000A315D" w:rsidRDefault="000A315D">
      <w:pPr>
        <w:rPr>
          <w:rFonts w:ascii="Arial" w:eastAsia="Arial" w:hAnsi="Arial" w:cs="Arial"/>
          <w:sz w:val="24"/>
          <w:szCs w:val="24"/>
        </w:rPr>
      </w:pPr>
    </w:p>
    <w:p w14:paraId="579DB635" w14:textId="77777777" w:rsidR="000A315D" w:rsidRDefault="000A315D">
      <w:pPr>
        <w:rPr>
          <w:rFonts w:ascii="Arial" w:eastAsia="Arial" w:hAnsi="Arial" w:cs="Arial"/>
          <w:sz w:val="24"/>
          <w:szCs w:val="24"/>
        </w:rPr>
      </w:pPr>
    </w:p>
    <w:p w14:paraId="71CAD463" w14:textId="77777777" w:rsidR="00602B9F" w:rsidRDefault="00602B9F">
      <w:pPr>
        <w:pStyle w:val="Ttulo1"/>
      </w:pPr>
    </w:p>
    <w:p w14:paraId="468B28C1" w14:textId="641E19A6" w:rsidR="000A315D" w:rsidRDefault="00000000">
      <w:pPr>
        <w:pStyle w:val="Ttulo1"/>
      </w:pPr>
      <w:bookmarkStart w:id="4" w:name="_Toc196741677"/>
      <w:r>
        <w:t>DESARROLLO DEL PROYECTO</w:t>
      </w:r>
      <w:bookmarkEnd w:id="4"/>
    </w:p>
    <w:p w14:paraId="63A759DD" w14:textId="77777777" w:rsidR="000A315D" w:rsidRPr="00EF119C" w:rsidRDefault="00000000" w:rsidP="00EF119C">
      <w:pPr>
        <w:pStyle w:val="Ttulo2"/>
      </w:pPr>
      <w:bookmarkStart w:id="5" w:name="_Toc196741678"/>
      <w:r w:rsidRPr="00EF119C">
        <w:t>Patrones de Diseño</w:t>
      </w:r>
      <w:bookmarkEnd w:id="5"/>
    </w:p>
    <w:p w14:paraId="262F66C0" w14:textId="77777777" w:rsidR="000A315D" w:rsidRDefault="000A315D"/>
    <w:p w14:paraId="0385AA12" w14:textId="77777777" w:rsidR="000A315D" w:rsidRPr="00EF119C" w:rsidRDefault="00000000" w:rsidP="00EF119C">
      <w:pPr>
        <w:pStyle w:val="Ttulo3"/>
      </w:pPr>
      <w:bookmarkStart w:id="6" w:name="_Toc196741679"/>
      <w:proofErr w:type="spellStart"/>
      <w:r w:rsidRPr="00EF119C">
        <w:t>Singleton</w:t>
      </w:r>
      <w:proofErr w:type="spellEnd"/>
      <w:r w:rsidRPr="00EF119C">
        <w:t>:</w:t>
      </w:r>
      <w:bookmarkEnd w:id="6"/>
      <w:r w:rsidRPr="00EF119C">
        <w:t xml:space="preserve"> </w:t>
      </w:r>
    </w:p>
    <w:p w14:paraId="39DA319B" w14:textId="77777777" w:rsidR="000A315D" w:rsidRDefault="000A315D"/>
    <w:p w14:paraId="02ADE293" w14:textId="77777777" w:rsidR="000A315D" w:rsidRDefault="00000000">
      <w:pPr>
        <w:rPr>
          <w:rFonts w:ascii="Arial" w:eastAsia="Arial" w:hAnsi="Arial" w:cs="Arial"/>
          <w:sz w:val="24"/>
          <w:szCs w:val="24"/>
        </w:rPr>
      </w:pPr>
      <w:r>
        <w:rPr>
          <w:rFonts w:ascii="Arial" w:eastAsia="Arial" w:hAnsi="Arial" w:cs="Arial"/>
          <w:noProof/>
          <w:sz w:val="24"/>
          <w:szCs w:val="24"/>
        </w:rPr>
        <w:drawing>
          <wp:inline distT="0" distB="0" distL="0" distR="0" wp14:anchorId="6A6E4686" wp14:editId="239460F1">
            <wp:extent cx="5612130" cy="1962785"/>
            <wp:effectExtent l="0" t="0" r="0" b="0"/>
            <wp:docPr id="13459018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612130" cy="1962785"/>
                    </a:xfrm>
                    <a:prstGeom prst="rect">
                      <a:avLst/>
                    </a:prstGeom>
                    <a:ln/>
                  </pic:spPr>
                </pic:pic>
              </a:graphicData>
            </a:graphic>
          </wp:inline>
        </w:drawing>
      </w:r>
    </w:p>
    <w:p w14:paraId="63D9DE04" w14:textId="77777777" w:rsidR="000A315D" w:rsidRDefault="000A315D">
      <w:pPr>
        <w:rPr>
          <w:rFonts w:ascii="Arial" w:eastAsia="Arial" w:hAnsi="Arial" w:cs="Arial"/>
          <w:sz w:val="24"/>
          <w:szCs w:val="24"/>
        </w:rPr>
      </w:pPr>
    </w:p>
    <w:p w14:paraId="38273DA3" w14:textId="77777777" w:rsidR="000A315D" w:rsidRDefault="00000000">
      <w:pPr>
        <w:jc w:val="both"/>
        <w:rPr>
          <w:rFonts w:ascii="Arial" w:eastAsia="Arial" w:hAnsi="Arial" w:cs="Arial"/>
          <w:sz w:val="24"/>
          <w:szCs w:val="24"/>
        </w:rPr>
      </w:pPr>
      <w:proofErr w:type="spellStart"/>
      <w:r>
        <w:rPr>
          <w:rFonts w:ascii="Arial" w:eastAsia="Arial" w:hAnsi="Arial" w:cs="Arial"/>
          <w:sz w:val="24"/>
          <w:szCs w:val="24"/>
        </w:rPr>
        <w:t>Singleton</w:t>
      </w:r>
      <w:proofErr w:type="spellEnd"/>
      <w:r>
        <w:rPr>
          <w:rFonts w:ascii="Arial" w:eastAsia="Arial" w:hAnsi="Arial" w:cs="Arial"/>
          <w:sz w:val="24"/>
          <w:szCs w:val="24"/>
        </w:rPr>
        <w:t xml:space="preserve"> fue escogido y usado para controlar recursos que deben ser únicos, como la conexión a la base de datos de las reservas. Se usa este patrón de diseño puesto que el sistema de reservas necesita una única conexión centralizada a la base de datos para manejar reservas, usuarios, pagos, etc. Si cada módulo abriera su propia conexión sería un caos (duplicados, errores, pérdida de datos).</w:t>
      </w:r>
    </w:p>
    <w:p w14:paraId="54745C32" w14:textId="77777777" w:rsidR="000A315D" w:rsidRDefault="00000000">
      <w:pPr>
        <w:rPr>
          <w:rFonts w:ascii="Arial" w:eastAsia="Arial" w:hAnsi="Arial" w:cs="Arial"/>
          <w:sz w:val="24"/>
          <w:szCs w:val="24"/>
        </w:rPr>
      </w:pPr>
      <w:r>
        <w:rPr>
          <w:rFonts w:ascii="Arial" w:eastAsia="Arial" w:hAnsi="Arial" w:cs="Arial"/>
          <w:sz w:val="24"/>
          <w:szCs w:val="24"/>
        </w:rPr>
        <w:t xml:space="preserve">La principal ventaja de </w:t>
      </w:r>
      <w:proofErr w:type="spellStart"/>
      <w:r>
        <w:rPr>
          <w:rFonts w:ascii="Arial" w:eastAsia="Arial" w:hAnsi="Arial" w:cs="Arial"/>
          <w:sz w:val="24"/>
          <w:szCs w:val="24"/>
        </w:rPr>
        <w:t>Singleton</w:t>
      </w:r>
      <w:proofErr w:type="spellEnd"/>
      <w:r>
        <w:rPr>
          <w:rFonts w:ascii="Arial" w:eastAsia="Arial" w:hAnsi="Arial" w:cs="Arial"/>
          <w:sz w:val="24"/>
          <w:szCs w:val="24"/>
        </w:rPr>
        <w:t xml:space="preserve"> en cuanto al código y su usabilidad es que ahorra memoria y evita problemas de múltiples conexiones a una misma base de datos (cosa que en un canal de reservas como el proyectado sería un caos total). </w:t>
      </w:r>
    </w:p>
    <w:p w14:paraId="0F01DD08" w14:textId="77777777" w:rsidR="000A315D" w:rsidRDefault="00000000">
      <w:pPr>
        <w:rPr>
          <w:rFonts w:ascii="Arial" w:eastAsia="Arial" w:hAnsi="Arial" w:cs="Arial"/>
          <w:sz w:val="24"/>
          <w:szCs w:val="24"/>
        </w:rPr>
      </w:pPr>
      <w:r>
        <w:rPr>
          <w:rFonts w:ascii="Arial" w:eastAsia="Arial" w:hAnsi="Arial" w:cs="Arial"/>
          <w:sz w:val="24"/>
          <w:szCs w:val="24"/>
        </w:rPr>
        <w:t>Su función principal es controlar los recursos para que los mismos sean únicos, por ejemplo, una de las mesas de un restaurante no puede ser para dos clientes diferentes a la misma hora.</w:t>
      </w:r>
    </w:p>
    <w:p w14:paraId="558940D7" w14:textId="77777777" w:rsidR="000A315D" w:rsidRPr="00EF119C" w:rsidRDefault="00000000" w:rsidP="00EF119C">
      <w:pPr>
        <w:pStyle w:val="Ttulo3"/>
      </w:pPr>
      <w:bookmarkStart w:id="7" w:name="_Toc196741680"/>
      <w:r w:rsidRPr="00EF119C">
        <w:lastRenderedPageBreak/>
        <w:t xml:space="preserve">Factory </w:t>
      </w:r>
      <w:proofErr w:type="spellStart"/>
      <w:r w:rsidRPr="00EF119C">
        <w:t>Method</w:t>
      </w:r>
      <w:proofErr w:type="spellEnd"/>
      <w:r w:rsidRPr="00EF119C">
        <w:t>:</w:t>
      </w:r>
      <w:bookmarkEnd w:id="7"/>
      <w:r w:rsidRPr="00EF119C">
        <w:t xml:space="preserve"> </w:t>
      </w:r>
    </w:p>
    <w:p w14:paraId="0D895625" w14:textId="77777777" w:rsidR="000A315D" w:rsidRDefault="00000000">
      <w:r>
        <w:rPr>
          <w:noProof/>
        </w:rPr>
        <w:drawing>
          <wp:inline distT="0" distB="0" distL="0" distR="0" wp14:anchorId="0E57C45D" wp14:editId="5814C9D9">
            <wp:extent cx="5517358" cy="4785775"/>
            <wp:effectExtent l="0" t="0" r="0" b="0"/>
            <wp:docPr id="1345901878" name="image8.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8.png" descr="Texto&#10;&#10;El contenido generado por IA puede ser incorrecto."/>
                    <pic:cNvPicPr preferRelativeResize="0"/>
                  </pic:nvPicPr>
                  <pic:blipFill>
                    <a:blip r:embed="rId8"/>
                    <a:srcRect/>
                    <a:stretch>
                      <a:fillRect/>
                    </a:stretch>
                  </pic:blipFill>
                  <pic:spPr>
                    <a:xfrm>
                      <a:off x="0" y="0"/>
                      <a:ext cx="5517358" cy="4785775"/>
                    </a:xfrm>
                    <a:prstGeom prst="rect">
                      <a:avLst/>
                    </a:prstGeom>
                    <a:ln/>
                  </pic:spPr>
                </pic:pic>
              </a:graphicData>
            </a:graphic>
          </wp:inline>
        </w:drawing>
      </w:r>
    </w:p>
    <w:p w14:paraId="68BA7B57" w14:textId="77777777" w:rsidR="000A315D" w:rsidRDefault="00000000">
      <w:pPr>
        <w:jc w:val="both"/>
        <w:rPr>
          <w:rFonts w:ascii="Arial" w:eastAsia="Arial" w:hAnsi="Arial" w:cs="Arial"/>
          <w:sz w:val="24"/>
          <w:szCs w:val="24"/>
        </w:rPr>
      </w:pPr>
      <w:r>
        <w:rPr>
          <w:rFonts w:ascii="Arial" w:eastAsia="Arial" w:hAnsi="Arial" w:cs="Arial"/>
          <w:sz w:val="24"/>
          <w:szCs w:val="24"/>
        </w:rPr>
        <w:t xml:space="preserve">El patrón de diseño de Factory </w:t>
      </w:r>
      <w:proofErr w:type="spellStart"/>
      <w:r>
        <w:rPr>
          <w:rFonts w:ascii="Arial" w:eastAsia="Arial" w:hAnsi="Arial" w:cs="Arial"/>
          <w:sz w:val="24"/>
          <w:szCs w:val="24"/>
        </w:rPr>
        <w:t>Method</w:t>
      </w:r>
      <w:proofErr w:type="spellEnd"/>
      <w:r>
        <w:rPr>
          <w:rFonts w:ascii="Arial" w:eastAsia="Arial" w:hAnsi="Arial" w:cs="Arial"/>
          <w:sz w:val="24"/>
          <w:szCs w:val="24"/>
        </w:rPr>
        <w:t xml:space="preserve"> permite delegar la creación de objetos (como reservas de parqueadero, restaurante, bar) a una "fábrica" especializada.</w:t>
      </w:r>
    </w:p>
    <w:p w14:paraId="551AB7C2" w14:textId="77777777" w:rsidR="000A315D" w:rsidRDefault="00000000">
      <w:pPr>
        <w:jc w:val="both"/>
        <w:rPr>
          <w:rFonts w:ascii="Arial" w:eastAsia="Arial" w:hAnsi="Arial" w:cs="Arial"/>
          <w:sz w:val="24"/>
          <w:szCs w:val="24"/>
        </w:rPr>
      </w:pPr>
      <w:r>
        <w:rPr>
          <w:rFonts w:ascii="Arial" w:eastAsia="Arial" w:hAnsi="Arial" w:cs="Arial"/>
          <w:sz w:val="24"/>
          <w:szCs w:val="24"/>
        </w:rPr>
        <w:t xml:space="preserve">¿Qué hace el patrón de diseño? El patrón de diseño permite crear objetos sin especificar una clase </w:t>
      </w:r>
    </w:p>
    <w:p w14:paraId="7D0870AE" w14:textId="77777777" w:rsidR="000A315D" w:rsidRDefault="00000000">
      <w:pPr>
        <w:jc w:val="both"/>
        <w:rPr>
          <w:rFonts w:ascii="Arial" w:eastAsia="Arial" w:hAnsi="Arial" w:cs="Arial"/>
          <w:sz w:val="24"/>
          <w:szCs w:val="24"/>
        </w:rPr>
      </w:pPr>
      <w:r>
        <w:rPr>
          <w:rFonts w:ascii="Arial" w:eastAsia="Arial" w:hAnsi="Arial" w:cs="Arial"/>
          <w:sz w:val="24"/>
          <w:szCs w:val="24"/>
        </w:rPr>
        <w:t xml:space="preserve">Se eligió este patrón de diseño puesto que su </w:t>
      </w:r>
      <w:proofErr w:type="spellStart"/>
      <w:r>
        <w:rPr>
          <w:rFonts w:ascii="Arial" w:eastAsia="Arial" w:hAnsi="Arial" w:cs="Arial"/>
          <w:sz w:val="24"/>
          <w:szCs w:val="24"/>
        </w:rPr>
        <w:t>mas</w:t>
      </w:r>
      <w:proofErr w:type="spellEnd"/>
      <w:r>
        <w:rPr>
          <w:rFonts w:ascii="Arial" w:eastAsia="Arial" w:hAnsi="Arial" w:cs="Arial"/>
          <w:sz w:val="24"/>
          <w:szCs w:val="24"/>
        </w:rPr>
        <w:t xml:space="preserve"> grande ventaja es su flexibilidad a la hora de agregar nuevos tipos de reservas en el futuro sin tocar el código que ya funciona.</w:t>
      </w:r>
    </w:p>
    <w:p w14:paraId="47D7AFEF" w14:textId="77777777" w:rsidR="000A315D" w:rsidRDefault="00000000">
      <w:pPr>
        <w:jc w:val="both"/>
        <w:rPr>
          <w:rFonts w:ascii="Arial" w:eastAsia="Arial" w:hAnsi="Arial" w:cs="Arial"/>
          <w:sz w:val="24"/>
          <w:szCs w:val="24"/>
        </w:rPr>
      </w:pPr>
      <w:r>
        <w:rPr>
          <w:rFonts w:ascii="Arial" w:eastAsia="Arial" w:hAnsi="Arial" w:cs="Arial"/>
          <w:sz w:val="24"/>
          <w:szCs w:val="24"/>
        </w:rPr>
        <w:t xml:space="preserve">Y elegimos este patrón de diseño por una característica especifica que nos permitirá en prototipos posteriores un gran avance, si queremos agregar otro tipo de reserva por un evento o un diferente servicio se puede agregar sin tener la necesidad de reescribir el sistema completo.  </w:t>
      </w:r>
    </w:p>
    <w:p w14:paraId="38852CE1" w14:textId="77777777" w:rsidR="000A315D" w:rsidRDefault="000A315D">
      <w:pPr>
        <w:jc w:val="both"/>
        <w:rPr>
          <w:rFonts w:ascii="Arial" w:eastAsia="Arial" w:hAnsi="Arial" w:cs="Arial"/>
          <w:sz w:val="24"/>
          <w:szCs w:val="24"/>
        </w:rPr>
      </w:pPr>
    </w:p>
    <w:p w14:paraId="68179166" w14:textId="77777777" w:rsidR="000A315D" w:rsidRDefault="000A315D">
      <w:pPr>
        <w:jc w:val="both"/>
        <w:rPr>
          <w:rFonts w:ascii="Arial" w:eastAsia="Arial" w:hAnsi="Arial" w:cs="Arial"/>
          <w:sz w:val="24"/>
          <w:szCs w:val="24"/>
        </w:rPr>
      </w:pPr>
    </w:p>
    <w:p w14:paraId="6B31D1D7" w14:textId="77777777" w:rsidR="000A315D" w:rsidRDefault="00000000" w:rsidP="00EF119C">
      <w:pPr>
        <w:pStyle w:val="Ttulo3"/>
      </w:pPr>
      <w:bookmarkStart w:id="8" w:name="_Toc196741681"/>
      <w:proofErr w:type="spellStart"/>
      <w:r>
        <w:lastRenderedPageBreak/>
        <w:t>Observer</w:t>
      </w:r>
      <w:proofErr w:type="spellEnd"/>
      <w:r>
        <w:t>:</w:t>
      </w:r>
      <w:bookmarkEnd w:id="8"/>
      <w:r>
        <w:t xml:space="preserve"> </w:t>
      </w:r>
    </w:p>
    <w:p w14:paraId="714C1280" w14:textId="77777777" w:rsidR="000A315D" w:rsidRDefault="00000000">
      <w:r>
        <w:rPr>
          <w:noProof/>
        </w:rPr>
        <w:drawing>
          <wp:inline distT="0" distB="0" distL="0" distR="0" wp14:anchorId="30906E2A" wp14:editId="2FDEFD0D">
            <wp:extent cx="5612130" cy="4385945"/>
            <wp:effectExtent l="0" t="0" r="0" b="0"/>
            <wp:docPr id="1345901877" name="image19.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9.png" descr="Texto&#10;&#10;El contenido generado por IA puede ser incorrecto."/>
                    <pic:cNvPicPr preferRelativeResize="0"/>
                  </pic:nvPicPr>
                  <pic:blipFill>
                    <a:blip r:embed="rId9"/>
                    <a:srcRect/>
                    <a:stretch>
                      <a:fillRect/>
                    </a:stretch>
                  </pic:blipFill>
                  <pic:spPr>
                    <a:xfrm>
                      <a:off x="0" y="0"/>
                      <a:ext cx="5612130" cy="4385945"/>
                    </a:xfrm>
                    <a:prstGeom prst="rect">
                      <a:avLst/>
                    </a:prstGeom>
                    <a:ln/>
                  </pic:spPr>
                </pic:pic>
              </a:graphicData>
            </a:graphic>
          </wp:inline>
        </w:drawing>
      </w:r>
    </w:p>
    <w:p w14:paraId="0E6E99D6" w14:textId="77777777" w:rsidR="000A315D" w:rsidRDefault="00000000">
      <w:pPr>
        <w:jc w:val="both"/>
        <w:rPr>
          <w:rFonts w:ascii="Arial" w:eastAsia="Arial" w:hAnsi="Arial" w:cs="Arial"/>
          <w:sz w:val="24"/>
          <w:szCs w:val="24"/>
        </w:rPr>
      </w:pPr>
      <w:r>
        <w:rPr>
          <w:rFonts w:ascii="Arial" w:eastAsia="Arial" w:hAnsi="Arial" w:cs="Arial"/>
          <w:sz w:val="24"/>
          <w:szCs w:val="24"/>
        </w:rPr>
        <w:t xml:space="preserve">El patrón de diseño </w:t>
      </w:r>
      <w:proofErr w:type="spellStart"/>
      <w:r>
        <w:rPr>
          <w:rFonts w:ascii="Arial" w:eastAsia="Arial" w:hAnsi="Arial" w:cs="Arial"/>
          <w:sz w:val="24"/>
          <w:szCs w:val="24"/>
        </w:rPr>
        <w:t>Observer</w:t>
      </w:r>
      <w:proofErr w:type="spellEnd"/>
      <w:r>
        <w:rPr>
          <w:rFonts w:ascii="Arial" w:eastAsia="Arial" w:hAnsi="Arial" w:cs="Arial"/>
          <w:sz w:val="24"/>
          <w:szCs w:val="24"/>
        </w:rPr>
        <w:t xml:space="preserve"> fue utilizado para automatizar acciones en respuesta de eventos, es decir, notificar al cliente que la reserva está confirmada por medio de un correo electrónico. Se tomó este patrón de diseño puesto que permite que varios objetos (observadores) se enteren automáticamente cuando algo cambia en otro objeto (observable).</w:t>
      </w:r>
    </w:p>
    <w:p w14:paraId="4410586B" w14:textId="77777777" w:rsidR="000A315D" w:rsidRDefault="00000000">
      <w:pPr>
        <w:jc w:val="both"/>
        <w:rPr>
          <w:rFonts w:ascii="Arial" w:eastAsia="Arial" w:hAnsi="Arial" w:cs="Arial"/>
          <w:sz w:val="24"/>
          <w:szCs w:val="24"/>
        </w:rPr>
      </w:pPr>
      <w:r>
        <w:rPr>
          <w:rFonts w:ascii="Arial" w:eastAsia="Arial" w:hAnsi="Arial" w:cs="Arial"/>
          <w:sz w:val="24"/>
          <w:szCs w:val="24"/>
        </w:rPr>
        <w:t xml:space="preserve">Decidimos usar </w:t>
      </w:r>
      <w:proofErr w:type="spellStart"/>
      <w:r>
        <w:rPr>
          <w:rFonts w:ascii="Arial" w:eastAsia="Arial" w:hAnsi="Arial" w:cs="Arial"/>
          <w:sz w:val="24"/>
          <w:szCs w:val="24"/>
        </w:rPr>
        <w:t>Observer</w:t>
      </w:r>
      <w:proofErr w:type="spellEnd"/>
      <w:r>
        <w:rPr>
          <w:rFonts w:ascii="Arial" w:eastAsia="Arial" w:hAnsi="Arial" w:cs="Arial"/>
          <w:sz w:val="24"/>
          <w:szCs w:val="24"/>
        </w:rPr>
        <w:t xml:space="preserve"> ya que existe una menor dependencia entre módulos y permite una reducción de acoplamientos. Lo que permite que cada módulo escuche el cambio sin la necesidad de preguntar constantemente si un cambio fue hecho. Fue utilizado ya que se necesita que, al confirmarse una reserva, se envíen varias notificaciones (correo o SMS) sin que el sistema principal tenga que preocuparse de cada canal.</w:t>
      </w:r>
    </w:p>
    <w:p w14:paraId="55DB7645" w14:textId="77777777" w:rsidR="00602B9F" w:rsidRDefault="00602B9F">
      <w:pPr>
        <w:jc w:val="both"/>
        <w:rPr>
          <w:rFonts w:ascii="Arial" w:eastAsia="Arial" w:hAnsi="Arial" w:cs="Arial"/>
          <w:sz w:val="24"/>
          <w:szCs w:val="24"/>
        </w:rPr>
      </w:pPr>
    </w:p>
    <w:p w14:paraId="421CEB1F" w14:textId="77777777" w:rsidR="000A315D" w:rsidRDefault="000A315D">
      <w:pPr>
        <w:rPr>
          <w:rFonts w:ascii="Arial" w:eastAsia="Arial" w:hAnsi="Arial" w:cs="Arial"/>
          <w:sz w:val="24"/>
          <w:szCs w:val="24"/>
        </w:rPr>
      </w:pPr>
    </w:p>
    <w:p w14:paraId="6A74CD77" w14:textId="77777777" w:rsidR="000A315D" w:rsidRDefault="00000000" w:rsidP="00EF119C">
      <w:pPr>
        <w:pStyle w:val="Ttulo2"/>
      </w:pPr>
      <w:bookmarkStart w:id="9" w:name="_Toc196741682"/>
      <w:r>
        <w:lastRenderedPageBreak/>
        <w:t>Microservicios</w:t>
      </w:r>
      <w:bookmarkEnd w:id="9"/>
      <w:r>
        <w:t xml:space="preserve"> </w:t>
      </w:r>
    </w:p>
    <w:p w14:paraId="1DFB39D4" w14:textId="77777777" w:rsidR="000A315D" w:rsidRDefault="00000000">
      <w:pPr>
        <w:spacing w:after="240" w:line="276" w:lineRule="auto"/>
        <w:jc w:val="both"/>
        <w:rPr>
          <w:rFonts w:ascii="Arial" w:eastAsia="Arial" w:hAnsi="Arial" w:cs="Arial"/>
          <w:color w:val="1B1C1D"/>
          <w:sz w:val="24"/>
          <w:szCs w:val="24"/>
        </w:rPr>
      </w:pPr>
      <w:r>
        <w:rPr>
          <w:rFonts w:ascii="Arial" w:eastAsia="Arial" w:hAnsi="Arial" w:cs="Arial"/>
          <w:color w:val="1B1C1D"/>
          <w:sz w:val="24"/>
          <w:szCs w:val="24"/>
        </w:rPr>
        <w:t xml:space="preserve">La arquitectura de microservicios ha emergido como un paradigma robusto y flexible para el desarrollo de aplicaciones complejas, ofreciendo una alternativa a las arquitecturas monolíticas tradicionales. En el contexto de un sistema de reservas de restaurante, la adopción de microservicios presenta una serie de ventajas significativas que justifican su implementación y contribuyen a la escalabilidad, mantenibilidad y resiliencia de la plataforma. Basándonos en el análisis del código </w:t>
      </w:r>
      <w:proofErr w:type="spellStart"/>
      <w:r>
        <w:rPr>
          <w:rFonts w:ascii="Arial" w:eastAsia="Arial" w:hAnsi="Arial" w:cs="Arial"/>
          <w:i/>
          <w:color w:val="1B1C1D"/>
          <w:sz w:val="24"/>
          <w:szCs w:val="24"/>
        </w:rPr>
        <w:t>frontend</w:t>
      </w:r>
      <w:proofErr w:type="spellEnd"/>
      <w:r>
        <w:rPr>
          <w:rFonts w:ascii="Arial" w:eastAsia="Arial" w:hAnsi="Arial" w:cs="Arial"/>
          <w:color w:val="1B1C1D"/>
          <w:sz w:val="24"/>
          <w:szCs w:val="24"/>
        </w:rPr>
        <w:t xml:space="preserve"> proporcionado y las funcionalidades inherentes a un sistema de reservas, podemos argumentar sólidamente el uso de varios microservicios clave.</w:t>
      </w:r>
    </w:p>
    <w:p w14:paraId="49E64D8F" w14:textId="77777777" w:rsidR="000A315D" w:rsidRDefault="00000000">
      <w:pPr>
        <w:spacing w:after="240" w:line="276" w:lineRule="auto"/>
        <w:jc w:val="both"/>
        <w:rPr>
          <w:rFonts w:ascii="Arial" w:eastAsia="Arial" w:hAnsi="Arial" w:cs="Arial"/>
          <w:color w:val="1B1C1D"/>
          <w:sz w:val="24"/>
          <w:szCs w:val="24"/>
        </w:rPr>
      </w:pPr>
      <w:r>
        <w:rPr>
          <w:rFonts w:ascii="Arial" w:eastAsia="Arial" w:hAnsi="Arial" w:cs="Arial"/>
          <w:color w:val="1B1C1D"/>
          <w:sz w:val="24"/>
          <w:szCs w:val="24"/>
        </w:rPr>
        <w:t xml:space="preserve">Uno de los microservicios fundamentales en este escenario es el Servicio de Disponibilidad de Mesas. La lógica simulada en el </w:t>
      </w:r>
      <w:proofErr w:type="spellStart"/>
      <w:r>
        <w:rPr>
          <w:rFonts w:ascii="Arial" w:eastAsia="Arial" w:hAnsi="Arial" w:cs="Arial"/>
          <w:i/>
          <w:color w:val="1B1C1D"/>
          <w:sz w:val="24"/>
          <w:szCs w:val="24"/>
        </w:rPr>
        <w:t>frontend</w:t>
      </w:r>
      <w:proofErr w:type="spellEnd"/>
      <w:r>
        <w:rPr>
          <w:rFonts w:ascii="Arial" w:eastAsia="Arial" w:hAnsi="Arial" w:cs="Arial"/>
          <w:color w:val="1B1C1D"/>
          <w:sz w:val="24"/>
          <w:szCs w:val="24"/>
        </w:rPr>
        <w:t xml:space="preserve"> para la generación aleatoria de horarios y la presentación de mesas disponibles subraya la necesidad de un componente </w:t>
      </w:r>
      <w:proofErr w:type="spellStart"/>
      <w:r>
        <w:rPr>
          <w:rFonts w:ascii="Arial" w:eastAsia="Arial" w:hAnsi="Arial" w:cs="Arial"/>
          <w:i/>
          <w:color w:val="1B1C1D"/>
          <w:sz w:val="24"/>
          <w:szCs w:val="24"/>
        </w:rPr>
        <w:t>backend</w:t>
      </w:r>
      <w:proofErr w:type="spellEnd"/>
      <w:r>
        <w:rPr>
          <w:rFonts w:ascii="Arial" w:eastAsia="Arial" w:hAnsi="Arial" w:cs="Arial"/>
          <w:color w:val="1B1C1D"/>
          <w:sz w:val="24"/>
          <w:szCs w:val="24"/>
        </w:rPr>
        <w:t xml:space="preserve"> dedicado a gestionar esta información crítica. Un microservicio de disponibilidad de mesas sería responsable de mantener el inventario de mesas del restaurante, registrar las reservas existentes y determinar en tiempo real qué mesas están disponibles para una fecha y hora específicas.</w:t>
      </w:r>
    </w:p>
    <w:p w14:paraId="233A5519" w14:textId="77777777" w:rsidR="000A315D" w:rsidRDefault="00000000">
      <w:pPr>
        <w:spacing w:after="120" w:line="276" w:lineRule="auto"/>
        <w:jc w:val="both"/>
        <w:rPr>
          <w:rFonts w:ascii="Arial" w:eastAsia="Arial" w:hAnsi="Arial" w:cs="Arial"/>
          <w:color w:val="1B1C1D"/>
          <w:sz w:val="24"/>
          <w:szCs w:val="24"/>
        </w:rPr>
      </w:pPr>
      <w:r>
        <w:rPr>
          <w:rFonts w:ascii="Arial" w:eastAsia="Arial" w:hAnsi="Arial" w:cs="Arial"/>
          <w:color w:val="1B1C1D"/>
          <w:sz w:val="24"/>
          <w:szCs w:val="24"/>
        </w:rPr>
        <w:t>Su implementación se basa en las siguientes razones:</w:t>
      </w:r>
    </w:p>
    <w:p w14:paraId="0FDF5403" w14:textId="77777777" w:rsidR="000A315D" w:rsidRDefault="00000000">
      <w:pPr>
        <w:numPr>
          <w:ilvl w:val="0"/>
          <w:numId w:val="4"/>
        </w:numPr>
        <w:spacing w:after="0" w:line="276" w:lineRule="auto"/>
        <w:jc w:val="both"/>
      </w:pPr>
      <w:r>
        <w:rPr>
          <w:rFonts w:ascii="Arial" w:eastAsia="Arial" w:hAnsi="Arial" w:cs="Arial"/>
          <w:color w:val="1B1C1D"/>
          <w:sz w:val="24"/>
          <w:szCs w:val="24"/>
        </w:rPr>
        <w:t>Su gestión centralizada de la disponibilidad: Un servicio dedicado asegura una única fuente de verdad para la disponibilidad de mesas, evitando inconsistencias y errores que podrían surgir al dispersar esta lógica en múltiples partes de la aplicación.</w:t>
      </w:r>
    </w:p>
    <w:p w14:paraId="05A6A5D9" w14:textId="77777777" w:rsidR="000A315D" w:rsidRDefault="00000000">
      <w:pPr>
        <w:numPr>
          <w:ilvl w:val="0"/>
          <w:numId w:val="4"/>
        </w:numPr>
        <w:spacing w:after="0" w:line="276" w:lineRule="auto"/>
        <w:jc w:val="both"/>
      </w:pPr>
      <w:r>
        <w:rPr>
          <w:rFonts w:ascii="Arial" w:eastAsia="Arial" w:hAnsi="Arial" w:cs="Arial"/>
          <w:color w:val="1B1C1D"/>
          <w:sz w:val="24"/>
          <w:szCs w:val="24"/>
        </w:rPr>
        <w:t>Su escalabilidad independiente: La demanda de consultas de disponibilidad puede variar significativamente. Un microservicio independiente permite escalar este componente de forma individual para manejar picos de tráfico sin necesidad de escalar toda la aplicación.</w:t>
      </w:r>
    </w:p>
    <w:p w14:paraId="6535367E" w14:textId="77777777" w:rsidR="000A315D" w:rsidRDefault="00000000">
      <w:pPr>
        <w:numPr>
          <w:ilvl w:val="0"/>
          <w:numId w:val="4"/>
        </w:numPr>
        <w:spacing w:after="0" w:line="276" w:lineRule="auto"/>
        <w:jc w:val="both"/>
      </w:pPr>
      <w:r>
        <w:rPr>
          <w:rFonts w:ascii="Arial" w:eastAsia="Arial" w:hAnsi="Arial" w:cs="Arial"/>
          <w:color w:val="1B1C1D"/>
          <w:sz w:val="24"/>
          <w:szCs w:val="24"/>
        </w:rPr>
        <w:t>La lógica de negocio especializada: La determinación de la disponibilidad puede involucrar reglas de negocio complejas, como la capacidad máxima por mesa, la duración de las reservas y la gestión de mesas especiales. Un microservicio permite encapsular y gestionar estas reglas de manera eficiente.</w:t>
      </w:r>
    </w:p>
    <w:p w14:paraId="4578769C" w14:textId="77777777" w:rsidR="000A315D" w:rsidRDefault="00000000">
      <w:pPr>
        <w:numPr>
          <w:ilvl w:val="0"/>
          <w:numId w:val="4"/>
        </w:numPr>
        <w:spacing w:after="240" w:line="276" w:lineRule="auto"/>
        <w:jc w:val="both"/>
      </w:pPr>
      <w:r>
        <w:rPr>
          <w:rFonts w:ascii="Arial" w:eastAsia="Arial" w:hAnsi="Arial" w:cs="Arial"/>
          <w:color w:val="1B1C1D"/>
          <w:sz w:val="24"/>
          <w:szCs w:val="24"/>
        </w:rPr>
        <w:t>Por la integración con otros sistemas: Este servicio podría integrarse con sistemas de gestión de restaurantes (POS) para obtener información en tiempo real sobre el estado de las mesas (ocupadas, limpias, etc.).</w:t>
      </w:r>
    </w:p>
    <w:p w14:paraId="396B1BA9" w14:textId="77777777" w:rsidR="000A315D" w:rsidRDefault="000A315D">
      <w:pPr>
        <w:spacing w:after="240" w:line="276" w:lineRule="auto"/>
        <w:jc w:val="both"/>
        <w:rPr>
          <w:rFonts w:ascii="Arial" w:eastAsia="Arial" w:hAnsi="Arial" w:cs="Arial"/>
          <w:color w:val="1B1C1D"/>
          <w:sz w:val="24"/>
          <w:szCs w:val="24"/>
        </w:rPr>
      </w:pPr>
    </w:p>
    <w:p w14:paraId="5D10E5D4" w14:textId="77777777" w:rsidR="000A315D" w:rsidRDefault="000A315D">
      <w:pPr>
        <w:spacing w:after="240" w:line="276" w:lineRule="auto"/>
        <w:jc w:val="both"/>
        <w:rPr>
          <w:rFonts w:ascii="Arial" w:eastAsia="Arial" w:hAnsi="Arial" w:cs="Arial"/>
          <w:color w:val="1B1C1D"/>
          <w:sz w:val="24"/>
          <w:szCs w:val="24"/>
        </w:rPr>
      </w:pPr>
    </w:p>
    <w:p w14:paraId="6C4DE223" w14:textId="77777777" w:rsidR="000A315D" w:rsidRDefault="000A315D">
      <w:pPr>
        <w:spacing w:after="240" w:line="276" w:lineRule="auto"/>
        <w:jc w:val="both"/>
        <w:rPr>
          <w:rFonts w:ascii="Arial" w:eastAsia="Arial" w:hAnsi="Arial" w:cs="Arial"/>
          <w:color w:val="1B1C1D"/>
          <w:sz w:val="24"/>
          <w:szCs w:val="24"/>
        </w:rPr>
      </w:pPr>
    </w:p>
    <w:p w14:paraId="02E936AE" w14:textId="77777777" w:rsidR="000A315D" w:rsidRDefault="000A315D">
      <w:pPr>
        <w:spacing w:after="240" w:line="276" w:lineRule="auto"/>
        <w:jc w:val="both"/>
        <w:rPr>
          <w:rFonts w:ascii="Arial" w:eastAsia="Arial" w:hAnsi="Arial" w:cs="Arial"/>
          <w:color w:val="1B1C1D"/>
          <w:sz w:val="24"/>
          <w:szCs w:val="24"/>
        </w:rPr>
      </w:pPr>
    </w:p>
    <w:p w14:paraId="47E35C4B" w14:textId="77777777" w:rsidR="000A315D" w:rsidRDefault="00000000" w:rsidP="00EF119C">
      <w:pPr>
        <w:pStyle w:val="Ttulo3"/>
        <w:rPr>
          <w:rFonts w:eastAsia="Arial"/>
        </w:rPr>
      </w:pPr>
      <w:bookmarkStart w:id="10" w:name="_Toc196741683"/>
      <w:r>
        <w:rPr>
          <w:rFonts w:eastAsia="Arial"/>
        </w:rPr>
        <w:t>Código de interacción:</w:t>
      </w:r>
      <w:bookmarkEnd w:id="10"/>
    </w:p>
    <w:p w14:paraId="78589418" w14:textId="77777777" w:rsidR="000A315D" w:rsidRDefault="00000000">
      <w:pPr>
        <w:spacing w:after="240" w:line="276" w:lineRule="auto"/>
        <w:rPr>
          <w:rFonts w:ascii="Arial" w:eastAsia="Arial" w:hAnsi="Arial" w:cs="Arial"/>
          <w:b/>
          <w:color w:val="1B1C1D"/>
          <w:sz w:val="24"/>
          <w:szCs w:val="24"/>
        </w:rPr>
      </w:pPr>
      <w:r>
        <w:rPr>
          <w:rFonts w:ascii="Arial" w:eastAsia="Arial" w:hAnsi="Arial" w:cs="Arial"/>
          <w:b/>
          <w:noProof/>
          <w:color w:val="1B1C1D"/>
          <w:sz w:val="24"/>
          <w:szCs w:val="24"/>
        </w:rPr>
        <w:drawing>
          <wp:inline distT="114300" distB="114300" distL="114300" distR="114300" wp14:anchorId="189EB39E" wp14:editId="1B5D6A59">
            <wp:extent cx="5612130" cy="2946400"/>
            <wp:effectExtent l="0" t="0" r="0" b="0"/>
            <wp:docPr id="13459018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612130" cy="2946400"/>
                    </a:xfrm>
                    <a:prstGeom prst="rect">
                      <a:avLst/>
                    </a:prstGeom>
                    <a:ln/>
                  </pic:spPr>
                </pic:pic>
              </a:graphicData>
            </a:graphic>
          </wp:inline>
        </w:drawing>
      </w:r>
    </w:p>
    <w:p w14:paraId="79364E4F" w14:textId="77777777" w:rsidR="000A315D" w:rsidRDefault="00000000">
      <w:pPr>
        <w:spacing w:after="240" w:line="276" w:lineRule="auto"/>
        <w:jc w:val="both"/>
        <w:rPr>
          <w:rFonts w:ascii="Arial" w:eastAsia="Arial" w:hAnsi="Arial" w:cs="Arial"/>
          <w:color w:val="1B1C1D"/>
          <w:sz w:val="24"/>
          <w:szCs w:val="24"/>
        </w:rPr>
      </w:pPr>
      <w:r>
        <w:rPr>
          <w:rFonts w:ascii="Arial" w:eastAsia="Arial" w:hAnsi="Arial" w:cs="Arial"/>
          <w:color w:val="1B1C1D"/>
          <w:sz w:val="24"/>
          <w:szCs w:val="24"/>
        </w:rPr>
        <w:t xml:space="preserve">Otro microservicio esencial es el Servicio de Gestión de Reservas. La acción de confirmar una reserva y la necesidad de almacenar los datos del cliente y los detalles de la reserva (fecha, hora, mesa, número de comensales) apuntan directamente a la necesidad de un componente </w:t>
      </w:r>
      <w:proofErr w:type="spellStart"/>
      <w:r>
        <w:rPr>
          <w:rFonts w:ascii="Arial" w:eastAsia="Arial" w:hAnsi="Arial" w:cs="Arial"/>
          <w:i/>
          <w:color w:val="1B1C1D"/>
          <w:sz w:val="24"/>
          <w:szCs w:val="24"/>
        </w:rPr>
        <w:t>backend</w:t>
      </w:r>
      <w:proofErr w:type="spellEnd"/>
      <w:r>
        <w:rPr>
          <w:rFonts w:ascii="Arial" w:eastAsia="Arial" w:hAnsi="Arial" w:cs="Arial"/>
          <w:color w:val="1B1C1D"/>
          <w:sz w:val="24"/>
          <w:szCs w:val="24"/>
        </w:rPr>
        <w:t xml:space="preserve"> encargado de esta tarea.</w:t>
      </w:r>
    </w:p>
    <w:p w14:paraId="336714A0" w14:textId="77777777" w:rsidR="000A315D" w:rsidRDefault="00000000">
      <w:pPr>
        <w:spacing w:after="120" w:line="276" w:lineRule="auto"/>
        <w:jc w:val="both"/>
        <w:rPr>
          <w:rFonts w:ascii="Arial" w:eastAsia="Arial" w:hAnsi="Arial" w:cs="Arial"/>
          <w:color w:val="1B1C1D"/>
          <w:sz w:val="24"/>
          <w:szCs w:val="24"/>
        </w:rPr>
      </w:pPr>
      <w:r>
        <w:rPr>
          <w:rFonts w:ascii="Arial" w:eastAsia="Arial" w:hAnsi="Arial" w:cs="Arial"/>
          <w:color w:val="1B1C1D"/>
          <w:sz w:val="24"/>
          <w:szCs w:val="24"/>
        </w:rPr>
        <w:t>El uso de este microservicio permite que:</w:t>
      </w:r>
    </w:p>
    <w:p w14:paraId="148F1592" w14:textId="77777777" w:rsidR="000A315D" w:rsidRDefault="00000000">
      <w:pPr>
        <w:numPr>
          <w:ilvl w:val="0"/>
          <w:numId w:val="1"/>
        </w:numPr>
        <w:spacing w:after="0" w:line="276" w:lineRule="auto"/>
        <w:jc w:val="both"/>
      </w:pPr>
      <w:r>
        <w:rPr>
          <w:rFonts w:ascii="Arial" w:eastAsia="Arial" w:hAnsi="Arial" w:cs="Arial"/>
          <w:color w:val="1B1C1D"/>
          <w:sz w:val="24"/>
          <w:szCs w:val="24"/>
        </w:rPr>
        <w:t>La persistencia de datos: Un microservicio de gestión de reservas se encargaría de interactuar con una base de datos para almacenar de forma segura y persistente la información de las reservas.</w:t>
      </w:r>
    </w:p>
    <w:p w14:paraId="503B348A" w14:textId="77777777" w:rsidR="000A315D" w:rsidRDefault="00000000">
      <w:pPr>
        <w:numPr>
          <w:ilvl w:val="0"/>
          <w:numId w:val="1"/>
        </w:numPr>
        <w:spacing w:after="0" w:line="276" w:lineRule="auto"/>
        <w:jc w:val="both"/>
      </w:pPr>
      <w:r>
        <w:rPr>
          <w:rFonts w:ascii="Arial" w:eastAsia="Arial" w:hAnsi="Arial" w:cs="Arial"/>
          <w:color w:val="1B1C1D"/>
          <w:sz w:val="24"/>
          <w:szCs w:val="24"/>
        </w:rPr>
        <w:t>La validación de reservas: Este servicio podría implementar lógica de validación para asegurar que las reservas cumplan con las reglas del restaurante (por ejemplo, capacidad máxima, horarios de atención).</w:t>
      </w:r>
    </w:p>
    <w:p w14:paraId="0A5B7C4F" w14:textId="77777777" w:rsidR="000A315D" w:rsidRDefault="00000000">
      <w:pPr>
        <w:numPr>
          <w:ilvl w:val="0"/>
          <w:numId w:val="1"/>
        </w:numPr>
        <w:spacing w:after="0" w:line="276" w:lineRule="auto"/>
        <w:jc w:val="both"/>
      </w:pPr>
      <w:r>
        <w:rPr>
          <w:rFonts w:ascii="Arial" w:eastAsia="Arial" w:hAnsi="Arial" w:cs="Arial"/>
          <w:color w:val="1B1C1D"/>
          <w:sz w:val="24"/>
          <w:szCs w:val="24"/>
        </w:rPr>
        <w:t>El procesamiento de pagos (si aplica): En caso de que el restaurante requiera un depósito o pago por adelantado para las reservas, este servicio podría integrarse con pasarelas de pago.</w:t>
      </w:r>
    </w:p>
    <w:p w14:paraId="72BCA4EF" w14:textId="77777777" w:rsidR="000A315D" w:rsidRDefault="00000000">
      <w:pPr>
        <w:numPr>
          <w:ilvl w:val="0"/>
          <w:numId w:val="1"/>
        </w:numPr>
        <w:spacing w:after="240" w:line="276" w:lineRule="auto"/>
        <w:jc w:val="both"/>
      </w:pPr>
      <w:r>
        <w:rPr>
          <w:rFonts w:ascii="Arial" w:eastAsia="Arial" w:hAnsi="Arial" w:cs="Arial"/>
          <w:color w:val="1B1C1D"/>
          <w:sz w:val="24"/>
          <w:szCs w:val="24"/>
        </w:rPr>
        <w:t>La generación de identificadores únicos: Asignar identificadores únicos a cada reserva facilita su seguimiento y gestión.</w:t>
      </w:r>
    </w:p>
    <w:p w14:paraId="4A10548B" w14:textId="77777777" w:rsidR="000A315D" w:rsidRDefault="00000000" w:rsidP="00EF119C">
      <w:pPr>
        <w:pStyle w:val="Ttulo3"/>
        <w:rPr>
          <w:rFonts w:eastAsia="Arial"/>
        </w:rPr>
      </w:pPr>
      <w:bookmarkStart w:id="11" w:name="_Toc196741684"/>
      <w:r>
        <w:rPr>
          <w:rFonts w:eastAsia="Arial"/>
        </w:rPr>
        <w:lastRenderedPageBreak/>
        <w:t>Código de interacción:</w:t>
      </w:r>
      <w:bookmarkEnd w:id="11"/>
    </w:p>
    <w:p w14:paraId="6F882BBD" w14:textId="77777777" w:rsidR="000A315D" w:rsidRDefault="00000000">
      <w:pPr>
        <w:spacing w:after="240" w:line="276" w:lineRule="auto"/>
        <w:rPr>
          <w:rFonts w:ascii="Arial" w:eastAsia="Arial" w:hAnsi="Arial" w:cs="Arial"/>
          <w:b/>
          <w:color w:val="1B1C1D"/>
          <w:sz w:val="24"/>
          <w:szCs w:val="24"/>
        </w:rPr>
      </w:pPr>
      <w:r>
        <w:rPr>
          <w:rFonts w:ascii="Arial" w:eastAsia="Arial" w:hAnsi="Arial" w:cs="Arial"/>
          <w:b/>
          <w:noProof/>
          <w:color w:val="1B1C1D"/>
          <w:sz w:val="24"/>
          <w:szCs w:val="24"/>
        </w:rPr>
        <w:drawing>
          <wp:inline distT="114300" distB="114300" distL="114300" distR="114300" wp14:anchorId="69C5A9C7" wp14:editId="5F0F2224">
            <wp:extent cx="5366385" cy="2057400"/>
            <wp:effectExtent l="0" t="0" r="0" b="0"/>
            <wp:docPr id="13459018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l="4346"/>
                    <a:stretch>
                      <a:fillRect/>
                    </a:stretch>
                  </pic:blipFill>
                  <pic:spPr>
                    <a:xfrm>
                      <a:off x="0" y="0"/>
                      <a:ext cx="5366385" cy="2057400"/>
                    </a:xfrm>
                    <a:prstGeom prst="rect">
                      <a:avLst/>
                    </a:prstGeom>
                    <a:ln/>
                  </pic:spPr>
                </pic:pic>
              </a:graphicData>
            </a:graphic>
          </wp:inline>
        </w:drawing>
      </w:r>
    </w:p>
    <w:p w14:paraId="5602EA4B" w14:textId="77777777" w:rsidR="000A315D" w:rsidRDefault="000A315D">
      <w:pPr>
        <w:rPr>
          <w:rFonts w:ascii="Arial" w:eastAsia="Arial" w:hAnsi="Arial" w:cs="Arial"/>
          <w:color w:val="575B5F"/>
          <w:sz w:val="21"/>
          <w:szCs w:val="21"/>
          <w:shd w:val="clear" w:color="auto" w:fill="E9EEF6"/>
        </w:rPr>
      </w:pPr>
    </w:p>
    <w:p w14:paraId="48E32A2B" w14:textId="77777777" w:rsidR="000A315D" w:rsidRDefault="000A315D">
      <w:pPr>
        <w:spacing w:after="240" w:line="276" w:lineRule="auto"/>
        <w:rPr>
          <w:rFonts w:ascii="Arial" w:eastAsia="Arial" w:hAnsi="Arial" w:cs="Arial"/>
          <w:b/>
          <w:color w:val="1B1C1D"/>
          <w:sz w:val="24"/>
          <w:szCs w:val="24"/>
        </w:rPr>
      </w:pPr>
    </w:p>
    <w:p w14:paraId="4DD5952D" w14:textId="77777777" w:rsidR="000A315D" w:rsidRDefault="00000000">
      <w:pPr>
        <w:spacing w:after="240" w:line="276" w:lineRule="auto"/>
        <w:jc w:val="both"/>
        <w:rPr>
          <w:rFonts w:ascii="Arial" w:eastAsia="Arial" w:hAnsi="Arial" w:cs="Arial"/>
          <w:color w:val="1B1C1D"/>
          <w:sz w:val="24"/>
          <w:szCs w:val="24"/>
        </w:rPr>
      </w:pPr>
      <w:r>
        <w:rPr>
          <w:rFonts w:ascii="Arial" w:eastAsia="Arial" w:hAnsi="Arial" w:cs="Arial"/>
          <w:color w:val="1B1C1D"/>
          <w:sz w:val="24"/>
          <w:szCs w:val="24"/>
        </w:rPr>
        <w:t xml:space="preserve">Continuando con la argumentación, el Servicio de Autenticación y Usuarios se vuelve crucial si el sistema de reservas permite a los clientes crear cuentas, guardar su información o ver su historial de reservas. Aunque el código </w:t>
      </w:r>
      <w:proofErr w:type="spellStart"/>
      <w:r>
        <w:rPr>
          <w:rFonts w:ascii="Arial" w:eastAsia="Arial" w:hAnsi="Arial" w:cs="Arial"/>
          <w:i/>
          <w:color w:val="1B1C1D"/>
          <w:sz w:val="24"/>
          <w:szCs w:val="24"/>
        </w:rPr>
        <w:t>frontend</w:t>
      </w:r>
      <w:proofErr w:type="spellEnd"/>
      <w:r>
        <w:rPr>
          <w:rFonts w:ascii="Arial" w:eastAsia="Arial" w:hAnsi="Arial" w:cs="Arial"/>
          <w:color w:val="1B1C1D"/>
          <w:sz w:val="24"/>
          <w:szCs w:val="24"/>
        </w:rPr>
        <w:t xml:space="preserve"> proporcionado no detalla este aspecto, es una funcionalidad común en sistemas de reservas modernos.</w:t>
      </w:r>
    </w:p>
    <w:p w14:paraId="15C8CC39" w14:textId="77777777" w:rsidR="000A315D" w:rsidRDefault="00000000">
      <w:pPr>
        <w:spacing w:after="120" w:line="276" w:lineRule="auto"/>
        <w:jc w:val="both"/>
        <w:rPr>
          <w:rFonts w:ascii="Arial" w:eastAsia="Arial" w:hAnsi="Arial" w:cs="Arial"/>
          <w:color w:val="1B1C1D"/>
          <w:sz w:val="24"/>
          <w:szCs w:val="24"/>
        </w:rPr>
      </w:pPr>
      <w:proofErr w:type="gramStart"/>
      <w:r>
        <w:rPr>
          <w:rFonts w:ascii="Arial" w:eastAsia="Arial" w:hAnsi="Arial" w:cs="Arial"/>
          <w:color w:val="1B1C1D"/>
          <w:sz w:val="24"/>
          <w:szCs w:val="24"/>
        </w:rPr>
        <w:t>La razones</w:t>
      </w:r>
      <w:proofErr w:type="gramEnd"/>
      <w:r>
        <w:rPr>
          <w:rFonts w:ascii="Arial" w:eastAsia="Arial" w:hAnsi="Arial" w:cs="Arial"/>
          <w:color w:val="1B1C1D"/>
          <w:sz w:val="24"/>
          <w:szCs w:val="24"/>
        </w:rPr>
        <w:t xml:space="preserve"> de uso son:</w:t>
      </w:r>
    </w:p>
    <w:p w14:paraId="534F5742" w14:textId="77777777" w:rsidR="000A315D" w:rsidRDefault="00000000">
      <w:pPr>
        <w:numPr>
          <w:ilvl w:val="0"/>
          <w:numId w:val="8"/>
        </w:numPr>
        <w:spacing w:after="0" w:line="276" w:lineRule="auto"/>
        <w:jc w:val="both"/>
      </w:pPr>
      <w:r>
        <w:rPr>
          <w:rFonts w:ascii="Arial" w:eastAsia="Arial" w:hAnsi="Arial" w:cs="Arial"/>
          <w:color w:val="1B1C1D"/>
          <w:sz w:val="24"/>
          <w:szCs w:val="24"/>
        </w:rPr>
        <w:t>Seguridad de la información del cliente: Un servicio de autenticación y usuarios gestiona de forma segura la información personal y las credenciales de los clientes.</w:t>
      </w:r>
    </w:p>
    <w:p w14:paraId="25D373CB" w14:textId="77777777" w:rsidR="000A315D" w:rsidRDefault="00000000">
      <w:pPr>
        <w:numPr>
          <w:ilvl w:val="0"/>
          <w:numId w:val="8"/>
        </w:numPr>
        <w:spacing w:after="0" w:line="276" w:lineRule="auto"/>
        <w:jc w:val="both"/>
      </w:pPr>
      <w:r>
        <w:rPr>
          <w:rFonts w:ascii="Arial" w:eastAsia="Arial" w:hAnsi="Arial" w:cs="Arial"/>
          <w:color w:val="1B1C1D"/>
          <w:sz w:val="24"/>
          <w:szCs w:val="24"/>
        </w:rPr>
        <w:t>Personalización de la experiencia: Al permitir la creación de cuentas, se puede ofrecer una experiencia más personalizada, como recordar las preferencias del cliente o facilitar futuras reservas.</w:t>
      </w:r>
    </w:p>
    <w:p w14:paraId="3C0DED0A" w14:textId="77777777" w:rsidR="000A315D" w:rsidRDefault="00000000">
      <w:pPr>
        <w:numPr>
          <w:ilvl w:val="0"/>
          <w:numId w:val="8"/>
        </w:numPr>
        <w:spacing w:after="240" w:line="276" w:lineRule="auto"/>
        <w:jc w:val="both"/>
      </w:pPr>
      <w:r>
        <w:rPr>
          <w:rFonts w:ascii="Arial" w:eastAsia="Arial" w:hAnsi="Arial" w:cs="Arial"/>
          <w:color w:val="1B1C1D"/>
          <w:sz w:val="24"/>
          <w:szCs w:val="24"/>
        </w:rPr>
        <w:t>Gestión de perfiles: Los usuarios pueden gestionar su información personal, ver su historial de reservas y posiblemente cancelar o modificar reservas (sujeto a las políticas del restaurante).</w:t>
      </w:r>
    </w:p>
    <w:p w14:paraId="7D4B7E9B" w14:textId="77777777" w:rsidR="000A315D" w:rsidRDefault="00000000" w:rsidP="00EF119C">
      <w:pPr>
        <w:pStyle w:val="Ttulo3"/>
        <w:rPr>
          <w:rFonts w:eastAsia="Arial"/>
        </w:rPr>
      </w:pPr>
      <w:bookmarkStart w:id="12" w:name="_Toc196741685"/>
      <w:r>
        <w:rPr>
          <w:rFonts w:eastAsia="Arial"/>
        </w:rPr>
        <w:t>Código de interacción:</w:t>
      </w:r>
      <w:bookmarkEnd w:id="12"/>
    </w:p>
    <w:p w14:paraId="544508AD" w14:textId="77777777" w:rsidR="000A315D" w:rsidRDefault="00000000">
      <w:pPr>
        <w:spacing w:after="240" w:line="276" w:lineRule="auto"/>
        <w:rPr>
          <w:rFonts w:ascii="Arial" w:eastAsia="Arial" w:hAnsi="Arial" w:cs="Arial"/>
          <w:color w:val="575B5F"/>
          <w:sz w:val="21"/>
          <w:szCs w:val="21"/>
          <w:shd w:val="clear" w:color="auto" w:fill="E9EEF6"/>
        </w:rPr>
      </w:pPr>
      <w:r>
        <w:rPr>
          <w:rFonts w:ascii="Arial" w:eastAsia="Arial" w:hAnsi="Arial" w:cs="Arial"/>
          <w:noProof/>
          <w:color w:val="575B5F"/>
          <w:sz w:val="21"/>
          <w:szCs w:val="21"/>
          <w:shd w:val="clear" w:color="auto" w:fill="E9EEF6"/>
        </w:rPr>
        <w:drawing>
          <wp:inline distT="114300" distB="114300" distL="114300" distR="114300" wp14:anchorId="629D99AA" wp14:editId="531CFFC0">
            <wp:extent cx="5612130" cy="1346200"/>
            <wp:effectExtent l="0" t="0" r="0" b="0"/>
            <wp:docPr id="13459018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612130" cy="1346200"/>
                    </a:xfrm>
                    <a:prstGeom prst="rect">
                      <a:avLst/>
                    </a:prstGeom>
                    <a:ln/>
                  </pic:spPr>
                </pic:pic>
              </a:graphicData>
            </a:graphic>
          </wp:inline>
        </w:drawing>
      </w:r>
    </w:p>
    <w:p w14:paraId="776AC529" w14:textId="77777777" w:rsidR="000A315D" w:rsidRDefault="00000000">
      <w:pPr>
        <w:spacing w:after="240" w:line="276" w:lineRule="auto"/>
        <w:jc w:val="both"/>
        <w:rPr>
          <w:rFonts w:ascii="Arial" w:eastAsia="Arial" w:hAnsi="Arial" w:cs="Arial"/>
          <w:color w:val="1B1C1D"/>
          <w:sz w:val="24"/>
          <w:szCs w:val="24"/>
        </w:rPr>
      </w:pPr>
      <w:r>
        <w:rPr>
          <w:rFonts w:ascii="Arial" w:eastAsia="Arial" w:hAnsi="Arial" w:cs="Arial"/>
          <w:color w:val="1B1C1D"/>
          <w:sz w:val="24"/>
          <w:szCs w:val="24"/>
        </w:rPr>
        <w:lastRenderedPageBreak/>
        <w:t xml:space="preserve">Además, el Servicio de Notificaciones (Email/SMS) es fundamental para mantener a los clientes informados sobre el estado de sus reservas. La mención en el código </w:t>
      </w:r>
      <w:proofErr w:type="spellStart"/>
      <w:r>
        <w:rPr>
          <w:rFonts w:ascii="Arial" w:eastAsia="Arial" w:hAnsi="Arial" w:cs="Arial"/>
          <w:i/>
          <w:color w:val="1B1C1D"/>
          <w:sz w:val="24"/>
          <w:szCs w:val="24"/>
        </w:rPr>
        <w:t>frontend</w:t>
      </w:r>
      <w:proofErr w:type="spellEnd"/>
      <w:r>
        <w:rPr>
          <w:rFonts w:ascii="Arial" w:eastAsia="Arial" w:hAnsi="Arial" w:cs="Arial"/>
          <w:color w:val="1B1C1D"/>
          <w:sz w:val="24"/>
          <w:szCs w:val="24"/>
        </w:rPr>
        <w:t xml:space="preserve"> del envío de detalles por correo electrónico tras la confirmación de la reserva resalta esta necesidad.</w:t>
      </w:r>
    </w:p>
    <w:p w14:paraId="561AC0D0" w14:textId="77777777" w:rsidR="000A315D" w:rsidRDefault="00000000">
      <w:pPr>
        <w:spacing w:after="120" w:line="276" w:lineRule="auto"/>
        <w:jc w:val="both"/>
        <w:rPr>
          <w:rFonts w:ascii="Arial" w:eastAsia="Arial" w:hAnsi="Arial" w:cs="Arial"/>
          <w:color w:val="1B1C1D"/>
          <w:sz w:val="24"/>
          <w:szCs w:val="24"/>
        </w:rPr>
      </w:pPr>
      <w:r>
        <w:rPr>
          <w:rFonts w:ascii="Arial" w:eastAsia="Arial" w:hAnsi="Arial" w:cs="Arial"/>
          <w:color w:val="1B1C1D"/>
          <w:sz w:val="24"/>
          <w:szCs w:val="24"/>
        </w:rPr>
        <w:t>Junto con los servicios de notificaciones nos permitimos:</w:t>
      </w:r>
    </w:p>
    <w:p w14:paraId="5B63BC69" w14:textId="77777777" w:rsidR="000A315D" w:rsidRDefault="00000000">
      <w:pPr>
        <w:numPr>
          <w:ilvl w:val="0"/>
          <w:numId w:val="7"/>
        </w:numPr>
        <w:spacing w:after="0" w:line="276" w:lineRule="auto"/>
        <w:jc w:val="both"/>
      </w:pPr>
      <w:r>
        <w:rPr>
          <w:rFonts w:ascii="Arial" w:eastAsia="Arial" w:hAnsi="Arial" w:cs="Arial"/>
          <w:color w:val="1B1C1D"/>
          <w:sz w:val="24"/>
          <w:szCs w:val="24"/>
        </w:rPr>
        <w:t>Confirmación de reservas: Enviar una confirmación por correo electrónico o SMS proporciona al cliente un comprobante de su reserva y los detalles importantes.</w:t>
      </w:r>
    </w:p>
    <w:p w14:paraId="1C3FE19D" w14:textId="77777777" w:rsidR="000A315D" w:rsidRDefault="00000000">
      <w:pPr>
        <w:numPr>
          <w:ilvl w:val="0"/>
          <w:numId w:val="7"/>
        </w:numPr>
        <w:spacing w:after="0" w:line="276" w:lineRule="auto"/>
        <w:jc w:val="both"/>
      </w:pPr>
      <w:r>
        <w:rPr>
          <w:rFonts w:ascii="Arial" w:eastAsia="Arial" w:hAnsi="Arial" w:cs="Arial"/>
          <w:color w:val="1B1C1D"/>
          <w:sz w:val="24"/>
          <w:szCs w:val="24"/>
        </w:rPr>
        <w:t>Recordatorios de reserva: Enviar recordatorios automáticos reduce la posibilidad de ausencias y mejora la eficiencia del restaurante.</w:t>
      </w:r>
    </w:p>
    <w:p w14:paraId="59BEF2DD" w14:textId="77777777" w:rsidR="000A315D" w:rsidRDefault="00000000">
      <w:pPr>
        <w:numPr>
          <w:ilvl w:val="0"/>
          <w:numId w:val="7"/>
        </w:numPr>
        <w:spacing w:after="240" w:line="276" w:lineRule="auto"/>
        <w:jc w:val="both"/>
      </w:pPr>
      <w:r>
        <w:rPr>
          <w:rFonts w:ascii="Arial" w:eastAsia="Arial" w:hAnsi="Arial" w:cs="Arial"/>
          <w:color w:val="1B1C1D"/>
          <w:sz w:val="24"/>
          <w:szCs w:val="24"/>
        </w:rPr>
        <w:t>Notificaciones de cambios o cancelaciones: Informar a los clientes sobre cualquier cambio en su reserva (por ejemplo, un cambio de horario o una cancelación por parte del restaurante) es crucial para una buena experiencia del cliente.</w:t>
      </w:r>
    </w:p>
    <w:p w14:paraId="0D77F649" w14:textId="77777777" w:rsidR="000A315D" w:rsidRDefault="00000000" w:rsidP="00EF119C">
      <w:pPr>
        <w:pStyle w:val="Ttulo3"/>
        <w:rPr>
          <w:rFonts w:eastAsia="Arial"/>
        </w:rPr>
      </w:pPr>
      <w:bookmarkStart w:id="13" w:name="_Toc196741686"/>
      <w:r>
        <w:rPr>
          <w:rFonts w:eastAsia="Arial"/>
        </w:rPr>
        <w:t>Código de interacción:</w:t>
      </w:r>
      <w:bookmarkEnd w:id="13"/>
    </w:p>
    <w:p w14:paraId="4E2FF482" w14:textId="77777777" w:rsidR="000A315D" w:rsidRDefault="00000000">
      <w:pPr>
        <w:spacing w:after="240" w:line="276" w:lineRule="auto"/>
        <w:rPr>
          <w:rFonts w:ascii="Arial" w:eastAsia="Arial" w:hAnsi="Arial" w:cs="Arial"/>
          <w:b/>
          <w:color w:val="1B1C1D"/>
          <w:sz w:val="24"/>
          <w:szCs w:val="24"/>
        </w:rPr>
      </w:pPr>
      <w:r>
        <w:rPr>
          <w:rFonts w:ascii="Arial" w:eastAsia="Arial" w:hAnsi="Arial" w:cs="Arial"/>
          <w:b/>
          <w:noProof/>
          <w:color w:val="1B1C1D"/>
          <w:sz w:val="24"/>
          <w:szCs w:val="24"/>
        </w:rPr>
        <w:drawing>
          <wp:inline distT="114300" distB="114300" distL="114300" distR="114300" wp14:anchorId="1A8C3F4B" wp14:editId="1164F239">
            <wp:extent cx="5612130" cy="1752600"/>
            <wp:effectExtent l="0" t="0" r="0" b="0"/>
            <wp:docPr id="13459018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12130" cy="1752600"/>
                    </a:xfrm>
                    <a:prstGeom prst="rect">
                      <a:avLst/>
                    </a:prstGeom>
                    <a:ln/>
                  </pic:spPr>
                </pic:pic>
              </a:graphicData>
            </a:graphic>
          </wp:inline>
        </w:drawing>
      </w:r>
    </w:p>
    <w:p w14:paraId="20C3FC97" w14:textId="77777777" w:rsidR="000A315D" w:rsidRDefault="00000000">
      <w:pPr>
        <w:spacing w:after="240" w:line="276" w:lineRule="auto"/>
        <w:jc w:val="both"/>
      </w:pPr>
      <w:r>
        <w:rPr>
          <w:rFonts w:ascii="Arial" w:eastAsia="Arial" w:hAnsi="Arial" w:cs="Arial"/>
          <w:color w:val="1B1C1D"/>
          <w:sz w:val="24"/>
          <w:szCs w:val="24"/>
        </w:rPr>
        <w:t xml:space="preserve">La adopción de una arquitectura de microservicios para un sistema de reservas de restaurante ofrece una serie de beneficios tangibles en términos de escalabilidad, mantenibilidad, resiliencia y agilidad en el desarrollo. Los microservicios de disponibilidad de mesas, gestión de reservas, autenticación y usuarios, notificaciones y analíticas son componentes esenciales que permiten construir una plataforma robusta y eficiente, capaz de adaptarse a las necesidades cambiantes del negocio y proporcionar una experiencia de usuario óptima. La separación de funcionalidades en servicios independientes facilita el desarrollo, la prueba y el despliegue individual, contribuyendo a un ciclo de vida del </w:t>
      </w:r>
      <w:r>
        <w:rPr>
          <w:rFonts w:ascii="Arial" w:eastAsia="Arial" w:hAnsi="Arial" w:cs="Arial"/>
          <w:i/>
          <w:color w:val="1B1C1D"/>
          <w:sz w:val="24"/>
          <w:szCs w:val="24"/>
        </w:rPr>
        <w:t>software</w:t>
      </w:r>
      <w:r>
        <w:rPr>
          <w:rFonts w:ascii="Arial" w:eastAsia="Arial" w:hAnsi="Arial" w:cs="Arial"/>
          <w:color w:val="1B1C1D"/>
          <w:sz w:val="24"/>
          <w:szCs w:val="24"/>
        </w:rPr>
        <w:t xml:space="preserve"> más eficiente y a una mayor capacidad de respuesta ante las demandas del mercado.</w:t>
      </w:r>
    </w:p>
    <w:p w14:paraId="19BDECC6" w14:textId="77777777" w:rsidR="000A315D" w:rsidRDefault="000A315D">
      <w:pPr>
        <w:spacing w:after="240" w:line="276" w:lineRule="auto"/>
        <w:rPr>
          <w:b/>
        </w:rPr>
      </w:pPr>
    </w:p>
    <w:p w14:paraId="26311916" w14:textId="77777777" w:rsidR="000A315D" w:rsidRDefault="00000000" w:rsidP="00EF119C">
      <w:pPr>
        <w:pStyle w:val="Ttulo2"/>
        <w:rPr>
          <w:rFonts w:eastAsia="Arial"/>
        </w:rPr>
      </w:pPr>
      <w:bookmarkStart w:id="14" w:name="_Toc196741687"/>
      <w:r>
        <w:rPr>
          <w:rFonts w:eastAsia="Arial"/>
        </w:rPr>
        <w:lastRenderedPageBreak/>
        <w:t>Contenedores</w:t>
      </w:r>
      <w:bookmarkEnd w:id="14"/>
      <w:r>
        <w:rPr>
          <w:rFonts w:eastAsia="Arial"/>
        </w:rPr>
        <w:br/>
      </w:r>
    </w:p>
    <w:p w14:paraId="449C1A76" w14:textId="77777777" w:rsidR="000A315D" w:rsidRDefault="00000000">
      <w:pPr>
        <w:spacing w:after="240" w:line="276" w:lineRule="auto"/>
        <w:jc w:val="both"/>
        <w:rPr>
          <w:rFonts w:ascii="Arial" w:eastAsia="Arial" w:hAnsi="Arial" w:cs="Arial"/>
          <w:sz w:val="24"/>
          <w:szCs w:val="24"/>
        </w:rPr>
      </w:pPr>
      <w:r>
        <w:rPr>
          <w:rFonts w:ascii="Arial" w:eastAsia="Arial" w:hAnsi="Arial" w:cs="Arial"/>
          <w:sz w:val="24"/>
          <w:szCs w:val="24"/>
        </w:rPr>
        <w:t>En la arquitectura de software, un contenedor es una unidad de software que empaqueta el código de una aplicación y todas sus dependencias, de modo que la aplicación se ejecute de forma rápida y confiable de un entorno informático a otro. Los contenedores aíslan el software de su entorno y garantizan que funcione de manera uniforme a pesar de las diferencias entre, por ejemplo, los entornos de desarrollo y producción.</w:t>
      </w:r>
    </w:p>
    <w:p w14:paraId="33B006EC" w14:textId="77777777" w:rsidR="000A315D" w:rsidRDefault="00000000" w:rsidP="00EF119C">
      <w:pPr>
        <w:pStyle w:val="Ttulo3"/>
        <w:rPr>
          <w:rFonts w:eastAsia="Arial"/>
        </w:rPr>
      </w:pPr>
      <w:bookmarkStart w:id="15" w:name="_Toc196741688"/>
      <w:r>
        <w:rPr>
          <w:rFonts w:eastAsia="Arial"/>
        </w:rPr>
        <w:t>Beneficios de la Contenedorización</w:t>
      </w:r>
      <w:bookmarkEnd w:id="15"/>
    </w:p>
    <w:p w14:paraId="03064E5A" w14:textId="77777777" w:rsidR="000A315D" w:rsidRDefault="00000000">
      <w:pPr>
        <w:numPr>
          <w:ilvl w:val="0"/>
          <w:numId w:val="3"/>
        </w:numPr>
        <w:spacing w:before="240" w:after="0" w:line="276" w:lineRule="auto"/>
        <w:jc w:val="both"/>
        <w:rPr>
          <w:sz w:val="24"/>
          <w:szCs w:val="24"/>
        </w:rPr>
      </w:pPr>
      <w:r>
        <w:rPr>
          <w:rFonts w:ascii="Arial" w:eastAsia="Arial" w:hAnsi="Arial" w:cs="Arial"/>
          <w:sz w:val="24"/>
          <w:szCs w:val="24"/>
        </w:rPr>
        <w:t>Portabilidad: La aplicación se puede ejecutar en cualquier sistema que admita contenedores.</w:t>
      </w:r>
    </w:p>
    <w:p w14:paraId="23F8722B" w14:textId="77777777" w:rsidR="000A315D" w:rsidRDefault="00000000">
      <w:pPr>
        <w:numPr>
          <w:ilvl w:val="0"/>
          <w:numId w:val="3"/>
        </w:numPr>
        <w:spacing w:after="0" w:line="276" w:lineRule="auto"/>
        <w:jc w:val="both"/>
        <w:rPr>
          <w:sz w:val="24"/>
          <w:szCs w:val="24"/>
        </w:rPr>
      </w:pPr>
      <w:r>
        <w:rPr>
          <w:rFonts w:ascii="Arial" w:eastAsia="Arial" w:hAnsi="Arial" w:cs="Arial"/>
          <w:sz w:val="24"/>
          <w:szCs w:val="24"/>
        </w:rPr>
        <w:t>Aislamiento: Los contenedores aíslan las aplicaciones entre sí, evitando interferencias.</w:t>
      </w:r>
    </w:p>
    <w:p w14:paraId="0D409A31" w14:textId="77777777" w:rsidR="000A315D" w:rsidRDefault="00000000">
      <w:pPr>
        <w:numPr>
          <w:ilvl w:val="0"/>
          <w:numId w:val="3"/>
        </w:numPr>
        <w:spacing w:after="0" w:line="276" w:lineRule="auto"/>
        <w:jc w:val="both"/>
        <w:rPr>
          <w:sz w:val="24"/>
          <w:szCs w:val="24"/>
        </w:rPr>
      </w:pPr>
      <w:r>
        <w:rPr>
          <w:rFonts w:ascii="Arial" w:eastAsia="Arial" w:hAnsi="Arial" w:cs="Arial"/>
          <w:sz w:val="24"/>
          <w:szCs w:val="24"/>
        </w:rPr>
        <w:t xml:space="preserve">Eficiencia: Los contenedores comparten el </w:t>
      </w:r>
      <w:proofErr w:type="spellStart"/>
      <w:r>
        <w:rPr>
          <w:rFonts w:ascii="Arial" w:eastAsia="Arial" w:hAnsi="Arial" w:cs="Arial"/>
          <w:sz w:val="24"/>
          <w:szCs w:val="24"/>
        </w:rPr>
        <w:t>kernel</w:t>
      </w:r>
      <w:proofErr w:type="spellEnd"/>
      <w:r>
        <w:rPr>
          <w:rFonts w:ascii="Arial" w:eastAsia="Arial" w:hAnsi="Arial" w:cs="Arial"/>
          <w:sz w:val="24"/>
          <w:szCs w:val="24"/>
        </w:rPr>
        <w:t xml:space="preserve"> del sistema operativo del host, lo que los hace más livianos que las máquinas virtuales.</w:t>
      </w:r>
    </w:p>
    <w:p w14:paraId="0268079F" w14:textId="77777777" w:rsidR="000A315D" w:rsidRDefault="00000000">
      <w:pPr>
        <w:numPr>
          <w:ilvl w:val="0"/>
          <w:numId w:val="3"/>
        </w:numPr>
        <w:spacing w:after="240" w:line="276" w:lineRule="auto"/>
        <w:jc w:val="both"/>
        <w:rPr>
          <w:sz w:val="24"/>
          <w:szCs w:val="24"/>
        </w:rPr>
      </w:pPr>
      <w:r>
        <w:rPr>
          <w:rFonts w:ascii="Arial" w:eastAsia="Arial" w:hAnsi="Arial" w:cs="Arial"/>
          <w:sz w:val="24"/>
          <w:szCs w:val="24"/>
        </w:rPr>
        <w:t>Escalabilidad: Los contenedores se pueden escalar fácilmente para manejar una mayor carga.</w:t>
      </w:r>
    </w:p>
    <w:p w14:paraId="6BF90C9E" w14:textId="77777777" w:rsidR="000A315D"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Aplicación al Código de la Página Web del Ristorante Bella Napoli</w:t>
      </w:r>
    </w:p>
    <w:p w14:paraId="4C65E989" w14:textId="77777777" w:rsidR="000A315D"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Considerando el código HTML proporcionado, una arquitectura de software contenerizada para esta aplicación web podría involucrar los siguientes contenedores:</w:t>
      </w:r>
    </w:p>
    <w:p w14:paraId="7CBCF8F8" w14:textId="77777777" w:rsidR="000A315D" w:rsidRDefault="00000000">
      <w:pPr>
        <w:numPr>
          <w:ilvl w:val="0"/>
          <w:numId w:val="11"/>
        </w:numPr>
        <w:spacing w:before="240" w:after="0" w:line="276" w:lineRule="auto"/>
        <w:jc w:val="both"/>
        <w:rPr>
          <w:rFonts w:ascii="Arial" w:eastAsia="Arial" w:hAnsi="Arial" w:cs="Arial"/>
          <w:sz w:val="24"/>
          <w:szCs w:val="24"/>
        </w:rPr>
      </w:pPr>
      <w:r>
        <w:rPr>
          <w:rFonts w:ascii="Arial" w:eastAsia="Arial" w:hAnsi="Arial" w:cs="Arial"/>
          <w:sz w:val="24"/>
          <w:szCs w:val="24"/>
        </w:rPr>
        <w:t>Contenedor de la Aplicación Web:</w:t>
      </w:r>
    </w:p>
    <w:p w14:paraId="78A837E1" w14:textId="77777777" w:rsidR="000A315D" w:rsidRDefault="00000000">
      <w:pPr>
        <w:numPr>
          <w:ilvl w:val="1"/>
          <w:numId w:val="11"/>
        </w:numPr>
        <w:spacing w:after="0" w:line="276" w:lineRule="auto"/>
        <w:jc w:val="both"/>
        <w:rPr>
          <w:rFonts w:ascii="Arial" w:eastAsia="Arial" w:hAnsi="Arial" w:cs="Arial"/>
          <w:sz w:val="24"/>
          <w:szCs w:val="24"/>
        </w:rPr>
      </w:pPr>
      <w:r>
        <w:rPr>
          <w:rFonts w:ascii="Arial" w:eastAsia="Arial" w:hAnsi="Arial" w:cs="Arial"/>
          <w:sz w:val="24"/>
          <w:szCs w:val="24"/>
        </w:rPr>
        <w:t xml:space="preserve">Este contenedor empaqueta el código de la aplicación web (HTML, CSS, JavaScript) junto con un servidor web (como </w:t>
      </w:r>
      <w:proofErr w:type="spellStart"/>
      <w:r>
        <w:rPr>
          <w:rFonts w:ascii="Arial" w:eastAsia="Arial" w:hAnsi="Arial" w:cs="Arial"/>
          <w:sz w:val="24"/>
          <w:szCs w:val="24"/>
        </w:rPr>
        <w:t>Nginx</w:t>
      </w:r>
      <w:proofErr w:type="spellEnd"/>
      <w:r>
        <w:rPr>
          <w:rFonts w:ascii="Arial" w:eastAsia="Arial" w:hAnsi="Arial" w:cs="Arial"/>
          <w:sz w:val="24"/>
          <w:szCs w:val="24"/>
        </w:rPr>
        <w:t xml:space="preserve"> o Apache).</w:t>
      </w:r>
    </w:p>
    <w:p w14:paraId="6874A141" w14:textId="77777777" w:rsidR="000A315D" w:rsidRDefault="00000000">
      <w:pPr>
        <w:numPr>
          <w:ilvl w:val="1"/>
          <w:numId w:val="11"/>
        </w:numPr>
        <w:spacing w:after="0" w:line="276" w:lineRule="auto"/>
        <w:jc w:val="both"/>
        <w:rPr>
          <w:rFonts w:ascii="Arial" w:eastAsia="Arial" w:hAnsi="Arial" w:cs="Arial"/>
          <w:sz w:val="24"/>
          <w:szCs w:val="24"/>
        </w:rPr>
      </w:pPr>
      <w:r>
        <w:rPr>
          <w:rFonts w:ascii="Arial" w:eastAsia="Arial" w:hAnsi="Arial" w:cs="Arial"/>
          <w:sz w:val="24"/>
          <w:szCs w:val="24"/>
        </w:rPr>
        <w:t>Garantizaría que la aplicación se ejecute de manera consistente en diferentes entornos (desarrollo, pruebas, producción).</w:t>
      </w:r>
    </w:p>
    <w:p w14:paraId="5D5B37D1" w14:textId="77777777" w:rsidR="000A315D" w:rsidRDefault="00000000">
      <w:pPr>
        <w:numPr>
          <w:ilvl w:val="1"/>
          <w:numId w:val="11"/>
        </w:numPr>
        <w:spacing w:after="0" w:line="276" w:lineRule="auto"/>
        <w:jc w:val="both"/>
        <w:rPr>
          <w:rFonts w:ascii="Arial" w:eastAsia="Arial" w:hAnsi="Arial" w:cs="Arial"/>
          <w:sz w:val="24"/>
          <w:szCs w:val="24"/>
        </w:rPr>
      </w:pPr>
      <w:r>
        <w:rPr>
          <w:rFonts w:ascii="Arial" w:eastAsia="Arial" w:hAnsi="Arial" w:cs="Arial"/>
          <w:sz w:val="24"/>
          <w:szCs w:val="24"/>
        </w:rPr>
        <w:t>Facilita la implementación de la aplicación en un servidor o plataforma en la nube.</w:t>
      </w:r>
    </w:p>
    <w:p w14:paraId="0F793AC6" w14:textId="77777777" w:rsidR="000A315D" w:rsidRDefault="00000000">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Contenedor de la Base de Datos (Opcional):</w:t>
      </w:r>
    </w:p>
    <w:p w14:paraId="38D07C59" w14:textId="77777777" w:rsidR="000A315D" w:rsidRDefault="00000000">
      <w:pPr>
        <w:numPr>
          <w:ilvl w:val="1"/>
          <w:numId w:val="11"/>
        </w:numPr>
        <w:spacing w:after="0" w:line="276" w:lineRule="auto"/>
        <w:jc w:val="both"/>
        <w:rPr>
          <w:rFonts w:ascii="Arial" w:eastAsia="Arial" w:hAnsi="Arial" w:cs="Arial"/>
          <w:sz w:val="24"/>
          <w:szCs w:val="24"/>
        </w:rPr>
      </w:pPr>
      <w:r>
        <w:rPr>
          <w:rFonts w:ascii="Arial" w:eastAsia="Arial" w:hAnsi="Arial" w:cs="Arial"/>
          <w:sz w:val="24"/>
          <w:szCs w:val="24"/>
        </w:rPr>
        <w:t>Si la aplicación web utilizará una base de datos (por ejemplo, para almacenar información de reservas), esta se ejecutaría en su propio contenedor.</w:t>
      </w:r>
    </w:p>
    <w:p w14:paraId="313F2193" w14:textId="77777777" w:rsidR="000A315D" w:rsidRDefault="00000000">
      <w:pPr>
        <w:numPr>
          <w:ilvl w:val="1"/>
          <w:numId w:val="11"/>
        </w:numPr>
        <w:spacing w:after="0" w:line="276" w:lineRule="auto"/>
        <w:jc w:val="both"/>
        <w:rPr>
          <w:rFonts w:ascii="Arial" w:eastAsia="Arial" w:hAnsi="Arial" w:cs="Arial"/>
          <w:sz w:val="24"/>
          <w:szCs w:val="24"/>
        </w:rPr>
      </w:pPr>
      <w:r>
        <w:rPr>
          <w:rFonts w:ascii="Arial" w:eastAsia="Arial" w:hAnsi="Arial" w:cs="Arial"/>
          <w:sz w:val="24"/>
          <w:szCs w:val="24"/>
        </w:rPr>
        <w:t>Este aislamiento mejoraría la seguridad y la mantenibilidad.</w:t>
      </w:r>
    </w:p>
    <w:p w14:paraId="5DF7C391" w14:textId="77777777" w:rsidR="000A315D" w:rsidRDefault="00000000">
      <w:pPr>
        <w:numPr>
          <w:ilvl w:val="1"/>
          <w:numId w:val="11"/>
        </w:numPr>
        <w:spacing w:after="240" w:line="276" w:lineRule="auto"/>
        <w:jc w:val="both"/>
        <w:rPr>
          <w:rFonts w:ascii="Arial" w:eastAsia="Arial" w:hAnsi="Arial" w:cs="Arial"/>
          <w:sz w:val="24"/>
          <w:szCs w:val="24"/>
        </w:rPr>
      </w:pPr>
      <w:r>
        <w:rPr>
          <w:rFonts w:ascii="Arial" w:eastAsia="Arial" w:hAnsi="Arial" w:cs="Arial"/>
          <w:sz w:val="24"/>
          <w:szCs w:val="24"/>
        </w:rPr>
        <w:t>Permitiría escalar la base de datos independientemente de la aplicación web</w:t>
      </w:r>
    </w:p>
    <w:p w14:paraId="0516703D" w14:textId="77777777" w:rsidR="000A315D" w:rsidRDefault="00000000">
      <w:pPr>
        <w:spacing w:before="240" w:after="240" w:line="276" w:lineRule="auto"/>
        <w:rPr>
          <w:b/>
        </w:rPr>
      </w:pPr>
      <w:r>
        <w:rPr>
          <w:b/>
          <w:noProof/>
        </w:rPr>
        <w:lastRenderedPageBreak/>
        <w:drawing>
          <wp:inline distT="114300" distB="114300" distL="114300" distR="114300" wp14:anchorId="68AD1D3E" wp14:editId="5447B7A0">
            <wp:extent cx="5612130" cy="2755900"/>
            <wp:effectExtent l="0" t="0" r="0" b="0"/>
            <wp:docPr id="13459018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2130" cy="2755900"/>
                    </a:xfrm>
                    <a:prstGeom prst="rect">
                      <a:avLst/>
                    </a:prstGeom>
                    <a:ln/>
                  </pic:spPr>
                </pic:pic>
              </a:graphicData>
            </a:graphic>
          </wp:inline>
        </w:drawing>
      </w:r>
    </w:p>
    <w:p w14:paraId="48DC907A" w14:textId="77777777" w:rsidR="000A315D" w:rsidRDefault="00000000">
      <w:pPr>
        <w:spacing w:before="240" w:after="240" w:line="276" w:lineRule="auto"/>
        <w:jc w:val="both"/>
        <w:rPr>
          <w:rFonts w:ascii="Arial" w:eastAsia="Arial" w:hAnsi="Arial" w:cs="Arial"/>
        </w:rPr>
      </w:pPr>
      <w:r>
        <w:rPr>
          <w:rFonts w:ascii="Arial" w:eastAsia="Arial" w:hAnsi="Arial" w:cs="Arial"/>
          <w:sz w:val="24"/>
          <w:szCs w:val="24"/>
        </w:rPr>
        <w:t>La contenedorización ofrece una forma poderosa de empaquetar e implementar aplicaciones web como la del Ristorante Bella Napoli. Al utilizar contenedores, podemos garantizar la portabilidad, el aislamiento, la eficiencia y la escalabilidad de la aplicación, lo que lleva a un proceso de desarrollo e implementación más fluido y una arquitectura de software más robusta</w:t>
      </w:r>
      <w:r>
        <w:rPr>
          <w:rFonts w:ascii="Arial" w:eastAsia="Arial" w:hAnsi="Arial" w:cs="Arial"/>
        </w:rPr>
        <w:t>.</w:t>
      </w:r>
    </w:p>
    <w:p w14:paraId="509F7AA0" w14:textId="77777777" w:rsidR="000A315D" w:rsidRDefault="000A315D">
      <w:pPr>
        <w:spacing w:after="240" w:line="276" w:lineRule="auto"/>
        <w:jc w:val="both"/>
        <w:rPr>
          <w:rFonts w:ascii="Arial" w:eastAsia="Arial" w:hAnsi="Arial" w:cs="Arial"/>
        </w:rPr>
      </w:pPr>
    </w:p>
    <w:p w14:paraId="4B48DF0F" w14:textId="77777777" w:rsidR="00602B9F" w:rsidRDefault="00602B9F">
      <w:pPr>
        <w:spacing w:after="240" w:line="276" w:lineRule="auto"/>
        <w:jc w:val="both"/>
        <w:rPr>
          <w:rFonts w:ascii="Arial" w:eastAsia="Arial" w:hAnsi="Arial" w:cs="Arial"/>
        </w:rPr>
      </w:pPr>
    </w:p>
    <w:p w14:paraId="76945B05" w14:textId="77777777" w:rsidR="00602B9F" w:rsidRDefault="00602B9F">
      <w:pPr>
        <w:spacing w:after="240" w:line="276" w:lineRule="auto"/>
        <w:jc w:val="both"/>
        <w:rPr>
          <w:rFonts w:ascii="Arial" w:eastAsia="Arial" w:hAnsi="Arial" w:cs="Arial"/>
        </w:rPr>
      </w:pPr>
    </w:p>
    <w:p w14:paraId="535A73B1" w14:textId="77777777" w:rsidR="00602B9F" w:rsidRDefault="00602B9F">
      <w:pPr>
        <w:spacing w:after="240" w:line="276" w:lineRule="auto"/>
        <w:jc w:val="both"/>
        <w:rPr>
          <w:rFonts w:ascii="Arial" w:eastAsia="Arial" w:hAnsi="Arial" w:cs="Arial"/>
        </w:rPr>
      </w:pPr>
    </w:p>
    <w:p w14:paraId="08F1CC4B" w14:textId="77777777" w:rsidR="00602B9F" w:rsidRDefault="00602B9F">
      <w:pPr>
        <w:spacing w:after="240" w:line="276" w:lineRule="auto"/>
        <w:jc w:val="both"/>
        <w:rPr>
          <w:rFonts w:ascii="Arial" w:eastAsia="Arial" w:hAnsi="Arial" w:cs="Arial"/>
        </w:rPr>
      </w:pPr>
    </w:p>
    <w:p w14:paraId="08BFE3FD" w14:textId="77777777" w:rsidR="00602B9F" w:rsidRDefault="00602B9F">
      <w:pPr>
        <w:spacing w:after="240" w:line="276" w:lineRule="auto"/>
        <w:jc w:val="both"/>
        <w:rPr>
          <w:rFonts w:ascii="Arial" w:eastAsia="Arial" w:hAnsi="Arial" w:cs="Arial"/>
        </w:rPr>
      </w:pPr>
    </w:p>
    <w:p w14:paraId="6AFC019A" w14:textId="77777777" w:rsidR="00602B9F" w:rsidRDefault="00602B9F">
      <w:pPr>
        <w:spacing w:after="240" w:line="276" w:lineRule="auto"/>
        <w:jc w:val="both"/>
        <w:rPr>
          <w:rFonts w:ascii="Arial" w:eastAsia="Arial" w:hAnsi="Arial" w:cs="Arial"/>
        </w:rPr>
      </w:pPr>
    </w:p>
    <w:p w14:paraId="3F548497" w14:textId="77777777" w:rsidR="00602B9F" w:rsidRDefault="00602B9F">
      <w:pPr>
        <w:spacing w:after="240" w:line="276" w:lineRule="auto"/>
        <w:jc w:val="both"/>
        <w:rPr>
          <w:rFonts w:ascii="Arial" w:eastAsia="Arial" w:hAnsi="Arial" w:cs="Arial"/>
        </w:rPr>
      </w:pPr>
    </w:p>
    <w:p w14:paraId="1B1D577F" w14:textId="77777777" w:rsidR="00602B9F" w:rsidRDefault="00602B9F">
      <w:pPr>
        <w:spacing w:after="240" w:line="276" w:lineRule="auto"/>
        <w:jc w:val="both"/>
        <w:rPr>
          <w:rFonts w:ascii="Arial" w:eastAsia="Arial" w:hAnsi="Arial" w:cs="Arial"/>
        </w:rPr>
      </w:pPr>
    </w:p>
    <w:p w14:paraId="5D47E697" w14:textId="77777777" w:rsidR="00602B9F" w:rsidRDefault="00602B9F">
      <w:pPr>
        <w:spacing w:after="240" w:line="276" w:lineRule="auto"/>
        <w:jc w:val="both"/>
        <w:rPr>
          <w:rFonts w:ascii="Arial" w:eastAsia="Arial" w:hAnsi="Arial" w:cs="Arial"/>
        </w:rPr>
      </w:pPr>
    </w:p>
    <w:p w14:paraId="0CD2053F" w14:textId="77777777" w:rsidR="00602B9F" w:rsidRDefault="00602B9F">
      <w:pPr>
        <w:spacing w:after="240" w:line="276" w:lineRule="auto"/>
        <w:jc w:val="both"/>
        <w:rPr>
          <w:rFonts w:ascii="Arial" w:eastAsia="Arial" w:hAnsi="Arial" w:cs="Arial"/>
        </w:rPr>
      </w:pPr>
    </w:p>
    <w:p w14:paraId="113031F5" w14:textId="77777777" w:rsidR="000A315D" w:rsidRDefault="00000000" w:rsidP="00EF119C">
      <w:pPr>
        <w:pStyle w:val="Ttulo2"/>
      </w:pPr>
      <w:bookmarkStart w:id="16" w:name="_Toc196741689"/>
      <w:proofErr w:type="spellStart"/>
      <w:r>
        <w:lastRenderedPageBreak/>
        <w:t>Dokerts</w:t>
      </w:r>
      <w:proofErr w:type="spellEnd"/>
      <w:r>
        <w:t xml:space="preserve"> y </w:t>
      </w:r>
      <w:proofErr w:type="spellStart"/>
      <w:r>
        <w:t>Kubernetes</w:t>
      </w:r>
      <w:bookmarkEnd w:id="16"/>
      <w:proofErr w:type="spellEnd"/>
    </w:p>
    <w:p w14:paraId="00F931B7" w14:textId="77777777" w:rsidR="000A315D" w:rsidRDefault="000A315D">
      <w:pPr>
        <w:jc w:val="both"/>
        <w:rPr>
          <w:rFonts w:ascii="Arial" w:eastAsia="Arial" w:hAnsi="Arial" w:cs="Arial"/>
        </w:rPr>
      </w:pPr>
    </w:p>
    <w:p w14:paraId="72F4E550"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 xml:space="preserve">Con el crecimiento de los servicios digitales, las aplicaciones modernas requieren ser altamente disponibles, escalables y portables. La página de reservas del restaurante </w:t>
      </w:r>
      <w:r>
        <w:rPr>
          <w:rFonts w:ascii="Arial" w:eastAsia="Arial" w:hAnsi="Arial" w:cs="Arial"/>
          <w:i/>
          <w:sz w:val="24"/>
          <w:szCs w:val="24"/>
        </w:rPr>
        <w:t>Bella Napoli</w:t>
      </w:r>
      <w:r>
        <w:rPr>
          <w:rFonts w:ascii="Arial" w:eastAsia="Arial" w:hAnsi="Arial" w:cs="Arial"/>
          <w:sz w:val="24"/>
          <w:szCs w:val="24"/>
        </w:rPr>
        <w:t xml:space="preserve"> debe responder a estas exigencias.</w:t>
      </w:r>
      <w:r>
        <w:rPr>
          <w:rFonts w:ascii="Arial" w:eastAsia="Arial" w:hAnsi="Arial" w:cs="Arial"/>
          <w:sz w:val="24"/>
          <w:szCs w:val="24"/>
        </w:rPr>
        <w:br/>
        <w:t xml:space="preserve"> Para lograrlo, se propone la </w:t>
      </w:r>
      <w:proofErr w:type="spellStart"/>
      <w:r>
        <w:rPr>
          <w:rFonts w:ascii="Arial" w:eastAsia="Arial" w:hAnsi="Arial" w:cs="Arial"/>
          <w:sz w:val="24"/>
          <w:szCs w:val="24"/>
        </w:rPr>
        <w:t>contenerización</w:t>
      </w:r>
      <w:proofErr w:type="spellEnd"/>
      <w:r>
        <w:rPr>
          <w:rFonts w:ascii="Arial" w:eastAsia="Arial" w:hAnsi="Arial" w:cs="Arial"/>
          <w:sz w:val="24"/>
          <w:szCs w:val="24"/>
        </w:rPr>
        <w:t xml:space="preserve"> de la aplicación usando Docker y su despliegue en un clúster de </w:t>
      </w:r>
      <w:proofErr w:type="spellStart"/>
      <w:r>
        <w:rPr>
          <w:rFonts w:ascii="Arial" w:eastAsia="Arial" w:hAnsi="Arial" w:cs="Arial"/>
          <w:sz w:val="24"/>
          <w:szCs w:val="24"/>
        </w:rPr>
        <w:t>Kubernetes</w:t>
      </w:r>
      <w:proofErr w:type="spellEnd"/>
      <w:r>
        <w:rPr>
          <w:rFonts w:ascii="Arial" w:eastAsia="Arial" w:hAnsi="Arial" w:cs="Arial"/>
          <w:sz w:val="24"/>
          <w:szCs w:val="24"/>
        </w:rPr>
        <w:t>.</w:t>
      </w:r>
    </w:p>
    <w:p w14:paraId="380E11DE"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Esta estrategia permitirá:</w:t>
      </w:r>
    </w:p>
    <w:p w14:paraId="0ED054EF" w14:textId="77777777" w:rsidR="000A315D" w:rsidRDefault="00000000">
      <w:pPr>
        <w:numPr>
          <w:ilvl w:val="0"/>
          <w:numId w:val="12"/>
        </w:numPr>
        <w:spacing w:before="240" w:after="0"/>
        <w:jc w:val="both"/>
        <w:rPr>
          <w:rFonts w:ascii="Arial" w:eastAsia="Arial" w:hAnsi="Arial" w:cs="Arial"/>
          <w:sz w:val="24"/>
          <w:szCs w:val="24"/>
        </w:rPr>
      </w:pPr>
      <w:r>
        <w:rPr>
          <w:rFonts w:ascii="Arial" w:eastAsia="Arial" w:hAnsi="Arial" w:cs="Arial"/>
          <w:sz w:val="24"/>
          <w:szCs w:val="24"/>
        </w:rPr>
        <w:t>Escalar la aplicación fácilmente según la demanda.</w:t>
      </w:r>
      <w:r>
        <w:rPr>
          <w:rFonts w:ascii="Arial" w:eastAsia="Arial" w:hAnsi="Arial" w:cs="Arial"/>
          <w:sz w:val="24"/>
          <w:szCs w:val="24"/>
        </w:rPr>
        <w:br/>
      </w:r>
    </w:p>
    <w:p w14:paraId="6956FBC9" w14:textId="77777777" w:rsidR="000A315D" w:rsidRDefault="00000000">
      <w:pPr>
        <w:numPr>
          <w:ilvl w:val="0"/>
          <w:numId w:val="12"/>
        </w:numPr>
        <w:spacing w:after="0"/>
        <w:jc w:val="both"/>
        <w:rPr>
          <w:rFonts w:ascii="Arial" w:eastAsia="Arial" w:hAnsi="Arial" w:cs="Arial"/>
          <w:sz w:val="24"/>
          <w:szCs w:val="24"/>
        </w:rPr>
      </w:pPr>
      <w:r>
        <w:rPr>
          <w:rFonts w:ascii="Arial" w:eastAsia="Arial" w:hAnsi="Arial" w:cs="Arial"/>
          <w:sz w:val="24"/>
          <w:szCs w:val="24"/>
        </w:rPr>
        <w:t>Simplificar la gestión y actualización del sistema.</w:t>
      </w:r>
      <w:r>
        <w:rPr>
          <w:rFonts w:ascii="Arial" w:eastAsia="Arial" w:hAnsi="Arial" w:cs="Arial"/>
          <w:sz w:val="24"/>
          <w:szCs w:val="24"/>
        </w:rPr>
        <w:br/>
      </w:r>
    </w:p>
    <w:p w14:paraId="4906393E" w14:textId="77777777" w:rsidR="000A315D" w:rsidRDefault="00000000">
      <w:pPr>
        <w:numPr>
          <w:ilvl w:val="0"/>
          <w:numId w:val="12"/>
        </w:numPr>
        <w:spacing w:after="240"/>
        <w:jc w:val="both"/>
        <w:rPr>
          <w:rFonts w:ascii="Arial" w:eastAsia="Arial" w:hAnsi="Arial" w:cs="Arial"/>
          <w:sz w:val="24"/>
          <w:szCs w:val="24"/>
        </w:rPr>
      </w:pPr>
      <w:proofErr w:type="gramStart"/>
      <w:r>
        <w:rPr>
          <w:rFonts w:ascii="Arial" w:eastAsia="Arial" w:hAnsi="Arial" w:cs="Arial"/>
          <w:sz w:val="24"/>
          <w:szCs w:val="24"/>
        </w:rPr>
        <w:t>Asegurar</w:t>
      </w:r>
      <w:proofErr w:type="gramEnd"/>
      <w:r>
        <w:rPr>
          <w:rFonts w:ascii="Arial" w:eastAsia="Arial" w:hAnsi="Arial" w:cs="Arial"/>
          <w:sz w:val="24"/>
          <w:szCs w:val="24"/>
        </w:rPr>
        <w:t xml:space="preserve"> que la aplicación se comporte de forma consistente en cualquier entorno.</w:t>
      </w:r>
      <w:r>
        <w:rPr>
          <w:rFonts w:ascii="Arial" w:eastAsia="Arial" w:hAnsi="Arial" w:cs="Arial"/>
          <w:sz w:val="24"/>
          <w:szCs w:val="24"/>
        </w:rPr>
        <w:br/>
      </w:r>
    </w:p>
    <w:p w14:paraId="0ECED698" w14:textId="77777777" w:rsidR="000A315D" w:rsidRDefault="000A315D">
      <w:pPr>
        <w:jc w:val="both"/>
        <w:rPr>
          <w:rFonts w:ascii="Arial" w:eastAsia="Arial" w:hAnsi="Arial" w:cs="Arial"/>
          <w:sz w:val="24"/>
          <w:szCs w:val="24"/>
        </w:rPr>
      </w:pPr>
    </w:p>
    <w:p w14:paraId="300B3B3E" w14:textId="77777777" w:rsidR="000A315D" w:rsidRDefault="000A315D">
      <w:pPr>
        <w:jc w:val="both"/>
        <w:rPr>
          <w:rFonts w:ascii="Arial" w:eastAsia="Arial" w:hAnsi="Arial" w:cs="Arial"/>
          <w:sz w:val="24"/>
          <w:szCs w:val="24"/>
        </w:rPr>
      </w:pPr>
    </w:p>
    <w:p w14:paraId="39EC91F1" w14:textId="77777777" w:rsidR="000A315D" w:rsidRPr="00602B9F" w:rsidRDefault="00000000">
      <w:pPr>
        <w:pStyle w:val="Ttulo3"/>
        <w:keepNext w:val="0"/>
        <w:keepLines w:val="0"/>
        <w:spacing w:before="280"/>
        <w:jc w:val="both"/>
        <w:rPr>
          <w:bCs/>
          <w:sz w:val="24"/>
          <w:szCs w:val="24"/>
        </w:rPr>
      </w:pPr>
      <w:bookmarkStart w:id="17" w:name="_heading=h.3vga7crv0ucz" w:colFirst="0" w:colLast="0"/>
      <w:bookmarkStart w:id="18" w:name="_Toc196741690"/>
      <w:bookmarkEnd w:id="17"/>
      <w:r w:rsidRPr="00602B9F">
        <w:rPr>
          <w:bCs/>
          <w:sz w:val="24"/>
          <w:szCs w:val="24"/>
        </w:rPr>
        <w:t>Contenedorización (Adaptado a Ristorante Bella Napoli)</w:t>
      </w:r>
      <w:bookmarkEnd w:id="18"/>
    </w:p>
    <w:p w14:paraId="43A78AEA"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Para facilitar el despliegue y asegurar la consistencia del entorno de desarrollo y producción de la plataforma de reservas del Ristorante Bella Napoli, se implementó Docker.</w:t>
      </w:r>
      <w:r>
        <w:rPr>
          <w:rFonts w:ascii="Arial" w:eastAsia="Arial" w:hAnsi="Arial" w:cs="Arial"/>
          <w:sz w:val="24"/>
          <w:szCs w:val="24"/>
        </w:rPr>
        <w:br/>
        <w:t xml:space="preserve"> Cada componente clave, como el servidor web , la base de datos (MySQL/PostgreSQL) y la aplicación </w:t>
      </w:r>
      <w:proofErr w:type="spellStart"/>
      <w:r>
        <w:rPr>
          <w:rFonts w:ascii="Arial" w:eastAsia="Arial" w:hAnsi="Arial" w:cs="Arial"/>
          <w:sz w:val="24"/>
          <w:szCs w:val="24"/>
        </w:rPr>
        <w:t>backend</w:t>
      </w:r>
      <w:proofErr w:type="spellEnd"/>
      <w:r>
        <w:rPr>
          <w:rFonts w:ascii="Arial" w:eastAsia="Arial" w:hAnsi="Arial" w:cs="Arial"/>
          <w:sz w:val="24"/>
          <w:szCs w:val="24"/>
        </w:rPr>
        <w:t xml:space="preserve"> (</w:t>
      </w:r>
      <w:proofErr w:type="spellStart"/>
      <w:r>
        <w:rPr>
          <w:rFonts w:ascii="Arial" w:eastAsia="Arial" w:hAnsi="Arial" w:cs="Arial"/>
          <w:sz w:val="24"/>
          <w:szCs w:val="24"/>
        </w:rPr>
        <w:t>Node.jsr</w:t>
      </w:r>
      <w:proofErr w:type="spellEnd"/>
      <w:r>
        <w:rPr>
          <w:rFonts w:ascii="Arial" w:eastAsia="Arial" w:hAnsi="Arial" w:cs="Arial"/>
          <w:sz w:val="24"/>
          <w:szCs w:val="24"/>
        </w:rPr>
        <w:t>), fue encapsulado en contenedores separados.</w:t>
      </w:r>
      <w:r>
        <w:rPr>
          <w:rFonts w:ascii="Arial" w:eastAsia="Arial" w:hAnsi="Arial" w:cs="Arial"/>
          <w:sz w:val="24"/>
          <w:szCs w:val="24"/>
        </w:rPr>
        <w:br/>
        <w:t xml:space="preserve"> Esto permitió aislar dependencias, mejorar la portabilidad del sistema y facilitar la replicación exacta del entorno de producción en las estaciones de los desarrolladores.</w:t>
      </w:r>
      <w:r>
        <w:rPr>
          <w:rFonts w:ascii="Arial" w:eastAsia="Arial" w:hAnsi="Arial" w:cs="Arial"/>
          <w:sz w:val="24"/>
          <w:szCs w:val="24"/>
        </w:rPr>
        <w:br/>
        <w:t xml:space="preserve"> El uso de Docker </w:t>
      </w:r>
      <w:proofErr w:type="spellStart"/>
      <w:r>
        <w:rPr>
          <w:rFonts w:ascii="Arial" w:eastAsia="Arial" w:hAnsi="Arial" w:cs="Arial"/>
          <w:sz w:val="24"/>
          <w:szCs w:val="24"/>
        </w:rPr>
        <w:t>Compose</w:t>
      </w:r>
      <w:proofErr w:type="spellEnd"/>
      <w:r>
        <w:rPr>
          <w:rFonts w:ascii="Arial" w:eastAsia="Arial" w:hAnsi="Arial" w:cs="Arial"/>
          <w:sz w:val="24"/>
          <w:szCs w:val="24"/>
        </w:rPr>
        <w:t xml:space="preserve"> permite orquestar todos los servicios esenciales (API de reservas, servicio de notificaciones, motor de autenticación) con un solo comando (</w:t>
      </w:r>
      <w:proofErr w:type="spellStart"/>
      <w:r>
        <w:rPr>
          <w:rFonts w:ascii="Arial" w:eastAsia="Arial" w:hAnsi="Arial" w:cs="Arial"/>
          <w:color w:val="188038"/>
          <w:sz w:val="24"/>
          <w:szCs w:val="24"/>
        </w:rPr>
        <w:t>docker-compose</w:t>
      </w:r>
      <w:proofErr w:type="spellEnd"/>
      <w:r>
        <w:rPr>
          <w:rFonts w:ascii="Arial" w:eastAsia="Arial" w:hAnsi="Arial" w:cs="Arial"/>
          <w:color w:val="188038"/>
          <w:sz w:val="24"/>
          <w:szCs w:val="24"/>
        </w:rPr>
        <w:t xml:space="preserve"> up</w:t>
      </w:r>
      <w:r>
        <w:rPr>
          <w:rFonts w:ascii="Arial" w:eastAsia="Arial" w:hAnsi="Arial" w:cs="Arial"/>
          <w:sz w:val="24"/>
          <w:szCs w:val="24"/>
        </w:rPr>
        <w:t>), reduciendo tiempos de configuración y minimizando errores derivados de diferencias entre sistemas operativos.</w:t>
      </w:r>
    </w:p>
    <w:p w14:paraId="0D890DF9"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Entre los beneficios principales destacan:</w:t>
      </w:r>
    </w:p>
    <w:p w14:paraId="5DE9D090" w14:textId="77777777" w:rsidR="000A315D" w:rsidRDefault="00000000">
      <w:pPr>
        <w:numPr>
          <w:ilvl w:val="0"/>
          <w:numId w:val="9"/>
        </w:numPr>
        <w:spacing w:before="240" w:after="0"/>
        <w:jc w:val="both"/>
        <w:rPr>
          <w:sz w:val="24"/>
          <w:szCs w:val="24"/>
        </w:rPr>
      </w:pPr>
      <w:r>
        <w:rPr>
          <w:rFonts w:ascii="Arial" w:eastAsia="Arial" w:hAnsi="Arial" w:cs="Arial"/>
          <w:b/>
          <w:sz w:val="24"/>
          <w:szCs w:val="24"/>
        </w:rPr>
        <w:t>Despliegue rápido</w:t>
      </w:r>
      <w:r>
        <w:rPr>
          <w:rFonts w:ascii="Arial" w:eastAsia="Arial" w:hAnsi="Arial" w:cs="Arial"/>
          <w:sz w:val="24"/>
          <w:szCs w:val="24"/>
        </w:rPr>
        <w:t xml:space="preserve"> de nuevas versiones del sistema de reservas.</w:t>
      </w:r>
      <w:r>
        <w:rPr>
          <w:rFonts w:ascii="Arial" w:eastAsia="Arial" w:hAnsi="Arial" w:cs="Arial"/>
          <w:sz w:val="24"/>
          <w:szCs w:val="24"/>
        </w:rPr>
        <w:br/>
      </w:r>
    </w:p>
    <w:p w14:paraId="6DF30C9C" w14:textId="77777777" w:rsidR="000A315D" w:rsidRDefault="00000000">
      <w:pPr>
        <w:numPr>
          <w:ilvl w:val="0"/>
          <w:numId w:val="9"/>
        </w:numPr>
        <w:spacing w:after="0"/>
        <w:jc w:val="both"/>
        <w:rPr>
          <w:sz w:val="24"/>
          <w:szCs w:val="24"/>
        </w:rPr>
      </w:pPr>
      <w:r>
        <w:rPr>
          <w:rFonts w:ascii="Arial" w:eastAsia="Arial" w:hAnsi="Arial" w:cs="Arial"/>
          <w:b/>
          <w:sz w:val="24"/>
          <w:szCs w:val="24"/>
        </w:rPr>
        <w:lastRenderedPageBreak/>
        <w:t>Facilidad para escalar</w:t>
      </w:r>
      <w:r>
        <w:rPr>
          <w:rFonts w:ascii="Arial" w:eastAsia="Arial" w:hAnsi="Arial" w:cs="Arial"/>
          <w:sz w:val="24"/>
          <w:szCs w:val="24"/>
        </w:rPr>
        <w:t xml:space="preserve"> servicios específicos como el módulo de gestión de reservas en fechas de alta demanda (San Valentín, Navidad, etc.).</w:t>
      </w:r>
      <w:r>
        <w:rPr>
          <w:rFonts w:ascii="Arial" w:eastAsia="Arial" w:hAnsi="Arial" w:cs="Arial"/>
          <w:sz w:val="24"/>
          <w:szCs w:val="24"/>
        </w:rPr>
        <w:br/>
      </w:r>
    </w:p>
    <w:p w14:paraId="2037B6E2" w14:textId="77777777" w:rsidR="000A315D" w:rsidRDefault="00000000">
      <w:pPr>
        <w:numPr>
          <w:ilvl w:val="0"/>
          <w:numId w:val="9"/>
        </w:numPr>
        <w:spacing w:after="240"/>
        <w:jc w:val="both"/>
        <w:rPr>
          <w:sz w:val="24"/>
          <w:szCs w:val="24"/>
        </w:rPr>
      </w:pPr>
      <w:r>
        <w:rPr>
          <w:rFonts w:ascii="Arial" w:eastAsia="Arial" w:hAnsi="Arial" w:cs="Arial"/>
          <w:b/>
          <w:sz w:val="24"/>
          <w:szCs w:val="24"/>
        </w:rPr>
        <w:t>Mayor control</w:t>
      </w:r>
      <w:r>
        <w:rPr>
          <w:rFonts w:ascii="Arial" w:eastAsia="Arial" w:hAnsi="Arial" w:cs="Arial"/>
          <w:sz w:val="24"/>
          <w:szCs w:val="24"/>
        </w:rPr>
        <w:t xml:space="preserve"> sobre versiones de dependencias críticas (bases de datos, lenguajes de programación).</w:t>
      </w:r>
    </w:p>
    <w:p w14:paraId="146FB979" w14:textId="77777777" w:rsidR="000A315D" w:rsidRDefault="00000000">
      <w:pPr>
        <w:spacing w:before="240" w:after="240"/>
      </w:pPr>
      <w:r>
        <w:rPr>
          <w:noProof/>
        </w:rPr>
        <w:drawing>
          <wp:inline distT="114300" distB="114300" distL="114300" distR="114300" wp14:anchorId="5E5C68BD" wp14:editId="1A2AFEEB">
            <wp:extent cx="2694280" cy="5572442"/>
            <wp:effectExtent l="0" t="0" r="0" b="0"/>
            <wp:docPr id="13459018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694280" cy="5572442"/>
                    </a:xfrm>
                    <a:prstGeom prst="rect">
                      <a:avLst/>
                    </a:prstGeom>
                    <a:ln/>
                  </pic:spPr>
                </pic:pic>
              </a:graphicData>
            </a:graphic>
          </wp:inline>
        </w:drawing>
      </w:r>
    </w:p>
    <w:p w14:paraId="1D2B015E" w14:textId="77777777" w:rsidR="000A315D" w:rsidRDefault="000A315D"/>
    <w:p w14:paraId="15E045A6" w14:textId="77777777" w:rsidR="000A315D" w:rsidRDefault="00000000" w:rsidP="00EF119C">
      <w:pPr>
        <w:pStyle w:val="Ttulo3"/>
      </w:pPr>
      <w:bookmarkStart w:id="19" w:name="_heading=h.h5a7shf82gb5" w:colFirst="0" w:colLast="0"/>
      <w:bookmarkStart w:id="20" w:name="_Toc196741691"/>
      <w:bookmarkEnd w:id="19"/>
      <w:proofErr w:type="spellStart"/>
      <w:r>
        <w:t>Kubernetes</w:t>
      </w:r>
      <w:proofErr w:type="spellEnd"/>
      <w:r>
        <w:t xml:space="preserve"> (Despliegue en </w:t>
      </w:r>
      <w:proofErr w:type="spellStart"/>
      <w:proofErr w:type="gramStart"/>
      <w:r>
        <w:t>Cluster</w:t>
      </w:r>
      <w:proofErr w:type="spellEnd"/>
      <w:proofErr w:type="gramEnd"/>
      <w:r>
        <w:t xml:space="preserve"> para Ristorante Bella Napoli)</w:t>
      </w:r>
      <w:bookmarkEnd w:id="20"/>
    </w:p>
    <w:p w14:paraId="57DCA441" w14:textId="77777777" w:rsidR="000A315D" w:rsidRDefault="00000000">
      <w:pPr>
        <w:spacing w:before="240" w:after="240"/>
        <w:rPr>
          <w:rFonts w:ascii="Arial" w:eastAsia="Arial" w:hAnsi="Arial" w:cs="Arial"/>
          <w:sz w:val="24"/>
          <w:szCs w:val="24"/>
        </w:rPr>
      </w:pPr>
      <w:r>
        <w:rPr>
          <w:rFonts w:ascii="Arial" w:eastAsia="Arial" w:hAnsi="Arial" w:cs="Arial"/>
          <w:sz w:val="24"/>
          <w:szCs w:val="24"/>
        </w:rPr>
        <w:t xml:space="preserve">Pensando en un crecimiento futuro y en eventos de alta concurrencia de usuarios (reservas simultáneas en días especiales o promociones), se consideró la implementación de </w:t>
      </w:r>
      <w:proofErr w:type="spellStart"/>
      <w:r>
        <w:rPr>
          <w:rFonts w:ascii="Arial" w:eastAsia="Arial" w:hAnsi="Arial" w:cs="Arial"/>
          <w:b/>
          <w:sz w:val="24"/>
          <w:szCs w:val="24"/>
        </w:rPr>
        <w:t>Kubernetes</w:t>
      </w:r>
      <w:proofErr w:type="spellEnd"/>
      <w:r>
        <w:rPr>
          <w:rFonts w:ascii="Arial" w:eastAsia="Arial" w:hAnsi="Arial" w:cs="Arial"/>
          <w:sz w:val="24"/>
          <w:szCs w:val="24"/>
        </w:rPr>
        <w:t xml:space="preserve"> como sistema de orquestación de contenedores.</w:t>
      </w:r>
      <w:r>
        <w:rPr>
          <w:rFonts w:ascii="Arial" w:eastAsia="Arial" w:hAnsi="Arial" w:cs="Arial"/>
          <w:sz w:val="24"/>
          <w:szCs w:val="24"/>
        </w:rPr>
        <w:br/>
        <w:t xml:space="preserve"> Aunque la plataforma del </w:t>
      </w:r>
      <w:r>
        <w:rPr>
          <w:rFonts w:ascii="Arial" w:eastAsia="Arial" w:hAnsi="Arial" w:cs="Arial"/>
          <w:b/>
          <w:sz w:val="24"/>
          <w:szCs w:val="24"/>
        </w:rPr>
        <w:t>Ristorante Bella Napoli</w:t>
      </w:r>
      <w:r>
        <w:rPr>
          <w:rFonts w:ascii="Arial" w:eastAsia="Arial" w:hAnsi="Arial" w:cs="Arial"/>
          <w:sz w:val="24"/>
          <w:szCs w:val="24"/>
        </w:rPr>
        <w:t xml:space="preserve"> no necesita inicialmente una </w:t>
      </w:r>
      <w:r>
        <w:rPr>
          <w:rFonts w:ascii="Arial" w:eastAsia="Arial" w:hAnsi="Arial" w:cs="Arial"/>
          <w:sz w:val="24"/>
          <w:szCs w:val="24"/>
        </w:rPr>
        <w:lastRenderedPageBreak/>
        <w:t xml:space="preserve">infraestructura de alta escala, se diseñó el sistema de tal forma que pueda ser desplegado en un </w:t>
      </w:r>
      <w:r>
        <w:rPr>
          <w:rFonts w:ascii="Arial" w:eastAsia="Arial" w:hAnsi="Arial" w:cs="Arial"/>
          <w:b/>
          <w:sz w:val="24"/>
          <w:szCs w:val="24"/>
        </w:rPr>
        <w:t xml:space="preserve">clúster de </w:t>
      </w:r>
      <w:proofErr w:type="spellStart"/>
      <w:r>
        <w:rPr>
          <w:rFonts w:ascii="Arial" w:eastAsia="Arial" w:hAnsi="Arial" w:cs="Arial"/>
          <w:b/>
          <w:sz w:val="24"/>
          <w:szCs w:val="24"/>
        </w:rPr>
        <w:t>Kubernetes</w:t>
      </w:r>
      <w:proofErr w:type="spellEnd"/>
      <w:r>
        <w:rPr>
          <w:rFonts w:ascii="Arial" w:eastAsia="Arial" w:hAnsi="Arial" w:cs="Arial"/>
          <w:sz w:val="24"/>
          <w:szCs w:val="24"/>
        </w:rPr>
        <w:t xml:space="preserve"> cuando sea necesario.</w:t>
      </w:r>
    </w:p>
    <w:p w14:paraId="46963F3C" w14:textId="77777777" w:rsidR="000A315D" w:rsidRDefault="00000000">
      <w:pPr>
        <w:spacing w:before="240" w:after="240"/>
        <w:rPr>
          <w:rFonts w:ascii="Arial" w:eastAsia="Arial" w:hAnsi="Arial" w:cs="Arial"/>
          <w:sz w:val="24"/>
          <w:szCs w:val="24"/>
        </w:rPr>
      </w:pPr>
      <w:r>
        <w:rPr>
          <w:rFonts w:ascii="Arial" w:eastAsia="Arial" w:hAnsi="Arial" w:cs="Arial"/>
          <w:sz w:val="24"/>
          <w:szCs w:val="24"/>
        </w:rPr>
        <w:t>Principales ventajas proyectadas:</w:t>
      </w:r>
    </w:p>
    <w:p w14:paraId="0D04B0AD" w14:textId="77777777" w:rsidR="000A315D" w:rsidRDefault="00000000">
      <w:pPr>
        <w:numPr>
          <w:ilvl w:val="0"/>
          <w:numId w:val="6"/>
        </w:numPr>
        <w:spacing w:before="240" w:after="0"/>
        <w:rPr>
          <w:sz w:val="24"/>
          <w:szCs w:val="24"/>
        </w:rPr>
      </w:pPr>
      <w:r>
        <w:rPr>
          <w:rFonts w:ascii="Arial" w:eastAsia="Arial" w:hAnsi="Arial" w:cs="Arial"/>
          <w:b/>
          <w:sz w:val="24"/>
          <w:szCs w:val="24"/>
        </w:rPr>
        <w:t>Escalado automático:</w:t>
      </w:r>
      <w:r>
        <w:rPr>
          <w:rFonts w:ascii="Arial" w:eastAsia="Arial" w:hAnsi="Arial" w:cs="Arial"/>
          <w:sz w:val="24"/>
          <w:szCs w:val="24"/>
        </w:rPr>
        <w:t xml:space="preserve"> Por ejemplo, aumentar dinámicamente las réplicas del microservicio de gestión de reservas cuando la carga de usuarios lo requiera (escenario típico en lanzamientos de menús especiales).</w:t>
      </w:r>
      <w:r>
        <w:rPr>
          <w:rFonts w:ascii="Arial" w:eastAsia="Arial" w:hAnsi="Arial" w:cs="Arial"/>
          <w:sz w:val="24"/>
          <w:szCs w:val="24"/>
        </w:rPr>
        <w:br/>
      </w:r>
    </w:p>
    <w:p w14:paraId="07FA8217" w14:textId="77777777" w:rsidR="000A315D" w:rsidRDefault="00000000">
      <w:pPr>
        <w:numPr>
          <w:ilvl w:val="0"/>
          <w:numId w:val="6"/>
        </w:numPr>
        <w:spacing w:after="0"/>
        <w:rPr>
          <w:sz w:val="24"/>
          <w:szCs w:val="24"/>
        </w:rPr>
      </w:pPr>
      <w:r>
        <w:rPr>
          <w:rFonts w:ascii="Arial" w:eastAsia="Arial" w:hAnsi="Arial" w:cs="Arial"/>
          <w:b/>
          <w:sz w:val="24"/>
          <w:szCs w:val="24"/>
        </w:rPr>
        <w:t>Alta disponibilidad:</w:t>
      </w:r>
      <w:r>
        <w:rPr>
          <w:rFonts w:ascii="Arial" w:eastAsia="Arial" w:hAnsi="Arial" w:cs="Arial"/>
          <w:sz w:val="24"/>
          <w:szCs w:val="24"/>
        </w:rPr>
        <w:t xml:space="preserve"> </w:t>
      </w:r>
      <w:proofErr w:type="spellStart"/>
      <w:r>
        <w:rPr>
          <w:rFonts w:ascii="Arial" w:eastAsia="Arial" w:hAnsi="Arial" w:cs="Arial"/>
          <w:sz w:val="24"/>
          <w:szCs w:val="24"/>
        </w:rPr>
        <w:t>Kubernetes</w:t>
      </w:r>
      <w:proofErr w:type="spellEnd"/>
      <w:r>
        <w:rPr>
          <w:rFonts w:ascii="Arial" w:eastAsia="Arial" w:hAnsi="Arial" w:cs="Arial"/>
          <w:sz w:val="24"/>
          <w:szCs w:val="24"/>
        </w:rPr>
        <w:t xml:space="preserve"> permite mantener el servicio operativo incluso si fallan algunos nodos del clúster.</w:t>
      </w:r>
      <w:r>
        <w:rPr>
          <w:rFonts w:ascii="Arial" w:eastAsia="Arial" w:hAnsi="Arial" w:cs="Arial"/>
          <w:sz w:val="24"/>
          <w:szCs w:val="24"/>
        </w:rPr>
        <w:br/>
      </w:r>
    </w:p>
    <w:p w14:paraId="305D6A66" w14:textId="77777777" w:rsidR="000A315D" w:rsidRDefault="00000000">
      <w:pPr>
        <w:numPr>
          <w:ilvl w:val="0"/>
          <w:numId w:val="6"/>
        </w:numPr>
        <w:spacing w:after="240"/>
        <w:rPr>
          <w:sz w:val="24"/>
          <w:szCs w:val="24"/>
        </w:rPr>
      </w:pPr>
      <w:r>
        <w:rPr>
          <w:rFonts w:ascii="Arial" w:eastAsia="Arial" w:hAnsi="Arial" w:cs="Arial"/>
          <w:b/>
          <w:sz w:val="24"/>
          <w:szCs w:val="24"/>
        </w:rPr>
        <w:t>Actualizaciones sin tiempo de inactividad (</w:t>
      </w:r>
      <w:proofErr w:type="spellStart"/>
      <w:r>
        <w:rPr>
          <w:rFonts w:ascii="Arial" w:eastAsia="Arial" w:hAnsi="Arial" w:cs="Arial"/>
          <w:b/>
          <w:sz w:val="24"/>
          <w:szCs w:val="24"/>
        </w:rPr>
        <w:t>zero</w:t>
      </w:r>
      <w:proofErr w:type="spellEnd"/>
      <w:r>
        <w:rPr>
          <w:rFonts w:ascii="Arial" w:eastAsia="Arial" w:hAnsi="Arial" w:cs="Arial"/>
          <w:b/>
          <w:sz w:val="24"/>
          <w:szCs w:val="24"/>
        </w:rPr>
        <w:t xml:space="preserve"> </w:t>
      </w:r>
      <w:proofErr w:type="spellStart"/>
      <w:r>
        <w:rPr>
          <w:rFonts w:ascii="Arial" w:eastAsia="Arial" w:hAnsi="Arial" w:cs="Arial"/>
          <w:b/>
          <w:sz w:val="24"/>
          <w:szCs w:val="24"/>
        </w:rPr>
        <w:t>downtime</w:t>
      </w:r>
      <w:proofErr w:type="spellEnd"/>
      <w:r>
        <w:rPr>
          <w:rFonts w:ascii="Arial" w:eastAsia="Arial" w:hAnsi="Arial" w:cs="Arial"/>
          <w:b/>
          <w:sz w:val="24"/>
          <w:szCs w:val="24"/>
        </w:rPr>
        <w:t>):</w:t>
      </w:r>
      <w:r>
        <w:rPr>
          <w:rFonts w:ascii="Arial" w:eastAsia="Arial" w:hAnsi="Arial" w:cs="Arial"/>
          <w:sz w:val="24"/>
          <w:szCs w:val="24"/>
        </w:rPr>
        <w:t xml:space="preserve"> Ideal para mantener la plataforma accesible mientras se lanzan nuevas funcionalidades (como reserva de mesas específicas o </w:t>
      </w:r>
      <w:proofErr w:type="spellStart"/>
      <w:r>
        <w:rPr>
          <w:rFonts w:ascii="Arial" w:eastAsia="Arial" w:hAnsi="Arial" w:cs="Arial"/>
          <w:sz w:val="24"/>
          <w:szCs w:val="24"/>
        </w:rPr>
        <w:t>preorden</w:t>
      </w:r>
      <w:proofErr w:type="spellEnd"/>
      <w:r>
        <w:rPr>
          <w:rFonts w:ascii="Arial" w:eastAsia="Arial" w:hAnsi="Arial" w:cs="Arial"/>
          <w:sz w:val="24"/>
          <w:szCs w:val="24"/>
        </w:rPr>
        <w:t xml:space="preserve"> de menús).</w:t>
      </w:r>
      <w:r>
        <w:rPr>
          <w:rFonts w:ascii="Arial" w:eastAsia="Arial" w:hAnsi="Arial" w:cs="Arial"/>
          <w:sz w:val="24"/>
          <w:szCs w:val="24"/>
        </w:rPr>
        <w:br/>
      </w:r>
    </w:p>
    <w:p w14:paraId="0AC78DD2" w14:textId="77777777" w:rsidR="000A315D" w:rsidRDefault="00000000">
      <w:pPr>
        <w:spacing w:before="240" w:after="240"/>
      </w:pPr>
      <w:r>
        <w:rPr>
          <w:noProof/>
        </w:rPr>
        <w:lastRenderedPageBreak/>
        <w:drawing>
          <wp:inline distT="114300" distB="114300" distL="114300" distR="114300" wp14:anchorId="7E823231" wp14:editId="63CC842D">
            <wp:extent cx="3796816" cy="5372417"/>
            <wp:effectExtent l="0" t="0" r="0" b="0"/>
            <wp:docPr id="13459018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96816" cy="5372417"/>
                    </a:xfrm>
                    <a:prstGeom prst="rect">
                      <a:avLst/>
                    </a:prstGeom>
                    <a:ln/>
                  </pic:spPr>
                </pic:pic>
              </a:graphicData>
            </a:graphic>
          </wp:inline>
        </w:drawing>
      </w:r>
    </w:p>
    <w:p w14:paraId="24985EB3" w14:textId="77777777" w:rsidR="000A315D" w:rsidRDefault="000A315D"/>
    <w:p w14:paraId="0475AF5B" w14:textId="77777777" w:rsidR="000A315D" w:rsidRDefault="00000000" w:rsidP="00EF119C">
      <w:pPr>
        <w:pStyle w:val="Ttulo2"/>
      </w:pPr>
      <w:bookmarkStart w:id="21" w:name="_Toc196741692"/>
      <w:r>
        <w:lastRenderedPageBreak/>
        <w:t>Diseño Responsivo y Móvil</w:t>
      </w:r>
      <w:bookmarkEnd w:id="21"/>
      <w:r>
        <w:t xml:space="preserve"> </w:t>
      </w:r>
    </w:p>
    <w:p w14:paraId="31D4DD9F" w14:textId="77777777" w:rsidR="000A315D" w:rsidRDefault="00000000">
      <w:r>
        <w:rPr>
          <w:noProof/>
        </w:rPr>
        <w:drawing>
          <wp:inline distT="114300" distB="114300" distL="114300" distR="114300" wp14:anchorId="37F78E49" wp14:editId="2F1A5B7D">
            <wp:extent cx="1729475" cy="3781108"/>
            <wp:effectExtent l="0" t="0" r="0" b="0"/>
            <wp:docPr id="13459018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729475" cy="3781108"/>
                    </a:xfrm>
                    <a:prstGeom prst="rect">
                      <a:avLst/>
                    </a:prstGeom>
                    <a:ln/>
                  </pic:spPr>
                </pic:pic>
              </a:graphicData>
            </a:graphic>
          </wp:inline>
        </w:drawing>
      </w:r>
      <w:r>
        <w:rPr>
          <w:noProof/>
        </w:rPr>
        <w:drawing>
          <wp:inline distT="114300" distB="114300" distL="114300" distR="114300" wp14:anchorId="2134A381" wp14:editId="7B713E36">
            <wp:extent cx="1726687" cy="3770059"/>
            <wp:effectExtent l="0" t="0" r="0" b="0"/>
            <wp:docPr id="13459018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726687" cy="3770059"/>
                    </a:xfrm>
                    <a:prstGeom prst="rect">
                      <a:avLst/>
                    </a:prstGeom>
                    <a:ln/>
                  </pic:spPr>
                </pic:pic>
              </a:graphicData>
            </a:graphic>
          </wp:inline>
        </w:drawing>
      </w:r>
      <w:r>
        <w:rPr>
          <w:noProof/>
        </w:rPr>
        <w:drawing>
          <wp:inline distT="114300" distB="114300" distL="114300" distR="114300" wp14:anchorId="426CA038" wp14:editId="5C4B4EE5">
            <wp:extent cx="1734503" cy="3781784"/>
            <wp:effectExtent l="0" t="0" r="0" b="0"/>
            <wp:docPr id="13459018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734503" cy="3781784"/>
                    </a:xfrm>
                    <a:prstGeom prst="rect">
                      <a:avLst/>
                    </a:prstGeom>
                    <a:ln/>
                  </pic:spPr>
                </pic:pic>
              </a:graphicData>
            </a:graphic>
          </wp:inline>
        </w:drawing>
      </w:r>
    </w:p>
    <w:p w14:paraId="4E46F301" w14:textId="77777777" w:rsidR="000A315D" w:rsidRDefault="000A315D"/>
    <w:p w14:paraId="12E549D4"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La página de reservas del Ristorante Bella Napoli fue diseñada siguiendo un enfoque Mobile-</w:t>
      </w:r>
      <w:proofErr w:type="spellStart"/>
      <w:r>
        <w:rPr>
          <w:rFonts w:ascii="Arial" w:eastAsia="Arial" w:hAnsi="Arial" w:cs="Arial"/>
          <w:sz w:val="24"/>
          <w:szCs w:val="24"/>
        </w:rPr>
        <w:t>First</w:t>
      </w:r>
      <w:proofErr w:type="spellEnd"/>
      <w:r>
        <w:rPr>
          <w:rFonts w:ascii="Arial" w:eastAsia="Arial" w:hAnsi="Arial" w:cs="Arial"/>
          <w:sz w:val="24"/>
          <w:szCs w:val="24"/>
        </w:rPr>
        <w:t xml:space="preserve">, asegurando que la experiencia en dispositivos móviles fuera no solo accesible, sino también óptima desde el primer momento. Se implementaron técnicas de media queries estratégicas para adaptar fluidamente la interfaz a diferentes tamaños de pantalla, estableciendo puntos de quiebre específicos para smartphones, </w:t>
      </w:r>
      <w:proofErr w:type="spellStart"/>
      <w:r>
        <w:rPr>
          <w:rFonts w:ascii="Arial" w:eastAsia="Arial" w:hAnsi="Arial" w:cs="Arial"/>
          <w:sz w:val="24"/>
          <w:szCs w:val="24"/>
        </w:rPr>
        <w:t>tablets</w:t>
      </w:r>
      <w:proofErr w:type="spellEnd"/>
      <w:r>
        <w:rPr>
          <w:rFonts w:ascii="Arial" w:eastAsia="Arial" w:hAnsi="Arial" w:cs="Arial"/>
          <w:sz w:val="24"/>
          <w:szCs w:val="24"/>
        </w:rPr>
        <w:t xml:space="preserve"> y escritorios de alta resolución.</w:t>
      </w:r>
    </w:p>
    <w:p w14:paraId="014E030A"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 xml:space="preserve">Para potenciar la adaptabilidad y la velocidad de desarrollo, se incorporó el </w:t>
      </w:r>
      <w:proofErr w:type="spellStart"/>
      <w:r>
        <w:rPr>
          <w:rFonts w:ascii="Arial" w:eastAsia="Arial" w:hAnsi="Arial" w:cs="Arial"/>
          <w:sz w:val="24"/>
          <w:szCs w:val="24"/>
        </w:rPr>
        <w:t>framework</w:t>
      </w:r>
      <w:proofErr w:type="spellEnd"/>
      <w:r>
        <w:rPr>
          <w:rFonts w:ascii="Arial" w:eastAsia="Arial" w:hAnsi="Arial" w:cs="Arial"/>
          <w:sz w:val="24"/>
          <w:szCs w:val="24"/>
        </w:rPr>
        <w:t xml:space="preserve"> Bootstrap 5.3, que permitió construir una arquitectura de componentes flexibles, accesibles y estilizados de manera coherente con los principios de diseño responsivo. Además, se integraron fuentes de Google </w:t>
      </w:r>
      <w:proofErr w:type="spellStart"/>
      <w:r>
        <w:rPr>
          <w:rFonts w:ascii="Arial" w:eastAsia="Arial" w:hAnsi="Arial" w:cs="Arial"/>
          <w:sz w:val="24"/>
          <w:szCs w:val="24"/>
        </w:rPr>
        <w:t>Fonts</w:t>
      </w:r>
      <w:proofErr w:type="spellEnd"/>
      <w:r>
        <w:rPr>
          <w:rFonts w:ascii="Arial" w:eastAsia="Arial" w:hAnsi="Arial" w:cs="Arial"/>
          <w:sz w:val="24"/>
          <w:szCs w:val="24"/>
        </w:rPr>
        <w:t xml:space="preserve"> y animaciones AOS para enriquecer la experiencia visual sin comprometer el rendimiento en dispositivos con conectividad limitada.</w:t>
      </w:r>
    </w:p>
    <w:p w14:paraId="28D752E0"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Se optimizaron imágenes (logotipos y gráficos de reserva) y se implementaron buenas prácticas de carga eficiente, incluyendo la minimización de hojas de estilo y scripts como los de animaciones (GSAP) y control de interacciones dinámicas. Esta estrategia contribuyó a reducir los tiempos de carga, fundamental para retener usuarios en entornos móviles, donde la velocidad de navegación es crítica.</w:t>
      </w:r>
    </w:p>
    <w:p w14:paraId="679336B6"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lastRenderedPageBreak/>
        <w:t xml:space="preserve">La experiencia de reserva fue diseñada en cuatro pasos interactivos, utilizando un sistema de </w:t>
      </w:r>
      <w:proofErr w:type="spellStart"/>
      <w:r>
        <w:rPr>
          <w:rFonts w:ascii="Arial" w:eastAsia="Arial" w:hAnsi="Arial" w:cs="Arial"/>
          <w:sz w:val="24"/>
          <w:szCs w:val="24"/>
        </w:rPr>
        <w:t>stepper</w:t>
      </w:r>
      <w:proofErr w:type="spellEnd"/>
      <w:r>
        <w:rPr>
          <w:rFonts w:ascii="Arial" w:eastAsia="Arial" w:hAnsi="Arial" w:cs="Arial"/>
          <w:sz w:val="24"/>
          <w:szCs w:val="24"/>
        </w:rPr>
        <w:t xml:space="preserve"> dinámico que guía al usuario de manera intuitiva, maximizando la conversión y la satisfacción. Complementariamente, se integraron sistemas de validación de formularios en tiempo real para mejorar la precisión de los datos ingresados, lo que refuerza la usabilidad y la eficiencia del proceso de reserva.</w:t>
      </w:r>
    </w:p>
    <w:p w14:paraId="15A6D992"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Finalmente, se incorporaron medidas para mejorar la accesibilidad, como íconos claros (</w:t>
      </w:r>
      <w:proofErr w:type="spellStart"/>
      <w:r>
        <w:rPr>
          <w:rFonts w:ascii="Arial" w:eastAsia="Arial" w:hAnsi="Arial" w:cs="Arial"/>
          <w:sz w:val="24"/>
          <w:szCs w:val="24"/>
        </w:rPr>
        <w:t>FontAwesome</w:t>
      </w:r>
      <w:proofErr w:type="spellEnd"/>
      <w:r>
        <w:rPr>
          <w:rFonts w:ascii="Arial" w:eastAsia="Arial" w:hAnsi="Arial" w:cs="Arial"/>
          <w:sz w:val="24"/>
          <w:szCs w:val="24"/>
        </w:rPr>
        <w:t>) y etiquetas ARIA implícitas mediante Bootstrap, garantizando que la plataforma sea inclusiva para un público más amplio.</w:t>
      </w:r>
    </w:p>
    <w:p w14:paraId="3CF571FB" w14:textId="77777777" w:rsidR="000A315D" w:rsidRDefault="000A315D">
      <w:pPr>
        <w:spacing w:before="240" w:after="240"/>
        <w:jc w:val="both"/>
        <w:rPr>
          <w:rFonts w:ascii="Arial" w:eastAsia="Arial" w:hAnsi="Arial" w:cs="Arial"/>
          <w:sz w:val="24"/>
          <w:szCs w:val="24"/>
        </w:rPr>
      </w:pPr>
    </w:p>
    <w:p w14:paraId="2F229003" w14:textId="77777777" w:rsidR="000A315D" w:rsidRDefault="000A315D">
      <w:pPr>
        <w:spacing w:before="240" w:after="240"/>
        <w:jc w:val="both"/>
        <w:rPr>
          <w:rFonts w:ascii="Arial" w:eastAsia="Arial" w:hAnsi="Arial" w:cs="Arial"/>
          <w:sz w:val="24"/>
          <w:szCs w:val="24"/>
        </w:rPr>
      </w:pPr>
    </w:p>
    <w:p w14:paraId="5BFB9728" w14:textId="77777777" w:rsidR="000A315D" w:rsidRDefault="000A315D">
      <w:pPr>
        <w:spacing w:before="240" w:after="240"/>
        <w:jc w:val="both"/>
        <w:rPr>
          <w:rFonts w:ascii="Arial" w:eastAsia="Arial" w:hAnsi="Arial" w:cs="Arial"/>
          <w:sz w:val="24"/>
          <w:szCs w:val="24"/>
        </w:rPr>
      </w:pPr>
    </w:p>
    <w:p w14:paraId="5DE2D217" w14:textId="77777777" w:rsidR="000A315D" w:rsidRDefault="000A315D">
      <w:pPr>
        <w:spacing w:before="240" w:after="240"/>
        <w:jc w:val="both"/>
        <w:rPr>
          <w:rFonts w:ascii="Arial" w:eastAsia="Arial" w:hAnsi="Arial" w:cs="Arial"/>
          <w:sz w:val="24"/>
          <w:szCs w:val="24"/>
        </w:rPr>
      </w:pPr>
    </w:p>
    <w:p w14:paraId="61A2A029" w14:textId="77777777" w:rsidR="000A315D" w:rsidRDefault="000A315D">
      <w:pPr>
        <w:spacing w:before="240" w:after="240"/>
        <w:jc w:val="both"/>
        <w:rPr>
          <w:rFonts w:ascii="Arial" w:eastAsia="Arial" w:hAnsi="Arial" w:cs="Arial"/>
          <w:sz w:val="24"/>
          <w:szCs w:val="24"/>
        </w:rPr>
      </w:pPr>
    </w:p>
    <w:p w14:paraId="36E71CA3" w14:textId="77777777" w:rsidR="000A315D" w:rsidRDefault="000A315D">
      <w:pPr>
        <w:spacing w:before="240" w:after="240"/>
        <w:jc w:val="both"/>
        <w:rPr>
          <w:rFonts w:ascii="Arial" w:eastAsia="Arial" w:hAnsi="Arial" w:cs="Arial"/>
          <w:sz w:val="24"/>
          <w:szCs w:val="24"/>
        </w:rPr>
      </w:pPr>
    </w:p>
    <w:p w14:paraId="5B426797" w14:textId="77777777" w:rsidR="000A315D" w:rsidRDefault="000A315D">
      <w:pPr>
        <w:spacing w:before="240" w:after="240"/>
        <w:jc w:val="both"/>
        <w:rPr>
          <w:rFonts w:ascii="Arial" w:eastAsia="Arial" w:hAnsi="Arial" w:cs="Arial"/>
          <w:sz w:val="24"/>
          <w:szCs w:val="24"/>
        </w:rPr>
      </w:pPr>
    </w:p>
    <w:p w14:paraId="1D8CE58C" w14:textId="77777777" w:rsidR="000A315D" w:rsidRDefault="000A315D">
      <w:pPr>
        <w:spacing w:before="240" w:after="240"/>
        <w:jc w:val="both"/>
        <w:rPr>
          <w:rFonts w:ascii="Arial" w:eastAsia="Arial" w:hAnsi="Arial" w:cs="Arial"/>
          <w:sz w:val="24"/>
          <w:szCs w:val="24"/>
        </w:rPr>
      </w:pPr>
    </w:p>
    <w:p w14:paraId="414EEF98" w14:textId="77777777" w:rsidR="000A315D" w:rsidRDefault="000A315D">
      <w:pPr>
        <w:spacing w:before="240" w:after="240"/>
        <w:jc w:val="both"/>
        <w:rPr>
          <w:rFonts w:ascii="Arial" w:eastAsia="Arial" w:hAnsi="Arial" w:cs="Arial"/>
          <w:sz w:val="24"/>
          <w:szCs w:val="24"/>
        </w:rPr>
      </w:pPr>
    </w:p>
    <w:p w14:paraId="0C4A7BDB" w14:textId="77777777" w:rsidR="000A315D" w:rsidRDefault="000A315D">
      <w:pPr>
        <w:spacing w:before="240" w:after="240"/>
        <w:jc w:val="both"/>
        <w:rPr>
          <w:rFonts w:ascii="Arial" w:eastAsia="Arial" w:hAnsi="Arial" w:cs="Arial"/>
          <w:sz w:val="24"/>
          <w:szCs w:val="24"/>
        </w:rPr>
      </w:pPr>
    </w:p>
    <w:p w14:paraId="207E27AC" w14:textId="77777777" w:rsidR="000A315D" w:rsidRDefault="000A315D">
      <w:pPr>
        <w:spacing w:before="240" w:after="240"/>
        <w:jc w:val="both"/>
        <w:rPr>
          <w:rFonts w:ascii="Arial" w:eastAsia="Arial" w:hAnsi="Arial" w:cs="Arial"/>
          <w:sz w:val="24"/>
          <w:szCs w:val="24"/>
        </w:rPr>
      </w:pPr>
    </w:p>
    <w:p w14:paraId="22C4C448" w14:textId="77777777" w:rsidR="000A315D" w:rsidRDefault="000A315D">
      <w:pPr>
        <w:spacing w:before="240" w:after="240"/>
        <w:jc w:val="both"/>
        <w:rPr>
          <w:rFonts w:ascii="Arial" w:eastAsia="Arial" w:hAnsi="Arial" w:cs="Arial"/>
          <w:sz w:val="24"/>
          <w:szCs w:val="24"/>
        </w:rPr>
      </w:pPr>
    </w:p>
    <w:p w14:paraId="71AACCFA" w14:textId="77777777" w:rsidR="000A315D" w:rsidRDefault="000A315D">
      <w:pPr>
        <w:spacing w:before="240" w:after="240"/>
        <w:jc w:val="both"/>
        <w:rPr>
          <w:rFonts w:ascii="Arial" w:eastAsia="Arial" w:hAnsi="Arial" w:cs="Arial"/>
          <w:sz w:val="24"/>
          <w:szCs w:val="24"/>
        </w:rPr>
      </w:pPr>
    </w:p>
    <w:p w14:paraId="40869652" w14:textId="77777777" w:rsidR="000A315D" w:rsidRDefault="000A315D">
      <w:pPr>
        <w:spacing w:before="240" w:after="240"/>
        <w:jc w:val="both"/>
        <w:rPr>
          <w:rFonts w:ascii="Arial" w:eastAsia="Arial" w:hAnsi="Arial" w:cs="Arial"/>
          <w:sz w:val="24"/>
          <w:szCs w:val="24"/>
        </w:rPr>
      </w:pPr>
    </w:p>
    <w:p w14:paraId="0641993D" w14:textId="77777777" w:rsidR="000A315D" w:rsidRDefault="000A315D">
      <w:pPr>
        <w:spacing w:before="240" w:after="240"/>
        <w:jc w:val="both"/>
        <w:rPr>
          <w:rFonts w:ascii="Arial" w:eastAsia="Arial" w:hAnsi="Arial" w:cs="Arial"/>
          <w:sz w:val="24"/>
          <w:szCs w:val="24"/>
        </w:rPr>
      </w:pPr>
    </w:p>
    <w:p w14:paraId="1DA07DA6" w14:textId="77777777" w:rsidR="000A315D" w:rsidRDefault="000A315D">
      <w:pPr>
        <w:spacing w:before="240" w:after="240"/>
        <w:jc w:val="both"/>
        <w:rPr>
          <w:rFonts w:ascii="Arial" w:eastAsia="Arial" w:hAnsi="Arial" w:cs="Arial"/>
          <w:sz w:val="24"/>
          <w:szCs w:val="24"/>
        </w:rPr>
      </w:pPr>
    </w:p>
    <w:p w14:paraId="3100FD88" w14:textId="77777777" w:rsidR="000A315D" w:rsidRDefault="000A315D">
      <w:pPr>
        <w:spacing w:before="240" w:after="240"/>
        <w:jc w:val="both"/>
        <w:rPr>
          <w:rFonts w:ascii="Arial" w:eastAsia="Arial" w:hAnsi="Arial" w:cs="Arial"/>
          <w:sz w:val="24"/>
          <w:szCs w:val="24"/>
        </w:rPr>
      </w:pPr>
    </w:p>
    <w:p w14:paraId="0E0B150A" w14:textId="77777777" w:rsidR="000A315D" w:rsidRDefault="000A315D"/>
    <w:p w14:paraId="5A32D0CF" w14:textId="77777777" w:rsidR="000A315D" w:rsidRDefault="00000000" w:rsidP="00EF119C">
      <w:pPr>
        <w:pStyle w:val="Ttulo2"/>
      </w:pPr>
      <w:bookmarkStart w:id="22" w:name="_Toc196741693"/>
      <w:r>
        <w:lastRenderedPageBreak/>
        <w:t>Análisis de Usuario y Usabilidad</w:t>
      </w:r>
      <w:bookmarkEnd w:id="22"/>
      <w:r>
        <w:t xml:space="preserve"> </w:t>
      </w:r>
    </w:p>
    <w:p w14:paraId="6A818D88" w14:textId="77777777" w:rsidR="000A315D" w:rsidRDefault="000A315D"/>
    <w:p w14:paraId="071F8FAC" w14:textId="77777777" w:rsidR="000A315D" w:rsidRDefault="00000000">
      <w:r>
        <w:rPr>
          <w:noProof/>
        </w:rPr>
        <w:drawing>
          <wp:inline distT="114300" distB="114300" distL="114300" distR="114300" wp14:anchorId="501E9D21" wp14:editId="417ED115">
            <wp:extent cx="5706428" cy="2799928"/>
            <wp:effectExtent l="0" t="0" r="0" b="0"/>
            <wp:docPr id="13459018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06428" cy="2799928"/>
                    </a:xfrm>
                    <a:prstGeom prst="rect">
                      <a:avLst/>
                    </a:prstGeom>
                    <a:ln/>
                  </pic:spPr>
                </pic:pic>
              </a:graphicData>
            </a:graphic>
          </wp:inline>
        </w:drawing>
      </w:r>
    </w:p>
    <w:p w14:paraId="60D77739" w14:textId="77777777" w:rsidR="000A315D" w:rsidRDefault="000A315D"/>
    <w:p w14:paraId="4505B952" w14:textId="77777777" w:rsidR="000A315D" w:rsidRDefault="00000000">
      <w:pPr>
        <w:spacing w:before="240" w:after="240"/>
        <w:rPr>
          <w:rFonts w:ascii="Arial" w:eastAsia="Arial" w:hAnsi="Arial" w:cs="Arial"/>
          <w:sz w:val="24"/>
          <w:szCs w:val="24"/>
        </w:rPr>
      </w:pPr>
      <w:r>
        <w:rPr>
          <w:rFonts w:ascii="Arial" w:eastAsia="Arial" w:hAnsi="Arial" w:cs="Arial"/>
          <w:sz w:val="24"/>
          <w:szCs w:val="24"/>
        </w:rPr>
        <w:t>Cuando el usuario accede a esta sección, el sistema le guía para reservar en 4 sencillos pasos. El primer paso, en el que se encuentra, es seleccionar la fecha y el horario de su reserva:</w:t>
      </w:r>
    </w:p>
    <w:p w14:paraId="07A3630C" w14:textId="77777777" w:rsidR="000A315D" w:rsidRDefault="00000000">
      <w:pPr>
        <w:numPr>
          <w:ilvl w:val="0"/>
          <w:numId w:val="2"/>
        </w:numPr>
        <w:spacing w:before="240" w:after="0"/>
        <w:rPr>
          <w:rFonts w:ascii="Arial" w:eastAsia="Arial" w:hAnsi="Arial" w:cs="Arial"/>
          <w:sz w:val="24"/>
          <w:szCs w:val="24"/>
        </w:rPr>
      </w:pPr>
      <w:r>
        <w:rPr>
          <w:rFonts w:ascii="Arial" w:eastAsia="Arial" w:hAnsi="Arial" w:cs="Arial"/>
          <w:sz w:val="24"/>
          <w:szCs w:val="24"/>
        </w:rPr>
        <w:t>Seleccionar una fecha</w:t>
      </w:r>
      <w:r>
        <w:rPr>
          <w:rFonts w:ascii="Arial" w:eastAsia="Arial" w:hAnsi="Arial" w:cs="Arial"/>
          <w:sz w:val="24"/>
          <w:szCs w:val="24"/>
        </w:rPr>
        <w:br/>
        <w:t xml:space="preserve"> El usuario ve un calendario simplificado. Puede hacer clic en el campo de fecha (por defecto aparece la fecha actual o próxima disponible) para abrir un selector de fechas.</w:t>
      </w:r>
      <w:r>
        <w:rPr>
          <w:rFonts w:ascii="Arial" w:eastAsia="Arial" w:hAnsi="Arial" w:cs="Arial"/>
          <w:sz w:val="24"/>
          <w:szCs w:val="24"/>
        </w:rPr>
        <w:br/>
        <w:t xml:space="preserve"> El sistema le permite elegir el día en que desea asistir al restaurante.</w:t>
      </w:r>
      <w:r>
        <w:rPr>
          <w:rFonts w:ascii="Arial" w:eastAsia="Arial" w:hAnsi="Arial" w:cs="Arial"/>
          <w:sz w:val="24"/>
          <w:szCs w:val="24"/>
        </w:rPr>
        <w:br/>
      </w:r>
    </w:p>
    <w:p w14:paraId="221B7830" w14:textId="77777777" w:rsidR="000A315D" w:rsidRDefault="00000000">
      <w:pPr>
        <w:numPr>
          <w:ilvl w:val="0"/>
          <w:numId w:val="2"/>
        </w:numPr>
        <w:spacing w:after="0"/>
        <w:rPr>
          <w:rFonts w:ascii="Arial" w:eastAsia="Arial" w:hAnsi="Arial" w:cs="Arial"/>
          <w:sz w:val="24"/>
          <w:szCs w:val="24"/>
        </w:rPr>
      </w:pPr>
      <w:r>
        <w:rPr>
          <w:rFonts w:ascii="Arial" w:eastAsia="Arial" w:hAnsi="Arial" w:cs="Arial"/>
          <w:sz w:val="24"/>
          <w:szCs w:val="24"/>
        </w:rPr>
        <w:t>Ver disponibilidad de horarios</w:t>
      </w:r>
      <w:r>
        <w:rPr>
          <w:rFonts w:ascii="Arial" w:eastAsia="Arial" w:hAnsi="Arial" w:cs="Arial"/>
          <w:sz w:val="24"/>
          <w:szCs w:val="24"/>
        </w:rPr>
        <w:br/>
        <w:t xml:space="preserve"> Una vez seleccionada la fecha, el usuario puede visualizar los horarios disponibles para ese día:</w:t>
      </w:r>
      <w:r>
        <w:rPr>
          <w:rFonts w:ascii="Arial" w:eastAsia="Arial" w:hAnsi="Arial" w:cs="Arial"/>
          <w:sz w:val="24"/>
          <w:szCs w:val="24"/>
        </w:rPr>
        <w:br/>
      </w:r>
    </w:p>
    <w:p w14:paraId="12DE7F17" w14:textId="77777777" w:rsidR="000A315D" w:rsidRDefault="00000000">
      <w:pPr>
        <w:numPr>
          <w:ilvl w:val="1"/>
          <w:numId w:val="2"/>
        </w:numPr>
        <w:spacing w:after="0"/>
        <w:rPr>
          <w:rFonts w:ascii="Arial" w:eastAsia="Arial" w:hAnsi="Arial" w:cs="Arial"/>
          <w:sz w:val="24"/>
          <w:szCs w:val="24"/>
        </w:rPr>
      </w:pPr>
      <w:r>
        <w:rPr>
          <w:rFonts w:ascii="Arial" w:eastAsia="Arial" w:hAnsi="Arial" w:cs="Arial"/>
          <w:sz w:val="24"/>
          <w:szCs w:val="24"/>
        </w:rPr>
        <w:t>Los horarios activos (en fondo blanco o resaltados) están disponibles para reservar.</w:t>
      </w:r>
      <w:r>
        <w:rPr>
          <w:rFonts w:ascii="Arial" w:eastAsia="Arial" w:hAnsi="Arial" w:cs="Arial"/>
          <w:sz w:val="24"/>
          <w:szCs w:val="24"/>
        </w:rPr>
        <w:br/>
      </w:r>
    </w:p>
    <w:p w14:paraId="7CBE4AED" w14:textId="77777777" w:rsidR="000A315D" w:rsidRDefault="00000000">
      <w:pPr>
        <w:numPr>
          <w:ilvl w:val="1"/>
          <w:numId w:val="2"/>
        </w:numPr>
        <w:spacing w:after="0"/>
        <w:rPr>
          <w:rFonts w:ascii="Arial" w:eastAsia="Arial" w:hAnsi="Arial" w:cs="Arial"/>
          <w:sz w:val="24"/>
          <w:szCs w:val="24"/>
        </w:rPr>
      </w:pPr>
      <w:r>
        <w:rPr>
          <w:rFonts w:ascii="Arial" w:eastAsia="Arial" w:hAnsi="Arial" w:cs="Arial"/>
          <w:sz w:val="24"/>
          <w:szCs w:val="24"/>
        </w:rPr>
        <w:t>Los horarios deshabilitados o en gris están no disponibles (ya ocupados o cerrados).</w:t>
      </w:r>
      <w:r>
        <w:rPr>
          <w:rFonts w:ascii="Arial" w:eastAsia="Arial" w:hAnsi="Arial" w:cs="Arial"/>
          <w:sz w:val="24"/>
          <w:szCs w:val="24"/>
        </w:rPr>
        <w:br/>
      </w:r>
    </w:p>
    <w:p w14:paraId="2B4D616E" w14:textId="77777777" w:rsidR="000A315D" w:rsidRDefault="00000000">
      <w:pPr>
        <w:numPr>
          <w:ilvl w:val="1"/>
          <w:numId w:val="2"/>
        </w:numPr>
        <w:spacing w:after="0"/>
        <w:rPr>
          <w:rFonts w:ascii="Arial" w:eastAsia="Arial" w:hAnsi="Arial" w:cs="Arial"/>
          <w:sz w:val="24"/>
          <w:szCs w:val="24"/>
        </w:rPr>
      </w:pPr>
      <w:r>
        <w:rPr>
          <w:rFonts w:ascii="Arial" w:eastAsia="Arial" w:hAnsi="Arial" w:cs="Arial"/>
          <w:sz w:val="24"/>
          <w:szCs w:val="24"/>
        </w:rPr>
        <w:t>Un sistema de colores acompaña la disponibilidad:</w:t>
      </w:r>
      <w:r>
        <w:rPr>
          <w:rFonts w:ascii="Arial" w:eastAsia="Arial" w:hAnsi="Arial" w:cs="Arial"/>
          <w:sz w:val="24"/>
          <w:szCs w:val="24"/>
        </w:rPr>
        <w:br/>
      </w:r>
    </w:p>
    <w:p w14:paraId="529F9233" w14:textId="77777777" w:rsidR="000A315D" w:rsidRDefault="00000000">
      <w:pPr>
        <w:numPr>
          <w:ilvl w:val="2"/>
          <w:numId w:val="2"/>
        </w:numPr>
        <w:spacing w:after="0"/>
        <w:rPr>
          <w:rFonts w:ascii="Arial" w:eastAsia="Arial" w:hAnsi="Arial" w:cs="Arial"/>
          <w:sz w:val="24"/>
          <w:szCs w:val="24"/>
        </w:rPr>
      </w:pPr>
      <w:r>
        <w:rPr>
          <w:rFonts w:ascii="Arial" w:eastAsia="Arial" w:hAnsi="Arial" w:cs="Arial"/>
          <w:sz w:val="24"/>
          <w:szCs w:val="24"/>
        </w:rPr>
        <w:lastRenderedPageBreak/>
        <w:t>Verde: horario disponible.</w:t>
      </w:r>
      <w:r>
        <w:rPr>
          <w:rFonts w:ascii="Arial" w:eastAsia="Arial" w:hAnsi="Arial" w:cs="Arial"/>
          <w:sz w:val="24"/>
          <w:szCs w:val="24"/>
        </w:rPr>
        <w:br/>
      </w:r>
    </w:p>
    <w:p w14:paraId="4EB8952E" w14:textId="77777777" w:rsidR="000A315D" w:rsidRDefault="00000000">
      <w:pPr>
        <w:numPr>
          <w:ilvl w:val="2"/>
          <w:numId w:val="2"/>
        </w:numPr>
        <w:spacing w:after="0"/>
        <w:rPr>
          <w:rFonts w:ascii="Arial" w:eastAsia="Arial" w:hAnsi="Arial" w:cs="Arial"/>
          <w:sz w:val="24"/>
          <w:szCs w:val="24"/>
        </w:rPr>
      </w:pPr>
      <w:r>
        <w:rPr>
          <w:rFonts w:ascii="Arial" w:eastAsia="Arial" w:hAnsi="Arial" w:cs="Arial"/>
          <w:sz w:val="24"/>
          <w:szCs w:val="24"/>
        </w:rPr>
        <w:t>Rojo o gris claro: horario no disponible.</w:t>
      </w:r>
      <w:r>
        <w:rPr>
          <w:rFonts w:ascii="Arial" w:eastAsia="Arial" w:hAnsi="Arial" w:cs="Arial"/>
          <w:sz w:val="24"/>
          <w:szCs w:val="24"/>
        </w:rPr>
        <w:br/>
      </w:r>
    </w:p>
    <w:p w14:paraId="1A3FD9B5" w14:textId="77777777" w:rsidR="000A315D" w:rsidRDefault="00000000">
      <w:pPr>
        <w:numPr>
          <w:ilvl w:val="0"/>
          <w:numId w:val="2"/>
        </w:numPr>
        <w:spacing w:after="0"/>
        <w:rPr>
          <w:rFonts w:ascii="Arial" w:eastAsia="Arial" w:hAnsi="Arial" w:cs="Arial"/>
          <w:sz w:val="24"/>
          <w:szCs w:val="24"/>
        </w:rPr>
      </w:pPr>
      <w:r>
        <w:rPr>
          <w:rFonts w:ascii="Arial" w:eastAsia="Arial" w:hAnsi="Arial" w:cs="Arial"/>
          <w:sz w:val="24"/>
          <w:szCs w:val="24"/>
        </w:rPr>
        <w:t>Seleccionar un horario</w:t>
      </w:r>
      <w:r>
        <w:rPr>
          <w:rFonts w:ascii="Arial" w:eastAsia="Arial" w:hAnsi="Arial" w:cs="Arial"/>
          <w:sz w:val="24"/>
          <w:szCs w:val="24"/>
        </w:rPr>
        <w:br/>
        <w:t xml:space="preserve"> El usuario hace clic sobre el horario que desea. El botón seleccionado se resalta (en este caso, en color rojo).</w:t>
      </w:r>
      <w:r>
        <w:rPr>
          <w:rFonts w:ascii="Arial" w:eastAsia="Arial" w:hAnsi="Arial" w:cs="Arial"/>
          <w:sz w:val="24"/>
          <w:szCs w:val="24"/>
        </w:rPr>
        <w:br/>
      </w:r>
    </w:p>
    <w:p w14:paraId="1E8FBFFC" w14:textId="77777777" w:rsidR="000A315D" w:rsidRDefault="00000000">
      <w:pPr>
        <w:numPr>
          <w:ilvl w:val="0"/>
          <w:numId w:val="2"/>
        </w:numPr>
        <w:spacing w:after="240"/>
        <w:rPr>
          <w:rFonts w:ascii="Arial" w:eastAsia="Arial" w:hAnsi="Arial" w:cs="Arial"/>
          <w:sz w:val="24"/>
          <w:szCs w:val="24"/>
        </w:rPr>
      </w:pPr>
      <w:r>
        <w:rPr>
          <w:rFonts w:ascii="Arial" w:eastAsia="Arial" w:hAnsi="Arial" w:cs="Arial"/>
          <w:sz w:val="24"/>
          <w:szCs w:val="24"/>
        </w:rPr>
        <w:t>Continuar al siguiente paso</w:t>
      </w:r>
      <w:r>
        <w:rPr>
          <w:rFonts w:ascii="Arial" w:eastAsia="Arial" w:hAnsi="Arial" w:cs="Arial"/>
          <w:sz w:val="24"/>
          <w:szCs w:val="24"/>
        </w:rPr>
        <w:br/>
        <w:t xml:space="preserve"> Luego de seleccionar el horario, simplemente presiona el botón "Siguiente" (rojo con ícono de flecha) ubicado en la esquina inferior derecha para avanzar a Seleccionar Mesa (Paso 2 del proceso).</w:t>
      </w:r>
    </w:p>
    <w:p w14:paraId="563A1052" w14:textId="77777777" w:rsidR="00602B9F" w:rsidRDefault="00602B9F" w:rsidP="00602B9F">
      <w:pPr>
        <w:spacing w:after="240"/>
        <w:rPr>
          <w:rFonts w:ascii="Arial" w:eastAsia="Arial" w:hAnsi="Arial" w:cs="Arial"/>
          <w:sz w:val="24"/>
          <w:szCs w:val="24"/>
        </w:rPr>
      </w:pPr>
    </w:p>
    <w:p w14:paraId="2EF383C4" w14:textId="77777777" w:rsidR="00602B9F" w:rsidRDefault="00602B9F" w:rsidP="00602B9F">
      <w:pPr>
        <w:spacing w:after="240"/>
        <w:rPr>
          <w:rFonts w:ascii="Arial" w:eastAsia="Arial" w:hAnsi="Arial" w:cs="Arial"/>
          <w:sz w:val="24"/>
          <w:szCs w:val="24"/>
        </w:rPr>
      </w:pPr>
    </w:p>
    <w:p w14:paraId="0BC4E81D" w14:textId="77777777" w:rsidR="000A315D" w:rsidRDefault="000A315D"/>
    <w:p w14:paraId="29E2A25F" w14:textId="77777777" w:rsidR="00602B9F" w:rsidRDefault="00602B9F" w:rsidP="00EF119C">
      <w:pPr>
        <w:pStyle w:val="Ttulo2"/>
      </w:pPr>
    </w:p>
    <w:p w14:paraId="0728D344" w14:textId="77777777" w:rsidR="00602B9F" w:rsidRDefault="00602B9F" w:rsidP="00EF119C">
      <w:pPr>
        <w:pStyle w:val="Ttulo2"/>
      </w:pPr>
    </w:p>
    <w:p w14:paraId="3A5F07FE" w14:textId="77777777" w:rsidR="00602B9F" w:rsidRPr="00602B9F" w:rsidRDefault="00602B9F" w:rsidP="00602B9F"/>
    <w:p w14:paraId="07A3FA4D" w14:textId="77777777" w:rsidR="00602B9F" w:rsidRDefault="00602B9F" w:rsidP="00EF119C">
      <w:pPr>
        <w:pStyle w:val="Ttulo2"/>
      </w:pPr>
    </w:p>
    <w:p w14:paraId="21B2FBCC" w14:textId="77777777" w:rsidR="00602B9F" w:rsidRDefault="00602B9F" w:rsidP="00EF119C">
      <w:pPr>
        <w:pStyle w:val="Ttulo2"/>
      </w:pPr>
    </w:p>
    <w:p w14:paraId="44A1A825" w14:textId="77777777" w:rsidR="00602B9F" w:rsidRDefault="00602B9F" w:rsidP="00EF119C">
      <w:pPr>
        <w:pStyle w:val="Ttulo2"/>
      </w:pPr>
    </w:p>
    <w:p w14:paraId="419C1F1A" w14:textId="77777777" w:rsidR="00602B9F" w:rsidRDefault="00602B9F" w:rsidP="00EF119C">
      <w:pPr>
        <w:pStyle w:val="Ttulo2"/>
      </w:pPr>
    </w:p>
    <w:p w14:paraId="6619E8F1" w14:textId="77777777" w:rsidR="00602B9F" w:rsidRDefault="00602B9F" w:rsidP="00EF119C">
      <w:pPr>
        <w:pStyle w:val="Ttulo2"/>
      </w:pPr>
    </w:p>
    <w:p w14:paraId="0ACBC8D4" w14:textId="77777777" w:rsidR="00602B9F" w:rsidRDefault="00602B9F" w:rsidP="00EF119C">
      <w:pPr>
        <w:pStyle w:val="Ttulo2"/>
      </w:pPr>
    </w:p>
    <w:p w14:paraId="3660E5BA" w14:textId="77777777" w:rsidR="00602B9F" w:rsidRDefault="00602B9F" w:rsidP="00EF119C">
      <w:pPr>
        <w:pStyle w:val="Ttulo2"/>
      </w:pPr>
    </w:p>
    <w:p w14:paraId="095D85EA" w14:textId="77777777" w:rsidR="00602B9F" w:rsidRDefault="00602B9F" w:rsidP="00602B9F"/>
    <w:p w14:paraId="335B25C8" w14:textId="77777777" w:rsidR="00602B9F" w:rsidRPr="00602B9F" w:rsidRDefault="00602B9F" w:rsidP="00602B9F"/>
    <w:p w14:paraId="0E96F9AF" w14:textId="77777777" w:rsidR="00602B9F" w:rsidRDefault="00602B9F" w:rsidP="00EF119C">
      <w:pPr>
        <w:pStyle w:val="Ttulo2"/>
      </w:pPr>
    </w:p>
    <w:p w14:paraId="72D444C1" w14:textId="77777777" w:rsidR="00602B9F" w:rsidRDefault="00602B9F" w:rsidP="00EF119C">
      <w:pPr>
        <w:pStyle w:val="Ttulo2"/>
      </w:pPr>
      <w:r>
        <w:t xml:space="preserve">                                                   </w:t>
      </w:r>
    </w:p>
    <w:p w14:paraId="1C09518A" w14:textId="1792B91D" w:rsidR="000A315D" w:rsidRDefault="00000000" w:rsidP="00EF119C">
      <w:pPr>
        <w:pStyle w:val="Ttulo2"/>
      </w:pPr>
      <w:bookmarkStart w:id="23" w:name="_Toc196741694"/>
      <w:r>
        <w:t>Estructuración de Contenido</w:t>
      </w:r>
      <w:bookmarkEnd w:id="23"/>
      <w:r>
        <w:t xml:space="preserve"> </w:t>
      </w:r>
    </w:p>
    <w:p w14:paraId="37D55501" w14:textId="77777777" w:rsidR="00602B9F" w:rsidRDefault="00602B9F">
      <w:pPr>
        <w:rPr>
          <w:noProof/>
        </w:rPr>
      </w:pPr>
    </w:p>
    <w:p w14:paraId="1E99151F" w14:textId="4AC52B98" w:rsidR="00602B9F" w:rsidRPr="00602B9F" w:rsidRDefault="00000000" w:rsidP="00602B9F">
      <w:r>
        <w:rPr>
          <w:noProof/>
        </w:rPr>
        <w:drawing>
          <wp:inline distT="114300" distB="114300" distL="114300" distR="114300" wp14:anchorId="3927E128" wp14:editId="15E24961">
            <wp:extent cx="5181600" cy="1805940"/>
            <wp:effectExtent l="0" t="0" r="0" b="3810"/>
            <wp:docPr id="13459018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181600" cy="1805940"/>
                    </a:xfrm>
                    <a:prstGeom prst="rect">
                      <a:avLst/>
                    </a:prstGeom>
                    <a:ln/>
                  </pic:spPr>
                </pic:pic>
              </a:graphicData>
            </a:graphic>
          </wp:inline>
        </w:drawing>
      </w:r>
    </w:p>
    <w:p w14:paraId="21A0E0F8" w14:textId="4F12C840" w:rsidR="000A315D" w:rsidRDefault="00000000">
      <w:pPr>
        <w:spacing w:before="240" w:after="240"/>
        <w:jc w:val="both"/>
        <w:rPr>
          <w:rFonts w:ascii="Arial" w:eastAsia="Arial" w:hAnsi="Arial" w:cs="Arial"/>
          <w:sz w:val="24"/>
          <w:szCs w:val="24"/>
        </w:rPr>
      </w:pPr>
      <w:r>
        <w:rPr>
          <w:rFonts w:ascii="Arial" w:eastAsia="Arial" w:hAnsi="Arial" w:cs="Arial"/>
          <w:sz w:val="24"/>
          <w:szCs w:val="24"/>
        </w:rPr>
        <w:t>La estructura de navegación de Ristorante Bella Napoli quedó definida así:</w:t>
      </w:r>
    </w:p>
    <w:p w14:paraId="33E356F9" w14:textId="77777777" w:rsidR="000A315D" w:rsidRDefault="00000000">
      <w:pPr>
        <w:numPr>
          <w:ilvl w:val="0"/>
          <w:numId w:val="5"/>
        </w:numPr>
        <w:spacing w:before="240" w:after="0"/>
        <w:jc w:val="both"/>
        <w:rPr>
          <w:rFonts w:ascii="Arial" w:eastAsia="Arial" w:hAnsi="Arial" w:cs="Arial"/>
          <w:sz w:val="24"/>
          <w:szCs w:val="24"/>
        </w:rPr>
      </w:pPr>
      <w:r>
        <w:rPr>
          <w:rFonts w:ascii="Arial" w:eastAsia="Arial" w:hAnsi="Arial" w:cs="Arial"/>
          <w:sz w:val="24"/>
          <w:szCs w:val="24"/>
        </w:rPr>
        <w:t>Inicio</w:t>
      </w:r>
      <w:r>
        <w:rPr>
          <w:rFonts w:ascii="Arial" w:eastAsia="Arial" w:hAnsi="Arial" w:cs="Arial"/>
          <w:sz w:val="24"/>
          <w:szCs w:val="24"/>
        </w:rPr>
        <w:br/>
      </w:r>
    </w:p>
    <w:p w14:paraId="338C4FDF" w14:textId="77777777" w:rsidR="000A315D" w:rsidRDefault="00000000">
      <w:pPr>
        <w:numPr>
          <w:ilvl w:val="0"/>
          <w:numId w:val="5"/>
        </w:numPr>
        <w:spacing w:after="0"/>
        <w:jc w:val="both"/>
        <w:rPr>
          <w:rFonts w:ascii="Arial" w:eastAsia="Arial" w:hAnsi="Arial" w:cs="Arial"/>
          <w:sz w:val="24"/>
          <w:szCs w:val="24"/>
        </w:rPr>
      </w:pPr>
      <w:r>
        <w:rPr>
          <w:rFonts w:ascii="Arial" w:eastAsia="Arial" w:hAnsi="Arial" w:cs="Arial"/>
          <w:sz w:val="24"/>
          <w:szCs w:val="24"/>
        </w:rPr>
        <w:t>Reservas</w:t>
      </w:r>
      <w:r>
        <w:rPr>
          <w:rFonts w:ascii="Arial" w:eastAsia="Arial" w:hAnsi="Arial" w:cs="Arial"/>
          <w:sz w:val="24"/>
          <w:szCs w:val="24"/>
        </w:rPr>
        <w:br/>
      </w:r>
    </w:p>
    <w:p w14:paraId="28E0E771" w14:textId="77777777" w:rsidR="000A315D" w:rsidRDefault="00000000">
      <w:pPr>
        <w:numPr>
          <w:ilvl w:val="1"/>
          <w:numId w:val="5"/>
        </w:numPr>
        <w:spacing w:after="0"/>
        <w:jc w:val="both"/>
        <w:rPr>
          <w:rFonts w:ascii="Arial" w:eastAsia="Arial" w:hAnsi="Arial" w:cs="Arial"/>
          <w:sz w:val="24"/>
          <w:szCs w:val="24"/>
        </w:rPr>
      </w:pPr>
      <w:r>
        <w:rPr>
          <w:rFonts w:ascii="Arial" w:eastAsia="Arial" w:hAnsi="Arial" w:cs="Arial"/>
          <w:sz w:val="24"/>
          <w:szCs w:val="24"/>
        </w:rPr>
        <w:t>Fecha y Hora</w:t>
      </w:r>
      <w:r>
        <w:rPr>
          <w:rFonts w:ascii="Arial" w:eastAsia="Arial" w:hAnsi="Arial" w:cs="Arial"/>
          <w:sz w:val="24"/>
          <w:szCs w:val="24"/>
        </w:rPr>
        <w:br/>
      </w:r>
    </w:p>
    <w:p w14:paraId="571BB430" w14:textId="77777777" w:rsidR="000A315D" w:rsidRDefault="00000000">
      <w:pPr>
        <w:numPr>
          <w:ilvl w:val="1"/>
          <w:numId w:val="5"/>
        </w:numPr>
        <w:spacing w:after="0"/>
        <w:jc w:val="both"/>
        <w:rPr>
          <w:rFonts w:ascii="Arial" w:eastAsia="Arial" w:hAnsi="Arial" w:cs="Arial"/>
          <w:sz w:val="24"/>
          <w:szCs w:val="24"/>
        </w:rPr>
      </w:pPr>
      <w:r>
        <w:rPr>
          <w:rFonts w:ascii="Arial" w:eastAsia="Arial" w:hAnsi="Arial" w:cs="Arial"/>
          <w:sz w:val="24"/>
          <w:szCs w:val="24"/>
        </w:rPr>
        <w:t>Seleccionar Mesa</w:t>
      </w:r>
      <w:r>
        <w:rPr>
          <w:rFonts w:ascii="Arial" w:eastAsia="Arial" w:hAnsi="Arial" w:cs="Arial"/>
          <w:sz w:val="24"/>
          <w:szCs w:val="24"/>
        </w:rPr>
        <w:br/>
      </w:r>
    </w:p>
    <w:p w14:paraId="5CDC82FB" w14:textId="77777777" w:rsidR="000A315D" w:rsidRDefault="00000000">
      <w:pPr>
        <w:numPr>
          <w:ilvl w:val="1"/>
          <w:numId w:val="5"/>
        </w:numPr>
        <w:spacing w:after="0"/>
        <w:jc w:val="both"/>
        <w:rPr>
          <w:rFonts w:ascii="Arial" w:eastAsia="Arial" w:hAnsi="Arial" w:cs="Arial"/>
          <w:sz w:val="24"/>
          <w:szCs w:val="24"/>
        </w:rPr>
      </w:pPr>
      <w:r>
        <w:rPr>
          <w:rFonts w:ascii="Arial" w:eastAsia="Arial" w:hAnsi="Arial" w:cs="Arial"/>
          <w:sz w:val="24"/>
          <w:szCs w:val="24"/>
        </w:rPr>
        <w:t>Ingresar Datos</w:t>
      </w:r>
      <w:r>
        <w:rPr>
          <w:rFonts w:ascii="Arial" w:eastAsia="Arial" w:hAnsi="Arial" w:cs="Arial"/>
          <w:sz w:val="24"/>
          <w:szCs w:val="24"/>
        </w:rPr>
        <w:br/>
      </w:r>
    </w:p>
    <w:p w14:paraId="1299C675" w14:textId="77777777" w:rsidR="000A315D" w:rsidRDefault="00000000">
      <w:pPr>
        <w:numPr>
          <w:ilvl w:val="1"/>
          <w:numId w:val="5"/>
        </w:numPr>
        <w:spacing w:after="0"/>
        <w:jc w:val="both"/>
        <w:rPr>
          <w:rFonts w:ascii="Arial" w:eastAsia="Arial" w:hAnsi="Arial" w:cs="Arial"/>
          <w:sz w:val="24"/>
          <w:szCs w:val="24"/>
        </w:rPr>
      </w:pPr>
      <w:r>
        <w:rPr>
          <w:rFonts w:ascii="Arial" w:eastAsia="Arial" w:hAnsi="Arial" w:cs="Arial"/>
          <w:sz w:val="24"/>
          <w:szCs w:val="24"/>
        </w:rPr>
        <w:t>Confirmación de Reserva</w:t>
      </w:r>
      <w:r>
        <w:rPr>
          <w:rFonts w:ascii="Arial" w:eastAsia="Arial" w:hAnsi="Arial" w:cs="Arial"/>
          <w:sz w:val="24"/>
          <w:szCs w:val="24"/>
        </w:rPr>
        <w:br/>
      </w:r>
    </w:p>
    <w:p w14:paraId="305F1FDE" w14:textId="77777777" w:rsidR="000A315D" w:rsidRDefault="00000000">
      <w:pPr>
        <w:numPr>
          <w:ilvl w:val="0"/>
          <w:numId w:val="5"/>
        </w:numPr>
        <w:spacing w:after="0"/>
        <w:jc w:val="both"/>
        <w:rPr>
          <w:rFonts w:ascii="Arial" w:eastAsia="Arial" w:hAnsi="Arial" w:cs="Arial"/>
          <w:sz w:val="24"/>
          <w:szCs w:val="24"/>
        </w:rPr>
      </w:pPr>
      <w:r>
        <w:rPr>
          <w:rFonts w:ascii="Arial" w:eastAsia="Arial" w:hAnsi="Arial" w:cs="Arial"/>
          <w:sz w:val="24"/>
          <w:szCs w:val="24"/>
        </w:rPr>
        <w:t>Menú</w:t>
      </w:r>
      <w:r>
        <w:rPr>
          <w:rFonts w:ascii="Arial" w:eastAsia="Arial" w:hAnsi="Arial" w:cs="Arial"/>
          <w:sz w:val="24"/>
          <w:szCs w:val="24"/>
        </w:rPr>
        <w:br/>
      </w:r>
    </w:p>
    <w:p w14:paraId="4C564550" w14:textId="77777777" w:rsidR="000A315D" w:rsidRDefault="00000000">
      <w:pPr>
        <w:numPr>
          <w:ilvl w:val="0"/>
          <w:numId w:val="5"/>
        </w:numPr>
        <w:spacing w:after="0"/>
        <w:jc w:val="both"/>
        <w:rPr>
          <w:rFonts w:ascii="Arial" w:eastAsia="Arial" w:hAnsi="Arial" w:cs="Arial"/>
          <w:sz w:val="24"/>
          <w:szCs w:val="24"/>
        </w:rPr>
      </w:pPr>
      <w:r>
        <w:rPr>
          <w:rFonts w:ascii="Arial" w:eastAsia="Arial" w:hAnsi="Arial" w:cs="Arial"/>
          <w:sz w:val="24"/>
          <w:szCs w:val="24"/>
        </w:rPr>
        <w:t>Contacto</w:t>
      </w:r>
      <w:r>
        <w:rPr>
          <w:rFonts w:ascii="Arial" w:eastAsia="Arial" w:hAnsi="Arial" w:cs="Arial"/>
          <w:sz w:val="24"/>
          <w:szCs w:val="24"/>
        </w:rPr>
        <w:br/>
      </w:r>
    </w:p>
    <w:p w14:paraId="24ADFAB6" w14:textId="77777777" w:rsidR="000A315D" w:rsidRDefault="00000000">
      <w:pPr>
        <w:numPr>
          <w:ilvl w:val="0"/>
          <w:numId w:val="5"/>
        </w:numPr>
        <w:spacing w:after="240"/>
        <w:jc w:val="both"/>
        <w:rPr>
          <w:rFonts w:ascii="Arial" w:eastAsia="Arial" w:hAnsi="Arial" w:cs="Arial"/>
          <w:sz w:val="24"/>
          <w:szCs w:val="24"/>
        </w:rPr>
      </w:pPr>
      <w:r>
        <w:rPr>
          <w:rFonts w:ascii="Arial" w:eastAsia="Arial" w:hAnsi="Arial" w:cs="Arial"/>
          <w:sz w:val="24"/>
          <w:szCs w:val="24"/>
        </w:rPr>
        <w:t>Mi Cuenta</w:t>
      </w:r>
      <w:r>
        <w:rPr>
          <w:rFonts w:ascii="Arial" w:eastAsia="Arial" w:hAnsi="Arial" w:cs="Arial"/>
          <w:sz w:val="24"/>
          <w:szCs w:val="24"/>
        </w:rPr>
        <w:br/>
      </w:r>
    </w:p>
    <w:p w14:paraId="4177DA21"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Esta organización permite a los usuarios acceder rápidamente al proceso de reserva, consultar el menú, contactar con el restaurante o gestionar su cuenta personal, ofreciendo una experiencia de navegación simple, intuitiva y eficiente.</w:t>
      </w:r>
    </w:p>
    <w:p w14:paraId="7A2E00D5" w14:textId="77777777" w:rsidR="00602B9F" w:rsidRDefault="00602B9F">
      <w:pPr>
        <w:spacing w:before="240" w:after="240"/>
        <w:rPr>
          <w:rFonts w:ascii="Arial" w:eastAsia="Arial" w:hAnsi="Arial" w:cs="Arial"/>
          <w:sz w:val="24"/>
          <w:szCs w:val="24"/>
        </w:rPr>
      </w:pPr>
    </w:p>
    <w:p w14:paraId="1DF6DE02" w14:textId="77777777" w:rsidR="000A315D" w:rsidRDefault="00000000" w:rsidP="00EF119C">
      <w:pPr>
        <w:pStyle w:val="Ttulo2"/>
      </w:pPr>
      <w:bookmarkStart w:id="24" w:name="_Toc196741695"/>
      <w:r>
        <w:lastRenderedPageBreak/>
        <w:t>Site MAP</w:t>
      </w:r>
      <w:bookmarkEnd w:id="24"/>
    </w:p>
    <w:p w14:paraId="22AFBCE8" w14:textId="77777777" w:rsidR="000A315D" w:rsidRDefault="000A315D"/>
    <w:p w14:paraId="4AEEE360" w14:textId="77777777" w:rsidR="000A315D" w:rsidRDefault="000A315D"/>
    <w:p w14:paraId="4995C493" w14:textId="77777777" w:rsidR="000A315D" w:rsidRDefault="00000000">
      <w:r>
        <w:rPr>
          <w:noProof/>
        </w:rPr>
        <w:drawing>
          <wp:inline distT="114300" distB="114300" distL="114300" distR="114300" wp14:anchorId="69C1599A" wp14:editId="39974B54">
            <wp:extent cx="5612130" cy="3390900"/>
            <wp:effectExtent l="0" t="0" r="0" b="0"/>
            <wp:docPr id="13459018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612130" cy="3390900"/>
                    </a:xfrm>
                    <a:prstGeom prst="rect">
                      <a:avLst/>
                    </a:prstGeom>
                    <a:ln/>
                  </pic:spPr>
                </pic:pic>
              </a:graphicData>
            </a:graphic>
          </wp:inline>
        </w:drawing>
      </w:r>
      <w:r>
        <w:tab/>
      </w:r>
    </w:p>
    <w:p w14:paraId="11A3080F" w14:textId="77777777" w:rsidR="000A315D" w:rsidRDefault="000A315D"/>
    <w:p w14:paraId="3678D3F5" w14:textId="77777777" w:rsidR="000A315D" w:rsidRDefault="000A315D"/>
    <w:p w14:paraId="546833CC" w14:textId="77777777" w:rsidR="000A315D" w:rsidRDefault="000A315D"/>
    <w:p w14:paraId="3C97F220" w14:textId="77777777" w:rsidR="000A315D" w:rsidRDefault="000A315D"/>
    <w:p w14:paraId="2C308760" w14:textId="77777777" w:rsidR="000A315D" w:rsidRDefault="000A315D"/>
    <w:p w14:paraId="5CC627DE" w14:textId="77777777" w:rsidR="000A315D" w:rsidRDefault="000A315D"/>
    <w:p w14:paraId="38F4601E" w14:textId="77777777" w:rsidR="000A315D" w:rsidRDefault="00000000" w:rsidP="00EF119C">
      <w:pPr>
        <w:pStyle w:val="Ttulo2"/>
      </w:pPr>
      <w:bookmarkStart w:id="25" w:name="_Toc196741696"/>
      <w:r>
        <w:lastRenderedPageBreak/>
        <w:t>Wireflows</w:t>
      </w:r>
      <w:bookmarkEnd w:id="25"/>
      <w:r>
        <w:t xml:space="preserve"> </w:t>
      </w:r>
    </w:p>
    <w:p w14:paraId="12182B07" w14:textId="77777777" w:rsidR="000A315D" w:rsidRDefault="00000000">
      <w:r>
        <w:rPr>
          <w:noProof/>
        </w:rPr>
        <w:drawing>
          <wp:inline distT="114300" distB="114300" distL="114300" distR="114300" wp14:anchorId="7C319BF2" wp14:editId="1638893B">
            <wp:extent cx="1627822" cy="2673575"/>
            <wp:effectExtent l="0" t="0" r="0" b="0"/>
            <wp:docPr id="13459018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1627822" cy="2673575"/>
                    </a:xfrm>
                    <a:prstGeom prst="rect">
                      <a:avLst/>
                    </a:prstGeom>
                    <a:ln/>
                  </pic:spPr>
                </pic:pic>
              </a:graphicData>
            </a:graphic>
          </wp:inline>
        </w:drawing>
      </w:r>
      <w:r>
        <w:rPr>
          <w:noProof/>
        </w:rPr>
        <w:drawing>
          <wp:inline distT="114300" distB="114300" distL="114300" distR="114300" wp14:anchorId="11F548B8" wp14:editId="09F37BBC">
            <wp:extent cx="1475422" cy="2675433"/>
            <wp:effectExtent l="0" t="0" r="0" b="0"/>
            <wp:docPr id="13459018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475422" cy="2675433"/>
                    </a:xfrm>
                    <a:prstGeom prst="rect">
                      <a:avLst/>
                    </a:prstGeom>
                    <a:ln/>
                  </pic:spPr>
                </pic:pic>
              </a:graphicData>
            </a:graphic>
          </wp:inline>
        </w:drawing>
      </w:r>
      <w:r>
        <w:rPr>
          <w:noProof/>
        </w:rPr>
        <w:drawing>
          <wp:inline distT="114300" distB="114300" distL="114300" distR="114300" wp14:anchorId="5CDE9A4F" wp14:editId="62D2BFAF">
            <wp:extent cx="1524953" cy="2703325"/>
            <wp:effectExtent l="0" t="0" r="0" b="0"/>
            <wp:docPr id="13459018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524953" cy="2703325"/>
                    </a:xfrm>
                    <a:prstGeom prst="rect">
                      <a:avLst/>
                    </a:prstGeom>
                    <a:ln/>
                  </pic:spPr>
                </pic:pic>
              </a:graphicData>
            </a:graphic>
          </wp:inline>
        </w:drawing>
      </w:r>
      <w:r>
        <w:rPr>
          <w:noProof/>
        </w:rPr>
        <w:drawing>
          <wp:inline distT="114300" distB="114300" distL="114300" distR="114300" wp14:anchorId="4A10877F" wp14:editId="772AF4B1">
            <wp:extent cx="1561134" cy="2785204"/>
            <wp:effectExtent l="0" t="0" r="0" b="0"/>
            <wp:docPr id="13459018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1561134" cy="2785204"/>
                    </a:xfrm>
                    <a:prstGeom prst="rect">
                      <a:avLst/>
                    </a:prstGeom>
                    <a:ln/>
                  </pic:spPr>
                </pic:pic>
              </a:graphicData>
            </a:graphic>
          </wp:inline>
        </w:drawing>
      </w:r>
      <w:r>
        <w:rPr>
          <w:noProof/>
        </w:rPr>
        <w:drawing>
          <wp:inline distT="114300" distB="114300" distL="114300" distR="114300" wp14:anchorId="45FA172C" wp14:editId="2657C9FA">
            <wp:extent cx="1530185" cy="2785204"/>
            <wp:effectExtent l="0" t="0" r="0" b="0"/>
            <wp:docPr id="134590187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1530185" cy="2785204"/>
                    </a:xfrm>
                    <a:prstGeom prst="rect">
                      <a:avLst/>
                    </a:prstGeom>
                    <a:ln/>
                  </pic:spPr>
                </pic:pic>
              </a:graphicData>
            </a:graphic>
          </wp:inline>
        </w:drawing>
      </w:r>
      <w:r>
        <w:rPr>
          <w:noProof/>
        </w:rPr>
        <w:drawing>
          <wp:inline distT="114300" distB="114300" distL="114300" distR="114300" wp14:anchorId="10EC513E" wp14:editId="54F56DB2">
            <wp:extent cx="1577494" cy="2777396"/>
            <wp:effectExtent l="0" t="0" r="0" b="0"/>
            <wp:docPr id="13459018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1577494" cy="2777396"/>
                    </a:xfrm>
                    <a:prstGeom prst="rect">
                      <a:avLst/>
                    </a:prstGeom>
                    <a:ln/>
                  </pic:spPr>
                </pic:pic>
              </a:graphicData>
            </a:graphic>
          </wp:inline>
        </w:drawing>
      </w:r>
    </w:p>
    <w:p w14:paraId="44377400"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El flujo principal de usuario en el sistema de reservas del Proyecto fue cuidadosamente diseñado para ofrecer una experiencia fluida, ordenada y optimizada para dispositivos móviles. El proceso sigue los siguientes pasos:</w:t>
      </w:r>
    </w:p>
    <w:p w14:paraId="1E69F048" w14:textId="77777777" w:rsidR="000A315D" w:rsidRDefault="00000000">
      <w:pPr>
        <w:numPr>
          <w:ilvl w:val="0"/>
          <w:numId w:val="10"/>
        </w:numPr>
        <w:spacing w:before="240" w:after="0"/>
        <w:jc w:val="both"/>
        <w:rPr>
          <w:sz w:val="24"/>
          <w:szCs w:val="24"/>
        </w:rPr>
      </w:pPr>
      <w:sdt>
        <w:sdtPr>
          <w:tag w:val="goog_rdk_0"/>
          <w:id w:val="-71592947"/>
        </w:sdtPr>
        <w:sdtContent>
          <w:r>
            <w:rPr>
              <w:rFonts w:ascii="Arial Unicode MS" w:eastAsia="Arial Unicode MS" w:hAnsi="Arial Unicode MS" w:cs="Arial Unicode MS"/>
              <w:sz w:val="24"/>
              <w:szCs w:val="24"/>
            </w:rPr>
            <w:t>Inicio de Reserva → El usuario comienza seleccionando una fecha disponible desde un calendario interactivo, seguido de la elección de un horario entre los turnos abiertos para ese día, visualizados de forma clara con indicadores de disponibilidad.</w:t>
          </w:r>
          <w:r>
            <w:rPr>
              <w:rFonts w:ascii="Arial Unicode MS" w:eastAsia="Arial Unicode MS" w:hAnsi="Arial Unicode MS" w:cs="Arial Unicode MS"/>
              <w:sz w:val="24"/>
              <w:szCs w:val="24"/>
            </w:rPr>
            <w:br/>
          </w:r>
        </w:sdtContent>
      </w:sdt>
    </w:p>
    <w:p w14:paraId="6133AA2F" w14:textId="77777777" w:rsidR="000A315D" w:rsidRDefault="00000000">
      <w:pPr>
        <w:numPr>
          <w:ilvl w:val="0"/>
          <w:numId w:val="10"/>
        </w:numPr>
        <w:spacing w:after="0"/>
        <w:jc w:val="both"/>
        <w:rPr>
          <w:sz w:val="24"/>
          <w:szCs w:val="24"/>
        </w:rPr>
      </w:pPr>
      <w:sdt>
        <w:sdtPr>
          <w:tag w:val="goog_rdk_1"/>
          <w:id w:val="116734893"/>
        </w:sdtPr>
        <w:sdtContent>
          <w:r>
            <w:rPr>
              <w:rFonts w:ascii="Arial Unicode MS" w:eastAsia="Arial Unicode MS" w:hAnsi="Arial Unicode MS" w:cs="Arial Unicode MS"/>
              <w:sz w:val="24"/>
              <w:szCs w:val="24"/>
            </w:rPr>
            <w:t xml:space="preserve">Selección de Mesa → Una vez elegida la hora, el usuario accede a una pantalla donde puede seleccionar la mesa de su preferencia entre múltiples opciones numeradas, asegurando personalización y disponibilidad en tiempo </w:t>
          </w:r>
          <w:r>
            <w:rPr>
              <w:rFonts w:ascii="Arial Unicode MS" w:eastAsia="Arial Unicode MS" w:hAnsi="Arial Unicode MS" w:cs="Arial Unicode MS"/>
              <w:sz w:val="24"/>
              <w:szCs w:val="24"/>
            </w:rPr>
            <w:lastRenderedPageBreak/>
            <w:t>real.</w:t>
          </w:r>
          <w:r>
            <w:rPr>
              <w:rFonts w:ascii="Arial Unicode MS" w:eastAsia="Arial Unicode MS" w:hAnsi="Arial Unicode MS" w:cs="Arial Unicode MS"/>
              <w:sz w:val="24"/>
              <w:szCs w:val="24"/>
            </w:rPr>
            <w:br/>
          </w:r>
        </w:sdtContent>
      </w:sdt>
    </w:p>
    <w:p w14:paraId="1614B77A" w14:textId="77777777" w:rsidR="000A315D" w:rsidRDefault="00000000">
      <w:pPr>
        <w:numPr>
          <w:ilvl w:val="0"/>
          <w:numId w:val="10"/>
        </w:numPr>
        <w:spacing w:after="0"/>
        <w:jc w:val="both"/>
        <w:rPr>
          <w:sz w:val="24"/>
          <w:szCs w:val="24"/>
        </w:rPr>
      </w:pPr>
      <w:sdt>
        <w:sdtPr>
          <w:tag w:val="goog_rdk_2"/>
          <w:id w:val="-1298291021"/>
        </w:sdtPr>
        <w:sdtContent>
          <w:r>
            <w:rPr>
              <w:rFonts w:ascii="Arial Unicode MS" w:eastAsia="Arial Unicode MS" w:hAnsi="Arial Unicode MS" w:cs="Arial Unicode MS"/>
              <w:sz w:val="24"/>
              <w:szCs w:val="24"/>
            </w:rPr>
            <w:t>Ingreso de Datos del Usuario → Posteriormente, el usuario completa un breve formulario donde proporciona su nombre completo, correo electrónico, teléfono de contacto y el número de comensales que lo acompañarán. También puede añadir peticiones especiales como alergias, celebraciones o requerimientos particulares.</w:t>
          </w:r>
          <w:r>
            <w:rPr>
              <w:rFonts w:ascii="Arial Unicode MS" w:eastAsia="Arial Unicode MS" w:hAnsi="Arial Unicode MS" w:cs="Arial Unicode MS"/>
              <w:sz w:val="24"/>
              <w:szCs w:val="24"/>
            </w:rPr>
            <w:br/>
          </w:r>
        </w:sdtContent>
      </w:sdt>
    </w:p>
    <w:p w14:paraId="33CF741A" w14:textId="77777777" w:rsidR="000A315D" w:rsidRDefault="00000000">
      <w:pPr>
        <w:numPr>
          <w:ilvl w:val="0"/>
          <w:numId w:val="10"/>
        </w:numPr>
        <w:spacing w:after="0"/>
        <w:jc w:val="both"/>
        <w:rPr>
          <w:sz w:val="24"/>
          <w:szCs w:val="24"/>
        </w:rPr>
      </w:pPr>
      <w:sdt>
        <w:sdtPr>
          <w:tag w:val="goog_rdk_3"/>
          <w:id w:val="-2129695450"/>
        </w:sdtPr>
        <w:sdtContent>
          <w:r>
            <w:rPr>
              <w:rFonts w:ascii="Arial Unicode MS" w:eastAsia="Arial Unicode MS" w:hAnsi="Arial Unicode MS" w:cs="Arial Unicode MS"/>
              <w:sz w:val="24"/>
              <w:szCs w:val="24"/>
            </w:rPr>
            <w:t>Calificación de la Experiencia → Antes de finalizar, se invita al usuario a calificar el proceso de reserva mediante un sistema de estrellas y, opcionalmente, dejar un comentario sobre su experiencia de uso, lo cual permite retroalimentación continua para la mejora del servicio.</w:t>
          </w:r>
          <w:r>
            <w:rPr>
              <w:rFonts w:ascii="Arial Unicode MS" w:eastAsia="Arial Unicode MS" w:hAnsi="Arial Unicode MS" w:cs="Arial Unicode MS"/>
              <w:sz w:val="24"/>
              <w:szCs w:val="24"/>
            </w:rPr>
            <w:br/>
          </w:r>
        </w:sdtContent>
      </w:sdt>
    </w:p>
    <w:p w14:paraId="38A5C670" w14:textId="77777777" w:rsidR="000A315D" w:rsidRDefault="00000000">
      <w:pPr>
        <w:numPr>
          <w:ilvl w:val="0"/>
          <w:numId w:val="10"/>
        </w:numPr>
        <w:spacing w:after="240"/>
        <w:jc w:val="both"/>
        <w:rPr>
          <w:sz w:val="24"/>
          <w:szCs w:val="24"/>
        </w:rPr>
      </w:pPr>
      <w:sdt>
        <w:sdtPr>
          <w:tag w:val="goog_rdk_4"/>
          <w:id w:val="-1363049773"/>
        </w:sdtPr>
        <w:sdtContent>
          <w:r>
            <w:rPr>
              <w:rFonts w:ascii="Arial Unicode MS" w:eastAsia="Arial Unicode MS" w:hAnsi="Arial Unicode MS" w:cs="Arial Unicode MS"/>
              <w:sz w:val="24"/>
              <w:szCs w:val="24"/>
            </w:rPr>
            <w:t>Confirmación de Reserva → Finalmente, el usuario visualiza un resumen completo de su reserva (fecha, hora, mesa asignada y número de personas), y recibe un mensaje de confirmación indicando que la reserva fue procesada exitosamente y que los detalles fueron enviados a su correo electrónico.</w:t>
          </w:r>
          <w:r>
            <w:rPr>
              <w:rFonts w:ascii="Arial Unicode MS" w:eastAsia="Arial Unicode MS" w:hAnsi="Arial Unicode MS" w:cs="Arial Unicode MS"/>
              <w:sz w:val="24"/>
              <w:szCs w:val="24"/>
            </w:rPr>
            <w:br/>
          </w:r>
        </w:sdtContent>
      </w:sdt>
    </w:p>
    <w:p w14:paraId="4ABA8AFB"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 xml:space="preserve">Este </w:t>
      </w:r>
      <w:proofErr w:type="spellStart"/>
      <w:r>
        <w:rPr>
          <w:rFonts w:ascii="Arial" w:eastAsia="Arial" w:hAnsi="Arial" w:cs="Arial"/>
          <w:sz w:val="24"/>
          <w:szCs w:val="24"/>
        </w:rPr>
        <w:t>wireflow</w:t>
      </w:r>
      <w:proofErr w:type="spellEnd"/>
      <w:r>
        <w:rPr>
          <w:rFonts w:ascii="Arial" w:eastAsia="Arial" w:hAnsi="Arial" w:cs="Arial"/>
          <w:sz w:val="24"/>
          <w:szCs w:val="24"/>
        </w:rPr>
        <w:t xml:space="preserve"> garantiza un proceso de reserva ágil, intuitivo y orientado al usuario, minimizando tiempos de espera, reduciendo errores de ingreso de datos, y mejorando significativamente la satisfacción del cliente en plataformas móviles.</w:t>
      </w:r>
    </w:p>
    <w:p w14:paraId="7172A648" w14:textId="77777777" w:rsidR="000A315D" w:rsidRDefault="000A315D">
      <w:pPr>
        <w:spacing w:before="240" w:after="240"/>
        <w:jc w:val="both"/>
        <w:rPr>
          <w:rFonts w:ascii="Arial" w:eastAsia="Arial" w:hAnsi="Arial" w:cs="Arial"/>
          <w:sz w:val="24"/>
          <w:szCs w:val="24"/>
        </w:rPr>
      </w:pPr>
    </w:p>
    <w:p w14:paraId="566215F6" w14:textId="77777777" w:rsidR="000A315D" w:rsidRDefault="000A315D">
      <w:pPr>
        <w:spacing w:before="240" w:after="240"/>
        <w:jc w:val="both"/>
        <w:rPr>
          <w:rFonts w:ascii="Arial" w:eastAsia="Arial" w:hAnsi="Arial" w:cs="Arial"/>
          <w:sz w:val="24"/>
          <w:szCs w:val="24"/>
        </w:rPr>
      </w:pPr>
    </w:p>
    <w:p w14:paraId="0BF15750" w14:textId="77777777" w:rsidR="000A315D" w:rsidRDefault="000A315D">
      <w:pPr>
        <w:spacing w:before="240" w:after="240"/>
        <w:jc w:val="both"/>
        <w:rPr>
          <w:rFonts w:ascii="Arial" w:eastAsia="Arial" w:hAnsi="Arial" w:cs="Arial"/>
          <w:sz w:val="24"/>
          <w:szCs w:val="24"/>
        </w:rPr>
      </w:pPr>
    </w:p>
    <w:p w14:paraId="44AF3C7A" w14:textId="77777777" w:rsidR="000A315D" w:rsidRDefault="000A315D">
      <w:pPr>
        <w:spacing w:before="240" w:after="240"/>
        <w:jc w:val="both"/>
        <w:rPr>
          <w:rFonts w:ascii="Arial" w:eastAsia="Arial" w:hAnsi="Arial" w:cs="Arial"/>
          <w:sz w:val="24"/>
          <w:szCs w:val="24"/>
        </w:rPr>
      </w:pPr>
    </w:p>
    <w:p w14:paraId="11AFF8CD" w14:textId="77777777" w:rsidR="000A315D" w:rsidRDefault="000A315D">
      <w:pPr>
        <w:spacing w:before="240" w:after="240"/>
        <w:jc w:val="both"/>
        <w:rPr>
          <w:rFonts w:ascii="Arial" w:eastAsia="Arial" w:hAnsi="Arial" w:cs="Arial"/>
          <w:sz w:val="24"/>
          <w:szCs w:val="24"/>
        </w:rPr>
      </w:pPr>
    </w:p>
    <w:p w14:paraId="26E89A34" w14:textId="77777777" w:rsidR="000A315D" w:rsidRDefault="000A315D">
      <w:pPr>
        <w:spacing w:before="240" w:after="240"/>
        <w:jc w:val="both"/>
        <w:rPr>
          <w:rFonts w:ascii="Arial" w:eastAsia="Arial" w:hAnsi="Arial" w:cs="Arial"/>
          <w:sz w:val="24"/>
          <w:szCs w:val="24"/>
        </w:rPr>
      </w:pPr>
    </w:p>
    <w:p w14:paraId="0BFC5944" w14:textId="77777777" w:rsidR="00602B9F" w:rsidRDefault="00602B9F">
      <w:pPr>
        <w:spacing w:before="240" w:after="240"/>
        <w:jc w:val="both"/>
        <w:rPr>
          <w:rFonts w:ascii="Arial" w:eastAsia="Arial" w:hAnsi="Arial" w:cs="Arial"/>
          <w:sz w:val="24"/>
          <w:szCs w:val="24"/>
        </w:rPr>
      </w:pPr>
    </w:p>
    <w:p w14:paraId="75921133" w14:textId="77777777" w:rsidR="00602B9F" w:rsidRDefault="00602B9F">
      <w:pPr>
        <w:spacing w:before="240" w:after="240"/>
        <w:jc w:val="both"/>
        <w:rPr>
          <w:rFonts w:ascii="Arial" w:eastAsia="Arial" w:hAnsi="Arial" w:cs="Arial"/>
          <w:sz w:val="24"/>
          <w:szCs w:val="24"/>
        </w:rPr>
      </w:pPr>
    </w:p>
    <w:p w14:paraId="44708C8A" w14:textId="77777777" w:rsidR="000A315D" w:rsidRDefault="000A315D" w:rsidP="00EF119C">
      <w:pPr>
        <w:pStyle w:val="Ttulo1"/>
        <w:rPr>
          <w:rFonts w:eastAsia="Arial"/>
        </w:rPr>
      </w:pPr>
    </w:p>
    <w:p w14:paraId="2CCC6732" w14:textId="77777777" w:rsidR="000A315D" w:rsidRPr="00EF119C" w:rsidRDefault="00000000" w:rsidP="00EF119C">
      <w:pPr>
        <w:pStyle w:val="Ttulo1"/>
      </w:pPr>
      <w:bookmarkStart w:id="26" w:name="_Toc196741697"/>
      <w:r w:rsidRPr="00EF119C">
        <w:t>CONCLUSIONES</w:t>
      </w:r>
      <w:bookmarkEnd w:id="26"/>
    </w:p>
    <w:p w14:paraId="389FB392"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El documento describe el desarrollo e implementación de una plataforma de reservas, destacando el uso de varios patrones de diseño, microservicios y tecnologías de contenedorización. Este proyecto se concibe como una respuesta integral a las necesidades del mercado actual, donde la eficiencia y la accesibilidad en la gestión de reservas son primordiales. El objetivo central es proporcionar una solución unificada que permita a los usuarios gestionar de manera eficiente sus necesidades de reserva de espacios y servicios, abarcando desde parqueaderos y restaurantes hasta la adquisición de boletería y el acceso a bares, todo ello dentro de una misma plataforma cohesionada.</w:t>
      </w:r>
    </w:p>
    <w:p w14:paraId="61B8A9AD"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La arquitectura de la plataforma está cuidadosamente diseñada para satisfacer las necesidades tanto de los usuarios como de los proveedores de servicios, reconociendo que el éxito de cualquier sistema de reservas depende de la capacidad de ofrecer valor a ambas partes. Para los usuarios, esto se traduce en una experiencia de reserva intuitiva y optimizada, caracterizada por la facilidad de uso, la rapidez en la navegación y la claridad en la presentación de la información. Se busca eliminar fricciones y simplificar el proceso de reserva, permitiendo a los usuarios encontrar y asegurar los servicios que necesitan con el mínimo esfuerzo posible.</w:t>
      </w:r>
    </w:p>
    <w:p w14:paraId="04523030"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Para los proveedores de servicios, la plataforma ofrece herramientas para gestionar sus inventarios, disponibilidad y reservas de manera eficiente, optimizando la asignación de recursos y maximizando la ocupación. La plataforma facilita la comunicación con los clientes, automatiza tareas administrativas y proporciona información valiosa para la toma de decisiones.</w:t>
      </w:r>
    </w:p>
    <w:p w14:paraId="600F48D9" w14:textId="77777777" w:rsidR="000A315D" w:rsidRDefault="00000000">
      <w:pPr>
        <w:spacing w:before="240" w:after="240"/>
        <w:jc w:val="both"/>
        <w:rPr>
          <w:rFonts w:ascii="Arial" w:eastAsia="Arial" w:hAnsi="Arial" w:cs="Arial"/>
          <w:sz w:val="24"/>
          <w:szCs w:val="24"/>
        </w:rPr>
      </w:pPr>
      <w:r>
        <w:rPr>
          <w:rFonts w:ascii="Arial" w:eastAsia="Arial" w:hAnsi="Arial" w:cs="Arial"/>
          <w:sz w:val="24"/>
          <w:szCs w:val="24"/>
        </w:rPr>
        <w:t>En esencia, el proyecto busca crear un ecosistema de reservas donde la tecnología se convierta en un facilitador, permitiendo a usuarios y proveedores conectarse de manera eficiente y transparente.</w:t>
      </w:r>
    </w:p>
    <w:p w14:paraId="456A9B80" w14:textId="77777777" w:rsidR="000A315D" w:rsidRDefault="000A315D"/>
    <w:p w14:paraId="25DC6235" w14:textId="77777777" w:rsidR="000A315D" w:rsidRDefault="000A315D"/>
    <w:p w14:paraId="12B04387" w14:textId="77777777" w:rsidR="000A315D" w:rsidRDefault="000A315D"/>
    <w:p w14:paraId="0F1B5555" w14:textId="77777777" w:rsidR="000A315D" w:rsidRDefault="000A315D"/>
    <w:p w14:paraId="26A555B4" w14:textId="77777777" w:rsidR="000A315D" w:rsidRDefault="000A315D"/>
    <w:p w14:paraId="50421623" w14:textId="77777777" w:rsidR="000A315D" w:rsidRPr="00EF119C" w:rsidRDefault="00000000" w:rsidP="00EF119C">
      <w:pPr>
        <w:pStyle w:val="Ttulo1"/>
      </w:pPr>
      <w:bookmarkStart w:id="27" w:name="_Toc196741698"/>
      <w:r w:rsidRPr="00EF119C">
        <w:lastRenderedPageBreak/>
        <w:t>BIBLIOGRAFÍA</w:t>
      </w:r>
      <w:bookmarkEnd w:id="27"/>
      <w:r w:rsidRPr="00EF119C">
        <w:t xml:space="preserve"> </w:t>
      </w:r>
    </w:p>
    <w:p w14:paraId="12582265" w14:textId="77777777" w:rsidR="000A315D" w:rsidRPr="00C44791" w:rsidRDefault="00000000">
      <w:pPr>
        <w:rPr>
          <w:rFonts w:ascii="Arial" w:eastAsia="Arial" w:hAnsi="Arial" w:cs="Arial"/>
        </w:rPr>
      </w:pPr>
      <w:proofErr w:type="spellStart"/>
      <w:r w:rsidRPr="00C44791">
        <w:rPr>
          <w:rFonts w:ascii="Arial" w:eastAsia="Arial" w:hAnsi="Arial" w:cs="Arial"/>
        </w:rPr>
        <w:t>Refactoring.Guru</w:t>
      </w:r>
      <w:proofErr w:type="spellEnd"/>
      <w:r w:rsidRPr="00C44791">
        <w:rPr>
          <w:rFonts w:ascii="Arial" w:eastAsia="Arial" w:hAnsi="Arial" w:cs="Arial"/>
        </w:rPr>
        <w:t xml:space="preserve">: </w:t>
      </w:r>
      <w:proofErr w:type="spellStart"/>
      <w:r w:rsidRPr="00C44791">
        <w:rPr>
          <w:rFonts w:ascii="Arial" w:eastAsia="Arial" w:hAnsi="Arial" w:cs="Arial"/>
        </w:rPr>
        <w:t>Singleton</w:t>
      </w:r>
      <w:proofErr w:type="spellEnd"/>
      <w:r w:rsidRPr="00C44791">
        <w:rPr>
          <w:rFonts w:ascii="Arial" w:eastAsia="Arial" w:hAnsi="Arial" w:cs="Arial"/>
        </w:rPr>
        <w:t xml:space="preserve">: </w:t>
      </w:r>
      <w:hyperlink r:id="rId29">
        <w:r w:rsidRPr="00C44791">
          <w:rPr>
            <w:rFonts w:ascii="Arial" w:eastAsia="Arial" w:hAnsi="Arial" w:cs="Arial"/>
            <w:color w:val="1155CC"/>
            <w:u w:val="single"/>
          </w:rPr>
          <w:t>https://refactoring.guru/es/design-patterns/singleton</w:t>
        </w:r>
      </w:hyperlink>
    </w:p>
    <w:p w14:paraId="5A2C42D3" w14:textId="77777777" w:rsidR="000A315D" w:rsidRPr="00C44791" w:rsidRDefault="00000000">
      <w:pPr>
        <w:rPr>
          <w:rFonts w:ascii="Arial" w:eastAsia="Arial" w:hAnsi="Arial" w:cs="Arial"/>
          <w:color w:val="02102B"/>
        </w:rPr>
      </w:pPr>
      <w:r w:rsidRPr="00C44791">
        <w:rPr>
          <w:rFonts w:ascii="Arial" w:eastAsia="Arial" w:hAnsi="Arial" w:cs="Arial"/>
          <w:shd w:val="clear" w:color="auto" w:fill="F2F5F8"/>
        </w:rPr>
        <w:t>Equipo editorial de IONOS</w:t>
      </w:r>
      <w:r w:rsidRPr="00C44791">
        <w:rPr>
          <w:rFonts w:ascii="Arial" w:eastAsia="Roboto" w:hAnsi="Arial" w:cs="Arial"/>
          <w:color w:val="465A75"/>
          <w:shd w:val="clear" w:color="auto" w:fill="F2F5F8"/>
        </w:rPr>
        <w:t xml:space="preserve">. </w:t>
      </w:r>
      <w:r w:rsidRPr="00C44791">
        <w:rPr>
          <w:rFonts w:ascii="Arial" w:eastAsia="Arial" w:hAnsi="Arial" w:cs="Arial"/>
        </w:rPr>
        <w:t xml:space="preserve">Ionos. </w:t>
      </w:r>
      <w:r w:rsidRPr="00C44791">
        <w:rPr>
          <w:rFonts w:ascii="Arial" w:eastAsia="Arial" w:hAnsi="Arial" w:cs="Arial"/>
          <w:color w:val="02102B"/>
        </w:rPr>
        <w:t xml:space="preserve">Patrón de diseño Factory: las claves del patrón Factory </w:t>
      </w:r>
      <w:proofErr w:type="spellStart"/>
      <w:r w:rsidRPr="00C44791">
        <w:rPr>
          <w:rFonts w:ascii="Arial" w:eastAsia="Arial" w:hAnsi="Arial" w:cs="Arial"/>
          <w:color w:val="02102B"/>
        </w:rPr>
        <w:t>Method</w:t>
      </w:r>
      <w:proofErr w:type="spellEnd"/>
      <w:r w:rsidRPr="00C44791">
        <w:rPr>
          <w:rFonts w:ascii="Arial" w:eastAsia="Arial" w:hAnsi="Arial" w:cs="Arial"/>
          <w:color w:val="02102B"/>
        </w:rPr>
        <w:t xml:space="preserve">: </w:t>
      </w:r>
      <w:hyperlink r:id="rId30">
        <w:r w:rsidRPr="00C44791">
          <w:rPr>
            <w:rFonts w:ascii="Arial" w:eastAsia="Arial" w:hAnsi="Arial" w:cs="Arial"/>
            <w:color w:val="1155CC"/>
            <w:u w:val="single"/>
          </w:rPr>
          <w:t>https://www.ionos.com/es-us/digitalguide/paginas-web/desarrollo-web/patron-factory/</w:t>
        </w:r>
      </w:hyperlink>
      <w:r w:rsidRPr="00C44791">
        <w:rPr>
          <w:rFonts w:ascii="Arial" w:eastAsia="Arial" w:hAnsi="Arial" w:cs="Arial"/>
          <w:color w:val="02102B"/>
        </w:rPr>
        <w:t xml:space="preserve"> </w:t>
      </w:r>
    </w:p>
    <w:p w14:paraId="6F0C7317" w14:textId="77777777" w:rsidR="000A315D" w:rsidRPr="00C44791" w:rsidRDefault="00000000">
      <w:pPr>
        <w:rPr>
          <w:rFonts w:ascii="Arial" w:eastAsia="Arial" w:hAnsi="Arial" w:cs="Arial"/>
          <w:color w:val="404248"/>
          <w:sz w:val="24"/>
          <w:szCs w:val="24"/>
        </w:rPr>
      </w:pPr>
      <w:r w:rsidRPr="00C44791">
        <w:rPr>
          <w:rFonts w:ascii="Arial" w:eastAsia="Arial" w:hAnsi="Arial" w:cs="Arial"/>
          <w:color w:val="02102B"/>
        </w:rPr>
        <w:t xml:space="preserve">Parra, D. </w:t>
      </w:r>
      <w:proofErr w:type="spellStart"/>
      <w:r w:rsidRPr="00C44791">
        <w:rPr>
          <w:rFonts w:ascii="Arial" w:eastAsia="Arial" w:hAnsi="Arial" w:cs="Arial"/>
          <w:color w:val="02102B"/>
        </w:rPr>
        <w:t>The</w:t>
      </w:r>
      <w:proofErr w:type="spellEnd"/>
      <w:r w:rsidRPr="00C44791">
        <w:rPr>
          <w:rFonts w:ascii="Arial" w:eastAsia="Arial" w:hAnsi="Arial" w:cs="Arial"/>
          <w:color w:val="02102B"/>
        </w:rPr>
        <w:t xml:space="preserve"> </w:t>
      </w:r>
      <w:proofErr w:type="spellStart"/>
      <w:r w:rsidRPr="00C44791">
        <w:rPr>
          <w:rFonts w:ascii="Arial" w:eastAsia="Arial" w:hAnsi="Arial" w:cs="Arial"/>
          <w:color w:val="02102B"/>
        </w:rPr>
        <w:t>Power</w:t>
      </w:r>
      <w:proofErr w:type="spellEnd"/>
      <w:r w:rsidRPr="00C44791">
        <w:rPr>
          <w:rFonts w:ascii="Arial" w:eastAsia="Arial" w:hAnsi="Arial" w:cs="Arial"/>
          <w:color w:val="02102B"/>
        </w:rPr>
        <w:t xml:space="preserve"> Ups.</w:t>
      </w:r>
      <w:r w:rsidRPr="00C44791">
        <w:rPr>
          <w:rFonts w:ascii="Arial" w:eastAsia="Arial" w:hAnsi="Arial" w:cs="Arial"/>
        </w:rPr>
        <w:t xml:space="preserve"> Patrones de diseño – </w:t>
      </w:r>
      <w:proofErr w:type="spellStart"/>
      <w:r w:rsidRPr="00C44791">
        <w:rPr>
          <w:rFonts w:ascii="Arial" w:eastAsia="Arial" w:hAnsi="Arial" w:cs="Arial"/>
        </w:rPr>
        <w:t>Observer</w:t>
      </w:r>
      <w:proofErr w:type="spellEnd"/>
      <w:r w:rsidRPr="00C44791">
        <w:rPr>
          <w:rFonts w:ascii="Arial" w:eastAsia="Arial" w:hAnsi="Arial" w:cs="Arial"/>
        </w:rPr>
        <w:t xml:space="preserve">: </w:t>
      </w:r>
      <w:hyperlink r:id="rId31">
        <w:r w:rsidRPr="00C44791">
          <w:rPr>
            <w:rFonts w:ascii="Arial" w:eastAsia="Arial" w:hAnsi="Arial" w:cs="Arial"/>
            <w:color w:val="1155CC"/>
            <w:u w:val="single"/>
          </w:rPr>
          <w:t>https://thepowerups-learning.com/patrones-de-diseno-observer/</w:t>
        </w:r>
      </w:hyperlink>
      <w:r w:rsidRPr="00C44791">
        <w:rPr>
          <w:rFonts w:ascii="Arial" w:eastAsia="Arial" w:hAnsi="Arial" w:cs="Arial"/>
          <w:color w:val="404248"/>
          <w:sz w:val="24"/>
          <w:szCs w:val="24"/>
        </w:rPr>
        <w:t xml:space="preserve"> </w:t>
      </w:r>
    </w:p>
    <w:p w14:paraId="79434202" w14:textId="04592B10" w:rsidR="00EF119C" w:rsidRPr="00C44791" w:rsidRDefault="00EF119C">
      <w:pPr>
        <w:rPr>
          <w:rFonts w:ascii="Arial" w:eastAsia="Arial" w:hAnsi="Arial" w:cs="Arial"/>
        </w:rPr>
      </w:pPr>
      <w:r w:rsidRPr="00C44791">
        <w:rPr>
          <w:rFonts w:ascii="Arial" w:eastAsia="Arial" w:hAnsi="Arial" w:cs="Arial"/>
        </w:rPr>
        <w:t xml:space="preserve">Amazon. ¿Qué es Docker?: </w:t>
      </w:r>
      <w:hyperlink r:id="rId32" w:history="1">
        <w:r w:rsidRPr="00C44791">
          <w:rPr>
            <w:rStyle w:val="Hipervnculo"/>
            <w:rFonts w:ascii="Arial" w:eastAsia="Arial" w:hAnsi="Arial" w:cs="Arial"/>
            <w:color w:val="auto"/>
          </w:rPr>
          <w:t>https://aws.amazon.com/es/docker/</w:t>
        </w:r>
      </w:hyperlink>
      <w:r w:rsidRPr="00C44791">
        <w:rPr>
          <w:rFonts w:ascii="Arial" w:eastAsia="Arial" w:hAnsi="Arial" w:cs="Arial"/>
        </w:rPr>
        <w:t xml:space="preserve"> </w:t>
      </w:r>
    </w:p>
    <w:p w14:paraId="5138711C" w14:textId="5B57245E" w:rsidR="00EF119C" w:rsidRPr="00C44791" w:rsidRDefault="00EF119C">
      <w:pPr>
        <w:rPr>
          <w:rFonts w:ascii="Arial" w:eastAsia="Arial" w:hAnsi="Arial" w:cs="Arial"/>
        </w:rPr>
      </w:pPr>
      <w:r w:rsidRPr="00C44791">
        <w:rPr>
          <w:rFonts w:ascii="Arial" w:eastAsia="Arial" w:hAnsi="Arial" w:cs="Arial"/>
        </w:rPr>
        <w:t xml:space="preserve">IBM. ¿Qué es </w:t>
      </w:r>
      <w:proofErr w:type="spellStart"/>
      <w:r w:rsidRPr="00C44791">
        <w:rPr>
          <w:rFonts w:ascii="Arial" w:eastAsia="Arial" w:hAnsi="Arial" w:cs="Arial"/>
        </w:rPr>
        <w:t>Kubernetes</w:t>
      </w:r>
      <w:proofErr w:type="spellEnd"/>
      <w:r w:rsidRPr="00C44791">
        <w:rPr>
          <w:rFonts w:ascii="Arial" w:eastAsia="Arial" w:hAnsi="Arial" w:cs="Arial"/>
        </w:rPr>
        <w:t xml:space="preserve">? </w:t>
      </w:r>
      <w:hyperlink r:id="rId33" w:history="1">
        <w:r w:rsidRPr="00C44791">
          <w:rPr>
            <w:rStyle w:val="Hipervnculo"/>
            <w:rFonts w:ascii="Arial" w:eastAsia="Arial" w:hAnsi="Arial" w:cs="Arial"/>
            <w:color w:val="auto"/>
          </w:rPr>
          <w:t>https://www.ibm.com/es-es/topics/kubernetes</w:t>
        </w:r>
      </w:hyperlink>
      <w:r w:rsidRPr="00C44791">
        <w:rPr>
          <w:rFonts w:ascii="Arial" w:eastAsia="Arial" w:hAnsi="Arial" w:cs="Arial"/>
        </w:rPr>
        <w:t xml:space="preserve"> </w:t>
      </w:r>
    </w:p>
    <w:p w14:paraId="3D7FF191" w14:textId="7ED99473" w:rsidR="00EF119C" w:rsidRPr="00C44791" w:rsidRDefault="00C44791">
      <w:pPr>
        <w:rPr>
          <w:rFonts w:ascii="Arial" w:eastAsia="Arial" w:hAnsi="Arial" w:cs="Arial"/>
        </w:rPr>
      </w:pPr>
      <w:r w:rsidRPr="00C44791">
        <w:rPr>
          <w:rFonts w:ascii="Arial" w:eastAsia="Arial" w:hAnsi="Arial" w:cs="Arial"/>
        </w:rPr>
        <w:t>GitHub. (</w:t>
      </w:r>
      <w:proofErr w:type="spellStart"/>
      <w:r w:rsidRPr="00C44791">
        <w:rPr>
          <w:rFonts w:ascii="Arial" w:eastAsia="Arial" w:hAnsi="Arial" w:cs="Arial"/>
        </w:rPr>
        <w:t>n.d</w:t>
      </w:r>
      <w:proofErr w:type="spellEnd"/>
      <w:r w:rsidRPr="00C44791">
        <w:rPr>
          <w:rFonts w:ascii="Arial" w:eastAsia="Arial" w:hAnsi="Arial" w:cs="Arial"/>
        </w:rPr>
        <w:t xml:space="preserve">). Repositorio: </w:t>
      </w:r>
      <w:hyperlink r:id="rId34" w:history="1">
        <w:r w:rsidRPr="00C44791">
          <w:rPr>
            <w:rStyle w:val="Hipervnculo"/>
            <w:rFonts w:ascii="Arial" w:eastAsia="Arial" w:hAnsi="Arial" w:cs="Arial"/>
            <w:color w:val="auto"/>
          </w:rPr>
          <w:t>https://github.com/StevenMadera/Ristorante-Bella-Napoli</w:t>
        </w:r>
      </w:hyperlink>
      <w:r w:rsidRPr="00C44791">
        <w:rPr>
          <w:rFonts w:ascii="Arial" w:eastAsia="Arial" w:hAnsi="Arial" w:cs="Arial"/>
        </w:rPr>
        <w:t xml:space="preserve"> </w:t>
      </w:r>
    </w:p>
    <w:p w14:paraId="5BD965F2" w14:textId="5D828DEF" w:rsidR="00C44791" w:rsidRPr="00C44791" w:rsidRDefault="00C44791" w:rsidP="00C44791">
      <w:pPr>
        <w:jc w:val="both"/>
        <w:rPr>
          <w:rFonts w:ascii="Arial" w:hAnsi="Arial" w:cs="Arial"/>
        </w:rPr>
      </w:pPr>
      <w:proofErr w:type="spellStart"/>
      <w:r w:rsidRPr="00C44791">
        <w:rPr>
          <w:rFonts w:ascii="Arial" w:hAnsi="Arial" w:cs="Arial"/>
        </w:rPr>
        <w:t>RedHat</w:t>
      </w:r>
      <w:proofErr w:type="spellEnd"/>
      <w:r w:rsidRPr="00C44791">
        <w:rPr>
          <w:rFonts w:ascii="Arial" w:hAnsi="Arial" w:cs="Arial"/>
        </w:rPr>
        <w:t>. (2023, febrero 7). ¿Qué son y para qué sirven los microservicios</w:t>
      </w:r>
      <w:r>
        <w:rPr>
          <w:rFonts w:ascii="Arial" w:hAnsi="Arial" w:cs="Arial"/>
        </w:rPr>
        <w:t>?</w:t>
      </w:r>
      <w:r w:rsidRPr="00C44791">
        <w:rPr>
          <w:rFonts w:ascii="Arial" w:hAnsi="Arial" w:cs="Arial"/>
        </w:rPr>
        <w:t xml:space="preserve"> </w:t>
      </w:r>
      <w:hyperlink r:id="rId35" w:history="1">
        <w:r w:rsidRPr="001820C6">
          <w:rPr>
            <w:rStyle w:val="Hipervnculo"/>
            <w:rFonts w:ascii="Arial" w:hAnsi="Arial" w:cs="Arial"/>
          </w:rPr>
          <w:t>https://www.redhat.com/es/topics/microservices</w:t>
        </w:r>
      </w:hyperlink>
      <w:r>
        <w:rPr>
          <w:rFonts w:ascii="Arial" w:hAnsi="Arial" w:cs="Arial"/>
        </w:rPr>
        <w:t xml:space="preserve"> </w:t>
      </w:r>
    </w:p>
    <w:p w14:paraId="0B56C715" w14:textId="56EC1A91" w:rsidR="000A315D" w:rsidRPr="00C44791" w:rsidRDefault="00C44791" w:rsidP="00C44791">
      <w:pPr>
        <w:jc w:val="both"/>
        <w:rPr>
          <w:rFonts w:ascii="Arial" w:eastAsia="Arial" w:hAnsi="Arial" w:cs="Arial"/>
          <w:color w:val="404248"/>
          <w:sz w:val="24"/>
          <w:szCs w:val="24"/>
        </w:rPr>
      </w:pPr>
      <w:proofErr w:type="spellStart"/>
      <w:r w:rsidRPr="00C44791">
        <w:rPr>
          <w:rFonts w:ascii="Arial" w:hAnsi="Arial" w:cs="Arial"/>
        </w:rPr>
        <w:t>Figma</w:t>
      </w:r>
      <w:proofErr w:type="spellEnd"/>
      <w:r w:rsidRPr="00C44791">
        <w:rPr>
          <w:rFonts w:ascii="Arial" w:hAnsi="Arial" w:cs="Arial"/>
        </w:rPr>
        <w:t>. (</w:t>
      </w:r>
      <w:proofErr w:type="spellStart"/>
      <w:r w:rsidRPr="00C44791">
        <w:rPr>
          <w:rFonts w:ascii="Arial" w:hAnsi="Arial" w:cs="Arial"/>
        </w:rPr>
        <w:t>n.d</w:t>
      </w:r>
      <w:proofErr w:type="spellEnd"/>
      <w:r w:rsidRPr="00C44791">
        <w:rPr>
          <w:rFonts w:ascii="Arial" w:hAnsi="Arial" w:cs="Arial"/>
        </w:rPr>
        <w:t xml:space="preserve">.). </w:t>
      </w:r>
      <w:proofErr w:type="spellStart"/>
      <w:r>
        <w:rPr>
          <w:rFonts w:ascii="Arial" w:hAnsi="Arial" w:cs="Arial"/>
        </w:rPr>
        <w:t>WireFlows</w:t>
      </w:r>
      <w:proofErr w:type="spellEnd"/>
      <w:r>
        <w:rPr>
          <w:rFonts w:ascii="Arial" w:hAnsi="Arial" w:cs="Arial"/>
        </w:rPr>
        <w:t xml:space="preserve"> para Ristorante-Bella-Napoli: </w:t>
      </w:r>
      <w:hyperlink r:id="rId36" w:history="1">
        <w:r w:rsidRPr="001820C6">
          <w:rPr>
            <w:rStyle w:val="Hipervnculo"/>
            <w:rFonts w:ascii="Arial" w:hAnsi="Arial" w:cs="Arial"/>
          </w:rPr>
          <w:t>https://www.figma.com/design/kFNcNlLAdIsE5C3s8JKAeP/WireFlows-para-Ristorante-Bella-Napoli?node-id=0-1&amp;p=f&amp;t=RBppxX0fSLrlcVOp-0</w:t>
        </w:r>
      </w:hyperlink>
      <w:r>
        <w:rPr>
          <w:rFonts w:ascii="Arial" w:hAnsi="Arial" w:cs="Arial"/>
        </w:rPr>
        <w:t xml:space="preserve"> </w:t>
      </w:r>
    </w:p>
    <w:p w14:paraId="1B20296D" w14:textId="77777777" w:rsidR="000A315D" w:rsidRDefault="000A315D">
      <w:pPr>
        <w:rPr>
          <w:rFonts w:ascii="Arial" w:eastAsia="Arial" w:hAnsi="Arial" w:cs="Arial"/>
          <w:sz w:val="24"/>
          <w:szCs w:val="24"/>
        </w:rPr>
      </w:pPr>
    </w:p>
    <w:p w14:paraId="3BE2084D" w14:textId="77777777" w:rsidR="000A315D" w:rsidRDefault="000A315D">
      <w:pPr>
        <w:rPr>
          <w:rFonts w:ascii="Arial" w:eastAsia="Arial" w:hAnsi="Arial" w:cs="Arial"/>
          <w:sz w:val="24"/>
          <w:szCs w:val="24"/>
        </w:rPr>
      </w:pPr>
    </w:p>
    <w:p w14:paraId="6965334F" w14:textId="77777777" w:rsidR="000A315D" w:rsidRDefault="000A315D"/>
    <w:sectPr w:rsidR="000A315D">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27D3B2B-C168-4355-82C8-BBB242CD4014}"/>
    <w:embedBold r:id="rId2" w:fontKey="{3F6D23AA-2B53-4F17-9AEF-1611EE0638A3}"/>
    <w:embedItalic r:id="rId3" w:fontKey="{C740D2EE-CB7D-435C-B813-5578D96F476D}"/>
  </w:font>
  <w:font w:name="Aptos Display">
    <w:charset w:val="00"/>
    <w:family w:val="swiss"/>
    <w:pitch w:val="variable"/>
    <w:sig w:usb0="20000287" w:usb1="00000003" w:usb2="00000000" w:usb3="00000000" w:csb0="0000019F" w:csb1="00000000"/>
    <w:embedRegular r:id="rId4" w:fontKey="{F4360E73-3747-4040-8A31-F8E53B88EED6}"/>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5" w:fontKey="{4C76E213-DE4B-4169-B1E9-EF38BA8E90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113FA"/>
    <w:multiLevelType w:val="multilevel"/>
    <w:tmpl w:val="10C4B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602A77"/>
    <w:multiLevelType w:val="multilevel"/>
    <w:tmpl w:val="A8B48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F21D0A"/>
    <w:multiLevelType w:val="multilevel"/>
    <w:tmpl w:val="7D4C3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A339F1"/>
    <w:multiLevelType w:val="multilevel"/>
    <w:tmpl w:val="16146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490399"/>
    <w:multiLevelType w:val="multilevel"/>
    <w:tmpl w:val="4C06D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8D45B7"/>
    <w:multiLevelType w:val="multilevel"/>
    <w:tmpl w:val="91EA67AC"/>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1C2F2B"/>
    <w:multiLevelType w:val="multilevel"/>
    <w:tmpl w:val="932A2432"/>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856433"/>
    <w:multiLevelType w:val="multilevel"/>
    <w:tmpl w:val="8730BB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A0463DB"/>
    <w:multiLevelType w:val="multilevel"/>
    <w:tmpl w:val="2D06BDB0"/>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D20D1C"/>
    <w:multiLevelType w:val="hybridMultilevel"/>
    <w:tmpl w:val="3CA279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FC84EBB"/>
    <w:multiLevelType w:val="multilevel"/>
    <w:tmpl w:val="58A420AE"/>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B601B2"/>
    <w:multiLevelType w:val="multilevel"/>
    <w:tmpl w:val="8F704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270F1D"/>
    <w:multiLevelType w:val="multilevel"/>
    <w:tmpl w:val="DA8CE2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36266541">
    <w:abstractNumId w:val="10"/>
  </w:num>
  <w:num w:numId="2" w16cid:durableId="1182429649">
    <w:abstractNumId w:val="7"/>
  </w:num>
  <w:num w:numId="3" w16cid:durableId="1531608673">
    <w:abstractNumId w:val="11"/>
  </w:num>
  <w:num w:numId="4" w16cid:durableId="302128076">
    <w:abstractNumId w:val="6"/>
  </w:num>
  <w:num w:numId="5" w16cid:durableId="1167861311">
    <w:abstractNumId w:val="4"/>
  </w:num>
  <w:num w:numId="6" w16cid:durableId="2124380438">
    <w:abstractNumId w:val="3"/>
  </w:num>
  <w:num w:numId="7" w16cid:durableId="666830784">
    <w:abstractNumId w:val="5"/>
  </w:num>
  <w:num w:numId="8" w16cid:durableId="1949509338">
    <w:abstractNumId w:val="8"/>
  </w:num>
  <w:num w:numId="9" w16cid:durableId="373239136">
    <w:abstractNumId w:val="1"/>
  </w:num>
  <w:num w:numId="10" w16cid:durableId="2096900377">
    <w:abstractNumId w:val="0"/>
  </w:num>
  <w:num w:numId="11" w16cid:durableId="1772510477">
    <w:abstractNumId w:val="12"/>
  </w:num>
  <w:num w:numId="12" w16cid:durableId="1977450281">
    <w:abstractNumId w:val="2"/>
  </w:num>
  <w:num w:numId="13" w16cid:durableId="7861188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15D"/>
    <w:rsid w:val="000A315D"/>
    <w:rsid w:val="00444586"/>
    <w:rsid w:val="00602B9F"/>
    <w:rsid w:val="00C44791"/>
    <w:rsid w:val="00EF119C"/>
    <w:rsid w:val="00F63C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B99E6"/>
  <w15:docId w15:val="{D54C858E-02D2-44E1-BEEF-96EAB7B9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D170B"/>
    <w:pPr>
      <w:keepNext/>
      <w:keepLines/>
      <w:spacing w:before="360" w:after="80"/>
      <w:outlineLvl w:val="0"/>
    </w:pPr>
    <w:rPr>
      <w:rFonts w:ascii="Arial" w:eastAsiaTheme="majorEastAsia" w:hAnsi="Arial" w:cstheme="majorBidi"/>
      <w:sz w:val="36"/>
      <w:szCs w:val="40"/>
    </w:rPr>
  </w:style>
  <w:style w:type="paragraph" w:styleId="Ttulo2">
    <w:name w:val="heading 2"/>
    <w:basedOn w:val="Normal"/>
    <w:next w:val="Normal"/>
    <w:link w:val="Ttulo2Car"/>
    <w:uiPriority w:val="9"/>
    <w:unhideWhenUsed/>
    <w:qFormat/>
    <w:rsid w:val="00ED170B"/>
    <w:pPr>
      <w:keepNext/>
      <w:keepLines/>
      <w:spacing w:before="160" w:after="80"/>
      <w:outlineLvl w:val="1"/>
    </w:pPr>
    <w:rPr>
      <w:rFonts w:ascii="Arial" w:eastAsiaTheme="majorEastAsia" w:hAnsi="Arial" w:cstheme="majorBidi"/>
      <w:sz w:val="32"/>
      <w:szCs w:val="32"/>
    </w:rPr>
  </w:style>
  <w:style w:type="paragraph" w:styleId="Ttulo3">
    <w:name w:val="heading 3"/>
    <w:basedOn w:val="Normal"/>
    <w:next w:val="Normal"/>
    <w:link w:val="Ttulo3Car"/>
    <w:uiPriority w:val="9"/>
    <w:unhideWhenUsed/>
    <w:qFormat/>
    <w:rsid w:val="002660E4"/>
    <w:pPr>
      <w:keepNext/>
      <w:keepLines/>
      <w:spacing w:before="160" w:after="80"/>
      <w:outlineLvl w:val="2"/>
    </w:pPr>
    <w:rPr>
      <w:rFonts w:ascii="Arial" w:eastAsiaTheme="majorEastAsia" w:hAnsi="Arial" w:cstheme="majorBidi"/>
      <w:sz w:val="28"/>
      <w:szCs w:val="28"/>
    </w:rPr>
  </w:style>
  <w:style w:type="paragraph" w:styleId="Ttulo4">
    <w:name w:val="heading 4"/>
    <w:basedOn w:val="Normal"/>
    <w:next w:val="Normal"/>
    <w:link w:val="Ttulo4Car"/>
    <w:uiPriority w:val="9"/>
    <w:semiHidden/>
    <w:unhideWhenUsed/>
    <w:qFormat/>
    <w:rsid w:val="00C3492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3492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3492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3492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3492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3492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349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D170B"/>
    <w:rPr>
      <w:rFonts w:ascii="Arial" w:eastAsiaTheme="majorEastAsia" w:hAnsi="Arial" w:cstheme="majorBidi"/>
      <w:sz w:val="36"/>
      <w:szCs w:val="40"/>
    </w:rPr>
  </w:style>
  <w:style w:type="character" w:customStyle="1" w:styleId="Ttulo2Car">
    <w:name w:val="Título 2 Car"/>
    <w:basedOn w:val="Fuentedeprrafopredeter"/>
    <w:link w:val="Ttulo2"/>
    <w:uiPriority w:val="9"/>
    <w:rsid w:val="00ED170B"/>
    <w:rPr>
      <w:rFonts w:ascii="Arial" w:eastAsiaTheme="majorEastAsia" w:hAnsi="Arial" w:cstheme="majorBidi"/>
      <w:sz w:val="32"/>
      <w:szCs w:val="32"/>
    </w:rPr>
  </w:style>
  <w:style w:type="character" w:customStyle="1" w:styleId="Ttulo3Car">
    <w:name w:val="Título 3 Car"/>
    <w:basedOn w:val="Fuentedeprrafopredeter"/>
    <w:link w:val="Ttulo3"/>
    <w:uiPriority w:val="9"/>
    <w:rsid w:val="002660E4"/>
    <w:rPr>
      <w:rFonts w:ascii="Arial" w:eastAsiaTheme="majorEastAsia" w:hAnsi="Arial" w:cstheme="majorBidi"/>
      <w:sz w:val="28"/>
      <w:szCs w:val="28"/>
    </w:rPr>
  </w:style>
  <w:style w:type="character" w:customStyle="1" w:styleId="Ttulo4Car">
    <w:name w:val="Título 4 Car"/>
    <w:basedOn w:val="Fuentedeprrafopredeter"/>
    <w:link w:val="Ttulo4"/>
    <w:uiPriority w:val="9"/>
    <w:semiHidden/>
    <w:rsid w:val="00C3492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3492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3492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3492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3492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34925"/>
    <w:rPr>
      <w:rFonts w:eastAsiaTheme="majorEastAsia" w:cstheme="majorBidi"/>
      <w:color w:val="272727" w:themeColor="text1" w:themeTint="D8"/>
    </w:rPr>
  </w:style>
  <w:style w:type="character" w:customStyle="1" w:styleId="TtuloCar">
    <w:name w:val="Título Car"/>
    <w:basedOn w:val="Fuentedeprrafopredeter"/>
    <w:link w:val="Ttulo"/>
    <w:uiPriority w:val="10"/>
    <w:rsid w:val="00C3492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C3492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34925"/>
    <w:pPr>
      <w:spacing w:before="160"/>
      <w:jc w:val="center"/>
    </w:pPr>
    <w:rPr>
      <w:i/>
      <w:iCs/>
      <w:color w:val="404040" w:themeColor="text1" w:themeTint="BF"/>
    </w:rPr>
  </w:style>
  <w:style w:type="character" w:customStyle="1" w:styleId="CitaCar">
    <w:name w:val="Cita Car"/>
    <w:basedOn w:val="Fuentedeprrafopredeter"/>
    <w:link w:val="Cita"/>
    <w:uiPriority w:val="29"/>
    <w:rsid w:val="00C34925"/>
    <w:rPr>
      <w:i/>
      <w:iCs/>
      <w:color w:val="404040" w:themeColor="text1" w:themeTint="BF"/>
    </w:rPr>
  </w:style>
  <w:style w:type="paragraph" w:styleId="Prrafodelista">
    <w:name w:val="List Paragraph"/>
    <w:basedOn w:val="Normal"/>
    <w:link w:val="PrrafodelistaCar"/>
    <w:uiPriority w:val="34"/>
    <w:qFormat/>
    <w:rsid w:val="00C34925"/>
    <w:pPr>
      <w:ind w:left="720"/>
      <w:contextualSpacing/>
    </w:pPr>
  </w:style>
  <w:style w:type="character" w:styleId="nfasisintenso">
    <w:name w:val="Intense Emphasis"/>
    <w:basedOn w:val="Fuentedeprrafopredeter"/>
    <w:uiPriority w:val="21"/>
    <w:qFormat/>
    <w:rsid w:val="00C34925"/>
    <w:rPr>
      <w:i/>
      <w:iCs/>
      <w:color w:val="0F4761" w:themeColor="accent1" w:themeShade="BF"/>
    </w:rPr>
  </w:style>
  <w:style w:type="paragraph" w:styleId="Citadestacada">
    <w:name w:val="Intense Quote"/>
    <w:basedOn w:val="Normal"/>
    <w:next w:val="Normal"/>
    <w:link w:val="CitadestacadaCar"/>
    <w:uiPriority w:val="30"/>
    <w:qFormat/>
    <w:rsid w:val="00C349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34925"/>
    <w:rPr>
      <w:i/>
      <w:iCs/>
      <w:color w:val="0F4761" w:themeColor="accent1" w:themeShade="BF"/>
    </w:rPr>
  </w:style>
  <w:style w:type="character" w:styleId="Referenciaintensa">
    <w:name w:val="Intense Reference"/>
    <w:basedOn w:val="Fuentedeprrafopredeter"/>
    <w:uiPriority w:val="32"/>
    <w:qFormat/>
    <w:rsid w:val="00C34925"/>
    <w:rPr>
      <w:b/>
      <w:bCs/>
      <w:smallCaps/>
      <w:color w:val="0F4761" w:themeColor="accent1" w:themeShade="BF"/>
      <w:spacing w:val="5"/>
    </w:rPr>
  </w:style>
  <w:style w:type="paragraph" w:styleId="Encabezado">
    <w:name w:val="header"/>
    <w:basedOn w:val="Normal"/>
    <w:link w:val="EncabezadoCar"/>
    <w:uiPriority w:val="99"/>
    <w:unhideWhenUsed/>
    <w:rsid w:val="00C349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4925"/>
  </w:style>
  <w:style w:type="paragraph" w:styleId="Piedepgina">
    <w:name w:val="footer"/>
    <w:basedOn w:val="Normal"/>
    <w:link w:val="PiedepginaCar"/>
    <w:uiPriority w:val="99"/>
    <w:unhideWhenUsed/>
    <w:rsid w:val="00C349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4925"/>
  </w:style>
  <w:style w:type="paragraph" w:styleId="TtuloTDC">
    <w:name w:val="TOC Heading"/>
    <w:basedOn w:val="Ttulo1"/>
    <w:next w:val="Normal"/>
    <w:uiPriority w:val="39"/>
    <w:unhideWhenUsed/>
    <w:qFormat/>
    <w:rsid w:val="00E2593A"/>
    <w:pPr>
      <w:spacing w:before="240" w:after="0"/>
      <w:outlineLvl w:val="9"/>
    </w:pPr>
    <w:rPr>
      <w:rFonts w:asciiTheme="majorHAnsi" w:hAnsiTheme="majorHAnsi"/>
      <w:color w:val="0F4761" w:themeColor="accent1" w:themeShade="BF"/>
      <w:sz w:val="32"/>
      <w:szCs w:val="32"/>
    </w:rPr>
  </w:style>
  <w:style w:type="paragraph" w:styleId="TDC1">
    <w:name w:val="toc 1"/>
    <w:basedOn w:val="Normal"/>
    <w:next w:val="Normal"/>
    <w:autoRedefine/>
    <w:uiPriority w:val="39"/>
    <w:unhideWhenUsed/>
    <w:rsid w:val="00E2593A"/>
    <w:pPr>
      <w:spacing w:after="100"/>
    </w:pPr>
  </w:style>
  <w:style w:type="paragraph" w:styleId="TDC2">
    <w:name w:val="toc 2"/>
    <w:basedOn w:val="Normal"/>
    <w:next w:val="Normal"/>
    <w:autoRedefine/>
    <w:uiPriority w:val="39"/>
    <w:unhideWhenUsed/>
    <w:rsid w:val="00E2593A"/>
    <w:pPr>
      <w:spacing w:after="100"/>
      <w:ind w:left="220"/>
    </w:pPr>
  </w:style>
  <w:style w:type="character" w:styleId="Hipervnculo">
    <w:name w:val="Hyperlink"/>
    <w:basedOn w:val="Fuentedeprrafopredeter"/>
    <w:uiPriority w:val="99"/>
    <w:unhideWhenUsed/>
    <w:rsid w:val="00E2593A"/>
    <w:rPr>
      <w:color w:val="467886" w:themeColor="hyperlink"/>
      <w:u w:val="single"/>
    </w:rPr>
  </w:style>
  <w:style w:type="paragraph" w:styleId="TDC3">
    <w:name w:val="toc 3"/>
    <w:basedOn w:val="Normal"/>
    <w:next w:val="Normal"/>
    <w:autoRedefine/>
    <w:uiPriority w:val="39"/>
    <w:unhideWhenUsed/>
    <w:rsid w:val="00360D7C"/>
    <w:pPr>
      <w:spacing w:after="100"/>
      <w:ind w:left="440"/>
    </w:pPr>
  </w:style>
  <w:style w:type="character" w:styleId="Mencinsinresolver">
    <w:name w:val="Unresolved Mention"/>
    <w:basedOn w:val="Fuentedeprrafopredeter"/>
    <w:uiPriority w:val="99"/>
    <w:semiHidden/>
    <w:unhideWhenUsed/>
    <w:rsid w:val="00EF119C"/>
    <w:rPr>
      <w:color w:val="605E5C"/>
      <w:shd w:val="clear" w:color="auto" w:fill="E1DFDD"/>
    </w:rPr>
  </w:style>
  <w:style w:type="character" w:customStyle="1" w:styleId="PrrafodelistaCar">
    <w:name w:val="Párrafo de lista Car"/>
    <w:basedOn w:val="Fuentedeprrafopredeter"/>
    <w:link w:val="Prrafodelista"/>
    <w:uiPriority w:val="34"/>
    <w:rsid w:val="00C44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527089">
      <w:bodyDiv w:val="1"/>
      <w:marLeft w:val="0"/>
      <w:marRight w:val="0"/>
      <w:marTop w:val="0"/>
      <w:marBottom w:val="0"/>
      <w:divBdr>
        <w:top w:val="none" w:sz="0" w:space="0" w:color="auto"/>
        <w:left w:val="none" w:sz="0" w:space="0" w:color="auto"/>
        <w:bottom w:val="none" w:sz="0" w:space="0" w:color="auto"/>
        <w:right w:val="none" w:sz="0" w:space="0" w:color="auto"/>
      </w:divBdr>
    </w:div>
    <w:div w:id="2112309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hub.com/StevenMadera/Ristorante-Bella-Napol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ibm.com/es-es/topics/kubernete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efactoring.guru/es/design-patterns/singlet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aws.amazon.com/es/docker/"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figma.com/design/kFNcNlLAdIsE5C3s8JKAeP/WireFlows-para-Ristorante-Bella-Napoli?node-id=0-1&amp;p=f&amp;t=RBppxX0fSLrlcVOp-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hepowerups-learning.com/patrones-de-diseno-observer/"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ionos.com/es-us/digitalguide/paginas-web/desarrollo-web/patron-factory/" TargetMode="External"/><Relationship Id="rId35" Type="http://schemas.openxmlformats.org/officeDocument/2006/relationships/hyperlink" Target="https://www.redhat.com/es/topics/microservices" TargetMode="External"/><Relationship Id="rId8" Type="http://schemas.openxmlformats.org/officeDocument/2006/relationships/image" Target="media/image2.png"/><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n/Q7+fYAE/fUrwQW3/9gXeplA==">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DCC751-BE9A-40D6-9CA7-F0A3E6F2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27</Pages>
  <Words>4156</Words>
  <Characters>22863</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santiago avila</dc:creator>
  <cp:lastModifiedBy>santiago avila</cp:lastModifiedBy>
  <cp:revision>3</cp:revision>
  <dcterms:created xsi:type="dcterms:W3CDTF">2025-04-28T03:18:00Z</dcterms:created>
  <dcterms:modified xsi:type="dcterms:W3CDTF">2025-04-28T19:08:00Z</dcterms:modified>
</cp:coreProperties>
</file>