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3B3" w:rsidRPr="00C513B3" w:rsidRDefault="00C513B3" w:rsidP="00C513B3">
      <w:pPr>
        <w:jc w:val="center"/>
        <w:rPr>
          <w:rFonts w:ascii="Arial" w:hAnsi="Arial" w:cs="Arial"/>
          <w:b/>
          <w:sz w:val="28"/>
          <w:szCs w:val="28"/>
          <w:lang w:val="es-ES"/>
        </w:rPr>
      </w:pPr>
      <w:r w:rsidRPr="00C513B3">
        <w:rPr>
          <w:rFonts w:ascii="Arial" w:hAnsi="Arial" w:cs="Arial"/>
          <w:b/>
          <w:sz w:val="28"/>
          <w:szCs w:val="28"/>
          <w:lang w:val="es-ES"/>
        </w:rPr>
        <w:t>PLAN DE ESTUDIOS DE LA CARRERA DE LA ESCUELA DE ARQUITECTURA  UNIVERSIDAD DE EL SALVADOR</w:t>
      </w:r>
    </w:p>
    <w:p w:rsidR="00C513B3" w:rsidRPr="0044530E" w:rsidRDefault="00C513B3" w:rsidP="00C513B3">
      <w:pPr>
        <w:jc w:val="both"/>
        <w:rPr>
          <w:rFonts w:ascii="Arial" w:hAnsi="Arial" w:cs="Arial"/>
          <w:lang w:val="es-ES"/>
        </w:rPr>
      </w:pPr>
    </w:p>
    <w:p w:rsidR="00C513B3" w:rsidRPr="0044530E" w:rsidRDefault="00C513B3" w:rsidP="00C513B3">
      <w:pPr>
        <w:pStyle w:val="Lista3"/>
        <w:rPr>
          <w:rFonts w:ascii="Arial" w:hAnsi="Arial" w:cs="Arial"/>
          <w:sz w:val="32"/>
          <w:szCs w:val="32"/>
          <w:lang w:val="es-ES"/>
        </w:rPr>
      </w:pPr>
      <w:r>
        <w:rPr>
          <w:rFonts w:ascii="Arial" w:hAnsi="Arial" w:cs="Arial"/>
          <w:sz w:val="32"/>
          <w:szCs w:val="32"/>
          <w:lang w:val="es-ES"/>
        </w:rPr>
        <w:t>I.</w:t>
      </w:r>
      <w:r w:rsidRPr="0044530E">
        <w:rPr>
          <w:rFonts w:ascii="Arial" w:hAnsi="Arial" w:cs="Arial"/>
          <w:sz w:val="32"/>
          <w:szCs w:val="32"/>
          <w:lang w:val="es-ES"/>
        </w:rPr>
        <w:tab/>
        <w:t>Descripción.</w:t>
      </w:r>
    </w:p>
    <w:p w:rsidR="00C513B3" w:rsidRPr="0044530E" w:rsidRDefault="00C513B3" w:rsidP="00C513B3">
      <w:pPr>
        <w:ind w:firstLine="357"/>
        <w:jc w:val="both"/>
        <w:rPr>
          <w:rFonts w:ascii="Arial" w:hAnsi="Arial" w:cs="Arial"/>
          <w:sz w:val="32"/>
          <w:szCs w:val="32"/>
          <w:lang w:val="es-ES"/>
        </w:rPr>
      </w:pPr>
    </w:p>
    <w:p w:rsidR="00C513B3" w:rsidRPr="0044530E" w:rsidRDefault="00C513B3" w:rsidP="00B17888">
      <w:pPr>
        <w:pStyle w:val="Ttulo3"/>
      </w:pPr>
      <w:r>
        <w:t xml:space="preserve">1.1 </w:t>
      </w:r>
      <w:r w:rsidRPr="0044530E">
        <w:t>Misión de la Escuela de Arquitectura.</w:t>
      </w:r>
    </w:p>
    <w:p w:rsidR="00C513B3" w:rsidRPr="0044530E" w:rsidRDefault="00C513B3" w:rsidP="00C513B3">
      <w:pPr>
        <w:jc w:val="both"/>
        <w:rPr>
          <w:rFonts w:ascii="Arial" w:hAnsi="Arial" w:cs="Arial"/>
          <w:sz w:val="28"/>
          <w:szCs w:val="28"/>
          <w:lang w:val="es-ES"/>
        </w:rPr>
      </w:pPr>
    </w:p>
    <w:p w:rsidR="00C513B3" w:rsidRPr="0044530E" w:rsidRDefault="00C513B3" w:rsidP="00C513B3">
      <w:pPr>
        <w:pStyle w:val="Textoindependienteprimerasangra2"/>
        <w:spacing w:line="276" w:lineRule="auto"/>
        <w:jc w:val="both"/>
        <w:rPr>
          <w:rFonts w:ascii="Arial" w:hAnsi="Arial" w:cs="Arial"/>
          <w:lang w:val="es-ES"/>
        </w:rPr>
      </w:pPr>
      <w:r w:rsidRPr="0044530E">
        <w:rPr>
          <w:rFonts w:ascii="Arial" w:hAnsi="Arial" w:cs="Arial"/>
          <w:lang w:val="es-ES"/>
        </w:rPr>
        <w:t>Formar profesionales en Arquitectura con capacidad técnica científica y humanista que contribuyan a la solución efectiva de las necesidades físico – espaciales de la sociedad salvadoreña, en el contexto del desarrollo sustentable de los asentamientos humanos.</w:t>
      </w:r>
    </w:p>
    <w:p w:rsidR="00C513B3" w:rsidRPr="0044530E" w:rsidRDefault="00CD54D3" w:rsidP="00C513B3">
      <w:pPr>
        <w:spacing w:line="276" w:lineRule="auto"/>
        <w:jc w:val="both"/>
        <w:rPr>
          <w:rFonts w:ascii="Arial" w:hAnsi="Arial" w:cs="Arial"/>
          <w:lang w:val="es-ES"/>
        </w:rPr>
      </w:pPr>
      <w:r w:rsidRPr="00CD54D3">
        <w:rPr>
          <w:rFonts w:ascii="Arial" w:hAnsi="Arial" w:cs="Arial"/>
          <w:noProof/>
          <w:lang w:val="es-SV" w:eastAsia="es-SV"/>
        </w:rPr>
        <w:drawing>
          <wp:inline distT="0" distB="0" distL="0" distR="0">
            <wp:extent cx="2581275" cy="1720301"/>
            <wp:effectExtent l="0" t="0" r="0" b="0"/>
            <wp:docPr id="2" name="Imagen 2" descr="F:\101CANON clase proyect 3\IMG_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01CANON clase proyect 3\IMG_027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1275" cy="1720301"/>
                    </a:xfrm>
                    <a:prstGeom prst="rect">
                      <a:avLst/>
                    </a:prstGeom>
                    <a:noFill/>
                    <a:ln>
                      <a:noFill/>
                    </a:ln>
                  </pic:spPr>
                </pic:pic>
              </a:graphicData>
            </a:graphic>
          </wp:inline>
        </w:drawing>
      </w:r>
    </w:p>
    <w:p w:rsidR="00C513B3" w:rsidRPr="0044530E" w:rsidRDefault="00C513B3" w:rsidP="00C513B3">
      <w:pPr>
        <w:pStyle w:val="Ttulo3"/>
        <w:spacing w:line="276" w:lineRule="auto"/>
      </w:pPr>
      <w:r>
        <w:t xml:space="preserve">1.2 </w:t>
      </w:r>
      <w:r w:rsidRPr="0044530E">
        <w:tab/>
        <w:t>Visión de la Escuela de Arquitectura.</w:t>
      </w:r>
    </w:p>
    <w:p w:rsidR="00C513B3" w:rsidRPr="0044530E" w:rsidRDefault="00C513B3" w:rsidP="00C513B3">
      <w:pPr>
        <w:spacing w:line="276" w:lineRule="auto"/>
        <w:jc w:val="both"/>
        <w:rPr>
          <w:rFonts w:ascii="Arial" w:hAnsi="Arial" w:cs="Arial"/>
          <w:lang w:val="es-ES"/>
        </w:rPr>
      </w:pPr>
    </w:p>
    <w:p w:rsidR="00C513B3" w:rsidRDefault="00C513B3" w:rsidP="00C513B3">
      <w:pPr>
        <w:pStyle w:val="Textoindependienteprimerasangra2"/>
        <w:spacing w:line="276" w:lineRule="auto"/>
        <w:jc w:val="both"/>
        <w:rPr>
          <w:rFonts w:ascii="Arial" w:hAnsi="Arial" w:cs="Arial"/>
          <w:lang w:val="es-ES"/>
        </w:rPr>
      </w:pPr>
      <w:r w:rsidRPr="0044530E">
        <w:rPr>
          <w:rFonts w:ascii="Arial" w:hAnsi="Arial" w:cs="Arial"/>
          <w:lang w:val="es-ES"/>
        </w:rPr>
        <w:t xml:space="preserve">Ser una Escuela con excelencia académica, líder de la Educación Superior en Arquitectura, que </w:t>
      </w:r>
      <w:proofErr w:type="spellStart"/>
      <w:r w:rsidRPr="0044530E">
        <w:rPr>
          <w:rFonts w:ascii="Arial" w:hAnsi="Arial" w:cs="Arial"/>
          <w:lang w:val="es-ES"/>
        </w:rPr>
        <w:t>de</w:t>
      </w:r>
      <w:proofErr w:type="spellEnd"/>
      <w:r w:rsidRPr="0044530E">
        <w:rPr>
          <w:rFonts w:ascii="Arial" w:hAnsi="Arial" w:cs="Arial"/>
          <w:lang w:val="es-ES"/>
        </w:rPr>
        <w:t xml:space="preserve"> respuesta a la problemática de la sociedad salvadoreña, fundamentada en principios y valores éticos y morales pertinentes</w:t>
      </w:r>
      <w:r>
        <w:rPr>
          <w:rFonts w:ascii="Arial" w:hAnsi="Arial" w:cs="Arial"/>
          <w:lang w:val="es-ES"/>
        </w:rPr>
        <w:t>.</w:t>
      </w:r>
    </w:p>
    <w:p w:rsidR="0087582D" w:rsidRDefault="0087582D" w:rsidP="00C513B3">
      <w:pPr>
        <w:pStyle w:val="Textoindependienteprimerasangra2"/>
        <w:spacing w:line="276" w:lineRule="auto"/>
        <w:jc w:val="both"/>
        <w:rPr>
          <w:rFonts w:ascii="Arial" w:hAnsi="Arial" w:cs="Arial"/>
          <w:lang w:val="es-ES"/>
        </w:rPr>
      </w:pPr>
    </w:p>
    <w:p w:rsidR="00C513B3" w:rsidRDefault="00C513B3"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Default="0087582D" w:rsidP="00C513B3">
      <w:pPr>
        <w:pStyle w:val="Textoindependienteprimerasangra2"/>
        <w:spacing w:line="276" w:lineRule="auto"/>
        <w:jc w:val="both"/>
        <w:rPr>
          <w:rFonts w:ascii="Arial" w:hAnsi="Arial" w:cs="Arial"/>
          <w:lang w:val="es-ES"/>
        </w:rPr>
      </w:pPr>
    </w:p>
    <w:p w:rsidR="0087582D" w:rsidRPr="0044530E" w:rsidRDefault="0087582D" w:rsidP="00C513B3">
      <w:pPr>
        <w:pStyle w:val="Textoindependienteprimerasangra2"/>
        <w:spacing w:line="276" w:lineRule="auto"/>
        <w:jc w:val="both"/>
        <w:rPr>
          <w:rFonts w:ascii="Arial" w:hAnsi="Arial" w:cs="Arial"/>
          <w:lang w:val="es-ES"/>
        </w:rPr>
      </w:pPr>
      <w:r>
        <w:rPr>
          <w:rFonts w:ascii="Arial" w:hAnsi="Arial" w:cs="Arial"/>
          <w:noProof/>
          <w:lang w:val="es-SV" w:eastAsia="es-SV"/>
        </w:rPr>
        <w:drawing>
          <wp:inline distT="0" distB="0" distL="0" distR="0">
            <wp:extent cx="2581275" cy="17208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4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1275" cy="1720850"/>
                    </a:xfrm>
                    <a:prstGeom prst="rect">
                      <a:avLst/>
                    </a:prstGeom>
                  </pic:spPr>
                </pic:pic>
              </a:graphicData>
            </a:graphic>
          </wp:inline>
        </w:drawing>
      </w:r>
    </w:p>
    <w:p w:rsidR="00C513B3" w:rsidRPr="00176618" w:rsidRDefault="00C513B3" w:rsidP="00C513B3">
      <w:pPr>
        <w:pStyle w:val="Ttulo3"/>
        <w:spacing w:line="276" w:lineRule="auto"/>
        <w:rPr>
          <w:sz w:val="32"/>
          <w:szCs w:val="32"/>
        </w:rPr>
      </w:pPr>
      <w:r>
        <w:rPr>
          <w:sz w:val="32"/>
          <w:szCs w:val="32"/>
        </w:rPr>
        <w:t xml:space="preserve">II </w:t>
      </w:r>
      <w:r w:rsidRPr="00176618">
        <w:rPr>
          <w:sz w:val="32"/>
          <w:szCs w:val="32"/>
        </w:rPr>
        <w:tab/>
        <w:t>Objetivos de la Carrera.</w:t>
      </w:r>
    </w:p>
    <w:p w:rsidR="00C513B3" w:rsidRPr="00176618" w:rsidRDefault="00C513B3" w:rsidP="00C513B3">
      <w:pPr>
        <w:spacing w:line="276" w:lineRule="auto"/>
        <w:jc w:val="both"/>
        <w:rPr>
          <w:lang w:val="es-ES"/>
        </w:rPr>
      </w:pPr>
    </w:p>
    <w:p w:rsidR="00C513B3" w:rsidRPr="00945D34" w:rsidRDefault="00C513B3" w:rsidP="00C513B3">
      <w:pPr>
        <w:pStyle w:val="Lista2"/>
        <w:numPr>
          <w:ilvl w:val="1"/>
          <w:numId w:val="7"/>
        </w:numPr>
        <w:spacing w:line="276" w:lineRule="auto"/>
        <w:jc w:val="both"/>
        <w:rPr>
          <w:rFonts w:ascii="Arial" w:hAnsi="Arial" w:cs="Arial"/>
          <w:b/>
          <w:lang w:val="es-ES"/>
        </w:rPr>
      </w:pPr>
      <w:r w:rsidRPr="00945D34">
        <w:rPr>
          <w:rFonts w:ascii="Arial" w:hAnsi="Arial" w:cs="Arial"/>
          <w:b/>
          <w:lang w:val="es-ES"/>
        </w:rPr>
        <w:t>Objetivo General.</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pStyle w:val="Textoindependienteprimerasangra2"/>
        <w:spacing w:line="276" w:lineRule="auto"/>
        <w:jc w:val="both"/>
        <w:rPr>
          <w:rFonts w:ascii="Arial" w:hAnsi="Arial" w:cs="Arial"/>
          <w:lang w:val="es-ES"/>
        </w:rPr>
      </w:pPr>
      <w:r w:rsidRPr="0044530E">
        <w:rPr>
          <w:rFonts w:ascii="Arial" w:hAnsi="Arial" w:cs="Arial"/>
          <w:lang w:val="es-ES"/>
        </w:rPr>
        <w:t>Contribuir al desarrollo social y económico del país en la formación de profesionales en Arquitectura con alta calidad académica, técnica y científica que se integren al mejoramiento del espacio urbano-arquitectónico en el contexto nacional.</w:t>
      </w:r>
    </w:p>
    <w:p w:rsidR="00C513B3" w:rsidRPr="0044530E" w:rsidRDefault="00C513B3" w:rsidP="00C513B3">
      <w:pPr>
        <w:spacing w:line="276" w:lineRule="auto"/>
        <w:ind w:left="720"/>
        <w:jc w:val="both"/>
        <w:rPr>
          <w:rFonts w:ascii="Arial" w:hAnsi="Arial" w:cs="Arial"/>
          <w:lang w:val="es-ES"/>
        </w:rPr>
      </w:pPr>
    </w:p>
    <w:p w:rsidR="00C513B3" w:rsidRPr="00945D34" w:rsidRDefault="00C513B3" w:rsidP="00C513B3">
      <w:pPr>
        <w:pStyle w:val="Listaconvietas2"/>
        <w:numPr>
          <w:ilvl w:val="1"/>
          <w:numId w:val="7"/>
        </w:numPr>
        <w:spacing w:line="276" w:lineRule="auto"/>
        <w:jc w:val="both"/>
        <w:rPr>
          <w:rFonts w:ascii="Arial" w:hAnsi="Arial" w:cs="Arial"/>
          <w:b/>
          <w:lang w:val="es-ES"/>
        </w:rPr>
      </w:pPr>
      <w:r w:rsidRPr="00945D34">
        <w:rPr>
          <w:rFonts w:ascii="Arial" w:hAnsi="Arial" w:cs="Arial"/>
          <w:b/>
          <w:lang w:val="es-ES"/>
        </w:rPr>
        <w:t>Objetivos Específicos</w:t>
      </w:r>
    </w:p>
    <w:p w:rsidR="00C513B3" w:rsidRPr="0044530E" w:rsidRDefault="00C513B3" w:rsidP="00C513B3">
      <w:pPr>
        <w:spacing w:line="276" w:lineRule="auto"/>
        <w:ind w:left="360"/>
        <w:jc w:val="both"/>
        <w:rPr>
          <w:rFonts w:ascii="Arial" w:hAnsi="Arial" w:cs="Arial"/>
          <w:lang w:val="es-ES"/>
        </w:rPr>
      </w:pPr>
    </w:p>
    <w:p w:rsidR="00C513B3" w:rsidRPr="0044530E" w:rsidRDefault="00C513B3" w:rsidP="00C513B3">
      <w:pPr>
        <w:pStyle w:val="Lista3"/>
        <w:numPr>
          <w:ilvl w:val="2"/>
          <w:numId w:val="2"/>
        </w:numPr>
        <w:spacing w:line="276" w:lineRule="auto"/>
        <w:jc w:val="both"/>
        <w:rPr>
          <w:rFonts w:ascii="Arial" w:hAnsi="Arial" w:cs="Arial"/>
          <w:lang w:val="es-ES"/>
        </w:rPr>
      </w:pPr>
      <w:r w:rsidRPr="0044530E">
        <w:rPr>
          <w:rFonts w:ascii="Arial" w:hAnsi="Arial" w:cs="Arial"/>
          <w:lang w:val="es-ES"/>
        </w:rPr>
        <w:t xml:space="preserve">Que el futuro profesional, adquiera la capacidad de enfrentar los problemas de su especialidad de manera técnica y científica. Esto supone el desarrollo de una </w:t>
      </w:r>
      <w:r w:rsidRPr="0044530E">
        <w:rPr>
          <w:rFonts w:ascii="Arial" w:hAnsi="Arial" w:cs="Arial"/>
          <w:lang w:val="es-ES"/>
        </w:rPr>
        <w:lastRenderedPageBreak/>
        <w:t>actitud crítica ante la realidad</w:t>
      </w:r>
    </w:p>
    <w:p w:rsidR="00C513B3" w:rsidRPr="0044530E" w:rsidRDefault="00C513B3" w:rsidP="00C513B3">
      <w:pPr>
        <w:pStyle w:val="Lista3"/>
        <w:numPr>
          <w:ilvl w:val="2"/>
          <w:numId w:val="2"/>
        </w:numPr>
        <w:spacing w:line="276" w:lineRule="auto"/>
        <w:jc w:val="both"/>
        <w:rPr>
          <w:rFonts w:ascii="Arial" w:hAnsi="Arial" w:cs="Arial"/>
          <w:lang w:val="es-ES"/>
        </w:rPr>
      </w:pPr>
      <w:r w:rsidRPr="0044530E">
        <w:rPr>
          <w:rFonts w:ascii="Arial" w:hAnsi="Arial" w:cs="Arial"/>
          <w:lang w:val="es-ES"/>
        </w:rPr>
        <w:t>Que el profesional que formamos colabore en la solución de las necesidades espaciales más importantes que plantea la población salvadoreña, buscando, proponiendo y realizando soluciones adecuadas al medio natural y cultural.</w:t>
      </w:r>
    </w:p>
    <w:p w:rsidR="00C513B3" w:rsidRPr="0044530E" w:rsidRDefault="00C513B3" w:rsidP="00C513B3">
      <w:pPr>
        <w:pStyle w:val="Lista3"/>
        <w:numPr>
          <w:ilvl w:val="2"/>
          <w:numId w:val="2"/>
        </w:numPr>
        <w:spacing w:line="276" w:lineRule="auto"/>
        <w:jc w:val="both"/>
        <w:rPr>
          <w:rFonts w:ascii="Arial" w:hAnsi="Arial" w:cs="Arial"/>
          <w:lang w:val="es-ES"/>
        </w:rPr>
      </w:pPr>
      <w:r w:rsidRPr="0044530E">
        <w:rPr>
          <w:rFonts w:ascii="Arial" w:hAnsi="Arial" w:cs="Arial"/>
          <w:lang w:val="es-ES"/>
        </w:rPr>
        <w:t>Que los profesionales adquieran la capacidad de trabajo individual y en equipo, con una formación para un ejercicio Profesional ético y actualizado</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spacing w:line="276" w:lineRule="auto"/>
        <w:jc w:val="both"/>
        <w:rPr>
          <w:rFonts w:ascii="Arial" w:hAnsi="Arial" w:cs="Arial"/>
          <w:lang w:val="es-ES"/>
        </w:rPr>
      </w:pPr>
    </w:p>
    <w:p w:rsidR="00C513B3" w:rsidRPr="00176618" w:rsidRDefault="00C513B3" w:rsidP="00C513B3">
      <w:pPr>
        <w:pStyle w:val="Listaconvietas2"/>
        <w:numPr>
          <w:ilvl w:val="0"/>
          <w:numId w:val="8"/>
        </w:numPr>
        <w:spacing w:line="276" w:lineRule="auto"/>
        <w:jc w:val="both"/>
        <w:rPr>
          <w:rFonts w:ascii="Arial" w:hAnsi="Arial" w:cs="Arial"/>
          <w:sz w:val="28"/>
          <w:szCs w:val="28"/>
          <w:lang w:val="es-ES"/>
        </w:rPr>
      </w:pPr>
      <w:r w:rsidRPr="00176618">
        <w:rPr>
          <w:rFonts w:ascii="Arial" w:hAnsi="Arial" w:cs="Arial"/>
          <w:sz w:val="28"/>
          <w:szCs w:val="28"/>
          <w:lang w:val="es-ES"/>
        </w:rPr>
        <w:t>Campos de acción Profesional.</w:t>
      </w:r>
    </w:p>
    <w:p w:rsidR="00C513B3" w:rsidRPr="0044530E" w:rsidRDefault="00C513B3" w:rsidP="00C513B3">
      <w:pPr>
        <w:spacing w:line="276" w:lineRule="auto"/>
        <w:ind w:firstLine="708"/>
        <w:jc w:val="both"/>
        <w:rPr>
          <w:rFonts w:ascii="Arial" w:hAnsi="Arial" w:cs="Arial"/>
          <w:lang w:val="es-ES"/>
        </w:rPr>
      </w:pPr>
    </w:p>
    <w:p w:rsidR="00C513B3" w:rsidRPr="0044530E" w:rsidRDefault="00C513B3" w:rsidP="00C513B3">
      <w:pPr>
        <w:pStyle w:val="Continuarlista2"/>
        <w:spacing w:line="276" w:lineRule="auto"/>
        <w:jc w:val="both"/>
        <w:rPr>
          <w:rFonts w:ascii="Arial" w:hAnsi="Arial" w:cs="Arial"/>
          <w:lang w:val="es-ES"/>
        </w:rPr>
      </w:pPr>
      <w:r w:rsidRPr="0044530E">
        <w:rPr>
          <w:rFonts w:ascii="Arial" w:hAnsi="Arial" w:cs="Arial"/>
          <w:lang w:val="es-ES"/>
        </w:rPr>
        <w:t>El profesional de la Arquitectura puede dedicarse  a:</w:t>
      </w:r>
    </w:p>
    <w:p w:rsidR="00C513B3" w:rsidRPr="0044530E" w:rsidRDefault="00C513B3" w:rsidP="00C513B3">
      <w:pPr>
        <w:pStyle w:val="Listaconvietas2"/>
        <w:numPr>
          <w:ilvl w:val="0"/>
          <w:numId w:val="3"/>
        </w:numPr>
        <w:spacing w:line="276" w:lineRule="auto"/>
        <w:jc w:val="both"/>
        <w:rPr>
          <w:rFonts w:ascii="Arial" w:hAnsi="Arial" w:cs="Arial"/>
          <w:lang w:val="es-ES"/>
        </w:rPr>
      </w:pPr>
      <w:r w:rsidRPr="0044530E">
        <w:rPr>
          <w:rFonts w:ascii="Arial" w:hAnsi="Arial" w:cs="Arial"/>
          <w:lang w:val="es-ES"/>
        </w:rPr>
        <w:t>Planificación urbana y territorial.</w:t>
      </w:r>
    </w:p>
    <w:p w:rsidR="00C513B3" w:rsidRPr="0044530E" w:rsidRDefault="00C513B3" w:rsidP="00C513B3">
      <w:pPr>
        <w:pStyle w:val="Listaconvietas2"/>
        <w:numPr>
          <w:ilvl w:val="0"/>
          <w:numId w:val="1"/>
        </w:numPr>
        <w:spacing w:line="276" w:lineRule="auto"/>
        <w:jc w:val="both"/>
        <w:rPr>
          <w:rFonts w:ascii="Arial" w:hAnsi="Arial" w:cs="Arial"/>
          <w:lang w:val="es-ES"/>
        </w:rPr>
      </w:pPr>
      <w:r w:rsidRPr="0044530E">
        <w:rPr>
          <w:rFonts w:ascii="Arial" w:hAnsi="Arial" w:cs="Arial"/>
          <w:lang w:val="es-ES"/>
        </w:rPr>
        <w:t>Diseño y administración de proyectos arquitectónicos y urbanísticos.</w:t>
      </w:r>
    </w:p>
    <w:p w:rsidR="00C513B3" w:rsidRPr="0044530E" w:rsidRDefault="00C513B3" w:rsidP="00C513B3">
      <w:pPr>
        <w:pStyle w:val="Listaconvietas2"/>
        <w:numPr>
          <w:ilvl w:val="0"/>
          <w:numId w:val="1"/>
        </w:numPr>
        <w:spacing w:line="276" w:lineRule="auto"/>
        <w:jc w:val="both"/>
        <w:rPr>
          <w:rFonts w:ascii="Arial" w:hAnsi="Arial" w:cs="Arial"/>
          <w:lang w:val="es-ES"/>
        </w:rPr>
      </w:pPr>
      <w:r w:rsidRPr="0044530E">
        <w:rPr>
          <w:rFonts w:ascii="Arial" w:hAnsi="Arial" w:cs="Arial"/>
          <w:lang w:val="es-ES"/>
        </w:rPr>
        <w:t>Administración, gestión, construcción y /o supervisión de proyectos arquitectónicos y  urbanísticos.</w:t>
      </w:r>
    </w:p>
    <w:p w:rsidR="00C513B3" w:rsidRPr="0044530E" w:rsidRDefault="00C513B3" w:rsidP="00C513B3">
      <w:pPr>
        <w:pStyle w:val="Listaconvietas2"/>
        <w:numPr>
          <w:ilvl w:val="0"/>
          <w:numId w:val="1"/>
        </w:numPr>
        <w:spacing w:line="276" w:lineRule="auto"/>
        <w:jc w:val="both"/>
        <w:rPr>
          <w:rFonts w:ascii="Arial" w:hAnsi="Arial" w:cs="Arial"/>
          <w:lang w:val="es-ES"/>
        </w:rPr>
      </w:pPr>
      <w:r w:rsidRPr="0044530E">
        <w:rPr>
          <w:rFonts w:ascii="Arial" w:hAnsi="Arial" w:cs="Arial"/>
          <w:lang w:val="es-ES"/>
        </w:rPr>
        <w:t>Asesoría y consultoría de proyectos arquitectónicos y urbanísticos.</w:t>
      </w:r>
    </w:p>
    <w:p w:rsidR="00C513B3" w:rsidRPr="0044530E" w:rsidRDefault="00C513B3" w:rsidP="00C513B3">
      <w:pPr>
        <w:pStyle w:val="Listaconvietas2"/>
        <w:numPr>
          <w:ilvl w:val="0"/>
          <w:numId w:val="1"/>
        </w:numPr>
        <w:spacing w:line="276" w:lineRule="auto"/>
        <w:jc w:val="both"/>
        <w:rPr>
          <w:rFonts w:ascii="Arial" w:hAnsi="Arial" w:cs="Arial"/>
          <w:lang w:val="es-ES"/>
        </w:rPr>
      </w:pPr>
      <w:r w:rsidRPr="0044530E">
        <w:rPr>
          <w:rFonts w:ascii="Arial" w:hAnsi="Arial" w:cs="Arial"/>
          <w:lang w:val="es-ES"/>
        </w:rPr>
        <w:t>Docencia e investigación en arquitectura y urbanismo.</w:t>
      </w:r>
    </w:p>
    <w:p w:rsidR="00C513B3" w:rsidRPr="0044530E" w:rsidRDefault="00C513B3" w:rsidP="00C513B3">
      <w:pPr>
        <w:pStyle w:val="Listaconvietas2"/>
        <w:numPr>
          <w:ilvl w:val="0"/>
          <w:numId w:val="1"/>
        </w:numPr>
        <w:spacing w:line="276" w:lineRule="auto"/>
        <w:jc w:val="both"/>
        <w:rPr>
          <w:rFonts w:ascii="Arial" w:hAnsi="Arial" w:cs="Arial"/>
          <w:lang w:val="es-ES"/>
        </w:rPr>
      </w:pPr>
      <w:r w:rsidRPr="0044530E">
        <w:rPr>
          <w:rFonts w:ascii="Arial" w:hAnsi="Arial" w:cs="Arial"/>
          <w:lang w:val="es-ES"/>
        </w:rPr>
        <w:t xml:space="preserve">Evaluación, conservación, remodelación y /o </w:t>
      </w:r>
      <w:r w:rsidRPr="0044530E">
        <w:rPr>
          <w:rFonts w:ascii="Arial" w:hAnsi="Arial" w:cs="Arial"/>
          <w:lang w:val="es-ES"/>
        </w:rPr>
        <w:t>restauración de bienes inmuebles, que tengan    valor histórico y /o arquitectónico.</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spacing w:line="276" w:lineRule="auto"/>
        <w:jc w:val="both"/>
        <w:rPr>
          <w:rFonts w:ascii="Arial" w:hAnsi="Arial" w:cs="Arial"/>
          <w:lang w:val="es-ES"/>
        </w:rPr>
      </w:pPr>
    </w:p>
    <w:p w:rsidR="00C513B3" w:rsidRPr="0044530E" w:rsidRDefault="00C513B3" w:rsidP="00C513B3">
      <w:pPr>
        <w:spacing w:line="276" w:lineRule="auto"/>
        <w:jc w:val="both"/>
        <w:rPr>
          <w:rFonts w:ascii="Arial" w:hAnsi="Arial" w:cs="Arial"/>
          <w:lang w:val="es-ES"/>
        </w:rPr>
      </w:pPr>
    </w:p>
    <w:p w:rsidR="00C513B3" w:rsidRPr="00176618" w:rsidRDefault="00C513B3" w:rsidP="00C513B3">
      <w:pPr>
        <w:pStyle w:val="Ttulo3"/>
        <w:numPr>
          <w:ilvl w:val="0"/>
          <w:numId w:val="8"/>
        </w:numPr>
        <w:spacing w:line="276" w:lineRule="auto"/>
        <w:rPr>
          <w:sz w:val="32"/>
          <w:szCs w:val="32"/>
        </w:rPr>
      </w:pPr>
      <w:r w:rsidRPr="00176618">
        <w:rPr>
          <w:sz w:val="32"/>
          <w:szCs w:val="32"/>
        </w:rPr>
        <w:tab/>
        <w:t>Plan  de Estudios.</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pStyle w:val="Textoindependienteprimerasangra"/>
        <w:spacing w:line="276" w:lineRule="auto"/>
        <w:jc w:val="both"/>
        <w:rPr>
          <w:rFonts w:ascii="Arial" w:hAnsi="Arial" w:cs="Arial"/>
          <w:lang w:val="es-ES"/>
        </w:rPr>
      </w:pPr>
      <w:r w:rsidRPr="0044530E">
        <w:rPr>
          <w:rFonts w:ascii="Arial" w:hAnsi="Arial" w:cs="Arial"/>
          <w:lang w:val="es-ES"/>
        </w:rPr>
        <w:t>El Plan vigente de la carrera de Arquitectura fue aprobado por el Consejo Superior Universitario en acuerdo No. 117-95-99 (VI-A) de fecha 30 de Julio de 1998 y por el Ministerio de Educación en 1998. Tiene 50 asignaturas, de las cuales 46 son de carácter obligatorio y 4 asignaturas Electivas (Deben cursar cuatro de las diferentes opciones que oferta la Escuela), con 172 Unidades Valorativas, distribuidas en 10 ciclos académicos de 16 semanas, así como un Trabajo de Graduación con una duración mínima de 6 meses y máxima de un año calendario.</w:t>
      </w:r>
    </w:p>
    <w:p w:rsidR="00C513B3" w:rsidRPr="0044530E" w:rsidRDefault="00C513B3" w:rsidP="00C513B3">
      <w:pPr>
        <w:pStyle w:val="Textoindependienteprimerasangra"/>
        <w:spacing w:line="276" w:lineRule="auto"/>
        <w:jc w:val="both"/>
        <w:rPr>
          <w:rFonts w:ascii="Arial" w:hAnsi="Arial" w:cs="Arial"/>
          <w:lang w:val="es-ES"/>
        </w:rPr>
      </w:pPr>
      <w:r w:rsidRPr="0044530E">
        <w:rPr>
          <w:rFonts w:ascii="Arial" w:hAnsi="Arial" w:cs="Arial"/>
          <w:lang w:val="es-ES"/>
        </w:rPr>
        <w:t>El Plan se ha organizado en tres fases de formación que pretende que los/as alumnos/as transiten de lo fundamental a lo más complejo:</w:t>
      </w:r>
    </w:p>
    <w:p w:rsidR="00C513B3" w:rsidRDefault="00C513B3" w:rsidP="00C513B3">
      <w:pPr>
        <w:pStyle w:val="Lista"/>
        <w:numPr>
          <w:ilvl w:val="6"/>
          <w:numId w:val="2"/>
        </w:numPr>
        <w:tabs>
          <w:tab w:val="clear" w:pos="2520"/>
          <w:tab w:val="num" w:pos="1068"/>
        </w:tabs>
        <w:spacing w:line="276" w:lineRule="auto"/>
        <w:ind w:left="1068"/>
        <w:jc w:val="both"/>
        <w:rPr>
          <w:rFonts w:ascii="Arial" w:hAnsi="Arial" w:cs="Arial"/>
          <w:lang w:val="es-ES"/>
        </w:rPr>
      </w:pPr>
      <w:r w:rsidRPr="00945D34">
        <w:rPr>
          <w:rFonts w:ascii="Arial" w:hAnsi="Arial" w:cs="Arial"/>
          <w:b/>
          <w:lang w:val="es-ES"/>
        </w:rPr>
        <w:t>Fase de Fundamentación</w:t>
      </w:r>
      <w:r w:rsidRPr="0044530E">
        <w:rPr>
          <w:rFonts w:ascii="Arial" w:hAnsi="Arial" w:cs="Arial"/>
          <w:lang w:val="es-ES"/>
        </w:rPr>
        <w:t xml:space="preserve">. Corresponden a las asignaturas en el primer y segundo año con contenidos básicos teóricos que fundamente la carrera en el manejo de métodos de trabajo y abordaje de problemas. </w:t>
      </w:r>
    </w:p>
    <w:p w:rsidR="00C513B3" w:rsidRPr="0044530E" w:rsidRDefault="00C513B3" w:rsidP="00C513B3">
      <w:pPr>
        <w:pStyle w:val="Lista"/>
        <w:spacing w:line="276" w:lineRule="auto"/>
        <w:ind w:left="1068" w:firstLine="0"/>
        <w:jc w:val="both"/>
        <w:rPr>
          <w:rFonts w:ascii="Arial" w:hAnsi="Arial" w:cs="Arial"/>
          <w:lang w:val="es-ES"/>
        </w:rPr>
      </w:pPr>
    </w:p>
    <w:p w:rsidR="00C513B3" w:rsidRDefault="00C513B3" w:rsidP="00C513B3">
      <w:pPr>
        <w:pStyle w:val="Lista"/>
        <w:numPr>
          <w:ilvl w:val="6"/>
          <w:numId w:val="2"/>
        </w:numPr>
        <w:tabs>
          <w:tab w:val="clear" w:pos="2520"/>
          <w:tab w:val="num" w:pos="1068"/>
        </w:tabs>
        <w:spacing w:line="276" w:lineRule="auto"/>
        <w:ind w:left="1068"/>
        <w:jc w:val="both"/>
        <w:rPr>
          <w:rFonts w:ascii="Arial" w:hAnsi="Arial" w:cs="Arial"/>
          <w:lang w:val="es-ES"/>
        </w:rPr>
      </w:pPr>
      <w:r w:rsidRPr="00945D34">
        <w:rPr>
          <w:rFonts w:ascii="Arial" w:hAnsi="Arial" w:cs="Arial"/>
          <w:b/>
          <w:lang w:val="es-ES"/>
        </w:rPr>
        <w:lastRenderedPageBreak/>
        <w:t>Fase de Instrumentación</w:t>
      </w:r>
      <w:r w:rsidRPr="0044530E">
        <w:rPr>
          <w:rFonts w:ascii="Arial" w:hAnsi="Arial" w:cs="Arial"/>
          <w:lang w:val="es-ES"/>
        </w:rPr>
        <w:t>.  Corresponden al tercer y cuarto año con materias que les permita el dominio del instrumental de la especialidad.</w:t>
      </w:r>
    </w:p>
    <w:p w:rsidR="00C513B3" w:rsidRDefault="00C513B3" w:rsidP="00C513B3">
      <w:pPr>
        <w:pStyle w:val="Prrafodelista"/>
        <w:rPr>
          <w:rFonts w:ascii="Arial" w:hAnsi="Arial" w:cs="Arial"/>
          <w:lang w:val="es-ES"/>
        </w:rPr>
      </w:pPr>
    </w:p>
    <w:p w:rsidR="00C513B3" w:rsidRPr="0044530E" w:rsidRDefault="00C513B3" w:rsidP="00C513B3">
      <w:pPr>
        <w:pStyle w:val="Lista"/>
        <w:spacing w:line="276" w:lineRule="auto"/>
        <w:ind w:left="1068" w:firstLine="0"/>
        <w:jc w:val="both"/>
        <w:rPr>
          <w:rFonts w:ascii="Arial" w:hAnsi="Arial" w:cs="Arial"/>
          <w:lang w:val="es-ES"/>
        </w:rPr>
      </w:pPr>
    </w:p>
    <w:p w:rsidR="00C513B3" w:rsidRPr="0044530E" w:rsidRDefault="00C513B3" w:rsidP="00C513B3">
      <w:pPr>
        <w:pStyle w:val="Lista"/>
        <w:numPr>
          <w:ilvl w:val="6"/>
          <w:numId w:val="2"/>
        </w:numPr>
        <w:tabs>
          <w:tab w:val="clear" w:pos="2520"/>
          <w:tab w:val="num" w:pos="1068"/>
        </w:tabs>
        <w:spacing w:line="276" w:lineRule="auto"/>
        <w:ind w:left="1068"/>
        <w:jc w:val="both"/>
        <w:rPr>
          <w:rFonts w:ascii="Arial" w:hAnsi="Arial" w:cs="Arial"/>
          <w:lang w:val="es-ES"/>
        </w:rPr>
      </w:pPr>
      <w:r w:rsidRPr="00945D34">
        <w:rPr>
          <w:rFonts w:ascii="Arial" w:hAnsi="Arial" w:cs="Arial"/>
          <w:b/>
          <w:lang w:val="es-ES"/>
        </w:rPr>
        <w:t>Fase Operativa o pre-especialización</w:t>
      </w:r>
      <w:r w:rsidRPr="0044530E">
        <w:rPr>
          <w:rFonts w:ascii="Arial" w:hAnsi="Arial" w:cs="Arial"/>
          <w:lang w:val="es-ES"/>
        </w:rPr>
        <w:t xml:space="preserve">. Materias de quinto año que tienen la complejidad y el sentido de pre-especialización en la carrera, así como las técnicas electivas en las cuales el estudiante deberá mostrar su propia capacidad de manejo de los proyectos.  </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spacing w:line="276" w:lineRule="auto"/>
        <w:jc w:val="both"/>
        <w:rPr>
          <w:rFonts w:ascii="Arial" w:hAnsi="Arial" w:cs="Arial"/>
          <w:lang w:val="es-ES"/>
        </w:rPr>
      </w:pPr>
    </w:p>
    <w:p w:rsidR="00C513B3" w:rsidRPr="007B2405" w:rsidRDefault="00C513B3" w:rsidP="00C513B3">
      <w:pPr>
        <w:pStyle w:val="Lista2"/>
        <w:numPr>
          <w:ilvl w:val="1"/>
          <w:numId w:val="8"/>
        </w:numPr>
        <w:spacing w:line="276" w:lineRule="auto"/>
        <w:jc w:val="both"/>
        <w:rPr>
          <w:rFonts w:ascii="Arial" w:hAnsi="Arial" w:cs="Arial"/>
          <w:b/>
          <w:lang w:val="es-ES"/>
        </w:rPr>
      </w:pPr>
      <w:r>
        <w:rPr>
          <w:rFonts w:ascii="Arial" w:hAnsi="Arial" w:cs="Arial"/>
          <w:b/>
          <w:lang w:val="es-ES"/>
        </w:rPr>
        <w:t xml:space="preserve"> </w:t>
      </w:r>
      <w:r w:rsidRPr="007B2405">
        <w:rPr>
          <w:rFonts w:ascii="Arial" w:hAnsi="Arial" w:cs="Arial"/>
          <w:b/>
          <w:lang w:val="es-ES"/>
        </w:rPr>
        <w:t>AREAS CURRICULARES</w:t>
      </w:r>
    </w:p>
    <w:p w:rsidR="00C513B3" w:rsidRPr="0044530E" w:rsidRDefault="00C513B3" w:rsidP="00C513B3">
      <w:pPr>
        <w:spacing w:line="276" w:lineRule="auto"/>
        <w:jc w:val="both"/>
        <w:rPr>
          <w:rFonts w:ascii="Arial" w:hAnsi="Arial" w:cs="Arial"/>
          <w:lang w:val="es-ES"/>
        </w:rPr>
      </w:pPr>
    </w:p>
    <w:p w:rsidR="00C513B3" w:rsidRDefault="00C513B3" w:rsidP="00C513B3">
      <w:pPr>
        <w:pStyle w:val="Textoindependiente"/>
        <w:spacing w:line="276" w:lineRule="auto"/>
      </w:pPr>
      <w:r w:rsidRPr="0044530E">
        <w:t>El contenido de la carrera se divide en cinco áreas que son:</w:t>
      </w:r>
    </w:p>
    <w:p w:rsidR="00C513B3" w:rsidRPr="0044530E" w:rsidRDefault="00C513B3" w:rsidP="00C513B3">
      <w:pPr>
        <w:pStyle w:val="Textoindependiente"/>
        <w:spacing w:line="276" w:lineRule="auto"/>
      </w:pPr>
    </w:p>
    <w:p w:rsidR="00C513B3" w:rsidRPr="0044530E" w:rsidRDefault="00C513B3" w:rsidP="00C513B3">
      <w:pPr>
        <w:pStyle w:val="Lista"/>
        <w:numPr>
          <w:ilvl w:val="2"/>
          <w:numId w:val="8"/>
        </w:numPr>
        <w:spacing w:line="276" w:lineRule="auto"/>
        <w:jc w:val="both"/>
        <w:rPr>
          <w:rFonts w:ascii="Arial" w:hAnsi="Arial" w:cs="Arial"/>
          <w:lang w:val="es-ES"/>
        </w:rPr>
      </w:pPr>
      <w:r w:rsidRPr="007B2405">
        <w:rPr>
          <w:rFonts w:ascii="Arial" w:hAnsi="Arial" w:cs="Arial"/>
          <w:b/>
          <w:lang w:val="es-ES"/>
        </w:rPr>
        <w:t>El Área de Teoría e Historia</w:t>
      </w:r>
      <w:r w:rsidRPr="0044530E">
        <w:rPr>
          <w:rFonts w:ascii="Arial" w:hAnsi="Arial" w:cs="Arial"/>
          <w:lang w:val="es-ES"/>
        </w:rPr>
        <w:t>.</w:t>
      </w:r>
    </w:p>
    <w:p w:rsidR="00C513B3" w:rsidRPr="0044530E" w:rsidRDefault="00C513B3" w:rsidP="00C513B3">
      <w:pPr>
        <w:spacing w:line="276" w:lineRule="auto"/>
        <w:jc w:val="both"/>
        <w:rPr>
          <w:rFonts w:ascii="Arial" w:hAnsi="Arial" w:cs="Arial"/>
          <w:lang w:val="es-ES"/>
        </w:rPr>
      </w:pPr>
    </w:p>
    <w:p w:rsidR="00C513B3" w:rsidRDefault="00C513B3" w:rsidP="00C513B3">
      <w:pPr>
        <w:pStyle w:val="Textoindependienteprimerasangra2"/>
        <w:spacing w:line="276" w:lineRule="auto"/>
        <w:jc w:val="both"/>
        <w:rPr>
          <w:rFonts w:ascii="Arial" w:hAnsi="Arial" w:cs="Arial"/>
          <w:lang w:val="es-ES"/>
        </w:rPr>
      </w:pPr>
      <w:r w:rsidRPr="0044530E">
        <w:rPr>
          <w:rFonts w:ascii="Arial" w:hAnsi="Arial" w:cs="Arial"/>
          <w:lang w:val="es-ES"/>
        </w:rPr>
        <w:t>Forma en el estudiante la capacidad para un análisis crítico de la realidad nacional y de Arquitectura Universal además forma el pensamiento que orientará las opciones en el trabajo profesional.</w:t>
      </w:r>
    </w:p>
    <w:p w:rsidR="0068694A" w:rsidRDefault="0068694A" w:rsidP="00C513B3">
      <w:pPr>
        <w:pStyle w:val="Textoindependienteprimerasangra2"/>
        <w:spacing w:line="276" w:lineRule="auto"/>
        <w:jc w:val="both"/>
        <w:rPr>
          <w:rFonts w:ascii="Arial" w:hAnsi="Arial" w:cs="Arial"/>
          <w:lang w:val="es-ES"/>
        </w:rPr>
      </w:pPr>
    </w:p>
    <w:p w:rsidR="0087582D" w:rsidRPr="0044530E" w:rsidRDefault="0068694A" w:rsidP="00C513B3">
      <w:pPr>
        <w:pStyle w:val="Textoindependienteprimerasangra2"/>
        <w:spacing w:line="276" w:lineRule="auto"/>
        <w:jc w:val="both"/>
        <w:rPr>
          <w:rFonts w:ascii="Arial" w:hAnsi="Arial" w:cs="Arial"/>
          <w:lang w:val="es-ES"/>
        </w:rPr>
      </w:pPr>
      <w:r>
        <w:rPr>
          <w:rFonts w:ascii="Arial" w:hAnsi="Arial" w:cs="Arial"/>
          <w:noProof/>
          <w:lang w:val="es-SV" w:eastAsia="es-SV"/>
        </w:rPr>
        <w:drawing>
          <wp:inline distT="0" distB="0" distL="0" distR="0" wp14:anchorId="673D7B5A">
            <wp:extent cx="2944495" cy="196278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4495" cy="1962785"/>
                    </a:xfrm>
                    <a:prstGeom prst="rect">
                      <a:avLst/>
                    </a:prstGeom>
                    <a:noFill/>
                  </pic:spPr>
                </pic:pic>
              </a:graphicData>
            </a:graphic>
          </wp:inline>
        </w:drawing>
      </w:r>
    </w:p>
    <w:p w:rsidR="00C513B3" w:rsidRPr="007B2405" w:rsidRDefault="00C513B3" w:rsidP="00C513B3">
      <w:pPr>
        <w:pStyle w:val="Lista"/>
        <w:numPr>
          <w:ilvl w:val="2"/>
          <w:numId w:val="8"/>
        </w:numPr>
        <w:spacing w:line="276" w:lineRule="auto"/>
        <w:jc w:val="both"/>
        <w:rPr>
          <w:rFonts w:ascii="Arial" w:hAnsi="Arial" w:cs="Arial"/>
          <w:b/>
          <w:lang w:val="es-ES"/>
        </w:rPr>
      </w:pPr>
      <w:r w:rsidRPr="007B2405">
        <w:rPr>
          <w:rFonts w:ascii="Arial" w:hAnsi="Arial" w:cs="Arial"/>
          <w:b/>
          <w:lang w:val="es-ES"/>
        </w:rPr>
        <w:t>El Área de Comunicación Arquitectónica.</w:t>
      </w:r>
    </w:p>
    <w:p w:rsidR="00C513B3" w:rsidRPr="0044530E" w:rsidRDefault="00C513B3" w:rsidP="00C513B3">
      <w:pPr>
        <w:spacing w:line="276" w:lineRule="auto"/>
        <w:jc w:val="both"/>
        <w:rPr>
          <w:rFonts w:ascii="Arial" w:hAnsi="Arial" w:cs="Arial"/>
          <w:lang w:val="es-ES"/>
        </w:rPr>
      </w:pPr>
    </w:p>
    <w:p w:rsidR="00C513B3" w:rsidRPr="0044530E" w:rsidRDefault="00C513B3" w:rsidP="00C513B3">
      <w:pPr>
        <w:pStyle w:val="Textoindependienteprimerasangra2"/>
        <w:spacing w:line="276" w:lineRule="auto"/>
        <w:jc w:val="both"/>
        <w:rPr>
          <w:rFonts w:ascii="Arial" w:hAnsi="Arial" w:cs="Arial"/>
          <w:lang w:val="es-ES"/>
        </w:rPr>
      </w:pPr>
      <w:r w:rsidRPr="0044530E">
        <w:rPr>
          <w:rFonts w:ascii="Arial" w:hAnsi="Arial" w:cs="Arial"/>
          <w:lang w:val="es-ES"/>
        </w:rPr>
        <w:t>Capacita al estudiante para la interpretación y expresión gráfica de los diferentes aspectos del medio y de los proyectos arquitectónicos. Adiestrándolo en el manejo de elementos y técnicas de representación y exposición de la información o de los contenidos que quiere comunicar.</w:t>
      </w:r>
    </w:p>
    <w:p w:rsidR="00C513B3" w:rsidRPr="0044530E" w:rsidRDefault="00C513B3" w:rsidP="00C513B3">
      <w:pPr>
        <w:spacing w:line="276" w:lineRule="auto"/>
        <w:jc w:val="both"/>
        <w:rPr>
          <w:rFonts w:ascii="Arial" w:hAnsi="Arial" w:cs="Arial"/>
          <w:lang w:val="es-ES"/>
        </w:rPr>
      </w:pPr>
    </w:p>
    <w:p w:rsidR="00C513B3" w:rsidRPr="007B2405" w:rsidRDefault="00C513B3" w:rsidP="00C513B3">
      <w:pPr>
        <w:pStyle w:val="Lista"/>
        <w:numPr>
          <w:ilvl w:val="2"/>
          <w:numId w:val="8"/>
        </w:numPr>
        <w:spacing w:line="276" w:lineRule="auto"/>
        <w:jc w:val="both"/>
        <w:rPr>
          <w:rFonts w:ascii="Arial" w:hAnsi="Arial" w:cs="Arial"/>
          <w:b/>
          <w:lang w:val="es-ES"/>
        </w:rPr>
      </w:pPr>
      <w:r w:rsidRPr="007B2405">
        <w:rPr>
          <w:rFonts w:ascii="Arial" w:hAnsi="Arial" w:cs="Arial"/>
          <w:b/>
          <w:lang w:val="es-ES"/>
        </w:rPr>
        <w:t>El Área de Urbanismo.</w:t>
      </w:r>
    </w:p>
    <w:p w:rsidR="00C513B3" w:rsidRPr="0044530E" w:rsidRDefault="00C513B3" w:rsidP="00C513B3">
      <w:pPr>
        <w:spacing w:line="276" w:lineRule="auto"/>
        <w:jc w:val="both"/>
        <w:rPr>
          <w:rFonts w:ascii="Arial" w:hAnsi="Arial" w:cs="Arial"/>
          <w:lang w:val="es-ES"/>
        </w:rPr>
      </w:pPr>
    </w:p>
    <w:p w:rsidR="00C513B3" w:rsidRDefault="00C513B3" w:rsidP="00C513B3">
      <w:pPr>
        <w:pStyle w:val="Continuarlista"/>
        <w:spacing w:line="276" w:lineRule="auto"/>
        <w:jc w:val="both"/>
        <w:rPr>
          <w:rFonts w:ascii="Arial" w:hAnsi="Arial" w:cs="Arial"/>
          <w:lang w:val="es-ES"/>
        </w:rPr>
      </w:pPr>
      <w:r w:rsidRPr="0044530E">
        <w:rPr>
          <w:rFonts w:ascii="Arial" w:hAnsi="Arial" w:cs="Arial"/>
          <w:lang w:val="es-ES"/>
        </w:rPr>
        <w:t>Prepara para el conocimiento y manejo de las formas y los espacios que responden a las actividades humanas y que tienen una dimensión social mayor y más general como son las relacionadas con la organización y funcionamiento de la ciudad y del territorio nacional o regional.</w:t>
      </w:r>
    </w:p>
    <w:p w:rsidR="0087582D" w:rsidRDefault="0087582D" w:rsidP="00C513B3">
      <w:pPr>
        <w:pStyle w:val="Continuarlista"/>
        <w:spacing w:line="276" w:lineRule="auto"/>
        <w:jc w:val="both"/>
        <w:rPr>
          <w:rFonts w:ascii="Arial" w:hAnsi="Arial" w:cs="Arial"/>
          <w:lang w:val="es-ES"/>
        </w:rPr>
      </w:pPr>
    </w:p>
    <w:p w:rsidR="0087582D" w:rsidRDefault="0087582D" w:rsidP="00C513B3">
      <w:pPr>
        <w:pStyle w:val="Continuarlista"/>
        <w:spacing w:line="276" w:lineRule="auto"/>
        <w:jc w:val="both"/>
        <w:rPr>
          <w:rFonts w:ascii="Arial" w:hAnsi="Arial" w:cs="Arial"/>
          <w:lang w:val="es-ES"/>
        </w:rPr>
      </w:pPr>
      <w:r>
        <w:rPr>
          <w:rFonts w:ascii="Arial" w:hAnsi="Arial" w:cs="Arial"/>
          <w:noProof/>
          <w:lang w:val="es-SV" w:eastAsia="es-SV"/>
        </w:rPr>
        <w:lastRenderedPageBreak/>
        <w:drawing>
          <wp:inline distT="0" distB="0" distL="0" distR="0" wp14:anchorId="07667030">
            <wp:extent cx="2324100" cy="17340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832" cy="1742051"/>
                    </a:xfrm>
                    <a:prstGeom prst="rect">
                      <a:avLst/>
                    </a:prstGeom>
                    <a:noFill/>
                  </pic:spPr>
                </pic:pic>
              </a:graphicData>
            </a:graphic>
          </wp:inline>
        </w:drawing>
      </w:r>
    </w:p>
    <w:p w:rsidR="0087582D" w:rsidRPr="0044530E" w:rsidRDefault="0087582D" w:rsidP="0068694A">
      <w:pPr>
        <w:pStyle w:val="Continuarlista"/>
        <w:spacing w:line="276" w:lineRule="auto"/>
        <w:ind w:left="0"/>
        <w:jc w:val="both"/>
        <w:rPr>
          <w:rFonts w:ascii="Arial" w:hAnsi="Arial" w:cs="Arial"/>
          <w:lang w:val="es-ES"/>
        </w:rPr>
      </w:pPr>
    </w:p>
    <w:p w:rsidR="00C513B3" w:rsidRPr="007B2405" w:rsidRDefault="00C513B3" w:rsidP="00C513B3">
      <w:pPr>
        <w:pStyle w:val="Lista"/>
        <w:numPr>
          <w:ilvl w:val="2"/>
          <w:numId w:val="8"/>
        </w:numPr>
        <w:spacing w:line="276" w:lineRule="auto"/>
        <w:jc w:val="both"/>
        <w:rPr>
          <w:rFonts w:ascii="Arial" w:hAnsi="Arial" w:cs="Arial"/>
          <w:b/>
          <w:lang w:val="es-ES"/>
        </w:rPr>
      </w:pPr>
      <w:r w:rsidRPr="007B2405">
        <w:rPr>
          <w:rFonts w:ascii="Arial" w:hAnsi="Arial" w:cs="Arial"/>
          <w:b/>
          <w:lang w:val="es-ES"/>
        </w:rPr>
        <w:t>El Área de Tecnología de la Construcción.</w:t>
      </w:r>
    </w:p>
    <w:p w:rsidR="00C513B3" w:rsidRPr="0044530E" w:rsidRDefault="00C513B3" w:rsidP="00C513B3">
      <w:pPr>
        <w:spacing w:line="276" w:lineRule="auto"/>
        <w:jc w:val="both"/>
        <w:rPr>
          <w:rFonts w:ascii="Arial" w:hAnsi="Arial" w:cs="Arial"/>
          <w:lang w:val="es-ES"/>
        </w:rPr>
      </w:pPr>
    </w:p>
    <w:p w:rsidR="00C513B3" w:rsidRDefault="00C513B3" w:rsidP="00C513B3">
      <w:pPr>
        <w:pStyle w:val="Continuarlista"/>
        <w:spacing w:line="276" w:lineRule="auto"/>
        <w:jc w:val="both"/>
        <w:rPr>
          <w:rFonts w:ascii="Arial" w:hAnsi="Arial" w:cs="Arial"/>
          <w:lang w:val="es-ES"/>
        </w:rPr>
      </w:pPr>
      <w:r w:rsidRPr="0044530E">
        <w:rPr>
          <w:rFonts w:ascii="Arial" w:hAnsi="Arial" w:cs="Arial"/>
          <w:lang w:val="es-ES"/>
        </w:rPr>
        <w:t>Enseña el conocimiento de los elementos y técnicas constructivas que permiten la producción de obras arquitectónicas a diferente escala. El alumno es orientado hacia el aprovechamiento racional de los recursos materiales y humanos de nuestro país. Se utiliza el concepto y manejo de transferencia tecnológica, para que le permita asimilar soluciones foráneas, adaptándolas sin desecharlas totalmente.</w:t>
      </w:r>
    </w:p>
    <w:p w:rsidR="0087582D" w:rsidRPr="0044530E" w:rsidRDefault="0068694A" w:rsidP="00C513B3">
      <w:pPr>
        <w:pStyle w:val="Continuarlista"/>
        <w:spacing w:line="276" w:lineRule="auto"/>
        <w:jc w:val="both"/>
        <w:rPr>
          <w:rFonts w:ascii="Arial" w:hAnsi="Arial" w:cs="Arial"/>
          <w:lang w:val="es-ES"/>
        </w:rPr>
      </w:pPr>
      <w:r>
        <w:rPr>
          <w:rFonts w:ascii="Arial" w:hAnsi="Arial" w:cs="Arial"/>
          <w:noProof/>
          <w:lang w:val="es-SV" w:eastAsia="es-SV"/>
        </w:rPr>
        <w:drawing>
          <wp:inline distT="0" distB="0" distL="0" distR="0" wp14:anchorId="38FC1205">
            <wp:extent cx="2804160" cy="18656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1865630"/>
                    </a:xfrm>
                    <a:prstGeom prst="rect">
                      <a:avLst/>
                    </a:prstGeom>
                    <a:noFill/>
                  </pic:spPr>
                </pic:pic>
              </a:graphicData>
            </a:graphic>
          </wp:inline>
        </w:drawing>
      </w:r>
    </w:p>
    <w:p w:rsidR="00C513B3" w:rsidRPr="0044530E" w:rsidRDefault="00C513B3" w:rsidP="00C513B3">
      <w:pPr>
        <w:pStyle w:val="Lista"/>
        <w:numPr>
          <w:ilvl w:val="2"/>
          <w:numId w:val="8"/>
        </w:numPr>
        <w:spacing w:line="276" w:lineRule="auto"/>
        <w:jc w:val="both"/>
        <w:rPr>
          <w:rFonts w:ascii="Arial" w:hAnsi="Arial" w:cs="Arial"/>
          <w:lang w:val="es-ES"/>
        </w:rPr>
      </w:pPr>
      <w:r w:rsidRPr="007B2405">
        <w:rPr>
          <w:rFonts w:ascii="Arial" w:hAnsi="Arial" w:cs="Arial"/>
          <w:b/>
          <w:lang w:val="es-ES"/>
        </w:rPr>
        <w:t xml:space="preserve">El Área de </w:t>
      </w:r>
      <w:r w:rsidR="00945D34" w:rsidRPr="007B2405">
        <w:rPr>
          <w:rFonts w:ascii="Arial" w:hAnsi="Arial" w:cs="Arial"/>
          <w:b/>
          <w:lang w:val="es-ES"/>
        </w:rPr>
        <w:t>Proyectacion</w:t>
      </w:r>
      <w:r w:rsidRPr="007B2405">
        <w:rPr>
          <w:rFonts w:ascii="Arial" w:hAnsi="Arial" w:cs="Arial"/>
          <w:b/>
          <w:lang w:val="es-ES"/>
        </w:rPr>
        <w:t xml:space="preserve"> Arquitectónica</w:t>
      </w:r>
      <w:r w:rsidRPr="0044530E">
        <w:rPr>
          <w:rFonts w:ascii="Arial" w:hAnsi="Arial" w:cs="Arial"/>
          <w:lang w:val="es-ES"/>
        </w:rPr>
        <w:t>.</w:t>
      </w:r>
    </w:p>
    <w:p w:rsidR="00C513B3" w:rsidRPr="0044530E" w:rsidRDefault="00C513B3" w:rsidP="00C513B3">
      <w:pPr>
        <w:spacing w:line="276" w:lineRule="auto"/>
        <w:jc w:val="both"/>
        <w:rPr>
          <w:rFonts w:ascii="Arial" w:hAnsi="Arial" w:cs="Arial"/>
          <w:lang w:val="es-ES"/>
        </w:rPr>
      </w:pPr>
    </w:p>
    <w:p w:rsidR="00C513B3" w:rsidRDefault="00C513B3" w:rsidP="00C513B3">
      <w:pPr>
        <w:pStyle w:val="Continuarlista"/>
        <w:spacing w:line="276" w:lineRule="auto"/>
        <w:jc w:val="both"/>
        <w:rPr>
          <w:rFonts w:ascii="Arial" w:hAnsi="Arial" w:cs="Arial"/>
          <w:lang w:val="es-ES"/>
        </w:rPr>
      </w:pPr>
      <w:r w:rsidRPr="0044530E">
        <w:rPr>
          <w:rFonts w:ascii="Arial" w:hAnsi="Arial" w:cs="Arial"/>
          <w:lang w:val="es-ES"/>
        </w:rPr>
        <w:t xml:space="preserve">En esta área se procura que los estudios integren todos los conocimientos teóricos y prácticos, </w:t>
      </w:r>
      <w:r w:rsidRPr="0044530E">
        <w:rPr>
          <w:rFonts w:ascii="Arial" w:hAnsi="Arial" w:cs="Arial"/>
          <w:lang w:val="es-ES"/>
        </w:rPr>
        <w:t>tanto históricos como actuales y que a través del manejo de proyectos, investiga y produce alternativas para la creación o modificación de los ambientes físicos en uso o para el beneficio de los seres humanos.</w:t>
      </w:r>
    </w:p>
    <w:p w:rsidR="0068694A" w:rsidRPr="0044530E" w:rsidRDefault="0068694A" w:rsidP="00C513B3">
      <w:pPr>
        <w:pStyle w:val="Continuarlista"/>
        <w:spacing w:line="276" w:lineRule="auto"/>
        <w:jc w:val="both"/>
        <w:rPr>
          <w:rFonts w:ascii="Arial" w:hAnsi="Arial" w:cs="Arial"/>
          <w:lang w:val="es-ES"/>
        </w:rPr>
      </w:pPr>
      <w:r w:rsidRPr="0068694A">
        <w:rPr>
          <w:rFonts w:ascii="Arial" w:hAnsi="Arial" w:cs="Arial"/>
          <w:noProof/>
          <w:lang w:val="es-SV" w:eastAsia="es-SV"/>
        </w:rPr>
        <w:drawing>
          <wp:inline distT="0" distB="0" distL="0" distR="0">
            <wp:extent cx="2581275" cy="1720850"/>
            <wp:effectExtent l="0" t="0" r="9525" b="0"/>
            <wp:docPr id="9" name="Imagen 9" descr="F:\marzo 2010 cubierta maquetas ues\IMG_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arzo 2010 cubierta maquetas ues\IMG_12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75" cy="1720850"/>
                    </a:xfrm>
                    <a:prstGeom prst="rect">
                      <a:avLst/>
                    </a:prstGeom>
                    <a:noFill/>
                    <a:ln>
                      <a:noFill/>
                    </a:ln>
                  </pic:spPr>
                </pic:pic>
              </a:graphicData>
            </a:graphic>
          </wp:inline>
        </w:drawing>
      </w:r>
    </w:p>
    <w:p w:rsidR="00C513B3" w:rsidRPr="0044530E" w:rsidRDefault="00C513B3" w:rsidP="00C513B3">
      <w:pPr>
        <w:rPr>
          <w:rFonts w:ascii="Arial" w:hAnsi="Arial" w:cs="Arial"/>
          <w:lang w:val="es-ES"/>
        </w:rPr>
      </w:pPr>
    </w:p>
    <w:p w:rsidR="00C513B3" w:rsidRDefault="00C513B3" w:rsidP="00C513B3">
      <w:pPr>
        <w:rPr>
          <w:rFonts w:ascii="Arial" w:hAnsi="Arial" w:cs="Arial"/>
          <w:lang w:val="es-ES"/>
        </w:rPr>
      </w:pPr>
    </w:p>
    <w:p w:rsidR="00C513B3" w:rsidRPr="00853507" w:rsidRDefault="00C513B3" w:rsidP="00C513B3">
      <w:pPr>
        <w:rPr>
          <w:rFonts w:ascii="Arial" w:hAnsi="Arial" w:cs="Arial"/>
          <w:lang w:val="es-ES"/>
        </w:rPr>
      </w:pPr>
    </w:p>
    <w:p w:rsidR="00C513B3" w:rsidRDefault="00C513B3" w:rsidP="00C513B3">
      <w:pPr>
        <w:jc w:val="both"/>
        <w:rPr>
          <w:rFonts w:ascii="Stylus BT" w:hAnsi="Stylus BT" w:cs="Arial"/>
          <w:b/>
          <w:bCs/>
          <w:sz w:val="28"/>
          <w:lang w:val="es-ES"/>
        </w:rPr>
      </w:pPr>
    </w:p>
    <w:p w:rsidR="00945D34" w:rsidRDefault="00945D34" w:rsidP="00C513B3">
      <w:pPr>
        <w:jc w:val="both"/>
        <w:rPr>
          <w:rFonts w:ascii="Stylus BT" w:hAnsi="Stylus BT" w:cs="Arial"/>
          <w:b/>
          <w:bCs/>
          <w:sz w:val="28"/>
          <w:lang w:val="es-ES"/>
        </w:rPr>
      </w:pPr>
    </w:p>
    <w:p w:rsidR="00945D34" w:rsidRDefault="00945D34" w:rsidP="00C513B3">
      <w:pPr>
        <w:jc w:val="both"/>
        <w:rPr>
          <w:rFonts w:ascii="Stylus BT" w:hAnsi="Stylus BT" w:cs="Arial"/>
          <w:b/>
          <w:bCs/>
          <w:sz w:val="28"/>
          <w:lang w:val="es-ES"/>
        </w:rPr>
      </w:pPr>
    </w:p>
    <w:p w:rsidR="00945D34" w:rsidRDefault="00945D34"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68694A" w:rsidRDefault="0068694A" w:rsidP="00C513B3">
      <w:pPr>
        <w:jc w:val="both"/>
        <w:rPr>
          <w:rFonts w:ascii="Stylus BT" w:hAnsi="Stylus BT" w:cs="Arial"/>
          <w:b/>
          <w:bCs/>
          <w:sz w:val="28"/>
          <w:lang w:val="es-ES"/>
        </w:rPr>
      </w:pPr>
    </w:p>
    <w:p w:rsidR="00C513B3" w:rsidRDefault="00C513B3" w:rsidP="00C513B3">
      <w:pPr>
        <w:jc w:val="both"/>
        <w:rPr>
          <w:rFonts w:ascii="Stylus BT" w:hAnsi="Stylus BT" w:cs="Arial"/>
          <w:b/>
          <w:bCs/>
          <w:sz w:val="28"/>
          <w:lang w:val="es-ES"/>
        </w:rPr>
      </w:pPr>
    </w:p>
    <w:p w:rsidR="00C513B3" w:rsidRPr="009219AF" w:rsidRDefault="00C513B3" w:rsidP="00C513B3">
      <w:pPr>
        <w:pStyle w:val="Lista"/>
        <w:rPr>
          <w:rFonts w:ascii="Arial" w:hAnsi="Arial" w:cs="Arial"/>
          <w:sz w:val="32"/>
          <w:szCs w:val="32"/>
          <w:lang w:val="es-ES"/>
        </w:rPr>
      </w:pPr>
      <w:r w:rsidRPr="00A8431B">
        <w:rPr>
          <w:rFonts w:ascii="Arial" w:hAnsi="Arial" w:cs="Arial"/>
          <w:sz w:val="32"/>
          <w:szCs w:val="32"/>
          <w:lang w:val="es-ES"/>
        </w:rPr>
        <w:t>4.2</w:t>
      </w:r>
      <w:r>
        <w:rPr>
          <w:sz w:val="32"/>
          <w:szCs w:val="32"/>
          <w:lang w:val="es-ES"/>
        </w:rPr>
        <w:t xml:space="preserve"> </w:t>
      </w:r>
      <w:r w:rsidRPr="00176618">
        <w:rPr>
          <w:sz w:val="32"/>
          <w:szCs w:val="32"/>
          <w:lang w:val="es-ES"/>
        </w:rPr>
        <w:tab/>
      </w:r>
      <w:r w:rsidRPr="009219AF">
        <w:rPr>
          <w:rFonts w:ascii="Arial" w:hAnsi="Arial" w:cs="Arial"/>
          <w:sz w:val="32"/>
          <w:szCs w:val="32"/>
          <w:lang w:val="es-ES"/>
        </w:rPr>
        <w:t>ESTRUCTURA DEL PLAN DE ESTUDIO 1998.</w:t>
      </w:r>
    </w:p>
    <w:p w:rsidR="00C513B3" w:rsidRPr="009219AF" w:rsidRDefault="00C513B3" w:rsidP="00C513B3">
      <w:pPr>
        <w:jc w:val="both"/>
        <w:rPr>
          <w:rFonts w:ascii="Arial" w:hAnsi="Arial" w:cs="Arial"/>
          <w:b/>
          <w:bCs/>
          <w:sz w:val="28"/>
          <w:lang w:val="es-ES"/>
        </w:rPr>
      </w:pPr>
    </w:p>
    <w:p w:rsidR="00C513B3" w:rsidRDefault="00C513B3" w:rsidP="00C513B3">
      <w:pPr>
        <w:jc w:val="both"/>
        <w:rPr>
          <w:rFonts w:ascii="Stylus BT" w:hAnsi="Stylus BT" w:cs="Arial"/>
          <w:b/>
          <w:bCs/>
          <w:sz w:val="28"/>
          <w:lang w:val="es-ES"/>
        </w:rPr>
      </w:pPr>
    </w:p>
    <w:p w:rsidR="00CD54D3" w:rsidRDefault="00CD54D3" w:rsidP="00C513B3">
      <w:pPr>
        <w:ind w:left="-284"/>
        <w:jc w:val="both"/>
        <w:rPr>
          <w:rFonts w:ascii="Stylus BT" w:hAnsi="Stylus BT" w:cs="Arial"/>
          <w:lang w:val="es-ES"/>
        </w:rPr>
        <w:sectPr w:rsidR="00CD54D3" w:rsidSect="00945D34">
          <w:pgSz w:w="12240" w:h="15840" w:code="1"/>
          <w:pgMar w:top="1077" w:right="1701" w:bottom="1440" w:left="1701" w:header="709" w:footer="709" w:gutter="0"/>
          <w:cols w:num="2" w:space="708"/>
          <w:docGrid w:linePitch="360"/>
        </w:sectPr>
      </w:pPr>
    </w:p>
    <w:p w:rsidR="00C513B3" w:rsidRDefault="00C513B3" w:rsidP="00C513B3">
      <w:pPr>
        <w:ind w:left="-284"/>
        <w:jc w:val="both"/>
        <w:rPr>
          <w:rFonts w:ascii="Stylus BT" w:hAnsi="Stylus BT" w:cs="Arial"/>
          <w:lang w:val="es-ES"/>
        </w:rPr>
        <w:sectPr w:rsidR="00C513B3" w:rsidSect="00CD54D3">
          <w:type w:val="continuous"/>
          <w:pgSz w:w="12240" w:h="15840" w:code="1"/>
          <w:pgMar w:top="1077" w:right="1701" w:bottom="1440" w:left="1701" w:header="709" w:footer="709" w:gutter="0"/>
          <w:cols w:space="708"/>
          <w:docGrid w:linePitch="360"/>
        </w:sectPr>
      </w:pPr>
      <w:r w:rsidRPr="005972AF">
        <w:rPr>
          <w:rFonts w:ascii="Stylus BT" w:hAnsi="Stylus BT" w:cs="Arial"/>
          <w:lang w:val="es-ES"/>
        </w:rPr>
        <w:object w:dxaOrig="18894" w:dyaOrig="14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47.5pt" o:ole="">
            <v:imagedata r:id="rId11" o:title=""/>
          </v:shape>
          <o:OLEObject Type="Embed" ProgID="Excel.Sheet.8" ShapeID="_x0000_i1025" DrawAspect="Content" ObjectID="_1525086240" r:id="rId12"/>
        </w:object>
      </w:r>
    </w:p>
    <w:p w:rsidR="00C513B3" w:rsidRPr="007B2405" w:rsidRDefault="00C513B3" w:rsidP="00C513B3">
      <w:pPr>
        <w:pStyle w:val="Lista2"/>
        <w:ind w:left="0" w:firstLine="0"/>
        <w:jc w:val="both"/>
        <w:rPr>
          <w:rFonts w:ascii="Arial" w:hAnsi="Arial" w:cs="Arial"/>
          <w:b/>
          <w:lang w:val="es-ES"/>
        </w:rPr>
      </w:pPr>
      <w:r>
        <w:rPr>
          <w:rFonts w:ascii="Arial" w:hAnsi="Arial" w:cs="Arial"/>
          <w:b/>
          <w:lang w:val="es-ES"/>
        </w:rPr>
        <w:lastRenderedPageBreak/>
        <w:t xml:space="preserve">4.3 </w:t>
      </w:r>
      <w:r w:rsidRPr="007B2405">
        <w:rPr>
          <w:rFonts w:ascii="Arial" w:hAnsi="Arial" w:cs="Arial"/>
          <w:b/>
          <w:lang w:val="es-ES"/>
        </w:rPr>
        <w:t>DURACIÓN DE LA CARRERA</w:t>
      </w:r>
    </w:p>
    <w:p w:rsidR="00C513B3" w:rsidRPr="009219AF" w:rsidRDefault="00C513B3" w:rsidP="00C513B3">
      <w:pPr>
        <w:jc w:val="both"/>
        <w:rPr>
          <w:rFonts w:ascii="Arial" w:hAnsi="Arial" w:cs="Arial"/>
          <w:lang w:val="es-ES"/>
        </w:rPr>
      </w:pPr>
    </w:p>
    <w:p w:rsidR="00C513B3" w:rsidRPr="009219AF" w:rsidRDefault="00C513B3" w:rsidP="00C513B3">
      <w:pPr>
        <w:pStyle w:val="Textoindependienteprimerasangra2"/>
        <w:spacing w:line="276" w:lineRule="auto"/>
        <w:jc w:val="both"/>
        <w:rPr>
          <w:rFonts w:ascii="Arial" w:hAnsi="Arial" w:cs="Arial"/>
          <w:lang w:val="es-ES"/>
        </w:rPr>
      </w:pPr>
      <w:r w:rsidRPr="009219AF">
        <w:rPr>
          <w:rFonts w:ascii="Arial" w:hAnsi="Arial" w:cs="Arial"/>
          <w:lang w:val="es-ES"/>
        </w:rPr>
        <w:t xml:space="preserve">Para estudiantes a tiempo completo la carrera tiene una duración de 5 años, equivalentes a 10 ciclos o semestres. En este período puede cursar las materias que componen su proceso de formación. </w:t>
      </w:r>
    </w:p>
    <w:p w:rsidR="00C513B3" w:rsidRPr="009219AF" w:rsidRDefault="00C513B3" w:rsidP="00C513B3">
      <w:pPr>
        <w:pStyle w:val="Textoindependienteprimerasangra2"/>
        <w:spacing w:line="276" w:lineRule="auto"/>
        <w:jc w:val="both"/>
        <w:rPr>
          <w:rFonts w:ascii="Arial" w:hAnsi="Arial" w:cs="Arial"/>
          <w:lang w:val="es-ES"/>
        </w:rPr>
      </w:pPr>
      <w:r w:rsidRPr="009219AF">
        <w:rPr>
          <w:rFonts w:ascii="Arial" w:hAnsi="Arial" w:cs="Arial"/>
          <w:lang w:val="es-ES"/>
        </w:rPr>
        <w:t>Una vez egresado el alumno/a, debe realizar el Trabajo de Graduación, el cual dura de 6 meses a 1 año.</w:t>
      </w:r>
    </w:p>
    <w:p w:rsidR="00C513B3" w:rsidRPr="007B2405" w:rsidRDefault="00C513B3" w:rsidP="0068694A">
      <w:pPr>
        <w:pStyle w:val="Lista2"/>
        <w:spacing w:line="276" w:lineRule="auto"/>
        <w:ind w:left="0" w:firstLine="0"/>
        <w:rPr>
          <w:rFonts w:ascii="Arial" w:hAnsi="Arial" w:cs="Arial"/>
          <w:b/>
          <w:lang w:val="es-ES"/>
        </w:rPr>
      </w:pPr>
      <w:r>
        <w:rPr>
          <w:rFonts w:ascii="Arial" w:hAnsi="Arial" w:cs="Arial"/>
          <w:b/>
          <w:lang w:val="es-ES"/>
        </w:rPr>
        <w:t xml:space="preserve">4.4  </w:t>
      </w:r>
      <w:r w:rsidRPr="007B2405">
        <w:rPr>
          <w:rFonts w:ascii="Arial" w:hAnsi="Arial" w:cs="Arial"/>
          <w:b/>
          <w:lang w:val="es-ES"/>
        </w:rPr>
        <w:t>REQUISITOS PARA GRADUARSE</w:t>
      </w:r>
    </w:p>
    <w:p w:rsidR="00C513B3" w:rsidRPr="009219AF" w:rsidRDefault="00C513B3" w:rsidP="00C513B3">
      <w:pPr>
        <w:tabs>
          <w:tab w:val="left" w:pos="1276"/>
        </w:tabs>
        <w:spacing w:line="276" w:lineRule="auto"/>
        <w:jc w:val="both"/>
        <w:rPr>
          <w:rFonts w:ascii="Arial" w:hAnsi="Arial" w:cs="Arial"/>
          <w:lang w:val="es-ES"/>
        </w:rPr>
      </w:pPr>
    </w:p>
    <w:p w:rsidR="00C513B3" w:rsidRPr="009219AF" w:rsidRDefault="00C513B3" w:rsidP="00C513B3">
      <w:pPr>
        <w:pStyle w:val="Listaconvietas3"/>
        <w:numPr>
          <w:ilvl w:val="0"/>
          <w:numId w:val="4"/>
        </w:numPr>
        <w:spacing w:line="276" w:lineRule="auto"/>
        <w:jc w:val="both"/>
        <w:rPr>
          <w:rFonts w:ascii="Arial" w:hAnsi="Arial" w:cs="Arial"/>
          <w:lang w:val="es-ES"/>
        </w:rPr>
      </w:pPr>
      <w:r w:rsidRPr="009219AF">
        <w:rPr>
          <w:rFonts w:ascii="Arial" w:hAnsi="Arial" w:cs="Arial"/>
          <w:lang w:val="es-ES"/>
        </w:rPr>
        <w:t>Haber aprobado todas las materias del Pensum, obteniendo su egreso de la carrera.</w:t>
      </w:r>
    </w:p>
    <w:p w:rsidR="00C513B3" w:rsidRPr="009219AF" w:rsidRDefault="00C513B3" w:rsidP="00C513B3">
      <w:pPr>
        <w:pStyle w:val="Listaconvietas3"/>
        <w:numPr>
          <w:ilvl w:val="0"/>
          <w:numId w:val="4"/>
        </w:numPr>
        <w:spacing w:line="276" w:lineRule="auto"/>
        <w:jc w:val="both"/>
        <w:rPr>
          <w:rFonts w:ascii="Arial" w:hAnsi="Arial" w:cs="Arial"/>
          <w:lang w:val="es-ES"/>
        </w:rPr>
      </w:pPr>
      <w:r w:rsidRPr="009219AF">
        <w:rPr>
          <w:rFonts w:ascii="Arial" w:hAnsi="Arial" w:cs="Arial"/>
          <w:lang w:val="es-ES"/>
        </w:rPr>
        <w:t>Haber aprobado el trabajo de Graduación</w:t>
      </w:r>
    </w:p>
    <w:p w:rsidR="00C513B3" w:rsidRPr="009219AF" w:rsidRDefault="00C513B3" w:rsidP="00C513B3">
      <w:pPr>
        <w:pStyle w:val="Listaconvietas3"/>
        <w:numPr>
          <w:ilvl w:val="0"/>
          <w:numId w:val="4"/>
        </w:numPr>
        <w:spacing w:line="276" w:lineRule="auto"/>
        <w:jc w:val="both"/>
        <w:rPr>
          <w:rFonts w:ascii="Arial" w:hAnsi="Arial" w:cs="Arial"/>
          <w:lang w:val="es-ES"/>
        </w:rPr>
      </w:pPr>
      <w:r w:rsidRPr="009219AF">
        <w:rPr>
          <w:rFonts w:ascii="Arial" w:hAnsi="Arial" w:cs="Arial"/>
          <w:lang w:val="es-ES"/>
        </w:rPr>
        <w:t>Haber cumplido con el servicio social obligatorio</w:t>
      </w:r>
    </w:p>
    <w:p w:rsidR="00C513B3" w:rsidRPr="009219AF" w:rsidRDefault="00C513B3" w:rsidP="00C513B3">
      <w:pPr>
        <w:pStyle w:val="Listaconvietas3"/>
        <w:numPr>
          <w:ilvl w:val="0"/>
          <w:numId w:val="4"/>
        </w:numPr>
        <w:spacing w:line="276" w:lineRule="auto"/>
        <w:jc w:val="both"/>
        <w:rPr>
          <w:rFonts w:ascii="Arial" w:hAnsi="Arial" w:cs="Arial"/>
          <w:lang w:val="es-ES"/>
        </w:rPr>
      </w:pPr>
      <w:r w:rsidRPr="009219AF">
        <w:rPr>
          <w:rFonts w:ascii="Arial" w:hAnsi="Arial" w:cs="Arial"/>
          <w:lang w:val="es-ES"/>
        </w:rPr>
        <w:t>Cumplir los trámites establecidos en el Reglamento Vigente de la Administración Académica.</w:t>
      </w:r>
    </w:p>
    <w:p w:rsidR="0068694A" w:rsidRPr="009219AF" w:rsidRDefault="00C51816" w:rsidP="00196A96">
      <w:pPr>
        <w:tabs>
          <w:tab w:val="left" w:pos="1276"/>
        </w:tabs>
        <w:spacing w:line="276" w:lineRule="auto"/>
        <w:ind w:left="1068"/>
        <w:jc w:val="both"/>
        <w:rPr>
          <w:rFonts w:ascii="Arial" w:hAnsi="Arial" w:cs="Arial"/>
          <w:lang w:val="es-ES"/>
        </w:rPr>
      </w:pPr>
      <w:r w:rsidRPr="00C51816">
        <w:rPr>
          <w:rFonts w:ascii="Arial" w:hAnsi="Arial" w:cs="Arial"/>
          <w:lang w:val="es-SV"/>
        </w:rPr>
        <w:drawing>
          <wp:anchor distT="0" distB="0" distL="114300" distR="114300" simplePos="0" relativeHeight="251658240" behindDoc="0" locked="0" layoutInCell="1" allowOverlap="1" wp14:anchorId="7D224422" wp14:editId="269CBEEB">
            <wp:simplePos x="4791075" y="895350"/>
            <wp:positionH relativeFrom="margin">
              <wp:align>right</wp:align>
            </wp:positionH>
            <wp:positionV relativeFrom="margin">
              <wp:align>top</wp:align>
            </wp:positionV>
            <wp:extent cx="2581275" cy="1720850"/>
            <wp:effectExtent l="0" t="0" r="9525" b="0"/>
            <wp:wrapSquare wrapText="bothSides"/>
            <wp:docPr id="10" name="Imagen 10" descr="https://scontent-mia1-1.xx.fbcdn.net/v/t1.0-9/10985662_10153070954130838_1335258960947865073_n.jpg?oh=6c2c8991f08e85f690db1df02393adf7&amp;oe=57E7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1.xx.fbcdn.net/v/t1.0-9/10985662_10153070954130838_1335258960947865073_n.jpg?oh=6c2c8991f08e85f690db1df02393adf7&amp;oe=57E778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1275" cy="1720850"/>
                    </a:xfrm>
                    <a:prstGeom prst="rect">
                      <a:avLst/>
                    </a:prstGeom>
                    <a:noFill/>
                    <a:ln>
                      <a:noFill/>
                    </a:ln>
                  </pic:spPr>
                </pic:pic>
              </a:graphicData>
            </a:graphic>
          </wp:anchor>
        </w:drawing>
      </w:r>
    </w:p>
    <w:p w:rsidR="00C513B3" w:rsidRPr="009219AF" w:rsidRDefault="00C513B3" w:rsidP="00C513B3">
      <w:pPr>
        <w:tabs>
          <w:tab w:val="left" w:pos="1276"/>
        </w:tabs>
        <w:spacing w:line="276" w:lineRule="auto"/>
        <w:ind w:left="1276" w:hanging="283"/>
        <w:jc w:val="both"/>
        <w:rPr>
          <w:rFonts w:ascii="Arial" w:hAnsi="Arial" w:cs="Arial"/>
          <w:lang w:val="es-ES"/>
        </w:rPr>
      </w:pPr>
    </w:p>
    <w:p w:rsidR="00C513B3" w:rsidRDefault="00C513B3" w:rsidP="00C513B3">
      <w:pPr>
        <w:pStyle w:val="Lista2"/>
        <w:spacing w:line="276" w:lineRule="auto"/>
        <w:ind w:left="283"/>
        <w:rPr>
          <w:rFonts w:ascii="Arial" w:hAnsi="Arial" w:cs="Arial"/>
          <w:b/>
          <w:lang w:val="es-ES"/>
        </w:rPr>
      </w:pPr>
      <w:r w:rsidRPr="008F38CA">
        <w:rPr>
          <w:rFonts w:ascii="Arial" w:hAnsi="Arial" w:cs="Arial"/>
          <w:b/>
          <w:lang w:val="es-ES"/>
        </w:rPr>
        <w:t>4.5</w:t>
      </w:r>
      <w:r>
        <w:rPr>
          <w:rFonts w:ascii="Arial" w:hAnsi="Arial" w:cs="Arial"/>
          <w:lang w:val="es-ES"/>
        </w:rPr>
        <w:t xml:space="preserve">   </w:t>
      </w:r>
      <w:r w:rsidRPr="007B2405">
        <w:rPr>
          <w:rFonts w:ascii="Arial" w:hAnsi="Arial" w:cs="Arial"/>
          <w:b/>
          <w:lang w:val="es-ES"/>
        </w:rPr>
        <w:t xml:space="preserve">ESTRUCTURA ADMINISTRATIVA DE LA ESCUELA DE </w:t>
      </w:r>
      <w:r>
        <w:rPr>
          <w:rFonts w:ascii="Arial" w:hAnsi="Arial" w:cs="Arial"/>
          <w:b/>
          <w:lang w:val="es-ES"/>
        </w:rPr>
        <w:t xml:space="preserve">                                   </w:t>
      </w:r>
      <w:r w:rsidRPr="007B2405">
        <w:rPr>
          <w:rFonts w:ascii="Arial" w:hAnsi="Arial" w:cs="Arial"/>
          <w:b/>
          <w:lang w:val="es-ES"/>
        </w:rPr>
        <w:t>ARQUITECTURA.</w:t>
      </w:r>
    </w:p>
    <w:p w:rsidR="00C513B3" w:rsidRPr="009219AF" w:rsidRDefault="00C513B3" w:rsidP="00C513B3">
      <w:pPr>
        <w:spacing w:line="276" w:lineRule="auto"/>
        <w:jc w:val="both"/>
        <w:rPr>
          <w:rFonts w:ascii="Arial" w:hAnsi="Arial" w:cs="Arial"/>
          <w:lang w:val="es-ES"/>
        </w:rPr>
      </w:pPr>
    </w:p>
    <w:p w:rsidR="00196A96" w:rsidRDefault="00C513B3" w:rsidP="00945D34">
      <w:pPr>
        <w:pStyle w:val="Textoindependienteprimerasangra"/>
        <w:spacing w:line="276" w:lineRule="auto"/>
        <w:jc w:val="both"/>
        <w:rPr>
          <w:rFonts w:ascii="Arial" w:hAnsi="Arial" w:cs="Arial"/>
          <w:lang w:val="es-ES"/>
        </w:rPr>
      </w:pPr>
      <w:r w:rsidRPr="009219AF">
        <w:rPr>
          <w:rFonts w:ascii="Arial" w:hAnsi="Arial" w:cs="Arial"/>
          <w:lang w:val="es-ES"/>
        </w:rPr>
        <w:t xml:space="preserve">La Escuela de Arquitectura está organizada en 5 departamentos: Comunicación Arquitectónica, Tecnología de la Construcción, Urbanismo, Teoría e Historia, </w:t>
      </w:r>
    </w:p>
    <w:p w:rsidR="00196A96" w:rsidRDefault="00196A96" w:rsidP="00196A96">
      <w:pPr>
        <w:pStyle w:val="Textoindependienteprimerasangra"/>
        <w:spacing w:line="276" w:lineRule="auto"/>
        <w:ind w:firstLine="0"/>
        <w:jc w:val="both"/>
        <w:rPr>
          <w:rFonts w:ascii="Arial" w:hAnsi="Arial" w:cs="Arial"/>
          <w:lang w:val="es-ES"/>
        </w:rPr>
      </w:pPr>
    </w:p>
    <w:p w:rsidR="00196A96" w:rsidRDefault="00196A96" w:rsidP="00196A96">
      <w:pPr>
        <w:pStyle w:val="Textoindependienteprimerasangra"/>
        <w:spacing w:line="276" w:lineRule="auto"/>
        <w:ind w:firstLine="0"/>
        <w:jc w:val="both"/>
        <w:rPr>
          <w:rFonts w:ascii="Arial" w:hAnsi="Arial" w:cs="Arial"/>
          <w:lang w:val="es-ES"/>
        </w:rPr>
      </w:pPr>
    </w:p>
    <w:p w:rsidR="00C513B3" w:rsidRDefault="00945D34" w:rsidP="00196A96">
      <w:pPr>
        <w:pStyle w:val="Textoindependienteprimerasangra"/>
        <w:spacing w:line="276" w:lineRule="auto"/>
        <w:ind w:firstLine="0"/>
        <w:jc w:val="both"/>
        <w:rPr>
          <w:rFonts w:ascii="Arial" w:hAnsi="Arial" w:cs="Arial"/>
          <w:lang w:val="es-ES"/>
        </w:rPr>
      </w:pPr>
      <w:r w:rsidRPr="009219AF">
        <w:rPr>
          <w:rFonts w:ascii="Arial" w:hAnsi="Arial" w:cs="Arial"/>
          <w:lang w:val="es-ES"/>
        </w:rPr>
        <w:t>Proyectacion</w:t>
      </w:r>
      <w:r w:rsidR="00C513B3" w:rsidRPr="009219AF">
        <w:rPr>
          <w:rFonts w:ascii="Arial" w:hAnsi="Arial" w:cs="Arial"/>
          <w:lang w:val="es-ES"/>
        </w:rPr>
        <w:t xml:space="preserve"> Arquitectónica, así como un Laboratorio de Cómputo, Laboratorio de tecnología. En el área administrativa colaboran las siguientes comisiones: Equivalencias </w:t>
      </w:r>
      <w:proofErr w:type="gramStart"/>
      <w:r w:rsidR="00C513B3" w:rsidRPr="009219AF">
        <w:rPr>
          <w:rFonts w:ascii="Arial" w:hAnsi="Arial" w:cs="Arial"/>
          <w:lang w:val="es-ES"/>
        </w:rPr>
        <w:t>e</w:t>
      </w:r>
      <w:proofErr w:type="gramEnd"/>
      <w:r w:rsidR="00C513B3" w:rsidRPr="009219AF">
        <w:rPr>
          <w:rFonts w:ascii="Arial" w:hAnsi="Arial" w:cs="Arial"/>
          <w:lang w:val="es-ES"/>
        </w:rPr>
        <w:t xml:space="preserve"> Incorporaciones, Proyección Social y Coordinación de Trabajos de Graduación. </w:t>
      </w:r>
    </w:p>
    <w:p w:rsidR="002B6AA5" w:rsidRDefault="002B6AA5" w:rsidP="002B6AA5">
      <w:pPr>
        <w:pStyle w:val="Textoindependienteprimerasangra"/>
        <w:numPr>
          <w:ilvl w:val="0"/>
          <w:numId w:val="8"/>
        </w:numPr>
        <w:spacing w:line="276" w:lineRule="auto"/>
        <w:jc w:val="both"/>
        <w:rPr>
          <w:rFonts w:ascii="Arial" w:hAnsi="Arial" w:cs="Arial"/>
          <w:lang w:val="es-ES"/>
        </w:rPr>
      </w:pPr>
      <w:r>
        <w:rPr>
          <w:rFonts w:ascii="Arial" w:hAnsi="Arial" w:cs="Arial"/>
          <w:lang w:val="es-ES"/>
        </w:rPr>
        <w:t>PARTICIPACION DE LA ESCUELA  DE ARQUITECTURA PROYECTOS</w:t>
      </w:r>
    </w:p>
    <w:p w:rsidR="00196A96" w:rsidRPr="00196A96" w:rsidRDefault="00196A96" w:rsidP="00196A96">
      <w:pPr>
        <w:pStyle w:val="Textoindependienteprimerasangra"/>
        <w:spacing w:line="276" w:lineRule="auto"/>
        <w:ind w:left="405" w:firstLine="0"/>
        <w:jc w:val="both"/>
        <w:rPr>
          <w:rFonts w:ascii="Arial" w:hAnsi="Arial" w:cs="Arial"/>
          <w:lang w:val="es-ES"/>
        </w:rPr>
      </w:pPr>
      <w:r w:rsidRPr="00196A96">
        <w:rPr>
          <w:rFonts w:ascii="Arial" w:hAnsi="Arial" w:cs="Arial"/>
          <w:lang w:val="es-ES"/>
        </w:rPr>
        <w:t>5.</w:t>
      </w:r>
      <w:r>
        <w:rPr>
          <w:rFonts w:ascii="Arial" w:hAnsi="Arial" w:cs="Arial"/>
          <w:lang w:val="es-ES"/>
        </w:rPr>
        <w:t xml:space="preserve">1 </w:t>
      </w:r>
      <w:r w:rsidR="002B6AA5">
        <w:rPr>
          <w:rFonts w:ascii="Arial" w:hAnsi="Arial" w:cs="Arial"/>
          <w:lang w:val="es-ES"/>
        </w:rPr>
        <w:t>Participación en la elaboración de la Carpeta Técnica de la Reconstrucción y restauración de la Ex Estación del tren de Zacatecol</w:t>
      </w:r>
      <w:r>
        <w:rPr>
          <w:rFonts w:ascii="Arial" w:hAnsi="Arial" w:cs="Arial"/>
          <w:lang w:val="es-ES"/>
        </w:rPr>
        <w:t>uca, conjuntamente con personal técnico de  SECULTURA y profesores de la Universidad Roma Tres de Roma, Italia. Enero 2016</w:t>
      </w:r>
    </w:p>
    <w:p w:rsidR="002B6AA5" w:rsidRPr="00196A96" w:rsidRDefault="00196A96" w:rsidP="00196A96">
      <w:pPr>
        <w:pStyle w:val="Textoindependienteprimerasangra"/>
        <w:spacing w:line="276" w:lineRule="auto"/>
        <w:ind w:left="405" w:firstLine="0"/>
        <w:jc w:val="both"/>
        <w:rPr>
          <w:rFonts w:ascii="Arial" w:hAnsi="Arial" w:cs="Arial"/>
          <w:lang w:val="es-ES"/>
        </w:rPr>
        <w:sectPr w:rsidR="002B6AA5" w:rsidRPr="00196A96" w:rsidSect="00945D34">
          <w:pgSz w:w="12240" w:h="15840"/>
          <w:pgMar w:top="1417" w:right="1701" w:bottom="1417" w:left="1701" w:header="708" w:footer="708" w:gutter="0"/>
          <w:cols w:num="2" w:space="708"/>
          <w:docGrid w:linePitch="360"/>
        </w:sectPr>
      </w:pPr>
      <w:r>
        <w:rPr>
          <w:rFonts w:ascii="Arial" w:hAnsi="Arial" w:cs="Arial"/>
          <w:noProof/>
          <w:lang w:val="es-SV" w:eastAsia="es-SV"/>
        </w:rPr>
        <w:lastRenderedPageBreak/>
        <w:drawing>
          <wp:anchor distT="0" distB="0" distL="114300" distR="114300" simplePos="0" relativeHeight="251659264" behindDoc="0" locked="0" layoutInCell="1" allowOverlap="1" wp14:anchorId="7998A63A" wp14:editId="702DEC63">
            <wp:simplePos x="0" y="0"/>
            <wp:positionH relativeFrom="margin">
              <wp:align>left</wp:align>
            </wp:positionH>
            <wp:positionV relativeFrom="margin">
              <wp:align>top</wp:align>
            </wp:positionV>
            <wp:extent cx="5864860" cy="2028825"/>
            <wp:effectExtent l="0" t="0" r="254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4860" cy="2028825"/>
                    </a:xfrm>
                    <a:prstGeom prst="rect">
                      <a:avLst/>
                    </a:prstGeom>
                    <a:noFill/>
                  </pic:spPr>
                </pic:pic>
              </a:graphicData>
            </a:graphic>
            <wp14:sizeRelH relativeFrom="margin">
              <wp14:pctWidth>0</wp14:pctWidth>
            </wp14:sizeRelH>
            <wp14:sizeRelV relativeFrom="margin">
              <wp14:pctHeight>0</wp14:pctHeight>
            </wp14:sizeRelV>
          </wp:anchor>
        </w:drawing>
      </w:r>
    </w:p>
    <w:p w:rsidR="009502F7" w:rsidRPr="00196A96" w:rsidRDefault="009502F7">
      <w:pPr>
        <w:rPr>
          <w:rFonts w:ascii="Arial" w:hAnsi="Arial" w:cs="Arial"/>
        </w:rPr>
      </w:pPr>
      <w:bookmarkStart w:id="0" w:name="_GoBack"/>
      <w:bookmarkEnd w:id="0"/>
    </w:p>
    <w:sectPr w:rsidR="009502F7" w:rsidRPr="00196A96" w:rsidSect="00945D34">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ylus BT">
    <w:panose1 w:val="020E04020202060203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179406C4"/>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52EADC6"/>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04032ED"/>
    <w:multiLevelType w:val="hybridMultilevel"/>
    <w:tmpl w:val="CBD08338"/>
    <w:lvl w:ilvl="0" w:tplc="080A0001">
      <w:start w:val="1"/>
      <w:numFmt w:val="bullet"/>
      <w:lvlText w:val=""/>
      <w:lvlJc w:val="left"/>
      <w:pPr>
        <w:tabs>
          <w:tab w:val="num" w:pos="1068"/>
        </w:tabs>
        <w:ind w:left="1068" w:hanging="360"/>
      </w:pPr>
      <w:rPr>
        <w:rFonts w:ascii="Symbol" w:hAnsi="Symbol" w:hint="default"/>
      </w:rPr>
    </w:lvl>
    <w:lvl w:ilvl="1" w:tplc="440A0003" w:tentative="1">
      <w:start w:val="1"/>
      <w:numFmt w:val="bullet"/>
      <w:lvlText w:val="o"/>
      <w:lvlJc w:val="left"/>
      <w:pPr>
        <w:tabs>
          <w:tab w:val="num" w:pos="1440"/>
        </w:tabs>
        <w:ind w:left="1440" w:hanging="360"/>
      </w:pPr>
      <w:rPr>
        <w:rFonts w:ascii="Courier New" w:hAnsi="Courier New" w:cs="Courier New" w:hint="default"/>
      </w:rPr>
    </w:lvl>
    <w:lvl w:ilvl="2" w:tplc="440A0005" w:tentative="1">
      <w:start w:val="1"/>
      <w:numFmt w:val="bullet"/>
      <w:lvlText w:val=""/>
      <w:lvlJc w:val="left"/>
      <w:pPr>
        <w:tabs>
          <w:tab w:val="num" w:pos="2160"/>
        </w:tabs>
        <w:ind w:left="2160" w:hanging="360"/>
      </w:pPr>
      <w:rPr>
        <w:rFonts w:ascii="Wingdings" w:hAnsi="Wingdings" w:hint="default"/>
      </w:rPr>
    </w:lvl>
    <w:lvl w:ilvl="3" w:tplc="440A0001" w:tentative="1">
      <w:start w:val="1"/>
      <w:numFmt w:val="bullet"/>
      <w:lvlText w:val=""/>
      <w:lvlJc w:val="left"/>
      <w:pPr>
        <w:tabs>
          <w:tab w:val="num" w:pos="2880"/>
        </w:tabs>
        <w:ind w:left="2880" w:hanging="360"/>
      </w:pPr>
      <w:rPr>
        <w:rFonts w:ascii="Symbol" w:hAnsi="Symbol" w:hint="default"/>
      </w:rPr>
    </w:lvl>
    <w:lvl w:ilvl="4" w:tplc="440A0003" w:tentative="1">
      <w:start w:val="1"/>
      <w:numFmt w:val="bullet"/>
      <w:lvlText w:val="o"/>
      <w:lvlJc w:val="left"/>
      <w:pPr>
        <w:tabs>
          <w:tab w:val="num" w:pos="3600"/>
        </w:tabs>
        <w:ind w:left="3600" w:hanging="360"/>
      </w:pPr>
      <w:rPr>
        <w:rFonts w:ascii="Courier New" w:hAnsi="Courier New" w:cs="Courier New" w:hint="default"/>
      </w:rPr>
    </w:lvl>
    <w:lvl w:ilvl="5" w:tplc="440A0005" w:tentative="1">
      <w:start w:val="1"/>
      <w:numFmt w:val="bullet"/>
      <w:lvlText w:val=""/>
      <w:lvlJc w:val="left"/>
      <w:pPr>
        <w:tabs>
          <w:tab w:val="num" w:pos="4320"/>
        </w:tabs>
        <w:ind w:left="4320" w:hanging="360"/>
      </w:pPr>
      <w:rPr>
        <w:rFonts w:ascii="Wingdings" w:hAnsi="Wingdings" w:hint="default"/>
      </w:rPr>
    </w:lvl>
    <w:lvl w:ilvl="6" w:tplc="440A0001" w:tentative="1">
      <w:start w:val="1"/>
      <w:numFmt w:val="bullet"/>
      <w:lvlText w:val=""/>
      <w:lvlJc w:val="left"/>
      <w:pPr>
        <w:tabs>
          <w:tab w:val="num" w:pos="5040"/>
        </w:tabs>
        <w:ind w:left="5040" w:hanging="360"/>
      </w:pPr>
      <w:rPr>
        <w:rFonts w:ascii="Symbol" w:hAnsi="Symbol" w:hint="default"/>
      </w:rPr>
    </w:lvl>
    <w:lvl w:ilvl="7" w:tplc="440A0003" w:tentative="1">
      <w:start w:val="1"/>
      <w:numFmt w:val="bullet"/>
      <w:lvlText w:val="o"/>
      <w:lvlJc w:val="left"/>
      <w:pPr>
        <w:tabs>
          <w:tab w:val="num" w:pos="5760"/>
        </w:tabs>
        <w:ind w:left="5760" w:hanging="360"/>
      </w:pPr>
      <w:rPr>
        <w:rFonts w:ascii="Courier New" w:hAnsi="Courier New" w:cs="Courier New" w:hint="default"/>
      </w:rPr>
    </w:lvl>
    <w:lvl w:ilvl="8" w:tplc="44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033621"/>
    <w:multiLevelType w:val="hybridMultilevel"/>
    <w:tmpl w:val="77FA364E"/>
    <w:lvl w:ilvl="0" w:tplc="080A0001">
      <w:start w:val="1"/>
      <w:numFmt w:val="bullet"/>
      <w:lvlText w:val=""/>
      <w:lvlJc w:val="left"/>
      <w:pPr>
        <w:tabs>
          <w:tab w:val="num" w:pos="1068"/>
        </w:tabs>
        <w:ind w:left="1068" w:hanging="360"/>
      </w:pPr>
      <w:rPr>
        <w:rFonts w:ascii="Symbol" w:hAnsi="Symbol" w:hint="default"/>
      </w:rPr>
    </w:lvl>
    <w:lvl w:ilvl="1" w:tplc="080A0003" w:tentative="1">
      <w:start w:val="1"/>
      <w:numFmt w:val="bullet"/>
      <w:lvlText w:val="o"/>
      <w:lvlJc w:val="left"/>
      <w:pPr>
        <w:tabs>
          <w:tab w:val="num" w:pos="1788"/>
        </w:tabs>
        <w:ind w:left="1788" w:hanging="360"/>
      </w:pPr>
      <w:rPr>
        <w:rFonts w:ascii="Courier New" w:hAnsi="Courier New" w:cs="Courier New" w:hint="default"/>
      </w:rPr>
    </w:lvl>
    <w:lvl w:ilvl="2" w:tplc="080A0005" w:tentative="1">
      <w:start w:val="1"/>
      <w:numFmt w:val="bullet"/>
      <w:lvlText w:val=""/>
      <w:lvlJc w:val="left"/>
      <w:pPr>
        <w:tabs>
          <w:tab w:val="num" w:pos="2508"/>
        </w:tabs>
        <w:ind w:left="2508" w:hanging="360"/>
      </w:pPr>
      <w:rPr>
        <w:rFonts w:ascii="Wingdings" w:hAnsi="Wingdings" w:hint="default"/>
      </w:rPr>
    </w:lvl>
    <w:lvl w:ilvl="3" w:tplc="080A0001" w:tentative="1">
      <w:start w:val="1"/>
      <w:numFmt w:val="bullet"/>
      <w:lvlText w:val=""/>
      <w:lvlJc w:val="left"/>
      <w:pPr>
        <w:tabs>
          <w:tab w:val="num" w:pos="3228"/>
        </w:tabs>
        <w:ind w:left="3228" w:hanging="360"/>
      </w:pPr>
      <w:rPr>
        <w:rFonts w:ascii="Symbol" w:hAnsi="Symbol" w:hint="default"/>
      </w:rPr>
    </w:lvl>
    <w:lvl w:ilvl="4" w:tplc="080A0003" w:tentative="1">
      <w:start w:val="1"/>
      <w:numFmt w:val="bullet"/>
      <w:lvlText w:val="o"/>
      <w:lvlJc w:val="left"/>
      <w:pPr>
        <w:tabs>
          <w:tab w:val="num" w:pos="3948"/>
        </w:tabs>
        <w:ind w:left="3948" w:hanging="360"/>
      </w:pPr>
      <w:rPr>
        <w:rFonts w:ascii="Courier New" w:hAnsi="Courier New" w:cs="Courier New" w:hint="default"/>
      </w:rPr>
    </w:lvl>
    <w:lvl w:ilvl="5" w:tplc="080A0005" w:tentative="1">
      <w:start w:val="1"/>
      <w:numFmt w:val="bullet"/>
      <w:lvlText w:val=""/>
      <w:lvlJc w:val="left"/>
      <w:pPr>
        <w:tabs>
          <w:tab w:val="num" w:pos="4668"/>
        </w:tabs>
        <w:ind w:left="4668" w:hanging="360"/>
      </w:pPr>
      <w:rPr>
        <w:rFonts w:ascii="Wingdings" w:hAnsi="Wingdings" w:hint="default"/>
      </w:rPr>
    </w:lvl>
    <w:lvl w:ilvl="6" w:tplc="080A0001" w:tentative="1">
      <w:start w:val="1"/>
      <w:numFmt w:val="bullet"/>
      <w:lvlText w:val=""/>
      <w:lvlJc w:val="left"/>
      <w:pPr>
        <w:tabs>
          <w:tab w:val="num" w:pos="5388"/>
        </w:tabs>
        <w:ind w:left="5388" w:hanging="360"/>
      </w:pPr>
      <w:rPr>
        <w:rFonts w:ascii="Symbol" w:hAnsi="Symbol" w:hint="default"/>
      </w:rPr>
    </w:lvl>
    <w:lvl w:ilvl="7" w:tplc="080A0003" w:tentative="1">
      <w:start w:val="1"/>
      <w:numFmt w:val="bullet"/>
      <w:lvlText w:val="o"/>
      <w:lvlJc w:val="left"/>
      <w:pPr>
        <w:tabs>
          <w:tab w:val="num" w:pos="6108"/>
        </w:tabs>
        <w:ind w:left="6108" w:hanging="360"/>
      </w:pPr>
      <w:rPr>
        <w:rFonts w:ascii="Courier New" w:hAnsi="Courier New" w:cs="Courier New" w:hint="default"/>
      </w:rPr>
    </w:lvl>
    <w:lvl w:ilvl="8" w:tplc="080A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2F940D0C"/>
    <w:multiLevelType w:val="multilevel"/>
    <w:tmpl w:val="5CBAB6F0"/>
    <w:lvl w:ilvl="0">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ascii="Stylus BT" w:eastAsia="Times New Roman" w:hAnsi="Stylus BT" w:cs="Arial"/>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4EDD4991"/>
    <w:multiLevelType w:val="multilevel"/>
    <w:tmpl w:val="24E856C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260550D"/>
    <w:multiLevelType w:val="multilevel"/>
    <w:tmpl w:val="9560F16E"/>
    <w:lvl w:ilvl="0">
      <w:start w:val="3"/>
      <w:numFmt w:val="upperRoman"/>
      <w:lvlText w:val="%1."/>
      <w:lvlJc w:val="left"/>
      <w:pPr>
        <w:ind w:left="1125" w:hanging="72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7" w15:restartNumberingAfterBreak="0">
    <w:nsid w:val="7FEB227B"/>
    <w:multiLevelType w:val="hybridMultilevel"/>
    <w:tmpl w:val="055E6932"/>
    <w:lvl w:ilvl="0" w:tplc="080A0001">
      <w:start w:val="1"/>
      <w:numFmt w:val="bullet"/>
      <w:lvlText w:val=""/>
      <w:lvlJc w:val="left"/>
      <w:pPr>
        <w:tabs>
          <w:tab w:val="num" w:pos="1068"/>
        </w:tabs>
        <w:ind w:left="1068" w:hanging="360"/>
      </w:pPr>
      <w:rPr>
        <w:rFonts w:ascii="Symbol" w:hAnsi="Symbol" w:hint="default"/>
      </w:rPr>
    </w:lvl>
    <w:lvl w:ilvl="1" w:tplc="440A0003" w:tentative="1">
      <w:start w:val="1"/>
      <w:numFmt w:val="bullet"/>
      <w:lvlText w:val="o"/>
      <w:lvlJc w:val="left"/>
      <w:pPr>
        <w:tabs>
          <w:tab w:val="num" w:pos="1440"/>
        </w:tabs>
        <w:ind w:left="1440" w:hanging="360"/>
      </w:pPr>
      <w:rPr>
        <w:rFonts w:ascii="Courier New" w:hAnsi="Courier New" w:cs="Courier New" w:hint="default"/>
      </w:rPr>
    </w:lvl>
    <w:lvl w:ilvl="2" w:tplc="440A0005" w:tentative="1">
      <w:start w:val="1"/>
      <w:numFmt w:val="bullet"/>
      <w:lvlText w:val=""/>
      <w:lvlJc w:val="left"/>
      <w:pPr>
        <w:tabs>
          <w:tab w:val="num" w:pos="2160"/>
        </w:tabs>
        <w:ind w:left="2160" w:hanging="360"/>
      </w:pPr>
      <w:rPr>
        <w:rFonts w:ascii="Wingdings" w:hAnsi="Wingdings" w:hint="default"/>
      </w:rPr>
    </w:lvl>
    <w:lvl w:ilvl="3" w:tplc="440A0001" w:tentative="1">
      <w:start w:val="1"/>
      <w:numFmt w:val="bullet"/>
      <w:lvlText w:val=""/>
      <w:lvlJc w:val="left"/>
      <w:pPr>
        <w:tabs>
          <w:tab w:val="num" w:pos="2880"/>
        </w:tabs>
        <w:ind w:left="2880" w:hanging="360"/>
      </w:pPr>
      <w:rPr>
        <w:rFonts w:ascii="Symbol" w:hAnsi="Symbol" w:hint="default"/>
      </w:rPr>
    </w:lvl>
    <w:lvl w:ilvl="4" w:tplc="440A0003" w:tentative="1">
      <w:start w:val="1"/>
      <w:numFmt w:val="bullet"/>
      <w:lvlText w:val="o"/>
      <w:lvlJc w:val="left"/>
      <w:pPr>
        <w:tabs>
          <w:tab w:val="num" w:pos="3600"/>
        </w:tabs>
        <w:ind w:left="3600" w:hanging="360"/>
      </w:pPr>
      <w:rPr>
        <w:rFonts w:ascii="Courier New" w:hAnsi="Courier New" w:cs="Courier New" w:hint="default"/>
      </w:rPr>
    </w:lvl>
    <w:lvl w:ilvl="5" w:tplc="440A0005" w:tentative="1">
      <w:start w:val="1"/>
      <w:numFmt w:val="bullet"/>
      <w:lvlText w:val=""/>
      <w:lvlJc w:val="left"/>
      <w:pPr>
        <w:tabs>
          <w:tab w:val="num" w:pos="4320"/>
        </w:tabs>
        <w:ind w:left="4320" w:hanging="360"/>
      </w:pPr>
      <w:rPr>
        <w:rFonts w:ascii="Wingdings" w:hAnsi="Wingdings" w:hint="default"/>
      </w:rPr>
    </w:lvl>
    <w:lvl w:ilvl="6" w:tplc="440A0001" w:tentative="1">
      <w:start w:val="1"/>
      <w:numFmt w:val="bullet"/>
      <w:lvlText w:val=""/>
      <w:lvlJc w:val="left"/>
      <w:pPr>
        <w:tabs>
          <w:tab w:val="num" w:pos="5040"/>
        </w:tabs>
        <w:ind w:left="5040" w:hanging="360"/>
      </w:pPr>
      <w:rPr>
        <w:rFonts w:ascii="Symbol" w:hAnsi="Symbol" w:hint="default"/>
      </w:rPr>
    </w:lvl>
    <w:lvl w:ilvl="7" w:tplc="440A0003" w:tentative="1">
      <w:start w:val="1"/>
      <w:numFmt w:val="bullet"/>
      <w:lvlText w:val="o"/>
      <w:lvlJc w:val="left"/>
      <w:pPr>
        <w:tabs>
          <w:tab w:val="num" w:pos="5760"/>
        </w:tabs>
        <w:ind w:left="5760" w:hanging="360"/>
      </w:pPr>
      <w:rPr>
        <w:rFonts w:ascii="Courier New" w:hAnsi="Courier New" w:cs="Courier New" w:hint="default"/>
      </w:rPr>
    </w:lvl>
    <w:lvl w:ilvl="8" w:tplc="44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
  </w:num>
  <w:num w:numId="3">
    <w:abstractNumId w:val="2"/>
  </w:num>
  <w:num w:numId="4">
    <w:abstractNumId w:val="7"/>
  </w:num>
  <w:num w:numId="5">
    <w:abstractNumId w:val="1"/>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3B3"/>
    <w:rsid w:val="000317C7"/>
    <w:rsid w:val="00196A96"/>
    <w:rsid w:val="001B52F9"/>
    <w:rsid w:val="00203B7B"/>
    <w:rsid w:val="002B6AA5"/>
    <w:rsid w:val="00513AA7"/>
    <w:rsid w:val="005540C9"/>
    <w:rsid w:val="00557B04"/>
    <w:rsid w:val="00625DB6"/>
    <w:rsid w:val="0068694A"/>
    <w:rsid w:val="00723CA0"/>
    <w:rsid w:val="0087582D"/>
    <w:rsid w:val="00877F6F"/>
    <w:rsid w:val="008F0293"/>
    <w:rsid w:val="009431B9"/>
    <w:rsid w:val="00945D34"/>
    <w:rsid w:val="009502F7"/>
    <w:rsid w:val="009D277A"/>
    <w:rsid w:val="00AB6F11"/>
    <w:rsid w:val="00B17888"/>
    <w:rsid w:val="00C513B3"/>
    <w:rsid w:val="00C51816"/>
    <w:rsid w:val="00C9661D"/>
    <w:rsid w:val="00CD54D3"/>
    <w:rsid w:val="00CE5B4B"/>
    <w:rsid w:val="00DD75C6"/>
    <w:rsid w:val="00FC274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2042A3-7AE5-4033-91B1-268566034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3B3"/>
    <w:pPr>
      <w:spacing w:after="0" w:line="240" w:lineRule="auto"/>
    </w:pPr>
    <w:rPr>
      <w:rFonts w:ascii="Times New Roman" w:eastAsia="Times New Roman" w:hAnsi="Times New Roman" w:cs="Times New Roman"/>
      <w:sz w:val="24"/>
      <w:szCs w:val="24"/>
      <w:lang w:val="es-MX" w:eastAsia="es-MX"/>
    </w:rPr>
  </w:style>
  <w:style w:type="paragraph" w:styleId="Ttulo3">
    <w:name w:val="heading 3"/>
    <w:basedOn w:val="Normal"/>
    <w:next w:val="Normal"/>
    <w:link w:val="Ttulo3Car"/>
    <w:qFormat/>
    <w:rsid w:val="00C513B3"/>
    <w:pPr>
      <w:keepNext/>
      <w:ind w:left="360"/>
      <w:jc w:val="both"/>
      <w:outlineLvl w:val="2"/>
    </w:pPr>
    <w:rPr>
      <w:rFonts w:ascii="Arial" w:hAnsi="Arial" w:cs="Arial"/>
      <w:b/>
      <w:bCs/>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C513B3"/>
    <w:rPr>
      <w:rFonts w:ascii="Arial" w:eastAsia="Times New Roman" w:hAnsi="Arial" w:cs="Arial"/>
      <w:b/>
      <w:bCs/>
      <w:sz w:val="24"/>
      <w:szCs w:val="24"/>
      <w:lang w:val="es-ES" w:eastAsia="es-MX"/>
    </w:rPr>
  </w:style>
  <w:style w:type="paragraph" w:styleId="Textoindependiente">
    <w:name w:val="Body Text"/>
    <w:basedOn w:val="Normal"/>
    <w:link w:val="TextoindependienteCar"/>
    <w:rsid w:val="00C513B3"/>
    <w:pPr>
      <w:spacing w:line="360" w:lineRule="auto"/>
      <w:jc w:val="both"/>
    </w:pPr>
    <w:rPr>
      <w:rFonts w:ascii="Arial" w:hAnsi="Arial" w:cs="Arial"/>
      <w:lang w:val="es-ES"/>
    </w:rPr>
  </w:style>
  <w:style w:type="character" w:customStyle="1" w:styleId="TextoindependienteCar">
    <w:name w:val="Texto independiente Car"/>
    <w:basedOn w:val="Fuentedeprrafopredeter"/>
    <w:link w:val="Textoindependiente"/>
    <w:rsid w:val="00C513B3"/>
    <w:rPr>
      <w:rFonts w:ascii="Arial" w:eastAsia="Times New Roman" w:hAnsi="Arial" w:cs="Arial"/>
      <w:sz w:val="24"/>
      <w:szCs w:val="24"/>
      <w:lang w:val="es-ES" w:eastAsia="es-MX"/>
    </w:rPr>
  </w:style>
  <w:style w:type="paragraph" w:styleId="Lista">
    <w:name w:val="List"/>
    <w:basedOn w:val="Normal"/>
    <w:uiPriority w:val="99"/>
    <w:unhideWhenUsed/>
    <w:rsid w:val="00C513B3"/>
    <w:pPr>
      <w:ind w:left="283" w:hanging="283"/>
      <w:contextualSpacing/>
    </w:pPr>
  </w:style>
  <w:style w:type="paragraph" w:styleId="Lista2">
    <w:name w:val="List 2"/>
    <w:basedOn w:val="Normal"/>
    <w:uiPriority w:val="99"/>
    <w:unhideWhenUsed/>
    <w:rsid w:val="00C513B3"/>
    <w:pPr>
      <w:ind w:left="566" w:hanging="283"/>
      <w:contextualSpacing/>
    </w:pPr>
  </w:style>
  <w:style w:type="paragraph" w:styleId="Lista3">
    <w:name w:val="List 3"/>
    <w:basedOn w:val="Normal"/>
    <w:uiPriority w:val="99"/>
    <w:unhideWhenUsed/>
    <w:rsid w:val="00C513B3"/>
    <w:pPr>
      <w:ind w:left="849" w:hanging="283"/>
      <w:contextualSpacing/>
    </w:pPr>
  </w:style>
  <w:style w:type="paragraph" w:styleId="Listaconvietas2">
    <w:name w:val="List Bullet 2"/>
    <w:basedOn w:val="Normal"/>
    <w:uiPriority w:val="99"/>
    <w:unhideWhenUsed/>
    <w:rsid w:val="00C513B3"/>
    <w:pPr>
      <w:numPr>
        <w:numId w:val="5"/>
      </w:numPr>
      <w:contextualSpacing/>
    </w:pPr>
  </w:style>
  <w:style w:type="paragraph" w:styleId="Listaconvietas3">
    <w:name w:val="List Bullet 3"/>
    <w:basedOn w:val="Normal"/>
    <w:uiPriority w:val="99"/>
    <w:unhideWhenUsed/>
    <w:rsid w:val="00C513B3"/>
    <w:pPr>
      <w:numPr>
        <w:numId w:val="6"/>
      </w:numPr>
      <w:contextualSpacing/>
    </w:pPr>
  </w:style>
  <w:style w:type="paragraph" w:styleId="Continuarlista">
    <w:name w:val="List Continue"/>
    <w:basedOn w:val="Normal"/>
    <w:uiPriority w:val="99"/>
    <w:unhideWhenUsed/>
    <w:rsid w:val="00C513B3"/>
    <w:pPr>
      <w:spacing w:after="120"/>
      <w:ind w:left="283"/>
      <w:contextualSpacing/>
    </w:pPr>
  </w:style>
  <w:style w:type="paragraph" w:styleId="Continuarlista2">
    <w:name w:val="List Continue 2"/>
    <w:basedOn w:val="Normal"/>
    <w:uiPriority w:val="99"/>
    <w:unhideWhenUsed/>
    <w:rsid w:val="00C513B3"/>
    <w:pPr>
      <w:spacing w:after="120"/>
      <w:ind w:left="566"/>
      <w:contextualSpacing/>
    </w:pPr>
  </w:style>
  <w:style w:type="paragraph" w:styleId="Textoindependienteprimerasangra">
    <w:name w:val="Body Text First Indent"/>
    <w:basedOn w:val="Textoindependiente"/>
    <w:link w:val="TextoindependienteprimerasangraCar"/>
    <w:uiPriority w:val="99"/>
    <w:unhideWhenUsed/>
    <w:rsid w:val="00C513B3"/>
    <w:pPr>
      <w:spacing w:after="120" w:line="240" w:lineRule="auto"/>
      <w:ind w:firstLine="210"/>
      <w:jc w:val="left"/>
    </w:pPr>
    <w:rPr>
      <w:rFonts w:ascii="Times New Roman" w:hAnsi="Times New Roman" w:cs="Times New Roman"/>
      <w:lang w:val="es-MX"/>
    </w:rPr>
  </w:style>
  <w:style w:type="character" w:customStyle="1" w:styleId="TextoindependienteprimerasangraCar">
    <w:name w:val="Texto independiente primera sangría Car"/>
    <w:basedOn w:val="TextoindependienteCar"/>
    <w:link w:val="Textoindependienteprimerasangra"/>
    <w:uiPriority w:val="99"/>
    <w:rsid w:val="00C513B3"/>
    <w:rPr>
      <w:rFonts w:ascii="Times New Roman" w:eastAsia="Times New Roman" w:hAnsi="Times New Roman" w:cs="Times New Roman"/>
      <w:sz w:val="24"/>
      <w:szCs w:val="24"/>
      <w:lang w:val="es-MX" w:eastAsia="es-MX"/>
    </w:rPr>
  </w:style>
  <w:style w:type="paragraph" w:styleId="Sangradetextonormal">
    <w:name w:val="Body Text Indent"/>
    <w:basedOn w:val="Normal"/>
    <w:link w:val="SangradetextonormalCar"/>
    <w:uiPriority w:val="99"/>
    <w:semiHidden/>
    <w:unhideWhenUsed/>
    <w:rsid w:val="00C513B3"/>
    <w:pPr>
      <w:spacing w:after="120"/>
      <w:ind w:left="283"/>
    </w:pPr>
  </w:style>
  <w:style w:type="character" w:customStyle="1" w:styleId="SangradetextonormalCar">
    <w:name w:val="Sangría de texto normal Car"/>
    <w:basedOn w:val="Fuentedeprrafopredeter"/>
    <w:link w:val="Sangradetextonormal"/>
    <w:uiPriority w:val="99"/>
    <w:semiHidden/>
    <w:rsid w:val="00C513B3"/>
    <w:rPr>
      <w:rFonts w:ascii="Times New Roman" w:eastAsia="Times New Roman" w:hAnsi="Times New Roman" w:cs="Times New Roman"/>
      <w:sz w:val="24"/>
      <w:szCs w:val="24"/>
      <w:lang w:val="es-MX" w:eastAsia="es-MX"/>
    </w:rPr>
  </w:style>
  <w:style w:type="paragraph" w:styleId="Textoindependienteprimerasangra2">
    <w:name w:val="Body Text First Indent 2"/>
    <w:basedOn w:val="Sangradetextonormal"/>
    <w:link w:val="Textoindependienteprimerasangra2Car"/>
    <w:uiPriority w:val="99"/>
    <w:unhideWhenUsed/>
    <w:rsid w:val="00C513B3"/>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C513B3"/>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C513B3"/>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Hoja_de_c_lculo_de_Microsoft_Excel_97-20031.xls"/><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1030</Words>
  <Characters>5670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Ortiz Garmendez</dc:creator>
  <cp:keywords/>
  <dc:description/>
  <cp:lastModifiedBy>Manuel Ortiz Garmendez</cp:lastModifiedBy>
  <cp:revision>3</cp:revision>
  <dcterms:created xsi:type="dcterms:W3CDTF">2016-05-18T20:16:00Z</dcterms:created>
  <dcterms:modified xsi:type="dcterms:W3CDTF">2016-05-18T20:18:00Z</dcterms:modified>
</cp:coreProperties>
</file>