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30BF" w14:textId="77777777" w:rsidR="000F7E22" w:rsidRDefault="000F7E22" w:rsidP="00F74326">
      <w:pPr>
        <w:rPr>
          <w:rFonts w:ascii="Times New Roman" w:hAnsi="Times New Roman" w:cs="Times New Roman"/>
          <w:sz w:val="24"/>
          <w:szCs w:val="24"/>
        </w:rPr>
      </w:pPr>
    </w:p>
    <w:p w14:paraId="2F8FFB76" w14:textId="77777777" w:rsidR="000F7E22" w:rsidRDefault="000F7E22" w:rsidP="00F74326">
      <w:pPr>
        <w:rPr>
          <w:rFonts w:ascii="Times New Roman" w:hAnsi="Times New Roman" w:cs="Times New Roman"/>
          <w:sz w:val="24"/>
          <w:szCs w:val="24"/>
        </w:rPr>
      </w:pPr>
    </w:p>
    <w:p w14:paraId="6606F538" w14:textId="77777777" w:rsidR="000F7E22" w:rsidRDefault="000F7E22" w:rsidP="00F74326">
      <w:pPr>
        <w:rPr>
          <w:rFonts w:ascii="Times New Roman" w:hAnsi="Times New Roman" w:cs="Times New Roman"/>
          <w:sz w:val="24"/>
          <w:szCs w:val="24"/>
        </w:rPr>
      </w:pPr>
    </w:p>
    <w:p w14:paraId="2405EC59" w14:textId="77777777" w:rsidR="000F7E22" w:rsidRDefault="000F7E22" w:rsidP="00F74326">
      <w:pPr>
        <w:rPr>
          <w:rFonts w:ascii="Times New Roman" w:hAnsi="Times New Roman" w:cs="Times New Roman"/>
          <w:sz w:val="24"/>
          <w:szCs w:val="24"/>
        </w:rPr>
      </w:pPr>
    </w:p>
    <w:p w14:paraId="5540413E" w14:textId="77777777" w:rsidR="00BE2419" w:rsidRPr="000F7E22" w:rsidRDefault="00BE2419" w:rsidP="00BE2419">
      <w:pPr>
        <w:jc w:val="center"/>
        <w:rPr>
          <w:rFonts w:ascii="Times New Roman" w:hAnsi="Times New Roman" w:cs="Times New Roman"/>
          <w:b/>
          <w:bCs/>
          <w:sz w:val="24"/>
          <w:szCs w:val="24"/>
        </w:rPr>
      </w:pPr>
      <w:r>
        <w:rPr>
          <w:rFonts w:ascii="Times New Roman" w:hAnsi="Times New Roman" w:cs="Times New Roman"/>
          <w:b/>
          <w:bCs/>
          <w:sz w:val="24"/>
          <w:szCs w:val="24"/>
        </w:rPr>
        <w:t>Capacity &amp; Utilization</w:t>
      </w:r>
    </w:p>
    <w:p w14:paraId="2735049E" w14:textId="469E3457"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Steven Munich</w:t>
      </w:r>
    </w:p>
    <w:p w14:paraId="3E4AC592" w14:textId="58F359E1"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Eastern Florida State College</w:t>
      </w:r>
    </w:p>
    <w:p w14:paraId="0ACBF2CB" w14:textId="44D9F358"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MAN 4504: Operational Decision Making</w:t>
      </w:r>
    </w:p>
    <w:p w14:paraId="785957B3" w14:textId="5872D36D" w:rsidR="000F7E22" w:rsidRDefault="000F7E22" w:rsidP="000F7E22">
      <w:pPr>
        <w:jc w:val="center"/>
        <w:rPr>
          <w:rFonts w:ascii="Times New Roman" w:hAnsi="Times New Roman" w:cs="Times New Roman"/>
          <w:sz w:val="24"/>
          <w:szCs w:val="24"/>
          <w:shd w:val="clear" w:color="auto" w:fill="F2F2F2"/>
        </w:rPr>
      </w:pPr>
      <w:r w:rsidRPr="000F7E22">
        <w:rPr>
          <w:rFonts w:ascii="Times New Roman" w:hAnsi="Times New Roman" w:cs="Times New Roman"/>
          <w:sz w:val="24"/>
          <w:szCs w:val="24"/>
          <w:shd w:val="clear" w:color="auto" w:fill="F2F2F2"/>
        </w:rPr>
        <w:t xml:space="preserve">Dr. F. D. </w:t>
      </w:r>
      <w:proofErr w:type="spellStart"/>
      <w:r w:rsidRPr="000F7E22">
        <w:rPr>
          <w:rFonts w:ascii="Times New Roman" w:hAnsi="Times New Roman" w:cs="Times New Roman"/>
          <w:sz w:val="24"/>
          <w:szCs w:val="24"/>
          <w:shd w:val="clear" w:color="auto" w:fill="F2F2F2"/>
        </w:rPr>
        <w:t>Christopian</w:t>
      </w:r>
      <w:proofErr w:type="spellEnd"/>
    </w:p>
    <w:p w14:paraId="733243B9" w14:textId="585C150A" w:rsidR="000F7E22" w:rsidRPr="000F7E22" w:rsidRDefault="002930DC" w:rsidP="000F7E22">
      <w:pPr>
        <w:jc w:val="center"/>
        <w:rPr>
          <w:rFonts w:ascii="Times New Roman" w:hAnsi="Times New Roman" w:cs="Times New Roman"/>
          <w:sz w:val="24"/>
          <w:szCs w:val="24"/>
        </w:rPr>
      </w:pPr>
      <w:r>
        <w:rPr>
          <w:rFonts w:ascii="Times New Roman" w:hAnsi="Times New Roman" w:cs="Times New Roman"/>
          <w:sz w:val="24"/>
          <w:szCs w:val="24"/>
        </w:rPr>
        <w:t>01/20/2023</w:t>
      </w:r>
    </w:p>
    <w:p w14:paraId="4825F4EF" w14:textId="6A5CF44F" w:rsidR="000F7E22" w:rsidRDefault="000F7E22" w:rsidP="000F7E22">
      <w:pPr>
        <w:jc w:val="center"/>
        <w:rPr>
          <w:rFonts w:ascii="Times New Roman" w:hAnsi="Times New Roman" w:cs="Times New Roman"/>
          <w:sz w:val="24"/>
          <w:szCs w:val="24"/>
          <w:shd w:val="clear" w:color="auto" w:fill="F2F2F2"/>
        </w:rPr>
      </w:pPr>
    </w:p>
    <w:p w14:paraId="0B156E51" w14:textId="5035D751" w:rsidR="000F7E22" w:rsidRDefault="000F7E22" w:rsidP="000F7E22">
      <w:pPr>
        <w:jc w:val="center"/>
        <w:rPr>
          <w:rFonts w:ascii="Times New Roman" w:hAnsi="Times New Roman" w:cs="Times New Roman"/>
          <w:sz w:val="24"/>
          <w:szCs w:val="24"/>
          <w:shd w:val="clear" w:color="auto" w:fill="F2F2F2"/>
        </w:rPr>
      </w:pPr>
    </w:p>
    <w:p w14:paraId="3C92199D" w14:textId="4BED780C" w:rsidR="000F7E22" w:rsidRDefault="000F7E22" w:rsidP="000F7E22">
      <w:pPr>
        <w:jc w:val="center"/>
        <w:rPr>
          <w:rFonts w:ascii="Times New Roman" w:hAnsi="Times New Roman" w:cs="Times New Roman"/>
          <w:sz w:val="24"/>
          <w:szCs w:val="24"/>
          <w:shd w:val="clear" w:color="auto" w:fill="F2F2F2"/>
        </w:rPr>
      </w:pPr>
    </w:p>
    <w:p w14:paraId="7023404B" w14:textId="13667895" w:rsidR="000F7E22" w:rsidRDefault="000F7E22" w:rsidP="000F7E22">
      <w:pPr>
        <w:jc w:val="center"/>
        <w:rPr>
          <w:rFonts w:ascii="Times New Roman" w:hAnsi="Times New Roman" w:cs="Times New Roman"/>
          <w:sz w:val="24"/>
          <w:szCs w:val="24"/>
          <w:shd w:val="clear" w:color="auto" w:fill="F2F2F2"/>
        </w:rPr>
      </w:pPr>
    </w:p>
    <w:p w14:paraId="5D2C9F01" w14:textId="13DCD005" w:rsidR="000F7E22" w:rsidRDefault="000F7E22" w:rsidP="000F7E22">
      <w:pPr>
        <w:jc w:val="center"/>
        <w:rPr>
          <w:rFonts w:ascii="Times New Roman" w:hAnsi="Times New Roman" w:cs="Times New Roman"/>
          <w:sz w:val="24"/>
          <w:szCs w:val="24"/>
          <w:shd w:val="clear" w:color="auto" w:fill="F2F2F2"/>
        </w:rPr>
      </w:pPr>
    </w:p>
    <w:p w14:paraId="1924FD73" w14:textId="3B1BF002" w:rsidR="000F7E22" w:rsidRDefault="000F7E22" w:rsidP="000F7E22">
      <w:pPr>
        <w:jc w:val="center"/>
        <w:rPr>
          <w:rFonts w:ascii="Times New Roman" w:hAnsi="Times New Roman" w:cs="Times New Roman"/>
          <w:sz w:val="24"/>
          <w:szCs w:val="24"/>
          <w:shd w:val="clear" w:color="auto" w:fill="F2F2F2"/>
        </w:rPr>
      </w:pPr>
    </w:p>
    <w:p w14:paraId="39D33E4A" w14:textId="7809743F" w:rsidR="000F7E22" w:rsidRDefault="000F7E22" w:rsidP="000F7E22">
      <w:pPr>
        <w:jc w:val="center"/>
        <w:rPr>
          <w:rFonts w:ascii="Times New Roman" w:hAnsi="Times New Roman" w:cs="Times New Roman"/>
          <w:sz w:val="24"/>
          <w:szCs w:val="24"/>
          <w:shd w:val="clear" w:color="auto" w:fill="F2F2F2"/>
        </w:rPr>
      </w:pPr>
    </w:p>
    <w:p w14:paraId="1DBD8D26" w14:textId="0BDCB2D0" w:rsidR="000F7E22" w:rsidRDefault="000F7E22" w:rsidP="000F7E22">
      <w:pPr>
        <w:jc w:val="center"/>
        <w:rPr>
          <w:rFonts w:ascii="Times New Roman" w:hAnsi="Times New Roman" w:cs="Times New Roman"/>
          <w:sz w:val="24"/>
          <w:szCs w:val="24"/>
          <w:shd w:val="clear" w:color="auto" w:fill="F2F2F2"/>
        </w:rPr>
      </w:pPr>
    </w:p>
    <w:p w14:paraId="2CC49E65" w14:textId="0DFD5173" w:rsidR="000F7E22" w:rsidRDefault="000F7E22" w:rsidP="000F7E22">
      <w:pPr>
        <w:jc w:val="center"/>
        <w:rPr>
          <w:rFonts w:ascii="Times New Roman" w:hAnsi="Times New Roman" w:cs="Times New Roman"/>
          <w:sz w:val="24"/>
          <w:szCs w:val="24"/>
          <w:shd w:val="clear" w:color="auto" w:fill="F2F2F2"/>
        </w:rPr>
      </w:pPr>
    </w:p>
    <w:p w14:paraId="4A2A6A90" w14:textId="58470295" w:rsidR="000F7E22" w:rsidRDefault="000F7E22" w:rsidP="000F7E22">
      <w:pPr>
        <w:jc w:val="center"/>
        <w:rPr>
          <w:rFonts w:ascii="Times New Roman" w:hAnsi="Times New Roman" w:cs="Times New Roman"/>
          <w:sz w:val="24"/>
          <w:szCs w:val="24"/>
          <w:shd w:val="clear" w:color="auto" w:fill="F2F2F2"/>
        </w:rPr>
      </w:pPr>
    </w:p>
    <w:p w14:paraId="373AFA07" w14:textId="6C96A798" w:rsidR="000F7E22" w:rsidRDefault="000F7E22" w:rsidP="000F7E22">
      <w:pPr>
        <w:jc w:val="center"/>
        <w:rPr>
          <w:rFonts w:ascii="Times New Roman" w:hAnsi="Times New Roman" w:cs="Times New Roman"/>
          <w:sz w:val="24"/>
          <w:szCs w:val="24"/>
          <w:shd w:val="clear" w:color="auto" w:fill="F2F2F2"/>
        </w:rPr>
      </w:pPr>
    </w:p>
    <w:p w14:paraId="6AA8763D" w14:textId="5BCD0476" w:rsidR="000F7E22" w:rsidRDefault="000F7E22" w:rsidP="000F7E22">
      <w:pPr>
        <w:jc w:val="center"/>
        <w:rPr>
          <w:rFonts w:ascii="Times New Roman" w:hAnsi="Times New Roman" w:cs="Times New Roman"/>
          <w:sz w:val="24"/>
          <w:szCs w:val="24"/>
          <w:shd w:val="clear" w:color="auto" w:fill="F2F2F2"/>
        </w:rPr>
      </w:pPr>
    </w:p>
    <w:p w14:paraId="170E08FF" w14:textId="77777777" w:rsidR="002930DC" w:rsidRDefault="002930DC" w:rsidP="000F7E22">
      <w:pPr>
        <w:jc w:val="center"/>
        <w:rPr>
          <w:rFonts w:ascii="Times New Roman" w:hAnsi="Times New Roman" w:cs="Times New Roman"/>
          <w:b/>
          <w:bCs/>
          <w:sz w:val="24"/>
          <w:szCs w:val="24"/>
        </w:rPr>
      </w:pPr>
    </w:p>
    <w:p w14:paraId="0B48C290" w14:textId="2FE4DA8C" w:rsidR="000F7E22" w:rsidRPr="000F7E22" w:rsidRDefault="00DB2CF4" w:rsidP="000F7E22">
      <w:pPr>
        <w:jc w:val="center"/>
        <w:rPr>
          <w:rFonts w:ascii="Times New Roman" w:hAnsi="Times New Roman" w:cs="Times New Roman"/>
          <w:b/>
          <w:bCs/>
          <w:sz w:val="24"/>
          <w:szCs w:val="24"/>
        </w:rPr>
      </w:pPr>
      <w:bookmarkStart w:id="0" w:name="_Hlk126688436"/>
      <w:r>
        <w:rPr>
          <w:rFonts w:ascii="Times New Roman" w:hAnsi="Times New Roman" w:cs="Times New Roman"/>
          <w:b/>
          <w:bCs/>
          <w:sz w:val="24"/>
          <w:szCs w:val="24"/>
        </w:rPr>
        <w:lastRenderedPageBreak/>
        <w:t>C</w:t>
      </w:r>
      <w:r w:rsidR="00E16CA3">
        <w:rPr>
          <w:rFonts w:ascii="Times New Roman" w:hAnsi="Times New Roman" w:cs="Times New Roman"/>
          <w:b/>
          <w:bCs/>
          <w:sz w:val="24"/>
          <w:szCs w:val="24"/>
        </w:rPr>
        <w:t>apacity</w:t>
      </w:r>
      <w:r w:rsidR="00BE2419">
        <w:rPr>
          <w:rFonts w:ascii="Times New Roman" w:hAnsi="Times New Roman" w:cs="Times New Roman"/>
          <w:b/>
          <w:bCs/>
          <w:sz w:val="24"/>
          <w:szCs w:val="24"/>
        </w:rPr>
        <w:t xml:space="preserve"> &amp; Utilization</w:t>
      </w:r>
    </w:p>
    <w:bookmarkEnd w:id="0"/>
    <w:p w14:paraId="6330F7D6" w14:textId="5CFC45A4" w:rsidR="000F7E22" w:rsidRPr="005C54EA" w:rsidRDefault="000F7E22" w:rsidP="000F7E22">
      <w:pPr>
        <w:rPr>
          <w:rFonts w:ascii="Times New Roman" w:hAnsi="Times New Roman" w:cs="Times New Roman"/>
          <w:sz w:val="24"/>
          <w:szCs w:val="24"/>
        </w:rPr>
      </w:pPr>
    </w:p>
    <w:p w14:paraId="6B592F09" w14:textId="60879603" w:rsidR="005C54EA" w:rsidRPr="005C54EA" w:rsidRDefault="005C54EA" w:rsidP="005C54EA">
      <w:pPr>
        <w:ind w:firstLine="720"/>
        <w:rPr>
          <w:rFonts w:ascii="Times New Roman" w:hAnsi="Times New Roman" w:cs="Times New Roman"/>
          <w:sz w:val="24"/>
          <w:szCs w:val="24"/>
        </w:rPr>
      </w:pPr>
      <w:r w:rsidRPr="005C54EA">
        <w:rPr>
          <w:rFonts w:ascii="Times New Roman" w:hAnsi="Times New Roman" w:cs="Times New Roman"/>
          <w:sz w:val="24"/>
          <w:szCs w:val="24"/>
        </w:rPr>
        <w:t xml:space="preserve">Once </w:t>
      </w:r>
      <w:r w:rsidRPr="005C54EA">
        <w:rPr>
          <w:rFonts w:ascii="Times New Roman" w:hAnsi="Times New Roman" w:cs="Times New Roman"/>
          <w:sz w:val="24"/>
          <w:szCs w:val="24"/>
        </w:rPr>
        <w:t>again,</w:t>
      </w:r>
      <w:r w:rsidRPr="005C54EA">
        <w:rPr>
          <w:rFonts w:ascii="Times New Roman" w:hAnsi="Times New Roman" w:cs="Times New Roman"/>
          <w:sz w:val="24"/>
          <w:szCs w:val="24"/>
        </w:rPr>
        <w:t xml:space="preserve"> I see </w:t>
      </w:r>
      <w:r w:rsidRPr="005C54EA">
        <w:rPr>
          <w:rFonts w:ascii="Times New Roman" w:hAnsi="Times New Roman" w:cs="Times New Roman"/>
          <w:sz w:val="24"/>
          <w:szCs w:val="24"/>
        </w:rPr>
        <w:t>parallels</w:t>
      </w:r>
      <w:r w:rsidRPr="005C54EA">
        <w:rPr>
          <w:rFonts w:ascii="Times New Roman" w:hAnsi="Times New Roman" w:cs="Times New Roman"/>
          <w:sz w:val="24"/>
          <w:szCs w:val="24"/>
        </w:rPr>
        <w:t xml:space="preserve"> </w:t>
      </w:r>
      <w:proofErr w:type="gramStart"/>
      <w:r w:rsidRPr="005C54EA">
        <w:rPr>
          <w:rFonts w:ascii="Times New Roman" w:hAnsi="Times New Roman" w:cs="Times New Roman"/>
          <w:sz w:val="24"/>
          <w:szCs w:val="24"/>
        </w:rPr>
        <w:t>with</w:t>
      </w:r>
      <w:proofErr w:type="gramEnd"/>
      <w:r w:rsidRPr="005C54EA">
        <w:rPr>
          <w:rFonts w:ascii="Times New Roman" w:hAnsi="Times New Roman" w:cs="Times New Roman"/>
          <w:sz w:val="24"/>
          <w:szCs w:val="24"/>
        </w:rPr>
        <w:t xml:space="preserve"> operations and computers. Capacity is the upper limit or ceiling when it comes to production. Big-O </w:t>
      </w:r>
      <w:r w:rsidRPr="005C54EA">
        <w:rPr>
          <w:rFonts w:ascii="Times New Roman" w:hAnsi="Times New Roman" w:cs="Times New Roman"/>
          <w:sz w:val="24"/>
          <w:szCs w:val="24"/>
        </w:rPr>
        <w:t>notation (</w:t>
      </w:r>
      <w:r w:rsidRPr="005C54EA">
        <w:rPr>
          <w:rFonts w:ascii="Times New Roman" w:hAnsi="Times New Roman" w:cs="Times New Roman"/>
          <w:sz w:val="24"/>
          <w:szCs w:val="24"/>
        </w:rPr>
        <w:t xml:space="preserve">for programming) is also an upper limit when it comes to software and resources. Although the concepts are the same there are a few differences, capacity planning in operations requires some </w:t>
      </w:r>
      <w:r w:rsidRPr="005C54EA">
        <w:rPr>
          <w:rFonts w:ascii="Times New Roman" w:hAnsi="Times New Roman" w:cs="Times New Roman"/>
          <w:sz w:val="24"/>
          <w:szCs w:val="24"/>
        </w:rPr>
        <w:t>forecasting (</w:t>
      </w:r>
      <w:r w:rsidRPr="005C54EA">
        <w:rPr>
          <w:rFonts w:ascii="Times New Roman" w:hAnsi="Times New Roman" w:cs="Times New Roman"/>
          <w:sz w:val="24"/>
          <w:szCs w:val="24"/>
        </w:rPr>
        <w:t xml:space="preserve">What do I want to make? How much?). In programming, Big-O is for worst case scenario, how long will it take to process X amount of data. There is also something in computer science known as a “bottleneck”, which is </w:t>
      </w:r>
      <w:proofErr w:type="gramStart"/>
      <w:r w:rsidRPr="005C54EA">
        <w:rPr>
          <w:rFonts w:ascii="Times New Roman" w:hAnsi="Times New Roman" w:cs="Times New Roman"/>
          <w:sz w:val="24"/>
          <w:szCs w:val="24"/>
        </w:rPr>
        <w:t>exactly the same</w:t>
      </w:r>
      <w:proofErr w:type="gramEnd"/>
      <w:r w:rsidRPr="005C54EA">
        <w:rPr>
          <w:rFonts w:ascii="Times New Roman" w:hAnsi="Times New Roman" w:cs="Times New Roman"/>
          <w:sz w:val="24"/>
          <w:szCs w:val="24"/>
        </w:rPr>
        <w:t xml:space="preserve"> in operations. The slowest part can slow down the whole system.</w:t>
      </w:r>
    </w:p>
    <w:p w14:paraId="576E5F22" w14:textId="77777777" w:rsidR="005C54EA" w:rsidRPr="005C54EA" w:rsidRDefault="005C54EA" w:rsidP="005C54EA">
      <w:pPr>
        <w:rPr>
          <w:rFonts w:ascii="Times New Roman" w:hAnsi="Times New Roman" w:cs="Times New Roman"/>
          <w:sz w:val="24"/>
          <w:szCs w:val="24"/>
        </w:rPr>
      </w:pPr>
    </w:p>
    <w:p w14:paraId="404486B9" w14:textId="778B849F" w:rsidR="005C54EA" w:rsidRDefault="005C54EA" w:rsidP="005C54EA">
      <w:pPr>
        <w:ind w:firstLine="720"/>
        <w:rPr>
          <w:rFonts w:ascii="Times New Roman" w:hAnsi="Times New Roman" w:cs="Times New Roman"/>
          <w:sz w:val="24"/>
          <w:szCs w:val="24"/>
        </w:rPr>
      </w:pPr>
      <w:r w:rsidRPr="005C54EA">
        <w:rPr>
          <w:rFonts w:ascii="Times New Roman" w:hAnsi="Times New Roman" w:cs="Times New Roman"/>
          <w:sz w:val="24"/>
          <w:szCs w:val="24"/>
        </w:rPr>
        <w:t>So,</w:t>
      </w:r>
      <w:r w:rsidRPr="005C54EA">
        <w:rPr>
          <w:rFonts w:ascii="Times New Roman" w:hAnsi="Times New Roman" w:cs="Times New Roman"/>
          <w:sz w:val="24"/>
          <w:szCs w:val="24"/>
        </w:rPr>
        <w:t xml:space="preserve"> what can cause a bottleneck? Well, capacity requires 3 things: Equipment, Space or Real Estate, and employees with the proper skills. If an employee is sick how is that going to </w:t>
      </w:r>
      <w:r w:rsidRPr="005C54EA">
        <w:rPr>
          <w:rFonts w:ascii="Times New Roman" w:hAnsi="Times New Roman" w:cs="Times New Roman"/>
          <w:sz w:val="24"/>
          <w:szCs w:val="24"/>
        </w:rPr>
        <w:t>affect</w:t>
      </w:r>
      <w:r w:rsidRPr="005C54EA">
        <w:rPr>
          <w:rFonts w:ascii="Times New Roman" w:hAnsi="Times New Roman" w:cs="Times New Roman"/>
          <w:sz w:val="24"/>
          <w:szCs w:val="24"/>
        </w:rPr>
        <w:t xml:space="preserve"> production for that period? What if the equipment breaks? If multiple people need to use that piece of equipment </w:t>
      </w:r>
      <w:r w:rsidRPr="005C54EA">
        <w:rPr>
          <w:rFonts w:ascii="Times New Roman" w:hAnsi="Times New Roman" w:cs="Times New Roman"/>
          <w:sz w:val="24"/>
          <w:szCs w:val="24"/>
        </w:rPr>
        <w:t>it’s</w:t>
      </w:r>
      <w:r w:rsidRPr="005C54EA">
        <w:rPr>
          <w:rFonts w:ascii="Times New Roman" w:hAnsi="Times New Roman" w:cs="Times New Roman"/>
          <w:sz w:val="24"/>
          <w:szCs w:val="24"/>
        </w:rPr>
        <w:t xml:space="preserve"> going to create a bottleneck. A good example would be internet in an office building. If the internet goes down no one can send emails, do research, and in some cases phone calls. In a perfect world the maximum output, or design capacity, could always be achieved. But that’s not realistic, machines may need parts replaced because of rust and people need rest from their labor.</w:t>
      </w:r>
    </w:p>
    <w:p w14:paraId="3E6BBDB3" w14:textId="77777777" w:rsidR="00BE2419" w:rsidRPr="005C54EA" w:rsidRDefault="00BE2419" w:rsidP="005C54EA">
      <w:pPr>
        <w:ind w:firstLine="720"/>
        <w:rPr>
          <w:rFonts w:ascii="Times New Roman" w:hAnsi="Times New Roman" w:cs="Times New Roman"/>
          <w:sz w:val="24"/>
          <w:szCs w:val="24"/>
        </w:rPr>
      </w:pPr>
    </w:p>
    <w:p w14:paraId="1FF14C36" w14:textId="77777777" w:rsidR="005C54EA" w:rsidRPr="005C54EA" w:rsidRDefault="005C54EA" w:rsidP="005C54EA">
      <w:pPr>
        <w:ind w:firstLine="720"/>
        <w:rPr>
          <w:rFonts w:ascii="Times New Roman" w:hAnsi="Times New Roman" w:cs="Times New Roman"/>
          <w:sz w:val="24"/>
          <w:szCs w:val="24"/>
        </w:rPr>
      </w:pPr>
      <w:r w:rsidRPr="005C54EA">
        <w:rPr>
          <w:rFonts w:ascii="Times New Roman" w:hAnsi="Times New Roman" w:cs="Times New Roman"/>
          <w:sz w:val="24"/>
          <w:szCs w:val="24"/>
        </w:rPr>
        <w:t>We can deduce the design capacity by how much production is done by the system operating at 100%. It is the theoretical capacity, where as effective capacity is the reality, the actual output. I like to think in terms of equipment and people, but there are many factors to be considered for effective capacity.</w:t>
      </w:r>
    </w:p>
    <w:p w14:paraId="070587C4" w14:textId="77777777" w:rsidR="005C54EA" w:rsidRDefault="005C54EA" w:rsidP="005C54EA">
      <w:pPr>
        <w:rPr>
          <w:rFonts w:ascii="Times New Roman" w:hAnsi="Times New Roman" w:cs="Times New Roman"/>
          <w:sz w:val="24"/>
          <w:szCs w:val="24"/>
        </w:rPr>
      </w:pPr>
      <w:r>
        <w:rPr>
          <w:rFonts w:ascii="Times New Roman" w:hAnsi="Times New Roman" w:cs="Times New Roman"/>
          <w:sz w:val="24"/>
          <w:szCs w:val="24"/>
        </w:rPr>
        <w:lastRenderedPageBreak/>
        <w:t>Table 5.2</w:t>
      </w:r>
      <w:r>
        <w:rPr>
          <w:rFonts w:ascii="Times New Roman" w:hAnsi="Times New Roman" w:cs="Times New Roman"/>
          <w:sz w:val="24"/>
          <w:szCs w:val="24"/>
        </w:rPr>
        <w:br/>
        <w:t xml:space="preserve">Factors that determine effective </w:t>
      </w:r>
      <w:proofErr w:type="gramStart"/>
      <w:r>
        <w:rPr>
          <w:rFonts w:ascii="Times New Roman" w:hAnsi="Times New Roman" w:cs="Times New Roman"/>
          <w:sz w:val="24"/>
          <w:szCs w:val="24"/>
        </w:rPr>
        <w:t>capacity</w:t>
      </w:r>
      <w:proofErr w:type="gramEnd"/>
    </w:p>
    <w:p w14:paraId="6E65BE30" w14:textId="1F07F718" w:rsidR="000F7E22" w:rsidRDefault="005C54EA" w:rsidP="000F7E22">
      <w:pPr>
        <w:ind w:firstLine="720"/>
        <w:rPr>
          <w:rFonts w:ascii="Times New Roman" w:hAnsi="Times New Roman" w:cs="Times New Roman"/>
          <w:sz w:val="24"/>
          <w:szCs w:val="24"/>
        </w:rPr>
      </w:pPr>
      <w:r>
        <w:rPr>
          <w:noProof/>
        </w:rPr>
        <w:drawing>
          <wp:inline distT="0" distB="0" distL="0" distR="0" wp14:anchorId="0F9F16EF" wp14:editId="653F7FAD">
            <wp:extent cx="2447925" cy="4714875"/>
            <wp:effectExtent l="0" t="0" r="9525" b="952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7"/>
                    <a:stretch>
                      <a:fillRect/>
                    </a:stretch>
                  </pic:blipFill>
                  <pic:spPr>
                    <a:xfrm>
                      <a:off x="0" y="0"/>
                      <a:ext cx="2447925" cy="4714875"/>
                    </a:xfrm>
                    <a:prstGeom prst="rect">
                      <a:avLst/>
                    </a:prstGeom>
                  </pic:spPr>
                </pic:pic>
              </a:graphicData>
            </a:graphic>
          </wp:inline>
        </w:drawing>
      </w:r>
    </w:p>
    <w:p w14:paraId="7DF4DFCE" w14:textId="621BAC30" w:rsidR="000F7E22" w:rsidRDefault="003C20EF" w:rsidP="003C20EF">
      <w:pPr>
        <w:ind w:firstLine="720"/>
        <w:rPr>
          <w:rFonts w:ascii="Times New Roman" w:hAnsi="Times New Roman" w:cs="Times New Roman"/>
          <w:sz w:val="24"/>
          <w:szCs w:val="24"/>
        </w:rPr>
      </w:pPr>
      <w:r>
        <w:rPr>
          <w:rFonts w:ascii="Times New Roman" w:hAnsi="Times New Roman" w:cs="Times New Roman"/>
          <w:sz w:val="24"/>
          <w:szCs w:val="24"/>
        </w:rPr>
        <w:t xml:space="preserve">As you can see there are many variables that can affect the actual output, effective capacity. When I’m dealing with variables in real </w:t>
      </w:r>
      <w:proofErr w:type="gramStart"/>
      <w:r>
        <w:rPr>
          <w:rFonts w:ascii="Times New Roman" w:hAnsi="Times New Roman" w:cs="Times New Roman"/>
          <w:sz w:val="24"/>
          <w:szCs w:val="24"/>
        </w:rPr>
        <w:t>life(</w:t>
      </w:r>
      <w:proofErr w:type="gramEnd"/>
      <w:r>
        <w:rPr>
          <w:rFonts w:ascii="Times New Roman" w:hAnsi="Times New Roman" w:cs="Times New Roman"/>
          <w:sz w:val="24"/>
          <w:szCs w:val="24"/>
        </w:rPr>
        <w:t>not as a programmer), I like to put things into an equation. One equation is: Utilization = actual output / design capacity. Understanding this concept can help an organization get the most out of their resources.</w:t>
      </w:r>
    </w:p>
    <w:p w14:paraId="5AA998E2" w14:textId="35B88504" w:rsidR="003C20EF" w:rsidRDefault="003C20EF" w:rsidP="003C20EF">
      <w:pPr>
        <w:ind w:firstLine="720"/>
        <w:rPr>
          <w:rFonts w:ascii="Times New Roman" w:hAnsi="Times New Roman" w:cs="Times New Roman"/>
          <w:color w:val="495057"/>
          <w:sz w:val="24"/>
          <w:szCs w:val="24"/>
          <w:shd w:val="clear" w:color="auto" w:fill="F8F9FA"/>
        </w:rPr>
      </w:pPr>
      <w:r w:rsidRPr="003C20EF">
        <w:rPr>
          <w:rFonts w:ascii="Times New Roman" w:hAnsi="Times New Roman" w:cs="Times New Roman"/>
          <w:sz w:val="24"/>
          <w:szCs w:val="24"/>
        </w:rPr>
        <w:t>“</w:t>
      </w:r>
      <w:r w:rsidRPr="003C20EF">
        <w:rPr>
          <w:rFonts w:ascii="Times New Roman" w:hAnsi="Times New Roman" w:cs="Times New Roman"/>
          <w:color w:val="57595D"/>
          <w:sz w:val="24"/>
          <w:szCs w:val="24"/>
          <w:shd w:val="clear" w:color="auto" w:fill="FFFFFF"/>
        </w:rPr>
        <w:t xml:space="preserve">Capacity utilization can also be defined as the metric used to calculate the rate at which the prospective levels of output are being met or used. The rate is displayed as a percentage and provides an insight into the total utilization of resources and how a company can increase its </w:t>
      </w:r>
      <w:r w:rsidRPr="003C20EF">
        <w:rPr>
          <w:rFonts w:ascii="Times New Roman" w:hAnsi="Times New Roman" w:cs="Times New Roman"/>
          <w:color w:val="57595D"/>
          <w:sz w:val="24"/>
          <w:szCs w:val="24"/>
          <w:shd w:val="clear" w:color="auto" w:fill="FFFFFF"/>
        </w:rPr>
        <w:lastRenderedPageBreak/>
        <w:t>output without increasing the costs associated with production. The capacity utilization rate is also called the operating rate</w:t>
      </w:r>
      <w:r w:rsidRPr="003C20EF">
        <w:rPr>
          <w:rFonts w:ascii="Times New Roman" w:hAnsi="Times New Roman" w:cs="Times New Roman"/>
          <w:color w:val="57595D"/>
          <w:sz w:val="24"/>
          <w:szCs w:val="24"/>
          <w:shd w:val="clear" w:color="auto" w:fill="FFFFFF"/>
        </w:rPr>
        <w:t>.”</w:t>
      </w:r>
      <w:r>
        <w:rPr>
          <w:rFonts w:ascii="Times New Roman" w:hAnsi="Times New Roman" w:cs="Times New Roman"/>
          <w:color w:val="57595D"/>
          <w:sz w:val="24"/>
          <w:szCs w:val="24"/>
          <w:shd w:val="clear" w:color="auto" w:fill="FFFFFF"/>
        </w:rPr>
        <w:t xml:space="preserve"> </w:t>
      </w:r>
      <w:proofErr w:type="gramStart"/>
      <w:r>
        <w:rPr>
          <w:rFonts w:ascii="Times New Roman" w:hAnsi="Times New Roman" w:cs="Times New Roman"/>
          <w:color w:val="57595D"/>
          <w:sz w:val="24"/>
          <w:szCs w:val="24"/>
          <w:shd w:val="clear" w:color="auto" w:fill="FFFFFF"/>
        </w:rPr>
        <w:t>(</w:t>
      </w:r>
      <w:r w:rsidRPr="003C20EF">
        <w:rPr>
          <w:rFonts w:ascii="Open Sans" w:hAnsi="Open Sans" w:cs="Open Sans"/>
          <w:color w:val="495057"/>
          <w:shd w:val="clear" w:color="auto" w:fill="F8F9FA"/>
        </w:rPr>
        <w:t xml:space="preserve"> </w:t>
      </w:r>
      <w:r w:rsidRPr="003C20EF">
        <w:rPr>
          <w:rFonts w:ascii="Times New Roman" w:hAnsi="Times New Roman" w:cs="Times New Roman"/>
          <w:color w:val="495057"/>
          <w:sz w:val="24"/>
          <w:szCs w:val="24"/>
          <w:shd w:val="clear" w:color="auto" w:fill="F8F9FA"/>
        </w:rPr>
        <w:t>CFI</w:t>
      </w:r>
      <w:proofErr w:type="gramEnd"/>
      <w:r w:rsidRPr="003C20EF">
        <w:rPr>
          <w:rFonts w:ascii="Times New Roman" w:hAnsi="Times New Roman" w:cs="Times New Roman"/>
          <w:color w:val="495057"/>
          <w:sz w:val="24"/>
          <w:szCs w:val="24"/>
          <w:shd w:val="clear" w:color="auto" w:fill="F8F9FA"/>
        </w:rPr>
        <w:t xml:space="preserve"> Education Inc.</w:t>
      </w:r>
      <w:r w:rsidRPr="003C20EF">
        <w:rPr>
          <w:rFonts w:ascii="Times New Roman" w:hAnsi="Times New Roman" w:cs="Times New Roman"/>
          <w:color w:val="495057"/>
          <w:sz w:val="24"/>
          <w:szCs w:val="24"/>
          <w:shd w:val="clear" w:color="auto" w:fill="F8F9FA"/>
        </w:rPr>
        <w:t>)</w:t>
      </w:r>
    </w:p>
    <w:p w14:paraId="4B002C2D" w14:textId="4373F9A8" w:rsidR="00BB2FC0" w:rsidRDefault="003C20EF" w:rsidP="003C20EF">
      <w:pPr>
        <w:rPr>
          <w:rFonts w:ascii="Times New Roman" w:hAnsi="Times New Roman" w:cs="Times New Roman"/>
          <w:sz w:val="24"/>
          <w:szCs w:val="24"/>
          <w:shd w:val="clear" w:color="auto" w:fill="F8F9FA"/>
        </w:rPr>
      </w:pPr>
      <w:r w:rsidRPr="006A3B82">
        <w:rPr>
          <w:rFonts w:ascii="Times New Roman" w:hAnsi="Times New Roman" w:cs="Times New Roman"/>
          <w:sz w:val="24"/>
          <w:szCs w:val="24"/>
          <w:shd w:val="clear" w:color="auto" w:fill="F8F9FA"/>
        </w:rPr>
        <w:t xml:space="preserve">One thing I really like about this </w:t>
      </w:r>
      <w:r w:rsidR="006A3B82" w:rsidRPr="006A3B82">
        <w:rPr>
          <w:rFonts w:ascii="Times New Roman" w:hAnsi="Times New Roman" w:cs="Times New Roman"/>
          <w:sz w:val="24"/>
          <w:szCs w:val="24"/>
          <w:shd w:val="clear" w:color="auto" w:fill="F8F9FA"/>
        </w:rPr>
        <w:t xml:space="preserve">quote </w:t>
      </w:r>
      <w:r w:rsidRPr="006A3B82">
        <w:rPr>
          <w:rFonts w:ascii="Times New Roman" w:hAnsi="Times New Roman" w:cs="Times New Roman"/>
          <w:sz w:val="24"/>
          <w:szCs w:val="24"/>
          <w:shd w:val="clear" w:color="auto" w:fill="F8F9FA"/>
        </w:rPr>
        <w:t>are the words “without increasing the cost”</w:t>
      </w:r>
      <w:r w:rsidR="006A3B82" w:rsidRPr="006A3B82">
        <w:rPr>
          <w:rFonts w:ascii="Times New Roman" w:hAnsi="Times New Roman" w:cs="Times New Roman"/>
          <w:sz w:val="24"/>
          <w:szCs w:val="24"/>
          <w:shd w:val="clear" w:color="auto" w:fill="F8F9FA"/>
        </w:rPr>
        <w:t xml:space="preserve">. It sounds like a good thing at first, but I’m reminded of chapter 4 and over production. </w:t>
      </w:r>
      <w:proofErr w:type="gramStart"/>
      <w:r w:rsidR="006A3B82" w:rsidRPr="006A3B82">
        <w:rPr>
          <w:rFonts w:ascii="Times New Roman" w:hAnsi="Times New Roman" w:cs="Times New Roman"/>
          <w:sz w:val="24"/>
          <w:szCs w:val="24"/>
          <w:shd w:val="clear" w:color="auto" w:fill="F8F9FA"/>
        </w:rPr>
        <w:t>So</w:t>
      </w:r>
      <w:proofErr w:type="gramEnd"/>
      <w:r w:rsidR="006A3B82" w:rsidRPr="006A3B82">
        <w:rPr>
          <w:rFonts w:ascii="Times New Roman" w:hAnsi="Times New Roman" w:cs="Times New Roman"/>
          <w:sz w:val="24"/>
          <w:szCs w:val="24"/>
          <w:shd w:val="clear" w:color="auto" w:fill="F8F9FA"/>
        </w:rPr>
        <w:t xml:space="preserve"> I ask myself, “is it worth it?” The answer lies with demand. If demand is growing it’s </w:t>
      </w:r>
      <w:proofErr w:type="gramStart"/>
      <w:r w:rsidR="006A3B82" w:rsidRPr="006A3B82">
        <w:rPr>
          <w:rFonts w:ascii="Times New Roman" w:hAnsi="Times New Roman" w:cs="Times New Roman"/>
          <w:sz w:val="24"/>
          <w:szCs w:val="24"/>
          <w:shd w:val="clear" w:color="auto" w:fill="F8F9FA"/>
        </w:rPr>
        <w:t>a very obvious</w:t>
      </w:r>
      <w:proofErr w:type="gramEnd"/>
      <w:r w:rsidR="006A3B82" w:rsidRPr="006A3B82">
        <w:rPr>
          <w:rFonts w:ascii="Times New Roman" w:hAnsi="Times New Roman" w:cs="Times New Roman"/>
          <w:sz w:val="24"/>
          <w:szCs w:val="24"/>
          <w:shd w:val="clear" w:color="auto" w:fill="F8F9FA"/>
        </w:rPr>
        <w:t xml:space="preserve"> win. If demand goes lower it can also be a win</w:t>
      </w:r>
      <w:r w:rsidR="006A3B82">
        <w:rPr>
          <w:rFonts w:ascii="Times New Roman" w:hAnsi="Times New Roman" w:cs="Times New Roman"/>
          <w:sz w:val="24"/>
          <w:szCs w:val="24"/>
          <w:shd w:val="clear" w:color="auto" w:fill="F8F9FA"/>
        </w:rPr>
        <w:t xml:space="preserve">, by doing nothing. With less demand and </w:t>
      </w:r>
      <w:proofErr w:type="gramStart"/>
      <w:r w:rsidR="006A3B82">
        <w:rPr>
          <w:rFonts w:ascii="Times New Roman" w:hAnsi="Times New Roman" w:cs="Times New Roman"/>
          <w:sz w:val="24"/>
          <w:szCs w:val="24"/>
          <w:shd w:val="clear" w:color="auto" w:fill="F8F9FA"/>
        </w:rPr>
        <w:t>same</w:t>
      </w:r>
      <w:proofErr w:type="gramEnd"/>
      <w:r w:rsidR="006A3B82">
        <w:rPr>
          <w:rFonts w:ascii="Times New Roman" w:hAnsi="Times New Roman" w:cs="Times New Roman"/>
          <w:sz w:val="24"/>
          <w:szCs w:val="24"/>
          <w:shd w:val="clear" w:color="auto" w:fill="F8F9FA"/>
        </w:rPr>
        <w:t xml:space="preserve"> production I can have a capacity cushion and won’t have to worry about lost sales.</w:t>
      </w:r>
      <w:r w:rsidR="00BB2FC0">
        <w:rPr>
          <w:rFonts w:ascii="Times New Roman" w:hAnsi="Times New Roman" w:cs="Times New Roman"/>
          <w:sz w:val="24"/>
          <w:szCs w:val="24"/>
          <w:shd w:val="clear" w:color="auto" w:fill="F8F9FA"/>
        </w:rPr>
        <w:t xml:space="preserve"> </w:t>
      </w:r>
    </w:p>
    <w:p w14:paraId="79A90177" w14:textId="77777777" w:rsidR="00BE2419" w:rsidRDefault="00BE2419" w:rsidP="00BE2419">
      <w:pPr>
        <w:ind w:firstLine="720"/>
        <w:rPr>
          <w:rFonts w:ascii="Times New Roman" w:hAnsi="Times New Roman" w:cs="Times New Roman"/>
          <w:sz w:val="24"/>
          <w:szCs w:val="24"/>
          <w:shd w:val="clear" w:color="auto" w:fill="F8F9FA"/>
        </w:rPr>
      </w:pPr>
    </w:p>
    <w:p w14:paraId="02D3A906" w14:textId="533D81CA" w:rsidR="003C20EF" w:rsidRPr="006A3B82" w:rsidRDefault="00BB2FC0" w:rsidP="00BE2419">
      <w:pPr>
        <w:ind w:firstLine="720"/>
        <w:rPr>
          <w:rFonts w:ascii="Times New Roman" w:hAnsi="Times New Roman" w:cs="Times New Roman"/>
          <w:sz w:val="24"/>
          <w:szCs w:val="24"/>
        </w:rPr>
      </w:pPr>
      <w:r>
        <w:rPr>
          <w:rFonts w:ascii="Times New Roman" w:hAnsi="Times New Roman" w:cs="Times New Roman"/>
          <w:sz w:val="24"/>
          <w:szCs w:val="24"/>
          <w:shd w:val="clear" w:color="auto" w:fill="F8F9FA"/>
        </w:rPr>
        <w:t xml:space="preserve">To fully utilize we need to plan the capacity, there are 3 different plans: </w:t>
      </w:r>
      <w:r>
        <w:rPr>
          <w:rFonts w:ascii="Times New Roman" w:hAnsi="Times New Roman" w:cs="Times New Roman"/>
          <w:sz w:val="24"/>
          <w:szCs w:val="24"/>
          <w:shd w:val="clear" w:color="auto" w:fill="F8F9FA"/>
        </w:rPr>
        <w:br/>
        <w:t>1. Leading is anticipation of demand, expecting demand to grow.</w:t>
      </w:r>
      <w:r>
        <w:rPr>
          <w:rFonts w:ascii="Times New Roman" w:hAnsi="Times New Roman" w:cs="Times New Roman"/>
          <w:sz w:val="24"/>
          <w:szCs w:val="24"/>
          <w:shd w:val="clear" w:color="auto" w:fill="F8F9FA"/>
        </w:rPr>
        <w:br/>
        <w:t xml:space="preserve">2. </w:t>
      </w:r>
      <w:proofErr w:type="gramStart"/>
      <w:r>
        <w:rPr>
          <w:rFonts w:ascii="Times New Roman" w:hAnsi="Times New Roman" w:cs="Times New Roman"/>
          <w:sz w:val="24"/>
          <w:szCs w:val="24"/>
          <w:shd w:val="clear" w:color="auto" w:fill="F8F9FA"/>
        </w:rPr>
        <w:t>Following</w:t>
      </w:r>
      <w:proofErr w:type="gramEnd"/>
      <w:r>
        <w:rPr>
          <w:rFonts w:ascii="Times New Roman" w:hAnsi="Times New Roman" w:cs="Times New Roman"/>
          <w:sz w:val="24"/>
          <w:szCs w:val="24"/>
          <w:shd w:val="clear" w:color="auto" w:fill="F8F9FA"/>
        </w:rPr>
        <w:t xml:space="preserve"> is when demand exceeds capacity.</w:t>
      </w:r>
    </w:p>
    <w:p w14:paraId="380A837C" w14:textId="4BBB9D3A" w:rsidR="003C20EF" w:rsidRDefault="00BE2419" w:rsidP="00BE2419">
      <w:pPr>
        <w:rPr>
          <w:rFonts w:ascii="Times New Roman" w:hAnsi="Times New Roman" w:cs="Times New Roman"/>
          <w:sz w:val="24"/>
          <w:szCs w:val="24"/>
        </w:rPr>
      </w:pPr>
      <w:r>
        <w:rPr>
          <w:rFonts w:ascii="Times New Roman" w:hAnsi="Times New Roman" w:cs="Times New Roman"/>
          <w:sz w:val="24"/>
          <w:szCs w:val="24"/>
        </w:rPr>
        <w:t>-</w:t>
      </w:r>
      <w:r w:rsidR="00BB2FC0">
        <w:rPr>
          <w:rFonts w:ascii="Times New Roman" w:hAnsi="Times New Roman" w:cs="Times New Roman"/>
          <w:sz w:val="24"/>
          <w:szCs w:val="24"/>
        </w:rPr>
        <w:t xml:space="preserve">An example of this would be if I pitched / advertised a product on a T.V show such as “Shark Tank” and as a result demand skyrockets from the free press. Yet instead of anticipation, I did not increase capacity/production. </w:t>
      </w:r>
      <w:r>
        <w:rPr>
          <w:rFonts w:ascii="Times New Roman" w:hAnsi="Times New Roman" w:cs="Times New Roman"/>
          <w:sz w:val="24"/>
          <w:szCs w:val="24"/>
        </w:rPr>
        <w:t>Now</w:t>
      </w:r>
      <w:r w:rsidR="00BB2FC0">
        <w:rPr>
          <w:rFonts w:ascii="Times New Roman" w:hAnsi="Times New Roman" w:cs="Times New Roman"/>
          <w:sz w:val="24"/>
          <w:szCs w:val="24"/>
        </w:rPr>
        <w:t xml:space="preserve"> I </w:t>
      </w:r>
      <w:proofErr w:type="gramStart"/>
      <w:r w:rsidR="00BB2FC0">
        <w:rPr>
          <w:rFonts w:ascii="Times New Roman" w:hAnsi="Times New Roman" w:cs="Times New Roman"/>
          <w:sz w:val="24"/>
          <w:szCs w:val="24"/>
        </w:rPr>
        <w:t>have to</w:t>
      </w:r>
      <w:proofErr w:type="gramEnd"/>
      <w:r w:rsidR="00BB2FC0">
        <w:rPr>
          <w:rFonts w:ascii="Times New Roman" w:hAnsi="Times New Roman" w:cs="Times New Roman"/>
          <w:sz w:val="24"/>
          <w:szCs w:val="24"/>
        </w:rPr>
        <w:t xml:space="preserve"> chase demand before it goes away.</w:t>
      </w:r>
      <w:r w:rsidR="00BB2FC0">
        <w:rPr>
          <w:rFonts w:ascii="Times New Roman" w:hAnsi="Times New Roman" w:cs="Times New Roman"/>
          <w:sz w:val="24"/>
          <w:szCs w:val="24"/>
        </w:rPr>
        <w:br/>
        <w:t>3. Tracking which increments to keep pace with increase demand.</w:t>
      </w:r>
    </w:p>
    <w:p w14:paraId="35D659BD" w14:textId="3DA6CF85" w:rsidR="00DC6EFB" w:rsidRPr="00BE2419" w:rsidRDefault="00BB2FC0" w:rsidP="00BE2419">
      <w:pPr>
        <w:rPr>
          <w:rFonts w:ascii="Times New Roman" w:hAnsi="Times New Roman" w:cs="Times New Roman"/>
          <w:sz w:val="24"/>
          <w:szCs w:val="24"/>
        </w:rPr>
      </w:pPr>
      <w:r>
        <w:rPr>
          <w:rFonts w:ascii="Times New Roman" w:hAnsi="Times New Roman" w:cs="Times New Roman"/>
          <w:sz w:val="24"/>
          <w:szCs w:val="24"/>
        </w:rPr>
        <w:t xml:space="preserve">Personally, Tracking is my favorite because it seems to be the more conservative and wise choice. </w:t>
      </w:r>
      <w:r w:rsidR="00B81458">
        <w:rPr>
          <w:rFonts w:ascii="Times New Roman" w:hAnsi="Times New Roman" w:cs="Times New Roman"/>
          <w:sz w:val="24"/>
          <w:szCs w:val="24"/>
        </w:rPr>
        <w:t xml:space="preserve">One thing I found with tracking is that you can </w:t>
      </w:r>
      <w:r w:rsidR="00E16CA3">
        <w:rPr>
          <w:rFonts w:ascii="Times New Roman" w:hAnsi="Times New Roman" w:cs="Times New Roman"/>
          <w:sz w:val="24"/>
          <w:szCs w:val="24"/>
        </w:rPr>
        <w:t xml:space="preserve">use software to </w:t>
      </w:r>
      <w:r w:rsidR="00B81458">
        <w:rPr>
          <w:rFonts w:ascii="Times New Roman" w:hAnsi="Times New Roman" w:cs="Times New Roman"/>
          <w:sz w:val="24"/>
          <w:szCs w:val="24"/>
        </w:rPr>
        <w:t>monitor resources and even</w:t>
      </w:r>
      <w:r w:rsidR="00E16CA3">
        <w:rPr>
          <w:rFonts w:ascii="Times New Roman" w:hAnsi="Times New Roman" w:cs="Times New Roman"/>
          <w:sz w:val="24"/>
          <w:szCs w:val="24"/>
        </w:rPr>
        <w:t xml:space="preserve"> use the data to create a performance report:</w:t>
      </w:r>
      <w:r w:rsidR="00E16CA3">
        <w:rPr>
          <w:rFonts w:ascii="Times New Roman" w:hAnsi="Times New Roman" w:cs="Times New Roman"/>
          <w:sz w:val="24"/>
          <w:szCs w:val="24"/>
        </w:rPr>
        <w:br/>
        <w:t>“</w:t>
      </w:r>
      <w:r w:rsidR="00E16CA3">
        <w:rPr>
          <w:rFonts w:ascii="roobert" w:hAnsi="roobert"/>
          <w:color w:val="2F3941"/>
          <w:sz w:val="23"/>
          <w:szCs w:val="23"/>
          <w:shd w:val="clear" w:color="auto" w:fill="FFFFFF"/>
        </w:rPr>
        <w:t>When preparing reports/charts for stakeholders, utilization can be a crucial metric to include as it gives a more rounded picture of performance. With resource utilization charts, you can automatically inform your boss about how hard your team’s working. It’s also useful to forecast what is to come, where new resources are needed, and where new projects can be taken on if the utilization is low.</w:t>
      </w:r>
      <w:r w:rsidR="00E16CA3">
        <w:rPr>
          <w:rFonts w:ascii="roobert" w:hAnsi="roobert"/>
          <w:color w:val="2F3941"/>
          <w:sz w:val="23"/>
          <w:szCs w:val="23"/>
          <w:shd w:val="clear" w:color="auto" w:fill="FFFFFF"/>
        </w:rPr>
        <w:t>” (</w:t>
      </w:r>
      <w:proofErr w:type="spellStart"/>
      <w:r w:rsidR="00E16CA3">
        <w:rPr>
          <w:rFonts w:ascii="roobert" w:hAnsi="roobert"/>
          <w:color w:val="2F3941"/>
          <w:sz w:val="23"/>
          <w:szCs w:val="23"/>
          <w:shd w:val="clear" w:color="auto" w:fill="FFFFFF"/>
        </w:rPr>
        <w:t>Ganttic</w:t>
      </w:r>
      <w:proofErr w:type="spellEnd"/>
      <w:r w:rsidR="00E16CA3">
        <w:rPr>
          <w:rFonts w:ascii="roobert" w:hAnsi="roobert"/>
          <w:color w:val="2F3941"/>
          <w:sz w:val="23"/>
          <w:szCs w:val="23"/>
          <w:shd w:val="clear" w:color="auto" w:fill="FFFFFF"/>
        </w:rPr>
        <w:t>)</w:t>
      </w:r>
    </w:p>
    <w:p w14:paraId="003D4384" w14:textId="7F247CD8" w:rsidR="000F7E22" w:rsidRDefault="000F7E22" w:rsidP="00623E4E">
      <w:pPr>
        <w:ind w:firstLine="720"/>
        <w:jc w:val="center"/>
        <w:rPr>
          <w:rFonts w:ascii="Times New Roman" w:hAnsi="Times New Roman" w:cs="Times New Roman"/>
          <w:b/>
          <w:bCs/>
          <w:sz w:val="24"/>
          <w:szCs w:val="24"/>
        </w:rPr>
      </w:pPr>
      <w:r w:rsidRPr="00623E4E">
        <w:rPr>
          <w:rFonts w:ascii="Times New Roman" w:hAnsi="Times New Roman" w:cs="Times New Roman"/>
          <w:b/>
          <w:bCs/>
          <w:sz w:val="24"/>
          <w:szCs w:val="24"/>
        </w:rPr>
        <w:lastRenderedPageBreak/>
        <w:t>References</w:t>
      </w:r>
    </w:p>
    <w:p w14:paraId="001CAE81" w14:textId="2EEE9C31" w:rsidR="00DC6EFB" w:rsidRDefault="006A3B82" w:rsidP="00DC6EFB">
      <w:pPr>
        <w:rPr>
          <w:rFonts w:ascii="Times New Roman" w:hAnsi="Times New Roman" w:cs="Times New Roman"/>
          <w:sz w:val="24"/>
          <w:szCs w:val="24"/>
          <w:shd w:val="clear" w:color="auto" w:fill="F8F9FA"/>
        </w:rPr>
      </w:pPr>
      <w:r w:rsidRPr="006A3B82">
        <w:rPr>
          <w:rFonts w:ascii="Times New Roman" w:hAnsi="Times New Roman" w:cs="Times New Roman"/>
          <w:sz w:val="24"/>
          <w:szCs w:val="24"/>
          <w:shd w:val="clear" w:color="auto" w:fill="F8F9FA"/>
        </w:rPr>
        <w:t xml:space="preserve">CFI Education Inc.  Capacity Utilization.  corporatefinanceinstitute.com Retrieved 02/07/2023 </w:t>
      </w:r>
      <w:hyperlink r:id="rId8" w:history="1">
        <w:r w:rsidRPr="007C6F4C">
          <w:rPr>
            <w:rStyle w:val="Hyperlink"/>
            <w:rFonts w:ascii="Times New Roman" w:hAnsi="Times New Roman" w:cs="Times New Roman"/>
            <w:sz w:val="24"/>
            <w:szCs w:val="24"/>
            <w:shd w:val="clear" w:color="auto" w:fill="F8F9FA"/>
          </w:rPr>
          <w:t>https://corporatefinanceinstitute.com/resources/economics/capacity-utilization/</w:t>
        </w:r>
      </w:hyperlink>
    </w:p>
    <w:p w14:paraId="12EADEB1" w14:textId="4DCBB1F1" w:rsidR="006A3B82" w:rsidRDefault="006A3B82" w:rsidP="00DC6EFB">
      <w:pPr>
        <w:rPr>
          <w:rFonts w:ascii="Times New Roman" w:hAnsi="Times New Roman" w:cs="Times New Roman"/>
          <w:sz w:val="24"/>
          <w:szCs w:val="24"/>
          <w:shd w:val="clear" w:color="auto" w:fill="F8F9FA"/>
        </w:rPr>
      </w:pPr>
    </w:p>
    <w:p w14:paraId="23512BD0" w14:textId="433DB4A0" w:rsidR="00E16CA3" w:rsidRDefault="00E16CA3" w:rsidP="00E16CA3">
      <w:pPr>
        <w:pStyle w:val="Heading1"/>
        <w:shd w:val="clear" w:color="auto" w:fill="FFFFFF"/>
        <w:spacing w:before="0" w:beforeAutospacing="0" w:after="161" w:afterAutospacing="0"/>
        <w:rPr>
          <w:b w:val="0"/>
          <w:bCs w:val="0"/>
          <w:sz w:val="24"/>
          <w:szCs w:val="24"/>
        </w:rPr>
      </w:pPr>
      <w:proofErr w:type="spellStart"/>
      <w:r w:rsidRPr="00E16CA3">
        <w:rPr>
          <w:b w:val="0"/>
          <w:bCs w:val="0"/>
          <w:sz w:val="24"/>
          <w:szCs w:val="24"/>
          <w:shd w:val="clear" w:color="auto" w:fill="F8F9FA"/>
        </w:rPr>
        <w:t>Ganttic</w:t>
      </w:r>
      <w:proofErr w:type="spellEnd"/>
      <w:r w:rsidRPr="00E16CA3">
        <w:rPr>
          <w:b w:val="0"/>
          <w:bCs w:val="0"/>
          <w:sz w:val="24"/>
          <w:szCs w:val="24"/>
          <w:shd w:val="clear" w:color="auto" w:fill="F8F9FA"/>
        </w:rPr>
        <w:t>.</w:t>
      </w:r>
      <w:r>
        <w:rPr>
          <w:sz w:val="24"/>
          <w:szCs w:val="24"/>
          <w:shd w:val="clear" w:color="auto" w:fill="F8F9FA"/>
        </w:rPr>
        <w:t xml:space="preserve"> </w:t>
      </w:r>
      <w:r w:rsidRPr="00E16CA3">
        <w:rPr>
          <w:b w:val="0"/>
          <w:bCs w:val="0"/>
          <w:sz w:val="24"/>
          <w:szCs w:val="24"/>
        </w:rPr>
        <w:t xml:space="preserve">Resource Utilization Tracking in </w:t>
      </w:r>
      <w:proofErr w:type="spellStart"/>
      <w:r w:rsidRPr="00E16CA3">
        <w:rPr>
          <w:b w:val="0"/>
          <w:bCs w:val="0"/>
          <w:sz w:val="24"/>
          <w:szCs w:val="24"/>
        </w:rPr>
        <w:t>Ganttic</w:t>
      </w:r>
      <w:proofErr w:type="spellEnd"/>
      <w:r>
        <w:rPr>
          <w:b w:val="0"/>
          <w:bCs w:val="0"/>
          <w:sz w:val="24"/>
          <w:szCs w:val="24"/>
        </w:rPr>
        <w:t>. Ganttic.com Retrieved 02/07/2023</w:t>
      </w:r>
      <w:r>
        <w:rPr>
          <w:b w:val="0"/>
          <w:bCs w:val="0"/>
          <w:sz w:val="24"/>
          <w:szCs w:val="24"/>
        </w:rPr>
        <w:br/>
      </w:r>
      <w:hyperlink r:id="rId9" w:history="1">
        <w:r w:rsidRPr="007C6F4C">
          <w:rPr>
            <w:rStyle w:val="Hyperlink"/>
            <w:b w:val="0"/>
            <w:bCs w:val="0"/>
            <w:sz w:val="24"/>
            <w:szCs w:val="24"/>
          </w:rPr>
          <w:t>https://help.ganttic.com/hc/en-us/articles/11462924196625#:~:text=Simply%20put%2C%20utilization%20tracking%20is%20monitoring%20the%20usage,each%20resource.%20This%20is%20displayed%20as%20a%20percentage</w:t>
        </w:r>
      </w:hyperlink>
      <w:r w:rsidRPr="00E16CA3">
        <w:rPr>
          <w:b w:val="0"/>
          <w:bCs w:val="0"/>
          <w:sz w:val="24"/>
          <w:szCs w:val="24"/>
        </w:rPr>
        <w:t>.</w:t>
      </w:r>
    </w:p>
    <w:p w14:paraId="183AE4B0" w14:textId="77777777" w:rsidR="00E16CA3" w:rsidRPr="00E16CA3" w:rsidRDefault="00E16CA3" w:rsidP="00E16CA3">
      <w:pPr>
        <w:pStyle w:val="Heading1"/>
        <w:shd w:val="clear" w:color="auto" w:fill="FFFFFF"/>
        <w:spacing w:before="0" w:beforeAutospacing="0" w:after="161" w:afterAutospacing="0"/>
        <w:rPr>
          <w:b w:val="0"/>
          <w:bCs w:val="0"/>
          <w:sz w:val="24"/>
          <w:szCs w:val="24"/>
        </w:rPr>
      </w:pPr>
    </w:p>
    <w:p w14:paraId="3978A7C7" w14:textId="77777777" w:rsidR="00F06A62" w:rsidRDefault="00F06A62" w:rsidP="00DC6EFB"/>
    <w:p w14:paraId="657E6DAF" w14:textId="34AB4D10" w:rsidR="00F06A62" w:rsidRPr="00F06A62" w:rsidRDefault="00F06A62" w:rsidP="00DC6EFB">
      <w:pPr>
        <w:rPr>
          <w:rFonts w:ascii="Times New Roman" w:hAnsi="Times New Roman" w:cs="Times New Roman"/>
          <w:color w:val="646464"/>
          <w:sz w:val="24"/>
          <w:szCs w:val="24"/>
          <w:shd w:val="clear" w:color="auto" w:fill="F6F8FC"/>
        </w:rPr>
      </w:pPr>
      <w:r w:rsidRPr="00F06A62">
        <w:rPr>
          <w:rFonts w:ascii="Times New Roman" w:hAnsi="Times New Roman" w:cs="Times New Roman"/>
          <w:color w:val="1C1C1C"/>
          <w:sz w:val="24"/>
          <w:szCs w:val="24"/>
          <w:shd w:val="clear" w:color="auto" w:fill="FFFFFF"/>
        </w:rPr>
        <w:t>Stevenson, W. J. (2020). </w:t>
      </w:r>
      <w:r w:rsidRPr="00F06A62">
        <w:rPr>
          <w:rStyle w:val="Emphasis"/>
          <w:rFonts w:ascii="Times New Roman" w:hAnsi="Times New Roman" w:cs="Times New Roman"/>
          <w:color w:val="1C1C1C"/>
          <w:sz w:val="24"/>
          <w:szCs w:val="24"/>
          <w:bdr w:val="none" w:sz="0" w:space="0" w:color="auto" w:frame="1"/>
          <w:shd w:val="clear" w:color="auto" w:fill="FFFFFF"/>
        </w:rPr>
        <w:t>Operations Management</w:t>
      </w:r>
      <w:r w:rsidRPr="00F06A62">
        <w:rPr>
          <w:rFonts w:ascii="Times New Roman" w:hAnsi="Times New Roman" w:cs="Times New Roman"/>
          <w:color w:val="1C1C1C"/>
          <w:sz w:val="24"/>
          <w:szCs w:val="24"/>
          <w:shd w:val="clear" w:color="auto" w:fill="FFFFFF"/>
        </w:rPr>
        <w:t> (14th ed.). McGraw-Hill Higher Education (US). </w:t>
      </w:r>
      <w:hyperlink r:id="rId10" w:history="1">
        <w:r w:rsidRPr="00F06A62">
          <w:rPr>
            <w:rStyle w:val="Hyperlink"/>
            <w:rFonts w:ascii="Times New Roman" w:hAnsi="Times New Roman" w:cs="Times New Roman"/>
            <w:sz w:val="24"/>
            <w:szCs w:val="24"/>
            <w:bdr w:val="none" w:sz="0" w:space="0" w:color="auto" w:frame="1"/>
            <w:shd w:val="clear" w:color="auto" w:fill="FFFFFF"/>
          </w:rPr>
          <w:t>https://reader2.yuzu.com/books/9781260718447</w:t>
        </w:r>
      </w:hyperlink>
    </w:p>
    <w:p w14:paraId="06B23026" w14:textId="77777777" w:rsidR="000816BA" w:rsidRPr="00DC6EFB" w:rsidRDefault="000816BA" w:rsidP="00DC6EFB"/>
    <w:sectPr w:rsidR="000816BA" w:rsidRPr="00DC6EF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83999" w14:textId="77777777" w:rsidR="00692F1C" w:rsidRDefault="00692F1C" w:rsidP="00F74326">
      <w:pPr>
        <w:spacing w:line="240" w:lineRule="auto"/>
      </w:pPr>
      <w:r>
        <w:separator/>
      </w:r>
    </w:p>
  </w:endnote>
  <w:endnote w:type="continuationSeparator" w:id="0">
    <w:p w14:paraId="5C75E35A" w14:textId="77777777" w:rsidR="00692F1C" w:rsidRDefault="00692F1C" w:rsidP="00F74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ober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F13B8" w14:textId="77777777" w:rsidR="00692F1C" w:rsidRDefault="00692F1C" w:rsidP="00F74326">
      <w:pPr>
        <w:spacing w:line="240" w:lineRule="auto"/>
      </w:pPr>
      <w:r>
        <w:separator/>
      </w:r>
    </w:p>
  </w:footnote>
  <w:footnote w:type="continuationSeparator" w:id="0">
    <w:p w14:paraId="7FD641A6" w14:textId="77777777" w:rsidR="00692F1C" w:rsidRDefault="00692F1C" w:rsidP="00F743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644825"/>
      <w:docPartObj>
        <w:docPartGallery w:val="Page Numbers (Top of Page)"/>
        <w:docPartUnique/>
      </w:docPartObj>
    </w:sdtPr>
    <w:sdtEndPr>
      <w:rPr>
        <w:noProof/>
      </w:rPr>
    </w:sdtEndPr>
    <w:sdtContent>
      <w:p w14:paraId="4D361B40" w14:textId="77777777" w:rsidR="00BE2419" w:rsidRPr="00BE2419" w:rsidRDefault="00BE2419" w:rsidP="00BE2419">
        <w:pPr>
          <w:rPr>
            <w:rFonts w:ascii="Times New Roman" w:hAnsi="Times New Roman" w:cs="Times New Roman"/>
            <w:sz w:val="24"/>
            <w:szCs w:val="24"/>
          </w:rPr>
        </w:pPr>
        <w:r w:rsidRPr="00BE2419">
          <w:rPr>
            <w:rFonts w:ascii="Times New Roman" w:hAnsi="Times New Roman" w:cs="Times New Roman"/>
            <w:sz w:val="24"/>
            <w:szCs w:val="24"/>
          </w:rPr>
          <w:t>Capacity &amp; Utilization</w:t>
        </w:r>
      </w:p>
      <w:p w14:paraId="135A2D72" w14:textId="2FC04ACE" w:rsidR="00F74326" w:rsidRDefault="00F74326">
        <w:pPr>
          <w:pStyle w:val="Header"/>
          <w:jc w:val="right"/>
        </w:pPr>
        <w:r>
          <w:tab/>
        </w:r>
        <w:r>
          <w:tab/>
        </w:r>
        <w:r>
          <w:fldChar w:fldCharType="begin"/>
        </w:r>
        <w:r>
          <w:instrText xml:space="preserve"> PAGE   \* MERGEFORMAT </w:instrText>
        </w:r>
        <w:r>
          <w:fldChar w:fldCharType="separate"/>
        </w:r>
        <w:r>
          <w:rPr>
            <w:noProof/>
          </w:rPr>
          <w:t>2</w:t>
        </w:r>
        <w:r>
          <w:rPr>
            <w:noProof/>
          </w:rPr>
          <w:fldChar w:fldCharType="end"/>
        </w:r>
      </w:p>
    </w:sdtContent>
  </w:sdt>
  <w:p w14:paraId="3A5CF79B" w14:textId="77777777" w:rsidR="00F74326" w:rsidRDefault="00F743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26"/>
    <w:rsid w:val="000501EB"/>
    <w:rsid w:val="00071FF4"/>
    <w:rsid w:val="000816BA"/>
    <w:rsid w:val="000B302E"/>
    <w:rsid w:val="000F7E22"/>
    <w:rsid w:val="002168BA"/>
    <w:rsid w:val="00265C25"/>
    <w:rsid w:val="002930DC"/>
    <w:rsid w:val="003C20EF"/>
    <w:rsid w:val="003E4B46"/>
    <w:rsid w:val="00455E63"/>
    <w:rsid w:val="005C54EA"/>
    <w:rsid w:val="00623E4E"/>
    <w:rsid w:val="00692F1C"/>
    <w:rsid w:val="006A3B82"/>
    <w:rsid w:val="006C5030"/>
    <w:rsid w:val="006F634A"/>
    <w:rsid w:val="007913B9"/>
    <w:rsid w:val="007A5F47"/>
    <w:rsid w:val="00855FB5"/>
    <w:rsid w:val="00A713D4"/>
    <w:rsid w:val="00AD0DA0"/>
    <w:rsid w:val="00B533A7"/>
    <w:rsid w:val="00B81458"/>
    <w:rsid w:val="00BB2FC0"/>
    <w:rsid w:val="00BE2419"/>
    <w:rsid w:val="00DB2CF4"/>
    <w:rsid w:val="00DC6EFB"/>
    <w:rsid w:val="00DF06FA"/>
    <w:rsid w:val="00E16CA3"/>
    <w:rsid w:val="00F06A62"/>
    <w:rsid w:val="00F7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88421"/>
  <w15:chartTrackingRefBased/>
  <w15:docId w15:val="{BCAB67F2-697B-4990-8FE3-CADE862A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6C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326"/>
    <w:pPr>
      <w:tabs>
        <w:tab w:val="center" w:pos="4680"/>
        <w:tab w:val="right" w:pos="9360"/>
      </w:tabs>
      <w:spacing w:line="240" w:lineRule="auto"/>
    </w:pPr>
  </w:style>
  <w:style w:type="character" w:customStyle="1" w:styleId="HeaderChar">
    <w:name w:val="Header Char"/>
    <w:basedOn w:val="DefaultParagraphFont"/>
    <w:link w:val="Header"/>
    <w:uiPriority w:val="99"/>
    <w:rsid w:val="00F74326"/>
  </w:style>
  <w:style w:type="paragraph" w:styleId="Footer">
    <w:name w:val="footer"/>
    <w:basedOn w:val="Normal"/>
    <w:link w:val="FooterChar"/>
    <w:uiPriority w:val="99"/>
    <w:unhideWhenUsed/>
    <w:rsid w:val="00F74326"/>
    <w:pPr>
      <w:tabs>
        <w:tab w:val="center" w:pos="4680"/>
        <w:tab w:val="right" w:pos="9360"/>
      </w:tabs>
      <w:spacing w:line="240" w:lineRule="auto"/>
    </w:pPr>
  </w:style>
  <w:style w:type="character" w:customStyle="1" w:styleId="FooterChar">
    <w:name w:val="Footer Char"/>
    <w:basedOn w:val="DefaultParagraphFont"/>
    <w:link w:val="Footer"/>
    <w:uiPriority w:val="99"/>
    <w:rsid w:val="00F74326"/>
  </w:style>
  <w:style w:type="character" w:styleId="Hyperlink">
    <w:name w:val="Hyperlink"/>
    <w:basedOn w:val="DefaultParagraphFont"/>
    <w:uiPriority w:val="99"/>
    <w:unhideWhenUsed/>
    <w:rsid w:val="006C5030"/>
    <w:rPr>
      <w:color w:val="0000FF"/>
      <w:u w:val="single"/>
    </w:rPr>
  </w:style>
  <w:style w:type="character" w:styleId="UnresolvedMention">
    <w:name w:val="Unresolved Mention"/>
    <w:basedOn w:val="DefaultParagraphFont"/>
    <w:uiPriority w:val="99"/>
    <w:semiHidden/>
    <w:unhideWhenUsed/>
    <w:rsid w:val="00B533A7"/>
    <w:rPr>
      <w:color w:val="605E5C"/>
      <w:shd w:val="clear" w:color="auto" w:fill="E1DFDD"/>
    </w:rPr>
  </w:style>
  <w:style w:type="character" w:styleId="Emphasis">
    <w:name w:val="Emphasis"/>
    <w:basedOn w:val="DefaultParagraphFont"/>
    <w:uiPriority w:val="20"/>
    <w:qFormat/>
    <w:rsid w:val="00F06A62"/>
    <w:rPr>
      <w:i/>
      <w:iCs/>
    </w:rPr>
  </w:style>
  <w:style w:type="character" w:customStyle="1" w:styleId="Heading1Char">
    <w:name w:val="Heading 1 Char"/>
    <w:basedOn w:val="DefaultParagraphFont"/>
    <w:link w:val="Heading1"/>
    <w:uiPriority w:val="9"/>
    <w:rsid w:val="00E16CA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82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economics/capacity-utiliz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ader2.yuzu.com/books/9781260718447" TargetMode="External"/><Relationship Id="rId4" Type="http://schemas.openxmlformats.org/officeDocument/2006/relationships/webSettings" Target="webSettings.xml"/><Relationship Id="rId9" Type="http://schemas.openxmlformats.org/officeDocument/2006/relationships/hyperlink" Target="https://help.ganttic.com/hc/en-us/articles/11462924196625#:~:text=Simply%20put%2C%20utilization%20tracking%20is%20monitoring%20the%20usage,each%20resource.%20This%20is%20displayed%20as%20a%20percen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7E8F3-C5DD-4198-A9F7-9FA8EFFA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dc:creator>
  <cp:keywords/>
  <dc:description/>
  <cp:lastModifiedBy>Steven M</cp:lastModifiedBy>
  <cp:revision>5</cp:revision>
  <dcterms:created xsi:type="dcterms:W3CDTF">2023-02-07T21:51:00Z</dcterms:created>
  <dcterms:modified xsi:type="dcterms:W3CDTF">2023-02-07T23:55:00Z</dcterms:modified>
</cp:coreProperties>
</file>