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361" w:rsidRPr="00062361" w:rsidRDefault="00062361" w:rsidP="00062361">
      <w:pPr>
        <w:spacing w:before="100" w:beforeAutospacing="1" w:after="100" w:afterAutospacing="1" w:line="300" w:lineRule="atLeast"/>
        <w:outlineLvl w:val="0"/>
        <w:rPr>
          <w:rFonts w:ascii="Times New Roman" w:eastAsia="Times New Roman" w:hAnsi="Times New Roman" w:cs="Times New Roman"/>
          <w:bCs/>
          <w:kern w:val="36"/>
          <w:sz w:val="28"/>
          <w:szCs w:val="28"/>
        </w:rPr>
      </w:pPr>
      <w:r w:rsidRPr="00062361">
        <w:rPr>
          <w:rFonts w:ascii="Times New Roman" w:eastAsia="Times New Roman" w:hAnsi="Times New Roman" w:cs="Times New Roman"/>
          <w:bCs/>
          <w:kern w:val="36"/>
          <w:sz w:val="28"/>
          <w:szCs w:val="28"/>
        </w:rPr>
        <w:t>Reference: http://dos.iitm.ac.in/OOSD_Material/Basic%20Concepts/Basic%20Concepts%20Of%20OO/s1-M1-P1.htm</w:t>
      </w:r>
    </w:p>
    <w:p w:rsidR="00062361" w:rsidRPr="00062361" w:rsidRDefault="00062361" w:rsidP="00062361">
      <w:pPr>
        <w:spacing w:before="100" w:beforeAutospacing="1" w:after="100" w:afterAutospacing="1" w:line="300" w:lineRule="atLeast"/>
        <w:outlineLvl w:val="0"/>
        <w:rPr>
          <w:rFonts w:ascii="Times New Roman" w:eastAsia="Times New Roman" w:hAnsi="Times New Roman" w:cs="Times New Roman"/>
          <w:b/>
          <w:bCs/>
          <w:kern w:val="36"/>
          <w:sz w:val="36"/>
          <w:szCs w:val="36"/>
        </w:rPr>
      </w:pPr>
      <w:r w:rsidRPr="00062361">
        <w:rPr>
          <w:rFonts w:ascii="Times New Roman" w:eastAsia="Times New Roman" w:hAnsi="Times New Roman" w:cs="Times New Roman"/>
          <w:b/>
          <w:bCs/>
          <w:kern w:val="36"/>
          <w:sz w:val="36"/>
          <w:szCs w:val="36"/>
        </w:rPr>
        <w:t>Basic Concepts of Object-Orientation</w:t>
      </w:r>
    </w:p>
    <w:p w:rsidR="00062361" w:rsidRPr="00062361" w:rsidRDefault="00062361" w:rsidP="00062361">
      <w:pPr>
        <w:spacing w:before="100" w:beforeAutospacing="1" w:after="100" w:afterAutospacing="1" w:line="300" w:lineRule="atLeast"/>
        <w:outlineLvl w:val="2"/>
        <w:rPr>
          <w:rFonts w:ascii="Times New Roman" w:eastAsia="Times New Roman" w:hAnsi="Times New Roman" w:cs="Times New Roman"/>
          <w:b/>
          <w:bCs/>
          <w:sz w:val="27"/>
          <w:szCs w:val="27"/>
        </w:rPr>
      </w:pPr>
      <w:r w:rsidRPr="00062361">
        <w:rPr>
          <w:rFonts w:ascii="Times New Roman" w:eastAsia="Times New Roman" w:hAnsi="Times New Roman" w:cs="Times New Roman"/>
          <w:b/>
          <w:bCs/>
          <w:sz w:val="27"/>
          <w:szCs w:val="27"/>
        </w:rPr>
        <w:t xml:space="preserve">Abstraction </w:t>
      </w:r>
    </w:p>
    <w:p w:rsidR="00062361" w:rsidRPr="00062361" w:rsidRDefault="00062361" w:rsidP="00062361">
      <w:pPr>
        <w:numPr>
          <w:ilvl w:val="0"/>
          <w:numId w:val="1"/>
        </w:numPr>
        <w:spacing w:before="100" w:beforeAutospacing="1" w:after="100" w:afterAutospacing="1" w:line="300" w:lineRule="atLeast"/>
        <w:jc w:val="both"/>
        <w:rPr>
          <w:rFonts w:ascii="Times New Roman" w:eastAsia="Times New Roman" w:hAnsi="Times New Roman" w:cs="Times New Roman"/>
          <w:color w:val="003300"/>
          <w:sz w:val="24"/>
          <w:szCs w:val="24"/>
        </w:rPr>
      </w:pPr>
      <w:r w:rsidRPr="00062361">
        <w:rPr>
          <w:rFonts w:ascii="Times New Roman" w:eastAsia="Times New Roman" w:hAnsi="Times New Roman" w:cs="Times New Roman"/>
          <w:color w:val="003300"/>
          <w:sz w:val="28"/>
          <w:szCs w:val="28"/>
        </w:rPr>
        <w:t xml:space="preserve">Essence of abstraction is to deal with the problem at a higher level ignoring </w:t>
      </w:r>
      <w:bookmarkStart w:id="0" w:name="_GoBack"/>
      <w:bookmarkEnd w:id="0"/>
      <w:r w:rsidRPr="00062361">
        <w:rPr>
          <w:rFonts w:ascii="Times New Roman" w:eastAsia="Times New Roman" w:hAnsi="Times New Roman" w:cs="Times New Roman"/>
          <w:color w:val="003300"/>
          <w:sz w:val="28"/>
          <w:szCs w:val="28"/>
        </w:rPr>
        <w:t>low level and possibly not so important details concerning the problem at hand.</w:t>
      </w:r>
    </w:p>
    <w:p w:rsidR="00062361" w:rsidRPr="00062361" w:rsidRDefault="00062361" w:rsidP="00062361">
      <w:pPr>
        <w:numPr>
          <w:ilvl w:val="0"/>
          <w:numId w:val="1"/>
        </w:numPr>
        <w:spacing w:before="100" w:beforeAutospacing="1" w:after="100" w:afterAutospacing="1" w:line="300" w:lineRule="atLeast"/>
        <w:jc w:val="both"/>
        <w:rPr>
          <w:rFonts w:ascii="Times New Roman" w:eastAsia="Times New Roman" w:hAnsi="Times New Roman" w:cs="Times New Roman"/>
          <w:color w:val="003300"/>
          <w:sz w:val="24"/>
          <w:szCs w:val="24"/>
        </w:rPr>
      </w:pPr>
      <w:r w:rsidRPr="00062361">
        <w:rPr>
          <w:rFonts w:ascii="Times New Roman" w:eastAsia="Times New Roman" w:hAnsi="Times New Roman" w:cs="Times New Roman"/>
          <w:color w:val="003300"/>
          <w:sz w:val="28"/>
          <w:szCs w:val="28"/>
        </w:rPr>
        <w:t>A good example of abstraction is to consider people of the globe. Dealing with all the few billion people in solving the world problems such as global warming, is to look at the problem without creating proper abstractions. The abstraction that was created after World War II is the concept of United Nations. At the level of United Nations, individual nations form the abstraction. At a country level, individual states form the abstractions. At the state level, towns and cities form the abstraction. At the level of United Nations, dealing with towns and cities enormously complicates the problem.</w:t>
      </w:r>
    </w:p>
    <w:p w:rsidR="00062361" w:rsidRPr="00062361" w:rsidRDefault="00062361" w:rsidP="00062361">
      <w:pPr>
        <w:numPr>
          <w:ilvl w:val="0"/>
          <w:numId w:val="1"/>
        </w:numPr>
        <w:spacing w:before="100" w:beforeAutospacing="1" w:after="100" w:afterAutospacing="1" w:line="300" w:lineRule="atLeast"/>
        <w:jc w:val="both"/>
        <w:rPr>
          <w:rFonts w:ascii="Times New Roman" w:eastAsia="Times New Roman" w:hAnsi="Times New Roman" w:cs="Times New Roman"/>
          <w:color w:val="003300"/>
          <w:sz w:val="24"/>
          <w:szCs w:val="24"/>
        </w:rPr>
      </w:pPr>
      <w:r w:rsidRPr="00062361">
        <w:rPr>
          <w:rFonts w:ascii="Times New Roman" w:eastAsia="Times New Roman" w:hAnsi="Times New Roman" w:cs="Times New Roman"/>
          <w:color w:val="003300"/>
          <w:sz w:val="28"/>
          <w:szCs w:val="28"/>
        </w:rPr>
        <w:t>Hence abstraction is a way of managing problem complexity by focusing on the essential details and ignoring lower level details.</w:t>
      </w:r>
    </w:p>
    <w:p w:rsidR="00062361" w:rsidRPr="00062361" w:rsidRDefault="00062361" w:rsidP="00062361">
      <w:pPr>
        <w:spacing w:before="100" w:beforeAutospacing="1" w:after="100" w:afterAutospacing="1" w:line="300" w:lineRule="atLeast"/>
        <w:jc w:val="both"/>
        <w:rPr>
          <w:rFonts w:ascii="Times New Roman" w:eastAsia="Times New Roman" w:hAnsi="Times New Roman" w:cs="Times New Roman"/>
          <w:sz w:val="24"/>
          <w:szCs w:val="24"/>
        </w:rPr>
      </w:pPr>
      <w:r w:rsidRPr="00062361">
        <w:rPr>
          <w:rFonts w:ascii="Times New Roman" w:eastAsia="Times New Roman" w:hAnsi="Times New Roman" w:cs="Times New Roman"/>
          <w:b/>
          <w:bCs/>
          <w:color w:val="003300"/>
          <w:sz w:val="28"/>
          <w:szCs w:val="28"/>
        </w:rPr>
        <w:t>Forms of Abstractions in Programming World:</w:t>
      </w:r>
    </w:p>
    <w:p w:rsidR="00062361" w:rsidRPr="00062361" w:rsidRDefault="00062361" w:rsidP="00062361">
      <w:pPr>
        <w:numPr>
          <w:ilvl w:val="0"/>
          <w:numId w:val="2"/>
        </w:numPr>
        <w:spacing w:before="100" w:beforeAutospacing="1" w:after="100" w:afterAutospacing="1" w:line="300" w:lineRule="atLeast"/>
        <w:jc w:val="both"/>
        <w:rPr>
          <w:rFonts w:ascii="Times New Roman" w:eastAsia="Times New Roman" w:hAnsi="Times New Roman" w:cs="Times New Roman"/>
          <w:color w:val="003300"/>
          <w:sz w:val="24"/>
          <w:szCs w:val="24"/>
        </w:rPr>
      </w:pPr>
      <w:r w:rsidRPr="00062361">
        <w:rPr>
          <w:rFonts w:ascii="Times New Roman" w:eastAsia="Times New Roman" w:hAnsi="Times New Roman" w:cs="Times New Roman"/>
          <w:color w:val="003300"/>
          <w:sz w:val="28"/>
          <w:szCs w:val="28"/>
        </w:rPr>
        <w:t>Procedural Abstraction</w:t>
      </w:r>
    </w:p>
    <w:p w:rsidR="00062361" w:rsidRPr="00062361" w:rsidRDefault="00062361" w:rsidP="00062361">
      <w:pPr>
        <w:numPr>
          <w:ilvl w:val="0"/>
          <w:numId w:val="2"/>
        </w:numPr>
        <w:spacing w:before="100" w:beforeAutospacing="1" w:after="100" w:afterAutospacing="1" w:line="300" w:lineRule="atLeast"/>
        <w:jc w:val="both"/>
        <w:rPr>
          <w:rFonts w:ascii="Times New Roman" w:eastAsia="Times New Roman" w:hAnsi="Times New Roman" w:cs="Times New Roman"/>
          <w:color w:val="003300"/>
          <w:sz w:val="24"/>
          <w:szCs w:val="24"/>
        </w:rPr>
      </w:pPr>
      <w:r w:rsidRPr="00062361">
        <w:rPr>
          <w:rFonts w:ascii="Times New Roman" w:eastAsia="Times New Roman" w:hAnsi="Times New Roman" w:cs="Times New Roman"/>
          <w:sz w:val="28"/>
          <w:szCs w:val="28"/>
        </w:rPr>
        <w:t>Data Abstraction</w:t>
      </w:r>
    </w:p>
    <w:p w:rsidR="00062361" w:rsidRPr="00062361" w:rsidRDefault="00062361" w:rsidP="00062361">
      <w:pPr>
        <w:spacing w:before="100" w:beforeAutospacing="1" w:after="100" w:afterAutospacing="1" w:line="300" w:lineRule="atLeast"/>
        <w:jc w:val="both"/>
        <w:rPr>
          <w:rFonts w:ascii="Times New Roman" w:eastAsia="Times New Roman" w:hAnsi="Times New Roman" w:cs="Times New Roman"/>
          <w:sz w:val="24"/>
          <w:szCs w:val="24"/>
        </w:rPr>
      </w:pPr>
      <w:r w:rsidRPr="00062361">
        <w:rPr>
          <w:rFonts w:ascii="Times New Roman" w:eastAsia="Times New Roman" w:hAnsi="Times New Roman" w:cs="Times New Roman"/>
          <w:b/>
          <w:bCs/>
          <w:color w:val="003300"/>
          <w:sz w:val="28"/>
          <w:szCs w:val="28"/>
        </w:rPr>
        <w:t>Procedural Abstraction:</w:t>
      </w:r>
    </w:p>
    <w:p w:rsidR="00062361" w:rsidRPr="00062361" w:rsidRDefault="00062361" w:rsidP="00062361">
      <w:pPr>
        <w:spacing w:before="100" w:beforeAutospacing="1" w:after="100" w:afterAutospacing="1" w:line="240" w:lineRule="auto"/>
        <w:jc w:val="both"/>
        <w:rPr>
          <w:rFonts w:ascii="Times New Roman" w:eastAsia="Times New Roman" w:hAnsi="Times New Roman" w:cs="Times New Roman"/>
          <w:sz w:val="24"/>
          <w:szCs w:val="24"/>
        </w:rPr>
      </w:pPr>
      <w:r w:rsidRPr="00062361">
        <w:rPr>
          <w:rFonts w:ascii="Times New Roman" w:eastAsia="Times New Roman" w:hAnsi="Times New Roman" w:cs="Times New Roman"/>
          <w:color w:val="003300"/>
          <w:sz w:val="28"/>
          <w:szCs w:val="28"/>
        </w:rPr>
        <w:t xml:space="preserve">Procedural abstraction provides mechanisms for abstracting well defined procedures or operations as entities. The implementation of the procedure requires a number of steps to be performed. A simple example is a </w:t>
      </w:r>
      <w:r w:rsidRPr="00062361">
        <w:rPr>
          <w:rFonts w:ascii="Times New Roman" w:eastAsia="Times New Roman" w:hAnsi="Times New Roman" w:cs="Times New Roman"/>
          <w:i/>
          <w:iCs/>
          <w:color w:val="003300"/>
          <w:sz w:val="28"/>
          <w:szCs w:val="28"/>
        </w:rPr>
        <w:t>debit</w:t>
      </w:r>
      <w:r w:rsidRPr="00062361">
        <w:rPr>
          <w:rFonts w:ascii="Times New Roman" w:eastAsia="Times New Roman" w:hAnsi="Times New Roman" w:cs="Times New Roman"/>
          <w:color w:val="003300"/>
          <w:sz w:val="28"/>
          <w:szCs w:val="28"/>
        </w:rPr>
        <w:t xml:space="preserve"> operation which performs various steps to debit certain amount from the bank account. Hence at the banking level, </w:t>
      </w:r>
      <w:r w:rsidRPr="00062361">
        <w:rPr>
          <w:rFonts w:ascii="Times New Roman" w:eastAsia="Times New Roman" w:hAnsi="Times New Roman" w:cs="Times New Roman"/>
          <w:i/>
          <w:iCs/>
          <w:color w:val="003300"/>
          <w:sz w:val="28"/>
          <w:szCs w:val="28"/>
        </w:rPr>
        <w:t>credit</w:t>
      </w:r>
      <w:r w:rsidRPr="00062361">
        <w:rPr>
          <w:rFonts w:ascii="Times New Roman" w:eastAsia="Times New Roman" w:hAnsi="Times New Roman" w:cs="Times New Roman"/>
          <w:color w:val="003300"/>
          <w:sz w:val="28"/>
          <w:szCs w:val="28"/>
        </w:rPr>
        <w:t xml:space="preserve"> and </w:t>
      </w:r>
      <w:r w:rsidRPr="00062361">
        <w:rPr>
          <w:rFonts w:ascii="Times New Roman" w:eastAsia="Times New Roman" w:hAnsi="Times New Roman" w:cs="Times New Roman"/>
          <w:i/>
          <w:iCs/>
          <w:color w:val="003300"/>
          <w:sz w:val="28"/>
          <w:szCs w:val="28"/>
        </w:rPr>
        <w:t>debit</w:t>
      </w:r>
      <w:r w:rsidRPr="00062361">
        <w:rPr>
          <w:rFonts w:ascii="Times New Roman" w:eastAsia="Times New Roman" w:hAnsi="Times New Roman" w:cs="Times New Roman"/>
          <w:color w:val="003300"/>
          <w:sz w:val="28"/>
          <w:szCs w:val="28"/>
        </w:rPr>
        <w:t xml:space="preserve"> become well defined procedural abstractions.</w:t>
      </w:r>
    </w:p>
    <w:p w:rsidR="00062361" w:rsidRPr="00062361" w:rsidRDefault="00062361" w:rsidP="00062361">
      <w:pPr>
        <w:spacing w:before="100" w:beforeAutospacing="1" w:after="100" w:afterAutospacing="1" w:line="240" w:lineRule="auto"/>
        <w:jc w:val="both"/>
        <w:rPr>
          <w:rFonts w:ascii="Times New Roman" w:eastAsia="Times New Roman" w:hAnsi="Times New Roman" w:cs="Times New Roman"/>
          <w:sz w:val="24"/>
          <w:szCs w:val="24"/>
        </w:rPr>
      </w:pPr>
      <w:r w:rsidRPr="00062361">
        <w:rPr>
          <w:rFonts w:ascii="Times New Roman" w:eastAsia="Times New Roman" w:hAnsi="Times New Roman" w:cs="Times New Roman"/>
          <w:color w:val="003300"/>
          <w:sz w:val="28"/>
          <w:szCs w:val="28"/>
        </w:rPr>
        <w:t>Procedural abstractions are used extensively by requirements analysts, as well as designers and programmers.</w:t>
      </w:r>
    </w:p>
    <w:p w:rsidR="00062361" w:rsidRPr="00062361" w:rsidRDefault="00062361" w:rsidP="00062361">
      <w:pPr>
        <w:spacing w:before="100" w:beforeAutospacing="1" w:after="100" w:afterAutospacing="1" w:line="240" w:lineRule="auto"/>
        <w:jc w:val="both"/>
        <w:rPr>
          <w:rFonts w:ascii="Times New Roman" w:eastAsia="Times New Roman" w:hAnsi="Times New Roman" w:cs="Times New Roman"/>
          <w:sz w:val="24"/>
          <w:szCs w:val="24"/>
        </w:rPr>
      </w:pPr>
      <w:r w:rsidRPr="00062361">
        <w:rPr>
          <w:rFonts w:ascii="Times New Roman" w:eastAsia="Times New Roman" w:hAnsi="Times New Roman" w:cs="Times New Roman"/>
          <w:color w:val="003300"/>
          <w:sz w:val="28"/>
          <w:szCs w:val="28"/>
        </w:rPr>
        <w:t>Procedural abstractions are normally characterized in a programming language as "function/sub-function" or "procedure" abstraction.</w:t>
      </w:r>
    </w:p>
    <w:p w:rsidR="00062361" w:rsidRDefault="00062361" w:rsidP="00062361">
      <w:pPr>
        <w:spacing w:before="100" w:beforeAutospacing="1" w:after="100" w:afterAutospacing="1" w:line="240" w:lineRule="auto"/>
        <w:jc w:val="both"/>
        <w:rPr>
          <w:rFonts w:ascii="Times New Roman" w:eastAsia="Times New Roman" w:hAnsi="Times New Roman" w:cs="Times New Roman"/>
          <w:b/>
          <w:bCs/>
          <w:color w:val="003300"/>
          <w:sz w:val="28"/>
          <w:szCs w:val="28"/>
        </w:rPr>
      </w:pPr>
    </w:p>
    <w:p w:rsidR="00062361" w:rsidRDefault="00062361" w:rsidP="00062361">
      <w:pPr>
        <w:spacing w:before="100" w:beforeAutospacing="1" w:after="100" w:afterAutospacing="1" w:line="240" w:lineRule="auto"/>
        <w:jc w:val="both"/>
        <w:rPr>
          <w:rFonts w:ascii="Times New Roman" w:eastAsia="Times New Roman" w:hAnsi="Times New Roman" w:cs="Times New Roman"/>
          <w:b/>
          <w:bCs/>
          <w:color w:val="003300"/>
          <w:sz w:val="28"/>
          <w:szCs w:val="28"/>
        </w:rPr>
      </w:pPr>
    </w:p>
    <w:p w:rsidR="00062361" w:rsidRPr="00062361" w:rsidRDefault="00062361" w:rsidP="00062361">
      <w:pPr>
        <w:spacing w:before="100" w:beforeAutospacing="1" w:after="100" w:afterAutospacing="1" w:line="240" w:lineRule="auto"/>
        <w:jc w:val="both"/>
        <w:rPr>
          <w:rFonts w:ascii="Times New Roman" w:eastAsia="Times New Roman" w:hAnsi="Times New Roman" w:cs="Times New Roman"/>
          <w:sz w:val="24"/>
          <w:szCs w:val="24"/>
        </w:rPr>
      </w:pPr>
      <w:r w:rsidRPr="00062361">
        <w:rPr>
          <w:rFonts w:ascii="Times New Roman" w:eastAsia="Times New Roman" w:hAnsi="Times New Roman" w:cs="Times New Roman"/>
          <w:b/>
          <w:bCs/>
          <w:color w:val="003300"/>
          <w:sz w:val="28"/>
          <w:szCs w:val="28"/>
        </w:rPr>
        <w:t>Data Abstraction:</w:t>
      </w:r>
      <w:r w:rsidRPr="00062361">
        <w:rPr>
          <w:rFonts w:ascii="Times New Roman" w:eastAsia="Times New Roman" w:hAnsi="Times New Roman" w:cs="Times New Roman"/>
          <w:color w:val="003300"/>
          <w:sz w:val="28"/>
          <w:szCs w:val="28"/>
        </w:rPr>
        <w:t xml:space="preserve"> </w:t>
      </w:r>
    </w:p>
    <w:p w:rsidR="00062361" w:rsidRPr="00062361" w:rsidRDefault="00062361" w:rsidP="00062361">
      <w:pPr>
        <w:spacing w:before="100" w:beforeAutospacing="1" w:after="100" w:afterAutospacing="1" w:line="240" w:lineRule="auto"/>
        <w:jc w:val="both"/>
        <w:rPr>
          <w:rFonts w:ascii="Times New Roman" w:eastAsia="Times New Roman" w:hAnsi="Times New Roman" w:cs="Times New Roman"/>
          <w:sz w:val="24"/>
          <w:szCs w:val="24"/>
        </w:rPr>
      </w:pPr>
      <w:r w:rsidRPr="00062361">
        <w:rPr>
          <w:rFonts w:ascii="Times New Roman" w:eastAsia="Times New Roman" w:hAnsi="Times New Roman" w:cs="Times New Roman"/>
          <w:color w:val="003300"/>
          <w:sz w:val="28"/>
          <w:szCs w:val="28"/>
        </w:rPr>
        <w:t xml:space="preserve">This principle is at the core of Object Orientation. In this form of abstraction, instead of just focusing on operations, we focus on data first and then the operations that manipulate the data. A simple example is queue data and the associated operations </w:t>
      </w:r>
      <w:proofErr w:type="gramStart"/>
      <w:r w:rsidRPr="00062361">
        <w:rPr>
          <w:rFonts w:ascii="Times New Roman" w:eastAsia="Times New Roman" w:hAnsi="Times New Roman" w:cs="Times New Roman"/>
          <w:color w:val="003300"/>
          <w:sz w:val="28"/>
          <w:szCs w:val="28"/>
        </w:rPr>
        <w:t>add(</w:t>
      </w:r>
      <w:proofErr w:type="gramEnd"/>
      <w:r w:rsidRPr="00062361">
        <w:rPr>
          <w:rFonts w:ascii="Times New Roman" w:eastAsia="Times New Roman" w:hAnsi="Times New Roman" w:cs="Times New Roman"/>
          <w:color w:val="003300"/>
          <w:sz w:val="28"/>
          <w:szCs w:val="28"/>
        </w:rPr>
        <w:t xml:space="preserve">) and delete(). Both </w:t>
      </w:r>
      <w:proofErr w:type="gramStart"/>
      <w:r w:rsidRPr="00062361">
        <w:rPr>
          <w:rFonts w:ascii="Times New Roman" w:eastAsia="Times New Roman" w:hAnsi="Times New Roman" w:cs="Times New Roman"/>
          <w:color w:val="003300"/>
          <w:sz w:val="28"/>
          <w:szCs w:val="28"/>
        </w:rPr>
        <w:t>add(</w:t>
      </w:r>
      <w:proofErr w:type="gramEnd"/>
      <w:r w:rsidRPr="00062361">
        <w:rPr>
          <w:rFonts w:ascii="Times New Roman" w:eastAsia="Times New Roman" w:hAnsi="Times New Roman" w:cs="Times New Roman"/>
          <w:color w:val="003300"/>
          <w:sz w:val="28"/>
          <w:szCs w:val="28"/>
        </w:rPr>
        <w:t>) and delete() operations manipulates queue data. In a simple procedural abstraction, there would be only add and delete operations separately but their association with the queue data will not be captured. Similarly, in the bank example discussed above, credit and debit operations get associated with the bank account data.</w:t>
      </w:r>
    </w:p>
    <w:p w:rsidR="00062361" w:rsidRPr="00062361" w:rsidRDefault="00062361" w:rsidP="00062361">
      <w:pPr>
        <w:spacing w:before="100" w:beforeAutospacing="1" w:after="100" w:afterAutospacing="1" w:line="240" w:lineRule="auto"/>
        <w:jc w:val="both"/>
        <w:rPr>
          <w:rFonts w:ascii="Times New Roman" w:eastAsia="Times New Roman" w:hAnsi="Times New Roman" w:cs="Times New Roman"/>
          <w:sz w:val="24"/>
          <w:szCs w:val="24"/>
        </w:rPr>
      </w:pPr>
      <w:r w:rsidRPr="00062361">
        <w:rPr>
          <w:rFonts w:ascii="Times New Roman" w:eastAsia="Times New Roman" w:hAnsi="Times New Roman" w:cs="Times New Roman"/>
          <w:color w:val="003300"/>
          <w:sz w:val="28"/>
          <w:szCs w:val="28"/>
        </w:rPr>
        <w:t xml:space="preserve">The advantage of data abstraction over procedural abstraction is that the data and the associated operations get specified together and hence it is easy to modify the code when data changes. For example when the queue data structure changes from array structure to linked list, it is easy to figure out the associated operations that need to be changed. It is also easy to add code associated with requirements change. For example if the queue needs to be reset at regular intervals, a simple </w:t>
      </w:r>
      <w:proofErr w:type="gramStart"/>
      <w:r w:rsidRPr="00062361">
        <w:rPr>
          <w:rFonts w:ascii="Times New Roman" w:eastAsia="Times New Roman" w:hAnsi="Times New Roman" w:cs="Times New Roman"/>
          <w:color w:val="003300"/>
          <w:sz w:val="28"/>
          <w:szCs w:val="28"/>
        </w:rPr>
        <w:t>reset(</w:t>
      </w:r>
      <w:proofErr w:type="gramEnd"/>
      <w:r w:rsidRPr="00062361">
        <w:rPr>
          <w:rFonts w:ascii="Times New Roman" w:eastAsia="Times New Roman" w:hAnsi="Times New Roman" w:cs="Times New Roman"/>
          <w:color w:val="003300"/>
          <w:sz w:val="28"/>
          <w:szCs w:val="28"/>
        </w:rPr>
        <w:t>) can be added.</w:t>
      </w:r>
    </w:p>
    <w:p w:rsidR="00062361" w:rsidRPr="00062361" w:rsidRDefault="00062361" w:rsidP="00062361">
      <w:pPr>
        <w:spacing w:before="100" w:beforeAutospacing="1" w:after="100" w:afterAutospacing="1" w:line="240" w:lineRule="auto"/>
        <w:jc w:val="both"/>
        <w:rPr>
          <w:rFonts w:ascii="Times New Roman" w:eastAsia="Times New Roman" w:hAnsi="Times New Roman" w:cs="Times New Roman"/>
          <w:sz w:val="24"/>
          <w:szCs w:val="24"/>
        </w:rPr>
      </w:pPr>
      <w:r w:rsidRPr="00062361">
        <w:rPr>
          <w:rFonts w:ascii="Times New Roman" w:eastAsia="Times New Roman" w:hAnsi="Times New Roman" w:cs="Times New Roman"/>
          <w:color w:val="003300"/>
          <w:sz w:val="28"/>
          <w:szCs w:val="28"/>
        </w:rPr>
        <w:t>Quiz: (1) Identify simple data abstractions in your kitchen and associated operations. Justify these abstractions by showing that when requirements change, these abstractions will help to manage the change.</w:t>
      </w:r>
    </w:p>
    <w:p w:rsidR="00062361" w:rsidRPr="00062361" w:rsidRDefault="00062361" w:rsidP="00062361">
      <w:pPr>
        <w:spacing w:before="100" w:beforeAutospacing="1" w:after="100" w:afterAutospacing="1" w:line="240" w:lineRule="auto"/>
        <w:jc w:val="both"/>
        <w:rPr>
          <w:rFonts w:ascii="Times New Roman" w:eastAsia="Times New Roman" w:hAnsi="Times New Roman" w:cs="Times New Roman"/>
          <w:sz w:val="24"/>
          <w:szCs w:val="24"/>
        </w:rPr>
      </w:pPr>
      <w:r w:rsidRPr="00062361">
        <w:rPr>
          <w:rFonts w:ascii="Times New Roman" w:eastAsia="Times New Roman" w:hAnsi="Times New Roman" w:cs="Times New Roman"/>
          <w:color w:val="003300"/>
          <w:sz w:val="28"/>
          <w:szCs w:val="28"/>
        </w:rPr>
        <w:t xml:space="preserve">(2) Identify operations that can be associated with the </w:t>
      </w:r>
      <w:r w:rsidRPr="00062361">
        <w:rPr>
          <w:rFonts w:ascii="Times New Roman" w:eastAsia="Times New Roman" w:hAnsi="Times New Roman" w:cs="Times New Roman"/>
          <w:i/>
          <w:iCs/>
          <w:color w:val="003300"/>
          <w:sz w:val="28"/>
          <w:szCs w:val="28"/>
        </w:rPr>
        <w:t>counter</w:t>
      </w:r>
      <w:r w:rsidRPr="00062361">
        <w:rPr>
          <w:rFonts w:ascii="Times New Roman" w:eastAsia="Times New Roman" w:hAnsi="Times New Roman" w:cs="Times New Roman"/>
          <w:color w:val="003300"/>
          <w:sz w:val="28"/>
          <w:szCs w:val="28"/>
        </w:rPr>
        <w:t xml:space="preserve"> abstraction. Is it possible for you to associate irrelevant operations to </w:t>
      </w:r>
      <w:r w:rsidRPr="00062361">
        <w:rPr>
          <w:rFonts w:ascii="Times New Roman" w:eastAsia="Times New Roman" w:hAnsi="Times New Roman" w:cs="Times New Roman"/>
          <w:i/>
          <w:iCs/>
          <w:color w:val="003300"/>
          <w:sz w:val="28"/>
          <w:szCs w:val="28"/>
        </w:rPr>
        <w:t>counter</w:t>
      </w:r>
      <w:r w:rsidRPr="00062361">
        <w:rPr>
          <w:rFonts w:ascii="Times New Roman" w:eastAsia="Times New Roman" w:hAnsi="Times New Roman" w:cs="Times New Roman"/>
          <w:color w:val="003300"/>
          <w:sz w:val="28"/>
          <w:szCs w:val="28"/>
        </w:rPr>
        <w:t xml:space="preserve"> abstraction? (Example - Associating </w:t>
      </w:r>
      <w:r w:rsidRPr="00062361">
        <w:rPr>
          <w:rFonts w:ascii="Times New Roman" w:eastAsia="Times New Roman" w:hAnsi="Times New Roman" w:cs="Times New Roman"/>
          <w:i/>
          <w:iCs/>
          <w:color w:val="003300"/>
          <w:sz w:val="28"/>
          <w:szCs w:val="28"/>
        </w:rPr>
        <w:t>paint</w:t>
      </w:r>
      <w:r w:rsidRPr="00062361">
        <w:rPr>
          <w:rFonts w:ascii="Times New Roman" w:eastAsia="Times New Roman" w:hAnsi="Times New Roman" w:cs="Times New Roman"/>
          <w:color w:val="003300"/>
          <w:sz w:val="28"/>
          <w:szCs w:val="28"/>
        </w:rPr>
        <w:t xml:space="preserve"> operation to door, when the required operation is </w:t>
      </w:r>
      <w:proofErr w:type="gramStart"/>
      <w:r w:rsidRPr="00062361">
        <w:rPr>
          <w:rFonts w:ascii="Times New Roman" w:eastAsia="Times New Roman" w:hAnsi="Times New Roman" w:cs="Times New Roman"/>
          <w:i/>
          <w:iCs/>
          <w:color w:val="003300"/>
          <w:sz w:val="28"/>
          <w:szCs w:val="28"/>
        </w:rPr>
        <w:t>open</w:t>
      </w:r>
      <w:r w:rsidRPr="00062361">
        <w:rPr>
          <w:rFonts w:ascii="Times New Roman" w:eastAsia="Times New Roman" w:hAnsi="Times New Roman" w:cs="Times New Roman"/>
          <w:color w:val="003300"/>
          <w:sz w:val="28"/>
          <w:szCs w:val="28"/>
        </w:rPr>
        <w:t xml:space="preserve"> )</w:t>
      </w:r>
      <w:proofErr w:type="gramEnd"/>
      <w:r w:rsidRPr="00062361">
        <w:rPr>
          <w:rFonts w:ascii="Times New Roman" w:eastAsia="Times New Roman" w:hAnsi="Times New Roman" w:cs="Times New Roman"/>
          <w:color w:val="003300"/>
          <w:sz w:val="28"/>
          <w:szCs w:val="28"/>
        </w:rPr>
        <w:t>.</w:t>
      </w:r>
    </w:p>
    <w:p w:rsidR="008363C1" w:rsidRPr="00062361" w:rsidRDefault="00062361" w:rsidP="00062361">
      <w:pPr>
        <w:spacing w:before="100" w:beforeAutospacing="1" w:after="100" w:afterAutospacing="1" w:line="240" w:lineRule="auto"/>
        <w:jc w:val="both"/>
        <w:rPr>
          <w:rFonts w:ascii="Times New Roman" w:eastAsia="Times New Roman" w:hAnsi="Times New Roman" w:cs="Times New Roman"/>
          <w:sz w:val="24"/>
          <w:szCs w:val="24"/>
        </w:rPr>
      </w:pPr>
      <w:r w:rsidRPr="00062361">
        <w:rPr>
          <w:rFonts w:ascii="Times New Roman" w:eastAsia="Times New Roman" w:hAnsi="Times New Roman" w:cs="Times New Roman"/>
          <w:color w:val="003300"/>
          <w:sz w:val="21"/>
          <w:szCs w:val="21"/>
        </w:rPr>
        <w:t> </w:t>
      </w:r>
    </w:p>
    <w:sectPr w:rsidR="008363C1" w:rsidRPr="00062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B43AB"/>
    <w:multiLevelType w:val="multilevel"/>
    <w:tmpl w:val="558E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0401794"/>
    <w:multiLevelType w:val="multilevel"/>
    <w:tmpl w:val="9E30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61"/>
    <w:rsid w:val="00062361"/>
    <w:rsid w:val="00836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23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623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36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62361"/>
    <w:rPr>
      <w:rFonts w:ascii="Times New Roman" w:eastAsia="Times New Roman" w:hAnsi="Times New Roman" w:cs="Times New Roman"/>
      <w:b/>
      <w:bCs/>
      <w:sz w:val="27"/>
      <w:szCs w:val="27"/>
    </w:rPr>
  </w:style>
  <w:style w:type="character" w:styleId="Strong">
    <w:name w:val="Strong"/>
    <w:basedOn w:val="DefaultParagraphFont"/>
    <w:uiPriority w:val="22"/>
    <w:qFormat/>
    <w:rsid w:val="00062361"/>
    <w:rPr>
      <w:b/>
      <w:bCs/>
    </w:rPr>
  </w:style>
  <w:style w:type="paragraph" w:styleId="NormalWeb">
    <w:name w:val="Normal (Web)"/>
    <w:basedOn w:val="Normal"/>
    <w:uiPriority w:val="99"/>
    <w:semiHidden/>
    <w:unhideWhenUsed/>
    <w:rsid w:val="000623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2361"/>
    <w:rPr>
      <w:i/>
      <w:iCs/>
    </w:rPr>
  </w:style>
  <w:style w:type="character" w:customStyle="1" w:styleId="grame">
    <w:name w:val="grame"/>
    <w:basedOn w:val="DefaultParagraphFont"/>
    <w:rsid w:val="00062361"/>
  </w:style>
  <w:style w:type="paragraph" w:styleId="BalloonText">
    <w:name w:val="Balloon Text"/>
    <w:basedOn w:val="Normal"/>
    <w:link w:val="BalloonTextChar"/>
    <w:uiPriority w:val="99"/>
    <w:semiHidden/>
    <w:unhideWhenUsed/>
    <w:rsid w:val="00062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23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623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36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62361"/>
    <w:rPr>
      <w:rFonts w:ascii="Times New Roman" w:eastAsia="Times New Roman" w:hAnsi="Times New Roman" w:cs="Times New Roman"/>
      <w:b/>
      <w:bCs/>
      <w:sz w:val="27"/>
      <w:szCs w:val="27"/>
    </w:rPr>
  </w:style>
  <w:style w:type="character" w:styleId="Strong">
    <w:name w:val="Strong"/>
    <w:basedOn w:val="DefaultParagraphFont"/>
    <w:uiPriority w:val="22"/>
    <w:qFormat/>
    <w:rsid w:val="00062361"/>
    <w:rPr>
      <w:b/>
      <w:bCs/>
    </w:rPr>
  </w:style>
  <w:style w:type="paragraph" w:styleId="NormalWeb">
    <w:name w:val="Normal (Web)"/>
    <w:basedOn w:val="Normal"/>
    <w:uiPriority w:val="99"/>
    <w:semiHidden/>
    <w:unhideWhenUsed/>
    <w:rsid w:val="000623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2361"/>
    <w:rPr>
      <w:i/>
      <w:iCs/>
    </w:rPr>
  </w:style>
  <w:style w:type="character" w:customStyle="1" w:styleId="grame">
    <w:name w:val="grame"/>
    <w:basedOn w:val="DefaultParagraphFont"/>
    <w:rsid w:val="00062361"/>
  </w:style>
  <w:style w:type="paragraph" w:styleId="BalloonText">
    <w:name w:val="Balloon Text"/>
    <w:basedOn w:val="Normal"/>
    <w:link w:val="BalloonTextChar"/>
    <w:uiPriority w:val="99"/>
    <w:semiHidden/>
    <w:unhideWhenUsed/>
    <w:rsid w:val="00062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115030">
      <w:bodyDiv w:val="1"/>
      <w:marLeft w:val="0"/>
      <w:marRight w:val="0"/>
      <w:marTop w:val="0"/>
      <w:marBottom w:val="0"/>
      <w:divBdr>
        <w:top w:val="none" w:sz="0" w:space="0" w:color="auto"/>
        <w:left w:val="none" w:sz="0" w:space="0" w:color="auto"/>
        <w:bottom w:val="none" w:sz="0" w:space="0" w:color="auto"/>
        <w:right w:val="none" w:sz="0" w:space="0" w:color="auto"/>
      </w:divBdr>
      <w:divsChild>
        <w:div w:id="610354436">
          <w:marLeft w:val="0"/>
          <w:marRight w:val="0"/>
          <w:marTop w:val="0"/>
          <w:marBottom w:val="0"/>
          <w:divBdr>
            <w:top w:val="none" w:sz="0" w:space="0" w:color="auto"/>
            <w:left w:val="none" w:sz="0" w:space="0" w:color="auto"/>
            <w:bottom w:val="none" w:sz="0" w:space="0" w:color="auto"/>
            <w:right w:val="none" w:sz="0" w:space="0" w:color="auto"/>
          </w:divBdr>
          <w:divsChild>
            <w:div w:id="12271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 Tan</dc:creator>
  <cp:lastModifiedBy>Joo Tan</cp:lastModifiedBy>
  <cp:revision>1</cp:revision>
  <dcterms:created xsi:type="dcterms:W3CDTF">2015-10-27T11:19:00Z</dcterms:created>
  <dcterms:modified xsi:type="dcterms:W3CDTF">2015-10-27T11:21:00Z</dcterms:modified>
</cp:coreProperties>
</file>