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2" w:type="pct"/>
          </w:tcPr>
          <w:p w14:paraId="1ECFF513" w14:textId="77777777"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551" w:type="pct"/>
          </w:tcPr>
          <w:p w14:paraId="2AF99938" w14:textId="77777777" w:rsidR="006E3EB8" w:rsidRPr="00F23ED6"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created the </w:t>
            </w:r>
            <w:r w:rsidR="003F16F3" w:rsidRPr="00F23ED6">
              <w:rPr>
                <w:rFonts w:ascii="Times New Roman" w:hAnsi="Times New Roman" w:cs="Times New Roman"/>
                <w:sz w:val="22"/>
                <w:szCs w:val="22"/>
              </w:rPr>
              <w:t>f</w:t>
            </w:r>
            <w:r w:rsidR="00FA1DE7" w:rsidRPr="00F23ED6">
              <w:rPr>
                <w:rFonts w:ascii="Times New Roman" w:hAnsi="Times New Roman" w:cs="Times New Roman"/>
                <w:sz w:val="22"/>
                <w:szCs w:val="22"/>
              </w:rPr>
              <w:t>irst draft</w:t>
            </w:r>
            <w:r w:rsidRPr="00F23ED6">
              <w:rPr>
                <w:rFonts w:ascii="Times New Roman" w:hAnsi="Times New Roman" w:cs="Times New Roman"/>
                <w:sz w:val="22"/>
                <w:szCs w:val="22"/>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2" w:type="pct"/>
          </w:tcPr>
          <w:p w14:paraId="29D7AE31" w14:textId="77777777"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52425F06" w14:textId="77777777" w:rsidR="00FE4C69" w:rsidRPr="00F23ED6"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2" w:type="pct"/>
          </w:tcPr>
          <w:p w14:paraId="2C7D283B" w14:textId="77777777"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551" w:type="pct"/>
          </w:tcPr>
          <w:p w14:paraId="587D2989" w14:textId="77777777" w:rsidR="00C743B5" w:rsidRPr="00F23ED6"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document based on teacher’s revisions.</w:t>
            </w:r>
          </w:p>
          <w:p w14:paraId="54AF5F42" w14:textId="77777777" w:rsidR="008A3B65" w:rsidRPr="00F23ED6"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two more use </w:t>
            </w:r>
            <w:proofErr w:type="gramStart"/>
            <w:r w:rsidRPr="00F23ED6">
              <w:rPr>
                <w:rFonts w:ascii="Times New Roman" w:hAnsi="Times New Roman" w:cs="Times New Roman"/>
                <w:sz w:val="22"/>
                <w:szCs w:val="22"/>
              </w:rPr>
              <w:t>cases :</w:t>
            </w:r>
            <w:proofErr w:type="gramEnd"/>
            <w:r w:rsidRPr="00F23ED6">
              <w:rPr>
                <w:rFonts w:ascii="Times New Roman" w:hAnsi="Times New Roman" w:cs="Times New Roman"/>
                <w:sz w:val="22"/>
                <w:szCs w:val="22"/>
              </w:rPr>
              <w:t xml:space="preserve"> “Upload Documents” and “Create Custom Roles”.</w:t>
            </w:r>
          </w:p>
          <w:p w14:paraId="66E655CB" w14:textId="77777777" w:rsidR="00F156A2" w:rsidRPr="00F23ED6"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r w:rsidR="00B21D2B" w:rsidRPr="00F23ED6">
              <w:rPr>
                <w:rFonts w:ascii="Times New Roman" w:hAnsi="Times New Roman" w:cs="Times New Roman"/>
                <w:sz w:val="22"/>
                <w:szCs w:val="22"/>
              </w:rPr>
              <w:t>one</w:t>
            </w:r>
            <w:r w:rsidRPr="00F23ED6">
              <w:rPr>
                <w:rFonts w:ascii="Times New Roman" w:hAnsi="Times New Roman" w:cs="Times New Roman"/>
                <w:sz w:val="22"/>
                <w:szCs w:val="22"/>
              </w:rPr>
              <w:t xml:space="preserve"> new sub sections for Section 2</w:t>
            </w:r>
            <w:r w:rsidR="00B21D2B" w:rsidRPr="00F23ED6">
              <w:rPr>
                <w:rFonts w:ascii="Times New Roman" w:hAnsi="Times New Roman" w:cs="Times New Roman"/>
                <w:sz w:val="22"/>
                <w:szCs w:val="22"/>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2" w:type="pct"/>
          </w:tcPr>
          <w:p w14:paraId="20EEDFA6" w14:textId="77777777"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0706A04D" w14:textId="77777777" w:rsidR="00BC5279" w:rsidRPr="00F23ED6"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2" w:type="pct"/>
          </w:tcPr>
          <w:p w14:paraId="4A2AB7D7" w14:textId="77777777"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551" w:type="pct"/>
          </w:tcPr>
          <w:p w14:paraId="63DB9D47" w14:textId="77777777" w:rsidR="0061105A" w:rsidRPr="00F23ED6"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proofErr w:type="gramStart"/>
            <w:r w:rsidRPr="00F23ED6">
              <w:rPr>
                <w:rFonts w:ascii="Times New Roman" w:hAnsi="Times New Roman" w:cs="Times New Roman"/>
                <w:sz w:val="22"/>
                <w:szCs w:val="22"/>
              </w:rPr>
              <w:t>a functionality</w:t>
            </w:r>
            <w:proofErr w:type="gramEnd"/>
            <w:r w:rsidRPr="00F23ED6">
              <w:rPr>
                <w:rFonts w:ascii="Times New Roman" w:hAnsi="Times New Roman" w:cs="Times New Roman"/>
                <w:sz w:val="22"/>
                <w:szCs w:val="22"/>
              </w:rPr>
              <w:t xml:space="preserve"> where the leader should be able to self-assigned a task as well a functional requirement that addresses the situation when a task is appropriated or abandoned that the leader has to reassigned</w:t>
            </w:r>
            <w:r w:rsidR="004B04A0" w:rsidRPr="00F23ED6">
              <w:rPr>
                <w:rFonts w:ascii="Times New Roman" w:hAnsi="Times New Roman" w:cs="Times New Roman"/>
                <w:sz w:val="22"/>
                <w:szCs w:val="22"/>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2" w:type="pct"/>
          </w:tcPr>
          <w:p w14:paraId="68820494" w14:textId="77777777"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5EF68C89" w14:textId="77777777" w:rsidR="00DA194B" w:rsidRPr="00F23ED6"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w:t>
            </w:r>
            <w:r w:rsidR="00863A22" w:rsidRPr="00F23ED6">
              <w:rPr>
                <w:rFonts w:ascii="Times New Roman" w:hAnsi="Times New Roman" w:cs="Times New Roman"/>
                <w:sz w:val="22"/>
                <w:szCs w:val="22"/>
              </w:rPr>
              <w:t>nt based on teacher’s revisions: revised section 3.0, removed redundan</w:t>
            </w:r>
            <w:r w:rsidR="00771D64" w:rsidRPr="00F23ED6">
              <w:rPr>
                <w:rFonts w:ascii="Times New Roman" w:hAnsi="Times New Roman" w:cs="Times New Roman"/>
                <w:sz w:val="22"/>
                <w:szCs w:val="22"/>
              </w:rPr>
              <w:t xml:space="preserve">t words, and removed functional </w:t>
            </w:r>
            <w:r w:rsidR="00863A22" w:rsidRPr="00F23ED6">
              <w:rPr>
                <w:rFonts w:ascii="Times New Roman" w:hAnsi="Times New Roman" w:cs="Times New Roman"/>
                <w:sz w:val="22"/>
                <w:szCs w:val="22"/>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771D64" w:rsidRDefault="00771D64">
            <w:pPr>
              <w:jc w:val="center"/>
              <w:rPr>
                <w:rFonts w:ascii="Times New Roman" w:hAnsi="Times New Roman" w:cs="Times New Roman"/>
                <w:b w:val="0"/>
              </w:rPr>
            </w:pPr>
            <w:r w:rsidRPr="00771D64">
              <w:rPr>
                <w:rFonts w:ascii="Times New Roman" w:hAnsi="Times New Roman" w:cs="Times New Roman"/>
                <w:b w:val="0"/>
              </w:rPr>
              <w:t>3.1</w:t>
            </w:r>
          </w:p>
        </w:tc>
        <w:tc>
          <w:tcPr>
            <w:tcW w:w="1222" w:type="pct"/>
          </w:tcPr>
          <w:p w14:paraId="7628B6C8" w14:textId="77777777" w:rsidR="00771D64"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12F9081A" w14:textId="77777777" w:rsidR="00771D64" w:rsidRPr="00F23ED6"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Added functional requirement 19 and 20</w:t>
            </w:r>
            <w:r w:rsidR="00FD1C41" w:rsidRPr="00F23ED6">
              <w:rPr>
                <w:rFonts w:ascii="Times New Roman" w:hAnsi="Times New Roman" w:cs="Times New Roman"/>
                <w:sz w:val="22"/>
                <w:szCs w:val="22"/>
              </w:rPr>
              <w:t xml:space="preserve"> to section 2.4</w:t>
            </w:r>
            <w:r w:rsidRPr="00F23ED6">
              <w:rPr>
                <w:rFonts w:ascii="Times New Roman" w:hAnsi="Times New Roman" w:cs="Times New Roman"/>
                <w:sz w:val="22"/>
                <w:szCs w:val="22"/>
              </w:rPr>
              <w:t xml:space="preserve">. </w:t>
            </w:r>
            <w:r w:rsidR="00FD1C41" w:rsidRPr="00F23ED6">
              <w:rPr>
                <w:rFonts w:ascii="Times New Roman" w:hAnsi="Times New Roman" w:cs="Times New Roman"/>
                <w:sz w:val="22"/>
                <w:szCs w:val="22"/>
              </w:rPr>
              <w:t>Created use cases in section 3.0 for functional requirements 19 and 20. E</w:t>
            </w:r>
            <w:r w:rsidRPr="00F23ED6">
              <w:rPr>
                <w:rFonts w:ascii="Times New Roman" w:hAnsi="Times New Roman" w:cs="Times New Roman"/>
                <w:sz w:val="22"/>
                <w:szCs w:val="22"/>
              </w:rPr>
              <w:t>dited the wording with the functional and non-functional requirements</w:t>
            </w:r>
            <w:r w:rsidR="00FD1C41" w:rsidRPr="00F23ED6">
              <w:rPr>
                <w:rFonts w:ascii="Times New Roman" w:hAnsi="Times New Roman" w:cs="Times New Roman"/>
                <w:sz w:val="22"/>
                <w:szCs w:val="22"/>
              </w:rPr>
              <w:t xml:space="preserve"> in section 2.3 and 2.4</w:t>
            </w:r>
            <w:r w:rsidRPr="00F23ED6">
              <w:rPr>
                <w:rFonts w:ascii="Times New Roman" w:hAnsi="Times New Roman" w:cs="Times New Roman"/>
                <w:sz w:val="22"/>
                <w:szCs w:val="22"/>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771D64" w:rsidRDefault="00F23ED6">
            <w:pPr>
              <w:jc w:val="center"/>
              <w:rPr>
                <w:rFonts w:ascii="Times New Roman" w:hAnsi="Times New Roman" w:cs="Times New Roman"/>
              </w:rPr>
            </w:pPr>
          </w:p>
        </w:tc>
        <w:tc>
          <w:tcPr>
            <w:tcW w:w="1222" w:type="pct"/>
          </w:tcPr>
          <w:p w14:paraId="2C3B20C3" w14:textId="77777777" w:rsidR="00F23ED6"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7364B4A0" w14:textId="77777777" w:rsidR="00F23ED6" w:rsidRPr="00F23ED6"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Added three</w:t>
            </w:r>
            <w:r w:rsidR="00F23ED6" w:rsidRPr="00F23ED6">
              <w:rPr>
                <w:rFonts w:ascii="Times New Roman" w:hAnsi="Times New Roman" w:cs="Times New Roman"/>
                <w:sz w:val="22"/>
                <w:szCs w:val="22"/>
              </w:rPr>
              <w:t xml:space="preserve"> sentences describing intermediate and final delivery deadlines</w:t>
            </w:r>
            <w:r>
              <w:rPr>
                <w:rFonts w:ascii="Times New Roman" w:hAnsi="Times New Roman" w:cs="Times New Roman"/>
                <w:sz w:val="22"/>
                <w:szCs w:val="22"/>
              </w:rPr>
              <w:t xml:space="preserve"> in section 2.3 and 2.4. </w:t>
            </w:r>
            <w:r w:rsidR="00F23ED6" w:rsidRPr="00F23ED6">
              <w:rPr>
                <w:rFonts w:ascii="Times New Roman" w:hAnsi="Times New Roman" w:cs="Times New Roman"/>
                <w:sz w:val="22"/>
                <w:szCs w:val="22"/>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771D64" w:rsidRDefault="00B21BD2">
            <w:pPr>
              <w:jc w:val="center"/>
              <w:rPr>
                <w:rFonts w:ascii="Times New Roman" w:hAnsi="Times New Roman" w:cs="Times New Roman"/>
              </w:rPr>
            </w:pPr>
          </w:p>
        </w:tc>
        <w:tc>
          <w:tcPr>
            <w:tcW w:w="1222" w:type="pct"/>
          </w:tcPr>
          <w:p w14:paraId="0286F039" w14:textId="77777777" w:rsidR="00B21BD2"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0DBA5D8D" w14:textId="3EBD6B97" w:rsidR="00B21BD2"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Changed delivery column for F.R.13.0</w:t>
            </w:r>
            <w:r w:rsidR="00436335">
              <w:rPr>
                <w:rFonts w:ascii="Times New Roman" w:hAnsi="Times New Roman" w:cs="Times New Roman"/>
                <w:sz w:val="22"/>
                <w:szCs w:val="22"/>
              </w:rPr>
              <w:t xml:space="preserve"> from intermediate to final with Dr. Tan’s approval.</w:t>
            </w:r>
            <w:bookmarkStart w:id="0" w:name="_GoBack"/>
            <w:bookmarkEnd w:id="0"/>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bl>
    <w:p w14:paraId="6CE805CC" w14:textId="77777777" w:rsidR="00FD1C41" w:rsidRDefault="00FD1C41" w:rsidP="009C4BB2">
      <w:pPr>
        <w:tabs>
          <w:tab w:val="left" w:pos="5679"/>
        </w:tabs>
        <w:spacing w:before="240"/>
        <w:rPr>
          <w:rFonts w:ascii="Times New Roman" w:hAnsi="Times New Roman" w:cs="Times New Roman"/>
          <w:b/>
          <w:sz w:val="40"/>
        </w:rPr>
      </w:pPr>
    </w:p>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 due da</w:t>
            </w:r>
            <w:r>
              <w:rPr>
                <w:rFonts w:ascii="Times New Roman" w:hAnsi="Times New Roman" w:cs="Times New Roman"/>
              </w:rPr>
              <w:t>tes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3D4B09E7" w14:textId="77777777"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14:paraId="02C7A605" w14:textId="77777777" w:rsid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5B6A1A" w:rsidRPr="005B6A1A">
              <w:rPr>
                <w:rFonts w:ascii="Times New Roman" w:hAnsi="Times New Roman" w:cs="Times New Roman"/>
              </w:rPr>
              <w:t>reate custom roles when</w:t>
            </w:r>
            <w:r>
              <w:rPr>
                <w:rFonts w:ascii="Times New Roman" w:hAnsi="Times New Roman" w:cs="Times New Roman"/>
              </w:rPr>
              <w:t xml:space="preserve"> adding members to the project</w:t>
            </w:r>
          </w:p>
          <w:p w14:paraId="4038C75D" w14:textId="77777777"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end innovations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244D44C2" w14:textId="77777777" w:rsidR="005B6A1A" w:rsidRPr="00353DE0"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14:paraId="435393CD" w14:textId="77777777" w:rsidR="00353DE0" w:rsidRPr="005B6A1A"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F23ED6" w:rsidRDefault="00F23ED6"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F23ED6" w:rsidRDefault="00F23ED6" w:rsidP="00673B20">
                      <w:pPr>
                        <w:jc w:val="center"/>
                      </w:pPr>
                      <w:r>
                        <w:t>Project Management Application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F23ED6" w:rsidRDefault="00F23ED6"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F23ED6" w:rsidRDefault="00F23ED6" w:rsidP="00926304">
                      <w:pPr>
                        <w:jc w:val="center"/>
                      </w:pPr>
                      <w:r>
                        <w:t>Database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3E8725F5" w14:textId="77777777" w:rsidR="00D76F45" w:rsidRDefault="00D76F45" w:rsidP="00E350A5">
      <w:pPr>
        <w:spacing w:before="240"/>
        <w:rPr>
          <w:rFonts w:ascii="Times New Roman" w:hAnsi="Times New Roman" w:cs="Times New Roman"/>
          <w:b/>
          <w:sz w:val="32"/>
          <w:szCs w:val="32"/>
        </w:rPr>
      </w:pPr>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1AC429B6" w14:textId="77777777"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3E6387B9" w14:textId="77777777"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8BF3E04" w14:textId="77777777"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4F34907B" w14:textId="77777777"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423D367F" w14:textId="77777777" w:rsidR="00153B70" w:rsidRDefault="00153B70" w:rsidP="00E350A5">
      <w:pPr>
        <w:spacing w:before="240"/>
        <w:rPr>
          <w:rFonts w:ascii="Times New Roman" w:hAnsi="Times New Roman" w:cs="Times New Roman"/>
          <w:b/>
          <w:sz w:val="32"/>
          <w:szCs w:val="32"/>
        </w:rPr>
      </w:pPr>
    </w:p>
    <w:p w14:paraId="41606E11" w14:textId="77777777" w:rsidR="00C51410" w:rsidRDefault="00C51410" w:rsidP="00E350A5">
      <w:pPr>
        <w:spacing w:before="240"/>
        <w:rPr>
          <w:rFonts w:ascii="Times New Roman" w:hAnsi="Times New Roman" w:cs="Times New Roman"/>
          <w:b/>
          <w:sz w:val="32"/>
          <w:szCs w:val="32"/>
        </w:rPr>
      </w:pPr>
    </w:p>
    <w:p w14:paraId="2B6B6A67" w14:textId="77777777" w:rsidR="00C51410" w:rsidRDefault="00C51410" w:rsidP="00E350A5">
      <w:pPr>
        <w:spacing w:before="240"/>
        <w:rPr>
          <w:rFonts w:ascii="Times New Roman" w:hAnsi="Times New Roman" w:cs="Times New Roman"/>
          <w:b/>
          <w:sz w:val="32"/>
          <w:szCs w:val="32"/>
        </w:rPr>
      </w:pPr>
    </w:p>
    <w:p w14:paraId="52DDBE4B" w14:textId="77777777" w:rsidR="00C51410" w:rsidRDefault="00C51410" w:rsidP="00E350A5">
      <w:pPr>
        <w:spacing w:before="240"/>
        <w:rPr>
          <w:rFonts w:ascii="Times New Roman" w:hAnsi="Times New Roman" w:cs="Times New Roman"/>
          <w:b/>
          <w:sz w:val="32"/>
          <w:szCs w:val="32"/>
        </w:rPr>
      </w:pPr>
    </w:p>
    <w:p w14:paraId="1FDA2B06" w14:textId="77777777" w:rsidR="00C51410" w:rsidRDefault="00C51410" w:rsidP="00E350A5">
      <w:pPr>
        <w:spacing w:before="240"/>
        <w:rPr>
          <w:rFonts w:ascii="Times New Roman" w:hAnsi="Times New Roman" w:cs="Times New Roman"/>
          <w:b/>
          <w:sz w:val="32"/>
          <w:szCs w:val="32"/>
        </w:rPr>
      </w:pPr>
    </w:p>
    <w:p w14:paraId="0FB14E9D" w14:textId="77777777" w:rsidR="00C51410" w:rsidRDefault="00C51410" w:rsidP="00E350A5">
      <w:pPr>
        <w:spacing w:before="240"/>
        <w:rPr>
          <w:rFonts w:ascii="Times New Roman" w:hAnsi="Times New Roman" w:cs="Times New Roman"/>
          <w:b/>
          <w:sz w:val="32"/>
          <w:szCs w:val="32"/>
        </w:rPr>
      </w:pPr>
    </w:p>
    <w:p w14:paraId="202190D0" w14:textId="77777777" w:rsidR="00C73723" w:rsidRDefault="00C73723" w:rsidP="00E350A5">
      <w:pPr>
        <w:spacing w:before="240"/>
        <w:rPr>
          <w:rFonts w:ascii="Times New Roman" w:hAnsi="Times New Roman" w:cs="Times New Roman"/>
          <w:b/>
          <w:sz w:val="32"/>
          <w:szCs w:val="32"/>
        </w:rPr>
      </w:pPr>
    </w:p>
    <w:p w14:paraId="42BD42BF" w14:textId="77777777" w:rsidR="00BD5596" w:rsidRDefault="00BD5596"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11435C20" w14:textId="77777777"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4153524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535CA5B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14:paraId="244F1ACE" w14:textId="77777777"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14:paraId="09C40DD5"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8D533A" w14:paraId="7053C7BF"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77777777"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r w:rsidR="002D52EF">
              <w:rPr>
                <w:rFonts w:ascii="Times New Roman" w:hAnsi="Times New Roman" w:cs="Times New Roman"/>
              </w:rPr>
              <w:t xml:space="preserve">able to </w:t>
            </w:r>
            <w:r>
              <w:rPr>
                <w:rFonts w:ascii="Times New Roman" w:hAnsi="Times New Roman" w:cs="Times New Roman"/>
              </w:rPr>
              <w:t>create custom roles when he or she is adding members to the project.</w:t>
            </w:r>
          </w:p>
        </w:tc>
        <w:tc>
          <w:tcPr>
            <w:tcW w:w="855" w:type="pct"/>
          </w:tcPr>
          <w:p w14:paraId="72E2DBDF" w14:textId="77777777" w:rsid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77777777" w:rsidR="00F318EF" w:rsidRDefault="002163E5"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innovations 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 xml:space="preserve">The </w:t>
      </w:r>
      <w:proofErr w:type="gramStart"/>
      <w:r w:rsidR="00A63492">
        <w:rPr>
          <w:rStyle w:val="apple-converted-space"/>
          <w:rFonts w:ascii="Times New Roman" w:hAnsi="Times New Roman" w:cs="Times New Roman"/>
          <w:color w:val="222222"/>
          <w:shd w:val="clear" w:color="auto" w:fill="FFFFFF"/>
        </w:rPr>
        <w:t>a</w:t>
      </w:r>
      <w:r w:rsidR="00C65A30" w:rsidRPr="00092FEC">
        <w:rPr>
          <w:rStyle w:val="apple-converted-space"/>
          <w:rFonts w:ascii="Times New Roman" w:hAnsi="Times New Roman" w:cs="Times New Roman"/>
          <w:color w:val="222222"/>
          <w:shd w:val="clear" w:color="auto" w:fill="FFFFFF"/>
        </w:rPr>
        <w:t>ctors</w:t>
      </w:r>
      <w:proofErr w:type="gramEnd"/>
      <w:r w:rsidR="00A63492">
        <w:rPr>
          <w:rStyle w:val="apple-converted-space"/>
          <w:rFonts w:ascii="Times New Roman" w:hAnsi="Times New Roman" w:cs="Times New Roman"/>
          <w:color w:val="222222"/>
          <w:shd w:val="clear" w:color="auto" w:fill="FFFFFF"/>
        </w:rPr>
        <w:t xml:space="preserve"> section</w:t>
      </w:r>
      <w:r w:rsidR="00092FEC">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w:t>
      </w:r>
      <w:proofErr w:type="gramStart"/>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takeholders</w:t>
      </w:r>
      <w:proofErr w:type="gramEnd"/>
      <w:r w:rsidR="00A63492">
        <w:rPr>
          <w:rStyle w:val="apple-converted-space"/>
          <w:rFonts w:ascii="Times New Roman" w:hAnsi="Times New Roman" w:cs="Times New Roman"/>
          <w:color w:val="222222"/>
          <w:shd w:val="clear" w:color="auto" w:fill="FFFFFF"/>
        </w:rPr>
        <w:t xml:space="preserve"> section</w:t>
      </w:r>
      <w:r w:rsidR="00092FEC">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77777777"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917CFDA" w14:textId="77777777" w:rsidR="002D7AD6" w:rsidRDefault="002D7AD6">
      <w:pPr>
        <w:rPr>
          <w:rFonts w:ascii="Times New Roman" w:hAnsi="Times New Roman" w:cs="Times New Roman"/>
        </w:rPr>
      </w:pPr>
    </w:p>
    <w:p w14:paraId="418D9006" w14:textId="77777777"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14:paraId="0FF48F94"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DB0800"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3CECF53" w14:textId="77777777"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14:paraId="443304F3"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434CDE0" w14:textId="77777777" w:rsidR="002D7AD6" w:rsidRDefault="002D7AD6" w:rsidP="00387246">
            <w:pPr>
              <w:rPr>
                <w:rFonts w:ascii="Times New Roman" w:hAnsi="Times New Roman" w:cs="Times New Roman"/>
                <w:color w:val="FFFFFF" w:themeColor="background1"/>
              </w:rPr>
            </w:pPr>
          </w:p>
          <w:p w14:paraId="68CACB30"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1CED9" w14:textId="77777777" w:rsidR="002D7AD6" w:rsidRPr="009264F4" w:rsidRDefault="002D7AD6" w:rsidP="00387246">
            <w:pPr>
              <w:rPr>
                <w:color w:val="FFFFFF" w:themeColor="background1"/>
              </w:rPr>
            </w:pPr>
          </w:p>
        </w:tc>
        <w:tc>
          <w:tcPr>
            <w:tcW w:w="3957" w:type="pct"/>
            <w:vAlign w:val="center"/>
          </w:tcPr>
          <w:p w14:paraId="5FC92F93"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14:paraId="10904E0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51C35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FC0552B" w14:textId="77777777"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14:paraId="7B45B3B3"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0E42AE" w14:textId="77777777" w:rsidR="002D7AD6" w:rsidRDefault="002D7AD6" w:rsidP="00387246">
            <w:pPr>
              <w:rPr>
                <w:rFonts w:ascii="Times New Roman" w:hAnsi="Times New Roman" w:cs="Times New Roman"/>
                <w:color w:val="FFFFFF" w:themeColor="background1"/>
              </w:rPr>
            </w:pPr>
          </w:p>
          <w:p w14:paraId="3D20C26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2CCF0EA3" w14:textId="77777777" w:rsidR="002D7AD6" w:rsidRPr="009264F4" w:rsidRDefault="002D7AD6" w:rsidP="00387246">
            <w:pPr>
              <w:rPr>
                <w:color w:val="FFFFFF" w:themeColor="background1"/>
              </w:rPr>
            </w:pPr>
          </w:p>
        </w:tc>
        <w:tc>
          <w:tcPr>
            <w:tcW w:w="3957" w:type="pct"/>
            <w:vAlign w:val="center"/>
          </w:tcPr>
          <w:p w14:paraId="1E714A8D" w14:textId="77777777"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14:paraId="0659B8D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0BC7DF" w14:textId="77777777" w:rsidR="002D7AD6" w:rsidRDefault="002D7AD6" w:rsidP="00387246">
            <w:pPr>
              <w:rPr>
                <w:rFonts w:ascii="Times New Roman" w:hAnsi="Times New Roman" w:cs="Times New Roman"/>
                <w:color w:val="FFFFFF" w:themeColor="background1"/>
              </w:rPr>
            </w:pPr>
          </w:p>
          <w:p w14:paraId="2AFF9AF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E7DCBB" w14:textId="77777777" w:rsidR="002D7AD6" w:rsidRPr="009264F4" w:rsidRDefault="002D7AD6" w:rsidP="00387246">
            <w:pPr>
              <w:rPr>
                <w:color w:val="FFFFFF" w:themeColor="background1"/>
              </w:rPr>
            </w:pPr>
          </w:p>
        </w:tc>
        <w:tc>
          <w:tcPr>
            <w:tcW w:w="3957" w:type="pct"/>
            <w:vAlign w:val="center"/>
          </w:tcPr>
          <w:p w14:paraId="1C0BA8DC" w14:textId="77777777"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14:paraId="18A3069B"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15F849" w14:textId="77777777" w:rsidR="002D7AD6" w:rsidRDefault="002D7AD6" w:rsidP="00387246">
            <w:pPr>
              <w:rPr>
                <w:rFonts w:ascii="Times New Roman" w:hAnsi="Times New Roman" w:cs="Times New Roman"/>
                <w:color w:val="FFFFFF" w:themeColor="background1"/>
              </w:rPr>
            </w:pPr>
          </w:p>
          <w:p w14:paraId="54E2E7F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FEA4B66" w14:textId="77777777" w:rsidR="002D7AD6" w:rsidRPr="009264F4" w:rsidRDefault="002D7AD6" w:rsidP="00387246">
            <w:pPr>
              <w:rPr>
                <w:color w:val="FFFFFF" w:themeColor="background1"/>
              </w:rPr>
            </w:pPr>
          </w:p>
        </w:tc>
        <w:tc>
          <w:tcPr>
            <w:tcW w:w="3957" w:type="pct"/>
            <w:vAlign w:val="center"/>
          </w:tcPr>
          <w:p w14:paraId="7A5B38E8" w14:textId="77777777"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14:paraId="3F4B1C77"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41388F" w14:textId="77777777" w:rsidR="002D7AD6" w:rsidRDefault="002D7AD6" w:rsidP="00387246">
            <w:pPr>
              <w:rPr>
                <w:rFonts w:ascii="Times New Roman" w:hAnsi="Times New Roman" w:cs="Times New Roman"/>
                <w:color w:val="FFFFFF" w:themeColor="background1"/>
              </w:rPr>
            </w:pPr>
          </w:p>
          <w:p w14:paraId="7E238E07"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0C98B5" w14:textId="77777777"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14:paraId="3424AA8F"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FCA5C" w14:textId="77777777" w:rsidR="002D7AD6" w:rsidRDefault="002D7AD6" w:rsidP="00387246">
            <w:pPr>
              <w:rPr>
                <w:rFonts w:ascii="Times New Roman" w:hAnsi="Times New Roman" w:cs="Times New Roman"/>
                <w:color w:val="FFFFFF" w:themeColor="background1"/>
              </w:rPr>
            </w:pPr>
          </w:p>
          <w:p w14:paraId="0A53100E"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9B9A64"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7F7EB5BB" w14:textId="77777777"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14:paraId="3B0ECB1C" w14:textId="77777777"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14:paraId="4192B488" w14:textId="77777777"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14:paraId="78591D33"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B01207" w14:textId="77777777" w:rsidR="002D7AD6" w:rsidRDefault="002D7AD6" w:rsidP="00387246">
            <w:pPr>
              <w:rPr>
                <w:rFonts w:ascii="Times New Roman" w:hAnsi="Times New Roman" w:cs="Times New Roman"/>
                <w:color w:val="FFFFFF" w:themeColor="background1"/>
              </w:rPr>
            </w:pPr>
          </w:p>
          <w:p w14:paraId="66B08DD4"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E3DDE73"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468BB2DA" w14:textId="77777777"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14:paraId="63408E37" w14:textId="77777777"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DC21CB9" w14:textId="77777777" w:rsidR="002D7AD6" w:rsidRDefault="002D7AD6" w:rsidP="00387246">
            <w:pPr>
              <w:rPr>
                <w:rFonts w:ascii="Times New Roman" w:hAnsi="Times New Roman" w:cs="Times New Roman"/>
                <w:color w:val="FFFFFF" w:themeColor="background1"/>
              </w:rPr>
            </w:pPr>
          </w:p>
          <w:p w14:paraId="6AD4ADF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229E84"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6DB1FF03"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7281A60"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888A86C"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14:paraId="73D2C7F9"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09116BD" w14:textId="77777777"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14:paraId="39224C38" w14:textId="77777777"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14:paraId="3B0FF531"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784E8E2B" w14:textId="77777777"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14:paraId="78B10B6B" w14:textId="77777777"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14:paraId="6E3E333D"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5E26EA3C"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9CB2EA" w14:textId="77777777" w:rsidR="002D7AD6" w:rsidRDefault="002D7AD6" w:rsidP="00387246">
            <w:pPr>
              <w:rPr>
                <w:rFonts w:ascii="Times New Roman" w:hAnsi="Times New Roman" w:cs="Times New Roman"/>
                <w:color w:val="FFFFFF" w:themeColor="background1"/>
              </w:rPr>
            </w:pPr>
          </w:p>
          <w:p w14:paraId="1C889A2B"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F8F3152"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7363FE7D" w14:textId="77777777"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1.Faulty connection whether database or internet.</w:t>
            </w:r>
          </w:p>
        </w:tc>
      </w:tr>
    </w:tbl>
    <w:p w14:paraId="15F4DE22"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6DFA8C20" w14:textId="77777777" w:rsidR="002D7AD6" w:rsidRDefault="002D7AD6">
      <w:pPr>
        <w:rPr>
          <w:rFonts w:ascii="Times New Roman" w:hAnsi="Times New Roman" w:cs="Times New Roman"/>
        </w:rPr>
      </w:pPr>
    </w:p>
    <w:p w14:paraId="3FDE964B" w14:textId="77777777" w:rsidR="002D7AD6" w:rsidRDefault="002D7AD6">
      <w:pPr>
        <w:rPr>
          <w:rFonts w:ascii="Times New Roman" w:hAnsi="Times New Roman" w:cs="Times New Roman"/>
        </w:rPr>
      </w:pPr>
    </w:p>
    <w:p w14:paraId="5938A006" w14:textId="77777777" w:rsidR="002D7AD6" w:rsidRDefault="002D7AD6">
      <w:pPr>
        <w:rPr>
          <w:rFonts w:ascii="Times New Roman" w:hAnsi="Times New Roman" w:cs="Times New Roman"/>
        </w:rPr>
      </w:pPr>
    </w:p>
    <w:p w14:paraId="6C5FEBC8" w14:textId="77777777" w:rsidR="002D7AD6" w:rsidRDefault="002D7AD6">
      <w:pPr>
        <w:rPr>
          <w:rFonts w:ascii="Times New Roman" w:hAnsi="Times New Roman" w:cs="Times New Roman"/>
        </w:rPr>
      </w:pPr>
    </w:p>
    <w:p w14:paraId="36E53D2F"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77777777"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77777777"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77777777"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7777777"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77777777"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77777777"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77777777"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77777777"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14:paraId="1D07506C" w14:textId="77777777" w:rsidR="002163E5" w:rsidRDefault="002163E5">
      <w:pPr>
        <w:rPr>
          <w:rFonts w:ascii="Times New Roman" w:hAnsi="Times New Roman" w:cs="Times New Roman"/>
        </w:rPr>
      </w:pPr>
      <w:r>
        <w:rPr>
          <w:rFonts w:ascii="Times New Roman" w:hAnsi="Times New Roman" w:cs="Times New Roman"/>
        </w:rPr>
        <w:t xml:space="preserve">  </w:t>
      </w:r>
    </w:p>
    <w:p w14:paraId="3CA4FD80"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53C16" w14:textId="77777777" w:rsidR="0072339E" w:rsidRDefault="0072339E">
      <w:r>
        <w:separator/>
      </w:r>
    </w:p>
  </w:endnote>
  <w:endnote w:type="continuationSeparator" w:id="0">
    <w:p w14:paraId="6EF009BC" w14:textId="77777777" w:rsidR="0072339E" w:rsidRDefault="0072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HGPMinchoE">
    <w:altName w:val="Arial Unicode MS"/>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F23ED6" w:rsidRDefault="00436335">
        <w:pPr>
          <w:pStyle w:val="Footer"/>
          <w:jc w:val="right"/>
        </w:pPr>
      </w:p>
    </w:sdtContent>
  </w:sdt>
  <w:p w14:paraId="221D2097" w14:textId="77777777" w:rsidR="00F23ED6" w:rsidRDefault="00F23E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F23ED6" w:rsidRDefault="00F23ED6">
    <w:pPr>
      <w:pStyle w:val="Footer"/>
    </w:pPr>
    <w:r>
      <w:tab/>
    </w:r>
    <w:r>
      <w:tab/>
    </w:r>
    <w:r>
      <w:tab/>
      <w:t>2</w:t>
    </w:r>
    <w:r>
      <w:tab/>
    </w:r>
  </w:p>
  <w:p w14:paraId="4A565310" w14:textId="77777777" w:rsidR="00F23ED6" w:rsidRDefault="00F23E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F23ED6" w:rsidRDefault="00F23ED6">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F23ED6" w:rsidRDefault="00F23ED6">
    <w:pPr>
      <w:pStyle w:val="Footer"/>
      <w:jc w:val="right"/>
    </w:pPr>
    <w:r>
      <w:t>3</w:t>
    </w:r>
  </w:p>
  <w:p w14:paraId="43388C33" w14:textId="77777777" w:rsidR="00F23ED6" w:rsidRDefault="00F23ED6">
    <w:pPr>
      <w:pStyle w:val="Footer"/>
      <w:tabs>
        <w:tab w:val="left" w:pos="8027"/>
      </w:tabs>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F23ED6" w:rsidRDefault="00F23ED6">
        <w:pPr>
          <w:pStyle w:val="Footer"/>
          <w:jc w:val="right"/>
        </w:pPr>
        <w:r>
          <w:fldChar w:fldCharType="begin"/>
        </w:r>
        <w:r>
          <w:instrText xml:space="preserve"> PAGE   \* MERGEFORMAT </w:instrText>
        </w:r>
        <w:r>
          <w:fldChar w:fldCharType="separate"/>
        </w:r>
        <w:r w:rsidR="00436335">
          <w:rPr>
            <w:noProof/>
          </w:rPr>
          <w:t>i</w:t>
        </w:r>
        <w:r>
          <w:rPr>
            <w:noProof/>
          </w:rPr>
          <w:fldChar w:fldCharType="end"/>
        </w:r>
      </w:p>
    </w:sdtContent>
  </w:sdt>
  <w:p w14:paraId="13EFB4D2" w14:textId="77777777" w:rsidR="00F23ED6" w:rsidRDefault="00F23ED6" w:rsidP="00DB668D">
    <w:pPr>
      <w:pStyle w:val="Footer"/>
      <w:jc w:val="righ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F23ED6" w:rsidRDefault="00F23ED6">
        <w:pPr>
          <w:pStyle w:val="Footer"/>
          <w:jc w:val="right"/>
        </w:pPr>
        <w:r>
          <w:fldChar w:fldCharType="begin"/>
        </w:r>
        <w:r>
          <w:instrText xml:space="preserve"> PAGE   \* MERGEFORMAT </w:instrText>
        </w:r>
        <w:r>
          <w:fldChar w:fldCharType="separate"/>
        </w:r>
        <w:r w:rsidR="00436335">
          <w:rPr>
            <w:noProof/>
          </w:rPr>
          <w:t>1</w:t>
        </w:r>
        <w:r>
          <w:rPr>
            <w:noProof/>
          </w:rPr>
          <w:fldChar w:fldCharType="end"/>
        </w:r>
      </w:p>
    </w:sdtContent>
  </w:sdt>
  <w:p w14:paraId="5916B7F3" w14:textId="77777777" w:rsidR="00F23ED6" w:rsidRDefault="00F23ED6">
    <w:pPr>
      <w:pStyle w:val="Footer"/>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F23ED6" w:rsidRDefault="00F23ED6">
        <w:pPr>
          <w:pStyle w:val="Footer"/>
          <w:jc w:val="right"/>
        </w:pPr>
        <w:proofErr w:type="gramStart"/>
        <w:r>
          <w:t>ii</w:t>
        </w:r>
        <w:proofErr w:type="gramEnd"/>
      </w:p>
    </w:sdtContent>
  </w:sdt>
  <w:p w14:paraId="5A7174A5" w14:textId="77777777" w:rsidR="00F23ED6" w:rsidRDefault="00F23E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2EFEF" w14:textId="77777777" w:rsidR="0072339E" w:rsidRDefault="0072339E">
      <w:r>
        <w:separator/>
      </w:r>
    </w:p>
  </w:footnote>
  <w:footnote w:type="continuationSeparator" w:id="0">
    <w:p w14:paraId="5478EE5E" w14:textId="77777777" w:rsidR="0072339E" w:rsidRDefault="007233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F23ED6" w:rsidRDefault="00F23ED6" w:rsidP="00760967">
    <w:pPr>
      <w:pStyle w:val="Header"/>
      <w:rPr>
        <w:b/>
      </w:rPr>
    </w:pPr>
    <w:r>
      <w:rPr>
        <w:b/>
      </w:rPr>
      <w:t>Software Requirements Specification</w:t>
    </w:r>
    <w:r>
      <w:rPr>
        <w:b/>
      </w:rPr>
      <w:tab/>
    </w:r>
    <w:r>
      <w:rPr>
        <w:b/>
      </w:rPr>
      <w:tab/>
    </w:r>
  </w:p>
  <w:p w14:paraId="73965330" w14:textId="77777777" w:rsidR="00F23ED6" w:rsidRPr="00760967" w:rsidRDefault="00F23ED6" w:rsidP="007609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F23ED6" w:rsidRDefault="00F23ED6">
    <w:pPr>
      <w:pStyle w:val="Header"/>
      <w:rPr>
        <w:b/>
      </w:rPr>
    </w:pPr>
    <w:r>
      <w:rPr>
        <w:b/>
      </w:rPr>
      <w:t>Software Requirements Specification</w:t>
    </w:r>
    <w:r>
      <w:rPr>
        <w:b/>
      </w:rPr>
      <w:tab/>
    </w:r>
    <w:r>
      <w:rPr>
        <w:b/>
      </w:rPr>
      <w:tab/>
    </w:r>
  </w:p>
  <w:p w14:paraId="6172326B" w14:textId="77777777" w:rsidR="00F23ED6" w:rsidRDefault="00F23E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D2704"/>
    <w:rsid w:val="006E3EB8"/>
    <w:rsid w:val="006E7844"/>
    <w:rsid w:val="00714639"/>
    <w:rsid w:val="00721C49"/>
    <w:rsid w:val="0072339E"/>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2BAA"/>
    <w:rsid w:val="008324BE"/>
    <w:rsid w:val="00835335"/>
    <w:rsid w:val="008420B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AF246B"/>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318EF"/>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B7838-84AA-1341-80D3-07C63434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5652</Words>
  <Characters>32221</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2016-02-03T21:35:00Z</dcterms:created>
  <dcterms:modified xsi:type="dcterms:W3CDTF">2016-02-29T22:32:00Z</dcterms:modified>
</cp:coreProperties>
</file>