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PENGUJIAN SISTEM</w:t>
      </w:r>
    </w:p>
    <w:p>
      <w:pPr>
        <w:keepNext/>
        <w:spacing w:after="120" w:before="160"/>
      </w:pPr>
      <w:r>
        <w:rPr>
          <w:rFonts w:ascii="Times New Roman" w:cs="Times New Roman" w:eastAsia="Times New Roman" w:hAnsi="Times New Roman"/>
          <w:b/>
          <w:bCs/>
          <w:sz w:val="26"/>
          <w:szCs w:val="26"/>
        </w:rPr>
        <w:t xml:space="preserve">1.  Black Box Testing</w:t>
      </w:r>
    </w:p>
    <w:p>
      <w:pPr>
        <w:spacing w:after="160" w:line="276"/>
        <w:jc w:val="both"/>
      </w:pPr>
      <w:r>
        <w:rPr>
          <w:rFonts w:ascii="Times New Roman" w:cs="Times New Roman" w:eastAsia="Times New Roman" w:hAnsi="Times New Roman"/>
          <w:sz w:val="24"/>
          <w:szCs w:val="24"/>
        </w:rPr>
        <w:t xml:space="preserve">Jenis pengujian Black Box yang diterapkan dalam sistem ini adalah Use Case Testing. Pengujian ini berfokus dengan menjalankan skenario penggunaan nyata sesuai interaksi pengguna dan sistem. Proses ini bertujuan untuk memastikan setiap fungsi menghasilkan output yang tepat tanpa melihat struktur kode internal program. Tabel pengujian dapat dilihat pada LAMPIRAN B.</w:t>
      </w:r>
    </w:p>
    <w:p>
      <w:pPr>
        <w:keepNext/>
        <w:spacing w:after="120" w:before="160"/>
      </w:pPr>
      <w:r>
        <w:rPr>
          <w:rFonts w:ascii="Times New Roman" w:cs="Times New Roman" w:eastAsia="Times New Roman" w:hAnsi="Times New Roman"/>
          <w:b/>
          <w:bCs/>
          <w:sz w:val="26"/>
          <w:szCs w:val="26"/>
        </w:rPr>
        <w:t xml:space="preserve">2.  User Acceptance Testing</w:t>
      </w:r>
    </w:p>
    <w:p>
      <w:pPr>
        <w:spacing w:after="160" w:line="276"/>
        <w:jc w:val="both"/>
      </w:pPr>
      <w:r>
        <w:rPr>
          <w:rFonts w:ascii="Times New Roman" w:cs="Times New Roman" w:eastAsia="Times New Roman" w:hAnsi="Times New Roman"/>
          <w:sz w:val="24"/>
          <w:szCs w:val="24"/>
        </w:rPr>
        <w:t xml:space="preserve">Jenis pengujian User Acceptance Testing dilakukan melalui uji coba penerapan sistem secara langsung di lingkungan operasional PT Laksamana Muda Bersatu selama durasi dua minggu. Pengujian ini melibatkan pihak manajemen, tim Finance, klien, dan tim Event Marketing untuk mengetahui manfaat nyata penelitian serta memastikan sistem telah sesuai dengan kebutuhan pengguna.</w:t>
      </w:r>
    </w:p>
    <w:p>
      <w:r>
        <w:br w:type="page"/>
      </w:r>
    </w:p>
    <w:p>
      <w:pPr>
        <w:spacing w:after="200"/>
        <w:jc w:val="center"/>
      </w:pPr>
      <w:r>
        <w:rPr>
          <w:rFonts w:ascii="Times New Roman" w:cs="Times New Roman" w:eastAsia="Times New Roman" w:hAnsi="Times New Roman"/>
          <w:b/>
          <w:bCs/>
          <w:sz w:val="28"/>
          <w:szCs w:val="28"/>
        </w:rPr>
        <w:t xml:space="preserve">FORMULIR USER ACCEPTANCE TESTING (UAT)</w:t>
      </w:r>
    </w:p>
    <w:p>
      <w:pPr>
        <w:keepNext/>
        <w:spacing w:after="120" w:before="160"/>
      </w:pPr>
      <w:r>
        <w:rPr>
          <w:rFonts w:ascii="Times New Roman" w:cs="Times New Roman" w:eastAsia="Times New Roman" w:hAnsi="Times New Roman"/>
          <w:b/>
          <w:bCs/>
          <w:sz w:val="26"/>
          <w:szCs w:val="26"/>
        </w:rPr>
        <w:t xml:space="preserve">A.  Data Responden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Responden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Jabatan / Peran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Instansi</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PT Laksamana Muda Bersatu</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20" w:before="160"/>
      </w:pPr>
      <w:r>
        <w:rPr>
          <w:rFonts w:ascii="Times New Roman" w:cs="Times New Roman" w:eastAsia="Times New Roman" w:hAnsi="Times New Roman"/>
          <w:b/>
          <w:bCs/>
          <w:sz w:val="26"/>
          <w:szCs w:val="26"/>
        </w:rPr>
        <w:t xml:space="preserve">B.  Jadwal Pelaksanaan (2 Minggu)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w:t>
            </w:r>
          </w:p>
        </w:tc>
        <w:tc>
          <w:tcPr>
            <w:tcW w:type="pct" w:w="1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Waktu</w:t>
            </w:r>
          </w:p>
        </w:tc>
        <w:tc>
          <w:tcPr>
            <w:tcW w:type="pct" w:w="7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Kegiatan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1</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Persiapan: penyiapan akun uji, data awal, dan penjelasan skenario kepada responden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2–3</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Manajemen (event, klien, to-do list, evaluasi, pegawai)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4</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Event Marketing (event, appointment, transaksi)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5</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Finance (transaksi, verifikasi bukti, laporan)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2</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6–7</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Klien (pendaftaran, appointment, bukti, kontrak)</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8–9</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temuan dan perbaikan (revisi sistem)</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10</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ulang bagian yang diperbaiki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11</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Pengisian kuesioner UAT oleh responden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12</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Rekapitulasi hasil dan penarikan kesimpulan penerimaan</w:t>
            </w:r>
          </w:p>
        </w:tc>
      </w:tr>
    </w:tbl>
    <w:p>
      <w:pPr>
        <w:keepNext/>
        <w:spacing w:after="120" w:before="160"/>
      </w:pPr>
      <w:r>
        <w:rPr>
          <w:rFonts w:ascii="Times New Roman" w:cs="Times New Roman" w:eastAsia="Times New Roman" w:hAnsi="Times New Roman"/>
          <w:b/>
          <w:bCs/>
          <w:sz w:val="26"/>
          <w:szCs w:val="26"/>
        </w:rPr>
        <w:t xml:space="preserve">C.  Skenario Pengujian</w:t>
      </w:r>
    </w:p>
    <w:p>
      <w:pPr>
        <w:spacing w:after="100" w:line="276"/>
        <w:jc w:val="both"/>
      </w:pPr>
      <w:r>
        <w:rPr>
          <w:rFonts w:ascii="Times New Roman" w:cs="Times New Roman" w:eastAsia="Times New Roman" w:hAnsi="Times New Roman"/>
          <w:sz w:val="24"/>
          <w:szCs w:val="24"/>
        </w:rPr>
        <w:t xml:space="preserve">Beri tanda centang pada kolom "Sesuai" bila hasil sesuai harapan, atau isi kolom "Catatan" bila terdapat kekurangan.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2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Fitur</w:t>
            </w:r>
          </w:p>
        </w:tc>
        <w:tc>
          <w:tcPr>
            <w:tcW w:type="pct" w:w="3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1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Sesuai (Ya/Tidak)</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Catatan</w:t>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Masuk ke sistem sesuai hak akses</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Event</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event &amp; validasi jadwal bentrok</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Klien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 mengubah data klien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To-Do List</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tugas &amp; menandai selesai</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Dashboard Manajemen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statistik &amp; grafik pendapatan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Evaluasi Kinerja</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Meninjau kinerja pegawai</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data pegawai internal/eksternal</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(EM)</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Konfirmasi / reschedule / selesai appointment</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9</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Monitoring Pembayaran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sisa tagihan &amp; status pembayaran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10</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Keuangan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Mencatat pemasukan/pengeluaran &amp; laba bersih</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11</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Memverifikasi bukti pembayaran klien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12</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Menampilkan &amp; mengekspor laporan (PDF/Excel)</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13</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Pendaftaran &amp; Appointment (Klien)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 akun &amp; membuat appointment</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14</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(Klien)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Mengunggah bukti pembayaran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15</w:t>
            </w:r>
          </w:p>
        </w:tc>
        <w:tc>
          <w:tcPr>
            <w:tcW w:type="pct" w:w="2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Progress &amp; Kontrak (Klien)</w:t>
            </w:r>
          </w:p>
        </w:tc>
        <w:tc>
          <w:tcPr>
            <w:tcW w:type="pct" w:w="3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progress event &amp; mengunduh kontrak</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20" w:before="160"/>
      </w:pPr>
      <w:r>
        <w:rPr>
          <w:rFonts w:ascii="Times New Roman" w:cs="Times New Roman" w:eastAsia="Times New Roman" w:hAnsi="Times New Roman"/>
          <w:b/>
          <w:bCs/>
          <w:sz w:val="26"/>
          <w:szCs w:val="26"/>
        </w:rPr>
        <w:t xml:space="preserve">D.  Kuesioner Kepuasan Pengguna</w:t>
      </w:r>
    </w:p>
    <w:p>
      <w:pPr>
        <w:spacing w:after="100" w:line="276"/>
        <w:jc w:val="both"/>
      </w:pPr>
      <w:r>
        <w:rPr>
          <w:rFonts w:ascii="Times New Roman" w:cs="Times New Roman" w:eastAsia="Times New Roman" w:hAnsi="Times New Roman"/>
          <w:sz w:val="24"/>
          <w:szCs w:val="24"/>
        </w:rPr>
        <w:t xml:space="preserve">Keterangan skala: 1 = Sangat Tidak Setuju, 2 = Tidak Setuju, 3 = Cukup, 4 = Setuju, 5 = Sangat Setuju.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tblGrid>
      <w:tr>
        <w:trPr>
          <w:tblHeader/>
        </w:trPr>
        <w:tc>
          <w:tcPr>
            <w:tcW w:type="pct" w:w="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5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Pernyataan</w:t>
            </w:r>
          </w:p>
        </w:tc>
        <w:tc>
          <w:tcPr>
            <w:tcW w:type="pct" w:w="7.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1</w:t>
            </w:r>
          </w:p>
        </w:tc>
        <w:tc>
          <w:tcPr>
            <w:tcW w:type="pct" w:w="7.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2</w:t>
            </w:r>
          </w:p>
        </w:tc>
        <w:tc>
          <w:tcPr>
            <w:tcW w:type="pct" w:w="7.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3</w:t>
            </w:r>
          </w:p>
        </w:tc>
        <w:tc>
          <w:tcPr>
            <w:tcW w:type="pct" w:w="7.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4</w:t>
            </w:r>
          </w:p>
        </w:tc>
        <w:tc>
          <w:tcPr>
            <w:tcW w:type="pct" w:w="7.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5</w:t>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mudah digunakan (user friendly)</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Fitur sesuai dengan kebutuhan pekerjaan</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Tampilan sistem jelas dan rapi</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membantu mempercepat pekerjaan</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Informasi yang ditampilkan akurat</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5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Secara keseluruhan sistem layak digunakan</w:t>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7.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bl>
    <w:p>
      <w:pPr>
        <w:keepNext/>
        <w:spacing w:after="120" w:before="160"/>
      </w:pPr>
      <w:r>
        <w:rPr>
          <w:rFonts w:ascii="Times New Roman" w:cs="Times New Roman" w:eastAsia="Times New Roman" w:hAnsi="Times New Roman"/>
          <w:b/>
          <w:bCs/>
          <w:sz w:val="26"/>
          <w:szCs w:val="26"/>
        </w:rPr>
        <w:t xml:space="preserve">E.  Kesimpulan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Rata-rata skor kuesioner</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 5</w:t>
            </w:r>
          </w:p>
        </w:tc>
      </w:tr>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Persentase penerimaan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t>
            </w:r>
          </w:p>
        </w:tc>
      </w:tr>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Kesimpulan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Diterima  /  Diterima dengan perbaikan  /  Ditolak</w:t>
            </w:r>
          </w:p>
        </w:tc>
      </w:tr>
    </w:tbl>
    <w:p>
      <w:pPr>
        <w:spacing w:after="300" w:line="276"/>
        <w:jc w:val="both"/>
      </w:pPr>
      <w:r>
        <w:rPr>
          <w:rFonts w:ascii="Times New Roman" w:cs="Times New Roman" w:eastAsia="Times New Roman" w:hAnsi="Times New Roman"/>
          <w:i/>
          <w:iCs/>
          <w:sz w:val="24"/>
          <w:szCs w:val="24"/>
        </w:rPr>
        <w:t xml:space="preserve">Persentase penerimaan = (Total skor diperoleh ÷ Total skor maksimal) × 100%.</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Penguji (Mahasiswa)</w:t>
            </w:r>
          </w:p>
          <w:p>
            <w:pPr>
              <w:spacing w:after="0" w:before="9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Responden (PT Laksamana Muda Bersatu)</w:t>
            </w:r>
          </w:p>
          <w:p>
            <w:pPr>
              <w:spacing w:after="0" w:before="900"/>
              <w:jc w:val="center"/>
            </w:pPr>
            <w:r>
              <w:rPr>
                <w:rFonts w:ascii="Times New Roman" w:cs="Times New Roman" w:eastAsia="Times New Roman" w:hAnsi="Times New Roman"/>
                <w:sz w:val="22"/>
                <w:szCs w:val="22"/>
              </w:rPr>
              <w:t xml:space="preserve">( ............................. )</w:t>
            </w:r>
          </w:p>
        </w:tc>
      </w:tr>
    </w:tbl>
    <w:p>
      <w:r>
        <w:br w:type="page"/>
      </w:r>
    </w:p>
    <w:p>
      <w:pPr>
        <w:spacing w:after="200"/>
        <w:jc w:val="center"/>
      </w:pPr>
      <w:r>
        <w:rPr>
          <w:rFonts w:ascii="Times New Roman" w:cs="Times New Roman" w:eastAsia="Times New Roman" w:hAnsi="Times New Roman"/>
          <w:b/>
          <w:bCs/>
          <w:sz w:val="28"/>
          <w:szCs w:val="28"/>
        </w:rPr>
        <w:t xml:space="preserve">LAMPIRAN B</w:t>
      </w:r>
    </w:p>
    <w:p>
      <w:pPr>
        <w:spacing w:after="200"/>
        <w:jc w:val="center"/>
      </w:pPr>
      <w:r>
        <w:rPr>
          <w:rFonts w:ascii="Times New Roman" w:cs="Times New Roman" w:eastAsia="Times New Roman" w:hAnsi="Times New Roman"/>
          <w:b/>
          <w:bCs/>
          <w:sz w:val="24"/>
          <w:szCs w:val="24"/>
        </w:rPr>
        <w:t xml:space="preserve">Tabel Pengujian Black Box (Use Case Testing)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ID</w:t>
            </w:r>
          </w:p>
        </w:tc>
        <w:tc>
          <w:tcPr>
            <w:tcW w:type="pct" w:w="2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Fitur / Use Case</w:t>
            </w:r>
          </w:p>
        </w:tc>
        <w:tc>
          <w:tcPr>
            <w:tcW w:type="pct" w:w="3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BB-01</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dengan email &amp; password valid</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sesuai peran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BB-02</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dengan password salah</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Muncul pesan kesalahan, gagal masuk</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BB-03</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Acara</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lengkap lalu simpan</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&amp; tampil di daftar</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BB-04</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Acara</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jadwal/area yang bentrok</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&amp; meminta ubah tanggal</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BB-05</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Klien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 mengubah data klien</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BB-06</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To-Do List</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&amp; menandai tugas selesai</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BB-07</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Kalender Event</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bulan &amp; filter status</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tampil sesuai filter</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BB-08</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Monitoring Pembayaran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rekap transaksi</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tampil benar</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BB-09</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Keuangan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item pemasukan/pengeluaran</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BB-10</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Dashboard Manajemen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dashboard</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&amp; grafik tampil benar</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BB-11</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Evaluasi Kinerja</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detail kinerja pegawai</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event, &amp; klien tampil</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BB-12</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pegawai lalu simpan</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BB-13</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Pendaftaran (Klien)</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Membuat appointment (jenis, detail, slot)</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(Pending) + notifikasi</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BB-14</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mengunggah bukti pembayaran</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(Menunggu) + notifikasi Finance</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BB-15</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 menekan Verifikasi</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bertambah</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BB-16</w:t>
            </w:r>
          </w:p>
        </w:tc>
        <w:tc>
          <w:tcPr>
            <w:tcW w:type="pct" w:w="2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Konfirmasi/Reschedule/Batal appointment</w:t>
            </w:r>
          </w:p>
        </w:tc>
        <w:tc>
          <w:tcPr>
            <w:tcW w:type="pct" w:w="2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email/notifikasi ke klien</w:t>
            </w:r>
          </w:p>
        </w:tc>
        <w:tc>
          <w:tcPr>
            <w:tcW w:type="pct" w:w="12%"/>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2026-07-03T15:21:30.550Z</dcterms:created>
  <dcterms:modified xsi:type="dcterms:W3CDTF">2026-07-03T15:21:30.552Z</dcterms:modified>
</cp:coreProperties>
</file>

<file path=docProps/custom.xml><?xml version="1.0" encoding="utf-8"?>
<Properties xmlns="http://schemas.openxmlformats.org/officeDocument/2006/custom-properties" xmlns:vt="http://schemas.openxmlformats.org/officeDocument/2006/docPropsVTypes"/>
</file>