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3EA8" w:rsidRDefault="00CA22CC" w:rsidP="00871013">
      <w:pPr>
        <w:pStyle w:val="Body"/>
        <w:jc w:val="center"/>
        <w:rPr>
          <w:lang w:val="en-GB"/>
        </w:rPr>
      </w:pPr>
      <w:r w:rsidRPr="00794F30">
        <w:rPr>
          <w:noProof/>
          <w:lang w:val="en-GB"/>
        </w:rPr>
        <w:drawing>
          <wp:inline distT="0" distB="0" distL="0" distR="0" wp14:anchorId="0FF02997" wp14:editId="0B783690">
            <wp:extent cx="2638776" cy="820882"/>
            <wp:effectExtent l="0" t="0" r="3175" b="5080"/>
            <wp:docPr id="1" name="圖片 1" descr="一張含有 畫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k-logo-burgundy-dig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510" cy="85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A8" w:rsidRDefault="00343EA8">
      <w:pPr>
        <w:rPr>
          <w:rFonts w:ascii="Arial" w:eastAsia="Arial" w:hAnsi="Arial" w:cstheme="minorBidi"/>
          <w:kern w:val="2"/>
          <w:sz w:val="22"/>
          <w:lang w:val="en-GB"/>
        </w:rPr>
      </w:pPr>
      <w:r>
        <w:rPr>
          <w:rFonts w:hint="eastAsia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75B4E" wp14:editId="27A6B59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749200" cy="4942800"/>
                <wp:effectExtent l="0" t="0" r="4445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200" cy="494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3EA8" w:rsidRPr="00871013" w:rsidRDefault="00343EA8" w:rsidP="00343E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7101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The Application of Split-Attention Networks to Classify Environmental Sound</w:t>
                            </w:r>
                          </w:p>
                          <w:p w:rsidR="00343EA8" w:rsidRPr="00871013" w:rsidRDefault="00343EA8" w:rsidP="00343EA8">
                            <w:pPr>
                              <w:pStyle w:val="Body"/>
                              <w:jc w:val="center"/>
                              <w:rPr>
                                <w:rFonts w:cs="Arial"/>
                                <w:lang w:val="en-GB"/>
                              </w:rPr>
                            </w:pPr>
                          </w:p>
                          <w:p w:rsidR="00343EA8" w:rsidRPr="00871013" w:rsidRDefault="00343EA8" w:rsidP="00343EA8">
                            <w:pPr>
                              <w:pStyle w:val="Body"/>
                              <w:jc w:val="center"/>
                              <w:rPr>
                                <w:rFonts w:cs="Arial"/>
                                <w:lang w:val="en-GB"/>
                              </w:rPr>
                            </w:pPr>
                          </w:p>
                          <w:p w:rsidR="00343EA8" w:rsidRPr="00871013" w:rsidRDefault="00343EA8" w:rsidP="00343EA8">
                            <w:pPr>
                              <w:pStyle w:val="Body"/>
                              <w:jc w:val="center"/>
                              <w:rPr>
                                <w:rFonts w:cs="Arial"/>
                                <w:sz w:val="24"/>
                                <w:szCs w:val="28"/>
                                <w:lang w:val="en-GB"/>
                              </w:rPr>
                            </w:pPr>
                            <w:r w:rsidRPr="00871013">
                              <w:rPr>
                                <w:rFonts w:cs="Arial"/>
                                <w:sz w:val="24"/>
                                <w:szCs w:val="28"/>
                                <w:lang w:val="en-GB"/>
                              </w:rPr>
                              <w:t>A dissertation submitted in partial fulfilment of the requirements for the MSc in Advanced Computing Technologies</w:t>
                            </w:r>
                          </w:p>
                          <w:p w:rsidR="00343EA8" w:rsidRPr="00871013" w:rsidRDefault="00343EA8" w:rsidP="00343EA8">
                            <w:pPr>
                              <w:pStyle w:val="Body"/>
                              <w:jc w:val="center"/>
                              <w:rPr>
                                <w:rFonts w:cs="Arial"/>
                                <w:sz w:val="24"/>
                                <w:szCs w:val="28"/>
                                <w:lang w:val="en-GB"/>
                              </w:rPr>
                            </w:pPr>
                          </w:p>
                          <w:p w:rsidR="00343EA8" w:rsidRPr="00871013" w:rsidRDefault="00343EA8" w:rsidP="00343EA8">
                            <w:pPr>
                              <w:pStyle w:val="Body"/>
                              <w:jc w:val="center"/>
                              <w:rPr>
                                <w:rFonts w:cs="Arial"/>
                                <w:sz w:val="24"/>
                                <w:szCs w:val="28"/>
                                <w:lang w:val="en-GB"/>
                              </w:rPr>
                            </w:pPr>
                          </w:p>
                          <w:p w:rsidR="00343EA8" w:rsidRPr="00871013" w:rsidRDefault="00343EA8" w:rsidP="00343EA8">
                            <w:pPr>
                              <w:pStyle w:val="Body"/>
                              <w:jc w:val="center"/>
                              <w:rPr>
                                <w:rFonts w:cs="Arial"/>
                                <w:b/>
                                <w:bCs/>
                                <w:sz w:val="32"/>
                                <w:szCs w:val="36"/>
                                <w:lang w:val="en-GB"/>
                              </w:rPr>
                            </w:pPr>
                            <w:r w:rsidRPr="00871013">
                              <w:rPr>
                                <w:rFonts w:cs="Arial"/>
                                <w:b/>
                                <w:bCs/>
                                <w:sz w:val="32"/>
                                <w:szCs w:val="36"/>
                                <w:lang w:val="en-GB"/>
                              </w:rPr>
                              <w:t>by Yao-I Tseng</w:t>
                            </w:r>
                          </w:p>
                          <w:p w:rsidR="00343EA8" w:rsidRPr="00871013" w:rsidRDefault="00343EA8" w:rsidP="00343EA8">
                            <w:pPr>
                              <w:pStyle w:val="Body"/>
                              <w:jc w:val="center"/>
                              <w:rPr>
                                <w:rFonts w:cs="Arial"/>
                                <w:lang w:val="en-GB"/>
                              </w:rPr>
                            </w:pPr>
                          </w:p>
                          <w:p w:rsidR="00343EA8" w:rsidRPr="00871013" w:rsidRDefault="00343EA8" w:rsidP="00343EA8">
                            <w:pPr>
                              <w:pStyle w:val="Body"/>
                              <w:jc w:val="center"/>
                              <w:rPr>
                                <w:rFonts w:cs="Arial"/>
                                <w:lang w:val="en-GB"/>
                              </w:rPr>
                            </w:pPr>
                          </w:p>
                          <w:p w:rsidR="00343EA8" w:rsidRPr="00871013" w:rsidRDefault="00343EA8" w:rsidP="00343EA8">
                            <w:pPr>
                              <w:pStyle w:val="Body"/>
                              <w:jc w:val="center"/>
                              <w:rPr>
                                <w:rFonts w:cs="Arial"/>
                                <w:sz w:val="24"/>
                                <w:szCs w:val="28"/>
                                <w:lang w:val="en-GB"/>
                              </w:rPr>
                            </w:pPr>
                            <w:r w:rsidRPr="00871013">
                              <w:rPr>
                                <w:rFonts w:cs="Arial"/>
                                <w:sz w:val="24"/>
                                <w:szCs w:val="28"/>
                                <w:lang w:val="en-GB"/>
                              </w:rPr>
                              <w:t>Department of Computing Science and Information Systems</w:t>
                            </w:r>
                          </w:p>
                          <w:p w:rsidR="00343EA8" w:rsidRPr="00871013" w:rsidRDefault="00343EA8" w:rsidP="00343EA8">
                            <w:pPr>
                              <w:pStyle w:val="Body"/>
                              <w:jc w:val="center"/>
                              <w:rPr>
                                <w:rFonts w:cs="Arial"/>
                                <w:sz w:val="24"/>
                                <w:szCs w:val="28"/>
                                <w:lang w:val="en-GB"/>
                              </w:rPr>
                            </w:pPr>
                            <w:r w:rsidRPr="00871013">
                              <w:rPr>
                                <w:rFonts w:cs="Arial"/>
                                <w:sz w:val="24"/>
                                <w:szCs w:val="28"/>
                                <w:lang w:val="en-GB"/>
                              </w:rPr>
                              <w:t>Birkbeck, University of London</w:t>
                            </w:r>
                          </w:p>
                          <w:p w:rsidR="00343EA8" w:rsidRPr="00871013" w:rsidRDefault="00343EA8" w:rsidP="00343EA8">
                            <w:pPr>
                              <w:pStyle w:val="Body"/>
                              <w:jc w:val="center"/>
                              <w:rPr>
                                <w:rFonts w:cs="Arial"/>
                                <w:sz w:val="24"/>
                                <w:szCs w:val="28"/>
                                <w:lang w:val="en-GB"/>
                              </w:rPr>
                            </w:pPr>
                          </w:p>
                          <w:p w:rsidR="00343EA8" w:rsidRPr="00871013" w:rsidRDefault="00343EA8" w:rsidP="00343EA8">
                            <w:pPr>
                              <w:pStyle w:val="Body"/>
                              <w:jc w:val="center"/>
                              <w:rPr>
                                <w:rFonts w:cs="Arial"/>
                                <w:sz w:val="24"/>
                                <w:szCs w:val="28"/>
                                <w:lang w:val="en-GB"/>
                              </w:rPr>
                            </w:pPr>
                          </w:p>
                          <w:p w:rsidR="00343EA8" w:rsidRPr="00871013" w:rsidRDefault="00343EA8" w:rsidP="00343EA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71013">
                              <w:rPr>
                                <w:rFonts w:ascii="Arial" w:hAnsi="Arial" w:cs="Arial"/>
                                <w:szCs w:val="28"/>
                                <w:lang w:val="en-GB"/>
                              </w:rPr>
                              <w:t>September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75B4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452.7pt;height:389.2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" fillcolor="white [3201]" stroked="f" strokeweight=".5pt">
                <v:textbox>
                  <w:txbxContent>
                    <w:p w:rsidR="00343EA8" w:rsidRPr="00871013" w:rsidRDefault="00343EA8" w:rsidP="00343E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87101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GB"/>
                        </w:rPr>
                        <w:t>The Application of Split-Attention Networks to Classify Environmental Sound</w:t>
                      </w:r>
                    </w:p>
                    <w:p w:rsidR="00343EA8" w:rsidRPr="00871013" w:rsidRDefault="00343EA8" w:rsidP="00343EA8">
                      <w:pPr>
                        <w:pStyle w:val="Body"/>
                        <w:jc w:val="center"/>
                        <w:rPr>
                          <w:rFonts w:cs="Arial"/>
                          <w:lang w:val="en-GB"/>
                        </w:rPr>
                      </w:pPr>
                    </w:p>
                    <w:p w:rsidR="00343EA8" w:rsidRPr="00871013" w:rsidRDefault="00343EA8" w:rsidP="00343EA8">
                      <w:pPr>
                        <w:pStyle w:val="Body"/>
                        <w:jc w:val="center"/>
                        <w:rPr>
                          <w:rFonts w:cs="Arial"/>
                          <w:lang w:val="en-GB"/>
                        </w:rPr>
                      </w:pPr>
                    </w:p>
                    <w:p w:rsidR="00343EA8" w:rsidRPr="00871013" w:rsidRDefault="00343EA8" w:rsidP="00343EA8">
                      <w:pPr>
                        <w:pStyle w:val="Body"/>
                        <w:jc w:val="center"/>
                        <w:rPr>
                          <w:rFonts w:cs="Arial"/>
                          <w:sz w:val="24"/>
                          <w:szCs w:val="28"/>
                          <w:lang w:val="en-GB"/>
                        </w:rPr>
                      </w:pPr>
                      <w:r w:rsidRPr="00871013">
                        <w:rPr>
                          <w:rFonts w:cs="Arial"/>
                          <w:sz w:val="24"/>
                          <w:szCs w:val="28"/>
                          <w:lang w:val="en-GB"/>
                        </w:rPr>
                        <w:t>A dissertation submitted in partial fulfilment of the requirements for the MSc in Advanced Computing Technologies</w:t>
                      </w:r>
                    </w:p>
                    <w:p w:rsidR="00343EA8" w:rsidRPr="00871013" w:rsidRDefault="00343EA8" w:rsidP="00343EA8">
                      <w:pPr>
                        <w:pStyle w:val="Body"/>
                        <w:jc w:val="center"/>
                        <w:rPr>
                          <w:rFonts w:cs="Arial"/>
                          <w:sz w:val="24"/>
                          <w:szCs w:val="28"/>
                          <w:lang w:val="en-GB"/>
                        </w:rPr>
                      </w:pPr>
                    </w:p>
                    <w:p w:rsidR="00343EA8" w:rsidRPr="00871013" w:rsidRDefault="00343EA8" w:rsidP="00343EA8">
                      <w:pPr>
                        <w:pStyle w:val="Body"/>
                        <w:jc w:val="center"/>
                        <w:rPr>
                          <w:rFonts w:cs="Arial"/>
                          <w:sz w:val="24"/>
                          <w:szCs w:val="28"/>
                          <w:lang w:val="en-GB"/>
                        </w:rPr>
                      </w:pPr>
                    </w:p>
                    <w:p w:rsidR="00343EA8" w:rsidRPr="00871013" w:rsidRDefault="00343EA8" w:rsidP="00343EA8">
                      <w:pPr>
                        <w:pStyle w:val="Body"/>
                        <w:jc w:val="center"/>
                        <w:rPr>
                          <w:rFonts w:cs="Arial"/>
                          <w:b/>
                          <w:bCs/>
                          <w:sz w:val="32"/>
                          <w:szCs w:val="36"/>
                          <w:lang w:val="en-GB"/>
                        </w:rPr>
                      </w:pPr>
                      <w:r w:rsidRPr="00871013">
                        <w:rPr>
                          <w:rFonts w:cs="Arial"/>
                          <w:b/>
                          <w:bCs/>
                          <w:sz w:val="32"/>
                          <w:szCs w:val="36"/>
                          <w:lang w:val="en-GB"/>
                        </w:rPr>
                        <w:t>by Yao-I Tseng</w:t>
                      </w:r>
                    </w:p>
                    <w:p w:rsidR="00343EA8" w:rsidRPr="00871013" w:rsidRDefault="00343EA8" w:rsidP="00343EA8">
                      <w:pPr>
                        <w:pStyle w:val="Body"/>
                        <w:jc w:val="center"/>
                        <w:rPr>
                          <w:rFonts w:cs="Arial"/>
                          <w:lang w:val="en-GB"/>
                        </w:rPr>
                      </w:pPr>
                    </w:p>
                    <w:p w:rsidR="00343EA8" w:rsidRPr="00871013" w:rsidRDefault="00343EA8" w:rsidP="00343EA8">
                      <w:pPr>
                        <w:pStyle w:val="Body"/>
                        <w:jc w:val="center"/>
                        <w:rPr>
                          <w:rFonts w:cs="Arial"/>
                          <w:lang w:val="en-GB"/>
                        </w:rPr>
                      </w:pPr>
                    </w:p>
                    <w:p w:rsidR="00343EA8" w:rsidRPr="00871013" w:rsidRDefault="00343EA8" w:rsidP="00343EA8">
                      <w:pPr>
                        <w:pStyle w:val="Body"/>
                        <w:jc w:val="center"/>
                        <w:rPr>
                          <w:rFonts w:cs="Arial"/>
                          <w:sz w:val="24"/>
                          <w:szCs w:val="28"/>
                          <w:lang w:val="en-GB"/>
                        </w:rPr>
                      </w:pPr>
                      <w:r w:rsidRPr="00871013">
                        <w:rPr>
                          <w:rFonts w:cs="Arial"/>
                          <w:sz w:val="24"/>
                          <w:szCs w:val="28"/>
                          <w:lang w:val="en-GB"/>
                        </w:rPr>
                        <w:t>Department of Computing Science and Information Systems</w:t>
                      </w:r>
                    </w:p>
                    <w:p w:rsidR="00343EA8" w:rsidRPr="00871013" w:rsidRDefault="00343EA8" w:rsidP="00343EA8">
                      <w:pPr>
                        <w:pStyle w:val="Body"/>
                        <w:jc w:val="center"/>
                        <w:rPr>
                          <w:rFonts w:cs="Arial"/>
                          <w:sz w:val="24"/>
                          <w:szCs w:val="28"/>
                          <w:lang w:val="en-GB"/>
                        </w:rPr>
                      </w:pPr>
                      <w:r w:rsidRPr="00871013">
                        <w:rPr>
                          <w:rFonts w:cs="Arial"/>
                          <w:sz w:val="24"/>
                          <w:szCs w:val="28"/>
                          <w:lang w:val="en-GB"/>
                        </w:rPr>
                        <w:t>Birkbeck, University of London</w:t>
                      </w:r>
                    </w:p>
                    <w:p w:rsidR="00343EA8" w:rsidRPr="00871013" w:rsidRDefault="00343EA8" w:rsidP="00343EA8">
                      <w:pPr>
                        <w:pStyle w:val="Body"/>
                        <w:jc w:val="center"/>
                        <w:rPr>
                          <w:rFonts w:cs="Arial"/>
                          <w:sz w:val="24"/>
                          <w:szCs w:val="28"/>
                          <w:lang w:val="en-GB"/>
                        </w:rPr>
                      </w:pPr>
                    </w:p>
                    <w:p w:rsidR="00343EA8" w:rsidRPr="00871013" w:rsidRDefault="00343EA8" w:rsidP="00343EA8">
                      <w:pPr>
                        <w:pStyle w:val="Body"/>
                        <w:jc w:val="center"/>
                        <w:rPr>
                          <w:rFonts w:cs="Arial"/>
                          <w:sz w:val="24"/>
                          <w:szCs w:val="28"/>
                          <w:lang w:val="en-GB"/>
                        </w:rPr>
                      </w:pPr>
                    </w:p>
                    <w:p w:rsidR="00343EA8" w:rsidRPr="00871013" w:rsidRDefault="00343EA8" w:rsidP="00343EA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71013">
                        <w:rPr>
                          <w:rFonts w:ascii="Arial" w:hAnsi="Arial" w:cs="Arial"/>
                          <w:szCs w:val="28"/>
                          <w:lang w:val="en-GB"/>
                        </w:rPr>
                        <w:t>September 2020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lang w:val="en-GB"/>
        </w:rPr>
        <w:br w:type="page"/>
      </w:r>
    </w:p>
    <w:p w:rsidR="007C6F23" w:rsidRDefault="00343EA8" w:rsidP="00343EA8">
      <w:pPr>
        <w:pStyle w:val="Body"/>
        <w:jc w:val="left"/>
        <w:rPr>
          <w:b/>
          <w:bCs/>
          <w:sz w:val="28"/>
          <w:szCs w:val="28"/>
          <w:lang w:val="en-GB"/>
        </w:rPr>
      </w:pPr>
      <w:r>
        <w:rPr>
          <w:rFonts w:hint="eastAsia"/>
          <w:b/>
          <w:bCs/>
          <w:sz w:val="28"/>
          <w:szCs w:val="28"/>
          <w:lang w:val="en-GB"/>
        </w:rPr>
        <w:lastRenderedPageBreak/>
        <w:t>A</w:t>
      </w:r>
      <w:r>
        <w:rPr>
          <w:b/>
          <w:bCs/>
          <w:sz w:val="28"/>
          <w:szCs w:val="28"/>
          <w:lang w:val="en-GB"/>
        </w:rPr>
        <w:t>cademic Declaration</w:t>
      </w:r>
    </w:p>
    <w:p w:rsidR="00343EA8" w:rsidRDefault="00343EA8" w:rsidP="00343EA8">
      <w:pPr>
        <w:pStyle w:val="Body"/>
        <w:jc w:val="left"/>
        <w:rPr>
          <w:szCs w:val="22"/>
          <w:lang w:val="en-GB"/>
        </w:rPr>
      </w:pPr>
    </w:p>
    <w:p w:rsidR="00343EA8" w:rsidRPr="00343EA8" w:rsidRDefault="00343EA8" w:rsidP="00343EA8">
      <w:pPr>
        <w:pStyle w:val="Body"/>
        <w:rPr>
          <w:rFonts w:cs="Arial"/>
          <w:szCs w:val="22"/>
          <w:lang w:val="en-GB"/>
        </w:rPr>
      </w:pPr>
      <w:r w:rsidRPr="00343EA8">
        <w:rPr>
          <w:rFonts w:cs="Arial"/>
          <w:szCs w:val="22"/>
          <w:lang w:val="en-GB"/>
        </w:rPr>
        <w:t>This report is substantially the result of my own work except where explicitly indicated in the text. I give my permission for it to be submitted to the TURNITIN Plagiarism Detection Service. I have read and understood the sections on plagiarism in the Programme Handbook and the College website.</w:t>
      </w:r>
    </w:p>
    <w:p w:rsidR="00343EA8" w:rsidRPr="00343EA8" w:rsidRDefault="00343EA8" w:rsidP="00343EA8">
      <w:pPr>
        <w:pStyle w:val="Body"/>
        <w:rPr>
          <w:rFonts w:cs="Arial"/>
          <w:szCs w:val="22"/>
          <w:lang w:val="en-GB"/>
        </w:rPr>
      </w:pPr>
    </w:p>
    <w:p w:rsidR="00981427" w:rsidRDefault="00343EA8" w:rsidP="00343EA8">
      <w:pPr>
        <w:pStyle w:val="Body"/>
        <w:rPr>
          <w:rFonts w:cs="Arial"/>
          <w:szCs w:val="22"/>
          <w:lang w:val="en-GB"/>
        </w:rPr>
      </w:pPr>
      <w:r w:rsidRPr="00343EA8">
        <w:rPr>
          <w:rFonts w:cs="Arial"/>
          <w:szCs w:val="22"/>
          <w:lang w:val="en-GB"/>
        </w:rPr>
        <w:t>The report may be freely copied and distributed provided the source is explicitly acknowledged.</w:t>
      </w:r>
    </w:p>
    <w:p w:rsidR="00981427" w:rsidRDefault="00981427">
      <w:pPr>
        <w:rPr>
          <w:rFonts w:ascii="Arial" w:eastAsia="Arial" w:hAnsi="Arial" w:cs="Arial"/>
          <w:kern w:val="2"/>
          <w:sz w:val="22"/>
          <w:szCs w:val="22"/>
          <w:lang w:val="en-GB"/>
        </w:rPr>
      </w:pPr>
      <w:r>
        <w:rPr>
          <w:rFonts w:cs="Arial"/>
          <w:szCs w:val="22"/>
          <w:lang w:val="en-GB"/>
        </w:rPr>
        <w:br w:type="page"/>
      </w:r>
    </w:p>
    <w:p w:rsidR="00981427" w:rsidRDefault="00981427" w:rsidP="00981427">
      <w:pPr>
        <w:pStyle w:val="Body"/>
        <w:jc w:val="left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Abstraction</w:t>
      </w:r>
    </w:p>
    <w:p w:rsidR="00343EA8" w:rsidRDefault="00343EA8" w:rsidP="00343EA8">
      <w:pPr>
        <w:pStyle w:val="Body"/>
        <w:rPr>
          <w:rFonts w:cs="Arial"/>
          <w:szCs w:val="22"/>
          <w:lang w:val="en-GB"/>
        </w:rPr>
      </w:pPr>
    </w:p>
    <w:p w:rsidR="00C23E51" w:rsidRDefault="00C23E51">
      <w:pPr>
        <w:rPr>
          <w:rFonts w:ascii="Arial" w:eastAsia="Arial" w:hAnsi="Arial" w:cs="Arial"/>
          <w:kern w:val="2"/>
          <w:sz w:val="22"/>
          <w:szCs w:val="22"/>
          <w:lang w:val="en-GB"/>
        </w:rPr>
      </w:pPr>
      <w:r>
        <w:rPr>
          <w:rFonts w:cs="Arial"/>
          <w:szCs w:val="22"/>
          <w:lang w:val="en-GB"/>
        </w:rPr>
        <w:br w:type="page"/>
      </w:r>
    </w:p>
    <w:p w:rsidR="0082716F" w:rsidRDefault="0082716F">
      <w:pPr>
        <w:pStyle w:val="11"/>
        <w:tabs>
          <w:tab w:val="left" w:pos="720"/>
          <w:tab w:val="right" w:leader="hyphen" w:pos="9054"/>
        </w:tabs>
        <w:rPr>
          <w:rFonts w:asciiTheme="minorHAnsi" w:eastAsiaTheme="minorEastAsia" w:hAnsiTheme="minorHAnsi" w:cstheme="minorBidi"/>
          <w:noProof/>
          <w:kern w:val="2"/>
        </w:rPr>
      </w:pPr>
      <w:r>
        <w:lastRenderedPageBreak/>
        <w:fldChar w:fldCharType="begin"/>
      </w:r>
      <w:r>
        <w:instrText xml:space="preserve"> TOC \h \z \t "Chapter,1,Section,2,Subsection,3" </w:instrText>
      </w:r>
      <w:r>
        <w:fldChar w:fldCharType="separate"/>
      </w:r>
      <w:hyperlink w:anchor="_Toc46504565" w:history="1">
        <w:r w:rsidRPr="006133D5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6133D5">
          <w:rPr>
            <w:rStyle w:val="a3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3E51" w:rsidRPr="0082716F" w:rsidRDefault="0082716F">
      <w:r>
        <w:fldChar w:fldCharType="end"/>
      </w:r>
    </w:p>
    <w:p w:rsidR="00C23E51" w:rsidRDefault="00C23E51">
      <w:pPr>
        <w:rPr>
          <w:rFonts w:ascii="Arial" w:eastAsia="Arial" w:hAnsi="Arial" w:cstheme="minorBidi"/>
          <w:b/>
          <w:kern w:val="2"/>
          <w:sz w:val="28"/>
          <w:lang w:val="en-GB"/>
        </w:rPr>
      </w:pPr>
      <w:r>
        <w:br w:type="page"/>
      </w:r>
    </w:p>
    <w:p w:rsidR="00981427" w:rsidRDefault="00C23E51" w:rsidP="00C23E51">
      <w:pPr>
        <w:pStyle w:val="Chapter"/>
      </w:pPr>
      <w:bookmarkStart w:id="0" w:name="_Toc46504565"/>
      <w:r>
        <w:rPr>
          <w:rFonts w:hint="eastAsia"/>
        </w:rPr>
        <w:lastRenderedPageBreak/>
        <w:t>I</w:t>
      </w:r>
      <w:r>
        <w:t>ntroduction</w:t>
      </w:r>
      <w:bookmarkEnd w:id="0"/>
    </w:p>
    <w:p w:rsidR="00C23E51" w:rsidRPr="00343EA8" w:rsidRDefault="00C23E51" w:rsidP="00C23E51">
      <w:pPr>
        <w:pStyle w:val="Body"/>
        <w:rPr>
          <w:rFonts w:hint="eastAsia"/>
        </w:rPr>
      </w:pPr>
      <w:bookmarkStart w:id="1" w:name="_GoBack"/>
      <w:bookmarkEnd w:id="1"/>
    </w:p>
    <w:sectPr w:rsidR="00C23E51" w:rsidRPr="00343EA8" w:rsidSect="007A7BC3">
      <w:pgSz w:w="11900" w:h="16840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95C6E"/>
    <w:multiLevelType w:val="multilevel"/>
    <w:tmpl w:val="9B86F55A"/>
    <w:lvl w:ilvl="0">
      <w:start w:val="1"/>
      <w:numFmt w:val="decimal"/>
      <w:pStyle w:val="Chapter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Section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Subsection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9F"/>
    <w:rsid w:val="00343EA8"/>
    <w:rsid w:val="007A7BC3"/>
    <w:rsid w:val="007C6F23"/>
    <w:rsid w:val="0082716F"/>
    <w:rsid w:val="0083627A"/>
    <w:rsid w:val="00871013"/>
    <w:rsid w:val="00981427"/>
    <w:rsid w:val="00A954DF"/>
    <w:rsid w:val="00C23E51"/>
    <w:rsid w:val="00CA22CC"/>
    <w:rsid w:val="00E2329F"/>
    <w:rsid w:val="00E6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1CAC"/>
  <w15:chartTrackingRefBased/>
  <w15:docId w15:val="{3C3A3A37-0919-4544-BFDF-F41C2C0B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A58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C23E5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E5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E5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16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qFormat/>
    <w:rsid w:val="007A7BC3"/>
    <w:pPr>
      <w:jc w:val="both"/>
    </w:pPr>
    <w:rPr>
      <w:rFonts w:ascii="Arial" w:eastAsia="Arial" w:hAnsi="Arial"/>
      <w:sz w:val="22"/>
    </w:rPr>
  </w:style>
  <w:style w:type="paragraph" w:customStyle="1" w:styleId="Chapter">
    <w:name w:val="Chapter"/>
    <w:qFormat/>
    <w:rsid w:val="00981427"/>
    <w:pPr>
      <w:numPr>
        <w:numId w:val="1"/>
      </w:numPr>
      <w:spacing w:line="360" w:lineRule="auto"/>
    </w:pPr>
    <w:rPr>
      <w:rFonts w:ascii="Arial" w:eastAsia="Arial" w:hAnsi="Arial"/>
      <w:b/>
      <w:sz w:val="28"/>
      <w:lang w:val="en-GB"/>
    </w:rPr>
  </w:style>
  <w:style w:type="paragraph" w:customStyle="1" w:styleId="Section">
    <w:name w:val="Section"/>
    <w:qFormat/>
    <w:rsid w:val="00981427"/>
    <w:pPr>
      <w:numPr>
        <w:ilvl w:val="1"/>
        <w:numId w:val="1"/>
      </w:numPr>
      <w:spacing w:line="360" w:lineRule="auto"/>
    </w:pPr>
    <w:rPr>
      <w:rFonts w:ascii="Arial" w:eastAsia="Arial" w:hAnsi="Arial"/>
      <w:b/>
      <w:lang w:val="en-GB"/>
    </w:rPr>
  </w:style>
  <w:style w:type="paragraph" w:customStyle="1" w:styleId="Subsection">
    <w:name w:val="Subsection"/>
    <w:qFormat/>
    <w:rsid w:val="00981427"/>
    <w:pPr>
      <w:numPr>
        <w:ilvl w:val="2"/>
        <w:numId w:val="1"/>
      </w:numPr>
      <w:spacing w:line="360" w:lineRule="auto"/>
    </w:pPr>
    <w:rPr>
      <w:rFonts w:ascii="Arial" w:eastAsia="Arial" w:hAnsi="Arial"/>
      <w:b/>
      <w:lang w:val="en-GB"/>
    </w:rPr>
  </w:style>
  <w:style w:type="character" w:customStyle="1" w:styleId="10">
    <w:name w:val="標題 1 字元"/>
    <w:basedOn w:val="a0"/>
    <w:link w:val="1"/>
    <w:uiPriority w:val="9"/>
    <w:rsid w:val="00C23E5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C23E51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23E51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C23E5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2716F"/>
    <w:rPr>
      <w:rFonts w:ascii="Arial" w:eastAsia="Arial" w:hAnsi="Arial"/>
    </w:rPr>
  </w:style>
  <w:style w:type="paragraph" w:styleId="21">
    <w:name w:val="toc 2"/>
    <w:basedOn w:val="a"/>
    <w:next w:val="a"/>
    <w:autoRedefine/>
    <w:uiPriority w:val="39"/>
    <w:semiHidden/>
    <w:unhideWhenUsed/>
    <w:rsid w:val="00C23E51"/>
    <w:rPr>
      <w:rFonts w:ascii="Arial" w:hAnsi="Arial"/>
    </w:rPr>
  </w:style>
  <w:style w:type="paragraph" w:styleId="31">
    <w:name w:val="toc 3"/>
    <w:basedOn w:val="a"/>
    <w:next w:val="a"/>
    <w:autoRedefine/>
    <w:uiPriority w:val="39"/>
    <w:semiHidden/>
    <w:unhideWhenUsed/>
    <w:rsid w:val="0082716F"/>
    <w:rPr>
      <w:rFonts w:ascii="Arial" w:eastAsia="Arial" w:hAnsi="Arial"/>
    </w:rPr>
  </w:style>
  <w:style w:type="character" w:customStyle="1" w:styleId="40">
    <w:name w:val="標題 4 字元"/>
    <w:basedOn w:val="a0"/>
    <w:link w:val="4"/>
    <w:uiPriority w:val="9"/>
    <w:semiHidden/>
    <w:rsid w:val="0082716F"/>
    <w:rPr>
      <w:rFonts w:asciiTheme="majorHAnsi" w:eastAsiaTheme="majorEastAsia" w:hAnsiTheme="majorHAnsi" w:cstheme="majorBidi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6E9B38-D277-9F44-A206-DFB574D9B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Yao-I Tseng</dc:creator>
  <cp:keywords/>
  <dc:description/>
  <cp:lastModifiedBy>Yao-I Tseng</cp:lastModifiedBy>
  <cp:revision>6</cp:revision>
  <dcterms:created xsi:type="dcterms:W3CDTF">2020-07-23T16:42:00Z</dcterms:created>
  <dcterms:modified xsi:type="dcterms:W3CDTF">2020-07-24T09:35:00Z</dcterms:modified>
</cp:coreProperties>
</file>