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457" w:rsidRPr="00CD7BEC" w:rsidRDefault="002F6DB2">
      <w:pPr>
        <w:rPr>
          <w:sz w:val="32"/>
          <w:szCs w:val="32"/>
        </w:rPr>
      </w:pPr>
      <w:r w:rsidRPr="00CD7BEC">
        <w:rPr>
          <w:rFonts w:hint="eastAsia"/>
          <w:sz w:val="32"/>
          <w:szCs w:val="32"/>
        </w:rPr>
        <w:t>P</w:t>
      </w:r>
      <w:r w:rsidRPr="00CD7BEC">
        <w:rPr>
          <w:sz w:val="32"/>
          <w:szCs w:val="32"/>
        </w:rPr>
        <w:t>enPaper Sample Code for Windows Application</w:t>
      </w:r>
    </w:p>
    <w:p w:rsidR="00CD2384" w:rsidRDefault="00CD7BEC">
      <w:r>
        <w:rPr>
          <w:rFonts w:hint="eastAsia"/>
        </w:rPr>
        <w:t>D</w:t>
      </w:r>
      <w:r>
        <w:t>ate: 2018/3/27</w:t>
      </w:r>
    </w:p>
    <w:p w:rsidR="00CD7BEC" w:rsidRDefault="00CD7BEC">
      <w:pPr>
        <w:rPr>
          <w:rFonts w:hint="eastAsia"/>
        </w:rPr>
      </w:pPr>
    </w:p>
    <w:p w:rsidR="00126113" w:rsidRDefault="00B85CB3" w:rsidP="00B85CB3">
      <w:r>
        <w:t>Th</w:t>
      </w:r>
      <w:r w:rsidR="002A49BD">
        <w:t>e</w:t>
      </w:r>
      <w:r>
        <w:t xml:space="preserve"> sample code and program demonstrate the procedure to </w:t>
      </w:r>
      <w:r w:rsidR="0000659E">
        <w:t>communicate</w:t>
      </w:r>
      <w:r>
        <w:t xml:space="preserve"> </w:t>
      </w:r>
      <w:r w:rsidR="0000659E">
        <w:t>with</w:t>
      </w:r>
      <w:r>
        <w:t xml:space="preserve"> the PenPaper device and get the </w:t>
      </w:r>
      <w:r w:rsidR="002A49BD">
        <w:t xml:space="preserve">data of the </w:t>
      </w:r>
      <w:r>
        <w:t>pen position and button status of the PenPaper. To test th</w:t>
      </w:r>
      <w:r w:rsidR="002A49BD">
        <w:t>is</w:t>
      </w:r>
      <w:r>
        <w:t xml:space="preserve"> sample program, you have to pair the PenPaper with Windows by the system</w:t>
      </w:r>
      <w:r w:rsidR="002A49BD">
        <w:t>’s adding device</w:t>
      </w:r>
      <w:r>
        <w:t xml:space="preserve"> manner first. </w:t>
      </w:r>
      <w:r w:rsidR="0000659E" w:rsidRPr="0000659E">
        <w:t>The PenPaper is a Bluetooth LE device, a Bluetooth LE enabled Windows system is necessary to pair with the PenPaper.</w:t>
      </w:r>
    </w:p>
    <w:p w:rsidR="00B85CB3" w:rsidRDefault="00B85CB3" w:rsidP="00B85CB3"/>
    <w:p w:rsidR="00F175CF" w:rsidRDefault="00F175CF">
      <w:r>
        <w:rPr>
          <w:rFonts w:hint="eastAsia"/>
        </w:rPr>
        <w:t>T</w:t>
      </w:r>
      <w:r>
        <w:t xml:space="preserve">here are two methods used in the sample code to communicate with </w:t>
      </w:r>
      <w:r w:rsidR="00E87E18">
        <w:t xml:space="preserve">the </w:t>
      </w:r>
      <w:r>
        <w:t>Pe</w:t>
      </w:r>
      <w:r>
        <w:rPr>
          <w:rFonts w:hint="eastAsia"/>
        </w:rPr>
        <w:t>n</w:t>
      </w:r>
      <w:r>
        <w:t>Paper:</w:t>
      </w:r>
    </w:p>
    <w:p w:rsidR="00F175CF" w:rsidRDefault="00F175CF"/>
    <w:p w:rsidR="00F175CF" w:rsidRDefault="00F175CF">
      <w:r>
        <w:rPr>
          <w:rFonts w:hint="eastAsia"/>
        </w:rPr>
        <w:t>M</w:t>
      </w:r>
      <w:r>
        <w:t>ethod 1: PenPaper HID Mini-driver</w:t>
      </w:r>
    </w:p>
    <w:p w:rsidR="00F175CF" w:rsidRDefault="00F175CF">
      <w:r>
        <w:rPr>
          <w:rFonts w:hint="eastAsia"/>
        </w:rPr>
        <w:t>M</w:t>
      </w:r>
      <w:r>
        <w:t>ethod 2: BluetoothGATTxxx functions</w:t>
      </w:r>
    </w:p>
    <w:p w:rsidR="00F175CF" w:rsidRDefault="00F175CF"/>
    <w:p w:rsidR="00F175CF" w:rsidRDefault="00F175CF">
      <w:r>
        <w:t xml:space="preserve">These two methods can not work at the same time. </w:t>
      </w:r>
      <w:r w:rsidR="00F20C3D">
        <w:t>If the Windows system has installed the PenPaper HID mini-driver, then the method 1 will work with the driver to get the Pen</w:t>
      </w:r>
      <w:r w:rsidR="00F20C3D">
        <w:rPr>
          <w:rFonts w:hint="eastAsia"/>
        </w:rPr>
        <w:t>P</w:t>
      </w:r>
      <w:r w:rsidR="00F20C3D">
        <w:t xml:space="preserve">aper </w:t>
      </w:r>
      <w:r w:rsidR="002A49BD">
        <w:t>position data</w:t>
      </w:r>
      <w:r w:rsidR="00F20C3D">
        <w:t xml:space="preserve"> and button status. In this situation, the method 2 cannot work because</w:t>
      </w:r>
      <w:r w:rsidR="002A49BD">
        <w:t xml:space="preserve"> the BluetoothGATTxxx functions need a</w:t>
      </w:r>
      <w:r w:rsidR="003E5039">
        <w:t>n</w:t>
      </w:r>
      <w:r w:rsidR="002A49BD">
        <w:t xml:space="preserve"> </w:t>
      </w:r>
      <w:r w:rsidR="003E5039">
        <w:t xml:space="preserve">input of the BluetoothLE device </w:t>
      </w:r>
      <w:r w:rsidR="002A49BD">
        <w:t>HANDLE</w:t>
      </w:r>
      <w:r w:rsidR="003E5039">
        <w:t>, but the HANDLE</w:t>
      </w:r>
      <w:r w:rsidR="002A49BD">
        <w:t xml:space="preserve"> of the Pen</w:t>
      </w:r>
      <w:r w:rsidR="002A49BD">
        <w:rPr>
          <w:rFonts w:hint="eastAsia"/>
        </w:rPr>
        <w:t>P</w:t>
      </w:r>
      <w:r w:rsidR="002A49BD">
        <w:t xml:space="preserve">aper device </w:t>
      </w:r>
      <w:r w:rsidR="003E5039">
        <w:t xml:space="preserve">is </w:t>
      </w:r>
      <w:r w:rsidR="008F094F">
        <w:t xml:space="preserve">already </w:t>
      </w:r>
      <w:r w:rsidR="00F20C3D">
        <w:t>own</w:t>
      </w:r>
      <w:r w:rsidR="003E5039">
        <w:t>ed</w:t>
      </w:r>
      <w:r w:rsidR="00F20C3D">
        <w:t xml:space="preserve"> the PenPaper </w:t>
      </w:r>
      <w:r w:rsidR="008F094F">
        <w:t>HID mini-driver</w:t>
      </w:r>
      <w:r w:rsidR="003E5039">
        <w:t>.</w:t>
      </w:r>
    </w:p>
    <w:p w:rsidR="00F20C3D" w:rsidRPr="008F094F" w:rsidRDefault="00F20C3D"/>
    <w:p w:rsidR="00F20C3D" w:rsidRPr="00F20C3D" w:rsidRDefault="00F20C3D">
      <w:r>
        <w:rPr>
          <w:rFonts w:hint="eastAsia"/>
        </w:rPr>
        <w:t>C</w:t>
      </w:r>
      <w:r>
        <w:t>onversely, if the Windows system do</w:t>
      </w:r>
      <w:r w:rsidR="0003295F">
        <w:t>es</w:t>
      </w:r>
      <w:r>
        <w:t xml:space="preserve"> not install the PenPaper HID mini-driver, the method 1 cannot work because the driver </w:t>
      </w:r>
      <w:r w:rsidR="00742CC6">
        <w:t xml:space="preserve">did not exist. The application </w:t>
      </w:r>
      <w:r w:rsidR="008F094F">
        <w:t>can</w:t>
      </w:r>
      <w:r w:rsidR="00742CC6">
        <w:t xml:space="preserve"> get the HANDLE of the Pen</w:t>
      </w:r>
      <w:r w:rsidR="00742CC6">
        <w:rPr>
          <w:rFonts w:hint="eastAsia"/>
        </w:rPr>
        <w:t>P</w:t>
      </w:r>
      <w:r w:rsidR="00742CC6">
        <w:t xml:space="preserve">aper device and then call </w:t>
      </w:r>
      <w:r w:rsidR="008F094F">
        <w:t xml:space="preserve">to </w:t>
      </w:r>
      <w:r w:rsidR="00742CC6">
        <w:t>the BluetoothGATTxxx functions to communicate with the PenPaper device directly.</w:t>
      </w:r>
    </w:p>
    <w:p w:rsidR="00F20C3D" w:rsidRDefault="00F20C3D"/>
    <w:p w:rsidR="00F20C3D" w:rsidRDefault="006B26A2">
      <w:r>
        <w:t>T</w:t>
      </w:r>
      <w:r w:rsidR="00885D67">
        <w:rPr>
          <w:rFonts w:hint="eastAsia"/>
        </w:rPr>
        <w:t>h</w:t>
      </w:r>
      <w:r w:rsidR="00885D67">
        <w:t>e sample program check</w:t>
      </w:r>
      <w:r w:rsidR="00855CCF">
        <w:t>s</w:t>
      </w:r>
      <w:r w:rsidR="00885D67">
        <w:t xml:space="preserve"> if the Pen</w:t>
      </w:r>
      <w:r w:rsidR="00885D67">
        <w:rPr>
          <w:rFonts w:hint="eastAsia"/>
        </w:rPr>
        <w:t>P</w:t>
      </w:r>
      <w:r w:rsidR="00885D67">
        <w:t>aper HID mini-driver exist</w:t>
      </w:r>
      <w:r w:rsidR="00C214E5">
        <w:t>s</w:t>
      </w:r>
      <w:r w:rsidR="00885D67">
        <w:t xml:space="preserve"> or not </w:t>
      </w:r>
      <w:r w:rsidR="00855CCF">
        <w:t>when it start</w:t>
      </w:r>
      <w:r>
        <w:t>s</w:t>
      </w:r>
      <w:r w:rsidR="00855CCF">
        <w:t xml:space="preserve">. </w:t>
      </w:r>
      <w:r w:rsidR="00855CCF">
        <w:rPr>
          <w:rFonts w:hint="eastAsia"/>
        </w:rPr>
        <w:t>I</w:t>
      </w:r>
      <w:r w:rsidR="00855CCF">
        <w:t>f the driver exist</w:t>
      </w:r>
      <w:r w:rsidR="00C214E5">
        <w:t>s</w:t>
      </w:r>
      <w:r w:rsidR="00855CCF">
        <w:t>, the program create</w:t>
      </w:r>
      <w:r w:rsidR="00C214E5">
        <w:t>s</w:t>
      </w:r>
      <w:r w:rsidR="00855CCF">
        <w:t xml:space="preserve"> a handle to the driver and enable the function button “Connect to Driver”</w:t>
      </w:r>
      <w:r>
        <w:t>,</w:t>
      </w:r>
      <w:r w:rsidR="00855CCF">
        <w:t xml:space="preserve"> </w:t>
      </w:r>
      <w:r>
        <w:t>which indicates that the method 1 will be used to get data from PenPaper.</w:t>
      </w:r>
      <w:r w:rsidR="006814AC">
        <w:t xml:space="preserve"> Otherwise, </w:t>
      </w:r>
      <w:r w:rsidR="00150A60">
        <w:t>the “Connect to Device” button is enabled to indicate that the method 2 will be used.</w:t>
      </w:r>
    </w:p>
    <w:p w:rsidR="00150A60" w:rsidRDefault="00150A60"/>
    <w:p w:rsidR="00150A60" w:rsidRDefault="00150A60">
      <w:r>
        <w:rPr>
          <w:rFonts w:hint="eastAsia"/>
        </w:rPr>
        <w:t>C</w:t>
      </w:r>
      <w:r>
        <w:t>lick the function button “Connect to Driver” or “Connect to Device”, which enabled, to start the test of the Pen</w:t>
      </w:r>
      <w:r>
        <w:rPr>
          <w:rFonts w:hint="eastAsia"/>
        </w:rPr>
        <w:t>P</w:t>
      </w:r>
      <w:r>
        <w:t>aper. Use the pen of the Pen</w:t>
      </w:r>
      <w:r>
        <w:rPr>
          <w:rFonts w:hint="eastAsia"/>
        </w:rPr>
        <w:t>P</w:t>
      </w:r>
      <w:r>
        <w:t>aper to draw on the Pen</w:t>
      </w:r>
      <w:r>
        <w:rPr>
          <w:rFonts w:hint="eastAsia"/>
        </w:rPr>
        <w:t>P</w:t>
      </w:r>
      <w:r>
        <w:t>aper and the program will immediately show the position data and button status, plus the pressure-sensitive stroke in the client area of the program.</w:t>
      </w:r>
    </w:p>
    <w:p w:rsidR="00150A60" w:rsidRDefault="00150A60"/>
    <w:p w:rsidR="00342342" w:rsidRPr="00BB24CC" w:rsidRDefault="00AC670C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Method 1: PenPaper Hid Mini-driver (</w:t>
      </w:r>
      <w:r w:rsidR="00342342" w:rsidRPr="00BB24CC">
        <w:rPr>
          <w:rFonts w:hint="eastAsia"/>
          <w:b/>
          <w:sz w:val="28"/>
          <w:szCs w:val="28"/>
        </w:rPr>
        <w:t>D</w:t>
      </w:r>
      <w:r w:rsidR="00342342" w:rsidRPr="00BB24CC">
        <w:rPr>
          <w:b/>
          <w:sz w:val="28"/>
          <w:szCs w:val="28"/>
        </w:rPr>
        <w:t>river Interface Command</w:t>
      </w:r>
      <w:r>
        <w:rPr>
          <w:b/>
          <w:sz w:val="28"/>
          <w:szCs w:val="28"/>
        </w:rPr>
        <w:t>)</w:t>
      </w:r>
    </w:p>
    <w:p w:rsidR="00342342" w:rsidRPr="00342342" w:rsidRDefault="00342342"/>
    <w:p w:rsidR="00372281" w:rsidRDefault="00342342">
      <w:r>
        <w:rPr>
          <w:rFonts w:hint="eastAsia"/>
        </w:rPr>
        <w:t>S</w:t>
      </w:r>
      <w:r>
        <w:t>ince the PenPaper HID mini-driver emulates the PenPaper as a HID device, your application may communicate with the driver by the HID interface</w:t>
      </w:r>
      <w:r w:rsidR="00372281">
        <w:t xml:space="preserve"> (HidD_xxx() functions)</w:t>
      </w:r>
      <w:r>
        <w:t xml:space="preserve">. </w:t>
      </w:r>
      <w:r w:rsidR="00372281">
        <w:t xml:space="preserve">The mostly used HID interface in the sample program are </w:t>
      </w:r>
      <w:r w:rsidR="00372281">
        <w:rPr>
          <w:rFonts w:hint="eastAsia"/>
        </w:rPr>
        <w:t>H</w:t>
      </w:r>
      <w:r w:rsidR="00372281">
        <w:t xml:space="preserve">idD_SetFeature() and HidD_GetFeature() functions. For example, by calling the HidD_SetFeature() function, the program can </w:t>
      </w:r>
      <w:r w:rsidR="008C5061">
        <w:t>switch</w:t>
      </w:r>
      <w:r w:rsidR="00372281">
        <w:t xml:space="preserve"> the working mode of the driver between the Pen Function mode and </w:t>
      </w:r>
      <w:r w:rsidR="008C5061">
        <w:t>Writing mode. Currently, the Pen</w:t>
      </w:r>
      <w:r w:rsidR="008C5061">
        <w:rPr>
          <w:rFonts w:hint="eastAsia"/>
        </w:rPr>
        <w:t>P</w:t>
      </w:r>
      <w:r w:rsidR="008C5061">
        <w:t>aper HID mini-driver support the following interface command for applications:</w:t>
      </w:r>
    </w:p>
    <w:p w:rsidR="008C5061" w:rsidRDefault="008C5061"/>
    <w:p w:rsidR="00EA7D54" w:rsidRDefault="00BB24CC" w:rsidP="003F205F">
      <w:r w:rsidRPr="003F205F">
        <w:rPr>
          <w:rFonts w:hint="eastAsia"/>
          <w:b/>
        </w:rPr>
        <w:t>F</w:t>
      </w:r>
      <w:r w:rsidRPr="003F205F">
        <w:rPr>
          <w:b/>
        </w:rPr>
        <w:t>or HidD_SetFeature():</w:t>
      </w:r>
    </w:p>
    <w:p w:rsidR="003F205F" w:rsidRPr="003F205F" w:rsidRDefault="003F205F" w:rsidP="003F205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B19D1" w:rsidTr="005B19D1">
        <w:tc>
          <w:tcPr>
            <w:tcW w:w="1413" w:type="dxa"/>
          </w:tcPr>
          <w:p w:rsidR="005B19D1" w:rsidRDefault="005B19D1" w:rsidP="005B19D1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6883" w:type="dxa"/>
          </w:tcPr>
          <w:p w:rsidR="005B19D1" w:rsidRDefault="005B19D1" w:rsidP="005B19D1">
            <w:pPr>
              <w:jc w:val="center"/>
            </w:pPr>
            <w:r>
              <w:rPr>
                <w:rFonts w:hint="eastAsia"/>
              </w:rPr>
              <w:t>C</w:t>
            </w:r>
            <w:r>
              <w:t xml:space="preserve">ommand and </w:t>
            </w:r>
            <w:r>
              <w:rPr>
                <w:rFonts w:hint="eastAsia"/>
              </w:rPr>
              <w:t>P</w:t>
            </w:r>
            <w:r>
              <w:t>arameter</w:t>
            </w:r>
          </w:p>
        </w:tc>
      </w:tr>
      <w:tr w:rsidR="005B19D1" w:rsidTr="005B19D1">
        <w:tc>
          <w:tcPr>
            <w:tcW w:w="1413" w:type="dxa"/>
          </w:tcPr>
          <w:p w:rsidR="005B19D1" w:rsidRDefault="005B19D1" w:rsidP="005B19D1">
            <w:r>
              <w:t>0x01</w:t>
            </w:r>
            <w:r>
              <w:tab/>
            </w:r>
          </w:p>
        </w:tc>
        <w:tc>
          <w:tcPr>
            <w:tcW w:w="6883" w:type="dxa"/>
          </w:tcPr>
          <w:p w:rsidR="005B19D1" w:rsidRDefault="005B19D1" w:rsidP="005B19D1">
            <w:r w:rsidRPr="008D0F61">
              <w:t>COMMAND_ENABLE_PEN_FUNCTION</w:t>
            </w:r>
          </w:p>
        </w:tc>
      </w:tr>
      <w:tr w:rsidR="005B19D1" w:rsidTr="005B19D1">
        <w:tc>
          <w:tcPr>
            <w:tcW w:w="1413" w:type="dxa"/>
          </w:tcPr>
          <w:p w:rsidR="005B19D1" w:rsidRDefault="005B19D1" w:rsidP="005B19D1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6883" w:type="dxa"/>
          </w:tcPr>
          <w:p w:rsidR="005B19D1" w:rsidRDefault="005B19D1" w:rsidP="005B19D1">
            <w:r w:rsidRPr="008D0F61">
              <w:t>COMMAND_DISABLE_PEN_FUNCTION</w:t>
            </w:r>
          </w:p>
        </w:tc>
      </w:tr>
      <w:tr w:rsidR="005B19D1" w:rsidTr="005B19D1">
        <w:tc>
          <w:tcPr>
            <w:tcW w:w="1413" w:type="dxa"/>
          </w:tcPr>
          <w:p w:rsidR="005B19D1" w:rsidRDefault="005B19D1" w:rsidP="005B19D1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6883" w:type="dxa"/>
          </w:tcPr>
          <w:p w:rsidR="005B19D1" w:rsidRDefault="005B19D1" w:rsidP="005B19D1">
            <w:r w:rsidRPr="008D0F61">
              <w:t>COMMAND_ENABLE_WRITING_MODE</w:t>
            </w:r>
          </w:p>
        </w:tc>
      </w:tr>
      <w:tr w:rsidR="005B19D1" w:rsidTr="005B19D1">
        <w:tc>
          <w:tcPr>
            <w:tcW w:w="1413" w:type="dxa"/>
          </w:tcPr>
          <w:p w:rsidR="005B19D1" w:rsidRDefault="005B19D1" w:rsidP="005B19D1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6883" w:type="dxa"/>
          </w:tcPr>
          <w:p w:rsidR="005B19D1" w:rsidRDefault="005B19D1" w:rsidP="005B19D1">
            <w:r w:rsidRPr="008D0F61">
              <w:t>COMMAND_DISABLE_WRITING_MODE</w:t>
            </w:r>
          </w:p>
        </w:tc>
      </w:tr>
      <w:tr w:rsidR="005B19D1" w:rsidTr="005B19D1">
        <w:tc>
          <w:tcPr>
            <w:tcW w:w="1413" w:type="dxa"/>
          </w:tcPr>
          <w:p w:rsidR="005B19D1" w:rsidRDefault="005B19D1" w:rsidP="005B19D1">
            <w:r>
              <w:rPr>
                <w:rFonts w:hint="eastAsia"/>
              </w:rPr>
              <w:t>0</w:t>
            </w:r>
            <w:r>
              <w:t>x05</w:t>
            </w:r>
          </w:p>
        </w:tc>
        <w:tc>
          <w:tcPr>
            <w:tcW w:w="6883" w:type="dxa"/>
          </w:tcPr>
          <w:p w:rsidR="005B19D1" w:rsidRDefault="005B19D1" w:rsidP="005B19D1">
            <w:r>
              <w:rPr>
                <w:rFonts w:hint="eastAsia"/>
              </w:rPr>
              <w:t>R</w:t>
            </w:r>
            <w:r>
              <w:t>eserved</w:t>
            </w:r>
          </w:p>
        </w:tc>
      </w:tr>
      <w:tr w:rsidR="005B19D1" w:rsidTr="005B19D1">
        <w:tc>
          <w:tcPr>
            <w:tcW w:w="1413" w:type="dxa"/>
          </w:tcPr>
          <w:p w:rsidR="005B19D1" w:rsidRDefault="005B19D1" w:rsidP="005B19D1">
            <w:r>
              <w:rPr>
                <w:rFonts w:hint="eastAsia"/>
              </w:rPr>
              <w:t>0</w:t>
            </w:r>
            <w:r>
              <w:t>x06</w:t>
            </w:r>
          </w:p>
        </w:tc>
        <w:tc>
          <w:tcPr>
            <w:tcW w:w="6883" w:type="dxa"/>
          </w:tcPr>
          <w:p w:rsidR="005B19D1" w:rsidRDefault="005B19D1" w:rsidP="005B19D1">
            <w:r w:rsidRPr="008D0F61">
              <w:t>COMMAND_SET_TRACKING_AREA</w:t>
            </w:r>
          </w:p>
          <w:p w:rsidR="005B19D1" w:rsidRDefault="005B19D1" w:rsidP="005B19D1">
            <w:r>
              <w:t>Parameter:</w:t>
            </w:r>
            <w:r>
              <w:tab/>
            </w:r>
            <w:r w:rsidRPr="008D0F61">
              <w:t>UCHAR_DATA_1:</w:t>
            </w:r>
            <w:r w:rsidRPr="008D0F61">
              <w:tab/>
              <w:t>Orientation</w:t>
            </w:r>
          </w:p>
          <w:p w:rsidR="005B19D1" w:rsidRDefault="005B19D1" w:rsidP="005B19D1">
            <w:r>
              <w:tab/>
            </w:r>
            <w:r>
              <w:tab/>
            </w:r>
            <w:r>
              <w:tab/>
              <w:t>USHORT_DATA_1:</w:t>
            </w:r>
            <w:r>
              <w:tab/>
              <w:t>Tracking Area Left Margin</w:t>
            </w:r>
          </w:p>
          <w:p w:rsidR="005B19D1" w:rsidRDefault="005B19D1" w:rsidP="005B19D1">
            <w:r w:rsidRPr="008D0F61">
              <w:tab/>
            </w:r>
            <w:r w:rsidRPr="008D0F61">
              <w:tab/>
            </w:r>
            <w:r w:rsidRPr="008D0F61">
              <w:tab/>
            </w:r>
            <w:r>
              <w:t>USHORT_DATA_2:</w:t>
            </w:r>
            <w:r>
              <w:tab/>
              <w:t>Tracking Area Top Margin</w:t>
            </w:r>
          </w:p>
          <w:p w:rsidR="005B19D1" w:rsidRDefault="005B19D1" w:rsidP="005B19D1">
            <w:r w:rsidRPr="008D0F61">
              <w:tab/>
            </w:r>
            <w:r w:rsidRPr="008D0F61">
              <w:tab/>
            </w:r>
            <w:r w:rsidRPr="008D0F61">
              <w:tab/>
            </w:r>
            <w:r>
              <w:t>USHORT_DATA_3:</w:t>
            </w:r>
            <w:r>
              <w:tab/>
              <w:t>Tracking Area Width</w:t>
            </w:r>
          </w:p>
          <w:p w:rsidR="005B19D1" w:rsidRDefault="005B19D1" w:rsidP="005B19D1">
            <w:r w:rsidRPr="008D0F61">
              <w:tab/>
            </w:r>
            <w:r w:rsidRPr="008D0F61">
              <w:tab/>
            </w:r>
            <w:r w:rsidRPr="008D0F61">
              <w:tab/>
            </w:r>
            <w:r>
              <w:t>USHORT_DATA_4:</w:t>
            </w:r>
            <w:r>
              <w:tab/>
              <w:t>Tracking Area Height</w:t>
            </w:r>
          </w:p>
        </w:tc>
      </w:tr>
      <w:tr w:rsidR="005B19D1" w:rsidTr="005B19D1">
        <w:tc>
          <w:tcPr>
            <w:tcW w:w="1413" w:type="dxa"/>
          </w:tcPr>
          <w:p w:rsidR="005B19D1" w:rsidRDefault="005B19D1" w:rsidP="005B19D1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6883" w:type="dxa"/>
          </w:tcPr>
          <w:p w:rsidR="005B19D1" w:rsidRDefault="005B19D1" w:rsidP="005B19D1">
            <w:r>
              <w:rPr>
                <w:rFonts w:hint="eastAsia"/>
              </w:rPr>
              <w:t>R</w:t>
            </w:r>
            <w:r>
              <w:t>eserved</w:t>
            </w:r>
          </w:p>
        </w:tc>
      </w:tr>
      <w:tr w:rsidR="005B19D1" w:rsidTr="005B19D1">
        <w:tc>
          <w:tcPr>
            <w:tcW w:w="1413" w:type="dxa"/>
          </w:tcPr>
          <w:p w:rsidR="005B19D1" w:rsidRDefault="005B19D1" w:rsidP="005B19D1">
            <w:r>
              <w:rPr>
                <w:rFonts w:hint="eastAsia"/>
              </w:rPr>
              <w:t>0</w:t>
            </w:r>
            <w:r>
              <w:t>x08</w:t>
            </w:r>
          </w:p>
        </w:tc>
        <w:tc>
          <w:tcPr>
            <w:tcW w:w="6883" w:type="dxa"/>
          </w:tcPr>
          <w:p w:rsidR="005B19D1" w:rsidRDefault="005B19D1" w:rsidP="005B19D1">
            <w:r w:rsidRPr="001F1519">
              <w:t>COMMAND_SET_ORIENTATION</w:t>
            </w:r>
          </w:p>
        </w:tc>
      </w:tr>
      <w:tr w:rsidR="005B19D1" w:rsidTr="005B19D1">
        <w:tc>
          <w:tcPr>
            <w:tcW w:w="1413" w:type="dxa"/>
          </w:tcPr>
          <w:p w:rsidR="005B19D1" w:rsidRDefault="005B19D1" w:rsidP="005B19D1">
            <w:r>
              <w:rPr>
                <w:rFonts w:hint="eastAsia"/>
              </w:rPr>
              <w:t>0</w:t>
            </w:r>
            <w:r>
              <w:t>x09</w:t>
            </w:r>
          </w:p>
        </w:tc>
        <w:tc>
          <w:tcPr>
            <w:tcW w:w="6883" w:type="dxa"/>
          </w:tcPr>
          <w:p w:rsidR="005B19D1" w:rsidRDefault="005B19D1" w:rsidP="005B19D1">
            <w:r w:rsidRPr="001F1519">
              <w:t>COMMAND_SET_PRESSURE_LEVEL</w:t>
            </w:r>
          </w:p>
          <w:p w:rsidR="005B19D1" w:rsidRDefault="005B19D1" w:rsidP="005B19D1">
            <w:r>
              <w:t>Parameter:</w:t>
            </w:r>
            <w:r>
              <w:tab/>
              <w:t>UCHAR_DATA_1:</w:t>
            </w:r>
            <w:r>
              <w:tab/>
              <w:t>Pressure Adjust Level</w:t>
            </w:r>
          </w:p>
          <w:p w:rsidR="005B19D1" w:rsidRDefault="005B19D1" w:rsidP="005B19D1">
            <w:pPr>
              <w:ind w:left="480" w:firstLine="480"/>
            </w:pPr>
            <w:r>
              <w:tab/>
              <w:t>UCHAR_DATA_2:</w:t>
            </w:r>
            <w:r>
              <w:tab/>
              <w:t>Position of the Pressure Value 1</w:t>
            </w:r>
          </w:p>
          <w:p w:rsidR="005B19D1" w:rsidRDefault="005B19D1" w:rsidP="005B19D1">
            <w:pPr>
              <w:ind w:left="480"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in the pressure table. There are </w:t>
            </w:r>
          </w:p>
          <w:p w:rsidR="005B19D1" w:rsidRDefault="005B19D1" w:rsidP="005B19D1">
            <w:pPr>
              <w:ind w:left="480"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1024 values for each pressure </w:t>
            </w:r>
          </w:p>
          <w:p w:rsidR="005B19D1" w:rsidRDefault="005B19D1" w:rsidP="005B19D1">
            <w:pPr>
              <w:ind w:left="480" w:firstLine="48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table</w:t>
            </w:r>
            <w:r>
              <w:rPr>
                <w:rFonts w:hint="eastAsia"/>
              </w:rPr>
              <w:t>.</w:t>
            </w:r>
          </w:p>
          <w:p w:rsidR="005B19D1" w:rsidRDefault="005B19D1" w:rsidP="005B19D1">
            <w:pPr>
              <w:ind w:left="480" w:firstLine="480"/>
            </w:pPr>
            <w:r>
              <w:tab/>
              <w:t>USHORT_DATA_1:</w:t>
            </w:r>
            <w:r>
              <w:tab/>
              <w:t>Pressure Value 1</w:t>
            </w:r>
          </w:p>
          <w:p w:rsidR="005B19D1" w:rsidRDefault="005B19D1" w:rsidP="005B19D1">
            <w:pPr>
              <w:ind w:left="480" w:firstLine="480"/>
            </w:pPr>
            <w:r>
              <w:tab/>
              <w:t>USHORT_DATA_2:</w:t>
            </w:r>
            <w:r>
              <w:tab/>
              <w:t>Pressure Value 2</w:t>
            </w:r>
          </w:p>
          <w:p w:rsidR="005B19D1" w:rsidRDefault="005B19D1" w:rsidP="005B19D1">
            <w:pPr>
              <w:ind w:left="480" w:firstLine="480"/>
            </w:pPr>
            <w:r>
              <w:tab/>
              <w:t>USHORT_DATA_3:</w:t>
            </w:r>
            <w:r>
              <w:tab/>
              <w:t>Pressure Value 3</w:t>
            </w:r>
          </w:p>
          <w:p w:rsidR="005B19D1" w:rsidRDefault="005B19D1" w:rsidP="005B19D1">
            <w:pPr>
              <w:ind w:left="480" w:firstLine="480"/>
            </w:pPr>
            <w:r>
              <w:tab/>
              <w:t>USHORT_DATA_4:</w:t>
            </w:r>
            <w:r>
              <w:tab/>
              <w:t>Pressure Value 4</w:t>
            </w:r>
          </w:p>
        </w:tc>
      </w:tr>
      <w:tr w:rsidR="005B19D1" w:rsidTr="005B19D1">
        <w:tc>
          <w:tcPr>
            <w:tcW w:w="1413" w:type="dxa"/>
          </w:tcPr>
          <w:p w:rsidR="005B19D1" w:rsidRDefault="005B19D1" w:rsidP="005B19D1">
            <w:r>
              <w:rPr>
                <w:rFonts w:hint="eastAsia"/>
              </w:rPr>
              <w:t>0</w:t>
            </w:r>
            <w:r>
              <w:t>x0A</w:t>
            </w:r>
          </w:p>
        </w:tc>
        <w:tc>
          <w:tcPr>
            <w:tcW w:w="6883" w:type="dxa"/>
          </w:tcPr>
          <w:p w:rsidR="005B19D1" w:rsidRDefault="005B19D1" w:rsidP="005B19D1">
            <w:r w:rsidRPr="001F1519">
              <w:t>COMMAND_SET_CLICK_THRESHOLD</w:t>
            </w:r>
          </w:p>
          <w:p w:rsidR="005B19D1" w:rsidRDefault="005B19D1" w:rsidP="005B19D1">
            <w:r>
              <w:t>Parameter:</w:t>
            </w:r>
            <w:r>
              <w:tab/>
              <w:t>UCHAR_DATA_1:</w:t>
            </w:r>
            <w:r>
              <w:tab/>
              <w:t>Click Threshold Level</w:t>
            </w:r>
          </w:p>
          <w:p w:rsidR="005B19D1" w:rsidRDefault="005B19D1" w:rsidP="005B19D1">
            <w:r>
              <w:lastRenderedPageBreak/>
              <w:tab/>
            </w:r>
            <w:r>
              <w:tab/>
            </w:r>
            <w:r>
              <w:tab/>
              <w:t>USHORT_DATA_1:</w:t>
            </w:r>
            <w:r>
              <w:tab/>
              <w:t>Tip On Threshold</w:t>
            </w:r>
          </w:p>
          <w:p w:rsidR="005B19D1" w:rsidRDefault="005B19D1" w:rsidP="005B19D1">
            <w:r>
              <w:tab/>
            </w:r>
            <w:r>
              <w:tab/>
            </w:r>
            <w:r>
              <w:tab/>
              <w:t>USHORT_DATA_2:</w:t>
            </w:r>
            <w:r>
              <w:tab/>
              <w:t>Tip Off Threshold</w:t>
            </w:r>
          </w:p>
        </w:tc>
      </w:tr>
      <w:tr w:rsidR="005B19D1" w:rsidTr="005B19D1">
        <w:tc>
          <w:tcPr>
            <w:tcW w:w="1413" w:type="dxa"/>
          </w:tcPr>
          <w:p w:rsidR="005B19D1" w:rsidRDefault="008523A9" w:rsidP="005B19D1">
            <w:r>
              <w:rPr>
                <w:rFonts w:hint="eastAsia"/>
              </w:rPr>
              <w:lastRenderedPageBreak/>
              <w:t>0</w:t>
            </w:r>
            <w:r>
              <w:t>x0B</w:t>
            </w:r>
          </w:p>
        </w:tc>
        <w:tc>
          <w:tcPr>
            <w:tcW w:w="6883" w:type="dxa"/>
          </w:tcPr>
          <w:p w:rsidR="005B19D1" w:rsidRDefault="008523A9" w:rsidP="005B19D1">
            <w:r w:rsidRPr="008523A9">
              <w:t>COMMAND_SET_FEATURE_NUMBER_RETURNED</w:t>
            </w:r>
          </w:p>
          <w:p w:rsidR="008523A9" w:rsidRDefault="008523A9" w:rsidP="008523A9">
            <w:r>
              <w:rPr>
                <w:rFonts w:hint="eastAsia"/>
              </w:rPr>
              <w:t>P</w:t>
            </w:r>
            <w:r>
              <w:t xml:space="preserve">arameter: </w:t>
            </w:r>
            <w:r>
              <w:tab/>
            </w:r>
            <w:r w:rsidRPr="008523A9">
              <w:t>UCHAR_DATA_1:</w:t>
            </w:r>
            <w:r w:rsidRPr="008523A9">
              <w:tab/>
              <w:t>The set number of the Feature</w:t>
            </w:r>
          </w:p>
          <w:p w:rsidR="008523A9" w:rsidRDefault="008523A9" w:rsidP="008523A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8523A9">
              <w:t xml:space="preserve">content that returned by the </w:t>
            </w:r>
          </w:p>
          <w:p w:rsidR="008523A9" w:rsidRDefault="008523A9" w:rsidP="008523A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8523A9">
              <w:t>IOCTL_UMDF_HID_GET_FEATURE</w:t>
            </w:r>
          </w:p>
        </w:tc>
      </w:tr>
    </w:tbl>
    <w:p w:rsidR="005B19D1" w:rsidRDefault="005B19D1" w:rsidP="005B19D1"/>
    <w:p w:rsidR="00BB24CC" w:rsidRPr="003F205F" w:rsidRDefault="00BB24CC" w:rsidP="003F205F">
      <w:pPr>
        <w:rPr>
          <w:b/>
        </w:rPr>
      </w:pPr>
      <w:r w:rsidRPr="003F205F">
        <w:rPr>
          <w:rFonts w:hint="eastAsia"/>
          <w:b/>
        </w:rPr>
        <w:t>F</w:t>
      </w:r>
      <w:r w:rsidRPr="003F205F">
        <w:rPr>
          <w:b/>
        </w:rPr>
        <w:t>or HidD_GetFeature():</w:t>
      </w:r>
    </w:p>
    <w:p w:rsidR="00BB24CC" w:rsidRDefault="00BB24CC" w:rsidP="003F205F">
      <w:r>
        <w:rPr>
          <w:rFonts w:hint="eastAsia"/>
        </w:rPr>
        <w:t>B</w:t>
      </w:r>
      <w:r>
        <w:t>ased on the Feature Number set by the above command 0x0B (</w:t>
      </w:r>
      <w:r w:rsidRPr="008523A9">
        <w:t>COMMAND_SET_FEATURE_NUMBER_RETURNED</w:t>
      </w:r>
      <w:r>
        <w:t>), the HidD_GetFeature() function has different return value.</w:t>
      </w:r>
    </w:p>
    <w:p w:rsidR="00BB24CC" w:rsidRDefault="00BB24CC" w:rsidP="003F205F"/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BB24CC" w:rsidTr="003F205F">
        <w:tc>
          <w:tcPr>
            <w:tcW w:w="8364" w:type="dxa"/>
          </w:tcPr>
          <w:p w:rsidR="00BB24CC" w:rsidRDefault="00BB24CC" w:rsidP="00BB24CC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et number = 1</w:t>
            </w:r>
          </w:p>
        </w:tc>
      </w:tr>
      <w:tr w:rsidR="00BB24CC" w:rsidTr="003F205F">
        <w:tc>
          <w:tcPr>
            <w:tcW w:w="8364" w:type="dxa"/>
          </w:tcPr>
          <w:p w:rsidR="00BB24CC" w:rsidRDefault="00BB24CC" w:rsidP="00BB24CC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>eturn Value:</w:t>
            </w:r>
          </w:p>
          <w:p w:rsidR="00BB24CC" w:rsidRDefault="003F205F" w:rsidP="00BB24CC">
            <w:pPr>
              <w:pStyle w:val="a3"/>
              <w:ind w:leftChars="0" w:left="0"/>
            </w:pPr>
            <w:r>
              <w:tab/>
            </w:r>
            <w:r w:rsidR="00BB24CC" w:rsidRPr="00BB24CC">
              <w:t>UCHAR_DATA_1:</w:t>
            </w:r>
            <w:r w:rsidR="00BB24CC" w:rsidRPr="00BB24CC">
              <w:tab/>
              <w:t>Major version of the driver</w:t>
            </w:r>
          </w:p>
          <w:p w:rsidR="00BB24CC" w:rsidRDefault="003F205F" w:rsidP="00BB24CC">
            <w:pPr>
              <w:pStyle w:val="a3"/>
              <w:ind w:leftChars="0" w:left="0"/>
            </w:pPr>
            <w:r>
              <w:tab/>
            </w:r>
            <w:r w:rsidR="00BB24CC" w:rsidRPr="00BB24CC">
              <w:t>UCHAR_DATA_2:</w:t>
            </w:r>
            <w:r w:rsidR="00BB24CC" w:rsidRPr="00BB24CC">
              <w:tab/>
              <w:t>Minor version of the driver</w:t>
            </w:r>
          </w:p>
        </w:tc>
      </w:tr>
    </w:tbl>
    <w:p w:rsidR="00BB24CC" w:rsidRDefault="00BB24CC" w:rsidP="003F205F"/>
    <w:tbl>
      <w:tblPr>
        <w:tblStyle w:val="a4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BB24CC" w:rsidTr="003F205F">
        <w:tc>
          <w:tcPr>
            <w:tcW w:w="8364" w:type="dxa"/>
          </w:tcPr>
          <w:p w:rsidR="00BB24CC" w:rsidRDefault="00BB24CC" w:rsidP="00BB24CC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et number = 2</w:t>
            </w:r>
          </w:p>
        </w:tc>
      </w:tr>
      <w:tr w:rsidR="00BB24CC" w:rsidTr="003F205F">
        <w:tc>
          <w:tcPr>
            <w:tcW w:w="8364" w:type="dxa"/>
          </w:tcPr>
          <w:p w:rsidR="00BB24CC" w:rsidRDefault="00BB24CC" w:rsidP="00BB24CC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 xml:space="preserve">eturn </w:t>
            </w:r>
            <w:r w:rsidR="003F205F">
              <w:rPr>
                <w:rFonts w:hint="eastAsia"/>
              </w:rPr>
              <w:t>Va</w:t>
            </w:r>
            <w:r w:rsidR="003F205F">
              <w:t>lue</w:t>
            </w:r>
            <w:r>
              <w:rPr>
                <w:rFonts w:hint="eastAsia"/>
              </w:rPr>
              <w:t>:</w:t>
            </w:r>
          </w:p>
          <w:p w:rsidR="003F205F" w:rsidRDefault="003F205F" w:rsidP="003F205F">
            <w:pPr>
              <w:pStyle w:val="a3"/>
            </w:pPr>
            <w:r>
              <w:t>UCHAR_DATA_1:</w:t>
            </w:r>
            <w:r>
              <w:tab/>
              <w:t>Current Orientation</w:t>
            </w:r>
          </w:p>
          <w:p w:rsidR="003F205F" w:rsidRDefault="003F205F" w:rsidP="003F205F">
            <w:pPr>
              <w:pStyle w:val="a3"/>
            </w:pPr>
            <w:r>
              <w:t>UCHAR_DATA_2:</w:t>
            </w:r>
            <w:r>
              <w:tab/>
              <w:t>Connection state of the PenPaper</w:t>
            </w:r>
          </w:p>
          <w:p w:rsidR="003F205F" w:rsidRDefault="003F205F" w:rsidP="003F205F">
            <w:pPr>
              <w:pStyle w:val="a3"/>
            </w:pPr>
            <w:r>
              <w:t>USHORT_DATA_1:</w:t>
            </w:r>
            <w:r>
              <w:tab/>
              <w:t>Working area left margin</w:t>
            </w:r>
          </w:p>
          <w:p w:rsidR="003F205F" w:rsidRDefault="003F205F" w:rsidP="003F205F">
            <w:pPr>
              <w:pStyle w:val="a3"/>
            </w:pPr>
            <w:r>
              <w:t>USHORT_DATA_2:</w:t>
            </w:r>
            <w:r>
              <w:tab/>
              <w:t>Working area top margin</w:t>
            </w:r>
          </w:p>
          <w:p w:rsidR="003F205F" w:rsidRDefault="003F205F" w:rsidP="003F205F">
            <w:pPr>
              <w:pStyle w:val="a3"/>
            </w:pPr>
            <w:r>
              <w:t>USHORT_DATA_3:</w:t>
            </w:r>
            <w:r>
              <w:tab/>
              <w:t>Width of the working area</w:t>
            </w:r>
          </w:p>
          <w:p w:rsidR="00BB24CC" w:rsidRDefault="003F205F" w:rsidP="003F205F">
            <w:pPr>
              <w:pStyle w:val="a3"/>
              <w:ind w:leftChars="0" w:left="0"/>
            </w:pPr>
            <w:r w:rsidRPr="00BB24CC">
              <w:tab/>
            </w:r>
            <w:r>
              <w:t>USHORT_DATA_4:</w:t>
            </w:r>
            <w:r>
              <w:tab/>
              <w:t>Height of the working area</w:t>
            </w:r>
          </w:p>
        </w:tc>
      </w:tr>
    </w:tbl>
    <w:p w:rsidR="00BB24CC" w:rsidRDefault="00BB24CC" w:rsidP="003F205F"/>
    <w:p w:rsidR="003F205F" w:rsidRDefault="003F205F" w:rsidP="003F205F">
      <w:r>
        <w:rPr>
          <w:rFonts w:hint="eastAsia"/>
        </w:rPr>
        <w:t>N</w:t>
      </w:r>
      <w:r>
        <w:t>ote:</w:t>
      </w:r>
      <w:r>
        <w:tab/>
        <w:t xml:space="preserve">The PenPaper HID mini-driver use the struct </w:t>
      </w:r>
    </w:p>
    <w:p w:rsidR="003F205F" w:rsidRDefault="003F205F" w:rsidP="003F205F">
      <w:pPr>
        <w:ind w:left="480" w:firstLine="480"/>
      </w:pPr>
      <w:r w:rsidRPr="003F205F">
        <w:t>PENPAPER_DRIVER_CONTROL_SET</w:t>
      </w:r>
      <w:r>
        <w:t xml:space="preserve"> for HidD_SetFeature() and </w:t>
      </w:r>
    </w:p>
    <w:p w:rsidR="003F205F" w:rsidRDefault="003F205F" w:rsidP="003F205F">
      <w:pPr>
        <w:ind w:left="960"/>
      </w:pPr>
      <w:r>
        <w:t>HidD_GetFeature() functions. Please refer to the file stdafx.h for more information.</w:t>
      </w:r>
    </w:p>
    <w:p w:rsidR="008671B5" w:rsidRDefault="008671B5" w:rsidP="003F205F"/>
    <w:p w:rsidR="003F205F" w:rsidRDefault="00223A9E" w:rsidP="003F205F">
      <w:r w:rsidRPr="00223A9E">
        <w:rPr>
          <w:rFonts w:hint="eastAsia"/>
          <w:b/>
        </w:rPr>
        <w:t>R</w:t>
      </w:r>
      <w:r w:rsidRPr="00223A9E">
        <w:rPr>
          <w:b/>
        </w:rPr>
        <w:t>eport Data Format</w:t>
      </w:r>
      <w:r>
        <w:rPr>
          <w:b/>
        </w:rPr>
        <w:t>:</w:t>
      </w:r>
    </w:p>
    <w:p w:rsidR="00223A9E" w:rsidRDefault="00223A9E" w:rsidP="003F205F"/>
    <w:p w:rsidR="008671B5" w:rsidRDefault="008671B5" w:rsidP="003F205F">
      <w:r>
        <w:rPr>
          <w:rFonts w:hint="eastAsia"/>
        </w:rPr>
        <w:t>T</w:t>
      </w:r>
      <w:r>
        <w:t>he sample program creates a thread and while loop to continuously read the Report data from the driver. The Report data format is as follows:</w:t>
      </w:r>
    </w:p>
    <w:p w:rsidR="008671B5" w:rsidRDefault="008671B5" w:rsidP="003F205F"/>
    <w:p w:rsidR="008671B5" w:rsidRDefault="008671B5" w:rsidP="003F205F">
      <w:r>
        <w:t>{</w:t>
      </w:r>
    </w:p>
    <w:p w:rsidR="008671B5" w:rsidRDefault="008671B5" w:rsidP="008671B5">
      <w:r>
        <w:tab/>
        <w:t>BYTE</w:t>
      </w:r>
      <w:r>
        <w:tab/>
      </w:r>
      <w:r>
        <w:tab/>
        <w:t>ReportID;</w:t>
      </w:r>
    </w:p>
    <w:p w:rsidR="008671B5" w:rsidRDefault="008671B5" w:rsidP="008671B5">
      <w:r>
        <w:lastRenderedPageBreak/>
        <w:tab/>
        <w:t>BYTE</w:t>
      </w:r>
      <w:r>
        <w:tab/>
      </w:r>
      <w:r>
        <w:tab/>
        <w:t>DeviceID;</w:t>
      </w:r>
    </w:p>
    <w:p w:rsidR="008671B5" w:rsidRDefault="008671B5" w:rsidP="008671B5">
      <w:r>
        <w:tab/>
        <w:t>struct</w:t>
      </w:r>
    </w:p>
    <w:p w:rsidR="008671B5" w:rsidRDefault="008671B5" w:rsidP="008671B5">
      <w:r>
        <w:tab/>
        <w:t>{</w:t>
      </w:r>
    </w:p>
    <w:p w:rsidR="008671B5" w:rsidRDefault="008671B5" w:rsidP="008671B5">
      <w:r>
        <w:tab/>
      </w:r>
      <w:r>
        <w:tab/>
        <w:t>BYTE TipSwitch : 1;</w:t>
      </w:r>
    </w:p>
    <w:p w:rsidR="008671B5" w:rsidRDefault="008671B5" w:rsidP="008671B5">
      <w:r>
        <w:tab/>
      </w:r>
      <w:r>
        <w:tab/>
        <w:t>BYTE Eraser : 1;</w:t>
      </w:r>
    </w:p>
    <w:p w:rsidR="008671B5" w:rsidRDefault="008671B5" w:rsidP="008671B5">
      <w:r>
        <w:tab/>
      </w:r>
      <w:r>
        <w:tab/>
        <w:t>BYTE BarrelSwitch : 1;</w:t>
      </w:r>
    </w:p>
    <w:p w:rsidR="008671B5" w:rsidRDefault="008671B5" w:rsidP="008671B5">
      <w:r>
        <w:tab/>
      </w:r>
      <w:r>
        <w:tab/>
        <w:t>BYTE InRange : 1;</w:t>
      </w:r>
    </w:p>
    <w:p w:rsidR="008671B5" w:rsidRDefault="008671B5" w:rsidP="008671B5">
      <w:r>
        <w:tab/>
      </w:r>
      <w:r>
        <w:tab/>
        <w:t>BYTE Invert : 1;</w:t>
      </w:r>
    </w:p>
    <w:p w:rsidR="008671B5" w:rsidRDefault="008671B5" w:rsidP="008671B5">
      <w:r>
        <w:tab/>
      </w:r>
      <w:r>
        <w:tab/>
        <w:t>BYTE Padding : 3;</w:t>
      </w:r>
    </w:p>
    <w:p w:rsidR="008671B5" w:rsidRDefault="008671B5" w:rsidP="008671B5">
      <w:r>
        <w:tab/>
        <w:t>} Status;</w:t>
      </w:r>
    </w:p>
    <w:p w:rsidR="008671B5" w:rsidRDefault="008671B5" w:rsidP="008671B5">
      <w:r>
        <w:tab/>
        <w:t>USHORT</w:t>
      </w:r>
      <w:r>
        <w:tab/>
        <w:t>X_coor;</w:t>
      </w:r>
    </w:p>
    <w:p w:rsidR="008671B5" w:rsidRDefault="008671B5" w:rsidP="008671B5">
      <w:r>
        <w:tab/>
        <w:t>USHORT</w:t>
      </w:r>
      <w:r>
        <w:tab/>
        <w:t>Y_coor;</w:t>
      </w:r>
    </w:p>
    <w:p w:rsidR="008671B5" w:rsidRDefault="008671B5" w:rsidP="008671B5">
      <w:r>
        <w:tab/>
        <w:t>USHORT</w:t>
      </w:r>
      <w:r>
        <w:tab/>
        <w:t>PressureValue;</w:t>
      </w:r>
    </w:p>
    <w:p w:rsidR="008671B5" w:rsidRDefault="008671B5" w:rsidP="008671B5">
      <w:r>
        <w:rPr>
          <w:rFonts w:hint="eastAsia"/>
        </w:rPr>
        <w:t>}</w:t>
      </w:r>
    </w:p>
    <w:p w:rsidR="00AC670C" w:rsidRDefault="00AC670C" w:rsidP="008671B5"/>
    <w:p w:rsidR="00AC670C" w:rsidRDefault="00AC670C" w:rsidP="008671B5">
      <w:pPr>
        <w:rPr>
          <w:szCs w:val="24"/>
        </w:rPr>
      </w:pPr>
      <w:r w:rsidRPr="00AC670C">
        <w:rPr>
          <w:rFonts w:hint="eastAsia"/>
          <w:b/>
          <w:sz w:val="28"/>
          <w:szCs w:val="28"/>
        </w:rPr>
        <w:t>M</w:t>
      </w:r>
      <w:r w:rsidRPr="00AC670C">
        <w:rPr>
          <w:b/>
          <w:sz w:val="28"/>
          <w:szCs w:val="28"/>
        </w:rPr>
        <w:t>ethod 2: BluetoothGATTxxx functions</w:t>
      </w:r>
    </w:p>
    <w:p w:rsidR="00AC670C" w:rsidRDefault="00AC670C" w:rsidP="008671B5">
      <w:pPr>
        <w:rPr>
          <w:szCs w:val="24"/>
        </w:rPr>
      </w:pPr>
    </w:p>
    <w:p w:rsidR="00AC670C" w:rsidRDefault="00AC670C" w:rsidP="008671B5">
      <w:pPr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 xml:space="preserve">o use the BluetoothGATTxxx functions to communicate with the PenPaper, you need the PenPaper Bluetooth related information. Please refer to the document: </w:t>
      </w:r>
      <w:hyperlink r:id="rId7" w:history="1">
        <w:r w:rsidRPr="00AC670C">
          <w:rPr>
            <w:rStyle w:val="a9"/>
            <w:szCs w:val="24"/>
          </w:rPr>
          <w:t>PenPaper Bluetooth LE Specification (V1.0).doc</w:t>
        </w:r>
      </w:hyperlink>
      <w:r>
        <w:rPr>
          <w:szCs w:val="24"/>
        </w:rPr>
        <w:t>.</w:t>
      </w:r>
    </w:p>
    <w:p w:rsidR="00AC670C" w:rsidRDefault="00AC670C" w:rsidP="008671B5">
      <w:pPr>
        <w:rPr>
          <w:szCs w:val="24"/>
        </w:rPr>
      </w:pPr>
    </w:p>
    <w:p w:rsidR="00AC670C" w:rsidRPr="00AC670C" w:rsidRDefault="00AC670C" w:rsidP="008671B5">
      <w:pPr>
        <w:rPr>
          <w:szCs w:val="24"/>
        </w:rPr>
      </w:pPr>
    </w:p>
    <w:sectPr w:rsidR="00AC670C" w:rsidRPr="00AC670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EE7" w:rsidRDefault="006F1EE7" w:rsidP="00AC670C">
      <w:r>
        <w:separator/>
      </w:r>
    </w:p>
  </w:endnote>
  <w:endnote w:type="continuationSeparator" w:id="0">
    <w:p w:rsidR="006F1EE7" w:rsidRDefault="006F1EE7" w:rsidP="00AC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70C" w:rsidRDefault="00AC670C" w:rsidP="00AC670C">
    <w:pPr>
      <w:pStyle w:val="a7"/>
      <w:tabs>
        <w:tab w:val="clear" w:pos="4153"/>
        <w:tab w:val="clear" w:pos="8306"/>
        <w:tab w:val="left" w:pos="1530"/>
      </w:tabs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6F1EE7">
      <w:fldChar w:fldCharType="begin"/>
    </w:r>
    <w:r w:rsidR="006F1EE7">
      <w:instrText xml:space="preserve"> NUMPAGES   \* MERGEFORMAT </w:instrText>
    </w:r>
    <w:r w:rsidR="006F1EE7">
      <w:fldChar w:fldCharType="separate"/>
    </w:r>
    <w:r>
      <w:rPr>
        <w:noProof/>
      </w:rPr>
      <w:t>4</w:t>
    </w:r>
    <w:r w:rsidR="006F1E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EE7" w:rsidRDefault="006F1EE7" w:rsidP="00AC670C">
      <w:r>
        <w:separator/>
      </w:r>
    </w:p>
  </w:footnote>
  <w:footnote w:type="continuationSeparator" w:id="0">
    <w:p w:rsidR="006F1EE7" w:rsidRDefault="006F1EE7" w:rsidP="00AC6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670C" w:rsidRDefault="006F1EE7" w:rsidP="00AC670C">
    <w:pPr>
      <w:pStyle w:val="a5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AC670C">
      <w:rPr>
        <w:noProof/>
      </w:rPr>
      <w:t>PenPaperSample.docx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428BB"/>
    <w:multiLevelType w:val="hybridMultilevel"/>
    <w:tmpl w:val="03923C8A"/>
    <w:lvl w:ilvl="0" w:tplc="59A2FB52">
      <w:start w:val="1"/>
      <w:numFmt w:val="decimal"/>
      <w:lvlText w:val="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280" w:hanging="480"/>
      </w:pPr>
    </w:lvl>
    <w:lvl w:ilvl="2" w:tplc="0409001B" w:tentative="1">
      <w:start w:val="1"/>
      <w:numFmt w:val="lowerRoman"/>
      <w:lvlText w:val="%3."/>
      <w:lvlJc w:val="right"/>
      <w:pPr>
        <w:ind w:left="5760" w:hanging="480"/>
      </w:pPr>
    </w:lvl>
    <w:lvl w:ilvl="3" w:tplc="0409000F" w:tentative="1">
      <w:start w:val="1"/>
      <w:numFmt w:val="decimal"/>
      <w:lvlText w:val="%4."/>
      <w:lvlJc w:val="left"/>
      <w:pPr>
        <w:ind w:left="6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720" w:hanging="480"/>
      </w:pPr>
    </w:lvl>
    <w:lvl w:ilvl="5" w:tplc="0409001B" w:tentative="1">
      <w:start w:val="1"/>
      <w:numFmt w:val="lowerRoman"/>
      <w:lvlText w:val="%6."/>
      <w:lvlJc w:val="right"/>
      <w:pPr>
        <w:ind w:left="7200" w:hanging="480"/>
      </w:pPr>
    </w:lvl>
    <w:lvl w:ilvl="6" w:tplc="0409000F" w:tentative="1">
      <w:start w:val="1"/>
      <w:numFmt w:val="decimal"/>
      <w:lvlText w:val="%7."/>
      <w:lvlJc w:val="left"/>
      <w:pPr>
        <w:ind w:left="7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160" w:hanging="480"/>
      </w:pPr>
    </w:lvl>
    <w:lvl w:ilvl="8" w:tplc="0409001B" w:tentative="1">
      <w:start w:val="1"/>
      <w:numFmt w:val="lowerRoman"/>
      <w:lvlText w:val="%9."/>
      <w:lvlJc w:val="right"/>
      <w:pPr>
        <w:ind w:left="8640" w:hanging="480"/>
      </w:pPr>
    </w:lvl>
  </w:abstractNum>
  <w:abstractNum w:abstractNumId="1" w15:restartNumberingAfterBreak="0">
    <w:nsid w:val="70FE10A9"/>
    <w:multiLevelType w:val="hybridMultilevel"/>
    <w:tmpl w:val="31EE0120"/>
    <w:lvl w:ilvl="0" w:tplc="58D6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01"/>
    <w:rsid w:val="0000659E"/>
    <w:rsid w:val="0003295F"/>
    <w:rsid w:val="00046576"/>
    <w:rsid w:val="00126113"/>
    <w:rsid w:val="00150A60"/>
    <w:rsid w:val="001B21E5"/>
    <w:rsid w:val="001C5C2D"/>
    <w:rsid w:val="001F1519"/>
    <w:rsid w:val="00223A9E"/>
    <w:rsid w:val="002A49BD"/>
    <w:rsid w:val="002D3B13"/>
    <w:rsid w:val="002F6DB2"/>
    <w:rsid w:val="00342342"/>
    <w:rsid w:val="00372281"/>
    <w:rsid w:val="003B6554"/>
    <w:rsid w:val="003E5039"/>
    <w:rsid w:val="003F205F"/>
    <w:rsid w:val="005A0377"/>
    <w:rsid w:val="005B19D1"/>
    <w:rsid w:val="005F74C3"/>
    <w:rsid w:val="006814AC"/>
    <w:rsid w:val="006B26A2"/>
    <w:rsid w:val="006F1EE7"/>
    <w:rsid w:val="00742CC6"/>
    <w:rsid w:val="008523A9"/>
    <w:rsid w:val="00855CCF"/>
    <w:rsid w:val="008671B5"/>
    <w:rsid w:val="00885D67"/>
    <w:rsid w:val="00897438"/>
    <w:rsid w:val="008C5061"/>
    <w:rsid w:val="008D0F61"/>
    <w:rsid w:val="008F094F"/>
    <w:rsid w:val="00911E99"/>
    <w:rsid w:val="009D384C"/>
    <w:rsid w:val="009E3E89"/>
    <w:rsid w:val="00AC670C"/>
    <w:rsid w:val="00B55D01"/>
    <w:rsid w:val="00B85CB3"/>
    <w:rsid w:val="00BB24CC"/>
    <w:rsid w:val="00BB3BE2"/>
    <w:rsid w:val="00C078B2"/>
    <w:rsid w:val="00C214E5"/>
    <w:rsid w:val="00CD2384"/>
    <w:rsid w:val="00CD6E48"/>
    <w:rsid w:val="00CD7BEC"/>
    <w:rsid w:val="00E22821"/>
    <w:rsid w:val="00E87E18"/>
    <w:rsid w:val="00EA7D54"/>
    <w:rsid w:val="00EB1292"/>
    <w:rsid w:val="00F10457"/>
    <w:rsid w:val="00F175CF"/>
    <w:rsid w:val="00F20C3D"/>
    <w:rsid w:val="00FE013A"/>
    <w:rsid w:val="00FF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8752E"/>
  <w15:chartTrackingRefBased/>
  <w15:docId w15:val="{81F07022-E69C-4898-BE65-5C05F977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519"/>
    <w:pPr>
      <w:ind w:leftChars="200" w:left="480"/>
    </w:pPr>
  </w:style>
  <w:style w:type="table" w:styleId="a4">
    <w:name w:val="Table Grid"/>
    <w:basedOn w:val="a1"/>
    <w:uiPriority w:val="39"/>
    <w:rsid w:val="005B19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C6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C670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C6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C670C"/>
    <w:rPr>
      <w:sz w:val="20"/>
      <w:szCs w:val="20"/>
    </w:rPr>
  </w:style>
  <w:style w:type="character" w:styleId="a9">
    <w:name w:val="Hyperlink"/>
    <w:basedOn w:val="a0"/>
    <w:uiPriority w:val="99"/>
    <w:unhideWhenUsed/>
    <w:rsid w:val="00AC670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C67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PenPaper%20Bluetooth%20LE%20Specification%20(V1.0)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acecad acecad</dc:creator>
  <cp:keywords/>
  <dc:description/>
  <cp:lastModifiedBy>acecadrd@msn.com</cp:lastModifiedBy>
  <cp:revision>19</cp:revision>
  <dcterms:created xsi:type="dcterms:W3CDTF">2018-03-26T05:43:00Z</dcterms:created>
  <dcterms:modified xsi:type="dcterms:W3CDTF">2018-03-27T07:54:00Z</dcterms:modified>
</cp:coreProperties>
</file>