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3"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7315200" cy="1216152"/>
                            </a:xfrm>
                            <a:prstGeom prst="rect">
                              <a:avLst/>
                            </a:prstGeom>
                            <a:blipFill rotWithShape="1">
                              <a:blip r:embed="rId6">
                                <a:alphaModFix/>
                              </a:blip>
                              <a:stretch>
                                <a:fillRect b="0" l="0" r="-7574"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52850"/>
                <wp:effectExtent b="0" l="0" r="0" t="0"/>
                <wp:wrapSquare wrapText="bothSides" distB="0" distT="0" distL="114300" distR="114300"/>
                <wp:docPr id="1"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ptos" w:cs="Aptos" w:eastAsia="Aptos" w:hAnsi="Aptos"/>
                                <w:b w:val="0"/>
                                <w:i w:val="0"/>
                                <w:smallCaps w:val="1"/>
                                <w:strike w:val="0"/>
                                <w:color w:val="156082"/>
                                <w:sz w:val="64"/>
                                <w:vertAlign w:val="baseline"/>
                              </w:rPr>
                              <w:t xml:space="preserve">TAREA #1</w:t>
                            </w:r>
                            <w:r w:rsidDel="00000000" w:rsidR="00000000" w:rsidRPr="00000000">
                              <w:rPr>
                                <w:rFonts w:ascii="Aptos" w:cs="Aptos" w:eastAsia="Aptos" w:hAnsi="Aptos"/>
                                <w:b w:val="0"/>
                                <w:i w:val="0"/>
                                <w:smallCaps w:val="1"/>
                                <w:strike w:val="0"/>
                                <w:color w:val="156082"/>
                                <w:sz w:val="64"/>
                                <w:vertAlign w:val="baseline"/>
                              </w:rPr>
                              <w:t xml:space="preserve"> - </w:t>
                            </w:r>
                            <w:r w:rsidDel="00000000" w:rsidR="00000000" w:rsidRPr="00000000">
                              <w:rPr>
                                <w:rFonts w:ascii="Aptos" w:cs="Aptos" w:eastAsia="Aptos" w:hAnsi="Aptos"/>
                                <w:b w:val="0"/>
                                <w:i w:val="0"/>
                                <w:smallCaps w:val="1"/>
                                <w:strike w:val="0"/>
                                <w:color w:val="156082"/>
                                <w:sz w:val="64"/>
                                <w:vertAlign w:val="baseline"/>
                              </w:rPr>
                              <w:t xml:space="preserve">Gramática</w:t>
                            </w:r>
                            <w:r w:rsidDel="00000000" w:rsidR="00000000" w:rsidRPr="00000000">
                              <w:rPr>
                                <w:rFonts w:ascii="Aptos" w:cs="Aptos" w:eastAsia="Aptos" w:hAnsi="Aptos"/>
                                <w:b w:val="0"/>
                                <w:i w:val="0"/>
                                <w:smallCaps w:val="1"/>
                                <w:strike w:val="0"/>
                                <w:color w:val="156082"/>
                                <w:sz w:val="64"/>
                                <w:vertAlign w:val="baseline"/>
                              </w:rPr>
                              <w:t xml:space="preserve"> BNF</w:t>
                            </w:r>
                          </w:p>
                          <w:p w:rsidR="00000000" w:rsidDel="00000000" w:rsidP="00000000" w:rsidRDefault="00000000" w:rsidRPr="00000000">
                            <w:pPr>
                              <w:spacing w:after="160" w:before="0" w:line="259.0000820159912"/>
                              <w:ind w:left="0" w:right="0" w:firstLine="0"/>
                              <w:jc w:val="right"/>
                              <w:textDirection w:val="btLr"/>
                            </w:pPr>
                            <w:r w:rsidDel="00000000" w:rsidR="00000000" w:rsidRPr="00000000">
                              <w:rPr>
                                <w:rFonts w:ascii="Aptos" w:cs="Aptos" w:eastAsia="Aptos" w:hAnsi="Aptos"/>
                                <w:b w:val="0"/>
                                <w:i w:val="0"/>
                                <w:smallCaps w:val="0"/>
                                <w:strike w:val="0"/>
                                <w:color w:val="156082"/>
                                <w:sz w:val="64"/>
                                <w:vertAlign w:val="baseline"/>
                              </w:rPr>
                            </w:r>
                            <w:r w:rsidDel="00000000" w:rsidR="00000000" w:rsidRPr="00000000">
                              <w:rPr>
                                <w:rFonts w:ascii="Aptos" w:cs="Aptos" w:eastAsia="Aptos" w:hAnsi="Aptos"/>
                                <w:b w:val="0"/>
                                <w:i w:val="0"/>
                                <w:smallCaps w:val="0"/>
                                <w:strike w:val="0"/>
                                <w:color w:val="404040"/>
                                <w:sz w:val="36"/>
                                <w:vertAlign w:val="baseline"/>
                              </w:rPr>
                              <w:t xml:space="preserve">Compiladores e Intérpretes – II Semestre 2026</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ptos" w:cs="Aptos" w:eastAsia="Aptos" w:hAnsi="Aptos"/>
                                <w:b w:val="0"/>
                                <w:i w:val="0"/>
                                <w:smallCaps w:val="0"/>
                                <w:strike w:val="0"/>
                                <w:color w:val="404040"/>
                                <w:sz w:val="36"/>
                                <w:vertAlign w:val="baseline"/>
                              </w:rPr>
                            </w:r>
                            <w:r w:rsidDel="00000000" w:rsidR="00000000" w:rsidRPr="00000000">
                              <w:rPr>
                                <w:rFonts w:ascii="Aptos" w:cs="Aptos" w:eastAsia="Aptos" w:hAnsi="Aptos"/>
                                <w:b w:val="0"/>
                                <w:i w:val="0"/>
                                <w:smallCaps w:val="0"/>
                                <w:strike w:val="0"/>
                                <w:color w:val="404040"/>
                                <w:sz w:val="36"/>
                                <w:vertAlign w:val="baseline"/>
                              </w:rPr>
                              <w:t xml:space="preserve">Instituto </w:t>
                            </w:r>
                            <w:r w:rsidDel="00000000" w:rsidR="00000000" w:rsidRPr="00000000">
                              <w:rPr>
                                <w:rFonts w:ascii="Aptos" w:cs="Aptos" w:eastAsia="Aptos" w:hAnsi="Aptos"/>
                                <w:b w:val="0"/>
                                <w:i w:val="0"/>
                                <w:smallCaps w:val="0"/>
                                <w:strike w:val="0"/>
                                <w:color w:val="404040"/>
                                <w:sz w:val="36"/>
                                <w:vertAlign w:val="baseline"/>
                              </w:rPr>
                              <w:t xml:space="preserve">Tecnológico</w:t>
                            </w:r>
                            <w:r w:rsidDel="00000000" w:rsidR="00000000" w:rsidRPr="00000000">
                              <w:rPr>
                                <w:rFonts w:ascii="Aptos" w:cs="Aptos" w:eastAsia="Aptos" w:hAnsi="Aptos"/>
                                <w:b w:val="0"/>
                                <w:i w:val="0"/>
                                <w:smallCaps w:val="0"/>
                                <w:strike w:val="0"/>
                                <w:color w:val="404040"/>
                                <w:sz w:val="36"/>
                                <w:vertAlign w:val="baseline"/>
                              </w:rPr>
                              <w:t xml:space="preserve"> de Costa Rica</w:t>
                            </w:r>
                            <w:r w:rsidDel="00000000" w:rsidR="00000000" w:rsidRPr="00000000">
                              <w:rPr>
                                <w:rFonts w:ascii="Aptos" w:cs="Aptos" w:eastAsia="Aptos" w:hAnsi="Aptos"/>
                                <w:b w:val="0"/>
                                <w:i w:val="0"/>
                                <w:smallCaps w:val="0"/>
                                <w:strike w:val="0"/>
                                <w:color w:val="404040"/>
                                <w:sz w:val="36"/>
                                <w:vertAlign w:val="baseline"/>
                              </w:rPr>
                              <w:br w:type="textWrapping"/>
                            </w:r>
                            <w:r w:rsidDel="00000000" w:rsidR="00000000" w:rsidRPr="00000000">
                              <w:rPr>
                                <w:rFonts w:ascii="Aptos" w:cs="Aptos" w:eastAsia="Aptos" w:hAnsi="Aptos"/>
                                <w:b w:val="0"/>
                                <w:i w:val="0"/>
                                <w:smallCaps w:val="0"/>
                                <w:strike w:val="0"/>
                                <w:color w:val="404040"/>
                                <w:sz w:val="36"/>
                                <w:vertAlign w:val="baseline"/>
                              </w:rPr>
                              <w:t xml:space="preserve">Ingeniería</w:t>
                            </w:r>
                            <w:r w:rsidDel="00000000" w:rsidR="00000000" w:rsidRPr="00000000">
                              <w:rPr>
                                <w:rFonts w:ascii="Aptos" w:cs="Aptos" w:eastAsia="Aptos" w:hAnsi="Aptos"/>
                                <w:b w:val="0"/>
                                <w:i w:val="0"/>
                                <w:smallCaps w:val="0"/>
                                <w:strike w:val="0"/>
                                <w:color w:val="404040"/>
                                <w:sz w:val="36"/>
                                <w:vertAlign w:val="baseline"/>
                              </w:rPr>
                              <w:t xml:space="preserve"> en Computación</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528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24725" cy="3652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223838</wp:posOffset>
                </wp:positionH>
                <wp:positionV relativeFrom="page">
                  <wp:posOffset>6988493</wp:posOffset>
                </wp:positionV>
                <wp:extent cx="7324725" cy="1019175"/>
                <wp:effectExtent b="0" l="0" r="0" t="0"/>
                <wp:wrapSquare wrapText="bothSides" distB="0" distT="0" distL="114300" distR="114300"/>
                <wp:docPr id="2" name=""/>
                <a:graphic>
                  <a:graphicData uri="http://schemas.microsoft.com/office/word/2010/wordprocessingShape">
                    <wps:wsp>
                      <wps:cNvSpPr/>
                      <wps:cNvPr id="3" name="Shape 3"/>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156082"/>
                                <w:sz w:val="28"/>
                                <w:vertAlign w:val="baseline"/>
                              </w:rPr>
                              <w:t xml:space="preserve">Profesor: Allan Rodríguez Dávila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156082"/>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Estudiantes: </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Angelo Piedra Castro - 2024101262</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Elian Trejos Quiros - 2024143262</w:t>
                            </w:r>
                            <w:r w:rsidDel="00000000" w:rsidR="00000000" w:rsidRPr="00000000">
                              <w:rPr>
                                <w:rFonts w:ascii="Arial" w:cs="Arial" w:eastAsia="Arial" w:hAnsi="Arial"/>
                                <w:b w:val="0"/>
                                <w:i w:val="0"/>
                                <w:smallCaps w:val="0"/>
                                <w:strike w:val="0"/>
                                <w:color w:val="595959"/>
                                <w:sz w:val="20"/>
                                <w:vertAlign w:val="baseline"/>
                              </w:rPr>
                              <w:br w:type="textWrapping"/>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223838</wp:posOffset>
                </wp:positionH>
                <wp:positionV relativeFrom="page">
                  <wp:posOffset>6988493</wp:posOffset>
                </wp:positionV>
                <wp:extent cx="7324725" cy="1019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24725" cy="10191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Descripción del problema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diseñar la gramática BNF para un lenguaje de programación para que sea imperativo, ligero, pensado para la configuración de chips y el desarrollo de sistemas empotrados. El lenguaje debe permitir la creación de funciones secuenciales con estructuras de control (if-elif-else, while, for), variables globales y locales de tipo entero, flotante, booleano, carácter, cadena de caracteres y arreglo estático unidimensional (esto para los enteros o flotantes), expresiones aritméticas (binarias y unarias), relacionales y lógicas con una precedencia y notación propias (sin tomar sintaxis de otros lenguajes conocidos), sentencias de entrada/salida (read/write), funciones con parámetros y retorno, un procedimiento inicial obligatorio llamado “principal”, y comentarios de línea y de bloque.</w:t>
      </w:r>
    </w:p>
    <w:p w:rsidR="00000000" w:rsidDel="00000000" w:rsidP="00000000" w:rsidRDefault="00000000" w:rsidRPr="00000000" w14:paraId="00000005">
      <w:pPr>
        <w:pStyle w:val="Heading1"/>
        <w:rPr/>
      </w:pPr>
      <w:r w:rsidDel="00000000" w:rsidR="00000000" w:rsidRPr="00000000">
        <w:rPr>
          <w:rtl w:val="0"/>
        </w:rPr>
        <w:t xml:space="preserve">Diseño del programa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armar la gramática dividimos el lenguaje en varias piezas más chicas y las fuimos conectando entre sí: primero los literales y los identificadores, luego las expresiones aritméticas con su precedencia, después las relacionales y lógicas, luego de eso fueron las sentencias de variables y arreglos, las estructuras de control, las funciones, y por último un símbolo que amarra todo lo anterior en un solo programa. Cada pieza vive en su propio archivo .bnf dentro de Gramática/expresiones/, esto lo hicimos para que sea más ordenado a la hora de trabajar y ya cuando terminamos de hacer la gramática, juntarlo en un solo archivo que se llama producciones.bnf, y a continuación se detalla el símbolo inicial, los terminales, los no terminales y las producciones completas.</w:t>
      </w:r>
    </w:p>
    <w:p w:rsidR="00000000" w:rsidDel="00000000" w:rsidP="00000000" w:rsidRDefault="00000000" w:rsidRPr="00000000" w14:paraId="00000007">
      <w:pPr>
        <w:pStyle w:val="Heading2"/>
        <w:rPr/>
      </w:pPr>
      <w:r w:rsidDel="00000000" w:rsidR="00000000" w:rsidRPr="00000000">
        <w:rPr>
          <w:rtl w:val="0"/>
        </w:rPr>
        <w:t xml:space="preserve">Símbolo inicial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amarra cero o mas declaraciones globales y funciones, exactamente una función “principal”, y cero o más declaraciones/funciones después de ella.</w:t>
      </w:r>
    </w:p>
    <w:p w:rsidR="00000000" w:rsidDel="00000000" w:rsidP="00000000" w:rsidRDefault="00000000" w:rsidRPr="00000000" w14:paraId="00000009">
      <w:pPr>
        <w:pStyle w:val="Heading2"/>
        <w:rPr/>
      </w:pPr>
      <w:r w:rsidDel="00000000" w:rsidR="00000000" w:rsidRPr="00000000">
        <w:rPr>
          <w:rtl w:val="0"/>
        </w:rPr>
        <w:t xml:space="preserve">Lista de terminales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shd w:fill="d1d1d1" w:val="cle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d1d1d1" w:val="clea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d1d1d1" w:val="cle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variable o un arreglo</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 una sentencia condicional</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condicional adicional de un if</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por defecto de un if</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 un ciclo while</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 un ciclo for</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Retorna un valor desde una función</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Corta la ejecución de un ciclo</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un valor en la salida estándar </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Escribe un valor en la salida estándar</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retorno de la función principal</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reservado de la función de entrada</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 entero</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 flotante</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 string</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 booleano</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 carácter</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 booleano verdadero</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 booleano falso</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“Ͱ”</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 asignación</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fin_sentencia</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 de fin de sentencia</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open_llaves</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 de bloque de código o de inicialización de arreglo</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close_llaves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bloque de código o inicialización de arreglo</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open_bracket</w:t>
            </w:r>
          </w:p>
        </w:tc>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“ʃ:”</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 de índice de arreglo o operando relacional</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close_bracket</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“:ʅ”</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índice de arreglo o operando relacional</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open_paren</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 de paréntesis general o operando lógico</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close_paren</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paréntesis general o operando lógico</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op_suma</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op_resta</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op_negativo</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Negativo </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op_mult</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Multiplicación</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op_div_decimal</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División decimal</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op_div_entera</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División entera</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op_modulo</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op_potencia</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op_incremento</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op_decremento</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Decremento</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op_menor</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que</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op_menor_igual</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o igual que</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op_mayor</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 que </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op_mayor_igual</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o igual que</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op_igual</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 a </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op_diferente</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 de </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op_and</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Conjunción lógica (and)</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op_or</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“θ”</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lógica (or)</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op_negacion</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Negación lógica (not)</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apertura_linea</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comentario de línea</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apertura_bloque</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comentario de bloque</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cierre_bloque</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comentario de bloque</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Separador </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comillas</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Comillas de char</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comillas_dobles</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Comillas de string</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en blanco</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salto_linea</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Salto de línea </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tabulador</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Tabulador</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Digito cero</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cero_f</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 flotante cero</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Separador decimal</w:t>
            </w:r>
          </w:p>
        </w:tc>
      </w:tr>
      <w:tr>
        <w:trPr>
          <w:cantSplit w:val="0"/>
          <w:tblHeader w:val="0"/>
        </w:trPr>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letra</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[a-zA-z]</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letra</w:t>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digito</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digito</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digitoN</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Digito distinto de cero</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resto_id</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[_a-zA-Z0-9]</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Caracteres validos después del primero de un id</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part_id</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[_a-zA-Z]</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carácter valido de un id</w:t>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&amp; ( ) * + , - . / : ; &lt; = &gt; ? @ [ ] ^ _ ` { \| } ~ ¿ ¡ |</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Símbolos sueltos permitidos dentro de char/string</w:t>
            </w:r>
          </w:p>
        </w:tc>
      </w:tr>
      <w:tr>
        <w:trPr>
          <w:cantSplit w:val="0"/>
          <w:tblHeader w:val="0"/>
        </w:trPr>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símbolo_comentario</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&amp; ( ) * + , - . / : ; &lt; = &gt; ? @ [ ] ^ _ ` { \| } ~ ¿ ¡ | \ “ ‘ </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Símbolos sueltos permitidos dentro de un comentario</w:t>
            </w:r>
          </w:p>
        </w:tc>
      </w:tr>
    </w:tbl>
    <w:p w:rsidR="00000000" w:rsidDel="00000000" w:rsidP="00000000" w:rsidRDefault="00000000" w:rsidRPr="00000000" w14:paraId="000000D0">
      <w:pPr>
        <w:pStyle w:val="Heading1"/>
        <w:rPr/>
      </w:pPr>
      <w:bookmarkStart w:colFirst="0" w:colLast="0" w:name="_b4c0t9v0yhtz" w:id="0"/>
      <w:bookmarkEnd w:id="0"/>
      <w:r w:rsidDel="00000000" w:rsidR="00000000" w:rsidRPr="00000000">
        <w:rPr>
          <w:rtl w:val="0"/>
        </w:rPr>
        <w:t xml:space="preserve">Lista de no terminales y producciones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Literales (expr_literales.bnf)</w:t>
      </w:r>
    </w:p>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4"/>
          <w:szCs w:val="24"/>
          <w:rtl w:val="0"/>
        </w:rPr>
        <w:t xml:space="preserve">cero ::= 0</w:t>
      </w:r>
      <w:r w:rsidDel="00000000" w:rsidR="00000000" w:rsidRPr="00000000">
        <w:rPr>
          <w:rtl w:val="0"/>
        </w:rPr>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4"/>
          <w:szCs w:val="24"/>
          <w:rtl w:val="0"/>
        </w:rPr>
        <w:t xml:space="preserve">cero_f ::= 0\.0</w:t>
      </w:r>
      <w:r w:rsidDel="00000000" w:rsidR="00000000" w:rsidRPr="00000000">
        <w:rPr>
          <w:rtl w:val="0"/>
        </w:rPr>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4"/>
          <w:szCs w:val="24"/>
          <w:rtl w:val="0"/>
        </w:rPr>
        <w:t xml:space="preserve">punto ::= \.</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4"/>
          <w:szCs w:val="24"/>
          <w:rtl w:val="0"/>
        </w:rPr>
        <w:t xml:space="preserve">true ::= "true"</w:t>
      </w:r>
      <w:r w:rsidDel="00000000" w:rsidR="00000000" w:rsidRPr="00000000">
        <w:rPr>
          <w:rtl w:val="0"/>
        </w:rPr>
      </w:r>
    </w:p>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4"/>
          <w:szCs w:val="24"/>
          <w:rtl w:val="0"/>
        </w:rPr>
        <w:t xml:space="preserve">false ::= "false"</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espacio ::= " "</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comillas ::= '"'</w:t>
      </w:r>
      <w:r w:rsidDel="00000000" w:rsidR="00000000" w:rsidRPr="00000000">
        <w:rPr>
          <w:rtl w:val="0"/>
        </w:rPr>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comillas_dobles ::= '"'</w:t>
      </w:r>
      <w:r w:rsidDel="00000000" w:rsidR="00000000" w:rsidRPr="00000000">
        <w:rPr>
          <w:rtl w:val="0"/>
        </w:rPr>
      </w:r>
    </w:p>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4"/>
          <w:szCs w:val="24"/>
          <w:rtl w:val="0"/>
        </w:rPr>
        <w:t xml:space="preserve">letra ::= [a-zA-Z]</w:t>
      </w:r>
      <w:r w:rsidDel="00000000" w:rsidR="00000000" w:rsidRPr="00000000">
        <w:rPr>
          <w:rtl w:val="0"/>
        </w:rPr>
      </w:r>
    </w:p>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simbolo ::= "\!" | "\#" | "$" | "%" | "&amp;" | "(" | ")" | "\*" | "+" | "," | "-" | "." | "/" | ":" | ";" | "\&lt;" | "=" | "\&gt;" | "?" | "@" | "\[" | "\]" | "^" | "\_" | "\`" | "{" | "|" | "}" | "\~" | "¿" | "¡"</w:t>
      </w:r>
      <w:r w:rsidDel="00000000" w:rsidR="00000000" w:rsidRPr="00000000">
        <w:rPr>
          <w:rtl w:val="0"/>
        </w:rPr>
      </w:r>
    </w:p>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digito ::= [0-9]</w:t>
      </w:r>
      <w:r w:rsidDel="00000000" w:rsidR="00000000" w:rsidRPr="00000000">
        <w:rPr>
          <w:rtl w:val="0"/>
        </w:rPr>
      </w:r>
    </w:p>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digitoN ::= [1-9]</w:t>
      </w:r>
      <w:r w:rsidDel="00000000" w:rsidR="00000000" w:rsidRPr="00000000">
        <w:rPr>
          <w:rtl w:val="0"/>
        </w:rPr>
      </w:r>
    </w:p>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4"/>
          <w:szCs w:val="24"/>
          <w:rtl w:val="0"/>
        </w:rPr>
        <w:t xml:space="preserve">digitos ::= digito*</w:t>
      </w:r>
      <w:r w:rsidDel="00000000" w:rsidR="00000000" w:rsidRPr="00000000">
        <w:rPr>
          <w:rtl w:val="0"/>
        </w:rPr>
      </w:r>
    </w:p>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part_entera ::= digitoN digitos</w:t>
      </w:r>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part_decimal ::= digitos digitoN</w:t>
      </w:r>
      <w:r w:rsidDel="00000000" w:rsidR="00000000" w:rsidRPr="00000000">
        <w:rPr>
          <w:rtl w:val="0"/>
        </w:rPr>
      </w:r>
    </w:p>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part_char ::= espacio | digito | letra | simbolo</w:t>
      </w:r>
      <w:r w:rsidDel="00000000" w:rsidR="00000000" w:rsidRPr="00000000">
        <w:rPr>
          <w:rtl w:val="0"/>
        </w:rPr>
      </w:r>
    </w:p>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part_str ::= part_char*</w:t>
      </w:r>
      <w:r w:rsidDel="00000000" w:rsidR="00000000" w:rsidRPr="00000000">
        <w:rPr>
          <w:rtl w:val="0"/>
        </w:rPr>
      </w:r>
    </w:p>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lit_float ::= cero_f | cero punto part_decimal | part_entera punto part_decimal | part_entera punto cero</w:t>
      </w:r>
      <w:r w:rsidDel="00000000" w:rsidR="00000000" w:rsidRPr="00000000">
        <w:rPr>
          <w:rtl w:val="0"/>
        </w:rPr>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lit_int ::= cero | part_entera</w:t>
      </w:r>
      <w:r w:rsidDel="00000000" w:rsidR="00000000" w:rsidRPr="00000000">
        <w:rPr>
          <w:rtl w:val="0"/>
        </w:rPr>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lit_char ::= comillas part_char comillas</w:t>
      </w:r>
      <w:r w:rsidDel="00000000" w:rsidR="00000000" w:rsidRPr="00000000">
        <w:rPr>
          <w:rtl w:val="0"/>
        </w:rPr>
      </w:r>
    </w:p>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lit_string ::= comillas_dobles part_str comillas_dobles</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lit_bool ::= true | false</w:t>
      </w:r>
      <w:r w:rsidDel="00000000" w:rsidR="00000000" w:rsidRPr="00000000">
        <w:rPr>
          <w:rtl w:val="0"/>
        </w:rPr>
      </w:r>
    </w:p>
    <w:p w:rsidR="00000000" w:rsidDel="00000000" w:rsidP="00000000" w:rsidRDefault="00000000" w:rsidRPr="00000000" w14:paraId="000000E8">
      <w:pPr>
        <w:pStyle w:val="Heading2"/>
        <w:rPr/>
      </w:pPr>
      <w:bookmarkStart w:colFirst="0" w:colLast="0" w:name="_q7hdzumc3fpc" w:id="1"/>
      <w:bookmarkEnd w:id="1"/>
      <w:r w:rsidDel="00000000" w:rsidR="00000000" w:rsidRPr="00000000">
        <w:rPr>
          <w:rtl w:val="0"/>
        </w:rPr>
        <w:t xml:space="preserve">Expresiones algebraicas (expr_algebraicas.bnf)</w:t>
      </w:r>
    </w:p>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open_bracket ::= "ʃ:"</w:t>
      </w:r>
      <w:r w:rsidDel="00000000" w:rsidR="00000000" w:rsidRPr="00000000">
        <w:rPr>
          <w:rtl w:val="0"/>
        </w:rPr>
      </w:r>
    </w:p>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close_bracket ::= ":ʅ"</w:t>
      </w:r>
      <w:r w:rsidDel="00000000" w:rsidR="00000000" w:rsidRPr="00000000">
        <w:rPr>
          <w:rtl w:val="0"/>
        </w:rPr>
      </w:r>
    </w:p>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open_paren ::= "є:"</w:t>
      </w: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close_paren ::= ":э"</w:t>
      </w:r>
      <w:r w:rsidDel="00000000" w:rsidR="00000000" w:rsidRPr="00000000">
        <w:rPr>
          <w:rtl w:val="0"/>
        </w:rPr>
      </w:r>
    </w:p>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op_negativo ::= "-"</w:t>
      </w:r>
      <w:r w:rsidDel="00000000" w:rsidR="00000000" w:rsidRPr="00000000">
        <w:rPr>
          <w:rtl w:val="0"/>
        </w:rPr>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op_incremento ::= "++"</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4"/>
          <w:szCs w:val="24"/>
          <w:rtl w:val="0"/>
        </w:rPr>
        <w:t xml:space="preserve">op_decremento ::= "--"</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4"/>
          <w:szCs w:val="24"/>
          <w:rtl w:val="0"/>
        </w:rPr>
        <w:t xml:space="preserve">op_potencia ::= "pot"</w:t>
      </w:r>
      <w:r w:rsidDel="00000000" w:rsidR="00000000" w:rsidRPr="00000000">
        <w:rPr>
          <w:rtl w:val="0"/>
        </w:rPr>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4"/>
          <w:szCs w:val="24"/>
          <w:rtl w:val="0"/>
        </w:rPr>
        <w:t xml:space="preserve">op_mult ::= "\*"</w:t>
      </w:r>
      <w:r w:rsidDel="00000000" w:rsidR="00000000" w:rsidRPr="00000000">
        <w:rPr>
          <w:rtl w:val="0"/>
        </w:rPr>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4"/>
          <w:szCs w:val="24"/>
          <w:rtl w:val="0"/>
        </w:rPr>
        <w:t xml:space="preserve">op_div_decimal ::= "/"</w:t>
      </w: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4"/>
          <w:szCs w:val="24"/>
          <w:rtl w:val="0"/>
        </w:rPr>
        <w:t xml:space="preserve">op_div_entera ::= "//"</w:t>
      </w:r>
      <w:r w:rsidDel="00000000" w:rsidR="00000000" w:rsidRPr="00000000">
        <w:rPr>
          <w:rtl w:val="0"/>
        </w:rPr>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4"/>
          <w:szCs w:val="24"/>
          <w:rtl w:val="0"/>
        </w:rPr>
        <w:t xml:space="preserve">op_suma ::= "+"</w:t>
      </w:r>
      <w:r w:rsidDel="00000000" w:rsidR="00000000" w:rsidRPr="00000000">
        <w:rPr>
          <w:rtl w:val="0"/>
        </w:rPr>
      </w:r>
    </w:p>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4"/>
          <w:szCs w:val="24"/>
          <w:rtl w:val="0"/>
        </w:rPr>
        <w:t xml:space="preserve">op_resta ::= "-"</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4"/>
          <w:szCs w:val="24"/>
          <w:rtl w:val="0"/>
        </w:rPr>
        <w:t xml:space="preserve">op_modulo ::= "mod"</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4"/>
          <w:szCs w:val="24"/>
          <w:rtl w:val="0"/>
        </w:rPr>
        <w:t xml:space="preserve">literal_numerico ::= lit_int | lit_float</w:t>
      </w: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4"/>
          <w:szCs w:val="24"/>
          <w:rtl w:val="0"/>
        </w:rPr>
        <w:t xml:space="preserve">literal ::= literal_numerico | lit_char | lit_string | lit_bool</w:t>
      </w:r>
      <w:r w:rsidDel="00000000" w:rsidR="00000000" w:rsidRPr="00000000">
        <w:rPr>
          <w:rtl w:val="0"/>
        </w:rPr>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4"/>
          <w:szCs w:val="24"/>
          <w:rtl w:val="0"/>
        </w:rPr>
        <w:t xml:space="preserve">indice ::= id | lit_int</w:t>
      </w:r>
      <w:r w:rsidDel="00000000" w:rsidR="00000000" w:rsidRPr="00000000">
        <w:rPr>
          <w:rtl w:val="0"/>
        </w:rPr>
      </w:r>
    </w:p>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4"/>
          <w:szCs w:val="24"/>
          <w:rtl w:val="0"/>
        </w:rPr>
        <w:t xml:space="preserve">acceso_arreglo ::= id open_bracket indice close_bracket</w:t>
      </w:r>
      <w:r w:rsidDel="00000000" w:rsidR="00000000" w:rsidRPr="00000000">
        <w:rPr>
          <w:rtl w:val="0"/>
        </w:rPr>
      </w:r>
    </w:p>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4"/>
          <w:szCs w:val="24"/>
          <w:rtl w:val="0"/>
        </w:rPr>
        <w:t xml:space="preserve">argumento_io ::= literal | id</w:t>
      </w:r>
      <w:r w:rsidDel="00000000" w:rsidR="00000000" w:rsidRPr="00000000">
        <w:rPr>
          <w:rtl w:val="0"/>
        </w:rPr>
      </w:r>
    </w:p>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4"/>
          <w:szCs w:val="24"/>
          <w:rtl w:val="0"/>
        </w:rPr>
        <w:t xml:space="preserve">argumento_funcion ::= expr_modulo</w:t>
      </w:r>
      <w:r w:rsidDel="00000000" w:rsidR="00000000" w:rsidRPr="00000000">
        <w:rPr>
          <w:rtl w:val="0"/>
        </w:rPr>
      </w:r>
    </w:p>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4"/>
          <w:szCs w:val="24"/>
          <w:rtl w:val="0"/>
        </w:rPr>
        <w:t xml:space="preserve">lista_argumentos_funcion ::= argumento_funcion (coma argumento_funcion)*</w:t>
      </w:r>
      <w:r w:rsidDel="00000000" w:rsidR="00000000" w:rsidRPr="00000000">
        <w:rPr>
          <w:rtl w:val="0"/>
        </w:rPr>
      </w:r>
    </w:p>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4"/>
          <w:szCs w:val="24"/>
          <w:rtl w:val="0"/>
        </w:rPr>
        <w:t xml:space="preserve">llamada_funcion ::= id open_paren lista_argumentos_funcion? close_paren</w:t>
      </w:r>
      <w:r w:rsidDel="00000000" w:rsidR="00000000" w:rsidRPr="00000000">
        <w:rPr>
          <w:rtl w:val="0"/>
        </w:rPr>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4"/>
          <w:szCs w:val="24"/>
          <w:rtl w:val="0"/>
        </w:rPr>
        <w:t xml:space="preserve">expr_primaria ::= literal | id | acceso_arreglo | llamada_funcion | open_paren expr_modulo close_paren</w:t>
      </w:r>
      <w:r w:rsidDel="00000000" w:rsidR="00000000" w:rsidRPr="00000000">
        <w:rPr>
          <w:rtl w:val="0"/>
        </w:rPr>
      </w:r>
    </w:p>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4"/>
          <w:szCs w:val="24"/>
          <w:rtl w:val="0"/>
        </w:rPr>
        <w:t xml:space="preserve">expr_negativo ::= op_negativo literal_numerico | expr_primaria</w:t>
      </w:r>
      <w:r w:rsidDel="00000000" w:rsidR="00000000" w:rsidRPr="00000000">
        <w:rPr>
          <w:rtl w:val="0"/>
        </w:rPr>
      </w:r>
    </w:p>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4"/>
          <w:szCs w:val="24"/>
          <w:rtl w:val="0"/>
        </w:rPr>
        <w:t xml:space="preserve">expr_potencia ::= expr_negativo op_potencia expr_potencia | expr_negativo</w:t>
      </w:r>
      <w:r w:rsidDel="00000000" w:rsidR="00000000" w:rsidRPr="00000000">
        <w:rPr>
          <w:rtl w:val="0"/>
        </w:rPr>
      </w:r>
    </w:p>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4"/>
          <w:szCs w:val="24"/>
          <w:rtl w:val="0"/>
        </w:rPr>
        <w:t xml:space="preserve">expr_aditiva ::= expr_aditiva op_suma expr_potencia | expr_aditiva op_resta expr_potencia | expr_potencia</w:t>
      </w:r>
      <w:r w:rsidDel="00000000" w:rsidR="00000000" w:rsidRPr="00000000">
        <w:rPr>
          <w:rtl w:val="0"/>
        </w:rPr>
      </w:r>
    </w:p>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4"/>
          <w:szCs w:val="24"/>
          <w:rtl w:val="0"/>
        </w:rPr>
        <w:t xml:space="preserve">expr_multiplicativa ::= expr_multiplicativa op_mult expr_aditiva | expr_multiplicativa op_div_decimal expr_aditiva | expr_multiplicativa op_div_entera expr_aditiva | expr_aditiva</w:t>
      </w:r>
      <w:r w:rsidDel="00000000" w:rsidR="00000000" w:rsidRPr="00000000">
        <w:rPr>
          <w:rtl w:val="0"/>
        </w:rPr>
      </w:r>
    </w:p>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4"/>
          <w:szCs w:val="24"/>
          <w:rtl w:val="0"/>
        </w:rPr>
        <w:t xml:space="preserve">expr_modulo ::= expr_modulo op_modulo expr_multiplicativa | expr_multiplicativa</w:t>
      </w:r>
      <w:r w:rsidDel="00000000" w:rsidR="00000000" w:rsidRPr="00000000">
        <w:rPr>
          <w:rtl w:val="0"/>
        </w:rPr>
      </w:r>
    </w:p>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4"/>
          <w:szCs w:val="24"/>
          <w:rtl w:val="0"/>
        </w:rPr>
        <w:t xml:space="preserve">expr_incremento ::= id op_incremento | id op_decremento</w:t>
      </w:r>
      <w:r w:rsidDel="00000000" w:rsidR="00000000" w:rsidRPr="00000000">
        <w:rPr>
          <w:rtl w:val="0"/>
        </w:rPr>
      </w:r>
    </w:p>
    <w:p w:rsidR="00000000" w:rsidDel="00000000" w:rsidP="00000000" w:rsidRDefault="00000000" w:rsidRPr="00000000" w14:paraId="00000106">
      <w:pPr>
        <w:pStyle w:val="Heading2"/>
        <w:rPr/>
      </w:pPr>
      <w:bookmarkStart w:colFirst="0" w:colLast="0" w:name="_wp4ak8lmcik5" w:id="2"/>
      <w:bookmarkEnd w:id="2"/>
      <w:r w:rsidDel="00000000" w:rsidR="00000000" w:rsidRPr="00000000">
        <w:rPr>
          <w:rtl w:val="0"/>
        </w:rPr>
        <w:t xml:space="preserve">Variables y arreglos (var_arrays.bnf)</w:t>
      </w:r>
    </w:p>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4"/>
          <w:szCs w:val="24"/>
          <w:rtl w:val="0"/>
        </w:rPr>
        <w:t xml:space="preserve">resto_id ::= [_a-zA-Z0-9]</w:t>
      </w:r>
      <w:r w:rsidDel="00000000" w:rsidR="00000000" w:rsidRPr="00000000">
        <w:rPr>
          <w:rtl w:val="0"/>
        </w:rPr>
      </w:r>
    </w:p>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4"/>
          <w:szCs w:val="24"/>
          <w:rtl w:val="0"/>
        </w:rPr>
        <w:t xml:space="preserve">part_id ::= [_a-zA-Z]</w:t>
      </w: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4"/>
          <w:szCs w:val="24"/>
          <w:rtl w:val="0"/>
        </w:rPr>
        <w:t xml:space="preserve">id ::= (part_id resto_id*)+</w:t>
      </w:r>
      <w:r w:rsidDel="00000000" w:rsidR="00000000" w:rsidRPr="00000000">
        <w:rPr>
          <w:rtl w:val="0"/>
        </w:rPr>
      </w:r>
    </w:p>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4"/>
          <w:szCs w:val="24"/>
          <w:rtl w:val="0"/>
        </w:rPr>
        <w:t xml:space="preserve">coma ::= ","</w:t>
      </w:r>
      <w:r w:rsidDel="00000000" w:rsidR="00000000" w:rsidRPr="00000000">
        <w:rPr>
          <w:rtl w:val="0"/>
        </w:rPr>
      </w:r>
    </w:p>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4"/>
          <w:szCs w:val="24"/>
          <w:rtl w:val="0"/>
        </w:rPr>
        <w:t xml:space="preserve">int ::= "int"</w:t>
      </w:r>
      <w:r w:rsidDel="00000000" w:rsidR="00000000" w:rsidRPr="00000000">
        <w:rPr>
          <w:rtl w:val="0"/>
        </w:rPr>
      </w:r>
    </w:p>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4"/>
          <w:szCs w:val="24"/>
          <w:rtl w:val="0"/>
        </w:rPr>
        <w:t xml:space="preserve">float ::= "float"</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4"/>
          <w:szCs w:val="24"/>
          <w:rtl w:val="0"/>
        </w:rPr>
        <w:t xml:space="preserve">string ::= "string"</w:t>
      </w: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4"/>
          <w:szCs w:val="24"/>
          <w:rtl w:val="0"/>
        </w:rPr>
        <w:t xml:space="preserve">bool ::= "bool"</w:t>
      </w:r>
      <w:r w:rsidDel="00000000" w:rsidR="00000000" w:rsidRPr="00000000">
        <w:rPr>
          <w:rtl w:val="0"/>
        </w:rPr>
      </w:r>
    </w:p>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4"/>
          <w:szCs w:val="24"/>
          <w:rtl w:val="0"/>
        </w:rPr>
        <w:t xml:space="preserve">char ::= "char"</w:t>
      </w:r>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tipo_var ::= int | float | string | bool | char</w:t>
      </w:r>
      <w:r w:rsidDel="00000000" w:rsidR="00000000" w:rsidRPr="00000000">
        <w:rPr>
          <w:rtl w:val="0"/>
        </w:rPr>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4"/>
          <w:szCs w:val="24"/>
          <w:rtl w:val="0"/>
        </w:rPr>
        <w:t xml:space="preserve">tipo_arrays ::= int | float</w:t>
      </w:r>
      <w:r w:rsidDel="00000000" w:rsidR="00000000" w:rsidRPr="00000000">
        <w:rPr>
          <w:rtl w:val="0"/>
        </w:rPr>
      </w:r>
    </w:p>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4"/>
          <w:szCs w:val="24"/>
          <w:rtl w:val="0"/>
        </w:rPr>
        <w:t xml:space="preserve">open_llaves ::= "¿:"</w:t>
      </w:r>
      <w:r w:rsidDel="00000000" w:rsidR="00000000" w:rsidRPr="00000000">
        <w:rPr>
          <w:rtl w:val="0"/>
        </w:rPr>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4"/>
          <w:szCs w:val="24"/>
          <w:rtl w:val="0"/>
        </w:rPr>
        <w:t xml:space="preserve">close_llaves ::= ":?"</w:t>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4"/>
          <w:szCs w:val="24"/>
          <w:rtl w:val="0"/>
        </w:rPr>
        <w:t xml:space="preserve">val ::= "val"</w:t>
      </w:r>
      <w:r w:rsidDel="00000000" w:rsidR="00000000" w:rsidRPr="00000000">
        <w:rPr>
          <w:rtl w:val="0"/>
        </w:rPr>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4"/>
          <w:szCs w:val="24"/>
          <w:rtl w:val="0"/>
        </w:rPr>
        <w:t xml:space="preserve">fin_sentencia ::= "»"</w:t>
      </w:r>
      <w:r w:rsidDel="00000000" w:rsidR="00000000" w:rsidRPr="00000000">
        <w:rPr>
          <w:rtl w:val="0"/>
        </w:rPr>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4"/>
          <w:szCs w:val="24"/>
          <w:rtl w:val="0"/>
        </w:rPr>
        <w:t xml:space="preserve">asign ::= "Ͱ"</w:t>
      </w:r>
      <w:r w:rsidDel="00000000" w:rsidR="00000000" w:rsidRPr="00000000">
        <w:rPr>
          <w:rtl w:val="0"/>
        </w:rPr>
      </w:r>
    </w:p>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4"/>
          <w:szCs w:val="24"/>
          <w:rtl w:val="0"/>
        </w:rPr>
        <w:t xml:space="preserve">valores ::= literal_numerico (coma literal_numerico)*</w:t>
      </w:r>
      <w:r w:rsidDel="00000000" w:rsidR="00000000" w:rsidRPr="00000000">
        <w:rPr>
          <w:rtl w:val="0"/>
        </w:rPr>
      </w:r>
    </w:p>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4"/>
          <w:szCs w:val="24"/>
          <w:rtl w:val="0"/>
        </w:rPr>
        <w:t xml:space="preserve">var_simple ::= tipo_var id</w:t>
      </w:r>
      <w:r w:rsidDel="00000000" w:rsidR="00000000" w:rsidRPr="00000000">
        <w:rPr>
          <w:rtl w:val="0"/>
        </w:rPr>
      </w:r>
    </w:p>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4"/>
          <w:szCs w:val="24"/>
          <w:rtl w:val="0"/>
        </w:rPr>
        <w:t xml:space="preserve">creacion_simple ::= val var_simple fin_sentencia</w:t>
      </w:r>
      <w:r w:rsidDel="00000000" w:rsidR="00000000" w:rsidRPr="00000000">
        <w:rPr>
          <w:rtl w:val="0"/>
        </w:rPr>
      </w:r>
    </w:p>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4"/>
          <w:szCs w:val="24"/>
          <w:rtl w:val="0"/>
        </w:rPr>
        <w:t xml:space="preserve">valor_asignable ::= expr_modulo | expr_relacional | expr_logica</w:t>
      </w:r>
      <w:r w:rsidDel="00000000" w:rsidR="00000000" w:rsidRPr="00000000">
        <w:rPr>
          <w:rtl w:val="0"/>
        </w:rPr>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4"/>
          <w:szCs w:val="24"/>
          <w:rtl w:val="0"/>
        </w:rPr>
        <w:t xml:space="preserve">creacion_asign ::= val var_simple asign valor_asignable fin_sentencia</w:t>
      </w:r>
      <w:r w:rsidDel="00000000" w:rsidR="00000000" w:rsidRPr="00000000">
        <w:rPr>
          <w:rtl w:val="0"/>
        </w:rPr>
      </w:r>
    </w:p>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4"/>
          <w:szCs w:val="24"/>
          <w:rtl w:val="0"/>
        </w:rPr>
        <w:t xml:space="preserve">asignacion ::= id asign valor_asignable fin_sentencia</w:t>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4"/>
          <w:szCs w:val="24"/>
          <w:rtl w:val="0"/>
        </w:rPr>
        <w:t xml:space="preserve">var_arreglo ::= tipo_arrays id</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4"/>
          <w:szCs w:val="24"/>
          <w:rtl w:val="0"/>
        </w:rPr>
        <w:t xml:space="preserve">creacion_arreglo ::= val var_arreglo asign open_llaves valores close_llaves fin_sentencia</w:t>
      </w:r>
      <w:r w:rsidDel="00000000" w:rsidR="00000000" w:rsidRPr="00000000">
        <w:rPr>
          <w:rtl w:val="0"/>
        </w:rPr>
      </w:r>
    </w:p>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4"/>
          <w:szCs w:val="24"/>
          <w:rtl w:val="0"/>
        </w:rPr>
        <w:t xml:space="preserve">asignacion_arreglo ::= acceso_arreglo asign valor_asignable fin_sentencia</w:t>
      </w:r>
      <w:r w:rsidDel="00000000" w:rsidR="00000000" w:rsidRPr="00000000">
        <w:rPr>
          <w:rtl w:val="0"/>
        </w:rPr>
      </w:r>
    </w:p>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4"/>
          <w:szCs w:val="24"/>
          <w:rtl w:val="0"/>
        </w:rPr>
        <w:t xml:space="preserve">sentencia_expr ::= expr_modulo fin_sentencia | expr_incremento fin_sentencia</w:t>
      </w:r>
      <w:r w:rsidDel="00000000" w:rsidR="00000000" w:rsidRPr="00000000">
        <w:rPr>
          <w:rtl w:val="0"/>
        </w:rPr>
      </w:r>
    </w:p>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4"/>
          <w:szCs w:val="24"/>
          <w:rtl w:val="0"/>
        </w:rPr>
        <w:t xml:space="preserve">sentencia_var ::= creacion_simple | creacion_asign | asignacion | creacion_arreglo | asignacion_arreglo | sentencia_expr</w:t>
      </w:r>
      <w:r w:rsidDel="00000000" w:rsidR="00000000" w:rsidRPr="00000000">
        <w:rPr>
          <w:rtl w:val="0"/>
        </w:rPr>
      </w:r>
    </w:p>
    <w:p w:rsidR="00000000" w:rsidDel="00000000" w:rsidP="00000000" w:rsidRDefault="00000000" w:rsidRPr="00000000" w14:paraId="00000122">
      <w:pPr>
        <w:pStyle w:val="Heading2"/>
        <w:rPr/>
      </w:pPr>
      <w:bookmarkStart w:colFirst="0" w:colLast="0" w:name="_5vzw1gwft0gm" w:id="3"/>
      <w:bookmarkEnd w:id="3"/>
      <w:r w:rsidDel="00000000" w:rsidR="00000000" w:rsidRPr="00000000">
        <w:rPr>
          <w:rtl w:val="0"/>
        </w:rPr>
        <w:t xml:space="preserve">Expresiones relacionales (expr_relacional.bnf)</w:t>
      </w:r>
    </w:p>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4"/>
          <w:szCs w:val="24"/>
          <w:rtl w:val="0"/>
        </w:rPr>
        <w:t xml:space="preserve">op_mayor ::= "\&gt;"</w:t>
      </w: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op_menor ::= "\&lt;"</w:t>
      </w:r>
      <w:r w:rsidDel="00000000" w:rsidR="00000000" w:rsidRPr="00000000">
        <w:rPr>
          <w:rtl w:val="0"/>
        </w:rPr>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4"/>
          <w:szCs w:val="24"/>
          <w:rtl w:val="0"/>
        </w:rPr>
        <w:t xml:space="preserve">op_mayor_igual ::= "\&gt;="</w:t>
      </w:r>
      <w:r w:rsidDel="00000000" w:rsidR="00000000" w:rsidRPr="00000000">
        <w:rPr>
          <w:rtl w:val="0"/>
        </w:rPr>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4"/>
          <w:szCs w:val="24"/>
          <w:rtl w:val="0"/>
        </w:rPr>
        <w:t xml:space="preserve">op_menor_igual ::= "\&lt;="</w:t>
      </w:r>
      <w:r w:rsidDel="00000000" w:rsidR="00000000" w:rsidRPr="00000000">
        <w:rPr>
          <w:rtl w:val="0"/>
        </w:rPr>
      </w:r>
    </w:p>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24"/>
          <w:szCs w:val="24"/>
          <w:rtl w:val="0"/>
        </w:rPr>
        <w:t xml:space="preserve">op_igual ::= "=="</w:t>
      </w:r>
      <w:r w:rsidDel="00000000" w:rsidR="00000000" w:rsidRPr="00000000">
        <w:rPr>
          <w:rtl w:val="0"/>
        </w:rPr>
      </w:r>
    </w:p>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4"/>
          <w:szCs w:val="24"/>
          <w:rtl w:val="0"/>
        </w:rPr>
        <w:t xml:space="preserve">op_diferente ::= "\!="</w:t>
      </w:r>
      <w:r w:rsidDel="00000000" w:rsidR="00000000" w:rsidRPr="00000000">
        <w:rPr>
          <w:rtl w:val="0"/>
        </w:rPr>
      </w:r>
    </w:p>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24"/>
          <w:szCs w:val="24"/>
          <w:rtl w:val="0"/>
        </w:rPr>
        <w:t xml:space="preserve">op_orden ::= op_mayor | op_menor | op_mayor_igual | op_menor_igual</w:t>
      </w:r>
      <w:r w:rsidDel="00000000" w:rsidR="00000000" w:rsidRPr="00000000">
        <w:rPr>
          <w:rtl w:val="0"/>
        </w:rPr>
      </w:r>
    </w:p>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24"/>
          <w:szCs w:val="24"/>
          <w:rtl w:val="0"/>
        </w:rPr>
        <w:t xml:space="preserve">op_igualdad ::= op_igual | op_diferente</w:t>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4"/>
          <w:szCs w:val="24"/>
          <w:rtl w:val="0"/>
        </w:rPr>
        <w:t xml:space="preserve">operando_rel_orden ::= expr_modulo</w:t>
      </w:r>
      <w:r w:rsidDel="00000000" w:rsidR="00000000" w:rsidRPr="00000000">
        <w:rPr>
          <w:rtl w:val="0"/>
        </w:rPr>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24"/>
          <w:szCs w:val="24"/>
          <w:rtl w:val="0"/>
        </w:rPr>
        <w:t xml:space="preserve">operando_rel_igualdad ::= expr_modulo | lit_bool | lit_char | id</w:t>
      </w:r>
      <w:r w:rsidDel="00000000" w:rsidR="00000000" w:rsidRPr="00000000">
        <w:rPr>
          <w:rtl w:val="0"/>
        </w:rPr>
      </w:r>
    </w:p>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4"/>
          <w:szCs w:val="24"/>
          <w:rtl w:val="0"/>
        </w:rPr>
        <w:t xml:space="preserve">expr_rel_orden ::= open_bracket operando_rel_orden close_bracket op_orden open_bracket operando_rel_orden close_bracket</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4"/>
          <w:szCs w:val="24"/>
          <w:rtl w:val="0"/>
        </w:rPr>
        <w:t xml:space="preserve">expr_rel_igualdad ::= open_bracket operando_rel_igualdad close_bracket op_igualdad open_bracket operando_rel_igualdad close_bracket</w:t>
      </w:r>
      <w:r w:rsidDel="00000000" w:rsidR="00000000" w:rsidRPr="00000000">
        <w:rPr>
          <w:rtl w:val="0"/>
        </w:rPr>
      </w:r>
    </w:p>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4"/>
          <w:szCs w:val="24"/>
          <w:rtl w:val="0"/>
        </w:rPr>
        <w:t xml:space="preserve">expr_relacional ::= expr_rel_orden | expr_rel_igualdad</w:t>
      </w:r>
      <w:r w:rsidDel="00000000" w:rsidR="00000000" w:rsidRPr="00000000">
        <w:rPr>
          <w:rtl w:val="0"/>
        </w:rPr>
      </w:r>
    </w:p>
    <w:p w:rsidR="00000000" w:rsidDel="00000000" w:rsidP="00000000" w:rsidRDefault="00000000" w:rsidRPr="00000000" w14:paraId="00000130">
      <w:pPr>
        <w:pStyle w:val="Heading2"/>
        <w:rPr/>
      </w:pPr>
      <w:bookmarkStart w:colFirst="0" w:colLast="0" w:name="_jo2efuhn1fwu" w:id="4"/>
      <w:bookmarkEnd w:id="4"/>
      <w:r w:rsidDel="00000000" w:rsidR="00000000" w:rsidRPr="00000000">
        <w:rPr>
          <w:rtl w:val="0"/>
        </w:rPr>
        <w:t xml:space="preserve">Expresiones lógicas (expr_logica.bnf)</w:t>
      </w:r>
    </w:p>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4"/>
          <w:szCs w:val="24"/>
          <w:rtl w:val="0"/>
        </w:rPr>
        <w:t xml:space="preserve">op_and ::= "λ"</w:t>
      </w:r>
      <w:r w:rsidDel="00000000" w:rsidR="00000000" w:rsidRPr="00000000">
        <w:rPr>
          <w:rtl w:val="0"/>
        </w:rPr>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4"/>
          <w:szCs w:val="24"/>
          <w:rtl w:val="0"/>
        </w:rPr>
        <w:t xml:space="preserve">op_or ::= "θ"</w:t>
      </w:r>
      <w:r w:rsidDel="00000000" w:rsidR="00000000" w:rsidRPr="00000000">
        <w:rPr>
          <w:rtl w:val="0"/>
        </w:rPr>
      </w:r>
    </w:p>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4"/>
          <w:szCs w:val="24"/>
          <w:rtl w:val="0"/>
        </w:rPr>
        <w:t xml:space="preserve">op_negacion ::= "Σ"</w:t>
      </w: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4"/>
          <w:szCs w:val="24"/>
          <w:rtl w:val="0"/>
        </w:rPr>
        <w:t xml:space="preserve">op_logico ::= op_and | op_or</w:t>
      </w:r>
      <w:r w:rsidDel="00000000" w:rsidR="00000000" w:rsidRPr="00000000">
        <w:rPr>
          <w:rtl w:val="0"/>
        </w:rPr>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4"/>
          <w:szCs w:val="24"/>
          <w:rtl w:val="0"/>
        </w:rPr>
        <w:t xml:space="preserve">operando_logico ::= expr_relacional | expr_negacion | lit_bool | id</w:t>
      </w:r>
      <w:r w:rsidDel="00000000" w:rsidR="00000000" w:rsidRPr="00000000">
        <w:rPr>
          <w:rtl w:val="0"/>
        </w:rPr>
      </w:r>
    </w:p>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expr_negacion ::= op_negacion open_paren operando_logico close_paren</w:t>
      </w:r>
      <w:r w:rsidDel="00000000" w:rsidR="00000000" w:rsidRPr="00000000">
        <w:rPr>
          <w:rtl w:val="0"/>
        </w:rPr>
      </w:r>
    </w:p>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4"/>
          <w:szCs w:val="24"/>
          <w:rtl w:val="0"/>
        </w:rPr>
        <w:t xml:space="preserve">expr_logica ::= open_paren operando_logico close_paren op_logico open_paren operando_logico close_paren | expr_negacion</w:t>
      </w:r>
      <w:r w:rsidDel="00000000" w:rsidR="00000000" w:rsidRPr="00000000">
        <w:rPr>
          <w:rtl w:val="0"/>
        </w:rPr>
      </w:r>
    </w:p>
    <w:p w:rsidR="00000000" w:rsidDel="00000000" w:rsidP="00000000" w:rsidRDefault="00000000" w:rsidRPr="00000000" w14:paraId="00000138">
      <w:pPr>
        <w:pStyle w:val="Heading2"/>
        <w:rPr/>
      </w:pPr>
      <w:bookmarkStart w:colFirst="0" w:colLast="0" w:name="_xuz0rjia36qm" w:id="5"/>
      <w:bookmarkEnd w:id="5"/>
      <w:r w:rsidDel="00000000" w:rsidR="00000000" w:rsidRPr="00000000">
        <w:rPr>
          <w:rtl w:val="0"/>
        </w:rPr>
        <w:t xml:space="preserve">Comentarios (comentarios.bnf)</w:t>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4"/>
          <w:szCs w:val="24"/>
          <w:rtl w:val="0"/>
        </w:rPr>
        <w:t xml:space="preserve">salto_linea ::= "\n"</w:t>
      </w:r>
      <w:r w:rsidDel="00000000" w:rsidR="00000000" w:rsidRPr="00000000">
        <w:rPr>
          <w:rtl w:val="0"/>
        </w:rPr>
      </w:r>
    </w:p>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tabulador ::= "\t"</w:t>
      </w:r>
      <w:r w:rsidDel="00000000" w:rsidR="00000000" w:rsidRPr="00000000">
        <w:rPr>
          <w:rtl w:val="0"/>
        </w:rPr>
      </w:r>
    </w:p>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24"/>
          <w:szCs w:val="24"/>
          <w:rtl w:val="0"/>
        </w:rPr>
        <w:t xml:space="preserve">apertura_linea ::= "|"</w:t>
      </w:r>
      <w:r w:rsidDel="00000000" w:rsidR="00000000" w:rsidRPr="00000000">
        <w:rPr>
          <w:rtl w:val="0"/>
        </w:rPr>
      </w:r>
    </w:p>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4"/>
          <w:szCs w:val="24"/>
          <w:rtl w:val="0"/>
        </w:rPr>
        <w:t xml:space="preserve">apertura_bloque ::= "¡"</w:t>
      </w: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4"/>
          <w:szCs w:val="24"/>
          <w:rtl w:val="0"/>
        </w:rPr>
        <w:t xml:space="preserve">cierre_bloque ::= "\!"</w:t>
      </w:r>
      <w:r w:rsidDel="00000000" w:rsidR="00000000" w:rsidRPr="00000000">
        <w:rPr>
          <w:rtl w:val="0"/>
        </w:rPr>
      </w:r>
    </w:p>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4"/>
          <w:szCs w:val="24"/>
          <w:rtl w:val="0"/>
        </w:rPr>
        <w:t xml:space="preserve">simbolo_comentario ::= "\#" | "$" | "%" | "&amp;" | "(" | ")" | "\*" | "+" | "," | "-" | "." | "/" | ":" | ";" | "\&lt;" | "=" | "\&gt;" | "?" | "@" | "\[" | "\\" | "\]" | "^" | "\_" | "\`" | "{" | "|" | "}" | "\~" | "'" | '"' | "¡" | "¿"</w:t>
      </w:r>
      <w:r w:rsidDel="00000000" w:rsidR="00000000" w:rsidRPr="00000000">
        <w:rPr>
          <w:rtl w:val="0"/>
        </w:rPr>
      </w:r>
    </w:p>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4"/>
          <w:szCs w:val="24"/>
          <w:rtl w:val="0"/>
        </w:rPr>
        <w:t xml:space="preserve">caracter_linea ::= espacio | tabulador | digito | letra | simbolo_comentario</w:t>
      </w:r>
      <w:r w:rsidDel="00000000" w:rsidR="00000000" w:rsidRPr="00000000">
        <w:rPr>
          <w:rtl w:val="0"/>
        </w:rPr>
      </w:r>
    </w:p>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4"/>
          <w:szCs w:val="24"/>
          <w:rtl w:val="0"/>
        </w:rPr>
        <w:t xml:space="preserve">contenido_linea ::= caracter_linea* salto_linea</w:t>
      </w:r>
      <w:r w:rsidDel="00000000" w:rsidR="00000000" w:rsidRPr="00000000">
        <w:rPr>
          <w:rtl w:val="0"/>
        </w:rPr>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4"/>
          <w:szCs w:val="24"/>
          <w:rtl w:val="0"/>
        </w:rPr>
        <w:t xml:space="preserve">comentario_linea ::= apertura_linea contenido_linea</w:t>
      </w: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4"/>
          <w:szCs w:val="24"/>
          <w:rtl w:val="0"/>
        </w:rPr>
        <w:t xml:space="preserve">caracter_bloque ::= espacio | tabulador | digito | letra | simbolo_comentario | salto_linea</w:t>
      </w:r>
      <w:r w:rsidDel="00000000" w:rsidR="00000000" w:rsidRPr="00000000">
        <w:rPr>
          <w:rtl w:val="0"/>
        </w:rPr>
      </w:r>
    </w:p>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4"/>
          <w:szCs w:val="24"/>
          <w:rtl w:val="0"/>
        </w:rPr>
        <w:t xml:space="preserve">contenido_bloque ::= caracter_bloque*</w:t>
      </w:r>
      <w:r w:rsidDel="00000000" w:rsidR="00000000" w:rsidRPr="00000000">
        <w:rPr>
          <w:rtl w:val="0"/>
        </w:rPr>
      </w:r>
    </w:p>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4"/>
          <w:szCs w:val="24"/>
          <w:rtl w:val="0"/>
        </w:rPr>
        <w:t xml:space="preserve">comentario_bloque ::= apertura_bloque contenido_bloque cierre_bloque</w:t>
      </w:r>
      <w:r w:rsidDel="00000000" w:rsidR="00000000" w:rsidRPr="00000000">
        <w:rPr>
          <w:rtl w:val="0"/>
        </w:rPr>
      </w:r>
    </w:p>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4"/>
          <w:szCs w:val="24"/>
          <w:rtl w:val="0"/>
        </w:rPr>
        <w:t xml:space="preserve">comentario ::= comentario_linea | comentario_bloque</w:t>
      </w:r>
      <w:r w:rsidDel="00000000" w:rsidR="00000000" w:rsidRPr="00000000">
        <w:rPr>
          <w:rtl w:val="0"/>
        </w:rPr>
      </w:r>
    </w:p>
    <w:p w:rsidR="00000000" w:rsidDel="00000000" w:rsidP="00000000" w:rsidRDefault="00000000" w:rsidRPr="00000000" w14:paraId="00000146">
      <w:pPr>
        <w:pStyle w:val="Heading2"/>
        <w:rPr/>
      </w:pPr>
      <w:bookmarkStart w:colFirst="0" w:colLast="0" w:name="_p61ygiw3va2c" w:id="6"/>
      <w:bookmarkEnd w:id="6"/>
      <w:r w:rsidDel="00000000" w:rsidR="00000000" w:rsidRPr="00000000">
        <w:rPr>
          <w:rtl w:val="0"/>
        </w:rPr>
        <w:t xml:space="preserve">Entrada/salida (sent_read_write.bnf)</w:t>
      </w:r>
    </w:p>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24"/>
          <w:szCs w:val="24"/>
          <w:rtl w:val="0"/>
        </w:rPr>
        <w:t xml:space="preserve">read ::= "read"</w:t>
      </w:r>
      <w:r w:rsidDel="00000000" w:rsidR="00000000" w:rsidRPr="00000000">
        <w:rPr>
          <w:rtl w:val="0"/>
        </w:rPr>
      </w:r>
    </w:p>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4"/>
          <w:szCs w:val="24"/>
          <w:rtl w:val="0"/>
        </w:rPr>
        <w:t xml:space="preserve">write ::= "write"</w:t>
      </w:r>
      <w:r w:rsidDel="00000000" w:rsidR="00000000" w:rsidRPr="00000000">
        <w:rPr>
          <w:rtl w:val="0"/>
        </w:rPr>
      </w:r>
    </w:p>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4"/>
          <w:szCs w:val="24"/>
          <w:rtl w:val="0"/>
        </w:rPr>
        <w:t xml:space="preserve">arg_write ::= lit_string | lit_int | lit_float | lit_bool | id</w:t>
      </w:r>
      <w:r w:rsidDel="00000000" w:rsidR="00000000" w:rsidRPr="00000000">
        <w:rPr>
          <w:rtl w:val="0"/>
        </w:rPr>
      </w:r>
    </w:p>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24"/>
          <w:szCs w:val="24"/>
          <w:rtl w:val="0"/>
        </w:rPr>
        <w:t xml:space="preserve">arg_read ::= id</w:t>
      </w:r>
      <w:r w:rsidDel="00000000" w:rsidR="00000000" w:rsidRPr="00000000">
        <w:rPr>
          <w:rtl w:val="0"/>
        </w:rPr>
      </w:r>
    </w:p>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4"/>
          <w:szCs w:val="24"/>
          <w:rtl w:val="0"/>
        </w:rPr>
        <w:t xml:space="preserve">sent_read ::= read open_paren arg_read close_paren fin_sentencia</w:t>
      </w:r>
      <w:r w:rsidDel="00000000" w:rsidR="00000000" w:rsidRPr="00000000">
        <w:rPr>
          <w:rtl w:val="0"/>
        </w:rPr>
      </w:r>
    </w:p>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4"/>
          <w:szCs w:val="24"/>
          <w:rtl w:val="0"/>
        </w:rPr>
        <w:t xml:space="preserve">sent_write ::= write open_paren arg_write close_paren fin_sentencia</w:t>
      </w:r>
      <w:r w:rsidDel="00000000" w:rsidR="00000000" w:rsidRPr="00000000">
        <w:rPr>
          <w:rtl w:val="0"/>
        </w:rPr>
      </w:r>
    </w:p>
    <w:p w:rsidR="00000000" w:rsidDel="00000000" w:rsidP="00000000" w:rsidRDefault="00000000" w:rsidRPr="00000000" w14:paraId="0000014D">
      <w:pPr>
        <w:pStyle w:val="Heading2"/>
        <w:rPr/>
      </w:pPr>
      <w:bookmarkStart w:colFirst="0" w:colLast="0" w:name="_m3c7rtcgoq4d" w:id="7"/>
      <w:bookmarkEnd w:id="7"/>
      <w:r w:rsidDel="00000000" w:rsidR="00000000" w:rsidRPr="00000000">
        <w:rPr>
          <w:rtl w:val="0"/>
        </w:rPr>
        <w:t xml:space="preserve">Sentencias de control (sent_control.bnf)</w:t>
      </w:r>
    </w:p>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4"/>
          <w:szCs w:val="24"/>
          <w:rtl w:val="0"/>
        </w:rPr>
        <w:t xml:space="preserve">expr_retorno ::= expr_modulo | expr_relacional | expr_logica</w:t>
      </w:r>
      <w:r w:rsidDel="00000000" w:rsidR="00000000" w:rsidRPr="00000000">
        <w:rPr>
          <w:rtl w:val="0"/>
        </w:rPr>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4"/>
          <w:szCs w:val="24"/>
          <w:rtl w:val="0"/>
        </w:rPr>
        <w:t xml:space="preserve">return ::= "return"</w:t>
      </w:r>
      <w:r w:rsidDel="00000000" w:rsidR="00000000" w:rsidRPr="00000000">
        <w:rPr>
          <w:rtl w:val="0"/>
        </w:rPr>
      </w:r>
    </w:p>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4"/>
          <w:szCs w:val="24"/>
          <w:rtl w:val="0"/>
        </w:rPr>
        <w:t xml:space="preserve">break ::= "break"</w:t>
      </w:r>
      <w:r w:rsidDel="00000000" w:rsidR="00000000" w:rsidRPr="00000000">
        <w:rPr>
          <w:rtl w:val="0"/>
        </w:rPr>
      </w:r>
    </w:p>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4"/>
          <w:szCs w:val="24"/>
          <w:rtl w:val="0"/>
        </w:rPr>
        <w:t xml:space="preserve">if ::= "if"</w:t>
      </w:r>
      <w:r w:rsidDel="00000000" w:rsidR="00000000" w:rsidRPr="00000000">
        <w:rPr>
          <w:rtl w:val="0"/>
        </w:rPr>
      </w:r>
    </w:p>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4"/>
          <w:szCs w:val="24"/>
          <w:rtl w:val="0"/>
        </w:rPr>
        <w:t xml:space="preserve">elif ::= "elif"</w:t>
      </w:r>
      <w:r w:rsidDel="00000000" w:rsidR="00000000" w:rsidRPr="00000000">
        <w:rPr>
          <w:rtl w:val="0"/>
        </w:rPr>
      </w:r>
    </w:p>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4"/>
          <w:szCs w:val="24"/>
          <w:rtl w:val="0"/>
        </w:rPr>
        <w:t xml:space="preserve">else ::= "else"</w:t>
      </w:r>
      <w:r w:rsidDel="00000000" w:rsidR="00000000" w:rsidRPr="00000000">
        <w:rPr>
          <w:rtl w:val="0"/>
        </w:rPr>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4"/>
          <w:szCs w:val="24"/>
          <w:rtl w:val="0"/>
        </w:rPr>
        <w:t xml:space="preserve">while ::= "while"</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4"/>
          <w:szCs w:val="24"/>
          <w:rtl w:val="0"/>
        </w:rPr>
        <w:t xml:space="preserve">for ::= "for"</w:t>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4"/>
          <w:szCs w:val="24"/>
          <w:rtl w:val="0"/>
        </w:rPr>
        <w:t xml:space="preserve">sent_return ::= return expr_retorno fin_sentencia | return fin_sentencia</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4"/>
          <w:szCs w:val="24"/>
          <w:rtl w:val="0"/>
        </w:rPr>
        <w:t xml:space="preserve">sent_break ::= break fin_sentencia</w:t>
      </w:r>
      <w:r w:rsidDel="00000000" w:rsidR="00000000" w:rsidRPr="00000000">
        <w:rPr>
          <w:rtl w:val="0"/>
        </w:rPr>
      </w:r>
    </w:p>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4"/>
          <w:szCs w:val="24"/>
          <w:rtl w:val="0"/>
        </w:rPr>
        <w:t xml:space="preserve">condicion ::= expr_relacional | expr_logica</w:t>
      </w:r>
      <w:r w:rsidDel="00000000" w:rsidR="00000000" w:rsidRPr="00000000">
        <w:rPr>
          <w:rtl w:val="0"/>
        </w:rPr>
      </w:r>
    </w:p>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4"/>
          <w:szCs w:val="24"/>
          <w:rtl w:val="0"/>
        </w:rPr>
        <w:t xml:space="preserve">bloque ::= open_llaves sentencia* close_llaves</w:t>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4"/>
          <w:szCs w:val="24"/>
          <w:rtl w:val="0"/>
        </w:rPr>
        <w:t xml:space="preserve">sentencia ::= sentencia_var | sent_return | sent_break | sent_read | sent_write | sent_if | sent_while | sent_for</w:t>
      </w:r>
      <w:r w:rsidDel="00000000" w:rsidR="00000000" w:rsidRPr="00000000">
        <w:rPr>
          <w:rtl w:val="0"/>
        </w:rPr>
      </w:r>
    </w:p>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4"/>
          <w:szCs w:val="24"/>
          <w:rtl w:val="0"/>
        </w:rPr>
        <w:t xml:space="preserve">sent_if ::= if condicion bloque sent_elif* sent_else?</w:t>
      </w:r>
      <w:r w:rsidDel="00000000" w:rsidR="00000000" w:rsidRPr="00000000">
        <w:rPr>
          <w:rtl w:val="0"/>
        </w:rPr>
      </w:r>
    </w:p>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4"/>
          <w:szCs w:val="24"/>
          <w:rtl w:val="0"/>
        </w:rPr>
        <w:t xml:space="preserve">sent_elif ::= elif condicion bloque</w:t>
      </w:r>
      <w:r w:rsidDel="00000000" w:rsidR="00000000" w:rsidRPr="00000000">
        <w:rPr>
          <w:rtl w:val="0"/>
        </w:rPr>
      </w:r>
    </w:p>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4"/>
          <w:szCs w:val="24"/>
          <w:rtl w:val="0"/>
        </w:rPr>
        <w:t xml:space="preserve">sent_else ::= else bloque</w:t>
      </w:r>
      <w:r w:rsidDel="00000000" w:rsidR="00000000" w:rsidRPr="00000000">
        <w:rPr>
          <w:rtl w:val="0"/>
        </w:rPr>
      </w:r>
    </w:p>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4"/>
          <w:szCs w:val="24"/>
          <w:rtl w:val="0"/>
        </w:rPr>
        <w:t xml:space="preserve">sent_while ::= while condicion bloque</w:t>
      </w:r>
      <w:r w:rsidDel="00000000" w:rsidR="00000000" w:rsidRPr="00000000">
        <w:rPr>
          <w:rtl w:val="0"/>
        </w:rPr>
      </w:r>
    </w:p>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4"/>
          <w:szCs w:val="24"/>
          <w:rtl w:val="0"/>
        </w:rPr>
        <w:t xml:space="preserve">sent_for ::= for sentencia_var condicion fin_sentencia expr_incremento bloque</w:t>
      </w:r>
      <w:r w:rsidDel="00000000" w:rsidR="00000000" w:rsidRPr="00000000">
        <w:rPr>
          <w:rtl w:val="0"/>
        </w:rPr>
      </w:r>
    </w:p>
    <w:p w:rsidR="00000000" w:rsidDel="00000000" w:rsidP="00000000" w:rsidRDefault="00000000" w:rsidRPr="00000000" w14:paraId="00000160">
      <w:pPr>
        <w:pStyle w:val="Heading2"/>
        <w:rPr/>
      </w:pPr>
      <w:bookmarkStart w:colFirst="0" w:colLast="0" w:name="_i7tfcf31wzc7" w:id="8"/>
      <w:bookmarkEnd w:id="8"/>
      <w:r w:rsidDel="00000000" w:rsidR="00000000" w:rsidRPr="00000000">
        <w:rPr>
          <w:rtl w:val="0"/>
        </w:rPr>
        <w:t xml:space="preserve">Funciones (funciones.bnf)</w:t>
      </w:r>
    </w:p>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4"/>
          <w:szCs w:val="24"/>
          <w:rtl w:val="0"/>
        </w:rPr>
        <w:t xml:space="preserve">void ::= "void"</w:t>
      </w:r>
      <w:r w:rsidDel="00000000" w:rsidR="00000000" w:rsidRPr="00000000">
        <w:rPr>
          <w:rtl w:val="0"/>
        </w:rPr>
      </w:r>
    </w:p>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4"/>
          <w:szCs w:val="24"/>
          <w:rtl w:val="0"/>
        </w:rPr>
        <w:t xml:space="preserve">principal ::= "principal"</w:t>
      </w:r>
      <w:r w:rsidDel="00000000" w:rsidR="00000000" w:rsidRPr="00000000">
        <w:rPr>
          <w:rtl w:val="0"/>
        </w:rPr>
      </w:r>
    </w:p>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4"/>
          <w:szCs w:val="24"/>
          <w:rtl w:val="0"/>
        </w:rPr>
        <w:t xml:space="preserve">tipo_retorno ::= int | float | char | bool</w:t>
      </w:r>
      <w:r w:rsidDel="00000000" w:rsidR="00000000" w:rsidRPr="00000000">
        <w:rPr>
          <w:rtl w:val="0"/>
        </w:rPr>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4"/>
          <w:szCs w:val="24"/>
          <w:rtl w:val="0"/>
        </w:rPr>
        <w:t xml:space="preserve">lista_parametros ::= var_simple (coma var_simple)*</w:t>
      </w:r>
      <w:r w:rsidDel="00000000" w:rsidR="00000000" w:rsidRPr="00000000">
        <w:rPr>
          <w:rtl w:val="0"/>
        </w:rPr>
      </w:r>
    </w:p>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4"/>
          <w:szCs w:val="24"/>
          <w:rtl w:val="0"/>
        </w:rPr>
        <w:t xml:space="preserve">funcion ::= tipo_retorno id open_paren lista_parametros? close_paren bloque</w:t>
      </w:r>
      <w:r w:rsidDel="00000000" w:rsidR="00000000" w:rsidRPr="00000000">
        <w:rPr>
          <w:rtl w:val="0"/>
        </w:rPr>
      </w:r>
    </w:p>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4"/>
          <w:szCs w:val="24"/>
          <w:rtl w:val="0"/>
        </w:rPr>
        <w:t xml:space="preserve">funcion_principal ::= void principal open_paren close_paren bloque</w:t>
      </w:r>
      <w:r w:rsidDel="00000000" w:rsidR="00000000" w:rsidRPr="00000000">
        <w:rPr>
          <w:rtl w:val="0"/>
        </w:rPr>
      </w:r>
    </w:p>
    <w:p w:rsidR="00000000" w:rsidDel="00000000" w:rsidP="00000000" w:rsidRDefault="00000000" w:rsidRPr="00000000" w14:paraId="00000167">
      <w:pPr>
        <w:pStyle w:val="Heading2"/>
        <w:rPr/>
      </w:pPr>
      <w:bookmarkStart w:colFirst="0" w:colLast="0" w:name="_cz26ago1k3ag" w:id="9"/>
      <w:bookmarkEnd w:id="9"/>
      <w:r w:rsidDel="00000000" w:rsidR="00000000" w:rsidRPr="00000000">
        <w:rPr>
          <w:rtl w:val="0"/>
        </w:rPr>
        <w:t xml:space="preserve">Programa (programa.bnf)</w:t>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24"/>
          <w:szCs w:val="24"/>
          <w:rtl w:val="0"/>
        </w:rPr>
        <w:t xml:space="preserve">declaracion_global ::= creacion_simple | creacion_asign | creacion_arreglo</w:t>
      </w:r>
      <w:r w:rsidDel="00000000" w:rsidR="00000000" w:rsidRPr="00000000">
        <w:rPr>
          <w:rtl w:val="0"/>
        </w:rPr>
      </w:r>
    </w:p>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24"/>
          <w:szCs w:val="24"/>
          <w:rtl w:val="0"/>
        </w:rPr>
        <w:t xml:space="preserve">elemento_programa ::= declaracion_global | funcion</w:t>
      </w: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24"/>
          <w:szCs w:val="24"/>
          <w:rtl w:val="0"/>
        </w:rPr>
        <w:t xml:space="preserve">programa ::= elemento_programa* funcion_principal elemento_programa*</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pPr>
      <w:bookmarkStart w:colFirst="0" w:colLast="0" w:name="_348rr66owk66" w:id="10"/>
      <w:bookmarkEnd w:id="10"/>
      <w:r w:rsidDel="00000000" w:rsidR="00000000" w:rsidRPr="00000000">
        <w:rPr>
          <w:rtl w:val="0"/>
        </w:rPr>
        <w:t xml:space="preserve">Análisis de resultados</w:t>
      </w:r>
    </w:p>
    <w:p w:rsidR="00000000" w:rsidDel="00000000" w:rsidP="00000000" w:rsidRDefault="00000000" w:rsidRPr="00000000" w14:paraId="0000016E">
      <w:pPr>
        <w:pStyle w:val="Heading2"/>
        <w:rPr/>
      </w:pPr>
      <w:bookmarkStart w:colFirst="0" w:colLast="0" w:name="_bfa82zf39sb9" w:id="11"/>
      <w:bookmarkEnd w:id="11"/>
      <w:r w:rsidDel="00000000" w:rsidR="00000000" w:rsidRPr="00000000">
        <w:rPr>
          <w:rtl w:val="0"/>
        </w:rPr>
        <w:t xml:space="preserve">Lecciones aprendidas</w:t>
      </w:r>
    </w:p>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24"/>
          <w:szCs w:val="24"/>
          <w:rtl w:val="0"/>
        </w:rPr>
        <w:t xml:space="preserve">Al principio pensamos que esto iba a ser básicamente escribir un puñado de reglas y ya, pero según fuimos avanzando nos dimos cuenta de que armar una gramática de verdad es bastante más enredado de lo que parece a simple vista. Angelo empezó por el lado de variables y arreglos, y Elian se metió de lleno con las expresiones algebraicas, y ya desde ahí tuvimos que ponernos de acuerdo en cosas que ninguno de los dos había pensado antes, cómo en qué orden va el negativo de un literal respecto a la potencia, o si él "++"/"--" debía poder combinarse con el resto de operadores o no (terminamos sacándolo por completo de la cadena aritmética, porque no tenía mucho sentido que "x++" se pudiera meter en medio de una suma). Lo que más nos costó entender fue que el enunciado da la precedencia de los operadores binarios, pero deja un montón de cosas sin decir cómo dónde entran los unarios, o si el tamaño de un arreglo se declara aparte o se infiere de los valores que le pones, y ahí nos tocó decidir nosotros mismos y quedarnos con la opción que se sintiera más consistente con el resto de la gramática, en vez de copiar cómo lo haría C o cualquier otro lenguaje que ya conocíamos (que es justamente lo que el profesor pide evitar). En general fue interesante ver que un lenguaje de programación, por más simple que sea, termina siendo un montón de piezas chiquitas que se van encajando unas con otras: primero los caracteres sueltos, después los literales, luego las expresiones, después las sentencias, y así hasta llegar a un programa completo. Nunca lo habíamos visto armado desde tan abajo, y la verdad ayuda a entender por qué un compilador de un lenguaje real necesita tantísimas reglas para algo que uno da por sentado al escribir código todos los días.</w:t>
      </w:r>
      <w:r w:rsidDel="00000000" w:rsidR="00000000" w:rsidRPr="00000000">
        <w:rPr>
          <w:rtl w:val="0"/>
        </w:rPr>
      </w:r>
    </w:p>
    <w:p w:rsidR="00000000" w:rsidDel="00000000" w:rsidP="00000000" w:rsidRDefault="00000000" w:rsidRPr="00000000" w14:paraId="00000170">
      <w:pPr>
        <w:pStyle w:val="Heading2"/>
        <w:rPr/>
      </w:pPr>
      <w:bookmarkStart w:colFirst="0" w:colLast="0" w:name="_wx2nefvae1m" w:id="12"/>
      <w:bookmarkEnd w:id="12"/>
      <w:r w:rsidDel="00000000" w:rsidR="00000000" w:rsidRPr="00000000">
        <w:rPr>
          <w:rtl w:val="0"/>
        </w:rPr>
        <w:t xml:space="preserve">Objetivos alcanzados</w:t>
      </w:r>
    </w:p>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24"/>
          <w:szCs w:val="24"/>
          <w:rtl w:val="0"/>
        </w:rPr>
        <w:t xml:space="preserve">Logramos cubrir los tipos de datos pedidos (entero, flotante, booleano, caracter, string y arreglo estático de enteros/flotantes), las expresiones aritméticas con su precedencia y sus unarios, las relacionales y lógicas con la notación propia que pedía el enunciado, las sentencias de variables y arreglos (creación, asignación, modificación de elementos), las estructuras de control (if-elif-else, while, for, return, break), lectura y escritura, comentarios de línea y de bloque, funciones con parámetros y retorno, el procedimiento "principal" obligatorio, y por último el símbolo inicial "programa" que amarra todo lo anterior. También evitamos en todo momento caer en la producción genérica de "expr op expr" que el enunciado prohíbe explícitamente.</w:t>
      </w:r>
      <w:r w:rsidDel="00000000" w:rsidR="00000000" w:rsidRPr="00000000">
        <w:rPr>
          <w:rtl w:val="0"/>
        </w:rPr>
      </w:r>
    </w:p>
    <w:p w:rsidR="00000000" w:rsidDel="00000000" w:rsidP="00000000" w:rsidRDefault="00000000" w:rsidRPr="00000000" w14:paraId="00000172">
      <w:pPr>
        <w:pStyle w:val="Heading2"/>
        <w:rPr/>
      </w:pPr>
      <w:bookmarkStart w:colFirst="0" w:colLast="0" w:name="_tkxjl7k0lw3i" w:id="13"/>
      <w:bookmarkEnd w:id="13"/>
      <w:r w:rsidDel="00000000" w:rsidR="00000000" w:rsidRPr="00000000">
        <w:rPr>
          <w:rtl w:val="0"/>
        </w:rPr>
        <w:t xml:space="preserve">Objetivos no logrados</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identificamos ningún requerimiento del enunciado que haya quedado totalmente sin cubrir. Lo que sí dejamos anotado son varias decisiones de diseño donde el enunciado no daba un ejemplo exacto (como las ya mencionadas arriba), así que si en la revisión el profesor considera que alguna debió resolverse distinto, es más una diferencia de criterio que algo que nos haya quedado pendiente por hacer.</w:t>
      </w:r>
    </w:p>
    <w:p w:rsidR="00000000" w:rsidDel="00000000" w:rsidP="00000000" w:rsidRDefault="00000000" w:rsidRPr="00000000" w14:paraId="00000174">
      <w:pPr>
        <w:pStyle w:val="Heading1"/>
        <w:rPr/>
      </w:pPr>
      <w:bookmarkStart w:colFirst="0" w:colLast="0" w:name="_p06k7tj90b5z" w:id="14"/>
      <w:bookmarkEnd w:id="14"/>
      <w:r w:rsidDel="00000000" w:rsidR="00000000" w:rsidRPr="00000000">
        <w:rPr>
          <w:rtl w:val="0"/>
        </w:rPr>
        <w:t xml:space="preserve">Bitácora</w:t>
      </w:r>
    </w:p>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4"/>
          <w:szCs w:val="24"/>
          <w:rtl w:val="0"/>
        </w:rPr>
        <w:t xml:space="preserve">Todo el desarrollo de la gramática se llevó a cabo usando git, con commits y pull requests separados por cada tema (literales, variables y arreglos, expresiones algebraicas, relacionales, lógicas, comentarios, sentencias de control, lectura/escritura, funciones y la estructura del programa). El repositorio completo, con el historial de commits, fecha y hora de cada cambio, y el usuario responsable de cada uno, está disponible públicamente en: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https://github.com/StevenXoFk/Tarea-1-Compiladores-e-Interpretes</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github.com/StevenXoFk/Tarea-1-Compiladores-e-Interpre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