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11E" w:rsidRDefault="00C258D4" w:rsidP="005A0FC6">
      <w:pPr>
        <w:jc w:val="center"/>
        <w:rPr>
          <w:b/>
          <w:sz w:val="28"/>
          <w:szCs w:val="28"/>
        </w:rPr>
      </w:pPr>
      <w:r w:rsidRPr="00C258D4">
        <w:rPr>
          <w:rFonts w:hint="eastAsia"/>
          <w:b/>
          <w:sz w:val="28"/>
          <w:szCs w:val="28"/>
        </w:rPr>
        <w:t>订单支付表</w:t>
      </w:r>
      <w:r w:rsidR="005A0FC6" w:rsidRPr="005A0FC6">
        <w:rPr>
          <w:rFonts w:hint="eastAsia"/>
          <w:b/>
          <w:sz w:val="28"/>
          <w:szCs w:val="28"/>
        </w:rPr>
        <w:t>开发手册</w:t>
      </w:r>
    </w:p>
    <w:p w:rsidR="005A0FC6" w:rsidRDefault="00063E49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数据字典</w:t>
      </w:r>
    </w:p>
    <w:p w:rsidR="005A0FC6" w:rsidRPr="006E4453" w:rsidRDefault="006E4453" w:rsidP="006E4453">
      <w:pPr>
        <w:ind w:firstLineChars="300" w:firstLine="723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</w:t>
      </w:r>
      <w:r w:rsidR="005A0FC6" w:rsidRPr="006E4453">
        <w:rPr>
          <w:rFonts w:hint="eastAsia"/>
          <w:b/>
          <w:sz w:val="24"/>
          <w:szCs w:val="24"/>
        </w:rPr>
        <w:t>表级</w:t>
      </w:r>
    </w:p>
    <w:p w:rsidR="005A0FC6" w:rsidRPr="005A0FC6" w:rsidRDefault="005A0FC6" w:rsidP="005A0FC6">
      <w:pPr>
        <w:ind w:firstLineChars="672" w:firstLine="1210"/>
        <w:jc w:val="left"/>
        <w:rPr>
          <w:sz w:val="18"/>
          <w:szCs w:val="18"/>
        </w:rPr>
      </w:pPr>
      <w:r w:rsidRPr="005A0FC6">
        <w:rPr>
          <w:rFonts w:hint="eastAsia"/>
          <w:sz w:val="18"/>
          <w:szCs w:val="18"/>
        </w:rPr>
        <w:t>英文名：</w:t>
      </w:r>
      <w:r w:rsidR="00442EB1" w:rsidRPr="00442EB1">
        <w:rPr>
          <w:sz w:val="18"/>
          <w:szCs w:val="18"/>
        </w:rPr>
        <w:t>dwd_sal_order_pay_ds</w:t>
      </w:r>
    </w:p>
    <w:p w:rsidR="005A0FC6" w:rsidRPr="005A0FC6" w:rsidRDefault="005A0FC6" w:rsidP="005A0FC6">
      <w:pPr>
        <w:ind w:firstLineChars="672" w:firstLine="1210"/>
        <w:jc w:val="left"/>
        <w:rPr>
          <w:sz w:val="18"/>
          <w:szCs w:val="18"/>
        </w:rPr>
      </w:pPr>
      <w:r w:rsidRPr="005A0FC6">
        <w:rPr>
          <w:rFonts w:hint="eastAsia"/>
          <w:sz w:val="18"/>
          <w:szCs w:val="18"/>
        </w:rPr>
        <w:t>中文名：</w:t>
      </w:r>
      <w:r w:rsidR="00442EB1" w:rsidRPr="00442EB1">
        <w:rPr>
          <w:rFonts w:hint="eastAsia"/>
          <w:sz w:val="18"/>
          <w:szCs w:val="18"/>
        </w:rPr>
        <w:t>订单支付表</w:t>
      </w:r>
    </w:p>
    <w:p w:rsidR="005A0FC6" w:rsidRDefault="00FE75AC" w:rsidP="005A0FC6">
      <w:pPr>
        <w:ind w:firstLineChars="672" w:firstLine="121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表类型</w:t>
      </w:r>
      <w:r w:rsidR="005A0FC6" w:rsidRPr="005A0FC6">
        <w:rPr>
          <w:rFonts w:hint="eastAsia"/>
          <w:sz w:val="18"/>
          <w:szCs w:val="18"/>
        </w:rPr>
        <w:t>：</w:t>
      </w:r>
      <w:r w:rsidR="00442EB1">
        <w:rPr>
          <w:rFonts w:hint="eastAsia"/>
          <w:sz w:val="18"/>
          <w:szCs w:val="18"/>
        </w:rPr>
        <w:t>累加表</w:t>
      </w:r>
    </w:p>
    <w:p w:rsidR="000927EC" w:rsidRPr="005A0FC6" w:rsidRDefault="000927EC" w:rsidP="005A0FC6">
      <w:pPr>
        <w:ind w:firstLineChars="672" w:firstLine="1210"/>
        <w:jc w:val="left"/>
        <w:rPr>
          <w:sz w:val="18"/>
          <w:szCs w:val="18"/>
        </w:rPr>
      </w:pPr>
      <w:r>
        <w:rPr>
          <w:sz w:val="18"/>
          <w:szCs w:val="18"/>
        </w:rPr>
        <w:t>ETL</w:t>
      </w:r>
      <w:r>
        <w:rPr>
          <w:sz w:val="18"/>
          <w:szCs w:val="18"/>
        </w:rPr>
        <w:t>调度频率：日表</w:t>
      </w:r>
    </w:p>
    <w:p w:rsidR="0041309D" w:rsidRDefault="006E4453" w:rsidP="0041309D">
      <w:pPr>
        <w:ind w:firstLineChars="300" w:firstLine="723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1.2</w:t>
      </w:r>
      <w:r w:rsidR="005A0FC6" w:rsidRPr="006E4453">
        <w:rPr>
          <w:rFonts w:hint="eastAsia"/>
          <w:b/>
          <w:sz w:val="24"/>
          <w:szCs w:val="24"/>
        </w:rPr>
        <w:t>字段级</w:t>
      </w:r>
    </w:p>
    <w:tbl>
      <w:tblPr>
        <w:tblStyle w:val="a8"/>
        <w:tblW w:w="4410" w:type="pct"/>
        <w:tblInd w:w="819" w:type="dxa"/>
        <w:tblLook w:val="04A0"/>
      </w:tblPr>
      <w:tblGrid>
        <w:gridCol w:w="2733"/>
        <w:gridCol w:w="2010"/>
        <w:gridCol w:w="2342"/>
        <w:gridCol w:w="1701"/>
      </w:tblGrid>
      <w:tr w:rsidR="00684699" w:rsidTr="00684699">
        <w:tc>
          <w:tcPr>
            <w:tcW w:w="1555" w:type="pct"/>
          </w:tcPr>
          <w:p w:rsidR="00684699" w:rsidRPr="00AF6FCB" w:rsidRDefault="00684699" w:rsidP="00AF6FC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F6FC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144" w:type="pct"/>
          </w:tcPr>
          <w:p w:rsidR="00684699" w:rsidRPr="00AF6FCB" w:rsidRDefault="00684699" w:rsidP="00AF6FC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F6FC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333" w:type="pct"/>
          </w:tcPr>
          <w:p w:rsidR="00684699" w:rsidRPr="00AF6FCB" w:rsidRDefault="00684699" w:rsidP="00AF6FC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AF6FC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字段中文名</w:t>
            </w:r>
          </w:p>
        </w:tc>
        <w:tc>
          <w:tcPr>
            <w:tcW w:w="968" w:type="pct"/>
          </w:tcPr>
          <w:p w:rsidR="00684699" w:rsidRPr="00AF6FCB" w:rsidRDefault="00684699" w:rsidP="00AF6FCB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AF6FC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pay_id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VARCHAR(128)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支付编号</w:t>
            </w:r>
          </w:p>
        </w:tc>
        <w:tc>
          <w:tcPr>
            <w:tcW w:w="968" w:type="pct"/>
          </w:tcPr>
          <w:p w:rsidR="00684699" w:rsidRPr="0041309D" w:rsidRDefault="00684699" w:rsidP="0041309D">
            <w:pPr>
              <w:jc w:val="center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booking_time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VARCHAR(30)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下单时间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txn_finish_time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VARCHAR(30)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交易完成时间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pay_mode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VARCHAR(256)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支付方式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pay_channel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VARCHAR(256)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支付渠道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pay_status_cd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VARCHAR(16)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支付状态代码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sdk_channel_id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VARCHAR(128)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SDK渠道编号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pay_amt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DECIMAL(26,2)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支付金额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procd_fee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DECIMAL(26,2)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手续费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refund_time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VARCHAR(30)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退款时间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refund_amt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DECIMAL(26,2)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退款金额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merch_up_id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VARCHAR(128)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商户华为帐号编号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extnal_plat_txn_id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VARCHAR(128)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外部平台交易编号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merch_name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VARCHAR(256)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商户名称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dev_app_id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VARCHAR(128)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开发者应用编号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package_name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VARCHAR(256)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包名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project_id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VARCHAR(128)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项目编号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goods_name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VARCHAR(256)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商品名称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pay_up_id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VARCHAR(128)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支付华为帐号编号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Imei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VARCHAR(128)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设备编号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device_type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VARCHAR(256)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设备类型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dev_up_received_amt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DECIMAL(26,2)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开发者实收金额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hw_received_amt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DECIMAL(26,2)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华为实收金额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dev_up_bear_procd_fee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DECIMAL(26,2)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开发者承担手续费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hw_bear_procd_fee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DECIMAL(26,2)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华为承担手续费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user_bear_procd_fee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DECIMAL(26,2)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用户承担手续费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dtl_pay_type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VARCHAR(256)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详细支付类型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yeepay_bank_order_id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VARCHAR(128)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易宝银行订单编号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merch_req_id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VARCHAR(128)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商户请求编号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tel_num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VARCHAR(128)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电话号码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sdk_ver_info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VARCHAR(256)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SDK版本信息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divid_ratio_info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VARCHAR(256)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分成比率信息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lastRenderedPageBreak/>
              <w:t>pay_card_info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VARCHAR(256)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支付卡信息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total_loss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DECIMAL(26,2)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总损耗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hw_bear_loss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DECIMAL(26,2)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华为承担损耗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dev_up_bear_loss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DECIMAL(26,2)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开发者承担损耗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service_catalog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VARCHAR(256)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服务目录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Remark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VARCHAR(5000)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备注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orgi_order_id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VARCHAR(128)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原订单编号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order_type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VARCHAR(256)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订单类型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user_ip_addr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VARCHAR(256)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用户IP地址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dev_up_loss_part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VARCHAR(256)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开发者损耗部分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684699" w:rsidTr="00684699">
        <w:tc>
          <w:tcPr>
            <w:tcW w:w="1555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etl_time</w:t>
            </w:r>
          </w:p>
        </w:tc>
        <w:tc>
          <w:tcPr>
            <w:tcW w:w="1144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/>
                <w:sz w:val="18"/>
                <w:szCs w:val="18"/>
              </w:rPr>
              <w:t>VARCHAR(30)</w:t>
            </w:r>
          </w:p>
        </w:tc>
        <w:tc>
          <w:tcPr>
            <w:tcW w:w="1333" w:type="pct"/>
          </w:tcPr>
          <w:p w:rsidR="00684699" w:rsidRPr="00AF6FCB" w:rsidRDefault="00684699" w:rsidP="00684699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ETL时间</w:t>
            </w:r>
          </w:p>
        </w:tc>
        <w:tc>
          <w:tcPr>
            <w:tcW w:w="968" w:type="pct"/>
          </w:tcPr>
          <w:p w:rsidR="00684699" w:rsidRDefault="00684699" w:rsidP="00442EB1">
            <w:pPr>
              <w:jc w:val="left"/>
              <w:rPr>
                <w:rFonts w:hint="eastAsia"/>
                <w:b/>
                <w:sz w:val="24"/>
                <w:szCs w:val="24"/>
              </w:rPr>
            </w:pPr>
          </w:p>
        </w:tc>
      </w:tr>
    </w:tbl>
    <w:p w:rsidR="005A0FC6" w:rsidRPr="00442EB1" w:rsidRDefault="00442EB1" w:rsidP="00442EB1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</w:t>
      </w:r>
    </w:p>
    <w:p w:rsidR="00063E49" w:rsidRPr="00063E49" w:rsidRDefault="005A0FC6" w:rsidP="00063E49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数据来源</w:t>
      </w:r>
    </w:p>
    <w:p w:rsidR="006D125A" w:rsidRPr="003A73A9" w:rsidRDefault="006E4453" w:rsidP="003A73A9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2.</w:t>
      </w:r>
      <w:r w:rsidR="006B0643">
        <w:rPr>
          <w:rFonts w:hint="eastAsia"/>
          <w:b/>
          <w:sz w:val="15"/>
          <w:szCs w:val="15"/>
        </w:rPr>
        <w:t>1</w:t>
      </w:r>
      <w:r w:rsidR="006B0643">
        <w:rPr>
          <w:rFonts w:hint="eastAsia"/>
          <w:b/>
          <w:sz w:val="15"/>
          <w:szCs w:val="15"/>
        </w:rPr>
        <w:t>．</w:t>
      </w:r>
      <w:r w:rsidR="006D125A" w:rsidRPr="003A73A9">
        <w:rPr>
          <w:rFonts w:hint="eastAsia"/>
          <w:b/>
          <w:sz w:val="15"/>
          <w:szCs w:val="15"/>
        </w:rPr>
        <w:t>来源于</w:t>
      </w:r>
      <w:r w:rsidR="00684699">
        <w:rPr>
          <w:rFonts w:hint="eastAsia"/>
          <w:b/>
          <w:sz w:val="15"/>
          <w:szCs w:val="15"/>
        </w:rPr>
        <w:t>1</w:t>
      </w:r>
      <w:r w:rsidR="006D125A" w:rsidRPr="003A73A9">
        <w:rPr>
          <w:rFonts w:hint="eastAsia"/>
          <w:b/>
          <w:sz w:val="15"/>
          <w:szCs w:val="15"/>
        </w:rPr>
        <w:t>个业务系统</w:t>
      </w:r>
      <w:r w:rsidR="006D125A" w:rsidRPr="003A73A9">
        <w:rPr>
          <w:rFonts w:hint="eastAsia"/>
          <w:b/>
          <w:sz w:val="15"/>
          <w:szCs w:val="15"/>
        </w:rPr>
        <w:t>:</w:t>
      </w:r>
    </w:p>
    <w:p w:rsidR="006D125A" w:rsidRPr="006D125A" w:rsidRDefault="006D125A" w:rsidP="006D125A">
      <w:pPr>
        <w:ind w:firstLineChars="672" w:firstLine="1008"/>
        <w:jc w:val="left"/>
        <w:rPr>
          <w:sz w:val="15"/>
          <w:szCs w:val="15"/>
        </w:rPr>
      </w:pPr>
      <w:r w:rsidRPr="006D125A">
        <w:rPr>
          <w:rFonts w:hint="eastAsia"/>
          <w:sz w:val="15"/>
          <w:szCs w:val="15"/>
        </w:rPr>
        <w:t>trade(</w:t>
      </w:r>
      <w:r w:rsidRPr="006D125A">
        <w:rPr>
          <w:rFonts w:hint="eastAsia"/>
          <w:sz w:val="15"/>
          <w:szCs w:val="15"/>
        </w:rPr>
        <w:t>支付</w:t>
      </w:r>
      <w:r w:rsidRPr="006D125A">
        <w:rPr>
          <w:rFonts w:hint="eastAsia"/>
          <w:sz w:val="15"/>
          <w:szCs w:val="15"/>
        </w:rPr>
        <w:t>)           :</w:t>
      </w:r>
      <w:r w:rsidR="00684699" w:rsidRPr="00684699">
        <w:t xml:space="preserve"> </w:t>
      </w:r>
      <w:r w:rsidR="00684699" w:rsidRPr="00684699">
        <w:rPr>
          <w:sz w:val="15"/>
          <w:szCs w:val="15"/>
        </w:rPr>
        <w:t>ods_trade_transaction_info_dm_crypt</w:t>
      </w:r>
      <w:r w:rsidR="00684699" w:rsidRPr="00684699">
        <w:rPr>
          <w:rFonts w:hint="eastAsia"/>
          <w:sz w:val="15"/>
          <w:szCs w:val="15"/>
        </w:rPr>
        <w:t xml:space="preserve"> </w:t>
      </w:r>
      <w:r w:rsidRPr="006D125A">
        <w:rPr>
          <w:rFonts w:hint="eastAsia"/>
          <w:sz w:val="15"/>
          <w:szCs w:val="15"/>
        </w:rPr>
        <w:t>(</w:t>
      </w:r>
      <w:r w:rsidRPr="006D125A">
        <w:rPr>
          <w:rFonts w:hint="eastAsia"/>
          <w:sz w:val="15"/>
          <w:szCs w:val="15"/>
        </w:rPr>
        <w:t>订单支付</w:t>
      </w:r>
      <w:r w:rsidR="00684699">
        <w:rPr>
          <w:rFonts w:hint="eastAsia"/>
          <w:sz w:val="15"/>
          <w:szCs w:val="15"/>
        </w:rPr>
        <w:t>明细</w:t>
      </w:r>
      <w:r w:rsidRPr="006D125A">
        <w:rPr>
          <w:rFonts w:hint="eastAsia"/>
          <w:sz w:val="15"/>
          <w:szCs w:val="15"/>
        </w:rPr>
        <w:t>表</w:t>
      </w:r>
      <w:r w:rsidRPr="006D125A">
        <w:rPr>
          <w:rFonts w:hint="eastAsia"/>
          <w:sz w:val="15"/>
          <w:szCs w:val="15"/>
        </w:rPr>
        <w:t>)</w:t>
      </w:r>
    </w:p>
    <w:p w:rsidR="006D125A" w:rsidRPr="003A73A9" w:rsidRDefault="006E4453" w:rsidP="00684699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2.</w:t>
      </w:r>
      <w:r w:rsidR="006B0643">
        <w:rPr>
          <w:rFonts w:hint="eastAsia"/>
          <w:b/>
          <w:sz w:val="15"/>
          <w:szCs w:val="15"/>
        </w:rPr>
        <w:t>2</w:t>
      </w:r>
      <w:r w:rsidR="006B0643">
        <w:rPr>
          <w:rFonts w:hint="eastAsia"/>
          <w:b/>
          <w:sz w:val="15"/>
          <w:szCs w:val="15"/>
        </w:rPr>
        <w:t>．</w:t>
      </w:r>
      <w:r w:rsidR="006D125A" w:rsidRPr="003A73A9">
        <w:rPr>
          <w:rFonts w:hint="eastAsia"/>
          <w:b/>
          <w:sz w:val="15"/>
          <w:szCs w:val="15"/>
        </w:rPr>
        <w:t>其他依赖的表</w:t>
      </w:r>
      <w:r w:rsidR="006D125A" w:rsidRPr="003A73A9">
        <w:rPr>
          <w:rFonts w:hint="eastAsia"/>
          <w:b/>
          <w:sz w:val="15"/>
          <w:szCs w:val="15"/>
        </w:rPr>
        <w:t>:</w:t>
      </w:r>
    </w:p>
    <w:p w:rsidR="006D125A" w:rsidRPr="006D125A" w:rsidRDefault="00965FBD" w:rsidP="00965FBD">
      <w:pPr>
        <w:ind w:firstLineChars="672" w:firstLine="1008"/>
        <w:jc w:val="left"/>
        <w:rPr>
          <w:sz w:val="15"/>
          <w:szCs w:val="15"/>
        </w:rPr>
      </w:pPr>
      <w:r w:rsidRPr="00965FBD">
        <w:rPr>
          <w:sz w:val="15"/>
          <w:szCs w:val="15"/>
        </w:rPr>
        <w:t>ods_trade_settle_app_dm</w:t>
      </w:r>
      <w:r w:rsidR="006D125A" w:rsidRPr="006D125A">
        <w:rPr>
          <w:rFonts w:hint="eastAsia"/>
          <w:sz w:val="15"/>
          <w:szCs w:val="15"/>
        </w:rPr>
        <w:t>:</w:t>
      </w:r>
      <w:r w:rsidRPr="00965FBD">
        <w:rPr>
          <w:rFonts w:hint="eastAsia"/>
        </w:rPr>
        <w:t xml:space="preserve"> </w:t>
      </w:r>
      <w:r w:rsidRPr="00965FBD">
        <w:rPr>
          <w:rFonts w:hint="eastAsia"/>
          <w:sz w:val="15"/>
          <w:szCs w:val="15"/>
        </w:rPr>
        <w:t>应用产品编码</w:t>
      </w:r>
      <w:r w:rsidR="006D125A" w:rsidRPr="006D125A">
        <w:rPr>
          <w:rFonts w:hint="eastAsia"/>
          <w:sz w:val="15"/>
          <w:szCs w:val="15"/>
        </w:rPr>
        <w:t>，用于获取</w:t>
      </w:r>
      <w:r>
        <w:rPr>
          <w:rFonts w:hint="eastAsia"/>
          <w:sz w:val="15"/>
          <w:szCs w:val="15"/>
        </w:rPr>
        <w:t>project_id</w:t>
      </w:r>
      <w:r>
        <w:rPr>
          <w:rFonts w:hint="eastAsia"/>
          <w:sz w:val="15"/>
          <w:szCs w:val="15"/>
        </w:rPr>
        <w:t>。</w:t>
      </w:r>
    </w:p>
    <w:p w:rsidR="006D125A" w:rsidRPr="006D125A" w:rsidRDefault="00965FBD" w:rsidP="006D125A">
      <w:pPr>
        <w:ind w:firstLineChars="672" w:firstLine="1008"/>
        <w:jc w:val="left"/>
        <w:rPr>
          <w:sz w:val="15"/>
          <w:szCs w:val="15"/>
        </w:rPr>
      </w:pPr>
      <w:r w:rsidRPr="00965FBD">
        <w:rPr>
          <w:sz w:val="15"/>
          <w:szCs w:val="15"/>
        </w:rPr>
        <w:t>ods_trade_settle_merchant_dm</w:t>
      </w:r>
      <w:r w:rsidR="006D125A" w:rsidRPr="006D125A">
        <w:rPr>
          <w:rFonts w:hint="eastAsia"/>
          <w:sz w:val="15"/>
          <w:szCs w:val="15"/>
        </w:rPr>
        <w:t>:</w:t>
      </w:r>
      <w:r w:rsidRPr="00965FBD">
        <w:rPr>
          <w:rFonts w:hint="eastAsia"/>
        </w:rPr>
        <w:t xml:space="preserve"> </w:t>
      </w:r>
      <w:r w:rsidRPr="00965FBD">
        <w:rPr>
          <w:rFonts w:hint="eastAsia"/>
          <w:sz w:val="15"/>
          <w:szCs w:val="15"/>
        </w:rPr>
        <w:t>虚拟商务编码</w:t>
      </w:r>
      <w:r w:rsidR="006D125A" w:rsidRPr="006D125A">
        <w:rPr>
          <w:rFonts w:hint="eastAsia"/>
          <w:sz w:val="15"/>
          <w:szCs w:val="15"/>
        </w:rPr>
        <w:t>，</w:t>
      </w:r>
      <w:r w:rsidRPr="006D125A">
        <w:rPr>
          <w:rFonts w:hint="eastAsia"/>
          <w:sz w:val="15"/>
          <w:szCs w:val="15"/>
        </w:rPr>
        <w:t>用于获取</w:t>
      </w:r>
      <w:r>
        <w:rPr>
          <w:rFonts w:hint="eastAsia"/>
          <w:sz w:val="15"/>
          <w:szCs w:val="15"/>
        </w:rPr>
        <w:t>project_id</w:t>
      </w:r>
      <w:r>
        <w:rPr>
          <w:rFonts w:hint="eastAsia"/>
          <w:sz w:val="15"/>
          <w:szCs w:val="15"/>
        </w:rPr>
        <w:t>。</w:t>
      </w:r>
    </w:p>
    <w:p w:rsidR="006D125A" w:rsidRPr="003A73A9" w:rsidRDefault="006E4453" w:rsidP="003A73A9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2.</w:t>
      </w:r>
      <w:r w:rsidR="006B0643">
        <w:rPr>
          <w:rFonts w:hint="eastAsia"/>
          <w:b/>
          <w:sz w:val="15"/>
          <w:szCs w:val="15"/>
        </w:rPr>
        <w:t>3</w:t>
      </w:r>
      <w:r w:rsidR="006B0643">
        <w:rPr>
          <w:rFonts w:hint="eastAsia"/>
          <w:b/>
          <w:sz w:val="15"/>
          <w:szCs w:val="15"/>
        </w:rPr>
        <w:t>．</w:t>
      </w:r>
      <w:r w:rsidR="006D125A" w:rsidRPr="003A73A9">
        <w:rPr>
          <w:rFonts w:hint="eastAsia"/>
          <w:b/>
          <w:sz w:val="15"/>
          <w:szCs w:val="15"/>
        </w:rPr>
        <w:t>备注</w:t>
      </w:r>
      <w:r w:rsidR="006D125A" w:rsidRPr="003A73A9">
        <w:rPr>
          <w:rFonts w:hint="eastAsia"/>
          <w:b/>
          <w:sz w:val="15"/>
          <w:szCs w:val="15"/>
        </w:rPr>
        <w:t>:</w:t>
      </w:r>
    </w:p>
    <w:p w:rsidR="006E4F7F" w:rsidRPr="00746769" w:rsidRDefault="00965FBD" w:rsidP="006D125A">
      <w:pPr>
        <w:ind w:firstLineChars="672" w:firstLine="1008"/>
        <w:jc w:val="left"/>
        <w:rPr>
          <w:sz w:val="15"/>
          <w:szCs w:val="15"/>
        </w:rPr>
      </w:pPr>
      <w:r w:rsidRPr="00965FBD">
        <w:rPr>
          <w:sz w:val="15"/>
          <w:szCs w:val="15"/>
        </w:rPr>
        <w:t>ods_trade_settle_app_dm</w:t>
      </w:r>
      <w:r>
        <w:rPr>
          <w:rFonts w:hint="eastAsia"/>
          <w:sz w:val="15"/>
          <w:szCs w:val="15"/>
        </w:rPr>
        <w:t>表于</w:t>
      </w:r>
      <w:r>
        <w:rPr>
          <w:rFonts w:hint="eastAsia"/>
          <w:sz w:val="15"/>
          <w:szCs w:val="15"/>
        </w:rPr>
        <w:t>20170301-20170331</w:t>
      </w:r>
      <w:r>
        <w:rPr>
          <w:rFonts w:hint="eastAsia"/>
          <w:sz w:val="15"/>
          <w:szCs w:val="15"/>
        </w:rPr>
        <w:t>数据重刷，数据已经更新。</w:t>
      </w:r>
    </w:p>
    <w:p w:rsidR="005A0FC6" w:rsidRDefault="005A0FC6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数据逻辑</w:t>
      </w:r>
    </w:p>
    <w:p w:rsidR="006B0643" w:rsidRPr="006B0643" w:rsidRDefault="006E4453" w:rsidP="006B0643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6B0643">
        <w:rPr>
          <w:rFonts w:hint="eastAsia"/>
          <w:b/>
          <w:sz w:val="15"/>
          <w:szCs w:val="15"/>
        </w:rPr>
        <w:t>1</w:t>
      </w:r>
      <w:r w:rsidR="006B0643">
        <w:rPr>
          <w:rFonts w:hint="eastAsia"/>
          <w:b/>
          <w:sz w:val="15"/>
          <w:szCs w:val="15"/>
        </w:rPr>
        <w:t>．主体逻辑</w:t>
      </w:r>
    </w:p>
    <w:p w:rsidR="006B0643" w:rsidRDefault="006B0643" w:rsidP="00BF14A2">
      <w:pPr>
        <w:ind w:leftChars="355" w:left="745" w:firstLineChars="172" w:firstLine="258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通过</w:t>
      </w:r>
      <w:r w:rsidR="00965FBD" w:rsidRPr="00684699">
        <w:rPr>
          <w:sz w:val="15"/>
          <w:szCs w:val="15"/>
        </w:rPr>
        <w:t>ods_trade_transaction_info_dm_crypt</w:t>
      </w:r>
      <w:r w:rsidR="00965FBD">
        <w:rPr>
          <w:rFonts w:hint="eastAsia"/>
          <w:sz w:val="15"/>
          <w:szCs w:val="15"/>
        </w:rPr>
        <w:t>支付明细表，进行数据汇总，累加数据至最新的分区。</w:t>
      </w:r>
    </w:p>
    <w:p w:rsidR="006B0643" w:rsidRPr="006B0643" w:rsidRDefault="006E4453" w:rsidP="006B0643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6B0643" w:rsidRPr="006B0643">
        <w:rPr>
          <w:rFonts w:hint="eastAsia"/>
          <w:b/>
          <w:sz w:val="15"/>
          <w:szCs w:val="15"/>
        </w:rPr>
        <w:t>2</w:t>
      </w:r>
      <w:r w:rsidR="006B0643" w:rsidRPr="006B0643">
        <w:rPr>
          <w:rFonts w:hint="eastAsia"/>
          <w:b/>
          <w:sz w:val="15"/>
          <w:szCs w:val="15"/>
        </w:rPr>
        <w:t>．字段逻辑</w:t>
      </w:r>
    </w:p>
    <w:tbl>
      <w:tblPr>
        <w:tblW w:w="9164" w:type="dxa"/>
        <w:tblInd w:w="798" w:type="dxa"/>
        <w:tblLook w:val="04A0"/>
      </w:tblPr>
      <w:tblGrid>
        <w:gridCol w:w="1985"/>
        <w:gridCol w:w="7179"/>
      </w:tblGrid>
      <w:tr w:rsidR="00965FBD" w:rsidRPr="00063E49" w:rsidTr="005B25C0">
        <w:trPr>
          <w:trHeight w:val="330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BD" w:rsidRPr="00F518A0" w:rsidRDefault="00965FBD" w:rsidP="00965FBD">
            <w:pPr>
              <w:widowControl/>
              <w:jc w:val="center"/>
            </w:pPr>
            <w:r w:rsidRPr="00965FB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7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FBD" w:rsidRDefault="00965FBD" w:rsidP="000D6520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处理逻辑</w:t>
            </w:r>
          </w:p>
        </w:tc>
      </w:tr>
      <w:tr w:rsidR="00965FBD" w:rsidRPr="00063E49" w:rsidTr="005B25C0">
        <w:trPr>
          <w:trHeight w:val="330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BD" w:rsidRPr="00AF6FCB" w:rsidRDefault="00965FBD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pay_id</w:t>
            </w:r>
          </w:p>
        </w:tc>
        <w:tc>
          <w:tcPr>
            <w:tcW w:w="7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FBD" w:rsidRPr="00AF6FCB" w:rsidRDefault="00AF6FCB" w:rsidP="00AF6FCB">
            <w:pPr>
              <w:widowControl/>
              <w:rPr>
                <w:sz w:val="15"/>
                <w:szCs w:val="15"/>
              </w:rPr>
            </w:pPr>
            <w:r w:rsidRPr="00AF6FCB">
              <w:rPr>
                <w:rFonts w:hint="eastAsia"/>
                <w:sz w:val="15"/>
                <w:szCs w:val="15"/>
              </w:rPr>
              <w:t>主键</w:t>
            </w:r>
            <w:r w:rsidR="005B25C0">
              <w:rPr>
                <w:rFonts w:hint="eastAsia"/>
                <w:sz w:val="15"/>
                <w:szCs w:val="15"/>
              </w:rPr>
              <w:t>。和</w:t>
            </w:r>
            <w:r w:rsidR="005B25C0" w:rsidRPr="00AF6FCB">
              <w:rPr>
                <w:sz w:val="15"/>
                <w:szCs w:val="15"/>
              </w:rPr>
              <w:t>extnal_plat_txn_id</w:t>
            </w:r>
            <w:r w:rsidR="005B25C0">
              <w:rPr>
                <w:rFonts w:hint="eastAsia"/>
                <w:sz w:val="15"/>
                <w:szCs w:val="15"/>
              </w:rPr>
              <w:t>联合唯一标识一条数据。</w:t>
            </w:r>
          </w:p>
        </w:tc>
      </w:tr>
      <w:tr w:rsidR="00965FBD" w:rsidRPr="00063E49" w:rsidTr="005B25C0">
        <w:trPr>
          <w:trHeight w:val="330"/>
          <w:tblHeader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BD" w:rsidRPr="00AF6FCB" w:rsidRDefault="00965FBD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booking_time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5FBD" w:rsidRPr="000F7C55" w:rsidRDefault="005B25C0" w:rsidP="000F7C55">
            <w:pPr>
              <w:jc w:val="left"/>
              <w:rPr>
                <w:sz w:val="15"/>
                <w:szCs w:val="15"/>
              </w:rPr>
            </w:pPr>
            <w:r w:rsidRPr="005B25C0">
              <w:rPr>
                <w:rFonts w:hint="eastAsia"/>
                <w:sz w:val="15"/>
                <w:szCs w:val="15"/>
              </w:rPr>
              <w:t>下单时间。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txn_finish_time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交易完成时间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pay_mode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支付方式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。支付方式有</w:t>
            </w:r>
            <w:r w:rsidRPr="005B25C0">
              <w:rPr>
                <w:rFonts w:asciiTheme="minorEastAsia" w:hAnsiTheme="minorEastAsia" w:hint="eastAsia"/>
                <w:sz w:val="18"/>
                <w:szCs w:val="18"/>
              </w:rPr>
              <w:t>钱包，花币，借记卡，信用卡，充值卡，Alipay，微信等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pay_channel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支付渠道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pay_status_cd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5B25C0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支付状态代码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  <w:r w:rsidRPr="005B25C0">
              <w:rPr>
                <w:rFonts w:asciiTheme="minorEastAsia" w:hAnsiTheme="minorEastAsia" w:hint="eastAsia"/>
                <w:sz w:val="18"/>
                <w:szCs w:val="18"/>
              </w:rPr>
              <w:t>状态：0：已付1：已退2：付款失败3：退款失败4：未支付5：退款中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sdk_channel_id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SDK渠道编号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pay_amt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支付金额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。精确到小数据点后两位。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procd_fee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手续费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。精确到小数据点后两位。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refund_time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退款时间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refund_amt</w:t>
            </w:r>
          </w:p>
        </w:tc>
        <w:tc>
          <w:tcPr>
            <w:tcW w:w="7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退款金额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。精确到小数据点后两位。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merch_up_id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商户华为帐号编号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。通过函数SHA256（）加密。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extnal_plat_txn_id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外部平台交易编号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。和pay_id</w:t>
            </w:r>
            <w:r>
              <w:rPr>
                <w:rFonts w:hint="eastAsia"/>
                <w:sz w:val="15"/>
                <w:szCs w:val="15"/>
              </w:rPr>
              <w:t>联合唯一标识一条数据。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merch_name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5B25C0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商户名称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dev_app_id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5B25C0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开发者应用编号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lastRenderedPageBreak/>
              <w:t>package_name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包名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project_id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项目编号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。通过</w:t>
            </w:r>
            <w:r w:rsidRPr="00965FBD">
              <w:rPr>
                <w:rFonts w:hint="eastAsia"/>
                <w:sz w:val="15"/>
                <w:szCs w:val="15"/>
              </w:rPr>
              <w:t>应用产品编码</w:t>
            </w:r>
            <w:r>
              <w:rPr>
                <w:rFonts w:hint="eastAsia"/>
                <w:sz w:val="15"/>
                <w:szCs w:val="15"/>
              </w:rPr>
              <w:t>和</w:t>
            </w:r>
            <w:r w:rsidRPr="00965FBD">
              <w:rPr>
                <w:rFonts w:hint="eastAsia"/>
                <w:sz w:val="15"/>
                <w:szCs w:val="15"/>
              </w:rPr>
              <w:t>虚拟商务编码</w:t>
            </w:r>
            <w:r>
              <w:rPr>
                <w:rFonts w:hint="eastAsia"/>
                <w:sz w:val="15"/>
                <w:szCs w:val="15"/>
              </w:rPr>
              <w:t>关联用户名称得到。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goods_name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商品名称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。通过函数</w:t>
            </w:r>
            <w:r w:rsidRPr="005B25C0">
              <w:rPr>
                <w:rFonts w:asciiTheme="minorEastAsia" w:hAnsiTheme="minorEastAsia"/>
                <w:sz w:val="18"/>
                <w:szCs w:val="18"/>
              </w:rPr>
              <w:t>unbase64(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)解密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pay_up_id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支付华为帐号编号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。通过函数SHA256（）加密。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imei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设备编号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device_type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设备类型</w:t>
            </w:r>
            <w:r w:rsidR="00CF603B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dev_up_received_amt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开发者实收金额</w:t>
            </w:r>
            <w:r w:rsidR="00CF603B">
              <w:rPr>
                <w:rFonts w:asciiTheme="minorEastAsia" w:hAnsiTheme="minorEastAsia" w:hint="eastAsia"/>
                <w:sz w:val="18"/>
                <w:szCs w:val="18"/>
              </w:rPr>
              <w:t>。精确到小数据点后两位。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hw_received_amt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华为实收金额</w:t>
            </w:r>
            <w:r w:rsidR="00CF603B">
              <w:rPr>
                <w:rFonts w:asciiTheme="minorEastAsia" w:hAnsiTheme="minorEastAsia" w:hint="eastAsia"/>
                <w:sz w:val="18"/>
                <w:szCs w:val="18"/>
              </w:rPr>
              <w:t>。精确到小数据点后两位。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dev_up_bear_procd_fee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开发者承担手续费</w:t>
            </w:r>
            <w:r w:rsidR="00CF603B">
              <w:rPr>
                <w:rFonts w:asciiTheme="minorEastAsia" w:hAnsiTheme="minorEastAsia" w:hint="eastAsia"/>
                <w:sz w:val="18"/>
                <w:szCs w:val="18"/>
              </w:rPr>
              <w:t>。精确到小数据点后两位。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hw_bear_procd_fee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华为承担手续费</w:t>
            </w:r>
            <w:r w:rsidR="00CF603B">
              <w:rPr>
                <w:rFonts w:asciiTheme="minorEastAsia" w:hAnsiTheme="minorEastAsia" w:hint="eastAsia"/>
                <w:sz w:val="18"/>
                <w:szCs w:val="18"/>
              </w:rPr>
              <w:t>。精确到小数据点后两位。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user_bear_procd_fee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用户承担手续费</w:t>
            </w:r>
            <w:r w:rsidR="00CF603B">
              <w:rPr>
                <w:rFonts w:asciiTheme="minorEastAsia" w:hAnsiTheme="minorEastAsia" w:hint="eastAsia"/>
                <w:sz w:val="18"/>
                <w:szCs w:val="18"/>
              </w:rPr>
              <w:t>。精确到小数据点后两位。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dtl_pay_type</w:t>
            </w:r>
          </w:p>
        </w:tc>
        <w:tc>
          <w:tcPr>
            <w:tcW w:w="7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详细支付类型</w:t>
            </w:r>
            <w:r w:rsidR="00CF603B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yeepay_bank_order_id</w:t>
            </w:r>
          </w:p>
        </w:tc>
        <w:tc>
          <w:tcPr>
            <w:tcW w:w="7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易宝银行订单编号</w:t>
            </w:r>
            <w:r w:rsidR="00CF603B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merch_req_id</w:t>
            </w:r>
          </w:p>
        </w:tc>
        <w:tc>
          <w:tcPr>
            <w:tcW w:w="7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商户请求编号</w:t>
            </w:r>
            <w:r w:rsidR="00CF603B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tel_num</w:t>
            </w:r>
          </w:p>
        </w:tc>
        <w:tc>
          <w:tcPr>
            <w:tcW w:w="7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电话号码</w:t>
            </w:r>
            <w:r w:rsidR="00CF603B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sdk_ver_info</w:t>
            </w:r>
          </w:p>
        </w:tc>
        <w:tc>
          <w:tcPr>
            <w:tcW w:w="7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SDK版本信息</w:t>
            </w:r>
            <w:r w:rsidR="00CF603B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divid_ratio_info</w:t>
            </w:r>
          </w:p>
        </w:tc>
        <w:tc>
          <w:tcPr>
            <w:tcW w:w="7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分成比率信息</w:t>
            </w:r>
            <w:r w:rsidR="00CF603B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pay_card_info</w:t>
            </w:r>
          </w:p>
        </w:tc>
        <w:tc>
          <w:tcPr>
            <w:tcW w:w="7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支付卡信息</w:t>
            </w:r>
            <w:r w:rsidR="00CF603B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total_loss</w:t>
            </w:r>
          </w:p>
        </w:tc>
        <w:tc>
          <w:tcPr>
            <w:tcW w:w="7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总损耗</w:t>
            </w:r>
            <w:r w:rsidR="00CF603B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hw_bear_loss</w:t>
            </w:r>
          </w:p>
        </w:tc>
        <w:tc>
          <w:tcPr>
            <w:tcW w:w="7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华为承担损耗</w:t>
            </w:r>
            <w:r w:rsidR="00CF603B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dev_up_bear_loss</w:t>
            </w:r>
          </w:p>
        </w:tc>
        <w:tc>
          <w:tcPr>
            <w:tcW w:w="7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开发者承担损耗</w:t>
            </w:r>
            <w:r w:rsidR="00CF603B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service_catalog</w:t>
            </w:r>
          </w:p>
        </w:tc>
        <w:tc>
          <w:tcPr>
            <w:tcW w:w="7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服务目录</w:t>
            </w:r>
            <w:r w:rsidR="00CF603B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remark</w:t>
            </w:r>
          </w:p>
        </w:tc>
        <w:tc>
          <w:tcPr>
            <w:tcW w:w="7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备注</w:t>
            </w:r>
            <w:r w:rsidR="00CF603B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orgi_order_id</w:t>
            </w:r>
          </w:p>
        </w:tc>
        <w:tc>
          <w:tcPr>
            <w:tcW w:w="7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原订单编号</w:t>
            </w:r>
            <w:r w:rsidR="00CF603B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order_type</w:t>
            </w:r>
          </w:p>
        </w:tc>
        <w:tc>
          <w:tcPr>
            <w:tcW w:w="7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订单类型</w:t>
            </w:r>
            <w:r w:rsidR="00CF603B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user_ip_addr</w:t>
            </w:r>
          </w:p>
        </w:tc>
        <w:tc>
          <w:tcPr>
            <w:tcW w:w="7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用户IP地址</w:t>
            </w:r>
            <w:r w:rsidR="00CF603B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dev_up_loss_part</w:t>
            </w:r>
          </w:p>
        </w:tc>
        <w:tc>
          <w:tcPr>
            <w:tcW w:w="7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开发者损耗部分</w:t>
            </w:r>
            <w:r w:rsidR="00CF603B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AF6FCB">
            <w:pPr>
              <w:jc w:val="left"/>
              <w:rPr>
                <w:sz w:val="15"/>
                <w:szCs w:val="15"/>
              </w:rPr>
            </w:pPr>
            <w:r w:rsidRPr="00AF6FCB">
              <w:rPr>
                <w:sz w:val="15"/>
                <w:szCs w:val="15"/>
              </w:rPr>
              <w:t>etl_time</w:t>
            </w:r>
          </w:p>
        </w:tc>
        <w:tc>
          <w:tcPr>
            <w:tcW w:w="7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 w:hint="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ETL时间</w:t>
            </w:r>
            <w:r w:rsidR="00CF603B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</w:tbl>
    <w:p w:rsidR="006B0643" w:rsidRDefault="006E4453" w:rsidP="00FA5B4B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FA5B4B" w:rsidRPr="00FA5B4B">
        <w:rPr>
          <w:rFonts w:hint="eastAsia"/>
          <w:b/>
          <w:sz w:val="15"/>
          <w:szCs w:val="15"/>
        </w:rPr>
        <w:t>3</w:t>
      </w:r>
      <w:r w:rsidR="00FA5B4B">
        <w:rPr>
          <w:rFonts w:hint="eastAsia"/>
          <w:b/>
          <w:sz w:val="15"/>
          <w:szCs w:val="15"/>
        </w:rPr>
        <w:t>．</w:t>
      </w:r>
      <w:r w:rsidR="00FA5B4B">
        <w:rPr>
          <w:rFonts w:hint="eastAsia"/>
          <w:b/>
          <w:sz w:val="15"/>
          <w:szCs w:val="15"/>
        </w:rPr>
        <w:t>ETL</w:t>
      </w:r>
      <w:r w:rsidR="00FA5B4B">
        <w:rPr>
          <w:rFonts w:hint="eastAsia"/>
          <w:b/>
          <w:sz w:val="15"/>
          <w:szCs w:val="15"/>
        </w:rPr>
        <w:t>逻辑</w:t>
      </w:r>
    </w:p>
    <w:p w:rsidR="006B0643" w:rsidRDefault="00FA5B4B" w:rsidP="001454C0">
      <w:pPr>
        <w:ind w:firstLineChars="672" w:firstLine="1008"/>
        <w:jc w:val="left"/>
        <w:rPr>
          <w:sz w:val="15"/>
          <w:szCs w:val="15"/>
        </w:rPr>
      </w:pPr>
      <w:r w:rsidRPr="00FA5B4B">
        <w:rPr>
          <w:rFonts w:hint="eastAsia"/>
          <w:sz w:val="15"/>
          <w:szCs w:val="15"/>
        </w:rPr>
        <w:t>参考</w:t>
      </w:r>
      <w:r w:rsidR="00965FBD">
        <w:rPr>
          <w:rFonts w:hint="eastAsia"/>
          <w:sz w:val="15"/>
          <w:szCs w:val="15"/>
        </w:rPr>
        <w:t>累加</w:t>
      </w:r>
      <w:r w:rsidRPr="00FA5B4B">
        <w:rPr>
          <w:rFonts w:hint="eastAsia"/>
          <w:sz w:val="15"/>
          <w:szCs w:val="15"/>
        </w:rPr>
        <w:t>表</w:t>
      </w:r>
      <w:r>
        <w:rPr>
          <w:rFonts w:hint="eastAsia"/>
          <w:sz w:val="15"/>
          <w:szCs w:val="15"/>
        </w:rPr>
        <w:t>处理逻辑。</w:t>
      </w:r>
    </w:p>
    <w:p w:rsidR="006D1BB3" w:rsidRPr="006D1BB3" w:rsidRDefault="006D1BB3" w:rsidP="004001D8">
      <w:pPr>
        <w:ind w:leftChars="355" w:left="745" w:firstLineChars="172" w:firstLine="258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先在</w:t>
      </w:r>
      <w:r w:rsidR="00CF603B">
        <w:rPr>
          <w:rFonts w:hint="eastAsia"/>
          <w:sz w:val="15"/>
          <w:szCs w:val="15"/>
        </w:rPr>
        <w:t>临时表</w:t>
      </w:r>
      <w:r w:rsidR="00CF603B" w:rsidRPr="00CF603B">
        <w:rPr>
          <w:sz w:val="15"/>
          <w:szCs w:val="15"/>
        </w:rPr>
        <w:t>tmp_dwd_sal_order_pay_ds</w:t>
      </w:r>
      <w:r w:rsidR="00CF603B">
        <w:rPr>
          <w:rFonts w:hint="eastAsia"/>
          <w:sz w:val="15"/>
          <w:szCs w:val="15"/>
        </w:rPr>
        <w:t xml:space="preserve">  t2</w:t>
      </w:r>
      <w:r>
        <w:rPr>
          <w:rFonts w:hint="eastAsia"/>
          <w:sz w:val="15"/>
          <w:szCs w:val="15"/>
        </w:rPr>
        <w:t>表中</w:t>
      </w:r>
      <w:r w:rsidR="00CF603B">
        <w:rPr>
          <w:rFonts w:hint="eastAsia"/>
          <w:sz w:val="15"/>
          <w:szCs w:val="15"/>
        </w:rPr>
        <w:t>抽取当天的数据</w:t>
      </w:r>
      <w:r>
        <w:rPr>
          <w:rFonts w:hint="eastAsia"/>
          <w:sz w:val="15"/>
          <w:szCs w:val="15"/>
        </w:rPr>
        <w:t>，分区字段</w:t>
      </w:r>
      <w:r>
        <w:rPr>
          <w:rFonts w:hint="eastAsia"/>
          <w:sz w:val="15"/>
          <w:szCs w:val="15"/>
        </w:rPr>
        <w:t>pt_d:</w:t>
      </w:r>
      <w:r>
        <w:rPr>
          <w:rFonts w:hint="eastAsia"/>
          <w:sz w:val="15"/>
          <w:szCs w:val="15"/>
        </w:rPr>
        <w:t>天分区</w:t>
      </w:r>
      <w:r w:rsidR="004001D8">
        <w:rPr>
          <w:rFonts w:hint="eastAsia"/>
          <w:sz w:val="15"/>
          <w:szCs w:val="15"/>
        </w:rPr>
        <w:t>。</w:t>
      </w:r>
      <w:r>
        <w:rPr>
          <w:rFonts w:hint="eastAsia"/>
          <w:sz w:val="15"/>
          <w:szCs w:val="15"/>
        </w:rPr>
        <w:t>然后</w:t>
      </w:r>
      <w:r w:rsidR="00CF603B">
        <w:rPr>
          <w:rFonts w:hint="eastAsia"/>
          <w:sz w:val="15"/>
          <w:szCs w:val="15"/>
        </w:rPr>
        <w:t>将昨天的</w:t>
      </w:r>
      <w:r w:rsidR="00CF603B" w:rsidRPr="00CF603B">
        <w:rPr>
          <w:sz w:val="15"/>
          <w:szCs w:val="15"/>
        </w:rPr>
        <w:t>dwd_sal_order_pay_ds</w:t>
      </w:r>
      <w:r w:rsidR="00CF603B">
        <w:rPr>
          <w:rFonts w:hint="eastAsia"/>
          <w:sz w:val="15"/>
          <w:szCs w:val="15"/>
        </w:rPr>
        <w:t xml:space="preserve"> t3</w:t>
      </w:r>
      <w:r w:rsidR="00CF603B">
        <w:rPr>
          <w:rFonts w:hint="eastAsia"/>
          <w:sz w:val="15"/>
          <w:szCs w:val="15"/>
        </w:rPr>
        <w:t>数据和今天临时表的数据进行累加，主键分析为</w:t>
      </w:r>
      <w:r w:rsidR="00CF603B" w:rsidRPr="00CF603B">
        <w:rPr>
          <w:sz w:val="15"/>
          <w:szCs w:val="15"/>
        </w:rPr>
        <w:t>t2.pay_id = t3.pay_id and t2.extnal_plat_txn_id = t3.extnal_plat_txn_id</w:t>
      </w:r>
      <w:r w:rsidR="00CF603B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。</w:t>
      </w:r>
    </w:p>
    <w:p w:rsidR="006B0643" w:rsidRDefault="003F031F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其他</w:t>
      </w:r>
    </w:p>
    <w:p w:rsidR="00FA5B4B" w:rsidRPr="00FA5B4B" w:rsidRDefault="006E4453" w:rsidP="00FA5B4B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4.</w:t>
      </w:r>
      <w:r w:rsidR="00FA5B4B">
        <w:rPr>
          <w:rFonts w:hint="eastAsia"/>
          <w:b/>
          <w:sz w:val="15"/>
          <w:szCs w:val="15"/>
        </w:rPr>
        <w:t>1</w:t>
      </w:r>
      <w:r w:rsidR="00FA5B4B">
        <w:rPr>
          <w:rFonts w:hint="eastAsia"/>
          <w:b/>
          <w:sz w:val="15"/>
          <w:szCs w:val="15"/>
        </w:rPr>
        <w:t>．</w:t>
      </w:r>
      <w:r w:rsidR="00693783">
        <w:rPr>
          <w:rFonts w:hint="eastAsia"/>
          <w:b/>
          <w:sz w:val="15"/>
          <w:szCs w:val="15"/>
        </w:rPr>
        <w:t>支付表</w:t>
      </w:r>
      <w:r w:rsidR="00FA5B4B" w:rsidRPr="00FA5B4B">
        <w:rPr>
          <w:rFonts w:hint="eastAsia"/>
          <w:b/>
          <w:sz w:val="15"/>
          <w:szCs w:val="15"/>
        </w:rPr>
        <w:t>中</w:t>
      </w:r>
      <w:r w:rsidR="00FA5B4B" w:rsidRPr="00FA5B4B">
        <w:rPr>
          <w:rFonts w:hint="eastAsia"/>
          <w:b/>
          <w:sz w:val="15"/>
          <w:szCs w:val="15"/>
        </w:rPr>
        <w:t>imei</w:t>
      </w:r>
      <w:r w:rsidR="00693783">
        <w:rPr>
          <w:rFonts w:hint="eastAsia"/>
          <w:b/>
          <w:sz w:val="15"/>
          <w:szCs w:val="15"/>
        </w:rPr>
        <w:t>计算</w:t>
      </w:r>
    </w:p>
    <w:p w:rsidR="00FA5B4B" w:rsidRDefault="00FA5B4B" w:rsidP="00693783">
      <w:pPr>
        <w:ind w:firstLineChars="672" w:firstLine="1008"/>
        <w:jc w:val="left"/>
        <w:rPr>
          <w:sz w:val="15"/>
          <w:szCs w:val="15"/>
        </w:rPr>
      </w:pPr>
      <w:r w:rsidRPr="00FA5B4B">
        <w:rPr>
          <w:sz w:val="15"/>
          <w:szCs w:val="15"/>
        </w:rPr>
        <w:t>1</w:t>
      </w:r>
      <w:r w:rsidRPr="00FA5B4B">
        <w:rPr>
          <w:rFonts w:hint="eastAsia"/>
          <w:sz w:val="15"/>
          <w:szCs w:val="15"/>
        </w:rPr>
        <w:t>，</w:t>
      </w:r>
      <w:r w:rsidR="00693783" w:rsidRPr="00693783">
        <w:rPr>
          <w:sz w:val="15"/>
          <w:szCs w:val="15"/>
        </w:rPr>
        <w:t>REVERTDEVICEID(DeviceIDFormat(regexp_replace(CASE WHEN substr(device_id, 1, 13) = 'encrypt0-AES-' AND device_id &lt;&gt; 'encrypt0-AES-' THEN aesDecrypt(substr(device_id, 14), 'pay')WHEN substr(device_id, 1, 7 ) = 'encrypt' AND device_id &lt;&gt; 'encrypt' THEN aesDecrypt(substr(device_id, 8 ), 'pay')ELSE device_id END, '\\\\r|\\\\n', ''))) AS imei</w:t>
      </w:r>
      <w:r w:rsidR="00693783">
        <w:rPr>
          <w:rFonts w:hint="eastAsia"/>
          <w:sz w:val="15"/>
          <w:szCs w:val="15"/>
        </w:rPr>
        <w:t xml:space="preserve"> </w:t>
      </w:r>
      <w:r w:rsidR="00693783">
        <w:rPr>
          <w:rFonts w:hint="eastAsia"/>
          <w:sz w:val="15"/>
          <w:szCs w:val="15"/>
        </w:rPr>
        <w:t>该函数使用将</w:t>
      </w:r>
      <w:r w:rsidR="00693783">
        <w:rPr>
          <w:rFonts w:hint="eastAsia"/>
          <w:sz w:val="15"/>
          <w:szCs w:val="15"/>
        </w:rPr>
        <w:t>imei</w:t>
      </w:r>
      <w:r w:rsidR="00693783">
        <w:rPr>
          <w:rFonts w:hint="eastAsia"/>
          <w:sz w:val="15"/>
          <w:szCs w:val="15"/>
        </w:rPr>
        <w:t>进行解析和归一化处理</w:t>
      </w:r>
    </w:p>
    <w:p w:rsidR="006E4453" w:rsidRPr="006E4453" w:rsidRDefault="006E4453" w:rsidP="006E4453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4.</w:t>
      </w:r>
      <w:r w:rsidRPr="006E4453">
        <w:rPr>
          <w:rFonts w:hint="eastAsia"/>
          <w:b/>
          <w:sz w:val="15"/>
          <w:szCs w:val="15"/>
        </w:rPr>
        <w:t>2</w:t>
      </w:r>
      <w:r w:rsidRPr="006E4453">
        <w:rPr>
          <w:rFonts w:hint="eastAsia"/>
          <w:b/>
          <w:sz w:val="15"/>
          <w:szCs w:val="15"/>
        </w:rPr>
        <w:t>．</w:t>
      </w:r>
      <w:r w:rsidR="00693783" w:rsidRPr="00693783">
        <w:rPr>
          <w:b/>
          <w:sz w:val="15"/>
          <w:szCs w:val="15"/>
        </w:rPr>
        <w:t>project_id</w:t>
      </w:r>
      <w:r w:rsidR="00693783" w:rsidRPr="00693783">
        <w:rPr>
          <w:rFonts w:hint="eastAsia"/>
          <w:b/>
          <w:sz w:val="15"/>
          <w:szCs w:val="15"/>
        </w:rPr>
        <w:t>数据取值</w:t>
      </w:r>
    </w:p>
    <w:p w:rsidR="006E4453" w:rsidRDefault="00693783" w:rsidP="00693783">
      <w:pPr>
        <w:ind w:firstLineChars="672" w:firstLine="1008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表数据</w:t>
      </w:r>
      <w:r w:rsidRPr="00965FBD">
        <w:rPr>
          <w:sz w:val="15"/>
          <w:szCs w:val="15"/>
        </w:rPr>
        <w:t>ods_trade_settle_app_dm</w:t>
      </w:r>
      <w:r>
        <w:rPr>
          <w:rFonts w:hint="eastAsia"/>
          <w:sz w:val="15"/>
          <w:szCs w:val="15"/>
        </w:rPr>
        <w:t>于</w:t>
      </w:r>
      <w:r>
        <w:rPr>
          <w:rFonts w:hint="eastAsia"/>
          <w:sz w:val="15"/>
          <w:szCs w:val="15"/>
        </w:rPr>
        <w:t>201703301</w:t>
      </w:r>
      <w:r>
        <w:rPr>
          <w:rFonts w:hint="eastAsia"/>
          <w:sz w:val="15"/>
          <w:szCs w:val="15"/>
        </w:rPr>
        <w:t>和</w:t>
      </w:r>
      <w:r>
        <w:rPr>
          <w:rFonts w:hint="eastAsia"/>
          <w:sz w:val="15"/>
          <w:szCs w:val="15"/>
        </w:rPr>
        <w:t>20170331</w:t>
      </w:r>
      <w:r>
        <w:rPr>
          <w:rFonts w:hint="eastAsia"/>
          <w:sz w:val="15"/>
          <w:szCs w:val="15"/>
        </w:rPr>
        <w:t>数据重刷，所以数据在关联取数的时候，注意使用新口径进行判定。</w:t>
      </w:r>
    </w:p>
    <w:p w:rsidR="0046788D" w:rsidRDefault="0046788D" w:rsidP="0046788D">
      <w:pPr>
        <w:ind w:firstLineChars="496" w:firstLine="747"/>
        <w:jc w:val="left"/>
        <w:rPr>
          <w:b/>
          <w:sz w:val="15"/>
          <w:szCs w:val="15"/>
        </w:rPr>
      </w:pPr>
      <w:r w:rsidRPr="0046788D">
        <w:rPr>
          <w:rFonts w:hint="eastAsia"/>
          <w:b/>
          <w:sz w:val="15"/>
          <w:szCs w:val="15"/>
        </w:rPr>
        <w:t>4.3</w:t>
      </w:r>
      <w:r w:rsidR="007D36BB">
        <w:rPr>
          <w:rFonts w:hint="eastAsia"/>
          <w:b/>
          <w:sz w:val="15"/>
          <w:szCs w:val="15"/>
        </w:rPr>
        <w:t>．数据取数</w:t>
      </w:r>
    </w:p>
    <w:p w:rsidR="0046788D" w:rsidRDefault="007C336F" w:rsidP="00C258D4">
      <w:pPr>
        <w:ind w:firstLineChars="594" w:firstLine="894"/>
        <w:jc w:val="left"/>
        <w:outlineLvl w:val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 xml:space="preserve">4.3.1 </w:t>
      </w:r>
      <w:r>
        <w:rPr>
          <w:rFonts w:hint="eastAsia"/>
          <w:b/>
          <w:sz w:val="15"/>
          <w:szCs w:val="15"/>
        </w:rPr>
        <w:t>取</w:t>
      </w:r>
      <w:r w:rsidR="00601303">
        <w:rPr>
          <w:rFonts w:hint="eastAsia"/>
          <w:b/>
          <w:sz w:val="15"/>
          <w:szCs w:val="15"/>
        </w:rPr>
        <w:t>某天数据</w:t>
      </w:r>
      <w:r w:rsidR="007D36BB">
        <w:rPr>
          <w:rFonts w:hint="eastAsia"/>
          <w:b/>
          <w:sz w:val="15"/>
          <w:szCs w:val="15"/>
        </w:rPr>
        <w:t>增量</w:t>
      </w:r>
    </w:p>
    <w:p w:rsidR="007C336F" w:rsidRDefault="007C336F" w:rsidP="007C336F">
      <w:pPr>
        <w:ind w:firstLineChars="672" w:firstLine="1012"/>
        <w:jc w:val="left"/>
        <w:rPr>
          <w:sz w:val="15"/>
          <w:szCs w:val="15"/>
        </w:rPr>
      </w:pPr>
      <w:r>
        <w:rPr>
          <w:rFonts w:hint="eastAsia"/>
          <w:b/>
          <w:sz w:val="15"/>
          <w:szCs w:val="15"/>
        </w:rPr>
        <w:lastRenderedPageBreak/>
        <w:t xml:space="preserve">  </w:t>
      </w:r>
      <w:r w:rsidRPr="007D36BB">
        <w:rPr>
          <w:rFonts w:hint="eastAsia"/>
          <w:sz w:val="15"/>
          <w:szCs w:val="15"/>
        </w:rPr>
        <w:t xml:space="preserve"> </w:t>
      </w:r>
      <w:r w:rsidR="007D36BB" w:rsidRPr="007D36BB">
        <w:rPr>
          <w:sz w:val="15"/>
          <w:szCs w:val="15"/>
        </w:rPr>
        <w:t>S</w:t>
      </w:r>
      <w:r w:rsidR="007D36BB" w:rsidRPr="007D36BB">
        <w:rPr>
          <w:rFonts w:hint="eastAsia"/>
          <w:sz w:val="15"/>
          <w:szCs w:val="15"/>
        </w:rPr>
        <w:t>ubstr(</w:t>
      </w:r>
      <w:r w:rsidR="007D36BB" w:rsidRPr="00AF6FCB">
        <w:rPr>
          <w:sz w:val="15"/>
          <w:szCs w:val="15"/>
        </w:rPr>
        <w:t>txn_finish_time</w:t>
      </w:r>
      <w:r w:rsidR="007D36BB">
        <w:rPr>
          <w:rFonts w:hint="eastAsia"/>
          <w:sz w:val="15"/>
          <w:szCs w:val="15"/>
        </w:rPr>
        <w:t>,0,10</w:t>
      </w:r>
      <w:r w:rsidR="007D36BB" w:rsidRPr="007D36BB">
        <w:rPr>
          <w:rFonts w:hint="eastAsia"/>
          <w:sz w:val="15"/>
          <w:szCs w:val="15"/>
        </w:rPr>
        <w:t xml:space="preserve">) = </w:t>
      </w:r>
      <w:r w:rsidR="007D36BB" w:rsidRPr="007C336F">
        <w:rPr>
          <w:sz w:val="15"/>
          <w:szCs w:val="15"/>
        </w:rPr>
        <w:t>'$date'</w:t>
      </w:r>
    </w:p>
    <w:p w:rsidR="007C336F" w:rsidRPr="007C336F" w:rsidRDefault="007C336F" w:rsidP="007C336F">
      <w:pPr>
        <w:ind w:firstLineChars="594" w:firstLine="894"/>
        <w:jc w:val="left"/>
        <w:rPr>
          <w:b/>
          <w:sz w:val="15"/>
          <w:szCs w:val="15"/>
        </w:rPr>
      </w:pPr>
      <w:r w:rsidRPr="007C336F">
        <w:rPr>
          <w:rFonts w:hint="eastAsia"/>
          <w:b/>
          <w:sz w:val="15"/>
          <w:szCs w:val="15"/>
        </w:rPr>
        <w:t xml:space="preserve">4.3.2 </w:t>
      </w:r>
      <w:r w:rsidRPr="007C336F">
        <w:rPr>
          <w:rFonts w:hint="eastAsia"/>
          <w:b/>
          <w:sz w:val="15"/>
          <w:szCs w:val="15"/>
        </w:rPr>
        <w:t>取当前最新的</w:t>
      </w:r>
      <w:r w:rsidR="00601303">
        <w:rPr>
          <w:rFonts w:hint="eastAsia"/>
          <w:b/>
          <w:sz w:val="15"/>
          <w:szCs w:val="15"/>
        </w:rPr>
        <w:t>数据</w:t>
      </w:r>
    </w:p>
    <w:p w:rsidR="007C336F" w:rsidRDefault="007C336F" w:rsidP="007D36BB">
      <w:pPr>
        <w:ind w:firstLineChars="772" w:firstLine="1158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WHERE </w:t>
      </w:r>
      <w:r w:rsidR="007D36BB">
        <w:rPr>
          <w:rFonts w:hint="eastAsia"/>
          <w:sz w:val="15"/>
          <w:szCs w:val="15"/>
        </w:rPr>
        <w:t>pt_d</w:t>
      </w:r>
      <w:r>
        <w:rPr>
          <w:rFonts w:hint="eastAsia"/>
          <w:sz w:val="15"/>
          <w:szCs w:val="15"/>
        </w:rPr>
        <w:t xml:space="preserve">= </w:t>
      </w:r>
      <w:r w:rsidRPr="007C336F">
        <w:rPr>
          <w:sz w:val="15"/>
          <w:szCs w:val="15"/>
        </w:rPr>
        <w:t>’</w:t>
      </w:r>
      <w:r>
        <w:rPr>
          <w:sz w:val="15"/>
          <w:szCs w:val="15"/>
        </w:rPr>
        <w:t>99991231‘</w:t>
      </w:r>
    </w:p>
    <w:p w:rsidR="007C336F" w:rsidRDefault="007C336F" w:rsidP="007C336F">
      <w:pPr>
        <w:ind w:firstLineChars="594" w:firstLine="894"/>
        <w:jc w:val="left"/>
        <w:rPr>
          <w:rFonts w:hint="eastAsia"/>
          <w:b/>
          <w:sz w:val="15"/>
          <w:szCs w:val="15"/>
        </w:rPr>
      </w:pPr>
      <w:r w:rsidRPr="007C336F">
        <w:rPr>
          <w:rFonts w:hint="eastAsia"/>
          <w:b/>
          <w:sz w:val="15"/>
          <w:szCs w:val="15"/>
        </w:rPr>
        <w:t>4.3.3</w:t>
      </w:r>
      <w:r w:rsidR="007D36BB">
        <w:rPr>
          <w:rFonts w:hint="eastAsia"/>
          <w:b/>
          <w:sz w:val="15"/>
          <w:szCs w:val="15"/>
        </w:rPr>
        <w:t>取数报表</w:t>
      </w:r>
    </w:p>
    <w:p w:rsidR="007D36BB" w:rsidRDefault="007D36BB" w:rsidP="007D36BB">
      <w:pPr>
        <w:pStyle w:val="a3"/>
        <w:numPr>
          <w:ilvl w:val="0"/>
          <w:numId w:val="11"/>
        </w:numPr>
        <w:ind w:firstLineChars="0"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该表只出支付的明细表，不出支付的报表数据，报表数据需要加上短代和游戏券的数据，进行累加</w:t>
      </w:r>
    </w:p>
    <w:p w:rsidR="007D36BB" w:rsidRPr="007D36BB" w:rsidRDefault="007D36BB" w:rsidP="007D36BB">
      <w:pPr>
        <w:pStyle w:val="a3"/>
        <w:numPr>
          <w:ilvl w:val="0"/>
          <w:numId w:val="11"/>
        </w:numPr>
        <w:ind w:firstLineChars="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当天数据的增量和当天数据的累计见上。</w:t>
      </w:r>
    </w:p>
    <w:p w:rsidR="0063306B" w:rsidRPr="0063306B" w:rsidRDefault="0063306B" w:rsidP="00BF14A2">
      <w:pPr>
        <w:ind w:leftChars="355" w:left="745" w:firstLineChars="172" w:firstLine="258"/>
        <w:jc w:val="left"/>
        <w:rPr>
          <w:sz w:val="15"/>
          <w:szCs w:val="15"/>
        </w:rPr>
      </w:pPr>
    </w:p>
    <w:sectPr w:rsidR="0063306B" w:rsidRPr="0063306B" w:rsidSect="006E4F7F">
      <w:pgSz w:w="11906" w:h="16838" w:code="9"/>
      <w:pgMar w:top="1440" w:right="1080" w:bottom="1440" w:left="108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B2F" w:rsidRDefault="005C1B2F" w:rsidP="00C258D4">
      <w:r>
        <w:separator/>
      </w:r>
    </w:p>
  </w:endnote>
  <w:endnote w:type="continuationSeparator" w:id="0">
    <w:p w:rsidR="005C1B2F" w:rsidRDefault="005C1B2F" w:rsidP="00C258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B2F" w:rsidRDefault="005C1B2F" w:rsidP="00C258D4">
      <w:r>
        <w:separator/>
      </w:r>
    </w:p>
  </w:footnote>
  <w:footnote w:type="continuationSeparator" w:id="0">
    <w:p w:rsidR="005C1B2F" w:rsidRDefault="005C1B2F" w:rsidP="00C258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85162"/>
    <w:multiLevelType w:val="hybridMultilevel"/>
    <w:tmpl w:val="DBD40DB0"/>
    <w:lvl w:ilvl="0" w:tplc="B63CBF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61012"/>
    <w:multiLevelType w:val="hybridMultilevel"/>
    <w:tmpl w:val="80D8861C"/>
    <w:lvl w:ilvl="0" w:tplc="0409000F">
      <w:start w:val="1"/>
      <w:numFmt w:val="decimal"/>
      <w:lvlText w:val="%1."/>
      <w:lvlJc w:val="left"/>
      <w:pPr>
        <w:ind w:left="1734" w:hanging="420"/>
      </w:pPr>
    </w:lvl>
    <w:lvl w:ilvl="1" w:tplc="04090019" w:tentative="1">
      <w:start w:val="1"/>
      <w:numFmt w:val="lowerLetter"/>
      <w:lvlText w:val="%2)"/>
      <w:lvlJc w:val="left"/>
      <w:pPr>
        <w:ind w:left="2154" w:hanging="420"/>
      </w:pPr>
    </w:lvl>
    <w:lvl w:ilvl="2" w:tplc="0409001B" w:tentative="1">
      <w:start w:val="1"/>
      <w:numFmt w:val="lowerRoman"/>
      <w:lvlText w:val="%3."/>
      <w:lvlJc w:val="right"/>
      <w:pPr>
        <w:ind w:left="2574" w:hanging="420"/>
      </w:pPr>
    </w:lvl>
    <w:lvl w:ilvl="3" w:tplc="0409000F" w:tentative="1">
      <w:start w:val="1"/>
      <w:numFmt w:val="decimal"/>
      <w:lvlText w:val="%4."/>
      <w:lvlJc w:val="left"/>
      <w:pPr>
        <w:ind w:left="2994" w:hanging="420"/>
      </w:pPr>
    </w:lvl>
    <w:lvl w:ilvl="4" w:tplc="04090019" w:tentative="1">
      <w:start w:val="1"/>
      <w:numFmt w:val="lowerLetter"/>
      <w:lvlText w:val="%5)"/>
      <w:lvlJc w:val="left"/>
      <w:pPr>
        <w:ind w:left="3414" w:hanging="420"/>
      </w:pPr>
    </w:lvl>
    <w:lvl w:ilvl="5" w:tplc="0409001B" w:tentative="1">
      <w:start w:val="1"/>
      <w:numFmt w:val="lowerRoman"/>
      <w:lvlText w:val="%6."/>
      <w:lvlJc w:val="right"/>
      <w:pPr>
        <w:ind w:left="3834" w:hanging="420"/>
      </w:pPr>
    </w:lvl>
    <w:lvl w:ilvl="6" w:tplc="0409000F" w:tentative="1">
      <w:start w:val="1"/>
      <w:numFmt w:val="decimal"/>
      <w:lvlText w:val="%7."/>
      <w:lvlJc w:val="left"/>
      <w:pPr>
        <w:ind w:left="4254" w:hanging="420"/>
      </w:pPr>
    </w:lvl>
    <w:lvl w:ilvl="7" w:tplc="04090019" w:tentative="1">
      <w:start w:val="1"/>
      <w:numFmt w:val="lowerLetter"/>
      <w:lvlText w:val="%8)"/>
      <w:lvlJc w:val="left"/>
      <w:pPr>
        <w:ind w:left="4674" w:hanging="420"/>
      </w:pPr>
    </w:lvl>
    <w:lvl w:ilvl="8" w:tplc="0409001B" w:tentative="1">
      <w:start w:val="1"/>
      <w:numFmt w:val="lowerRoman"/>
      <w:lvlText w:val="%9."/>
      <w:lvlJc w:val="right"/>
      <w:pPr>
        <w:ind w:left="5094" w:hanging="420"/>
      </w:pPr>
    </w:lvl>
  </w:abstractNum>
  <w:abstractNum w:abstractNumId="2">
    <w:nsid w:val="17292708"/>
    <w:multiLevelType w:val="hybridMultilevel"/>
    <w:tmpl w:val="3370B168"/>
    <w:lvl w:ilvl="0" w:tplc="77B8720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BE67B4"/>
    <w:multiLevelType w:val="hybridMultilevel"/>
    <w:tmpl w:val="5EE4D94A"/>
    <w:lvl w:ilvl="0" w:tplc="0BD40210">
      <w:start w:val="1"/>
      <w:numFmt w:val="decimal"/>
      <w:lvlText w:val="%1．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4">
    <w:nsid w:val="1F62338B"/>
    <w:multiLevelType w:val="hybridMultilevel"/>
    <w:tmpl w:val="4344D27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0411313"/>
    <w:multiLevelType w:val="hybridMultilevel"/>
    <w:tmpl w:val="ADD2CD78"/>
    <w:lvl w:ilvl="0" w:tplc="3DDEB8F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C22F7D"/>
    <w:multiLevelType w:val="hybridMultilevel"/>
    <w:tmpl w:val="698823EE"/>
    <w:lvl w:ilvl="0" w:tplc="A3F46F84">
      <w:start w:val="1"/>
      <w:numFmt w:val="japaneseCounting"/>
      <w:lvlText w:val="%1，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2B43D2"/>
    <w:multiLevelType w:val="hybridMultilevel"/>
    <w:tmpl w:val="249CF0CA"/>
    <w:lvl w:ilvl="0" w:tplc="6C5A3680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E66F03"/>
    <w:multiLevelType w:val="hybridMultilevel"/>
    <w:tmpl w:val="0CE8668C"/>
    <w:lvl w:ilvl="0" w:tplc="0409000F">
      <w:start w:val="1"/>
      <w:numFmt w:val="decimal"/>
      <w:lvlText w:val="%1."/>
      <w:lvlJc w:val="left"/>
      <w:pPr>
        <w:ind w:left="1314" w:hanging="420"/>
      </w:pPr>
    </w:lvl>
    <w:lvl w:ilvl="1" w:tplc="04090019" w:tentative="1">
      <w:start w:val="1"/>
      <w:numFmt w:val="lowerLetter"/>
      <w:lvlText w:val="%2)"/>
      <w:lvlJc w:val="left"/>
      <w:pPr>
        <w:ind w:left="1734" w:hanging="420"/>
      </w:pPr>
    </w:lvl>
    <w:lvl w:ilvl="2" w:tplc="0409001B" w:tentative="1">
      <w:start w:val="1"/>
      <w:numFmt w:val="lowerRoman"/>
      <w:lvlText w:val="%3."/>
      <w:lvlJc w:val="right"/>
      <w:pPr>
        <w:ind w:left="2154" w:hanging="420"/>
      </w:pPr>
    </w:lvl>
    <w:lvl w:ilvl="3" w:tplc="0409000F" w:tentative="1">
      <w:start w:val="1"/>
      <w:numFmt w:val="decimal"/>
      <w:lvlText w:val="%4."/>
      <w:lvlJc w:val="left"/>
      <w:pPr>
        <w:ind w:left="2574" w:hanging="420"/>
      </w:pPr>
    </w:lvl>
    <w:lvl w:ilvl="4" w:tplc="04090019" w:tentative="1">
      <w:start w:val="1"/>
      <w:numFmt w:val="lowerLetter"/>
      <w:lvlText w:val="%5)"/>
      <w:lvlJc w:val="left"/>
      <w:pPr>
        <w:ind w:left="2994" w:hanging="420"/>
      </w:pPr>
    </w:lvl>
    <w:lvl w:ilvl="5" w:tplc="0409001B" w:tentative="1">
      <w:start w:val="1"/>
      <w:numFmt w:val="lowerRoman"/>
      <w:lvlText w:val="%6."/>
      <w:lvlJc w:val="right"/>
      <w:pPr>
        <w:ind w:left="3414" w:hanging="420"/>
      </w:pPr>
    </w:lvl>
    <w:lvl w:ilvl="6" w:tplc="0409000F" w:tentative="1">
      <w:start w:val="1"/>
      <w:numFmt w:val="decimal"/>
      <w:lvlText w:val="%7."/>
      <w:lvlJc w:val="left"/>
      <w:pPr>
        <w:ind w:left="3834" w:hanging="420"/>
      </w:pPr>
    </w:lvl>
    <w:lvl w:ilvl="7" w:tplc="04090019" w:tentative="1">
      <w:start w:val="1"/>
      <w:numFmt w:val="lowerLetter"/>
      <w:lvlText w:val="%8)"/>
      <w:lvlJc w:val="left"/>
      <w:pPr>
        <w:ind w:left="4254" w:hanging="420"/>
      </w:pPr>
    </w:lvl>
    <w:lvl w:ilvl="8" w:tplc="0409001B" w:tentative="1">
      <w:start w:val="1"/>
      <w:numFmt w:val="lowerRoman"/>
      <w:lvlText w:val="%9."/>
      <w:lvlJc w:val="right"/>
      <w:pPr>
        <w:ind w:left="4674" w:hanging="420"/>
      </w:pPr>
    </w:lvl>
  </w:abstractNum>
  <w:abstractNum w:abstractNumId="9">
    <w:nsid w:val="5361053B"/>
    <w:multiLevelType w:val="hybridMultilevel"/>
    <w:tmpl w:val="07ACB7AE"/>
    <w:lvl w:ilvl="0" w:tplc="41D2A74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6D61C4"/>
    <w:multiLevelType w:val="hybridMultilevel"/>
    <w:tmpl w:val="A0CE6738"/>
    <w:lvl w:ilvl="0" w:tplc="61FEDF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10"/>
  </w:num>
  <w:num w:numId="7">
    <w:abstractNumId w:val="9"/>
  </w:num>
  <w:num w:numId="8">
    <w:abstractNumId w:val="2"/>
  </w:num>
  <w:num w:numId="9">
    <w:abstractNumId w:val="3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DCB"/>
    <w:rsid w:val="00034026"/>
    <w:rsid w:val="000547D1"/>
    <w:rsid w:val="00063E49"/>
    <w:rsid w:val="000927EC"/>
    <w:rsid w:val="000B199D"/>
    <w:rsid w:val="000D6520"/>
    <w:rsid w:val="000F7C55"/>
    <w:rsid w:val="001454C0"/>
    <w:rsid w:val="0015411E"/>
    <w:rsid w:val="00190887"/>
    <w:rsid w:val="001F1CB1"/>
    <w:rsid w:val="001F2DDC"/>
    <w:rsid w:val="00213D6B"/>
    <w:rsid w:val="002B6515"/>
    <w:rsid w:val="00317DD2"/>
    <w:rsid w:val="003A73A9"/>
    <w:rsid w:val="003C4E03"/>
    <w:rsid w:val="003F031F"/>
    <w:rsid w:val="004001D8"/>
    <w:rsid w:val="0041309D"/>
    <w:rsid w:val="00442EB1"/>
    <w:rsid w:val="0046788D"/>
    <w:rsid w:val="004A68B5"/>
    <w:rsid w:val="00526146"/>
    <w:rsid w:val="00531A7C"/>
    <w:rsid w:val="005400E7"/>
    <w:rsid w:val="00562F61"/>
    <w:rsid w:val="005A0FC6"/>
    <w:rsid w:val="005B25C0"/>
    <w:rsid w:val="005C1B2F"/>
    <w:rsid w:val="005C1C4B"/>
    <w:rsid w:val="00601303"/>
    <w:rsid w:val="00615AE8"/>
    <w:rsid w:val="00625589"/>
    <w:rsid w:val="0063306B"/>
    <w:rsid w:val="00664E7D"/>
    <w:rsid w:val="00684699"/>
    <w:rsid w:val="00693783"/>
    <w:rsid w:val="006A20F2"/>
    <w:rsid w:val="006A3041"/>
    <w:rsid w:val="006B0643"/>
    <w:rsid w:val="006B74DA"/>
    <w:rsid w:val="006D125A"/>
    <w:rsid w:val="006D1BB3"/>
    <w:rsid w:val="006E4453"/>
    <w:rsid w:val="006E4F7F"/>
    <w:rsid w:val="00703DCB"/>
    <w:rsid w:val="00746769"/>
    <w:rsid w:val="007C336F"/>
    <w:rsid w:val="007D36BB"/>
    <w:rsid w:val="008C1FED"/>
    <w:rsid w:val="009323C4"/>
    <w:rsid w:val="00965FBD"/>
    <w:rsid w:val="009A4F38"/>
    <w:rsid w:val="00A12EA1"/>
    <w:rsid w:val="00A465B5"/>
    <w:rsid w:val="00AE38A8"/>
    <w:rsid w:val="00AF6FCB"/>
    <w:rsid w:val="00B217DD"/>
    <w:rsid w:val="00B431C1"/>
    <w:rsid w:val="00BF14A2"/>
    <w:rsid w:val="00C21664"/>
    <w:rsid w:val="00C258D4"/>
    <w:rsid w:val="00CF603B"/>
    <w:rsid w:val="00D947DC"/>
    <w:rsid w:val="00EC7A8A"/>
    <w:rsid w:val="00F27DB3"/>
    <w:rsid w:val="00FA5B4B"/>
    <w:rsid w:val="00FC776C"/>
    <w:rsid w:val="00FD3F35"/>
    <w:rsid w:val="00FE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9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0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F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F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0F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F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0F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0F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0F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A0F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C7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776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A5B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Document Map"/>
    <w:basedOn w:val="a"/>
    <w:link w:val="Char"/>
    <w:uiPriority w:val="99"/>
    <w:semiHidden/>
    <w:unhideWhenUsed/>
    <w:rsid w:val="00C258D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C258D4"/>
    <w:rPr>
      <w:rFonts w:ascii="宋体" w:eastAsia="宋体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C25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258D4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25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258D4"/>
    <w:rPr>
      <w:sz w:val="18"/>
      <w:szCs w:val="18"/>
    </w:rPr>
  </w:style>
  <w:style w:type="table" w:styleId="a8">
    <w:name w:val="Table Grid"/>
    <w:basedOn w:val="a1"/>
    <w:uiPriority w:val="59"/>
    <w:rsid w:val="00413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0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F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F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0F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F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0F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0F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0F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A0F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C7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776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A5B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CD17F9-A85F-4089-95C9-76DCDF66F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4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yangzhongfei</dc:creator>
  <cp:keywords/>
  <dc:description/>
  <cp:lastModifiedBy>sWX432101</cp:lastModifiedBy>
  <cp:revision>52</cp:revision>
  <dcterms:created xsi:type="dcterms:W3CDTF">2017-08-09T09:52:00Z</dcterms:created>
  <dcterms:modified xsi:type="dcterms:W3CDTF">2017-08-11T09:13:00Z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(3)Jjg1Tzb913nEUOGJdBEPFNq9+BIUPVJ958nMx2WRgdN3tgp0PN7I4cDi94XbTbeVkwIo7Imf
geDf49xSi+fhq7tfFV9r0hG241SJxP57EO5u3nKNbhyQGbPX2M/Fk7rtFretgzlkkE8DOblc
ckjtOh3mtmVqfpVnXrKRQduDOpO4G6+Fk8+l4qCMp/z8yuX71dT8h4/2PglQs7QfKjeqgXSL
VmMV7a6WC7R80exc07</vt:lpwstr>
  </property>
  <property fmtid="{D5CDD505-2E9C-101B-9397-08002B2CF9AE}" pid="3" name="_2015_ms_pID_7253431">
    <vt:lpwstr>ykVF4NzVACvh50dNDwQY/mdceYqteEMTbvkoOkUgMFERj0eIGtYtTr
N+Wie5aJC3dFazlMTxC98icqL6FNqtK13rFvLLHYnO3qeBrGaRngj7DXJ8xk4FSLteYTnlbM
EhqsAwS877nyBMXrBOH6nNjWO+qCGXxv3ZgDDZPFCZCMhU4w37oJAD/VzuIh9es4hBHWNUl6
MW4WuHzQZGFAstSlkz+eJqXQqSQ7RXAB9O/I</vt:lpwstr>
  </property>
  <property fmtid="{D5CDD505-2E9C-101B-9397-08002B2CF9AE}" pid="4" name="_2015_ms_pID_7253432">
    <vt:lpwstr>9Q==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1502348071</vt:lpwstr>
  </property>
</Properties>
</file>