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5E3D" w:rsidRDefault="0030093F" w:rsidP="00857209">
      <w:pPr>
        <w:pStyle w:val="af6"/>
        <w:tabs>
          <w:tab w:val="center" w:pos="4153"/>
          <w:tab w:val="left" w:pos="6735"/>
        </w:tabs>
        <w:jc w:val="left"/>
      </w:pPr>
      <w:r>
        <w:tab/>
        <w:t>2017-</w:t>
      </w:r>
      <w:r w:rsidR="004855EC">
        <w:t>8</w:t>
      </w:r>
      <w:r>
        <w:t>-</w:t>
      </w:r>
      <w:r w:rsidR="004855EC">
        <w:t>7</w:t>
      </w:r>
      <w:r w:rsidR="00415E3D">
        <w:t xml:space="preserve">   </w:t>
      </w:r>
      <w:proofErr w:type="spellStart"/>
      <w:r w:rsidR="00415E3D">
        <w:rPr>
          <w:rFonts w:hint="eastAsia"/>
        </w:rPr>
        <w:t>eDataBI</w:t>
      </w:r>
      <w:proofErr w:type="spellEnd"/>
      <w:r w:rsidR="00415E3D">
        <w:rPr>
          <w:rFonts w:hint="eastAsia"/>
        </w:rPr>
        <w:t>项目组例会</w:t>
      </w:r>
      <w:r w:rsidR="00415E3D">
        <w:rPr>
          <w:rFonts w:hint="eastAsia"/>
        </w:rPr>
        <w:t xml:space="preserve"> </w:t>
      </w:r>
      <w:r w:rsidR="00415E3D">
        <w:rPr>
          <w:rFonts w:hint="eastAsia"/>
        </w:rPr>
        <w:t>会议</w:t>
      </w:r>
      <w:r w:rsidR="00415E3D">
        <w:t>纪要</w:t>
      </w:r>
    </w:p>
    <w:p w:rsidR="00415E3D" w:rsidRDefault="00415E3D" w:rsidP="00857209">
      <w:pPr>
        <w:pStyle w:val="af8"/>
        <w:widowControl w:val="0"/>
        <w:spacing w:line="360" w:lineRule="auto"/>
        <w:jc w:val="both"/>
        <w:rPr>
          <w:rFonts w:ascii="微软雅黑" w:eastAsia="微软雅黑" w:hAnsi="微软雅黑" w:cs="Arial"/>
          <w:color w:val="000000" w:themeColor="text1"/>
          <w:sz w:val="21"/>
          <w:szCs w:val="21"/>
        </w:rPr>
      </w:pP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□绝密 □机密 □秘密 ■内部公开                    </w:t>
      </w:r>
      <w:r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        </w:t>
      </w:r>
      <w:r w:rsidRPr="00E65CDE">
        <w:rPr>
          <w:rFonts w:ascii="微软雅黑" w:eastAsia="微软雅黑" w:hAnsi="微软雅黑" w:cs="Arial"/>
          <w:color w:val="000000" w:themeColor="text1"/>
          <w:sz w:val="21"/>
          <w:szCs w:val="21"/>
        </w:rPr>
        <w:t xml:space="preserve">     编号：（不填）</w:t>
      </w:r>
    </w:p>
    <w:tbl>
      <w:tblPr>
        <w:tblW w:w="0" w:type="auto"/>
        <w:tblInd w:w="-284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7597"/>
      </w:tblGrid>
      <w:tr w:rsidR="00415E3D" w:rsidTr="00BF32B7">
        <w:trPr>
          <w:trHeight w:val="450"/>
        </w:trPr>
        <w:tc>
          <w:tcPr>
            <w:tcW w:w="993" w:type="dxa"/>
            <w:tcBorders>
              <w:top w:val="single" w:sz="24" w:space="0" w:color="auto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会议时间:</w:t>
            </w:r>
          </w:p>
        </w:tc>
        <w:tc>
          <w:tcPr>
            <w:tcW w:w="7597" w:type="dxa"/>
            <w:tcBorders>
              <w:top w:val="single" w:sz="24" w:space="0" w:color="auto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4855EC">
            <w:pPr>
              <w:pStyle w:val="af8"/>
              <w:tabs>
                <w:tab w:val="left" w:pos="4065"/>
              </w:tabs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2017-</w:t>
            </w:r>
            <w:r w:rsidR="004855E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8</w:t>
            </w: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-</w:t>
            </w:r>
            <w:r w:rsidR="004855E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(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周一)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 xml:space="preserve">  9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:30-12:00</w:t>
            </w:r>
          </w:p>
        </w:tc>
      </w:tr>
      <w:tr w:rsidR="00415E3D" w:rsidTr="00BF32B7">
        <w:trPr>
          <w:trHeight w:val="483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会议地点: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415E3D" w:rsidRDefault="00415E3D" w:rsidP="00045C8A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南京：N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4-</w:t>
            </w:r>
            <w:r w:rsidR="00F50045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3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F-</w:t>
            </w:r>
            <w:r w:rsidR="00045C8A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7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会议室</w:t>
            </w:r>
          </w:p>
        </w:tc>
      </w:tr>
      <w:tr w:rsidR="00415E3D" w:rsidTr="00BF32B7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415E3D" w:rsidRDefault="00415E3D" w:rsidP="00857209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与会人员: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415E3D" w:rsidP="003F321B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苏强，曹洁生，韩正晶，邱涛，蒋潇</w:t>
            </w:r>
            <w:bookmarkStart w:id="0" w:name="_GoBack"/>
            <w:bookmarkEnd w:id="0"/>
            <w:r w:rsidR="00376F60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，</w:t>
            </w:r>
            <w:r w:rsidRPr="007607BC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瞿成</w:t>
            </w: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兵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万明亮</w:t>
            </w:r>
            <w:r w:rsidR="0030093F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、</w:t>
            </w:r>
            <w:r w:rsidR="0030093F">
              <w:rPr>
                <w:rFonts w:ascii="微软雅黑" w:eastAsia="微软雅黑" w:hAnsi="微软雅黑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30093F" w:rsidRDefault="0030093F" w:rsidP="00BF32B7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整理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30093F" w:rsidRDefault="0030093F" w:rsidP="00BF32B7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王书韵</w:t>
            </w:r>
          </w:p>
        </w:tc>
      </w:tr>
      <w:tr w:rsidR="0030093F" w:rsidTr="0030093F">
        <w:trPr>
          <w:trHeight w:val="487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hideMark/>
          </w:tcPr>
          <w:p w:rsidR="0030093F" w:rsidRDefault="0030093F" w:rsidP="00BF32B7">
            <w:pPr>
              <w:pStyle w:val="af8"/>
              <w:spacing w:before="312" w:line="360" w:lineRule="auto"/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</w:rPr>
              <w:t>纪要</w:t>
            </w:r>
            <w:r>
              <w:rPr>
                <w:rFonts w:ascii="微软雅黑" w:eastAsia="微软雅黑" w:hAnsi="微软雅黑"/>
                <w:b/>
                <w:bCs/>
                <w:color w:val="000000"/>
                <w:sz w:val="21"/>
                <w:szCs w:val="21"/>
              </w:rPr>
              <w:t>审核:</w:t>
            </w:r>
          </w:p>
        </w:tc>
        <w:tc>
          <w:tcPr>
            <w:tcW w:w="7597" w:type="dxa"/>
            <w:tcBorders>
              <w:top w:val="nil"/>
              <w:left w:val="nil"/>
              <w:bottom w:val="single" w:sz="8" w:space="0" w:color="auto"/>
              <w:right w:val="nil"/>
            </w:tcBorders>
            <w:hideMark/>
          </w:tcPr>
          <w:p w:rsidR="0030093F" w:rsidRDefault="0030093F" w:rsidP="0030093F">
            <w:pPr>
              <w:pStyle w:val="af8"/>
              <w:spacing w:before="312" w:line="360" w:lineRule="auto"/>
              <w:rPr>
                <w:rFonts w:ascii="微软雅黑" w:eastAsia="微软雅黑" w:hAnsi="微软雅黑"/>
                <w:color w:val="000000"/>
                <w:sz w:val="21"/>
                <w:szCs w:val="21"/>
              </w:rPr>
            </w:pPr>
            <w:r w:rsidRPr="007607BC">
              <w:rPr>
                <w:rFonts w:ascii="微软雅黑" w:eastAsia="微软雅黑" w:hAnsi="微软雅黑" w:hint="eastAsia"/>
                <w:color w:val="000000"/>
                <w:sz w:val="21"/>
                <w:szCs w:val="21"/>
              </w:rPr>
              <w:t>苏强</w:t>
            </w:r>
          </w:p>
        </w:tc>
      </w:tr>
    </w:tbl>
    <w:p w:rsidR="00415E3D" w:rsidRPr="0030093F" w:rsidRDefault="00415E3D" w:rsidP="00857209"/>
    <w:p w:rsidR="0030093F" w:rsidRDefault="007A66F6" w:rsidP="0030093F">
      <w:pPr>
        <w:pStyle w:val="1"/>
        <w:spacing w:line="360" w:lineRule="auto"/>
      </w:pPr>
      <w:r>
        <w:rPr>
          <w:rFonts w:hint="eastAsia"/>
        </w:rPr>
        <w:t>上周</w:t>
      </w:r>
      <w:r>
        <w:t>工作</w:t>
      </w:r>
      <w:r>
        <w:rPr>
          <w:rFonts w:hint="eastAsia"/>
        </w:rPr>
        <w:t>回顾</w:t>
      </w:r>
      <w:r w:rsidR="00D03528">
        <w:rPr>
          <w:rFonts w:hint="eastAsia"/>
        </w:rPr>
        <w:t>及本周</w:t>
      </w:r>
      <w:r w:rsidR="00D03528">
        <w:t>计划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816"/>
        <w:gridCol w:w="3505"/>
        <w:gridCol w:w="1982"/>
        <w:gridCol w:w="1983"/>
      </w:tblGrid>
      <w:tr w:rsidR="005F4C1F" w:rsidRPr="00E264F5" w:rsidTr="00E90EE1">
        <w:trPr>
          <w:trHeight w:val="390"/>
          <w:jc w:val="center"/>
        </w:trPr>
        <w:tc>
          <w:tcPr>
            <w:tcW w:w="477" w:type="pc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责任人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上周回顾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E264F5">
              <w:rPr>
                <w:rFonts w:ascii="宋体" w:hAnsi="宋体" w:cs="宋体" w:hint="eastAsia"/>
                <w:b/>
                <w:bCs/>
                <w:snapToGrid/>
                <w:sz w:val="24"/>
                <w:szCs w:val="24"/>
              </w:rPr>
              <w:t>本周计划</w:t>
            </w:r>
          </w:p>
        </w:tc>
        <w:tc>
          <w:tcPr>
            <w:tcW w:w="1201" w:type="pc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</w:tcPr>
          <w:p w:rsidR="005F4C1F" w:rsidRPr="00E264F5" w:rsidRDefault="005F4C1F" w:rsidP="005F4C1F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</w:pPr>
            <w:r>
              <w:rPr>
                <w:rFonts w:ascii="宋体" w:hAnsi="宋体" w:cs="宋体"/>
                <w:b/>
                <w:bCs/>
                <w:snapToGrid/>
                <w:sz w:val="24"/>
                <w:szCs w:val="24"/>
              </w:rPr>
              <w:t>会议结论和建议</w:t>
            </w:r>
          </w:p>
        </w:tc>
      </w:tr>
      <w:tr w:rsidR="005F4C1F" w:rsidRPr="00E264F5" w:rsidTr="00E90EE1">
        <w:trPr>
          <w:trHeight w:val="1455"/>
          <w:jc w:val="center"/>
        </w:trPr>
        <w:tc>
          <w:tcPr>
            <w:tcW w:w="4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F4C1F" w:rsidRPr="00814CAA" w:rsidRDefault="00A556B5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814CAA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</w:t>
            </w:r>
          </w:p>
        </w:tc>
        <w:tc>
          <w:tcPr>
            <w:tcW w:w="212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A556B5" w:rsidRPr="00CF519C" w:rsidRDefault="006F7A84" w:rsidP="00A556B5">
            <w:pPr>
              <w:rPr>
                <w:rFonts w:ascii="Arial" w:hAnsi="Arial" w:cs="Arial"/>
                <w:color w:val="000000"/>
                <w:shd w:val="clear" w:color="auto" w:fill="F7F7F7"/>
              </w:rPr>
            </w:pP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1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、当前正在做的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2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个需求（中东</w:t>
            </w:r>
            <w:proofErr w:type="spellStart"/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mobilink</w:t>
            </w:r>
            <w:proofErr w:type="spellEnd"/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提出）已经优化方案，参考大数据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,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：增加对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SDK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原始话单的数据模型层抽象；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 xml:space="preserve"> 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本周功能验收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OK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，待发布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&amp;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升级；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br/>
              <w:t>2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、视频报表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 xml:space="preserve"> 2B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业务结果数据接入大数据指标分析与方案整理，已经上大数据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RAT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汇报通过，计划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8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月中旬联调；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br/>
              <w:t>3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、易数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8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月份迭代需求准备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6B5" w:rsidRPr="00CF519C" w:rsidRDefault="006F7A84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color w:val="000000"/>
                <w:shd w:val="clear" w:color="auto" w:fill="F7F7F7"/>
              </w:rPr>
            </w:pP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1.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易数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8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月份迭代需求讲解与分解分配；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br/>
            </w:r>
            <w:r w:rsidRPr="006F7A84">
              <w:rPr>
                <w:rFonts w:ascii="Arial" w:hAnsi="Arial" w:cs="Arial"/>
                <w:color w:val="000000"/>
                <w:shd w:val="clear" w:color="auto" w:fill="F7F7F7"/>
              </w:rPr>
              <w:t>2.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分析易数报表迁移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wiseData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方案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br/>
            </w:r>
            <w:r w:rsidRPr="006F7A84">
              <w:rPr>
                <w:rFonts w:ascii="Arial" w:hAnsi="Arial" w:cs="Arial"/>
                <w:color w:val="000000"/>
                <w:shd w:val="clear" w:color="auto" w:fill="F7F7F7"/>
              </w:rPr>
              <w:t>3.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大数据报表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 xml:space="preserve"> </w:t>
            </w:r>
            <w:r w:rsidRPr="006F7A84">
              <w:rPr>
                <w:rFonts w:ascii="Arial" w:hAnsi="Arial" w:cs="Arial" w:hint="eastAsia"/>
                <w:color w:val="000000"/>
                <w:shd w:val="clear" w:color="auto" w:fill="F7F7F7"/>
              </w:rPr>
              <w:t>融合视频报表需求分析；</w:t>
            </w:r>
          </w:p>
        </w:tc>
        <w:tc>
          <w:tcPr>
            <w:tcW w:w="1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4678F" w:rsidRPr="00A556B5" w:rsidRDefault="0094678F" w:rsidP="00E90EE1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48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0F03FE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lastRenderedPageBreak/>
              <w:t>韩正晶</w:t>
            </w:r>
          </w:p>
        </w:tc>
        <w:tc>
          <w:tcPr>
            <w:tcW w:w="212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152E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Arial" w:hAnsi="Arial" w:cs="Arial" w:hint="eastAsia"/>
                <w:color w:val="000000"/>
                <w:shd w:val="clear" w:color="auto" w:fill="F7F7F7"/>
              </w:rPr>
              <w:t>1.</w:t>
            </w:r>
            <w:r>
              <w:rPr>
                <w:rFonts w:ascii="宋体" w:hAnsi="宋体" w:hint="eastAsia"/>
                <w:color w:val="000000"/>
              </w:rPr>
              <w:t xml:space="preserve"> 廊坊磁盘去载方案</w:t>
            </w:r>
          </w:p>
          <w:p w:rsidR="00B52778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2. 业务下线跟踪专项</w:t>
            </w:r>
          </w:p>
          <w:p w:rsidR="00B52778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3. 易数oracle tablespace 部分表空间满</w:t>
            </w:r>
          </w:p>
          <w:p w:rsidR="00B52778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4. 欧洲公有云项目</w:t>
            </w:r>
          </w:p>
          <w:p w:rsidR="00B52778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5. 数据比较工具开发</w:t>
            </w:r>
          </w:p>
          <w:p w:rsidR="00B52778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6. 探索环境使用支持</w:t>
            </w:r>
          </w:p>
          <w:p w:rsidR="00B52778" w:rsidRPr="00CF519C" w:rsidRDefault="00B52778" w:rsidP="00F50045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color w:val="000000"/>
                <w:shd w:val="clear" w:color="auto" w:fill="F7F7F7"/>
              </w:rPr>
            </w:pPr>
            <w:r>
              <w:rPr>
                <w:rFonts w:ascii="宋体" w:hAnsi="宋体" w:hint="eastAsia"/>
                <w:color w:val="000000"/>
              </w:rPr>
              <w:t>7. 合作立项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7DC7" w:rsidRPr="00CF519C" w:rsidRDefault="00F714DF" w:rsidP="008B7DC7">
            <w:pPr>
              <w:rPr>
                <w:rFonts w:ascii="Arial" w:hAnsi="Arial" w:cs="Arial"/>
                <w:color w:val="000000"/>
                <w:shd w:val="clear" w:color="auto" w:fill="F7F7F7"/>
              </w:rPr>
            </w:pPr>
            <w:r w:rsidRPr="00F714DF">
              <w:rPr>
                <w:rFonts w:ascii="宋体" w:hAnsi="宋体" w:hint="eastAsia"/>
                <w:color w:val="000000"/>
              </w:rPr>
              <w:t>磁盘下线操作落实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F9707C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144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邱涛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CF519C" w:rsidRDefault="008C37DC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color w:val="000000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 xml:space="preserve">1.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网上运行情况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 xml:space="preserve">1.1.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系统性能运行正常，索引创建时间有所增加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 xml:space="preserve">1.2.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上线后功能不正常，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BDI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文件丢失，周五开始不能正常调度。紧急定位中。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566B0" w:rsidRPr="00CF519C" w:rsidRDefault="008C37DC" w:rsidP="00633BFE">
            <w:pPr>
              <w:widowControl/>
              <w:shd w:val="clear" w:color="auto" w:fill="F7F7F7"/>
              <w:autoSpaceDE/>
              <w:autoSpaceDN/>
              <w:adjustRightInd/>
              <w:spacing w:line="240" w:lineRule="auto"/>
              <w:rPr>
                <w:rFonts w:ascii="Arial" w:hAnsi="Arial" w:cs="Arial"/>
                <w:color w:val="000000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hd w:val="clear" w:color="auto" w:fill="F7F7F7"/>
              </w:rPr>
              <w:t xml:space="preserve">1.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确认业务合同计划。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2. 7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月下半月版本验收。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 xml:space="preserve">3. </w:t>
            </w:r>
            <w:r>
              <w:rPr>
                <w:rFonts w:ascii="Arial" w:hAnsi="Arial" w:cs="Arial"/>
                <w:color w:val="000000"/>
                <w:shd w:val="clear" w:color="auto" w:fill="F7F7F7"/>
              </w:rPr>
              <w:t>切换方案设计。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F4C1F" w:rsidRPr="00633BFE" w:rsidRDefault="005F4C1F" w:rsidP="00804210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</w:p>
        </w:tc>
      </w:tr>
      <w:tr w:rsidR="005F4C1F" w:rsidRPr="00E264F5" w:rsidTr="00E90EE1">
        <w:trPr>
          <w:trHeight w:val="960"/>
          <w:jc w:val="center"/>
        </w:trPr>
        <w:tc>
          <w:tcPr>
            <w:tcW w:w="47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F4C1F" w:rsidRPr="00E264F5" w:rsidRDefault="005F4C1F" w:rsidP="00E264F5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sz w:val="20"/>
                <w:szCs w:val="20"/>
              </w:rPr>
            </w:pPr>
            <w:r w:rsidRPr="00E264F5">
              <w:rPr>
                <w:rFonts w:ascii="宋体" w:hAnsi="宋体" w:cs="宋体" w:hint="eastAsia"/>
                <w:snapToGrid/>
                <w:sz w:val="20"/>
                <w:szCs w:val="20"/>
              </w:rPr>
              <w:t>曹洁生</w:t>
            </w:r>
          </w:p>
        </w:tc>
        <w:tc>
          <w:tcPr>
            <w:tcW w:w="21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F4C1F" w:rsidRPr="00CF519C" w:rsidRDefault="008C37DC" w:rsidP="00475408">
            <w:pPr>
              <w:rPr>
                <w:rFonts w:ascii="Arial" w:hAnsi="Arial" w:cs="Arial"/>
                <w:color w:val="000000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201707H2版本已转验收，201708H1受影响大约2天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73197" w:rsidRPr="00CF519C" w:rsidRDefault="008C37DC" w:rsidP="00273197">
            <w:pPr>
              <w:widowControl/>
              <w:autoSpaceDE/>
              <w:autoSpaceDN/>
              <w:adjustRightInd/>
              <w:spacing w:line="240" w:lineRule="auto"/>
              <w:rPr>
                <w:rFonts w:ascii="Arial" w:hAnsi="Arial" w:cs="Arial"/>
                <w:color w:val="000000"/>
                <w:shd w:val="clear" w:color="auto" w:fill="F7F7F7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201707H2版本已转验收，201708H1受影响大约2天</w:t>
            </w:r>
          </w:p>
        </w:tc>
        <w:tc>
          <w:tcPr>
            <w:tcW w:w="120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F2ACC" w:rsidRPr="00804210" w:rsidRDefault="000F2ACC" w:rsidP="005A27B6">
            <w:pPr>
              <w:rPr>
                <w:rFonts w:ascii="Arial" w:hAnsi="Arial" w:cs="Arial"/>
                <w:color w:val="000000"/>
                <w:shd w:val="clear" w:color="auto" w:fill="F7F7F7"/>
              </w:rPr>
            </w:pPr>
          </w:p>
        </w:tc>
      </w:tr>
    </w:tbl>
    <w:p w:rsidR="0055152E" w:rsidRDefault="0055152E" w:rsidP="000F03FE">
      <w:pPr>
        <w:rPr>
          <w:rFonts w:ascii="微软雅黑" w:eastAsia="微软雅黑" w:hAnsi="微软雅黑"/>
        </w:rPr>
      </w:pPr>
    </w:p>
    <w:p w:rsidR="0072047F" w:rsidRDefault="007D28F0" w:rsidP="0004692C">
      <w:pPr>
        <w:pStyle w:val="1"/>
      </w:pPr>
      <w:r>
        <w:rPr>
          <w:rFonts w:hint="eastAsia"/>
        </w:rPr>
        <w:t>遗留</w:t>
      </w:r>
      <w:r w:rsidR="00544CDA">
        <w:rPr>
          <w:rFonts w:hint="eastAsia"/>
        </w:rPr>
        <w:t>问题</w:t>
      </w:r>
    </w:p>
    <w:tbl>
      <w:tblPr>
        <w:tblW w:w="9421" w:type="dxa"/>
        <w:tblLook w:val="04A0" w:firstRow="1" w:lastRow="0" w:firstColumn="1" w:lastColumn="0" w:noHBand="0" w:noVBand="1"/>
      </w:tblPr>
      <w:tblGrid>
        <w:gridCol w:w="664"/>
        <w:gridCol w:w="1126"/>
        <w:gridCol w:w="3008"/>
        <w:gridCol w:w="734"/>
        <w:gridCol w:w="1192"/>
        <w:gridCol w:w="1268"/>
        <w:gridCol w:w="1429"/>
      </w:tblGrid>
      <w:tr w:rsidR="0004692C" w:rsidRPr="0004692C" w:rsidTr="0004692C">
        <w:trPr>
          <w:trHeight w:val="764"/>
        </w:trPr>
        <w:tc>
          <w:tcPr>
            <w:tcW w:w="664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序号</w:t>
            </w:r>
          </w:p>
        </w:tc>
        <w:tc>
          <w:tcPr>
            <w:tcW w:w="1126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任务描述</w:t>
            </w:r>
          </w:p>
        </w:tc>
        <w:tc>
          <w:tcPr>
            <w:tcW w:w="300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当前进展</w:t>
            </w:r>
          </w:p>
        </w:tc>
        <w:tc>
          <w:tcPr>
            <w:tcW w:w="7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状态</w:t>
            </w:r>
          </w:p>
        </w:tc>
        <w:tc>
          <w:tcPr>
            <w:tcW w:w="1192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提出时间</w:t>
            </w:r>
          </w:p>
        </w:tc>
        <w:tc>
          <w:tcPr>
            <w:tcW w:w="126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计划完成时间</w:t>
            </w:r>
          </w:p>
        </w:tc>
        <w:tc>
          <w:tcPr>
            <w:tcW w:w="1429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6E6E6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b/>
                <w:bCs/>
                <w:snapToGrid/>
                <w:color w:val="000000"/>
                <w:sz w:val="22"/>
                <w:szCs w:val="22"/>
              </w:rPr>
            </w:pPr>
            <w:r w:rsidRPr="0004692C">
              <w:rPr>
                <w:rFonts w:ascii="宋体" w:hAnsi="宋体" w:cs="宋体" w:hint="eastAsia"/>
                <w:b/>
                <w:bCs/>
                <w:snapToGrid/>
                <w:color w:val="000000"/>
                <w:sz w:val="22"/>
                <w:szCs w:val="22"/>
              </w:rPr>
              <w:t>责任人</w:t>
            </w:r>
          </w:p>
        </w:tc>
      </w:tr>
      <w:tr w:rsidR="0004692C" w:rsidRPr="0004692C" w:rsidTr="0004692C">
        <w:trPr>
          <w:trHeight w:val="2832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易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数数据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传输服务无法使用， 重启DTM解决，还在定位错误原因。---引导下线，跟田俊杰沟通，落需求，屏蔽传输页面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2017-07-10:已在7月上半月规划版本，待上线数据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支撑组使用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正常后，将DTM页面屏蔽。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2017-07-17：版本待验收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2017-07-25: 版本待验收,如果通过,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请业务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试用(验收责任人邱涛)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2017-07-29：版本已验收，田俊杰已验证OK，待上线。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2017/7/31: 8月10号前上线;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2017/8/4:待上线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2017/6/26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邱涛</w:t>
            </w:r>
          </w:p>
        </w:tc>
      </w:tr>
      <w:tr w:rsidR="0004692C" w:rsidRPr="0004692C" w:rsidTr="0004692C">
        <w:trPr>
          <w:trHeight w:val="6388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确认视频后续版本计划;需要确认2B合同到期时间;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after="240"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2017-07-17:今年主要是2C需求，2B还未启动，当前无计划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 跟视频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侧产品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经理确认，由于华为账号、华为支付暂不考虑支持运营商2B的特性（一键注册、一键订购、中期收租等），APP也不会做定制，17年底前不会考虑2B特性版本计划；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 xml:space="preserve">           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存量局点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后面的策略整体是，不收编，合同到期后终止；  如果存量运营商想继续合作，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引导做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套餐的融合（如订购视频 送捆绑流量），支付通道、短信通道的合作，并接受华为视频APP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不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定制；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 xml:space="preserve">     对于新增局点，如果运营商认可上面的要求，可以合作；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 已有的2B合同不再续签,到期下线;需要确认2B合同到期时间;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2017/7/28:视频当前项目的合同&amp;商用时间情况;每个合同的有效期为  3—5年;跟RDPM、产品管理、SE确认：2B项目，暂时没有后续路标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2017/8/4:游戏产业项目信息确认中，答复下周反馈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瞿成兵,邱涛</w:t>
            </w:r>
          </w:p>
        </w:tc>
      </w:tr>
      <w:tr w:rsidR="0004692C" w:rsidRPr="0004692C" w:rsidTr="0004692C">
        <w:trPr>
          <w:trHeight w:val="1819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19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磁盘下线方案,需要在本月完成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现网实施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,目标是下线60%的空间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2017-7-14:方案评审中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2017-7-21：下线磁盘方案评审中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2017/7/24:今天评审一下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2017/7/28:方案正在家里的测试环境上验证，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但是退服太慢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160G 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数据退服了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30个小时，正在定位中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</w:t>
            </w:r>
          </w:p>
        </w:tc>
      </w:tr>
      <w:tr w:rsidR="0004692C" w:rsidRPr="0004692C" w:rsidTr="0004692C">
        <w:trPr>
          <w:trHeight w:val="1901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lastRenderedPageBreak/>
              <w:t>20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自动化用例,按照上周专题会议的而结论, 当前已经没有可见的技术障碍,需要在201707H1的版本中,需要实现自动化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2017-7-14:测试环境搭建中，BDI部件异常，正在解决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2017/7/24:新迭代的自动化必须完备,如果本迭代完不成,下个迭代优先安排;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2017/7/31:1,测试策略审视;2,需要考虑向</w:t>
            </w:r>
            <w:proofErr w:type="spell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wisedata</w:t>
            </w:r>
            <w:proofErr w:type="spell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迁移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2017/7/10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2017/7/30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04692C" w:rsidRPr="0004692C" w:rsidTr="0004692C">
        <w:trPr>
          <w:trHeight w:val="2005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BDI日结算报表需要6个小时才能跑完，性能比较慢，需要与邱涛 一起分析定位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 2017/7/28:目前是重点对于消耗时长最长的易数日表统计V2/H003：内容概览日表统计进行优化;月初时即需要153分钟，现在月末结算优化到117分钟，不再报内存溢出错误</w:t>
            </w: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br/>
              <w:t>2017/8/4:分析原因，明细表索引创建时间由原40分钟增长到2小时，对处理总时</w:t>
            </w: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长影响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很大，需要FI支持定位。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2017/7/28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韩正晶、邱涛</w:t>
            </w:r>
          </w:p>
        </w:tc>
      </w:tr>
      <w:tr w:rsidR="0004692C" w:rsidRPr="0004692C" w:rsidTr="0004692C">
        <w:trPr>
          <w:trHeight w:val="1013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28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了解需求接纳和</w:t>
            </w:r>
            <w:proofErr w:type="spell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Devops</w:t>
            </w:r>
            <w:proofErr w:type="spell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的关系，并做讲解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2017/7/31:继续研究: TRM用起来,TALM关注实例化需求,</w:t>
            </w:r>
            <w:proofErr w:type="spell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SmartIDE</w:t>
            </w:r>
            <w:proofErr w:type="spell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关注特性开发和看板, CIDA关注自动化测试, DTS, Deployment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2017/7/24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曹洁生</w:t>
            </w:r>
          </w:p>
        </w:tc>
      </w:tr>
      <w:tr w:rsidR="0004692C" w:rsidRPr="0004692C" w:rsidTr="0004692C">
        <w:trPr>
          <w:trHeight w:val="1013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补齐吞吐量(预留1人月给邱涛,蒋潇; 用于新的</w:t>
            </w:r>
            <w:proofErr w:type="spell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wisedata</w:t>
            </w:r>
            <w:proofErr w:type="spell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版本前期试点, 万明亮安排个骨干)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2017/8/3:201708H2,201709H1预留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2017/7/31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  <w:tr w:rsidR="0004692C" w:rsidRPr="0004692C" w:rsidTr="0004692C">
        <w:trPr>
          <w:trHeight w:val="392"/>
        </w:trPr>
        <w:tc>
          <w:tcPr>
            <w:tcW w:w="66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30</w:t>
            </w:r>
          </w:p>
        </w:tc>
        <w:tc>
          <w:tcPr>
            <w:tcW w:w="112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both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proofErr w:type="gramStart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下周讲</w:t>
            </w:r>
            <w:proofErr w:type="gramEnd"/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项目管理的内容</w:t>
            </w:r>
          </w:p>
        </w:tc>
        <w:tc>
          <w:tcPr>
            <w:tcW w:w="30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 xml:space="preserve">　</w:t>
            </w:r>
          </w:p>
        </w:tc>
        <w:tc>
          <w:tcPr>
            <w:tcW w:w="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Open</w:t>
            </w:r>
          </w:p>
        </w:tc>
        <w:tc>
          <w:tcPr>
            <w:tcW w:w="1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2017/8/7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2017/8/14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04692C" w:rsidRPr="0004692C" w:rsidRDefault="0004692C" w:rsidP="0004692C">
            <w:pPr>
              <w:widowControl/>
              <w:autoSpaceDE/>
              <w:autoSpaceDN/>
              <w:adjustRightInd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0"/>
                <w:szCs w:val="20"/>
              </w:rPr>
            </w:pPr>
            <w:r w:rsidRPr="0004692C">
              <w:rPr>
                <w:rFonts w:ascii="宋体" w:hAnsi="宋体" w:cs="宋体" w:hint="eastAsia"/>
                <w:snapToGrid/>
                <w:color w:val="000000"/>
                <w:sz w:val="20"/>
                <w:szCs w:val="20"/>
              </w:rPr>
              <w:t>万明亮</w:t>
            </w:r>
          </w:p>
        </w:tc>
      </w:tr>
    </w:tbl>
    <w:p w:rsidR="0004692C" w:rsidRPr="0004692C" w:rsidRDefault="0004692C" w:rsidP="0004692C"/>
    <w:sectPr w:rsidR="0004692C" w:rsidRPr="0004692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312" w:right="1800" w:bottom="1440" w:left="1800" w:header="779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1156" w:rsidRDefault="00471156">
      <w:r>
        <w:separator/>
      </w:r>
    </w:p>
  </w:endnote>
  <w:endnote w:type="continuationSeparator" w:id="0">
    <w:p w:rsidR="00471156" w:rsidRDefault="004711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S UI 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DotumChe">
    <w:altName w:val="Arial Unicode MS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924"/>
      <w:gridCol w:w="2847"/>
      <w:gridCol w:w="2535"/>
    </w:tblGrid>
    <w:tr w:rsidR="00CC2494">
      <w:tc>
        <w:tcPr>
          <w:tcW w:w="1760" w:type="pct"/>
        </w:tcPr>
        <w:p w:rsidR="00CC2494" w:rsidRDefault="00E03BD4">
          <w:pPr>
            <w:pStyle w:val="aa"/>
            <w:ind w:firstLine="360"/>
          </w:pPr>
          <w:r>
            <w:fldChar w:fldCharType="begin"/>
          </w:r>
          <w:r>
            <w:instrText xml:space="preserve"> TIME \@ "yyyy-M-d" </w:instrText>
          </w:r>
          <w:r>
            <w:fldChar w:fldCharType="separate"/>
          </w:r>
          <w:r w:rsidR="003F321B">
            <w:rPr>
              <w:noProof/>
            </w:rPr>
            <w:t>2017-8-7</w:t>
          </w:r>
          <w:r>
            <w:rPr>
              <w:noProof/>
            </w:rPr>
            <w:fldChar w:fldCharType="end"/>
          </w:r>
        </w:p>
      </w:tc>
      <w:tc>
        <w:tcPr>
          <w:tcW w:w="1714" w:type="pct"/>
        </w:tcPr>
        <w:p w:rsidR="00CC2494" w:rsidRDefault="00E03BD4">
          <w:pPr>
            <w:pStyle w:val="aa"/>
          </w:pPr>
          <w:r>
            <w:rPr>
              <w:rFonts w:hint="eastAsia"/>
            </w:rPr>
            <w:t>华为保密信息</w:t>
          </w:r>
          <w:r>
            <w:rPr>
              <w:rFonts w:hint="eastAsia"/>
            </w:rPr>
            <w:t>,</w:t>
          </w:r>
          <w:r>
            <w:rPr>
              <w:rFonts w:hint="eastAsia"/>
            </w:rPr>
            <w:t>未经授权禁止扩散</w:t>
          </w:r>
        </w:p>
      </w:tc>
      <w:tc>
        <w:tcPr>
          <w:tcW w:w="1527" w:type="pct"/>
        </w:tcPr>
        <w:p w:rsidR="00CC2494" w:rsidRDefault="00E03BD4">
          <w:pPr>
            <w:pStyle w:val="aa"/>
            <w:ind w:firstLine="360"/>
            <w:jc w:val="right"/>
          </w:pPr>
          <w:r>
            <w:rPr>
              <w:rFonts w:hint="eastAsia"/>
            </w:rPr>
            <w:t>第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3F321B">
            <w:rPr>
              <w:noProof/>
            </w:rPr>
            <w:t>4</w:t>
          </w:r>
          <w:r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  <w:r>
            <w:t xml:space="preserve">, </w:t>
          </w:r>
          <w:r>
            <w:rPr>
              <w:rFonts w:hint="eastAsia"/>
            </w:rPr>
            <w:t>共</w:t>
          </w:r>
          <w:r w:rsidR="00471156">
            <w:fldChar w:fldCharType="begin"/>
          </w:r>
          <w:r w:rsidR="00471156">
            <w:instrText xml:space="preserve"> NUMPAGES  \* Arabic  \* MERGEFORMAT </w:instrText>
          </w:r>
          <w:r w:rsidR="00471156">
            <w:fldChar w:fldCharType="separate"/>
          </w:r>
          <w:r w:rsidR="003F321B">
            <w:rPr>
              <w:noProof/>
            </w:rPr>
            <w:t>4</w:t>
          </w:r>
          <w:r w:rsidR="00471156">
            <w:rPr>
              <w:noProof/>
            </w:rPr>
            <w:fldChar w:fldCharType="end"/>
          </w:r>
          <w:r>
            <w:rPr>
              <w:rFonts w:hint="eastAsia"/>
            </w:rPr>
            <w:t>页</w:t>
          </w:r>
        </w:p>
      </w:tc>
    </w:tr>
  </w:tbl>
  <w:p w:rsidR="00CC2494" w:rsidRDefault="00CC2494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1156" w:rsidRDefault="00471156">
      <w:r>
        <w:separator/>
      </w:r>
    </w:p>
  </w:footnote>
  <w:footnote w:type="continuationSeparator" w:id="0">
    <w:p w:rsidR="00471156" w:rsidRDefault="0047115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bottom w:val="single" w:sz="4" w:space="0" w:color="auto"/>
      </w:tblBorders>
      <w:tblCellMar>
        <w:left w:w="57" w:type="dxa"/>
        <w:right w:w="57" w:type="dxa"/>
      </w:tblCellMar>
      <w:tblLook w:val="0000" w:firstRow="0" w:lastRow="0" w:firstColumn="0" w:lastColumn="0" w:noHBand="0" w:noVBand="0"/>
    </w:tblPr>
    <w:tblGrid>
      <w:gridCol w:w="831"/>
      <w:gridCol w:w="5814"/>
      <w:gridCol w:w="1661"/>
    </w:tblGrid>
    <w:tr w:rsidR="00CC2494">
      <w:trPr>
        <w:cantSplit/>
        <w:trHeight w:hRule="exact" w:val="782"/>
      </w:trPr>
      <w:tc>
        <w:tcPr>
          <w:tcW w:w="500" w:type="pct"/>
        </w:tcPr>
        <w:p w:rsidR="00CC2494" w:rsidRDefault="00E03BD4">
          <w:pPr>
            <w:pStyle w:val="a8"/>
            <w:rPr>
              <w:rFonts w:ascii="Dotum" w:eastAsia="Dotum" w:hAnsi="Dotum"/>
            </w:rPr>
          </w:pPr>
          <w:r>
            <w:rPr>
              <w:rFonts w:ascii="Dotum" w:eastAsia="Dotum" w:hAnsi="Dotum"/>
              <w:noProof/>
              <w:snapToGrid/>
            </w:rPr>
            <w:drawing>
              <wp:inline distT="0" distB="0" distL="0" distR="0">
                <wp:extent cx="419100" cy="419100"/>
                <wp:effectExtent l="19050" t="0" r="0" b="0"/>
                <wp:docPr id="1" name="图片 1" descr="HW_POS_RGB_Vertica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W_POS_RGB_Vertica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9100" cy="419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  <w:p w:rsidR="00CC2494" w:rsidRDefault="00CC2494">
          <w:pPr>
            <w:rPr>
              <w:rFonts w:ascii="Dotum" w:eastAsia="Dotum" w:hAnsi="Dotum"/>
            </w:rPr>
          </w:pPr>
        </w:p>
      </w:tc>
      <w:tc>
        <w:tcPr>
          <w:tcW w:w="35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名</w:t>
          </w:r>
          <w:r>
            <w:rPr>
              <w:rFonts w:ascii="Dotum" w:eastAsia="MS UI Gothic" w:hAnsi="MS UI Gothic" w:hint="eastAsia"/>
            </w:rPr>
            <w:t>称</w:t>
          </w:r>
        </w:p>
      </w:tc>
      <w:tc>
        <w:tcPr>
          <w:tcW w:w="1000" w:type="pct"/>
          <w:vAlign w:val="bottom"/>
        </w:tcPr>
        <w:p w:rsidR="00CC2494" w:rsidRDefault="00E03BD4">
          <w:pPr>
            <w:pStyle w:val="ab"/>
            <w:ind w:firstLine="360"/>
            <w:rPr>
              <w:rFonts w:ascii="Dotum" w:eastAsia="Dotum" w:hAnsi="Dotum"/>
            </w:rPr>
          </w:pPr>
          <w:r>
            <w:rPr>
              <w:rFonts w:ascii="Dotum" w:eastAsia="Dotum" w:hAnsi="Dotum" w:hint="eastAsia"/>
            </w:rPr>
            <w:t>文</w:t>
          </w:r>
          <w:r>
            <w:rPr>
              <w:rFonts w:ascii="Dotum" w:eastAsia="MS UI Gothic" w:hAnsi="MS UI Gothic" w:hint="eastAsia"/>
            </w:rPr>
            <w:t>档</w:t>
          </w:r>
          <w:r>
            <w:rPr>
              <w:rFonts w:ascii="Dotum" w:eastAsia="Dotum" w:hAnsi="Dotum" w:hint="eastAsia"/>
            </w:rPr>
            <w:t>密</w:t>
          </w:r>
          <w:r>
            <w:rPr>
              <w:rFonts w:ascii="Dotum" w:hAnsi="MS UI Gothic" w:hint="eastAsia"/>
            </w:rPr>
            <w:t>级</w:t>
          </w:r>
        </w:p>
      </w:tc>
    </w:tr>
  </w:tbl>
  <w:p w:rsidR="00CC2494" w:rsidRDefault="00CC2494">
    <w:pPr>
      <w:pStyle w:val="ab"/>
      <w:rPr>
        <w:rFonts w:ascii="DotumChe" w:eastAsia="DotumChe" w:hAnsi="DotumChe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C2494" w:rsidRDefault="00CC2494">
    <w:pPr>
      <w:pStyle w:val="ab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D7723"/>
    <w:multiLevelType w:val="multilevel"/>
    <w:tmpl w:val="B3D0C4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 w15:restartNumberingAfterBreak="0">
    <w:nsid w:val="0B6C50F0"/>
    <w:multiLevelType w:val="multilevel"/>
    <w:tmpl w:val="149ADA52"/>
    <w:lvl w:ilvl="0">
      <w:start w:val="1"/>
      <w:numFmt w:val="upperLetter"/>
      <w:lvlText w:val="附录%1"/>
      <w:lvlJc w:val="left"/>
      <w:pPr>
        <w:tabs>
          <w:tab w:val="num" w:pos="1283"/>
        </w:tabs>
        <w:ind w:left="1283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427"/>
        </w:tabs>
        <w:ind w:left="1427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571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1418"/>
        </w:tabs>
        <w:ind w:left="1787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1418"/>
        </w:tabs>
        <w:ind w:left="1787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91"/>
        </w:tabs>
        <w:ind w:left="2291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35"/>
        </w:tabs>
        <w:ind w:left="2435" w:hanging="1584"/>
      </w:pPr>
      <w:rPr>
        <w:rFonts w:hint="eastAsia"/>
      </w:rPr>
    </w:lvl>
  </w:abstractNum>
  <w:abstractNum w:abstractNumId="2" w15:restartNumberingAfterBreak="0">
    <w:nsid w:val="13612D06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505F5"/>
    <w:multiLevelType w:val="hybridMultilevel"/>
    <w:tmpl w:val="A09C3342"/>
    <w:lvl w:ilvl="0" w:tplc="2CD44222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53EF0"/>
    <w:multiLevelType w:val="multilevel"/>
    <w:tmpl w:val="F126062C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24964C43"/>
    <w:multiLevelType w:val="hybridMultilevel"/>
    <w:tmpl w:val="D2DCD5C4"/>
    <w:lvl w:ilvl="0" w:tplc="21FC49C8">
      <w:start w:val="1"/>
      <w:numFmt w:val="decimal"/>
      <w:lvlText w:val="%1、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30C821AA"/>
    <w:multiLevelType w:val="multilevel"/>
    <w:tmpl w:val="502AD77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7" w15:restartNumberingAfterBreak="0">
    <w:nsid w:val="32006540"/>
    <w:multiLevelType w:val="multilevel"/>
    <w:tmpl w:val="CF207EC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  <w:b w:val="0"/>
        <w:i w:val="0"/>
        <w:sz w:val="36"/>
        <w:szCs w:val="3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  <w:b w:val="0"/>
        <w:i w:val="0"/>
        <w:sz w:val="30"/>
        <w:szCs w:val="3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  <w:i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  <w:b w:val="0"/>
        <w:i w:val="0"/>
        <w:sz w:val="21"/>
        <w:szCs w:val="21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  <w:b w:val="0"/>
        <w:i w:val="0"/>
        <w:sz w:val="21"/>
        <w:szCs w:val="21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  <w:b w:val="0"/>
        <w:i w:val="0"/>
        <w:sz w:val="18"/>
        <w:szCs w:val="18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  <w:b w:val="0"/>
        <w:i w:val="0"/>
        <w:sz w:val="18"/>
        <w:szCs w:val="18"/>
      </w:rPr>
    </w:lvl>
  </w:abstractNum>
  <w:abstractNum w:abstractNumId="8" w15:restartNumberingAfterBreak="0">
    <w:nsid w:val="37491C21"/>
    <w:multiLevelType w:val="hybridMultilevel"/>
    <w:tmpl w:val="FD4CCFD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2B791E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85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642"/>
        </w:tabs>
        <w:ind w:left="5102" w:hanging="1700"/>
      </w:pPr>
    </w:lvl>
  </w:abstractNum>
  <w:abstractNum w:abstractNumId="10" w15:restartNumberingAfterBreak="0">
    <w:nsid w:val="411B6768"/>
    <w:multiLevelType w:val="hybridMultilevel"/>
    <w:tmpl w:val="E1948544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pStyle w:val="a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12" w15:restartNumberingAfterBreak="0">
    <w:nsid w:val="4AD80E96"/>
    <w:multiLevelType w:val="hybridMultilevel"/>
    <w:tmpl w:val="89E244A8"/>
    <w:lvl w:ilvl="0" w:tplc="4E44E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DD77E87"/>
    <w:multiLevelType w:val="hybridMultilevel"/>
    <w:tmpl w:val="CE4E31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4155D8"/>
    <w:multiLevelType w:val="multilevel"/>
    <w:tmpl w:val="AA6A53E8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5" w15:restartNumberingAfterBreak="0">
    <w:nsid w:val="55D800B6"/>
    <w:multiLevelType w:val="hybridMultilevel"/>
    <w:tmpl w:val="BC4C3F42"/>
    <w:lvl w:ilvl="0" w:tplc="C0C60164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cs="宋体" w:hint="default"/>
        <w:color w:val="auto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DD77F6"/>
    <w:multiLevelType w:val="hybridMultilevel"/>
    <w:tmpl w:val="67F82D84"/>
    <w:lvl w:ilvl="0" w:tplc="708AB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FE36236"/>
    <w:multiLevelType w:val="hybridMultilevel"/>
    <w:tmpl w:val="EE92F04E"/>
    <w:lvl w:ilvl="0" w:tplc="EF5401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19E446C"/>
    <w:multiLevelType w:val="hybridMultilevel"/>
    <w:tmpl w:val="D35E4D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546429"/>
    <w:multiLevelType w:val="multilevel"/>
    <w:tmpl w:val="F5BA7E1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0" w15:restartNumberingAfterBreak="0">
    <w:nsid w:val="64567892"/>
    <w:multiLevelType w:val="hybridMultilevel"/>
    <w:tmpl w:val="8340D77E"/>
    <w:lvl w:ilvl="0" w:tplc="55EE21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2347E6A"/>
    <w:multiLevelType w:val="multilevel"/>
    <w:tmpl w:val="D95C4700"/>
    <w:lvl w:ilvl="0">
      <w:start w:val="1"/>
      <w:numFmt w:val="upperLetter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2" w15:restartNumberingAfterBreak="0">
    <w:nsid w:val="7BDD10F7"/>
    <w:multiLevelType w:val="hybridMultilevel"/>
    <w:tmpl w:val="53D487A8"/>
    <w:lvl w:ilvl="0" w:tplc="21FC49C8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E0E3B0E"/>
    <w:multiLevelType w:val="multilevel"/>
    <w:tmpl w:val="E62EF8F2"/>
    <w:lvl w:ilvl="0">
      <w:start w:val="1"/>
      <w:numFmt w:val="none"/>
      <w:lvlText w:val="附录A 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A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A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1"/>
  </w:num>
  <w:num w:numId="2">
    <w:abstractNumId w:val="21"/>
  </w:num>
  <w:num w:numId="3">
    <w:abstractNumId w:val="21"/>
  </w:num>
  <w:num w:numId="4">
    <w:abstractNumId w:val="11"/>
  </w:num>
  <w:num w:numId="5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1"/>
  </w:num>
  <w:num w:numId="7">
    <w:abstractNumId w:val="21"/>
  </w:num>
  <w:num w:numId="8">
    <w:abstractNumId w:val="21"/>
  </w:num>
  <w:num w:numId="9">
    <w:abstractNumId w:val="21"/>
  </w:num>
  <w:num w:numId="10">
    <w:abstractNumId w:val="4"/>
  </w:num>
  <w:num w:numId="11">
    <w:abstractNumId w:val="4"/>
  </w:num>
  <w:num w:numId="12">
    <w:abstractNumId w:val="4"/>
  </w:num>
  <w:num w:numId="13">
    <w:abstractNumId w:val="7"/>
  </w:num>
  <w:num w:numId="14">
    <w:abstractNumId w:val="9"/>
  </w:num>
  <w:num w:numId="15">
    <w:abstractNumId w:val="0"/>
  </w:num>
  <w:num w:numId="16">
    <w:abstractNumId w:val="6"/>
  </w:num>
  <w:num w:numId="17">
    <w:abstractNumId w:val="14"/>
  </w:num>
  <w:num w:numId="18">
    <w:abstractNumId w:val="14"/>
  </w:num>
  <w:num w:numId="19">
    <w:abstractNumId w:val="14"/>
  </w:num>
  <w:num w:numId="20">
    <w:abstractNumId w:val="23"/>
  </w:num>
  <w:num w:numId="21">
    <w:abstractNumId w:val="23"/>
  </w:num>
  <w:num w:numId="22">
    <w:abstractNumId w:val="23"/>
  </w:num>
  <w:num w:numId="23">
    <w:abstractNumId w:val="23"/>
  </w:num>
  <w:num w:numId="24">
    <w:abstractNumId w:val="14"/>
  </w:num>
  <w:num w:numId="25">
    <w:abstractNumId w:val="14"/>
  </w:num>
  <w:num w:numId="26">
    <w:abstractNumId w:val="23"/>
  </w:num>
  <w:num w:numId="27">
    <w:abstractNumId w:val="23"/>
  </w:num>
  <w:num w:numId="28">
    <w:abstractNumId w:val="23"/>
  </w:num>
  <w:num w:numId="29">
    <w:abstractNumId w:val="1"/>
  </w:num>
  <w:num w:numId="30">
    <w:abstractNumId w:val="14"/>
  </w:num>
  <w:num w:numId="31">
    <w:abstractNumId w:val="14"/>
  </w:num>
  <w:num w:numId="32">
    <w:abstractNumId w:val="23"/>
  </w:num>
  <w:num w:numId="33">
    <w:abstractNumId w:val="19"/>
  </w:num>
  <w:num w:numId="34">
    <w:abstractNumId w:val="19"/>
  </w:num>
  <w:num w:numId="35">
    <w:abstractNumId w:val="19"/>
  </w:num>
  <w:num w:numId="36">
    <w:abstractNumId w:val="3"/>
  </w:num>
  <w:num w:numId="37">
    <w:abstractNumId w:val="5"/>
  </w:num>
  <w:num w:numId="38">
    <w:abstractNumId w:val="2"/>
  </w:num>
  <w:num w:numId="39">
    <w:abstractNumId w:val="8"/>
  </w:num>
  <w:num w:numId="40">
    <w:abstractNumId w:val="22"/>
  </w:num>
  <w:num w:numId="41">
    <w:abstractNumId w:val="10"/>
  </w:num>
  <w:num w:numId="42">
    <w:abstractNumId w:val="13"/>
  </w:num>
  <w:num w:numId="43">
    <w:abstractNumId w:val="17"/>
  </w:num>
  <w:num w:numId="44">
    <w:abstractNumId w:val="19"/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6"/>
  </w:num>
  <w:num w:numId="47">
    <w:abstractNumId w:val="12"/>
  </w:num>
  <w:num w:numId="48">
    <w:abstractNumId w:val="20"/>
  </w:num>
  <w:num w:numId="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696"/>
    <w:rsid w:val="00007220"/>
    <w:rsid w:val="0003281B"/>
    <w:rsid w:val="00045C8A"/>
    <w:rsid w:val="0004692C"/>
    <w:rsid w:val="00060861"/>
    <w:rsid w:val="00066A62"/>
    <w:rsid w:val="00091384"/>
    <w:rsid w:val="000A3696"/>
    <w:rsid w:val="000C73B9"/>
    <w:rsid w:val="000F03FE"/>
    <w:rsid w:val="000F2ACC"/>
    <w:rsid w:val="000F6917"/>
    <w:rsid w:val="00114E01"/>
    <w:rsid w:val="00133310"/>
    <w:rsid w:val="001728FE"/>
    <w:rsid w:val="00174A97"/>
    <w:rsid w:val="001C094D"/>
    <w:rsid w:val="001F7457"/>
    <w:rsid w:val="0023705A"/>
    <w:rsid w:val="0027215D"/>
    <w:rsid w:val="00273197"/>
    <w:rsid w:val="0028700C"/>
    <w:rsid w:val="002C1BE5"/>
    <w:rsid w:val="002E1782"/>
    <w:rsid w:val="002F1DEC"/>
    <w:rsid w:val="0030093F"/>
    <w:rsid w:val="00312EC1"/>
    <w:rsid w:val="0033492C"/>
    <w:rsid w:val="003362C2"/>
    <w:rsid w:val="00336AEA"/>
    <w:rsid w:val="003446AD"/>
    <w:rsid w:val="003566B0"/>
    <w:rsid w:val="00364850"/>
    <w:rsid w:val="003735BA"/>
    <w:rsid w:val="00376F60"/>
    <w:rsid w:val="003A3E11"/>
    <w:rsid w:val="003E32CB"/>
    <w:rsid w:val="003F321B"/>
    <w:rsid w:val="003F5FD7"/>
    <w:rsid w:val="00415E3D"/>
    <w:rsid w:val="00451B3A"/>
    <w:rsid w:val="00452EEA"/>
    <w:rsid w:val="00456C13"/>
    <w:rsid w:val="004658D7"/>
    <w:rsid w:val="00471156"/>
    <w:rsid w:val="00475408"/>
    <w:rsid w:val="004855EC"/>
    <w:rsid w:val="004A65D0"/>
    <w:rsid w:val="00507347"/>
    <w:rsid w:val="00544CDA"/>
    <w:rsid w:val="005512D8"/>
    <w:rsid w:val="0055152E"/>
    <w:rsid w:val="00562E01"/>
    <w:rsid w:val="005971CA"/>
    <w:rsid w:val="00597FC0"/>
    <w:rsid w:val="005A1161"/>
    <w:rsid w:val="005A27B6"/>
    <w:rsid w:val="005B4943"/>
    <w:rsid w:val="005B655E"/>
    <w:rsid w:val="005B6780"/>
    <w:rsid w:val="005D2D89"/>
    <w:rsid w:val="005F4C1F"/>
    <w:rsid w:val="00633BFE"/>
    <w:rsid w:val="00643290"/>
    <w:rsid w:val="00661152"/>
    <w:rsid w:val="00680C99"/>
    <w:rsid w:val="00686D0F"/>
    <w:rsid w:val="00692F90"/>
    <w:rsid w:val="006A3D57"/>
    <w:rsid w:val="006F7A84"/>
    <w:rsid w:val="007104C7"/>
    <w:rsid w:val="0072047F"/>
    <w:rsid w:val="0074278C"/>
    <w:rsid w:val="007456DA"/>
    <w:rsid w:val="007607BC"/>
    <w:rsid w:val="0076287A"/>
    <w:rsid w:val="00792E2C"/>
    <w:rsid w:val="0079555A"/>
    <w:rsid w:val="007A4F05"/>
    <w:rsid w:val="007A66F6"/>
    <w:rsid w:val="007D28F0"/>
    <w:rsid w:val="007F2FCD"/>
    <w:rsid w:val="00804210"/>
    <w:rsid w:val="00814CAA"/>
    <w:rsid w:val="00821D14"/>
    <w:rsid w:val="00822507"/>
    <w:rsid w:val="00825E95"/>
    <w:rsid w:val="00844821"/>
    <w:rsid w:val="00857209"/>
    <w:rsid w:val="00877A14"/>
    <w:rsid w:val="008A49B3"/>
    <w:rsid w:val="008B2030"/>
    <w:rsid w:val="008B7DC7"/>
    <w:rsid w:val="008C37DC"/>
    <w:rsid w:val="008C48AB"/>
    <w:rsid w:val="008E76B7"/>
    <w:rsid w:val="00923330"/>
    <w:rsid w:val="00925E81"/>
    <w:rsid w:val="0094678F"/>
    <w:rsid w:val="00977F12"/>
    <w:rsid w:val="009D3359"/>
    <w:rsid w:val="00A211E7"/>
    <w:rsid w:val="00A4085F"/>
    <w:rsid w:val="00A42846"/>
    <w:rsid w:val="00A556B5"/>
    <w:rsid w:val="00A933EE"/>
    <w:rsid w:val="00AE31D5"/>
    <w:rsid w:val="00B441C6"/>
    <w:rsid w:val="00B52778"/>
    <w:rsid w:val="00BC7AF8"/>
    <w:rsid w:val="00BE1A35"/>
    <w:rsid w:val="00BF32B7"/>
    <w:rsid w:val="00C17D60"/>
    <w:rsid w:val="00C27214"/>
    <w:rsid w:val="00C35873"/>
    <w:rsid w:val="00C41D33"/>
    <w:rsid w:val="00C57AFF"/>
    <w:rsid w:val="00C8097A"/>
    <w:rsid w:val="00C82283"/>
    <w:rsid w:val="00C91DFB"/>
    <w:rsid w:val="00CC2494"/>
    <w:rsid w:val="00CF519C"/>
    <w:rsid w:val="00D03528"/>
    <w:rsid w:val="00D25F65"/>
    <w:rsid w:val="00D63A87"/>
    <w:rsid w:val="00D90311"/>
    <w:rsid w:val="00DA1186"/>
    <w:rsid w:val="00DB4E97"/>
    <w:rsid w:val="00E03BD4"/>
    <w:rsid w:val="00E15208"/>
    <w:rsid w:val="00E22B7D"/>
    <w:rsid w:val="00E264F5"/>
    <w:rsid w:val="00E348C6"/>
    <w:rsid w:val="00E55C7B"/>
    <w:rsid w:val="00E5724E"/>
    <w:rsid w:val="00E6046B"/>
    <w:rsid w:val="00E61539"/>
    <w:rsid w:val="00E90EE1"/>
    <w:rsid w:val="00ED3E44"/>
    <w:rsid w:val="00EE433D"/>
    <w:rsid w:val="00F50045"/>
    <w:rsid w:val="00F51AB9"/>
    <w:rsid w:val="00F714DF"/>
    <w:rsid w:val="00F74F1F"/>
    <w:rsid w:val="00F80975"/>
    <w:rsid w:val="00F919DB"/>
    <w:rsid w:val="00F9707C"/>
    <w:rsid w:val="00FA51E8"/>
    <w:rsid w:val="00FE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1CEB6C0-316F-4F0B-8D7A-50679EA2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pPr>
      <w:widowControl w:val="0"/>
      <w:autoSpaceDE w:val="0"/>
      <w:autoSpaceDN w:val="0"/>
      <w:adjustRightInd w:val="0"/>
      <w:spacing w:line="360" w:lineRule="auto"/>
    </w:pPr>
    <w:rPr>
      <w:snapToGrid w:val="0"/>
      <w:sz w:val="21"/>
      <w:szCs w:val="21"/>
    </w:rPr>
  </w:style>
  <w:style w:type="paragraph" w:styleId="1">
    <w:name w:val="heading 1"/>
    <w:next w:val="2"/>
    <w:qFormat/>
    <w:pPr>
      <w:keepNext/>
      <w:numPr>
        <w:numId w:val="35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next w:val="a1"/>
    <w:qFormat/>
    <w:pPr>
      <w:keepNext/>
      <w:numPr>
        <w:ilvl w:val="1"/>
        <w:numId w:val="35"/>
      </w:numPr>
      <w:spacing w:before="240" w:after="240"/>
      <w:jc w:val="both"/>
      <w:outlineLvl w:val="1"/>
    </w:pPr>
    <w:rPr>
      <w:rFonts w:ascii="Arial" w:eastAsia="黑体" w:hAnsi="Arial"/>
      <w:sz w:val="24"/>
      <w:szCs w:val="24"/>
    </w:rPr>
  </w:style>
  <w:style w:type="paragraph" w:styleId="3">
    <w:name w:val="heading 3"/>
    <w:basedOn w:val="a1"/>
    <w:next w:val="a1"/>
    <w:qFormat/>
    <w:pPr>
      <w:keepNext/>
      <w:keepLines/>
      <w:numPr>
        <w:ilvl w:val="2"/>
        <w:numId w:val="35"/>
      </w:numPr>
      <w:autoSpaceDE/>
      <w:autoSpaceDN/>
      <w:adjustRightInd/>
      <w:spacing w:before="260" w:after="260" w:line="416" w:lineRule="auto"/>
      <w:jc w:val="both"/>
      <w:outlineLvl w:val="2"/>
    </w:pPr>
    <w:rPr>
      <w:rFonts w:eastAsia="黑体"/>
      <w:bCs/>
      <w:kern w:val="2"/>
      <w:sz w:val="24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表格题注"/>
    <w:next w:val="a1"/>
    <w:pPr>
      <w:keepLines/>
      <w:numPr>
        <w:ilvl w:val="8"/>
        <w:numId w:val="5"/>
      </w:numPr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5">
    <w:name w:val="表格文本"/>
    <w:pPr>
      <w:tabs>
        <w:tab w:val="decimal" w:pos="0"/>
      </w:tabs>
    </w:pPr>
    <w:rPr>
      <w:rFonts w:ascii="Arial" w:hAnsi="Arial"/>
      <w:noProof/>
      <w:sz w:val="21"/>
      <w:szCs w:val="21"/>
    </w:rPr>
  </w:style>
  <w:style w:type="paragraph" w:customStyle="1" w:styleId="a6">
    <w:name w:val="表头文本"/>
    <w:pPr>
      <w:jc w:val="center"/>
    </w:pPr>
    <w:rPr>
      <w:rFonts w:ascii="Arial" w:hAnsi="Arial"/>
      <w:b/>
      <w:sz w:val="21"/>
      <w:szCs w:val="21"/>
    </w:rPr>
  </w:style>
  <w:style w:type="table" w:customStyle="1" w:styleId="a7">
    <w:name w:val="表样式"/>
    <w:basedOn w:val="a3"/>
    <w:pPr>
      <w:jc w:val="both"/>
    </w:pPr>
    <w:rPr>
      <w:sz w:val="18"/>
      <w:szCs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</w:style>
  <w:style w:type="paragraph" w:customStyle="1" w:styleId="a">
    <w:name w:val="插图题注"/>
    <w:next w:val="a1"/>
    <w:pPr>
      <w:numPr>
        <w:ilvl w:val="7"/>
        <w:numId w:val="5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8">
    <w:name w:val="图样式"/>
    <w:basedOn w:val="a1"/>
    <w:pPr>
      <w:keepNext/>
      <w:widowControl/>
      <w:spacing w:before="80" w:after="80"/>
      <w:jc w:val="center"/>
    </w:pPr>
  </w:style>
  <w:style w:type="paragraph" w:customStyle="1" w:styleId="a9">
    <w:name w:val="文档标题"/>
    <w:basedOn w:val="a1"/>
    <w:pPr>
      <w:tabs>
        <w:tab w:val="left" w:pos="0"/>
      </w:tabs>
      <w:spacing w:before="300" w:after="300"/>
      <w:jc w:val="center"/>
    </w:pPr>
    <w:rPr>
      <w:rFonts w:ascii="Arial" w:eastAsia="黑体" w:hAnsi="Arial"/>
      <w:sz w:val="36"/>
      <w:szCs w:val="36"/>
    </w:rPr>
  </w:style>
  <w:style w:type="paragraph" w:styleId="aa">
    <w:name w:val="footer"/>
    <w:pPr>
      <w:tabs>
        <w:tab w:val="center" w:pos="4510"/>
        <w:tab w:val="right" w:pos="9020"/>
      </w:tabs>
    </w:pPr>
    <w:rPr>
      <w:rFonts w:ascii="Arial" w:hAnsi="Arial"/>
      <w:sz w:val="18"/>
      <w:szCs w:val="18"/>
    </w:rPr>
  </w:style>
  <w:style w:type="paragraph" w:styleId="ab">
    <w:name w:val="header"/>
    <w:pPr>
      <w:tabs>
        <w:tab w:val="center" w:pos="4153"/>
        <w:tab w:val="right" w:pos="8306"/>
      </w:tabs>
      <w:snapToGrid w:val="0"/>
      <w:jc w:val="both"/>
    </w:pPr>
    <w:rPr>
      <w:rFonts w:ascii="Arial" w:hAnsi="Arial"/>
      <w:sz w:val="18"/>
      <w:szCs w:val="18"/>
    </w:rPr>
  </w:style>
  <w:style w:type="paragraph" w:customStyle="1" w:styleId="ac">
    <w:name w:val="正文（首行不缩进）"/>
    <w:basedOn w:val="a1"/>
  </w:style>
  <w:style w:type="paragraph" w:customStyle="1" w:styleId="ad">
    <w:name w:val="注示头"/>
    <w:basedOn w:val="a1"/>
    <w:pPr>
      <w:pBdr>
        <w:top w:val="single" w:sz="4" w:space="1" w:color="000000"/>
      </w:pBdr>
      <w:jc w:val="both"/>
    </w:pPr>
    <w:rPr>
      <w:rFonts w:ascii="Arial" w:eastAsia="黑体" w:hAnsi="Arial"/>
      <w:sz w:val="18"/>
    </w:rPr>
  </w:style>
  <w:style w:type="paragraph" w:customStyle="1" w:styleId="ae">
    <w:name w:val="注示文本"/>
    <w:basedOn w:val="a1"/>
    <w:pPr>
      <w:pBdr>
        <w:bottom w:val="single" w:sz="4" w:space="1" w:color="000000"/>
      </w:pBdr>
      <w:ind w:firstLine="360"/>
      <w:jc w:val="both"/>
    </w:pPr>
    <w:rPr>
      <w:rFonts w:ascii="Arial" w:eastAsia="楷体_GB2312" w:hAnsi="Arial"/>
      <w:sz w:val="18"/>
      <w:szCs w:val="18"/>
    </w:rPr>
  </w:style>
  <w:style w:type="paragraph" w:customStyle="1" w:styleId="af">
    <w:name w:val="编写建议"/>
    <w:basedOn w:val="a1"/>
    <w:pPr>
      <w:ind w:firstLine="420"/>
    </w:pPr>
    <w:rPr>
      <w:rFonts w:ascii="Arial" w:hAnsi="Arial" w:cs="Arial"/>
      <w:i/>
      <w:color w:val="0000FF"/>
    </w:rPr>
  </w:style>
  <w:style w:type="table" w:styleId="af0">
    <w:name w:val="Table Grid"/>
    <w:basedOn w:val="a3"/>
    <w:pPr>
      <w:widowControl w:val="0"/>
      <w:autoSpaceDE w:val="0"/>
      <w:autoSpaceDN w:val="0"/>
      <w:adjustRightInd w:val="0"/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1">
    <w:name w:val="样式一"/>
    <w:basedOn w:val="a2"/>
    <w:rPr>
      <w:rFonts w:ascii="宋体" w:hAnsi="宋体"/>
      <w:b/>
      <w:bCs/>
      <w:color w:val="000000"/>
      <w:sz w:val="36"/>
    </w:rPr>
  </w:style>
  <w:style w:type="character" w:customStyle="1" w:styleId="af2">
    <w:name w:val="样式二"/>
    <w:basedOn w:val="af1"/>
    <w:rPr>
      <w:rFonts w:ascii="宋体" w:hAnsi="宋体"/>
      <w:b/>
      <w:bCs/>
      <w:color w:val="000000"/>
      <w:sz w:val="36"/>
    </w:rPr>
  </w:style>
  <w:style w:type="paragraph" w:styleId="af3">
    <w:name w:val="Balloon Text"/>
    <w:basedOn w:val="a1"/>
    <w:link w:val="Char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2"/>
    <w:link w:val="af3"/>
    <w:rPr>
      <w:snapToGrid w:val="0"/>
      <w:sz w:val="18"/>
      <w:szCs w:val="18"/>
    </w:rPr>
  </w:style>
  <w:style w:type="paragraph" w:styleId="af4">
    <w:name w:val="List Paragraph"/>
    <w:basedOn w:val="a1"/>
    <w:uiPriority w:val="34"/>
    <w:qFormat/>
    <w:rsid w:val="00F80975"/>
    <w:pPr>
      <w:ind w:left="720"/>
      <w:contextualSpacing/>
    </w:pPr>
  </w:style>
  <w:style w:type="character" w:styleId="af5">
    <w:name w:val="Hyperlink"/>
    <w:basedOn w:val="a2"/>
    <w:unhideWhenUsed/>
    <w:rsid w:val="00091384"/>
    <w:rPr>
      <w:color w:val="0000FF" w:themeColor="hyperlink"/>
      <w:u w:val="single"/>
    </w:rPr>
  </w:style>
  <w:style w:type="paragraph" w:styleId="af6">
    <w:name w:val="Title"/>
    <w:basedOn w:val="a1"/>
    <w:next w:val="a1"/>
    <w:link w:val="Char0"/>
    <w:qFormat/>
    <w:rsid w:val="00415E3D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2"/>
    <w:link w:val="af6"/>
    <w:rsid w:val="00415E3D"/>
    <w:rPr>
      <w:rFonts w:asciiTheme="majorHAnsi" w:hAnsiTheme="majorHAnsi" w:cstheme="majorBidi"/>
      <w:b/>
      <w:bCs/>
      <w:snapToGrid w:val="0"/>
      <w:sz w:val="32"/>
      <w:szCs w:val="32"/>
    </w:rPr>
  </w:style>
  <w:style w:type="paragraph" w:customStyle="1" w:styleId="af7">
    <w:name w:val="表格列标题"/>
    <w:basedOn w:val="a1"/>
    <w:rsid w:val="00415E3D"/>
    <w:pPr>
      <w:widowControl/>
      <w:overflowPunct w:val="0"/>
      <w:spacing w:line="240" w:lineRule="auto"/>
      <w:jc w:val="center"/>
      <w:textAlignment w:val="baseline"/>
    </w:pPr>
    <w:rPr>
      <w:b/>
      <w:snapToGrid/>
      <w:szCs w:val="20"/>
    </w:rPr>
  </w:style>
  <w:style w:type="paragraph" w:customStyle="1" w:styleId="af8">
    <w:name w:val="缺省文本"/>
    <w:basedOn w:val="a1"/>
    <w:uiPriority w:val="99"/>
    <w:rsid w:val="00415E3D"/>
    <w:pPr>
      <w:widowControl/>
      <w:autoSpaceDE/>
      <w:autoSpaceDN/>
      <w:adjustRightInd/>
      <w:spacing w:line="240" w:lineRule="auto"/>
    </w:pPr>
    <w:rPr>
      <w:rFonts w:ascii="宋体" w:hAnsi="宋体" w:cs="宋体"/>
      <w:snapToGrid/>
      <w:sz w:val="24"/>
      <w:szCs w:val="24"/>
    </w:rPr>
  </w:style>
  <w:style w:type="character" w:customStyle="1" w:styleId="im-content1">
    <w:name w:val="im-content1"/>
    <w:basedOn w:val="a2"/>
    <w:rsid w:val="00415E3D"/>
    <w:rPr>
      <w:color w:val="333333"/>
    </w:rPr>
  </w:style>
  <w:style w:type="character" w:styleId="af9">
    <w:name w:val="FollowedHyperlink"/>
    <w:basedOn w:val="a2"/>
    <w:semiHidden/>
    <w:unhideWhenUsed/>
    <w:rsid w:val="007607BC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2"/>
    <w:rsid w:val="00633B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4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6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48896">
          <w:marLeft w:val="0"/>
          <w:marRight w:val="0"/>
          <w:marTop w:val="15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13321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59142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5952276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53196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437">
              <w:marLeft w:val="90"/>
              <w:marRight w:val="0"/>
              <w:marTop w:val="0"/>
              <w:marBottom w:val="0"/>
              <w:divBdr>
                <w:top w:val="single" w:sz="6" w:space="5" w:color="E8E8E8"/>
                <w:left w:val="single" w:sz="6" w:space="7" w:color="E8E8E8"/>
                <w:bottom w:val="single" w:sz="6" w:space="5" w:color="E8E8E8"/>
                <w:right w:val="single" w:sz="6" w:space="7" w:color="E8E8E8"/>
              </w:divBdr>
              <w:divsChild>
                <w:div w:id="71311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09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1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9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89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5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600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1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3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6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5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7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5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F7A2AD-3A7A-4D53-958F-33A5D8D2E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4</Pages>
  <Words>355</Words>
  <Characters>2029</Characters>
  <Application>Microsoft Office Word</Application>
  <DocSecurity>0</DocSecurity>
  <Lines>16</Lines>
  <Paragraphs>4</Paragraphs>
  <ScaleCrop>false</ScaleCrop>
  <Company>Huawei Technologies Co.,Ltd.</Company>
  <LinksUpToDate>false</LinksUpToDate>
  <CharactersWithSpaces>2380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Caojiesheng (Jason)</dc:creator>
  <cp:keywords/>
  <dc:description/>
  <cp:lastModifiedBy>wangshuyun (A)</cp:lastModifiedBy>
  <cp:revision>6</cp:revision>
  <dcterms:created xsi:type="dcterms:W3CDTF">2017-07-11T01:58:00Z</dcterms:created>
  <dcterms:modified xsi:type="dcterms:W3CDTF">2017-08-07T08:13:00Z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(3)2B756BqymdZWsBtMMl0XGof5W1cWcdOcJZJRvRheJ1o94mugniFUDltV4lLwx89MVR2iVn0T
6CZZFW82KC4ZWo70kDAoXume82zis0yRwuthdA4xtkPbvYSCY0TjMS9qWL0SLkRdglxySbD1
OFwaNFCoiG+i8aljnpOMbFjC9TcyZw9YhbkANinOR3bwCeBX2lRnPT9XCKaPFWKqgzdj7wTQ
4/C8bbXmOnE/zZNBOn</vt:lpwstr>
  </property>
  <property fmtid="{D5CDD505-2E9C-101B-9397-08002B2CF9AE}" pid="3" name="_2015_ms_pID_7253431">
    <vt:lpwstr>NroLUc9mOVjOyC3+MzvuZTlcgRrbVnC9rill9gJUFUjadPNUf5CQt8
gkMLVQxcX57jaHOQ/grd0BZRxZ1na+afPAPDHIqJC3YZtao3f7qc/QbBa7/UfFWDRqU5oIFb
v1Ay7raxESmZedSRA7ttdU2NSIaJJCZP7A3UiKMu8+xbYSaNZJ+yA4XiwpS85a9w3Ed/25gJ
dtViDzj7khOemHIKhlKEj0qiv2hJCOtd/X2q</vt:lpwstr>
  </property>
  <property fmtid="{D5CDD505-2E9C-101B-9397-08002B2CF9AE}" pid="4" name="_2015_ms_pID_7253432">
    <vt:lpwstr>lQ==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1499736904</vt:lpwstr>
  </property>
</Properties>
</file>