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3D" w:rsidRDefault="0030093F" w:rsidP="002B2638">
      <w:pPr>
        <w:pStyle w:val="af6"/>
        <w:tabs>
          <w:tab w:val="center" w:pos="4153"/>
          <w:tab w:val="left" w:pos="6735"/>
        </w:tabs>
        <w:jc w:val="left"/>
      </w:pPr>
      <w:r>
        <w:tab/>
        <w:t>2017-</w:t>
      </w:r>
      <w:r w:rsidR="00AA0352">
        <w:t>9</w:t>
      </w:r>
      <w:r>
        <w:t>-</w:t>
      </w:r>
      <w:r w:rsidR="00AA0352">
        <w:t>4</w:t>
      </w:r>
      <w:r w:rsidR="00415E3D">
        <w:t xml:space="preserve">   </w:t>
      </w:r>
      <w:r w:rsidR="00415E3D">
        <w:rPr>
          <w:rFonts w:hint="eastAsia"/>
        </w:rPr>
        <w:t>eDataBI</w:t>
      </w:r>
      <w:r w:rsidR="00415E3D">
        <w:rPr>
          <w:rFonts w:hint="eastAsia"/>
        </w:rPr>
        <w:t>项目组例会</w:t>
      </w:r>
      <w:r w:rsidR="00415E3D">
        <w:rPr>
          <w:rFonts w:hint="eastAsia"/>
        </w:rPr>
        <w:t xml:space="preserve"> </w:t>
      </w:r>
      <w:r w:rsidR="00415E3D">
        <w:rPr>
          <w:rFonts w:hint="eastAsia"/>
        </w:rPr>
        <w:t>会议</w:t>
      </w:r>
      <w:r w:rsidR="00415E3D">
        <w:t>纪要</w:t>
      </w:r>
    </w:p>
    <w:p w:rsidR="00415E3D" w:rsidRDefault="00415E3D" w:rsidP="002B2638">
      <w:pPr>
        <w:pStyle w:val="af8"/>
        <w:widowControl w:val="0"/>
        <w:spacing w:line="360" w:lineRule="auto"/>
        <w:jc w:val="both"/>
        <w:rPr>
          <w:rFonts w:ascii="微软雅黑" w:eastAsia="微软雅黑" w:hAnsi="微软雅黑" w:cs="Arial"/>
          <w:color w:val="000000" w:themeColor="text1"/>
          <w:sz w:val="21"/>
          <w:szCs w:val="21"/>
        </w:rPr>
      </w:pP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□绝密 □机密 □秘密 ■内部公开                    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        </w:t>
      </w: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编号：（不填）</w:t>
      </w:r>
    </w:p>
    <w:tbl>
      <w:tblPr>
        <w:tblW w:w="0" w:type="auto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97"/>
      </w:tblGrid>
      <w:tr w:rsidR="00415E3D" w:rsidTr="00BF32B7">
        <w:trPr>
          <w:trHeight w:val="450"/>
        </w:trPr>
        <w:tc>
          <w:tcPr>
            <w:tcW w:w="993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会议时间:</w:t>
            </w:r>
          </w:p>
        </w:tc>
        <w:tc>
          <w:tcPr>
            <w:tcW w:w="7597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AA0352">
            <w:pPr>
              <w:pStyle w:val="af8"/>
              <w:tabs>
                <w:tab w:val="left" w:pos="4065"/>
              </w:tabs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2017-</w:t>
            </w:r>
            <w:r w:rsidR="00AA0352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-</w:t>
            </w:r>
            <w:r w:rsidR="00AA0352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4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(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周一)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9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:30-12:00</w:t>
            </w:r>
          </w:p>
        </w:tc>
      </w:tr>
      <w:tr w:rsidR="00415E3D" w:rsidTr="00BF32B7">
        <w:trPr>
          <w:trHeight w:val="483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会议地点: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415E3D" w:rsidRDefault="00415E3D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南京：N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4-</w:t>
            </w:r>
            <w:r w:rsidR="00F50045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3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F-</w:t>
            </w:r>
            <w:r w:rsidR="00287704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6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会议室</w:t>
            </w:r>
          </w:p>
          <w:p w:rsidR="005C6023" w:rsidRDefault="005C6023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UPARK:</w:t>
            </w:r>
            <w:r w:rsidR="00D102FD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五楼</w:t>
            </w:r>
            <w:r w:rsidR="00287704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会议室</w:t>
            </w:r>
          </w:p>
        </w:tc>
      </w:tr>
      <w:tr w:rsidR="00415E3D" w:rsidTr="00BF32B7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与会人员: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苏强，曹洁生，韩正晶，邱涛，蒋潇</w:t>
            </w:r>
            <w:r w:rsidR="00376F6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，</w:t>
            </w:r>
            <w:r w:rsidRPr="007607B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瞿成</w:t>
            </w: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兵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万明亮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30093F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93F" w:rsidRDefault="0030093F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整理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0093F" w:rsidRDefault="0030093F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30093F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0093F" w:rsidRDefault="0030093F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审核: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30093F" w:rsidP="002B2638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</w:t>
            </w:r>
          </w:p>
        </w:tc>
      </w:tr>
    </w:tbl>
    <w:p w:rsidR="00415E3D" w:rsidRPr="0030093F" w:rsidRDefault="00415E3D" w:rsidP="002B2638"/>
    <w:p w:rsidR="00B20B78" w:rsidRDefault="00B20B78" w:rsidP="00B20B78">
      <w:pPr>
        <w:pStyle w:val="1"/>
        <w:spacing w:line="360" w:lineRule="auto"/>
      </w:pPr>
      <w:r>
        <w:rPr>
          <w:rFonts w:hint="eastAsia"/>
        </w:rPr>
        <w:lastRenderedPageBreak/>
        <w:t>会议纪要</w:t>
      </w:r>
    </w:p>
    <w:p w:rsidR="00AA0352" w:rsidRDefault="00AA0352" w:rsidP="00AA0352">
      <w:pPr>
        <w:pStyle w:val="2"/>
        <w:rPr>
          <w:rFonts w:ascii="微软雅黑" w:eastAsia="微软雅黑" w:hAnsi="微软雅黑"/>
          <w:snapToGrid w:val="0"/>
        </w:rPr>
      </w:pPr>
      <w:r w:rsidRPr="00AA0352">
        <w:rPr>
          <w:rFonts w:ascii="微软雅黑" w:eastAsia="微软雅黑" w:hAnsi="微软雅黑"/>
          <w:snapToGrid w:val="0"/>
        </w:rPr>
        <w:t>EDC改版需求,</w:t>
      </w:r>
      <w:r w:rsidRPr="00AA0352">
        <w:rPr>
          <w:rFonts w:ascii="微软雅黑" w:eastAsia="微软雅黑" w:hAnsi="微软雅黑" w:hint="eastAsia"/>
          <w:snapToGrid w:val="0"/>
        </w:rPr>
        <w:t>当天</w:t>
      </w:r>
      <w:r w:rsidRPr="00AA0352">
        <w:rPr>
          <w:rFonts w:ascii="微软雅黑" w:eastAsia="微软雅黑" w:hAnsi="微软雅黑"/>
          <w:snapToGrid w:val="0"/>
        </w:rPr>
        <w:t>下午</w:t>
      </w:r>
      <w:r w:rsidR="00A31F92">
        <w:rPr>
          <w:rFonts w:ascii="微软雅黑" w:eastAsia="微软雅黑" w:hAnsi="微软雅黑" w:hint="eastAsia"/>
          <w:snapToGrid w:val="0"/>
        </w:rPr>
        <w:t>讨论；</w:t>
      </w:r>
      <w:r w:rsidR="00A31F92">
        <w:rPr>
          <w:rFonts w:ascii="微软雅黑" w:eastAsia="微软雅黑" w:hAnsi="微软雅黑"/>
          <w:snapToGrid w:val="0"/>
        </w:rPr>
        <w:t>责任人：邱涛</w:t>
      </w:r>
    </w:p>
    <w:p w:rsidR="00A31F92" w:rsidRDefault="0054345C" w:rsidP="00A31F92">
      <w:pPr>
        <w:pStyle w:val="2"/>
      </w:pPr>
      <w:r>
        <w:rPr>
          <w:rFonts w:hint="eastAsia"/>
        </w:rPr>
        <w:t>韩正晶协</w:t>
      </w:r>
      <w:r>
        <w:t>调香港独立的环境，待全部验证完毕后，再上线；</w:t>
      </w:r>
    </w:p>
    <w:p w:rsidR="0054345C" w:rsidRDefault="0054345C" w:rsidP="0054345C">
      <w:pPr>
        <w:pStyle w:val="2"/>
      </w:pPr>
      <w:r>
        <w:rPr>
          <w:rFonts w:hint="eastAsia"/>
        </w:rPr>
        <w:t>曹洁生</w:t>
      </w:r>
      <w:r>
        <w:t>提出</w:t>
      </w:r>
      <w:r>
        <w:rPr>
          <w:rFonts w:hint="eastAsia"/>
        </w:rPr>
        <w:t>迁移</w:t>
      </w:r>
      <w:r>
        <w:t>需求，运营部帮忙落地；</w:t>
      </w:r>
    </w:p>
    <w:p w:rsidR="00A312D1" w:rsidRPr="00A312D1" w:rsidRDefault="00A312D1" w:rsidP="00A312D1">
      <w:pPr>
        <w:pStyle w:val="2"/>
      </w:pPr>
      <w:r>
        <w:rPr>
          <w:rFonts w:hint="eastAsia"/>
        </w:rPr>
        <w:t>迁移</w:t>
      </w:r>
      <w:r>
        <w:t>需求需要</w:t>
      </w:r>
      <w:r>
        <w:rPr>
          <w:rFonts w:hint="eastAsia"/>
        </w:rPr>
        <w:t>基线化</w:t>
      </w:r>
      <w:r>
        <w:t>，明确需求落入哪个迭代中</w:t>
      </w:r>
      <w:r>
        <w:rPr>
          <w:rFonts w:hint="eastAsia"/>
        </w:rPr>
        <w:t>，并且所有的</w:t>
      </w:r>
      <w:r>
        <w:t>需求都需要放入</w:t>
      </w:r>
      <w:r>
        <w:rPr>
          <w:rFonts w:hint="eastAsia"/>
        </w:rPr>
        <w:t>RAT</w:t>
      </w:r>
      <w:r>
        <w:rPr>
          <w:rFonts w:hint="eastAsia"/>
        </w:rPr>
        <w:t>中</w:t>
      </w:r>
      <w:r>
        <w:t>排；</w:t>
      </w:r>
    </w:p>
    <w:p w:rsidR="0054345C" w:rsidRDefault="0054345C" w:rsidP="0054345C">
      <w:pPr>
        <w:pStyle w:val="2"/>
      </w:pPr>
      <w:r>
        <w:rPr>
          <w:rFonts w:hint="eastAsia"/>
        </w:rPr>
        <w:t>已发现</w:t>
      </w:r>
      <w:r>
        <w:t>的安全问题需求已</w:t>
      </w:r>
      <w:r>
        <w:rPr>
          <w:rFonts w:hint="eastAsia"/>
        </w:rPr>
        <w:t>录，</w:t>
      </w:r>
      <w:r>
        <w:rPr>
          <w:rFonts w:hint="eastAsia"/>
        </w:rPr>
        <w:t>9</w:t>
      </w:r>
      <w:r>
        <w:rPr>
          <w:rFonts w:hint="eastAsia"/>
        </w:rPr>
        <w:t>月份</w:t>
      </w:r>
      <w:r>
        <w:t>需</w:t>
      </w:r>
      <w:r>
        <w:rPr>
          <w:rFonts w:hint="eastAsia"/>
        </w:rPr>
        <w:t>完成安全</w:t>
      </w:r>
      <w:r>
        <w:t>设计</w:t>
      </w:r>
      <w:r>
        <w:rPr>
          <w:rFonts w:hint="eastAsia"/>
        </w:rPr>
        <w:t>；</w:t>
      </w:r>
    </w:p>
    <w:p w:rsidR="00783317" w:rsidRDefault="00783317" w:rsidP="00783317">
      <w:pPr>
        <w:pStyle w:val="2"/>
        <w:numPr>
          <w:ilvl w:val="1"/>
          <w:numId w:val="8"/>
        </w:numPr>
      </w:pPr>
      <w:r>
        <w:rPr>
          <w:rFonts w:hint="eastAsia"/>
        </w:rPr>
        <w:t>工程能力，由于新版本需要提前上线，所以老版本转入维护状态</w:t>
      </w:r>
      <w:r>
        <w:t>,</w:t>
      </w:r>
      <w:r>
        <w:rPr>
          <w:rFonts w:hint="eastAsia"/>
        </w:rPr>
        <w:t>新的开发相关电子流统一在新版本落地；</w:t>
      </w:r>
    </w:p>
    <w:p w:rsidR="0054345C" w:rsidRPr="0054345C" w:rsidRDefault="00564802" w:rsidP="0054345C">
      <w:pPr>
        <w:pStyle w:val="2"/>
      </w:pPr>
      <w:bookmarkStart w:id="0" w:name="_GoBack"/>
      <w:bookmarkEnd w:id="0"/>
      <w:r>
        <w:rPr>
          <w:rFonts w:hint="eastAsia"/>
        </w:rPr>
        <w:t>静态</w:t>
      </w:r>
      <w:r>
        <w:t>检查异常</w:t>
      </w:r>
      <w:r>
        <w:rPr>
          <w:rFonts w:hint="eastAsia"/>
        </w:rPr>
        <w:t>分析和</w:t>
      </w:r>
      <w:r>
        <w:t>处理，</w:t>
      </w:r>
      <w:r>
        <w:rPr>
          <w:rFonts w:hint="eastAsia"/>
        </w:rPr>
        <w:t>后期曹洁生</w:t>
      </w:r>
      <w:r>
        <w:t>、万明亮需要了解清楚；</w:t>
      </w:r>
    </w:p>
    <w:p w:rsidR="00A01835" w:rsidRDefault="00AA0352" w:rsidP="002B2638">
      <w:pPr>
        <w:pStyle w:val="1"/>
        <w:spacing w:line="360" w:lineRule="auto"/>
      </w:pPr>
      <w:r>
        <w:t>R</w:t>
      </w:r>
      <w:r w:rsidR="00A01835">
        <w:rPr>
          <w:rFonts w:hint="eastAsia"/>
        </w:rPr>
        <w:t>AT</w:t>
      </w:r>
      <w:r w:rsidR="00A01835">
        <w:rPr>
          <w:rFonts w:hint="eastAsia"/>
        </w:rPr>
        <w:t>结论</w:t>
      </w:r>
    </w:p>
    <w:p w:rsidR="00AA0352" w:rsidRDefault="00A01835" w:rsidP="00564802">
      <w:pPr>
        <w:rPr>
          <w:rFonts w:ascii="微软雅黑" w:eastAsia="微软雅黑" w:hAnsi="微软雅黑"/>
          <w:sz w:val="24"/>
          <w:szCs w:val="24"/>
        </w:rPr>
      </w:pPr>
      <w:r w:rsidRPr="00D63A87">
        <w:rPr>
          <w:rFonts w:ascii="微软雅黑" w:eastAsia="微软雅黑" w:hAnsi="微软雅黑" w:hint="eastAsia"/>
          <w:sz w:val="24"/>
          <w:szCs w:val="24"/>
        </w:rPr>
        <w:t>本次次RAT接纳</w:t>
      </w:r>
      <w:r w:rsidR="00564802">
        <w:rPr>
          <w:rFonts w:ascii="微软雅黑" w:eastAsia="微软雅黑" w:hAnsi="微软雅黑"/>
          <w:sz w:val="24"/>
          <w:szCs w:val="24"/>
        </w:rPr>
        <w:t>9</w:t>
      </w:r>
      <w:r>
        <w:rPr>
          <w:rFonts w:ascii="微软雅黑" w:eastAsia="微软雅黑" w:hAnsi="微软雅黑" w:hint="eastAsia"/>
          <w:sz w:val="24"/>
          <w:szCs w:val="24"/>
        </w:rPr>
        <w:t>条</w:t>
      </w:r>
      <w:r w:rsidR="00564802">
        <w:rPr>
          <w:rFonts w:ascii="微软雅黑" w:eastAsia="微软雅黑" w:hAnsi="微软雅黑" w:hint="eastAsia"/>
          <w:sz w:val="24"/>
          <w:szCs w:val="24"/>
        </w:rPr>
        <w:t>游戏</w:t>
      </w:r>
      <w:r w:rsidR="00633C5E">
        <w:rPr>
          <w:rFonts w:ascii="微软雅黑" w:eastAsia="微软雅黑" w:hAnsi="微软雅黑"/>
          <w:sz w:val="24"/>
          <w:szCs w:val="24"/>
        </w:rPr>
        <w:t>需求</w:t>
      </w:r>
      <w:r>
        <w:rPr>
          <w:rFonts w:ascii="微软雅黑" w:eastAsia="微软雅黑" w:hAnsi="微软雅黑" w:hint="eastAsia"/>
          <w:sz w:val="24"/>
          <w:szCs w:val="24"/>
        </w:rPr>
        <w:t>，共计</w:t>
      </w:r>
      <w:r w:rsidR="00564802">
        <w:rPr>
          <w:rFonts w:ascii="微软雅黑" w:eastAsia="微软雅黑" w:hAnsi="微软雅黑"/>
          <w:sz w:val="24"/>
          <w:szCs w:val="24"/>
        </w:rPr>
        <w:t>134</w:t>
      </w:r>
      <w:r>
        <w:rPr>
          <w:rFonts w:ascii="微软雅黑" w:eastAsia="微软雅黑" w:hAnsi="微软雅黑" w:hint="eastAsia"/>
          <w:sz w:val="24"/>
          <w:szCs w:val="24"/>
        </w:rPr>
        <w:t>人天的工作量</w:t>
      </w:r>
      <w:r w:rsidR="00633C5E">
        <w:rPr>
          <w:rFonts w:ascii="微软雅黑" w:eastAsia="微软雅黑" w:hAnsi="微软雅黑" w:hint="eastAsia"/>
          <w:sz w:val="24"/>
          <w:szCs w:val="24"/>
        </w:rPr>
        <w:t>；</w:t>
      </w:r>
      <w:r w:rsidR="00AA0352" w:rsidRPr="00633C5E">
        <w:rPr>
          <w:rFonts w:ascii="微软雅黑" w:eastAsia="微软雅黑" w:hAnsi="微软雅黑"/>
          <w:sz w:val="24"/>
          <w:szCs w:val="24"/>
        </w:rPr>
        <w:t xml:space="preserve"> </w:t>
      </w:r>
    </w:p>
    <w:tbl>
      <w:tblPr>
        <w:tblW w:w="9281" w:type="dxa"/>
        <w:tblLook w:val="04A0" w:firstRow="1" w:lastRow="0" w:firstColumn="1" w:lastColumn="0" w:noHBand="0" w:noVBand="1"/>
      </w:tblPr>
      <w:tblGrid>
        <w:gridCol w:w="1083"/>
        <w:gridCol w:w="2034"/>
        <w:gridCol w:w="1281"/>
        <w:gridCol w:w="897"/>
        <w:gridCol w:w="993"/>
        <w:gridCol w:w="1023"/>
        <w:gridCol w:w="656"/>
        <w:gridCol w:w="640"/>
        <w:gridCol w:w="1169"/>
      </w:tblGrid>
      <w:tr w:rsidR="00564802" w:rsidRPr="00564802" w:rsidTr="00564802">
        <w:trPr>
          <w:trHeight w:val="64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564802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需求标题</w:t>
            </w:r>
            <w:r w:rsidRPr="00564802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564802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需求描述</w:t>
            </w:r>
            <w:r w:rsidRPr="00564802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564802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需求提交人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564802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需求提交时间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564802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RAT</w:t>
            </w:r>
            <w:r w:rsidRPr="00564802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上会时间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564802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需求类型</w:t>
            </w:r>
            <w:r w:rsidRPr="00564802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564802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产业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564802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工作量</w:t>
            </w:r>
            <w:r w:rsidRPr="00564802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(</w:t>
            </w:r>
            <w:r w:rsidRPr="00564802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人天</w:t>
            </w:r>
            <w:r w:rsidRPr="00564802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)*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564802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RAT</w:t>
            </w:r>
            <w:r w:rsidRPr="00564802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结论</w:t>
            </w:r>
          </w:p>
        </w:tc>
      </w:tr>
      <w:tr w:rsidR="00564802" w:rsidRPr="00564802" w:rsidTr="00564802">
        <w:trPr>
          <w:trHeight w:val="4624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H5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游戏会员需求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-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合作管理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修改：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CP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会员有效下载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=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》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Club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会员有效下载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br/>
              <w:t xml:space="preserve">  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修改：会员总有效下载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=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》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Club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会员总有效下载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br/>
              <w:t xml:space="preserve">  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修改：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CP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有效下载占比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=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》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Club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会员有效下载占比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br/>
              <w:t xml:space="preserve">  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新增：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H5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会员有效启动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br/>
              <w:t xml:space="preserve">  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新增：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H5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会员总有效启动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br/>
              <w:t xml:space="preserve">  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新增：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H5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会员有效启动占比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lastRenderedPageBreak/>
              <w:t xml:space="preserve">  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修改：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CP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预计总流水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(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包含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Club+H5+PPD+IAP)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br/>
              <w:t xml:space="preserve">  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修改：合作渠道流水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=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》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Club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合作渠道流水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br/>
              <w:t xml:space="preserve">  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修改：订阅存量流水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=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》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Club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订阅存量流水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br/>
              <w:t xml:space="preserve">  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新增：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H5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合作渠道流水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br/>
              <w:t xml:space="preserve">  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新增：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H5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订阅存量流水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lastRenderedPageBreak/>
              <w:t>马开峰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00341915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2017-08-26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2017-09-04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Function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游戏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接纳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组织方案设计</w:t>
            </w:r>
          </w:p>
        </w:tc>
      </w:tr>
      <w:tr w:rsidR="00564802" w:rsidRPr="00564802" w:rsidTr="00564802">
        <w:trPr>
          <w:trHeight w:val="1027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H5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游戏会员需求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-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会员用户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ALL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中的各统计指标包含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H5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的统计，即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Club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会员与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H5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会员指标叠加（如同时订购时记为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个会员）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马开峰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00341915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2017-08-26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2017-09-04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Function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游戏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接纳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组织方案设计</w:t>
            </w:r>
          </w:p>
        </w:tc>
      </w:tr>
      <w:tr w:rsidR="00564802" w:rsidRPr="00564802" w:rsidTr="00564802">
        <w:trPr>
          <w:trHeight w:val="1027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EDP-&gt;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用户趋势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-&gt;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会员退订分析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ALL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中的各统计指标包含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H5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的统计，即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Club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会员与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H5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会员指标叠加（如同时订购时记为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个会员）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马开峰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00341915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2017-08-26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2017-09-04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Function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游戏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接纳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组织方案设计</w:t>
            </w:r>
          </w:p>
        </w:tc>
      </w:tr>
      <w:tr w:rsidR="00564802" w:rsidRPr="00564802" w:rsidTr="00564802">
        <w:trPr>
          <w:trHeight w:val="7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H5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游戏会员需求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-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收入分析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EDP-&gt;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付费分析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-&gt;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收入分析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br/>
              <w:t>H5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页签下增加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合租渠道流水，订阅存量流水指标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马开峰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00341915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2017-08-26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2017-09-04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Function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游戏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接纳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组织方案设计</w:t>
            </w:r>
          </w:p>
        </w:tc>
      </w:tr>
      <w:tr w:rsidR="00564802" w:rsidRPr="00564802" w:rsidTr="00564802">
        <w:trPr>
          <w:trHeight w:val="7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WiseData 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平台切换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_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廊坊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BDI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流程改造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修改廊坊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BDI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流程，为香港提供数据源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邱涛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00255622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2017-09-04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2017-09-04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Function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游戏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接纳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组织方案设计</w:t>
            </w:r>
          </w:p>
        </w:tc>
      </w:tr>
      <w:tr w:rsidR="00564802" w:rsidRPr="00564802" w:rsidTr="00564802">
        <w:trPr>
          <w:trHeight w:val="513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WiseData 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平台切换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_EDP_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项目概况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切换原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EDP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项目概况报表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邱涛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00255622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2017-09-04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2017-09-04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Function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游戏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接纳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组织方案设计</w:t>
            </w:r>
          </w:p>
        </w:tc>
      </w:tr>
      <w:tr w:rsidR="00564802" w:rsidRPr="00564802" w:rsidTr="00564802">
        <w:trPr>
          <w:trHeight w:val="7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WiseData 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平台切换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_EDP_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用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lastRenderedPageBreak/>
              <w:t>户趋势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/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会员用户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lastRenderedPageBreak/>
              <w:t>切换原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EDP 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用户趋势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/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会员用户报表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邱涛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00255622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2017-09-04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2017-09-04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Function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游戏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接纳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组织方案设计</w:t>
            </w:r>
          </w:p>
        </w:tc>
      </w:tr>
      <w:tr w:rsidR="00564802" w:rsidRPr="00564802" w:rsidTr="00564802">
        <w:trPr>
          <w:trHeight w:val="7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WiseData 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平台切换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_EDP_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用户趋势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/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用户活跃参与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切换原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EDP 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用户趋势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/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用户活跃参与报表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邱涛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00255622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2017-09-04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2017-09-04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Function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游戏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接纳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组织方案设计</w:t>
            </w:r>
          </w:p>
        </w:tc>
      </w:tr>
      <w:tr w:rsidR="00564802" w:rsidRPr="00564802" w:rsidTr="00564802">
        <w:trPr>
          <w:trHeight w:val="77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WiseData 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平台切换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_EDP_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用户趋势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/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会员退订分析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切换原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EDP 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用户趋势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/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会员退订分析报表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邱涛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00255622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2017-09-04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2017-09-04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 xml:space="preserve"> Function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sz w:val="20"/>
                <w:szCs w:val="20"/>
              </w:rPr>
              <w:t>游戏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564802" w:rsidRPr="00564802" w:rsidRDefault="00564802" w:rsidP="00564802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接纳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564802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组织方案设计</w:t>
            </w:r>
          </w:p>
        </w:tc>
      </w:tr>
    </w:tbl>
    <w:p w:rsidR="00564802" w:rsidRPr="00633C5E" w:rsidRDefault="00564802" w:rsidP="00564802">
      <w:pPr>
        <w:rPr>
          <w:rFonts w:ascii="微软雅黑" w:eastAsia="微软雅黑" w:hAnsi="微软雅黑"/>
          <w:sz w:val="24"/>
          <w:szCs w:val="24"/>
        </w:rPr>
      </w:pPr>
    </w:p>
    <w:p w:rsidR="00CD1836" w:rsidRDefault="00861CE7" w:rsidP="002B2638">
      <w:pPr>
        <w:rPr>
          <w:rFonts w:ascii="微软雅黑" w:eastAsia="微软雅黑" w:hAnsi="微软雅黑"/>
          <w:sz w:val="24"/>
          <w:szCs w:val="24"/>
        </w:rPr>
      </w:pPr>
      <w:r w:rsidRPr="009535F5">
        <w:rPr>
          <w:rFonts w:ascii="微软雅黑" w:eastAsia="微软雅黑" w:hAnsi="微软雅黑" w:hint="eastAsia"/>
          <w:color w:val="002060"/>
          <w:sz w:val="24"/>
          <w:szCs w:val="24"/>
        </w:rPr>
        <w:t>SVN归档</w:t>
      </w:r>
      <w:r w:rsidRPr="009535F5">
        <w:rPr>
          <w:rFonts w:ascii="微软雅黑" w:eastAsia="微软雅黑" w:hAnsi="微软雅黑"/>
          <w:color w:val="002060"/>
          <w:sz w:val="24"/>
          <w:szCs w:val="24"/>
        </w:rPr>
        <w:t>路径：</w:t>
      </w:r>
      <w:r w:rsidR="00564802" w:rsidRPr="00564802">
        <w:rPr>
          <w:rFonts w:ascii="微软雅黑" w:eastAsia="微软雅黑" w:hAnsi="微软雅黑" w:hint="eastAsia"/>
          <w:color w:val="002060"/>
          <w:sz w:val="24"/>
          <w:szCs w:val="24"/>
        </w:rPr>
        <w:t>https://szxsvn06-ex:3690/svn/TC_EMUI_DataService_SVN/02.项目目录/09.eData项目/06.项目管理/6.4.需求汇总</w:t>
      </w:r>
    </w:p>
    <w:p w:rsidR="00633C5E" w:rsidRDefault="007D28F0" w:rsidP="00564802">
      <w:pPr>
        <w:pStyle w:val="1"/>
        <w:spacing w:line="360" w:lineRule="auto"/>
      </w:pPr>
      <w:r>
        <w:rPr>
          <w:rFonts w:hint="eastAsia"/>
        </w:rPr>
        <w:t>遗留</w:t>
      </w:r>
      <w:r w:rsidR="00544CDA">
        <w:rPr>
          <w:rFonts w:hint="eastAsia"/>
        </w:rPr>
        <w:t>问题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611"/>
        <w:gridCol w:w="695"/>
        <w:gridCol w:w="816"/>
        <w:gridCol w:w="3386"/>
        <w:gridCol w:w="681"/>
        <w:gridCol w:w="1116"/>
        <w:gridCol w:w="1125"/>
        <w:gridCol w:w="1230"/>
      </w:tblGrid>
      <w:tr w:rsidR="005F6375" w:rsidRPr="005F6375" w:rsidTr="005F6375">
        <w:trPr>
          <w:trHeight w:val="630"/>
        </w:trPr>
        <w:tc>
          <w:tcPr>
            <w:tcW w:w="61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5F637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5F637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会议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5F637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任务描述</w:t>
            </w:r>
          </w:p>
        </w:tc>
        <w:tc>
          <w:tcPr>
            <w:tcW w:w="35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5F637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当前进展</w:t>
            </w:r>
          </w:p>
        </w:tc>
        <w:tc>
          <w:tcPr>
            <w:tcW w:w="6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5F637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5F637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提出时间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5F637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计划完成时间</w:t>
            </w:r>
          </w:p>
        </w:tc>
        <w:tc>
          <w:tcPr>
            <w:tcW w:w="12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5F6375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责任人</w:t>
            </w:r>
          </w:p>
        </w:tc>
      </w:tr>
      <w:tr w:rsidR="005F6375" w:rsidRPr="005F6375" w:rsidTr="005F6375">
        <w:trPr>
          <w:trHeight w:val="3855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19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磁盘下线方案,需要在本月完成</w:t>
            </w:r>
            <w:proofErr w:type="gramStart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现网实施</w:t>
            </w:r>
            <w:proofErr w:type="gramEnd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,目标是下线60%的空间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2017-7-14:方案评审中</w:t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2017-7-21：下线磁盘方案评审中</w:t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2017/7/24:今天评审一下</w:t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2017/7/28:方案正在家里的测试环境上验证，</w:t>
            </w:r>
            <w:proofErr w:type="gramStart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但是退服太慢</w:t>
            </w:r>
            <w:proofErr w:type="gramEnd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160G </w:t>
            </w:r>
            <w:proofErr w:type="gramStart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数据退服了</w:t>
            </w:r>
            <w:proofErr w:type="gramEnd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30个小时，正在定位中；</w:t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2017/8/14：已下线20台，上周因为游戏产业报表性能问题下线暂停，要根据游戏产业的优化结果再确定下线计划；</w:t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2017/8/18：1、目前</w:t>
            </w:r>
            <w:proofErr w:type="spellStart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datenode</w:t>
            </w:r>
            <w:proofErr w:type="spellEnd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节点已退服39个；</w:t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2、分析没有使用的或下线的应用节点清退，目前已经确认的9台（应用</w:t>
            </w:r>
            <w:proofErr w:type="gramStart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退服分析</w:t>
            </w:r>
            <w:proofErr w:type="gramEnd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.</w:t>
            </w:r>
            <w:proofErr w:type="spellStart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xlsx</w:t>
            </w:r>
            <w:proofErr w:type="spellEnd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）</w:t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3、测试床9台已经清理。</w:t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可以清退的机器累计：52台，目前还差30台，下周</w:t>
            </w:r>
            <w:proofErr w:type="gramStart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继续退服30台</w:t>
            </w:r>
            <w:proofErr w:type="gramEnd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本周</w:t>
            </w:r>
            <w:proofErr w:type="gramStart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每天退服10台</w:t>
            </w:r>
            <w:proofErr w:type="gramEnd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，本周4</w:t>
            </w:r>
            <w:proofErr w:type="gramStart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前退服30台</w:t>
            </w:r>
            <w:proofErr w:type="gramEnd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2017/8/28:当前还有79台，本周应该可以完成</w:t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2017/9/4:已下96台，还剩余90台，费用相差16W左右，20号再讨论，当前先暂停下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Open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proofErr w:type="gramStart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韩正晶</w:t>
            </w:r>
            <w:proofErr w:type="gramEnd"/>
          </w:p>
        </w:tc>
      </w:tr>
      <w:tr w:rsidR="005F6375" w:rsidRPr="005F6375" w:rsidTr="005F6375">
        <w:trPr>
          <w:trHeight w:val="3135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BDI日结算报表需要6个小时才能跑完，性能比较慢，需要与邱涛 一起分析定位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 2017/7/28:目前是重点对于消耗时长最长的易数日表统计V2/H003：内容概览日表统计进行优化;月初时即需要153分钟，现在月末结算优化到117分钟，不再报内存溢出错误</w:t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2017/8/4:分析原因，明细表索引创建时间由原40分钟增长到2小时，对处理总时</w:t>
            </w:r>
            <w:proofErr w:type="gramStart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长影响</w:t>
            </w:r>
            <w:proofErr w:type="gramEnd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很大，需要FI支持定位。</w:t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2017/8/14:已调整参数，但没有效果，需进一步定位</w:t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2017/8/18:索引创建已将索引创建流程抽出，手动创建索引，执行频率为一天一次。待观察没有问题后修改为自动。同时优化JAVA实现中。</w:t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2017/08/25:系统优化到有2小时时间窗。但新上线版本的特性由于增加了维度，统计时间拉长，现暂将此统计分支下线，不影响其它旧特性运行。</w:t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2017/9/4：当前较稳定，待观察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proofErr w:type="gramStart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韩正晶</w:t>
            </w:r>
            <w:proofErr w:type="gramEnd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、邱涛</w:t>
            </w:r>
          </w:p>
        </w:tc>
      </w:tr>
      <w:tr w:rsidR="005F6375" w:rsidRPr="005F6375" w:rsidTr="005F6375">
        <w:trPr>
          <w:trHeight w:val="1455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了解需求接纳和</w:t>
            </w:r>
            <w:proofErr w:type="spellStart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Devops</w:t>
            </w:r>
            <w:proofErr w:type="spellEnd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的关系，并做讲解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2017/7/31:继续研究: TRM用起来,TALM关注实例化需求,</w:t>
            </w:r>
            <w:proofErr w:type="spellStart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SmartIDE</w:t>
            </w:r>
            <w:proofErr w:type="spellEnd"/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关注特性开发和看板, CIDA关注自动化测试, DTS, Deployment</w:t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2017/8/18:后续SE要往TRM和TALM上录入需求，并作分解，工具持续引入</w:t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2017/8/25:模板已更新</w:t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2017/9/4：下午单独讨论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曹洁生</w:t>
            </w:r>
          </w:p>
        </w:tc>
      </w:tr>
      <w:tr w:rsidR="005F6375" w:rsidRPr="005F6375" w:rsidTr="005F6375">
        <w:trPr>
          <w:trHeight w:val="735"/>
        </w:trPr>
        <w:tc>
          <w:tcPr>
            <w:tcW w:w="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43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周例会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特性经理如何拿到项目奖金，需要向公司对齐，并且共同讨论方案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2017/8/28：28号已汇报，需要与下面的人达成一致</w:t>
            </w: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2017/9/4：毛利率已达到，但是需要明年才能实现；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2017/8/21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6375" w:rsidRPr="005F6375" w:rsidRDefault="005F6375" w:rsidP="005F637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5F637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万明亮</w:t>
            </w:r>
          </w:p>
        </w:tc>
      </w:tr>
    </w:tbl>
    <w:p w:rsidR="00564802" w:rsidRPr="00564802" w:rsidRDefault="00564802" w:rsidP="00564802"/>
    <w:sectPr w:rsidR="00564802" w:rsidRPr="005648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3D2" w:rsidRDefault="004753D2">
      <w:r>
        <w:separator/>
      </w:r>
    </w:p>
  </w:endnote>
  <w:endnote w:type="continuationSeparator" w:id="0">
    <w:p w:rsidR="004753D2" w:rsidRDefault="00475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783317">
            <w:rPr>
              <w:noProof/>
            </w:rPr>
            <w:t>2017-9-5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83317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783317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3D2" w:rsidRDefault="004753D2">
      <w:r>
        <w:separator/>
      </w:r>
    </w:p>
  </w:footnote>
  <w:footnote w:type="continuationSeparator" w:id="0">
    <w:p w:rsidR="004753D2" w:rsidRDefault="00475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86799"/>
    <w:multiLevelType w:val="hybridMultilevel"/>
    <w:tmpl w:val="6FEAE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" w15:restartNumberingAfterBreak="0">
    <w:nsid w:val="472E7D75"/>
    <w:multiLevelType w:val="multilevel"/>
    <w:tmpl w:val="928231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58E87B74"/>
    <w:multiLevelType w:val="multilevel"/>
    <w:tmpl w:val="D87E12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5C0A2AD1"/>
    <w:multiLevelType w:val="hybridMultilevel"/>
    <w:tmpl w:val="9ED00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546429"/>
    <w:multiLevelType w:val="multilevel"/>
    <w:tmpl w:val="A718D17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bullet"/>
      <w:pStyle w:val="2"/>
      <w:lvlText w:val="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96"/>
    <w:rsid w:val="00007220"/>
    <w:rsid w:val="00012214"/>
    <w:rsid w:val="00023608"/>
    <w:rsid w:val="0003281B"/>
    <w:rsid w:val="00045C8A"/>
    <w:rsid w:val="0004692C"/>
    <w:rsid w:val="00060861"/>
    <w:rsid w:val="000634FD"/>
    <w:rsid w:val="00066A62"/>
    <w:rsid w:val="0008361E"/>
    <w:rsid w:val="00091384"/>
    <w:rsid w:val="000A3696"/>
    <w:rsid w:val="000C6371"/>
    <w:rsid w:val="000C73B9"/>
    <w:rsid w:val="000F03FE"/>
    <w:rsid w:val="000F2ACC"/>
    <w:rsid w:val="000F6917"/>
    <w:rsid w:val="00114E01"/>
    <w:rsid w:val="00133310"/>
    <w:rsid w:val="001669AB"/>
    <w:rsid w:val="001728FE"/>
    <w:rsid w:val="00174A97"/>
    <w:rsid w:val="001C094D"/>
    <w:rsid w:val="001F7457"/>
    <w:rsid w:val="0023705A"/>
    <w:rsid w:val="0027215D"/>
    <w:rsid w:val="00273197"/>
    <w:rsid w:val="0028700C"/>
    <w:rsid w:val="00287704"/>
    <w:rsid w:val="002B2638"/>
    <w:rsid w:val="002C1BE5"/>
    <w:rsid w:val="002E1782"/>
    <w:rsid w:val="002F1DEC"/>
    <w:rsid w:val="0030093F"/>
    <w:rsid w:val="00310FD9"/>
    <w:rsid w:val="00312EC1"/>
    <w:rsid w:val="0033492C"/>
    <w:rsid w:val="003362C2"/>
    <w:rsid w:val="00336AEA"/>
    <w:rsid w:val="003446AD"/>
    <w:rsid w:val="003566B0"/>
    <w:rsid w:val="00364850"/>
    <w:rsid w:val="003735BA"/>
    <w:rsid w:val="003741E9"/>
    <w:rsid w:val="00376F60"/>
    <w:rsid w:val="00382CFF"/>
    <w:rsid w:val="003A3E11"/>
    <w:rsid w:val="003E32CB"/>
    <w:rsid w:val="003F2E8F"/>
    <w:rsid w:val="003F321B"/>
    <w:rsid w:val="003F5FD7"/>
    <w:rsid w:val="003F69EB"/>
    <w:rsid w:val="00415E3D"/>
    <w:rsid w:val="00451B3A"/>
    <w:rsid w:val="00452EEA"/>
    <w:rsid w:val="00456C13"/>
    <w:rsid w:val="00462520"/>
    <w:rsid w:val="004658D7"/>
    <w:rsid w:val="00471156"/>
    <w:rsid w:val="004753D2"/>
    <w:rsid w:val="00475408"/>
    <w:rsid w:val="004855EC"/>
    <w:rsid w:val="004A65D0"/>
    <w:rsid w:val="004B7E74"/>
    <w:rsid w:val="00501C3E"/>
    <w:rsid w:val="00507347"/>
    <w:rsid w:val="0054345C"/>
    <w:rsid w:val="00544CDA"/>
    <w:rsid w:val="005512D8"/>
    <w:rsid w:val="0055152E"/>
    <w:rsid w:val="00562E01"/>
    <w:rsid w:val="00564802"/>
    <w:rsid w:val="005971CA"/>
    <w:rsid w:val="00597FC0"/>
    <w:rsid w:val="005A1161"/>
    <w:rsid w:val="005A27B6"/>
    <w:rsid w:val="005B3003"/>
    <w:rsid w:val="005B4943"/>
    <w:rsid w:val="005B655E"/>
    <w:rsid w:val="005B6780"/>
    <w:rsid w:val="005C6023"/>
    <w:rsid w:val="005D2D89"/>
    <w:rsid w:val="005F4C1F"/>
    <w:rsid w:val="005F6375"/>
    <w:rsid w:val="00633BFE"/>
    <w:rsid w:val="00633C5E"/>
    <w:rsid w:val="00643290"/>
    <w:rsid w:val="00661152"/>
    <w:rsid w:val="00680C99"/>
    <w:rsid w:val="00686D0F"/>
    <w:rsid w:val="00692F90"/>
    <w:rsid w:val="006A3D57"/>
    <w:rsid w:val="006F7A84"/>
    <w:rsid w:val="007104C7"/>
    <w:rsid w:val="0072047F"/>
    <w:rsid w:val="0074278C"/>
    <w:rsid w:val="00743449"/>
    <w:rsid w:val="007456DA"/>
    <w:rsid w:val="007607BC"/>
    <w:rsid w:val="0076287A"/>
    <w:rsid w:val="00783317"/>
    <w:rsid w:val="00792E2C"/>
    <w:rsid w:val="0079555A"/>
    <w:rsid w:val="007A25C6"/>
    <w:rsid w:val="007A4F05"/>
    <w:rsid w:val="007A66F6"/>
    <w:rsid w:val="007D28F0"/>
    <w:rsid w:val="007F2FCD"/>
    <w:rsid w:val="00804210"/>
    <w:rsid w:val="00814CAA"/>
    <w:rsid w:val="00821D14"/>
    <w:rsid w:val="00822507"/>
    <w:rsid w:val="00825E95"/>
    <w:rsid w:val="0082625E"/>
    <w:rsid w:val="00844821"/>
    <w:rsid w:val="00856B1D"/>
    <w:rsid w:val="00857209"/>
    <w:rsid w:val="00857D32"/>
    <w:rsid w:val="00861CE7"/>
    <w:rsid w:val="0087493C"/>
    <w:rsid w:val="00877A14"/>
    <w:rsid w:val="008A49B3"/>
    <w:rsid w:val="008B2030"/>
    <w:rsid w:val="008B7DC7"/>
    <w:rsid w:val="008C37DC"/>
    <w:rsid w:val="008C48AB"/>
    <w:rsid w:val="008E76B7"/>
    <w:rsid w:val="00923330"/>
    <w:rsid w:val="00925E81"/>
    <w:rsid w:val="0094678F"/>
    <w:rsid w:val="009535F5"/>
    <w:rsid w:val="00977F12"/>
    <w:rsid w:val="00983A23"/>
    <w:rsid w:val="009D3359"/>
    <w:rsid w:val="00A01835"/>
    <w:rsid w:val="00A211E7"/>
    <w:rsid w:val="00A312D1"/>
    <w:rsid w:val="00A31F92"/>
    <w:rsid w:val="00A4085F"/>
    <w:rsid w:val="00A42846"/>
    <w:rsid w:val="00A556B5"/>
    <w:rsid w:val="00A933EE"/>
    <w:rsid w:val="00AA0352"/>
    <w:rsid w:val="00AE31D5"/>
    <w:rsid w:val="00B04AA4"/>
    <w:rsid w:val="00B20B78"/>
    <w:rsid w:val="00B441C6"/>
    <w:rsid w:val="00B52778"/>
    <w:rsid w:val="00B656DE"/>
    <w:rsid w:val="00B91CA7"/>
    <w:rsid w:val="00BC7AF8"/>
    <w:rsid w:val="00BE1A35"/>
    <w:rsid w:val="00BF32B7"/>
    <w:rsid w:val="00C17D60"/>
    <w:rsid w:val="00C27214"/>
    <w:rsid w:val="00C35873"/>
    <w:rsid w:val="00C41D33"/>
    <w:rsid w:val="00C57AFF"/>
    <w:rsid w:val="00C8097A"/>
    <w:rsid w:val="00C82283"/>
    <w:rsid w:val="00C91DFB"/>
    <w:rsid w:val="00C93970"/>
    <w:rsid w:val="00CC2494"/>
    <w:rsid w:val="00CD1836"/>
    <w:rsid w:val="00CF519C"/>
    <w:rsid w:val="00D03528"/>
    <w:rsid w:val="00D102FD"/>
    <w:rsid w:val="00D25F65"/>
    <w:rsid w:val="00D57310"/>
    <w:rsid w:val="00D63A87"/>
    <w:rsid w:val="00D90311"/>
    <w:rsid w:val="00DA1186"/>
    <w:rsid w:val="00DB4E97"/>
    <w:rsid w:val="00DF2AE4"/>
    <w:rsid w:val="00E03BD4"/>
    <w:rsid w:val="00E15208"/>
    <w:rsid w:val="00E22B7D"/>
    <w:rsid w:val="00E264F5"/>
    <w:rsid w:val="00E348C6"/>
    <w:rsid w:val="00E55C7B"/>
    <w:rsid w:val="00E5724E"/>
    <w:rsid w:val="00E6046B"/>
    <w:rsid w:val="00E61539"/>
    <w:rsid w:val="00E71A87"/>
    <w:rsid w:val="00E90EE1"/>
    <w:rsid w:val="00EA53FD"/>
    <w:rsid w:val="00ED3E44"/>
    <w:rsid w:val="00EE433D"/>
    <w:rsid w:val="00F07130"/>
    <w:rsid w:val="00F50045"/>
    <w:rsid w:val="00F51AB9"/>
    <w:rsid w:val="00F64EC6"/>
    <w:rsid w:val="00F714DF"/>
    <w:rsid w:val="00F74F1F"/>
    <w:rsid w:val="00F80975"/>
    <w:rsid w:val="00F919DB"/>
    <w:rsid w:val="00F9707C"/>
    <w:rsid w:val="00FA51E8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CEB6C0-316F-4F0B-8D7A-50679EA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uiPriority w:val="9"/>
    <w:qFormat/>
    <w:pPr>
      <w:keepNext/>
      <w:numPr>
        <w:numId w:val="3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link w:val="2Char"/>
    <w:uiPriority w:val="9"/>
    <w:qFormat/>
    <w:pPr>
      <w:keepNext/>
      <w:numPr>
        <w:ilvl w:val="1"/>
        <w:numId w:val="3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uiPriority w:val="9"/>
    <w:qFormat/>
    <w:pPr>
      <w:keepNext/>
      <w:keepLines/>
      <w:numPr>
        <w:ilvl w:val="2"/>
        <w:numId w:val="3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F80975"/>
    <w:pPr>
      <w:ind w:left="720"/>
      <w:contextualSpacing/>
    </w:pPr>
  </w:style>
  <w:style w:type="character" w:styleId="af5">
    <w:name w:val="Hyperlink"/>
    <w:basedOn w:val="a2"/>
    <w:unhideWhenUsed/>
    <w:rsid w:val="00091384"/>
    <w:rPr>
      <w:color w:val="0000FF" w:themeColor="hyperlink"/>
      <w:u w:val="single"/>
    </w:rPr>
  </w:style>
  <w:style w:type="paragraph" w:styleId="af6">
    <w:name w:val="Title"/>
    <w:basedOn w:val="a1"/>
    <w:next w:val="a1"/>
    <w:link w:val="Char0"/>
    <w:qFormat/>
    <w:rsid w:val="00415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6"/>
    <w:rsid w:val="00415E3D"/>
    <w:rPr>
      <w:rFonts w:asciiTheme="majorHAnsi" w:hAnsiTheme="majorHAnsi" w:cstheme="majorBidi"/>
      <w:b/>
      <w:bCs/>
      <w:snapToGrid w:val="0"/>
      <w:sz w:val="32"/>
      <w:szCs w:val="32"/>
    </w:rPr>
  </w:style>
  <w:style w:type="paragraph" w:customStyle="1" w:styleId="af7">
    <w:name w:val="表格列标题"/>
    <w:basedOn w:val="a1"/>
    <w:rsid w:val="00415E3D"/>
    <w:pPr>
      <w:widowControl/>
      <w:overflowPunct w:val="0"/>
      <w:spacing w:line="240" w:lineRule="auto"/>
      <w:jc w:val="center"/>
      <w:textAlignment w:val="baseline"/>
    </w:pPr>
    <w:rPr>
      <w:b/>
      <w:snapToGrid/>
      <w:szCs w:val="20"/>
    </w:rPr>
  </w:style>
  <w:style w:type="paragraph" w:customStyle="1" w:styleId="af8">
    <w:name w:val="缺省文本"/>
    <w:basedOn w:val="a1"/>
    <w:uiPriority w:val="99"/>
    <w:rsid w:val="00415E3D"/>
    <w:pPr>
      <w:widowControl/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im-content1">
    <w:name w:val="im-content1"/>
    <w:basedOn w:val="a2"/>
    <w:rsid w:val="00415E3D"/>
    <w:rPr>
      <w:color w:val="333333"/>
    </w:rPr>
  </w:style>
  <w:style w:type="character" w:styleId="af9">
    <w:name w:val="FollowedHyperlink"/>
    <w:basedOn w:val="a2"/>
    <w:semiHidden/>
    <w:unhideWhenUsed/>
    <w:rsid w:val="007607B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2"/>
    <w:rsid w:val="00633BFE"/>
  </w:style>
  <w:style w:type="character" w:customStyle="1" w:styleId="1Char">
    <w:name w:val="标题 1 Char"/>
    <w:basedOn w:val="a2"/>
    <w:link w:val="1"/>
    <w:rsid w:val="00A01835"/>
    <w:rPr>
      <w:rFonts w:ascii="Arial" w:eastAsia="黑体" w:hAnsi="Arial"/>
      <w:b/>
      <w:sz w:val="32"/>
      <w:szCs w:val="32"/>
    </w:rPr>
  </w:style>
  <w:style w:type="paragraph" w:styleId="afa">
    <w:name w:val="Quote"/>
    <w:basedOn w:val="a1"/>
    <w:next w:val="a1"/>
    <w:link w:val="Char1"/>
    <w:uiPriority w:val="29"/>
    <w:qFormat/>
    <w:rsid w:val="00C9397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2"/>
    <w:link w:val="afa"/>
    <w:uiPriority w:val="29"/>
    <w:rsid w:val="00C93970"/>
    <w:rPr>
      <w:i/>
      <w:iCs/>
      <w:snapToGrid w:val="0"/>
      <w:color w:val="404040" w:themeColor="text1" w:themeTint="BF"/>
      <w:sz w:val="21"/>
      <w:szCs w:val="21"/>
    </w:rPr>
  </w:style>
  <w:style w:type="character" w:customStyle="1" w:styleId="2Char">
    <w:name w:val="标题 2 Char"/>
    <w:basedOn w:val="a2"/>
    <w:link w:val="2"/>
    <w:uiPriority w:val="9"/>
    <w:rsid w:val="00783317"/>
    <w:rPr>
      <w:rFonts w:ascii="Arial" w:eastAsia="黑体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8896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321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5914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2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31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37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7131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0A0C0-B6FC-44B9-89F9-64524DF3F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6</Pages>
  <Words>464</Words>
  <Characters>2647</Characters>
  <Application>Microsoft Office Word</Application>
  <DocSecurity>0</DocSecurity>
  <Lines>22</Lines>
  <Paragraphs>6</Paragraphs>
  <ScaleCrop>false</ScaleCrop>
  <Company>Huawei Technologies Co.,Ltd.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Caojiesheng (Jason)</dc:creator>
  <cp:keywords/>
  <dc:description/>
  <cp:lastModifiedBy>wangshuyun (A)</cp:lastModifiedBy>
  <cp:revision>31</cp:revision>
  <dcterms:created xsi:type="dcterms:W3CDTF">2017-07-11T01:58:00Z</dcterms:created>
  <dcterms:modified xsi:type="dcterms:W3CDTF">2017-09-05T02:13:00Z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(3)QACon2mtMoCqzL2hIhAvwhHlRzGCDg0s5xc2oC0Mv4IduP4LtCSm7oO3fjE3569P5NunNZa2
uf8nYa+w/O+i7jtBQ/otmP6vDr4bfDejMHbdekJxZPIanCQzY1efRGLhSiQ/sB6bKr+9ZVJ3
zHleVPI4b1wq/dC8IwP/EFeTEURFx4z2hzGbKuLUXrT/VUV/t9FEYwBLg+3iH3yv5GQt0mgM
a0TtpG+PHefbp0jmHW</vt:lpwstr>
  </property>
  <property fmtid="{D5CDD505-2E9C-101B-9397-08002B2CF9AE}" pid="3" name="_2015_ms_pID_7253431">
    <vt:lpwstr>KbpBaNuA3DEBhnjeaZCVcEl6YzD1lrNHfSZFk65FfDK9H0rrQrxK7R
9dMBHMeHMDOEVxlv73zw1+uGXkh517y0R6ccO0oCv5gDGkRVD3gDVrFRoEPjdQMIjh4TY/j+
ko3UotqE7KashlZu39MpuROM+z5hkgOig2Q8IJR09d8D7x3dM+I/DVCdI7DzT2A3Iima17xM
/ERTkj2+oOv2etHbTKLP9jo4KkLJjVubIKxp</vt:lpwstr>
  </property>
  <property fmtid="{D5CDD505-2E9C-101B-9397-08002B2CF9AE}" pid="4" name="_2015_ms_pID_7253432">
    <vt:lpwstr>wA==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1499736904</vt:lpwstr>
  </property>
</Properties>
</file>