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30093F" w:rsidP="00203106">
      <w:pPr>
        <w:pStyle w:val="af6"/>
        <w:tabs>
          <w:tab w:val="center" w:pos="4153"/>
          <w:tab w:val="left" w:pos="6735"/>
        </w:tabs>
        <w:jc w:val="left"/>
      </w:pPr>
      <w:r>
        <w:tab/>
        <w:t>2017-</w:t>
      </w:r>
      <w:r w:rsidR="004855EC">
        <w:t>8</w:t>
      </w:r>
      <w:r>
        <w:t>-</w:t>
      </w:r>
      <w:r w:rsidR="006C202E">
        <w:t>18</w:t>
      </w:r>
      <w:r w:rsidR="00415E3D">
        <w:t xml:space="preserve">   </w:t>
      </w:r>
      <w:r w:rsidR="00415E3D">
        <w:rPr>
          <w:rFonts w:hint="eastAsia"/>
        </w:rPr>
        <w:t>eDataBI</w:t>
      </w:r>
      <w:r w:rsidR="00415E3D">
        <w:rPr>
          <w:rFonts w:hint="eastAsia"/>
        </w:rPr>
        <w:t>项目组</w:t>
      </w:r>
      <w:r w:rsidR="006C202E">
        <w:rPr>
          <w:rFonts w:hint="eastAsia"/>
        </w:rPr>
        <w:t>合作方</w:t>
      </w:r>
      <w:r w:rsidR="00415E3D">
        <w:rPr>
          <w:rFonts w:hint="eastAsia"/>
        </w:rPr>
        <w:t>例会</w:t>
      </w:r>
      <w:r w:rsidR="00415E3D">
        <w:rPr>
          <w:rFonts w:hint="eastAsia"/>
        </w:rPr>
        <w:t xml:space="preserve"> </w:t>
      </w:r>
      <w:r w:rsidR="00415E3D">
        <w:rPr>
          <w:rFonts w:hint="eastAsia"/>
        </w:rPr>
        <w:t>会议</w:t>
      </w:r>
      <w:r w:rsidR="00415E3D">
        <w:t>纪要</w:t>
      </w:r>
    </w:p>
    <w:p w:rsidR="00415E3D" w:rsidRDefault="00415E3D" w:rsidP="00203106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8610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7597"/>
      </w:tblGrid>
      <w:tr w:rsidR="00415E3D" w:rsidTr="006C202E">
        <w:trPr>
          <w:trHeight w:val="450"/>
        </w:trPr>
        <w:tc>
          <w:tcPr>
            <w:tcW w:w="101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203106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203106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 w:rsidR="004855E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6C202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18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</w:t>
            </w:r>
            <w:r w:rsidR="006C202E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周五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)</w:t>
            </w:r>
            <w:r w:rsidR="006C202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14</w:t>
            </w:r>
            <w:r w:rsidR="006C202E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:00-15:</w:t>
            </w:r>
            <w:r w:rsidR="006C202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00</w:t>
            </w:r>
          </w:p>
        </w:tc>
      </w:tr>
      <w:tr w:rsidR="00415E3D" w:rsidTr="006C202E">
        <w:trPr>
          <w:trHeight w:val="483"/>
        </w:trPr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203106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5C6023" w:rsidRDefault="005C6023" w:rsidP="00203106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UPARK:</w:t>
            </w:r>
            <w:r w:rsidR="00D102FD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五楼1会议室</w:t>
            </w:r>
          </w:p>
        </w:tc>
      </w:tr>
      <w:tr w:rsidR="00415E3D" w:rsidTr="006C202E">
        <w:trPr>
          <w:trHeight w:val="487"/>
        </w:trPr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203106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6C202E" w:rsidP="00203106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6C202E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曹</w:t>
            </w:r>
            <w:r w:rsidRPr="006C202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洁生、邱涛、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万明亮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、</w:t>
            </w:r>
            <w:r w:rsidRPr="006C202E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王书韵、李浩、李云志、蒋顺、甘俊、赵文秋、周秋节、邱笋、王矗、袁程、杨惠芹、戴璐、秦伟、王彬、胡洋、谭霄、张雪、渠畅</w:t>
            </w:r>
          </w:p>
        </w:tc>
      </w:tr>
      <w:tr w:rsidR="0030093F" w:rsidTr="006C202E">
        <w:trPr>
          <w:trHeight w:val="487"/>
        </w:trPr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203106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203106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</w:tbl>
    <w:p w:rsidR="00415E3D" w:rsidRPr="0030093F" w:rsidRDefault="006C202E" w:rsidP="00203106">
      <w:pPr>
        <w:pStyle w:val="1"/>
        <w:spacing w:line="360" w:lineRule="auto"/>
      </w:pPr>
      <w:r>
        <w:rPr>
          <w:rFonts w:hint="eastAsia"/>
        </w:rPr>
        <w:t>现网</w:t>
      </w:r>
      <w:r>
        <w:t>问题</w:t>
      </w:r>
      <w:r>
        <w:rPr>
          <w:rFonts w:hint="eastAsia"/>
        </w:rPr>
        <w:t>回溯</w:t>
      </w:r>
    </w:p>
    <w:p w:rsidR="003F69EB" w:rsidRPr="00962F5B" w:rsidRDefault="00962F5B" w:rsidP="00203106">
      <w:pPr>
        <w:pStyle w:val="2"/>
        <w:spacing w:line="360" w:lineRule="auto"/>
        <w:rPr>
          <w:b/>
        </w:rPr>
      </w:pPr>
      <w:r w:rsidRPr="00962F5B">
        <w:rPr>
          <w:rFonts w:hint="eastAsia"/>
          <w:b/>
        </w:rPr>
        <w:t>执行</w:t>
      </w:r>
      <w:r w:rsidRPr="00962F5B">
        <w:rPr>
          <w:b/>
        </w:rPr>
        <w:t>文件被删除</w:t>
      </w:r>
    </w:p>
    <w:p w:rsidR="00962F5B" w:rsidRDefault="00962F5B" w:rsidP="00203106">
      <w:pPr>
        <w:pStyle w:val="af4"/>
        <w:numPr>
          <w:ilvl w:val="0"/>
          <w:numId w:val="6"/>
        </w:numPr>
        <w:jc w:val="both"/>
        <w:rPr>
          <w:rFonts w:ascii="宋体" w:hAnsi="宋体" w:cs="宋体"/>
        </w:rPr>
      </w:pPr>
      <w:r w:rsidRPr="00962F5B">
        <w:rPr>
          <w:rFonts w:hint="eastAsia"/>
          <w:b/>
        </w:rPr>
        <w:t>问题描述</w:t>
      </w:r>
      <w:r>
        <w:t>：</w:t>
      </w:r>
      <w:r w:rsidRPr="00962F5B">
        <w:rPr>
          <w:rFonts w:ascii="宋体" w:hAnsi="宋体" w:cs="宋体" w:hint="eastAsia"/>
        </w:rPr>
        <w:t>8月4日</w:t>
      </w:r>
      <w:r w:rsidRPr="00962F5B">
        <w:rPr>
          <w:rFonts w:ascii="宋体" w:hAnsi="宋体" w:cs="宋体"/>
        </w:rPr>
        <w:t>升级了一个补丁</w:t>
      </w:r>
      <w:r w:rsidRPr="00962F5B">
        <w:rPr>
          <w:rFonts w:ascii="宋体" w:hAnsi="宋体" w:cs="宋体" w:hint="eastAsia"/>
        </w:rPr>
        <w:t>，在8月5日正常现</w:t>
      </w:r>
      <w:r w:rsidRPr="00962F5B">
        <w:rPr>
          <w:rFonts w:ascii="宋体" w:hAnsi="宋体" w:cs="宋体"/>
        </w:rPr>
        <w:t>网巡检发现</w:t>
      </w:r>
      <w:r w:rsidRPr="00962F5B">
        <w:rPr>
          <w:rFonts w:ascii="宋体" w:hAnsi="宋体" w:cs="宋体" w:hint="eastAsia"/>
        </w:rPr>
        <w:t>BDI无法</w:t>
      </w:r>
      <w:r w:rsidRPr="00962F5B">
        <w:rPr>
          <w:rFonts w:ascii="宋体" w:hAnsi="宋体" w:cs="宋体"/>
        </w:rPr>
        <w:t>调度</w:t>
      </w:r>
      <w:r w:rsidRPr="00962F5B">
        <w:rPr>
          <w:rFonts w:ascii="宋体" w:hAnsi="宋体" w:cs="宋体" w:hint="eastAsia"/>
        </w:rPr>
        <w:t>。一直</w:t>
      </w:r>
      <w:r w:rsidRPr="00962F5B">
        <w:rPr>
          <w:rFonts w:ascii="宋体" w:hAnsi="宋体" w:cs="宋体"/>
        </w:rPr>
        <w:t>到</w:t>
      </w:r>
      <w:r w:rsidRPr="00962F5B">
        <w:rPr>
          <w:rFonts w:ascii="宋体" w:hAnsi="宋体" w:cs="宋体" w:hint="eastAsia"/>
        </w:rPr>
        <w:t>8月7日下午</w:t>
      </w:r>
      <w:r w:rsidRPr="00962F5B">
        <w:rPr>
          <w:rFonts w:ascii="宋体" w:hAnsi="宋体" w:cs="宋体"/>
        </w:rPr>
        <w:t>才定位出</w:t>
      </w:r>
      <w:r w:rsidRPr="00962F5B">
        <w:rPr>
          <w:rFonts w:ascii="宋体" w:hAnsi="宋体" w:cs="宋体" w:hint="eastAsia"/>
        </w:rPr>
        <w:t>问题原因</w:t>
      </w:r>
      <w:r w:rsidRPr="00962F5B">
        <w:rPr>
          <w:rFonts w:ascii="宋体" w:hAnsi="宋体" w:cs="宋体"/>
        </w:rPr>
        <w:t>，又用了两天恢复数据</w:t>
      </w:r>
      <w:r w:rsidRPr="00962F5B">
        <w:rPr>
          <w:rFonts w:ascii="宋体" w:hAnsi="宋体" w:cs="宋体" w:hint="eastAsia"/>
        </w:rPr>
        <w:t>。</w:t>
      </w:r>
      <w:r w:rsidRPr="00962F5B">
        <w:rPr>
          <w:rFonts w:ascii="宋体" w:hAnsi="宋体" w:cs="宋体"/>
        </w:rPr>
        <w:t>导致</w:t>
      </w:r>
      <w:r w:rsidRPr="00962F5B">
        <w:rPr>
          <w:rFonts w:ascii="宋体" w:hAnsi="宋体" w:cs="宋体" w:hint="eastAsia"/>
        </w:rPr>
        <w:t>大面积</w:t>
      </w:r>
      <w:r w:rsidRPr="00962F5B">
        <w:rPr>
          <w:rFonts w:ascii="宋体" w:hAnsi="宋体" w:cs="宋体"/>
        </w:rPr>
        <w:t>用户投诉，</w:t>
      </w:r>
      <w:r w:rsidRPr="00962F5B">
        <w:rPr>
          <w:rFonts w:ascii="宋体" w:hAnsi="宋体" w:cs="宋体" w:hint="eastAsia"/>
        </w:rPr>
        <w:t>问题性质</w:t>
      </w:r>
      <w:r w:rsidRPr="00962F5B">
        <w:rPr>
          <w:rFonts w:ascii="宋体" w:hAnsi="宋体" w:cs="宋体"/>
        </w:rPr>
        <w:t>非常严重</w:t>
      </w:r>
      <w:r w:rsidRPr="00962F5B">
        <w:rPr>
          <w:rFonts w:ascii="宋体" w:hAnsi="宋体" w:cs="宋体" w:hint="eastAsia"/>
        </w:rPr>
        <w:t>。</w:t>
      </w:r>
    </w:p>
    <w:p w:rsidR="00962F5B" w:rsidRPr="00962F5B" w:rsidRDefault="00962F5B" w:rsidP="00203106">
      <w:pPr>
        <w:rPr>
          <w:rFonts w:hint="eastAsia"/>
        </w:rPr>
      </w:pPr>
    </w:p>
    <w:p w:rsidR="00962F5B" w:rsidRDefault="00962F5B" w:rsidP="00203106">
      <w:pPr>
        <w:pStyle w:val="af4"/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技术根本</w:t>
      </w:r>
      <w:r w:rsidRPr="00962F5B">
        <w:rPr>
          <w:rFonts w:hint="eastAsia"/>
          <w:b/>
        </w:rPr>
        <w:t>原因</w:t>
      </w:r>
      <w:r w:rsidRPr="00962F5B">
        <w:rPr>
          <w:b/>
        </w:rPr>
        <w:t>和改进方案</w:t>
      </w:r>
      <w:r w:rsidRPr="00962F5B">
        <w:rPr>
          <w:rFonts w:hint="eastAsia"/>
          <w:b/>
        </w:rPr>
        <w:t>:</w:t>
      </w:r>
    </w:p>
    <w:tbl>
      <w:tblPr>
        <w:tblW w:w="52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996"/>
        <w:gridCol w:w="3321"/>
        <w:gridCol w:w="931"/>
        <w:gridCol w:w="1401"/>
      </w:tblGrid>
      <w:tr w:rsidR="00962F5B" w:rsidRPr="0093772D" w:rsidTr="00962F5B">
        <w:tc>
          <w:tcPr>
            <w:tcW w:w="1109" w:type="pct"/>
          </w:tcPr>
          <w:p w:rsidR="00962F5B" w:rsidRPr="0093772D" w:rsidRDefault="00962F5B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hint="eastAsia"/>
              </w:rPr>
              <w:t>根本原因</w:t>
            </w:r>
          </w:p>
        </w:tc>
        <w:tc>
          <w:tcPr>
            <w:tcW w:w="583" w:type="pct"/>
          </w:tcPr>
          <w:p w:rsidR="00962F5B" w:rsidRPr="0093772D" w:rsidRDefault="00962F5B" w:rsidP="00203106">
            <w:pPr>
              <w:jc w:val="center"/>
              <w:rPr>
                <w:rFonts w:ascii="宋体" w:hAnsi="宋体" w:hint="eastAsia"/>
              </w:rPr>
            </w:pPr>
            <w:r w:rsidRPr="0093772D">
              <w:rPr>
                <w:rFonts w:ascii="宋体" w:hAnsi="宋体" w:hint="eastAsia"/>
              </w:rPr>
              <w:t>措施类型</w:t>
            </w:r>
          </w:p>
        </w:tc>
        <w:tc>
          <w:tcPr>
            <w:tcW w:w="1943" w:type="pct"/>
          </w:tcPr>
          <w:p w:rsidR="00962F5B" w:rsidRPr="0093772D" w:rsidRDefault="00962F5B" w:rsidP="00203106">
            <w:pPr>
              <w:jc w:val="center"/>
              <w:rPr>
                <w:rFonts w:ascii="宋体" w:hAnsi="宋体" w:hint="eastAsia"/>
              </w:rPr>
            </w:pPr>
            <w:r w:rsidRPr="0093772D">
              <w:rPr>
                <w:rFonts w:ascii="宋体" w:hAnsi="宋体" w:hint="eastAsia"/>
              </w:rPr>
              <w:t>措施内容</w:t>
            </w:r>
          </w:p>
        </w:tc>
        <w:tc>
          <w:tcPr>
            <w:tcW w:w="545" w:type="pct"/>
          </w:tcPr>
          <w:p w:rsidR="00962F5B" w:rsidRPr="0093772D" w:rsidRDefault="00962F5B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cs="宋体" w:hint="eastAsia"/>
              </w:rPr>
              <w:t>责任人</w:t>
            </w:r>
          </w:p>
        </w:tc>
        <w:tc>
          <w:tcPr>
            <w:tcW w:w="820" w:type="pct"/>
          </w:tcPr>
          <w:p w:rsidR="00962F5B" w:rsidRPr="0093772D" w:rsidRDefault="00962F5B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cs="宋体" w:hint="eastAsia"/>
              </w:rPr>
              <w:t>预定完成日期</w:t>
            </w:r>
          </w:p>
        </w:tc>
      </w:tr>
      <w:tr w:rsidR="00962F5B" w:rsidRPr="0093772D" w:rsidTr="00962F5B">
        <w:tc>
          <w:tcPr>
            <w:tcW w:w="1109" w:type="pct"/>
            <w:vMerge w:val="restart"/>
          </w:tcPr>
          <w:p w:rsidR="00962F5B" w:rsidRPr="005D7EC3" w:rsidRDefault="00962F5B" w:rsidP="00203106">
            <w:pPr>
              <w:ind w:firstLine="1"/>
              <w:rPr>
                <w:rFonts w:ascii="宋体" w:hAnsi="宋体" w:cs="宋体" w:hint="eastAsia"/>
              </w:rPr>
            </w:pPr>
            <w:r w:rsidRPr="005D7EC3">
              <w:rPr>
                <w:rFonts w:ascii="宋体" w:hAnsi="宋体" w:cs="宋体" w:hint="eastAsia"/>
              </w:rPr>
              <w:t>测试</w:t>
            </w:r>
            <w:r w:rsidRPr="005D7EC3">
              <w:rPr>
                <w:rFonts w:ascii="宋体" w:hAnsi="宋体" w:cs="宋体"/>
              </w:rPr>
              <w:t>经验不足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/>
              </w:rPr>
              <w:t>不知道测试异常场景</w:t>
            </w:r>
          </w:p>
        </w:tc>
        <w:tc>
          <w:tcPr>
            <w:tcW w:w="583" w:type="pct"/>
          </w:tcPr>
          <w:p w:rsidR="00962F5B" w:rsidRPr="0093772D" w:rsidRDefault="00962F5B" w:rsidP="00203106">
            <w:pPr>
              <w:ind w:firstLine="1"/>
              <w:rPr>
                <w:rFonts w:ascii="宋体" w:hAnsi="宋体" w:cs="宋体" w:hint="eastAsia"/>
              </w:rPr>
            </w:pPr>
            <w:r w:rsidRPr="0093772D">
              <w:rPr>
                <w:rFonts w:ascii="宋体" w:hAnsi="宋体" w:cs="宋体" w:hint="eastAsia"/>
              </w:rPr>
              <w:t xml:space="preserve">纠正措施 </w:t>
            </w:r>
          </w:p>
        </w:tc>
        <w:tc>
          <w:tcPr>
            <w:tcW w:w="1943" w:type="pct"/>
          </w:tcPr>
          <w:p w:rsidR="00962F5B" w:rsidRPr="00203F6F" w:rsidRDefault="00962F5B" w:rsidP="00203106">
            <w:pPr>
              <w:ind w:firstLine="1"/>
              <w:rPr>
                <w:rFonts w:ascii="宋体" w:hAnsi="宋体" w:cs="宋体" w:hint="eastAsia"/>
                <w:color w:val="0000FF"/>
              </w:rPr>
            </w:pPr>
          </w:p>
        </w:tc>
        <w:tc>
          <w:tcPr>
            <w:tcW w:w="545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</w:p>
        </w:tc>
        <w:tc>
          <w:tcPr>
            <w:tcW w:w="820" w:type="pct"/>
          </w:tcPr>
          <w:p w:rsidR="00962F5B" w:rsidRPr="0093772D" w:rsidRDefault="00962F5B" w:rsidP="00203106">
            <w:pPr>
              <w:rPr>
                <w:rFonts w:ascii="宋体" w:hAnsi="宋体" w:hint="eastAsia"/>
                <w:i/>
                <w:color w:val="0000FF"/>
              </w:rPr>
            </w:pPr>
          </w:p>
        </w:tc>
      </w:tr>
      <w:tr w:rsidR="00962F5B" w:rsidRPr="00203F6F" w:rsidTr="00962F5B">
        <w:tc>
          <w:tcPr>
            <w:tcW w:w="1109" w:type="pct"/>
            <w:vMerge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</w:p>
        </w:tc>
        <w:tc>
          <w:tcPr>
            <w:tcW w:w="583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  <w:r w:rsidRPr="0093772D">
              <w:rPr>
                <w:rFonts w:ascii="宋体" w:hAnsi="宋体" w:cs="宋体" w:hint="eastAsia"/>
                <w:color w:val="000000"/>
              </w:rPr>
              <w:t>预防措施</w:t>
            </w:r>
          </w:p>
        </w:tc>
        <w:tc>
          <w:tcPr>
            <w:tcW w:w="1943" w:type="pct"/>
          </w:tcPr>
          <w:p w:rsidR="00962F5B" w:rsidRPr="00203F6F" w:rsidRDefault="00962F5B" w:rsidP="00203106">
            <w:pPr>
              <w:rPr>
                <w:rFonts w:ascii="宋体" w:hAnsi="宋体" w:hint="eastAsia"/>
              </w:rPr>
            </w:pPr>
            <w:r w:rsidRPr="00203F6F">
              <w:rPr>
                <w:rFonts w:ascii="宋体" w:hAnsi="宋体" w:hint="eastAsia"/>
              </w:rPr>
              <w:t>在</w:t>
            </w:r>
            <w:r w:rsidRPr="00203F6F">
              <w:rPr>
                <w:rFonts w:ascii="宋体" w:hAnsi="宋体"/>
              </w:rPr>
              <w:t>开发军规中增加一条关于删除文件要求的</w:t>
            </w:r>
            <w:r w:rsidRPr="00203F6F">
              <w:rPr>
                <w:rFonts w:ascii="宋体" w:hAnsi="宋体" w:hint="eastAsia"/>
              </w:rPr>
              <w:t>军规</w:t>
            </w:r>
          </w:p>
        </w:tc>
        <w:tc>
          <w:tcPr>
            <w:tcW w:w="545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</w:p>
        </w:tc>
        <w:tc>
          <w:tcPr>
            <w:tcW w:w="820" w:type="pct"/>
          </w:tcPr>
          <w:p w:rsidR="00962F5B" w:rsidRPr="00203F6F" w:rsidRDefault="00962F5B" w:rsidP="00203106">
            <w:pPr>
              <w:rPr>
                <w:rFonts w:ascii="宋体" w:hAnsi="宋体" w:hint="eastAsia"/>
              </w:rPr>
            </w:pPr>
            <w:r w:rsidRPr="00203F6F">
              <w:rPr>
                <w:rFonts w:ascii="宋体" w:hAnsi="宋体" w:hint="eastAsia"/>
              </w:rPr>
              <w:t>20</w:t>
            </w:r>
            <w:r w:rsidRPr="00203F6F">
              <w:rPr>
                <w:rFonts w:ascii="宋体" w:hAnsi="宋体"/>
              </w:rPr>
              <w:t>17</w:t>
            </w:r>
            <w:r w:rsidRPr="00203F6F">
              <w:rPr>
                <w:rFonts w:ascii="宋体" w:hAnsi="宋体" w:hint="eastAsia"/>
              </w:rPr>
              <w:t>-</w:t>
            </w:r>
            <w:r w:rsidRPr="00203F6F">
              <w:rPr>
                <w:rFonts w:ascii="宋体" w:hAnsi="宋体"/>
              </w:rPr>
              <w:t>8</w:t>
            </w:r>
            <w:r w:rsidRPr="00203F6F">
              <w:rPr>
                <w:rFonts w:ascii="宋体" w:hAnsi="宋体" w:hint="eastAsia"/>
              </w:rPr>
              <w:t>-</w:t>
            </w:r>
            <w:r w:rsidRPr="00203F6F">
              <w:rPr>
                <w:rFonts w:ascii="宋体" w:hAnsi="宋体"/>
              </w:rPr>
              <w:t>16</w:t>
            </w:r>
          </w:p>
        </w:tc>
      </w:tr>
      <w:tr w:rsidR="00962F5B" w:rsidRPr="0093772D" w:rsidTr="00962F5B">
        <w:tc>
          <w:tcPr>
            <w:tcW w:w="1109" w:type="pct"/>
            <w:vMerge w:val="restar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升级</w:t>
            </w:r>
            <w:r>
              <w:rPr>
                <w:rFonts w:ascii="宋体" w:hAnsi="宋体"/>
              </w:rPr>
              <w:t>指导书遗漏新建目录的</w:t>
            </w:r>
            <w:r>
              <w:rPr>
                <w:rFonts w:ascii="宋体" w:hAnsi="宋体" w:hint="eastAsia"/>
              </w:rPr>
              <w:t>说明</w:t>
            </w:r>
          </w:p>
        </w:tc>
        <w:tc>
          <w:tcPr>
            <w:tcW w:w="583" w:type="pct"/>
          </w:tcPr>
          <w:p w:rsidR="00962F5B" w:rsidRPr="0093772D" w:rsidRDefault="00962F5B" w:rsidP="00203106">
            <w:pPr>
              <w:ind w:firstLine="1"/>
              <w:rPr>
                <w:rFonts w:ascii="宋体" w:hAnsi="宋体" w:cs="宋体" w:hint="eastAsia"/>
              </w:rPr>
            </w:pPr>
            <w:r w:rsidRPr="0093772D">
              <w:rPr>
                <w:rFonts w:ascii="宋体" w:hAnsi="宋体" w:cs="宋体" w:hint="eastAsia"/>
              </w:rPr>
              <w:t xml:space="preserve">纠正措施 </w:t>
            </w:r>
          </w:p>
        </w:tc>
        <w:tc>
          <w:tcPr>
            <w:tcW w:w="1943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</w:p>
        </w:tc>
        <w:tc>
          <w:tcPr>
            <w:tcW w:w="545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</w:p>
        </w:tc>
        <w:tc>
          <w:tcPr>
            <w:tcW w:w="820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</w:p>
        </w:tc>
      </w:tr>
      <w:tr w:rsidR="00962F5B" w:rsidRPr="008134ED" w:rsidTr="00962F5B">
        <w:tc>
          <w:tcPr>
            <w:tcW w:w="1109" w:type="pct"/>
            <w:vMerge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</w:p>
        </w:tc>
        <w:tc>
          <w:tcPr>
            <w:tcW w:w="583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  <w:r w:rsidRPr="0093772D">
              <w:rPr>
                <w:rFonts w:ascii="宋体" w:hAnsi="宋体" w:cs="宋体" w:hint="eastAsia"/>
                <w:color w:val="000000"/>
              </w:rPr>
              <w:t>预防措施</w:t>
            </w:r>
          </w:p>
        </w:tc>
        <w:tc>
          <w:tcPr>
            <w:tcW w:w="1943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升级指导检查checklist，对有删除文件的流程检查是否有创建目录的说明</w:t>
            </w:r>
          </w:p>
        </w:tc>
        <w:tc>
          <w:tcPr>
            <w:tcW w:w="545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</w:p>
        </w:tc>
        <w:tc>
          <w:tcPr>
            <w:tcW w:w="820" w:type="pct"/>
          </w:tcPr>
          <w:p w:rsidR="00962F5B" w:rsidRDefault="00962F5B" w:rsidP="00203106">
            <w:pPr>
              <w:rPr>
                <w:rFonts w:ascii="宋体" w:hAnsi="宋体"/>
              </w:rPr>
            </w:pPr>
            <w:r w:rsidRPr="00203F6F">
              <w:rPr>
                <w:rFonts w:ascii="宋体" w:hAnsi="宋体" w:hint="eastAsia"/>
              </w:rPr>
              <w:t>20</w:t>
            </w:r>
            <w:r w:rsidRPr="00203F6F">
              <w:rPr>
                <w:rFonts w:ascii="宋体" w:hAnsi="宋体"/>
              </w:rPr>
              <w:t>17</w:t>
            </w:r>
            <w:r w:rsidRPr="00203F6F">
              <w:rPr>
                <w:rFonts w:ascii="宋体" w:hAnsi="宋体" w:hint="eastAsia"/>
              </w:rPr>
              <w:t>-</w:t>
            </w:r>
            <w:r w:rsidRPr="00203F6F">
              <w:rPr>
                <w:rFonts w:ascii="宋体" w:hAnsi="宋体"/>
              </w:rPr>
              <w:t>8</w:t>
            </w:r>
            <w:r w:rsidRPr="00203F6F"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25</w:t>
            </w:r>
          </w:p>
          <w:p w:rsidR="00962F5B" w:rsidRPr="008134ED" w:rsidRDefault="00962F5B" w:rsidP="00203106">
            <w:pPr>
              <w:rPr>
                <w:rFonts w:ascii="宋体" w:hAnsi="宋体" w:hint="eastAsia"/>
              </w:rPr>
            </w:pPr>
          </w:p>
        </w:tc>
      </w:tr>
    </w:tbl>
    <w:p w:rsidR="00962F5B" w:rsidRDefault="00962F5B" w:rsidP="00203106">
      <w:pPr>
        <w:rPr>
          <w:rFonts w:hint="eastAsia"/>
        </w:rPr>
      </w:pPr>
    </w:p>
    <w:p w:rsidR="00962F5B" w:rsidRDefault="00962F5B" w:rsidP="00203106">
      <w:pPr>
        <w:pStyle w:val="af4"/>
        <w:numPr>
          <w:ilvl w:val="0"/>
          <w:numId w:val="8"/>
        </w:numPr>
        <w:rPr>
          <w:rFonts w:ascii="宋体" w:hAnsi="宋体"/>
          <w:b/>
        </w:rPr>
      </w:pPr>
      <w:r w:rsidRPr="00962F5B">
        <w:rPr>
          <w:rFonts w:ascii="宋体" w:hAnsi="宋体" w:hint="eastAsia"/>
          <w:b/>
        </w:rPr>
        <w:t>管理根本原因及改进计划：</w:t>
      </w:r>
    </w:p>
    <w:tbl>
      <w:tblPr>
        <w:tblW w:w="52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5"/>
        <w:gridCol w:w="4318"/>
        <w:gridCol w:w="931"/>
        <w:gridCol w:w="1401"/>
      </w:tblGrid>
      <w:tr w:rsidR="00962F5B" w:rsidRPr="0093772D" w:rsidTr="008B49E5">
        <w:tc>
          <w:tcPr>
            <w:tcW w:w="1070" w:type="pct"/>
          </w:tcPr>
          <w:p w:rsidR="00962F5B" w:rsidRPr="0093772D" w:rsidRDefault="00962F5B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hint="eastAsia"/>
              </w:rPr>
              <w:t>根本原因</w:t>
            </w:r>
          </w:p>
        </w:tc>
        <w:tc>
          <w:tcPr>
            <w:tcW w:w="2439" w:type="pct"/>
          </w:tcPr>
          <w:p w:rsidR="00962F5B" w:rsidRPr="0093772D" w:rsidRDefault="00962F5B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cs="宋体" w:hint="eastAsia"/>
                <w:color w:val="000000"/>
              </w:rPr>
              <w:t>改进措施</w:t>
            </w:r>
          </w:p>
        </w:tc>
        <w:tc>
          <w:tcPr>
            <w:tcW w:w="526" w:type="pct"/>
          </w:tcPr>
          <w:p w:rsidR="00962F5B" w:rsidRPr="0093772D" w:rsidRDefault="00962F5B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cs="宋体" w:hint="eastAsia"/>
              </w:rPr>
              <w:t>责任人</w:t>
            </w:r>
          </w:p>
        </w:tc>
        <w:tc>
          <w:tcPr>
            <w:tcW w:w="792" w:type="pct"/>
          </w:tcPr>
          <w:p w:rsidR="00962F5B" w:rsidRPr="0093772D" w:rsidRDefault="00962F5B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cs="宋体" w:hint="eastAsia"/>
              </w:rPr>
              <w:t>预定完成日期</w:t>
            </w:r>
          </w:p>
        </w:tc>
      </w:tr>
      <w:tr w:rsidR="00962F5B" w:rsidRPr="0093772D" w:rsidTr="008B49E5">
        <w:tc>
          <w:tcPr>
            <w:tcW w:w="1070" w:type="pct"/>
          </w:tcPr>
          <w:p w:rsidR="00962F5B" w:rsidRPr="00404EFA" w:rsidRDefault="00962F5B" w:rsidP="00203106">
            <w:pPr>
              <w:rPr>
                <w:rFonts w:ascii="宋体" w:hAnsi="宋体" w:hint="eastAsia"/>
              </w:rPr>
            </w:pPr>
            <w:r w:rsidRPr="00404EFA">
              <w:rPr>
                <w:rFonts w:ascii="宋体" w:hAnsi="宋体" w:hint="eastAsia"/>
              </w:rPr>
              <w:t>升级</w:t>
            </w:r>
            <w:r w:rsidRPr="00404EFA">
              <w:rPr>
                <w:rFonts w:ascii="宋体" w:hAnsi="宋体"/>
              </w:rPr>
              <w:t>流程不完善缺少功能验证环节</w:t>
            </w:r>
          </w:p>
        </w:tc>
        <w:tc>
          <w:tcPr>
            <w:tcW w:w="2439" w:type="pct"/>
          </w:tcPr>
          <w:p w:rsidR="00962F5B" w:rsidRPr="007A0ED3" w:rsidRDefault="00962F5B" w:rsidP="00203106">
            <w:pPr>
              <w:rPr>
                <w:rFonts w:ascii="宋体" w:hAnsi="宋体" w:hint="eastAsia"/>
              </w:rPr>
            </w:pPr>
            <w:r w:rsidRPr="007A0ED3">
              <w:rPr>
                <w:rFonts w:ascii="宋体" w:hAnsi="宋体" w:hint="eastAsia"/>
              </w:rPr>
              <w:t>升级</w:t>
            </w:r>
            <w:r w:rsidRPr="007A0ED3">
              <w:rPr>
                <w:rFonts w:ascii="宋体" w:hAnsi="宋体"/>
              </w:rPr>
              <w:t>后增加基本功能验证环节</w:t>
            </w:r>
          </w:p>
        </w:tc>
        <w:tc>
          <w:tcPr>
            <w:tcW w:w="526" w:type="pct"/>
          </w:tcPr>
          <w:p w:rsidR="00962F5B" w:rsidRPr="0093772D" w:rsidRDefault="00962F5B" w:rsidP="00203106">
            <w:pPr>
              <w:rPr>
                <w:rFonts w:ascii="宋体" w:hAnsi="宋体" w:hint="eastAsia"/>
                <w:i/>
                <w:color w:val="0000FF"/>
              </w:rPr>
            </w:pPr>
            <w:r>
              <w:rPr>
                <w:rFonts w:ascii="宋体" w:cs="宋体" w:hint="eastAsia"/>
                <w:color w:val="000000"/>
                <w:sz w:val="20"/>
              </w:rPr>
              <w:t>万明亮</w:t>
            </w:r>
          </w:p>
        </w:tc>
        <w:tc>
          <w:tcPr>
            <w:tcW w:w="792" w:type="pct"/>
          </w:tcPr>
          <w:p w:rsidR="00962F5B" w:rsidRPr="0093772D" w:rsidRDefault="00962F5B" w:rsidP="00203106">
            <w:pPr>
              <w:rPr>
                <w:rFonts w:ascii="宋体" w:hAnsi="宋体" w:hint="eastAsia"/>
                <w:i/>
                <w:color w:val="0000FF"/>
              </w:rPr>
            </w:pPr>
            <w:r w:rsidRPr="00BE7AC8">
              <w:rPr>
                <w:rFonts w:ascii="宋体" w:cs="宋体" w:hint="eastAsia"/>
                <w:color w:val="000000"/>
                <w:sz w:val="20"/>
              </w:rPr>
              <w:t>20</w:t>
            </w:r>
            <w:r>
              <w:rPr>
                <w:rFonts w:ascii="宋体" w:cs="宋体" w:hint="eastAsia"/>
                <w:color w:val="000000"/>
                <w:sz w:val="20"/>
              </w:rPr>
              <w:t>17</w:t>
            </w:r>
            <w:r w:rsidRPr="00BE7AC8">
              <w:rPr>
                <w:rFonts w:ascii="宋体" w:cs="宋体" w:hint="eastAsia"/>
                <w:color w:val="000000"/>
                <w:sz w:val="20"/>
              </w:rPr>
              <w:t>-</w:t>
            </w:r>
            <w:r>
              <w:rPr>
                <w:rFonts w:ascii="宋体" w:cs="宋体" w:hint="eastAsia"/>
                <w:color w:val="000000"/>
                <w:sz w:val="20"/>
              </w:rPr>
              <w:t>0</w:t>
            </w:r>
            <w:r>
              <w:rPr>
                <w:rFonts w:ascii="宋体" w:cs="宋体"/>
                <w:color w:val="000000"/>
                <w:sz w:val="20"/>
              </w:rPr>
              <w:t>8</w:t>
            </w:r>
            <w:r w:rsidRPr="00BE7AC8">
              <w:rPr>
                <w:rFonts w:ascii="宋体" w:cs="宋体" w:hint="eastAsia"/>
                <w:color w:val="000000"/>
                <w:sz w:val="20"/>
              </w:rPr>
              <w:t>-</w:t>
            </w:r>
            <w:r>
              <w:rPr>
                <w:rFonts w:ascii="宋体" w:cs="宋体"/>
                <w:color w:val="000000"/>
                <w:sz w:val="20"/>
              </w:rPr>
              <w:t>17</w:t>
            </w:r>
          </w:p>
        </w:tc>
      </w:tr>
      <w:tr w:rsidR="00962F5B" w:rsidRPr="0093772D" w:rsidTr="008B49E5">
        <w:tc>
          <w:tcPr>
            <w:tcW w:w="1070" w:type="pct"/>
          </w:tcPr>
          <w:p w:rsidR="00962F5B" w:rsidRPr="00BE7AC8" w:rsidRDefault="00962F5B" w:rsidP="00203106">
            <w:pPr>
              <w:rPr>
                <w:rFonts w:ascii="宋体" w:cs="宋体" w:hint="eastAsia"/>
                <w:color w:val="000000"/>
                <w:sz w:val="20"/>
              </w:rPr>
            </w:pPr>
            <w:r>
              <w:rPr>
                <w:rFonts w:ascii="宋体" w:cs="宋体" w:hint="eastAsia"/>
                <w:color w:val="000000"/>
                <w:sz w:val="20"/>
              </w:rPr>
              <w:t>升级</w:t>
            </w:r>
            <w:r>
              <w:rPr>
                <w:rFonts w:ascii="宋体" w:cs="宋体"/>
                <w:color w:val="000000"/>
                <w:sz w:val="20"/>
              </w:rPr>
              <w:t>指导书没有验证</w:t>
            </w:r>
          </w:p>
        </w:tc>
        <w:tc>
          <w:tcPr>
            <w:tcW w:w="2439" w:type="pct"/>
          </w:tcPr>
          <w:p w:rsidR="00962F5B" w:rsidRPr="00BE7AC8" w:rsidRDefault="00962F5B" w:rsidP="00203106">
            <w:pPr>
              <w:rPr>
                <w:rFonts w:ascii="宋体" w:cs="宋体" w:hint="eastAsia"/>
                <w:color w:val="000000"/>
                <w:sz w:val="20"/>
              </w:rPr>
            </w:pPr>
            <w:r>
              <w:rPr>
                <w:rFonts w:ascii="宋体" w:cs="宋体" w:hint="eastAsia"/>
                <w:color w:val="000000"/>
                <w:sz w:val="20"/>
              </w:rPr>
              <w:t>升级</w:t>
            </w:r>
            <w:r>
              <w:rPr>
                <w:rFonts w:ascii="宋体" w:cs="宋体"/>
                <w:color w:val="000000"/>
                <w:sz w:val="20"/>
              </w:rPr>
              <w:t>指导书输出后增加验证步骤</w:t>
            </w:r>
          </w:p>
        </w:tc>
        <w:tc>
          <w:tcPr>
            <w:tcW w:w="526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  <w:r>
              <w:rPr>
                <w:rFonts w:ascii="宋体" w:cs="宋体" w:hint="eastAsia"/>
                <w:color w:val="000000"/>
                <w:sz w:val="20"/>
              </w:rPr>
              <w:t>万明亮</w:t>
            </w:r>
          </w:p>
        </w:tc>
        <w:tc>
          <w:tcPr>
            <w:tcW w:w="792" w:type="pct"/>
          </w:tcPr>
          <w:p w:rsidR="00962F5B" w:rsidRPr="0093772D" w:rsidRDefault="00962F5B" w:rsidP="00203106">
            <w:pPr>
              <w:rPr>
                <w:rFonts w:ascii="宋体" w:hAnsi="宋体" w:hint="eastAsia"/>
              </w:rPr>
            </w:pPr>
            <w:r w:rsidRPr="00BE7AC8">
              <w:rPr>
                <w:rFonts w:ascii="宋体" w:cs="宋体" w:hint="eastAsia"/>
                <w:color w:val="000000"/>
                <w:sz w:val="20"/>
              </w:rPr>
              <w:t>2012-</w:t>
            </w:r>
            <w:r>
              <w:rPr>
                <w:rFonts w:ascii="宋体" w:cs="宋体" w:hint="eastAsia"/>
                <w:color w:val="000000"/>
                <w:sz w:val="20"/>
              </w:rPr>
              <w:t>0</w:t>
            </w:r>
            <w:r>
              <w:rPr>
                <w:rFonts w:ascii="宋体" w:cs="宋体"/>
                <w:color w:val="000000"/>
                <w:sz w:val="20"/>
              </w:rPr>
              <w:t>8</w:t>
            </w:r>
            <w:r w:rsidRPr="00BE7AC8">
              <w:rPr>
                <w:rFonts w:ascii="宋体" w:cs="宋体" w:hint="eastAsia"/>
                <w:color w:val="000000"/>
                <w:sz w:val="20"/>
              </w:rPr>
              <w:t>-</w:t>
            </w:r>
            <w:r>
              <w:rPr>
                <w:rFonts w:ascii="宋体" w:cs="宋体"/>
                <w:color w:val="000000"/>
                <w:sz w:val="20"/>
              </w:rPr>
              <w:t>25</w:t>
            </w:r>
          </w:p>
        </w:tc>
      </w:tr>
    </w:tbl>
    <w:p w:rsidR="00962F5B" w:rsidRDefault="00962F5B" w:rsidP="00203106"/>
    <w:p w:rsidR="00203106" w:rsidRPr="00203106" w:rsidRDefault="00203106" w:rsidP="00203106">
      <w:pPr>
        <w:pStyle w:val="af4"/>
        <w:numPr>
          <w:ilvl w:val="0"/>
          <w:numId w:val="8"/>
        </w:numPr>
        <w:rPr>
          <w:rFonts w:ascii="宋体" w:hAnsi="宋体" w:cs="宋体" w:hint="eastAsia"/>
          <w:snapToGrid/>
          <w:sz w:val="24"/>
          <w:szCs w:val="24"/>
        </w:rPr>
      </w:pPr>
      <w:r w:rsidRPr="00203106">
        <w:rPr>
          <w:rFonts w:ascii="宋体" w:hAnsi="宋体" w:cs="宋体" w:hint="eastAsia"/>
          <w:b/>
          <w:snapToGrid/>
          <w:sz w:val="24"/>
          <w:szCs w:val="24"/>
        </w:rPr>
        <w:t>SVN路径</w:t>
      </w:r>
      <w:r w:rsidRPr="00203106">
        <w:rPr>
          <w:rFonts w:ascii="宋体" w:hAnsi="宋体" w:cs="宋体"/>
          <w:b/>
          <w:snapToGrid/>
          <w:sz w:val="24"/>
          <w:szCs w:val="24"/>
        </w:rPr>
        <w:t>：</w:t>
      </w:r>
      <w:hyperlink r:id="rId8" w:history="1">
        <w:r w:rsidRPr="00203106">
          <w:rPr>
            <w:rFonts w:ascii="宋体" w:hAnsi="宋体" w:cs="宋体"/>
            <w:snapToGrid/>
            <w:sz w:val="24"/>
            <w:szCs w:val="24"/>
          </w:rPr>
          <w:t>https://dggsvn06-ex:3690/svn/AS_WAD_SVN/trunk/eData-CBG/Team/06.</w:t>
        </w:r>
      </w:hyperlink>
      <w:r w:rsidRPr="00203106">
        <w:rPr>
          <w:rFonts w:ascii="宋体" w:hAnsi="宋体" w:cs="宋体"/>
          <w:snapToGrid/>
          <w:sz w:val="24"/>
          <w:szCs w:val="24"/>
        </w:rPr>
        <w:t>项目管理/6.1.持续改进/6.1.2.回溯/执行文件被删除问题回溯报告.doc</w:t>
      </w:r>
    </w:p>
    <w:p w:rsidR="00962F5B" w:rsidRPr="00B94D48" w:rsidRDefault="00203106" w:rsidP="00203106">
      <w:pPr>
        <w:pStyle w:val="2"/>
        <w:spacing w:line="360" w:lineRule="auto"/>
        <w:rPr>
          <w:b/>
        </w:rPr>
      </w:pPr>
      <w:r w:rsidRPr="00B94D48">
        <w:rPr>
          <w:rFonts w:hint="eastAsia"/>
          <w:b/>
        </w:rPr>
        <w:t>首次</w:t>
      </w:r>
      <w:r w:rsidRPr="00B94D48">
        <w:rPr>
          <w:b/>
        </w:rPr>
        <w:t>结算由</w:t>
      </w:r>
      <w:r w:rsidRPr="00B94D48">
        <w:rPr>
          <w:rFonts w:hint="eastAsia"/>
          <w:b/>
        </w:rPr>
        <w:t>2013</w:t>
      </w:r>
      <w:r w:rsidRPr="00B94D48">
        <w:rPr>
          <w:rFonts w:hint="eastAsia"/>
          <w:b/>
        </w:rPr>
        <w:t>年</w:t>
      </w:r>
      <w:r w:rsidRPr="00B94D48">
        <w:rPr>
          <w:rFonts w:hint="eastAsia"/>
          <w:b/>
        </w:rPr>
        <w:t>12</w:t>
      </w:r>
      <w:r w:rsidRPr="00B94D48">
        <w:rPr>
          <w:rFonts w:hint="eastAsia"/>
          <w:b/>
        </w:rPr>
        <w:t>月</w:t>
      </w:r>
      <w:r w:rsidRPr="00B94D48">
        <w:rPr>
          <w:rFonts w:hint="eastAsia"/>
          <w:b/>
        </w:rPr>
        <w:t>31</w:t>
      </w:r>
      <w:r w:rsidRPr="00B94D48">
        <w:rPr>
          <w:rFonts w:hint="eastAsia"/>
          <w:b/>
        </w:rPr>
        <w:t>日开始</w:t>
      </w:r>
    </w:p>
    <w:p w:rsidR="00203106" w:rsidRDefault="00203106" w:rsidP="00203106">
      <w:pPr>
        <w:pStyle w:val="af8"/>
        <w:numPr>
          <w:ilvl w:val="0"/>
          <w:numId w:val="8"/>
        </w:numPr>
        <w:spacing w:line="360" w:lineRule="auto"/>
      </w:pPr>
      <w:r w:rsidRPr="00203106">
        <w:rPr>
          <w:rFonts w:hint="eastAsia"/>
          <w:b/>
        </w:rPr>
        <w:t>问题描述</w:t>
      </w:r>
      <w:r w:rsidRPr="00203106">
        <w:rPr>
          <w:b/>
        </w:rPr>
        <w:t>：</w:t>
      </w:r>
      <w:r w:rsidRPr="00203106">
        <w:rPr>
          <w:rFonts w:ascii="Arial" w:hAnsi="Arial" w:cs="Arial" w:hint="eastAsia"/>
          <w:snapToGrid w:val="0"/>
          <w:color w:val="000000"/>
          <w:sz w:val="21"/>
          <w:szCs w:val="21"/>
          <w:shd w:val="clear" w:color="auto" w:fill="F7F7F7"/>
        </w:rPr>
        <w:t>在</w:t>
      </w:r>
      <w:r w:rsidRPr="00203106">
        <w:rPr>
          <w:rFonts w:ascii="Arial" w:hAnsi="Arial" w:cs="Arial" w:hint="eastAsia"/>
          <w:snapToGrid w:val="0"/>
          <w:color w:val="000000"/>
          <w:sz w:val="21"/>
          <w:szCs w:val="21"/>
          <w:shd w:val="clear" w:color="auto" w:fill="F7F7F7"/>
        </w:rPr>
        <w:t>8</w:t>
      </w:r>
      <w:r w:rsidRPr="00203106">
        <w:rPr>
          <w:rFonts w:ascii="Arial" w:hAnsi="Arial" w:cs="Arial" w:hint="eastAsia"/>
          <w:snapToGrid w:val="0"/>
          <w:color w:val="000000"/>
          <w:sz w:val="21"/>
          <w:szCs w:val="21"/>
          <w:shd w:val="clear" w:color="auto" w:fill="F7F7F7"/>
        </w:rPr>
        <w:t>月</w:t>
      </w:r>
      <w:r>
        <w:rPr>
          <w:rFonts w:hint="eastAsia"/>
        </w:rPr>
        <w:t>2日</w:t>
      </w:r>
      <w:r>
        <w:t>版本升级后</w:t>
      </w:r>
      <w:r>
        <w:rPr>
          <w:rFonts w:hint="eastAsia"/>
        </w:rPr>
        <w:t>，8月3日</w:t>
      </w:r>
      <w:r>
        <w:t>在</w:t>
      </w:r>
      <w:r>
        <w:rPr>
          <w:rFonts w:hint="eastAsia"/>
        </w:rPr>
        <w:t>廊坊</w:t>
      </w:r>
      <w:r>
        <w:t>现网发现新</w:t>
      </w:r>
      <w:r>
        <w:rPr>
          <w:rFonts w:hint="eastAsia"/>
        </w:rPr>
        <w:t>的</w:t>
      </w:r>
      <w:r>
        <w:t>BDI</w:t>
      </w:r>
      <w:r>
        <w:rPr>
          <w:rFonts w:hint="eastAsia"/>
        </w:rPr>
        <w:t>流程</w:t>
      </w:r>
      <w:r>
        <w:t>因为超时而终止</w:t>
      </w:r>
      <w:r>
        <w:rPr>
          <w:rFonts w:hint="eastAsia"/>
        </w:rPr>
        <w:t>，</w:t>
      </w:r>
      <w:r>
        <w:t>导致数据不能正常的结算，影响比较严重。</w:t>
      </w:r>
    </w:p>
    <w:p w:rsidR="00203106" w:rsidRPr="00113B5C" w:rsidRDefault="00203106" w:rsidP="00203106">
      <w:pPr>
        <w:rPr>
          <w:rFonts w:hint="eastAsia"/>
        </w:rPr>
      </w:pPr>
      <w:bookmarkStart w:id="0" w:name="_GoBack"/>
      <w:bookmarkEnd w:id="0"/>
    </w:p>
    <w:p w:rsidR="00203106" w:rsidRPr="00203106" w:rsidRDefault="00203106" w:rsidP="00203106">
      <w:pPr>
        <w:pStyle w:val="af4"/>
        <w:numPr>
          <w:ilvl w:val="0"/>
          <w:numId w:val="8"/>
        </w:numPr>
      </w:pPr>
      <w:r w:rsidRPr="0093772D">
        <w:rPr>
          <w:rFonts w:ascii="宋体" w:hAnsi="宋体" w:cs="宋体" w:hint="eastAsia"/>
          <w:b/>
        </w:rPr>
        <w:t>技术根本原因及改进计划</w:t>
      </w:r>
    </w:p>
    <w:tbl>
      <w:tblPr>
        <w:tblW w:w="52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5"/>
        <w:gridCol w:w="997"/>
        <w:gridCol w:w="3321"/>
        <w:gridCol w:w="931"/>
        <w:gridCol w:w="1401"/>
      </w:tblGrid>
      <w:tr w:rsidR="00203106" w:rsidRPr="0093772D" w:rsidTr="008B49E5">
        <w:tc>
          <w:tcPr>
            <w:tcW w:w="1070" w:type="pct"/>
          </w:tcPr>
          <w:p w:rsidR="00203106" w:rsidRPr="0093772D" w:rsidRDefault="00203106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hint="eastAsia"/>
              </w:rPr>
              <w:t>根本原因</w:t>
            </w:r>
          </w:p>
        </w:tc>
        <w:tc>
          <w:tcPr>
            <w:tcW w:w="563" w:type="pct"/>
          </w:tcPr>
          <w:p w:rsidR="00203106" w:rsidRPr="0093772D" w:rsidRDefault="00203106" w:rsidP="00203106">
            <w:pPr>
              <w:jc w:val="center"/>
              <w:rPr>
                <w:rFonts w:ascii="宋体" w:hAnsi="宋体" w:hint="eastAsia"/>
              </w:rPr>
            </w:pPr>
            <w:r w:rsidRPr="0093772D">
              <w:rPr>
                <w:rFonts w:ascii="宋体" w:hAnsi="宋体" w:hint="eastAsia"/>
              </w:rPr>
              <w:t>措施类型</w:t>
            </w:r>
          </w:p>
        </w:tc>
        <w:tc>
          <w:tcPr>
            <w:tcW w:w="1876" w:type="pct"/>
          </w:tcPr>
          <w:p w:rsidR="00203106" w:rsidRPr="0093772D" w:rsidRDefault="00203106" w:rsidP="00203106">
            <w:pPr>
              <w:jc w:val="center"/>
              <w:rPr>
                <w:rFonts w:ascii="宋体" w:hAnsi="宋体" w:hint="eastAsia"/>
              </w:rPr>
            </w:pPr>
            <w:r w:rsidRPr="0093772D">
              <w:rPr>
                <w:rFonts w:ascii="宋体" w:hAnsi="宋体" w:hint="eastAsia"/>
              </w:rPr>
              <w:t>措施内容</w:t>
            </w:r>
          </w:p>
        </w:tc>
        <w:tc>
          <w:tcPr>
            <w:tcW w:w="526" w:type="pct"/>
          </w:tcPr>
          <w:p w:rsidR="00203106" w:rsidRPr="0093772D" w:rsidRDefault="00203106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cs="宋体" w:hint="eastAsia"/>
              </w:rPr>
              <w:t>责任人</w:t>
            </w:r>
          </w:p>
        </w:tc>
        <w:tc>
          <w:tcPr>
            <w:tcW w:w="792" w:type="pct"/>
          </w:tcPr>
          <w:p w:rsidR="00203106" w:rsidRPr="0093772D" w:rsidRDefault="00203106" w:rsidP="00203106">
            <w:pPr>
              <w:jc w:val="center"/>
              <w:rPr>
                <w:rFonts w:ascii="宋体" w:hAnsi="宋体" w:hint="eastAsia"/>
                <w:color w:val="0000FF"/>
              </w:rPr>
            </w:pPr>
            <w:r w:rsidRPr="0093772D">
              <w:rPr>
                <w:rFonts w:ascii="宋体" w:hAnsi="宋体" w:cs="宋体" w:hint="eastAsia"/>
              </w:rPr>
              <w:t>预定完成日期</w:t>
            </w:r>
          </w:p>
        </w:tc>
      </w:tr>
      <w:tr w:rsidR="00203106" w:rsidRPr="0093772D" w:rsidTr="008B49E5">
        <w:tc>
          <w:tcPr>
            <w:tcW w:w="1070" w:type="pct"/>
            <w:vMerge w:val="restart"/>
          </w:tcPr>
          <w:p w:rsidR="00203106" w:rsidRPr="00203106" w:rsidRDefault="00203106" w:rsidP="00203106">
            <w:pPr>
              <w:ind w:firstLine="1"/>
              <w:rPr>
                <w:rFonts w:ascii="宋体" w:hAnsi="宋体" w:hint="eastAsia"/>
              </w:rPr>
            </w:pPr>
            <w:r w:rsidRPr="00203106">
              <w:rPr>
                <w:rFonts w:ascii="宋体" w:hAnsi="宋体" w:hint="eastAsia"/>
              </w:rPr>
              <w:t>开发不</w:t>
            </w:r>
            <w:r w:rsidRPr="00203106">
              <w:rPr>
                <w:rFonts w:ascii="宋体" w:hAnsi="宋体"/>
              </w:rPr>
              <w:t>了解</w:t>
            </w:r>
            <w:r w:rsidRPr="00203106">
              <w:rPr>
                <w:rFonts w:ascii="宋体" w:hAnsi="宋体" w:hint="eastAsia"/>
              </w:rPr>
              <w:lastRenderedPageBreak/>
              <w:t>report</w:t>
            </w:r>
            <w:r w:rsidRPr="00203106">
              <w:rPr>
                <w:rFonts w:ascii="宋体" w:hAnsi="宋体"/>
              </w:rPr>
              <w:t>对表结算开始时间的处理逻辑</w:t>
            </w:r>
          </w:p>
        </w:tc>
        <w:tc>
          <w:tcPr>
            <w:tcW w:w="563" w:type="pct"/>
          </w:tcPr>
          <w:p w:rsidR="00203106" w:rsidRPr="00203106" w:rsidRDefault="00203106" w:rsidP="00203106">
            <w:pPr>
              <w:ind w:firstLine="1"/>
              <w:rPr>
                <w:rFonts w:ascii="宋体" w:hAnsi="宋体" w:hint="eastAsia"/>
              </w:rPr>
            </w:pPr>
            <w:r w:rsidRPr="00203106">
              <w:rPr>
                <w:rFonts w:ascii="宋体" w:hAnsi="宋体" w:hint="eastAsia"/>
              </w:rPr>
              <w:lastRenderedPageBreak/>
              <w:t>纠正措</w:t>
            </w:r>
            <w:r w:rsidRPr="00203106">
              <w:rPr>
                <w:rFonts w:ascii="宋体" w:hAnsi="宋体" w:hint="eastAsia"/>
              </w:rPr>
              <w:lastRenderedPageBreak/>
              <w:t xml:space="preserve">施 </w:t>
            </w:r>
          </w:p>
        </w:tc>
        <w:tc>
          <w:tcPr>
            <w:tcW w:w="1876" w:type="pct"/>
          </w:tcPr>
          <w:p w:rsidR="00203106" w:rsidRPr="00203106" w:rsidRDefault="00203106" w:rsidP="00203106">
            <w:pPr>
              <w:ind w:firstLine="1"/>
              <w:rPr>
                <w:rFonts w:ascii="宋体" w:hAnsi="宋体" w:hint="eastAsia"/>
              </w:rPr>
            </w:pPr>
          </w:p>
        </w:tc>
        <w:tc>
          <w:tcPr>
            <w:tcW w:w="526" w:type="pct"/>
          </w:tcPr>
          <w:p w:rsidR="00203106" w:rsidRPr="0093772D" w:rsidRDefault="00203106" w:rsidP="00203106">
            <w:pPr>
              <w:rPr>
                <w:rFonts w:ascii="宋体" w:hAnsi="宋体" w:hint="eastAsia"/>
              </w:rPr>
            </w:pPr>
          </w:p>
        </w:tc>
        <w:tc>
          <w:tcPr>
            <w:tcW w:w="792" w:type="pct"/>
          </w:tcPr>
          <w:p w:rsidR="00203106" w:rsidRPr="00203106" w:rsidRDefault="00203106" w:rsidP="00203106">
            <w:pPr>
              <w:rPr>
                <w:rFonts w:ascii="宋体" w:hAnsi="宋体" w:hint="eastAsia"/>
              </w:rPr>
            </w:pPr>
          </w:p>
        </w:tc>
      </w:tr>
      <w:tr w:rsidR="00203106" w:rsidRPr="0093772D" w:rsidTr="008B49E5">
        <w:tc>
          <w:tcPr>
            <w:tcW w:w="1070" w:type="pct"/>
            <w:vMerge/>
          </w:tcPr>
          <w:p w:rsidR="00203106" w:rsidRPr="0093772D" w:rsidRDefault="00203106" w:rsidP="00203106">
            <w:pPr>
              <w:rPr>
                <w:rFonts w:ascii="宋体" w:hAnsi="宋体" w:hint="eastAsia"/>
              </w:rPr>
            </w:pPr>
          </w:p>
        </w:tc>
        <w:tc>
          <w:tcPr>
            <w:tcW w:w="563" w:type="pct"/>
          </w:tcPr>
          <w:p w:rsidR="00203106" w:rsidRPr="0093772D" w:rsidRDefault="00203106" w:rsidP="00203106">
            <w:pPr>
              <w:rPr>
                <w:rFonts w:ascii="宋体" w:hAnsi="宋体" w:hint="eastAsia"/>
              </w:rPr>
            </w:pPr>
            <w:r w:rsidRPr="00203106">
              <w:rPr>
                <w:rFonts w:ascii="宋体" w:hAnsi="宋体" w:hint="eastAsia"/>
              </w:rPr>
              <w:t>预防措施</w:t>
            </w:r>
          </w:p>
        </w:tc>
        <w:tc>
          <w:tcPr>
            <w:tcW w:w="1876" w:type="pct"/>
          </w:tcPr>
          <w:p w:rsidR="00203106" w:rsidRPr="00203106" w:rsidRDefault="00203106" w:rsidP="00203106">
            <w:pPr>
              <w:rPr>
                <w:rFonts w:ascii="宋体" w:hAnsi="宋体" w:hint="eastAsia"/>
              </w:rPr>
            </w:pPr>
            <w:r w:rsidRPr="00203106">
              <w:rPr>
                <w:rFonts w:ascii="宋体" w:hAnsi="宋体" w:hint="eastAsia"/>
              </w:rPr>
              <w:t>升级</w:t>
            </w:r>
            <w:r w:rsidRPr="00203106">
              <w:rPr>
                <w:rFonts w:ascii="宋体" w:hAnsi="宋体"/>
              </w:rPr>
              <w:t>指导checklist中增加</w:t>
            </w:r>
            <w:r w:rsidRPr="00203106">
              <w:rPr>
                <w:rFonts w:ascii="宋体" w:hAnsi="宋体" w:hint="eastAsia"/>
              </w:rPr>
              <w:t>是否</w:t>
            </w:r>
            <w:r w:rsidRPr="00203106">
              <w:rPr>
                <w:rFonts w:ascii="宋体" w:hAnsi="宋体"/>
              </w:rPr>
              <w:t>有</w:t>
            </w:r>
            <w:r w:rsidRPr="00203106">
              <w:rPr>
                <w:rFonts w:ascii="宋体" w:hAnsi="宋体" w:hint="eastAsia"/>
              </w:rPr>
              <w:t>新</w:t>
            </w:r>
            <w:r w:rsidRPr="00203106">
              <w:rPr>
                <w:rFonts w:ascii="宋体" w:hAnsi="宋体"/>
              </w:rPr>
              <w:t>增结算表的检查项</w:t>
            </w:r>
          </w:p>
        </w:tc>
        <w:tc>
          <w:tcPr>
            <w:tcW w:w="526" w:type="pct"/>
          </w:tcPr>
          <w:p w:rsidR="00203106" w:rsidRPr="0093772D" w:rsidRDefault="00203106" w:rsidP="0020310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万</w:t>
            </w:r>
            <w:r>
              <w:rPr>
                <w:rFonts w:ascii="宋体" w:hAnsi="宋体"/>
              </w:rPr>
              <w:t>明亮</w:t>
            </w:r>
          </w:p>
        </w:tc>
        <w:tc>
          <w:tcPr>
            <w:tcW w:w="792" w:type="pct"/>
          </w:tcPr>
          <w:p w:rsidR="00203106" w:rsidRPr="0093772D" w:rsidRDefault="00203106" w:rsidP="00203106">
            <w:pPr>
              <w:rPr>
                <w:rFonts w:ascii="宋体" w:hAnsi="宋体" w:hint="eastAsia"/>
              </w:rPr>
            </w:pPr>
            <w:r w:rsidRPr="00203106">
              <w:rPr>
                <w:rFonts w:ascii="宋体" w:hAnsi="宋体" w:hint="eastAsia"/>
              </w:rPr>
              <w:t>20</w:t>
            </w:r>
            <w:r w:rsidRPr="00203106">
              <w:rPr>
                <w:rFonts w:ascii="宋体" w:hAnsi="宋体"/>
              </w:rPr>
              <w:t>17</w:t>
            </w:r>
            <w:r w:rsidRPr="00203106">
              <w:rPr>
                <w:rFonts w:ascii="宋体" w:hAnsi="宋体" w:hint="eastAsia"/>
              </w:rPr>
              <w:t>-</w:t>
            </w:r>
            <w:r w:rsidRPr="00203106">
              <w:rPr>
                <w:rFonts w:ascii="宋体" w:hAnsi="宋体"/>
              </w:rPr>
              <w:t>8</w:t>
            </w:r>
            <w:r w:rsidRPr="00203106">
              <w:rPr>
                <w:rFonts w:ascii="宋体" w:hAnsi="宋体" w:hint="eastAsia"/>
              </w:rPr>
              <w:t>-</w:t>
            </w:r>
            <w:r w:rsidRPr="00203106">
              <w:rPr>
                <w:rFonts w:ascii="宋体" w:hAnsi="宋体"/>
              </w:rPr>
              <w:t>25</w:t>
            </w:r>
          </w:p>
        </w:tc>
      </w:tr>
    </w:tbl>
    <w:p w:rsidR="00203106" w:rsidRDefault="00203106" w:rsidP="00203106"/>
    <w:p w:rsidR="00203106" w:rsidRPr="00203106" w:rsidRDefault="00203106" w:rsidP="00203106">
      <w:pPr>
        <w:pStyle w:val="af4"/>
        <w:numPr>
          <w:ilvl w:val="0"/>
          <w:numId w:val="8"/>
        </w:numPr>
        <w:rPr>
          <w:rFonts w:ascii="宋体" w:hAnsi="宋体" w:cs="宋体" w:hint="eastAsia"/>
          <w:snapToGrid/>
          <w:sz w:val="24"/>
          <w:szCs w:val="24"/>
        </w:rPr>
      </w:pPr>
      <w:r w:rsidRPr="00203106">
        <w:rPr>
          <w:rFonts w:ascii="宋体" w:hAnsi="宋体" w:cs="宋体" w:hint="eastAsia"/>
          <w:b/>
          <w:snapToGrid/>
          <w:sz w:val="24"/>
          <w:szCs w:val="24"/>
        </w:rPr>
        <w:t>SVN路径</w:t>
      </w:r>
      <w:r w:rsidRPr="00203106">
        <w:rPr>
          <w:rFonts w:ascii="宋体" w:hAnsi="宋体" w:cs="宋体"/>
          <w:b/>
          <w:snapToGrid/>
          <w:sz w:val="24"/>
          <w:szCs w:val="24"/>
        </w:rPr>
        <w:t>：</w:t>
      </w:r>
      <w:hyperlink r:id="rId9" w:history="1">
        <w:r w:rsidRPr="00203106">
          <w:rPr>
            <w:rFonts w:ascii="宋体" w:hAnsi="宋体" w:cs="宋体"/>
            <w:snapToGrid/>
            <w:sz w:val="24"/>
            <w:szCs w:val="24"/>
          </w:rPr>
          <w:t>https://dggsvn06-ex:3690/svn/AS_WAD_SVN/trunk/eData-CBG/Team/06.</w:t>
        </w:r>
      </w:hyperlink>
      <w:r w:rsidRPr="00203106">
        <w:rPr>
          <w:rFonts w:ascii="宋体" w:hAnsi="宋体" w:cs="宋体"/>
          <w:snapToGrid/>
          <w:sz w:val="24"/>
          <w:szCs w:val="24"/>
        </w:rPr>
        <w:t>项目管理/6.1.持续改进/6.1.2.回溯/首次表结算由2013年12月31日起问题回溯报告.doc</w:t>
      </w:r>
    </w:p>
    <w:p w:rsidR="00203106" w:rsidRDefault="00203106" w:rsidP="00203106">
      <w:pPr>
        <w:pStyle w:val="1"/>
        <w:spacing w:line="360" w:lineRule="auto"/>
        <w:rPr>
          <w:shd w:val="clear" w:color="auto" w:fill="F7F7F7"/>
        </w:rPr>
      </w:pPr>
      <w:r>
        <w:rPr>
          <w:shd w:val="clear" w:color="auto" w:fill="F7F7F7"/>
        </w:rPr>
        <w:t>知识地图宣讲</w:t>
      </w:r>
    </w:p>
    <w:p w:rsidR="00203106" w:rsidRDefault="00203106" w:rsidP="00203106">
      <w:pPr>
        <w:rPr>
          <w:rFonts w:ascii="Arial" w:hAnsi="Arial" w:cs="Arial"/>
          <w:color w:val="000000"/>
          <w:shd w:val="clear" w:color="auto" w:fill="F7F7F7"/>
        </w:rPr>
      </w:pPr>
      <w:r>
        <w:t>SVN</w:t>
      </w:r>
      <w:r>
        <w:rPr>
          <w:rFonts w:hint="eastAsia"/>
        </w:rPr>
        <w:t>路径</w:t>
      </w:r>
      <w:r>
        <w:t>：</w:t>
      </w:r>
      <w:hyperlink r:id="rId10" w:history="1">
        <w:r w:rsidRPr="00A774C0">
          <w:rPr>
            <w:rStyle w:val="af5"/>
            <w:rFonts w:ascii="Arial" w:hAnsi="Arial" w:cs="Arial"/>
            <w:shd w:val="clear" w:color="auto" w:fill="F7F7F7"/>
          </w:rPr>
          <w:t>https://dggsvn06-ex:3690/svn/AS_WAD_SVN/trunk/eData-CBG/eData</w:t>
        </w:r>
        <w:r w:rsidRPr="00A774C0">
          <w:rPr>
            <w:rStyle w:val="af5"/>
            <w:rFonts w:ascii="Arial" w:hAnsi="Arial" w:cs="Arial"/>
            <w:shd w:val="clear" w:color="auto" w:fill="F7F7F7"/>
          </w:rPr>
          <w:t>项目知识库地图</w:t>
        </w:r>
        <w:r w:rsidRPr="00A774C0">
          <w:rPr>
            <w:rStyle w:val="af5"/>
            <w:rFonts w:ascii="Arial" w:hAnsi="Arial" w:cs="Arial"/>
            <w:shd w:val="clear" w:color="auto" w:fill="F7F7F7"/>
          </w:rPr>
          <w:t>.docx</w:t>
        </w:r>
      </w:hyperlink>
    </w:p>
    <w:p w:rsidR="00203106" w:rsidRDefault="00203106" w:rsidP="00203106">
      <w:pPr>
        <w:pStyle w:val="1"/>
        <w:spacing w:line="360" w:lineRule="auto"/>
        <w:rPr>
          <w:shd w:val="clear" w:color="auto" w:fill="F7F7F7"/>
        </w:rPr>
      </w:pPr>
      <w:r>
        <w:rPr>
          <w:shd w:val="clear" w:color="auto" w:fill="F7F7F7"/>
        </w:rPr>
        <w:t>考勤制度宣讲</w:t>
      </w:r>
    </w:p>
    <w:p w:rsidR="00203106" w:rsidRPr="00203106" w:rsidRDefault="00203106" w:rsidP="00203106">
      <w:pPr>
        <w:pStyle w:val="2"/>
        <w:numPr>
          <w:ilvl w:val="0"/>
          <w:numId w:val="10"/>
        </w:numPr>
        <w:spacing w:line="360" w:lineRule="auto"/>
        <w:rPr>
          <w:rFonts w:hint="eastAsia"/>
        </w:rPr>
      </w:pPr>
      <w:r>
        <w:rPr>
          <w:rFonts w:hint="eastAsia"/>
        </w:rPr>
        <w:t>需要</w:t>
      </w:r>
      <w:r>
        <w:t>注意，</w:t>
      </w:r>
      <w:r>
        <w:rPr>
          <w:rFonts w:hint="eastAsia"/>
        </w:rPr>
        <w:t>从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起，</w:t>
      </w:r>
      <w:r>
        <w:rPr>
          <w:rFonts w:hint="eastAsia"/>
        </w:rPr>
        <w:t>忘打卡</w:t>
      </w:r>
      <w:r>
        <w:t>每月仅两次机会。</w:t>
      </w:r>
    </w:p>
    <w:sectPr w:rsidR="00203106" w:rsidRPr="002031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5DF" w:rsidRDefault="001755DF">
      <w:r>
        <w:separator/>
      </w:r>
    </w:p>
  </w:endnote>
  <w:endnote w:type="continuationSeparator" w:id="0">
    <w:p w:rsidR="001755DF" w:rsidRDefault="0017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C202E">
            <w:rPr>
              <w:noProof/>
            </w:rPr>
            <w:t>2017-8-18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94D48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755DF">
            <w:fldChar w:fldCharType="begin"/>
          </w:r>
          <w:r w:rsidR="001755DF">
            <w:instrText xml:space="preserve"> NUMPAGES  \* Arabic  \* MERGEFORMAT </w:instrText>
          </w:r>
          <w:r w:rsidR="001755DF">
            <w:fldChar w:fldCharType="separate"/>
          </w:r>
          <w:r w:rsidR="00B94D48">
            <w:rPr>
              <w:noProof/>
            </w:rPr>
            <w:t>3</w:t>
          </w:r>
          <w:r w:rsidR="001755D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5DF" w:rsidRDefault="001755DF">
      <w:r>
        <w:separator/>
      </w:r>
    </w:p>
  </w:footnote>
  <w:footnote w:type="continuationSeparator" w:id="0">
    <w:p w:rsidR="001755DF" w:rsidRDefault="00175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3E2E"/>
    <w:multiLevelType w:val="hybridMultilevel"/>
    <w:tmpl w:val="60620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790E25"/>
    <w:multiLevelType w:val="hybridMultilevel"/>
    <w:tmpl w:val="30EE6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267111"/>
    <w:multiLevelType w:val="hybridMultilevel"/>
    <w:tmpl w:val="C7CEB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3E2C31"/>
    <w:multiLevelType w:val="hybridMultilevel"/>
    <w:tmpl w:val="E64800B8"/>
    <w:lvl w:ilvl="0" w:tplc="04090001">
      <w:start w:val="1"/>
      <w:numFmt w:val="bullet"/>
      <w:lvlText w:val=""/>
      <w:lvlJc w:val="left"/>
      <w:pPr>
        <w:ind w:left="4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8" w:hanging="420"/>
      </w:pPr>
      <w:rPr>
        <w:rFonts w:ascii="Wingdings" w:hAnsi="Wingdings" w:hint="default"/>
      </w:rPr>
    </w:lvl>
  </w:abstractNum>
  <w:abstractNum w:abstractNumId="4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72E7D75"/>
    <w:multiLevelType w:val="multilevel"/>
    <w:tmpl w:val="92823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54A50C72"/>
    <w:multiLevelType w:val="hybridMultilevel"/>
    <w:tmpl w:val="952AF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E87B74"/>
    <w:multiLevelType w:val="multilevel"/>
    <w:tmpl w:val="D87E12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5BA7E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07220"/>
    <w:rsid w:val="00012214"/>
    <w:rsid w:val="0003281B"/>
    <w:rsid w:val="00045C8A"/>
    <w:rsid w:val="0004692C"/>
    <w:rsid w:val="00060861"/>
    <w:rsid w:val="00066A62"/>
    <w:rsid w:val="00091384"/>
    <w:rsid w:val="000A3696"/>
    <w:rsid w:val="000C73B9"/>
    <w:rsid w:val="000F03FE"/>
    <w:rsid w:val="000F2ACC"/>
    <w:rsid w:val="000F6917"/>
    <w:rsid w:val="00114E01"/>
    <w:rsid w:val="00133310"/>
    <w:rsid w:val="001728FE"/>
    <w:rsid w:val="00174A97"/>
    <w:rsid w:val="001755DF"/>
    <w:rsid w:val="001A7DB2"/>
    <w:rsid w:val="001C094D"/>
    <w:rsid w:val="001F7457"/>
    <w:rsid w:val="00203106"/>
    <w:rsid w:val="0023705A"/>
    <w:rsid w:val="0027215D"/>
    <w:rsid w:val="00273197"/>
    <w:rsid w:val="0028700C"/>
    <w:rsid w:val="002C1BE5"/>
    <w:rsid w:val="002E1782"/>
    <w:rsid w:val="002F1DEC"/>
    <w:rsid w:val="0030093F"/>
    <w:rsid w:val="00312EC1"/>
    <w:rsid w:val="0033492C"/>
    <w:rsid w:val="003362C2"/>
    <w:rsid w:val="00336AEA"/>
    <w:rsid w:val="003446AD"/>
    <w:rsid w:val="003566B0"/>
    <w:rsid w:val="00364850"/>
    <w:rsid w:val="003735BA"/>
    <w:rsid w:val="00376F60"/>
    <w:rsid w:val="003A3E11"/>
    <w:rsid w:val="003E32CB"/>
    <w:rsid w:val="003F321B"/>
    <w:rsid w:val="003F5FD7"/>
    <w:rsid w:val="003F69EB"/>
    <w:rsid w:val="00415E3D"/>
    <w:rsid w:val="00451B3A"/>
    <w:rsid w:val="00452EEA"/>
    <w:rsid w:val="00456C13"/>
    <w:rsid w:val="004658D7"/>
    <w:rsid w:val="00471156"/>
    <w:rsid w:val="00475408"/>
    <w:rsid w:val="004855EC"/>
    <w:rsid w:val="004A65D0"/>
    <w:rsid w:val="00507347"/>
    <w:rsid w:val="00544CDA"/>
    <w:rsid w:val="005512D8"/>
    <w:rsid w:val="0055152E"/>
    <w:rsid w:val="00562E01"/>
    <w:rsid w:val="005971CA"/>
    <w:rsid w:val="00597FC0"/>
    <w:rsid w:val="005A1161"/>
    <w:rsid w:val="005A27B6"/>
    <w:rsid w:val="005B4943"/>
    <w:rsid w:val="005B655E"/>
    <w:rsid w:val="005B6780"/>
    <w:rsid w:val="005C6023"/>
    <w:rsid w:val="005D2D89"/>
    <w:rsid w:val="005F4C1F"/>
    <w:rsid w:val="00633BFE"/>
    <w:rsid w:val="00643290"/>
    <w:rsid w:val="00661152"/>
    <w:rsid w:val="00680C99"/>
    <w:rsid w:val="00686D0F"/>
    <w:rsid w:val="00692F90"/>
    <w:rsid w:val="006A3D57"/>
    <w:rsid w:val="006C202E"/>
    <w:rsid w:val="006F7A84"/>
    <w:rsid w:val="007104C7"/>
    <w:rsid w:val="0072047F"/>
    <w:rsid w:val="0074278C"/>
    <w:rsid w:val="00743449"/>
    <w:rsid w:val="007456DA"/>
    <w:rsid w:val="007607BC"/>
    <w:rsid w:val="0076287A"/>
    <w:rsid w:val="00792E2C"/>
    <w:rsid w:val="0079555A"/>
    <w:rsid w:val="007A25C6"/>
    <w:rsid w:val="007A4F05"/>
    <w:rsid w:val="007A66F6"/>
    <w:rsid w:val="007D28F0"/>
    <w:rsid w:val="007F2FCD"/>
    <w:rsid w:val="00804210"/>
    <w:rsid w:val="00814CAA"/>
    <w:rsid w:val="00821D14"/>
    <w:rsid w:val="00822507"/>
    <w:rsid w:val="00825E95"/>
    <w:rsid w:val="00844821"/>
    <w:rsid w:val="00857209"/>
    <w:rsid w:val="00857D32"/>
    <w:rsid w:val="00877A14"/>
    <w:rsid w:val="008A49B3"/>
    <w:rsid w:val="008B2030"/>
    <w:rsid w:val="008B7DC7"/>
    <w:rsid w:val="008C37DC"/>
    <w:rsid w:val="008C48AB"/>
    <w:rsid w:val="008E76B7"/>
    <w:rsid w:val="00923330"/>
    <w:rsid w:val="00925E81"/>
    <w:rsid w:val="0094678F"/>
    <w:rsid w:val="00962F5B"/>
    <w:rsid w:val="00977F12"/>
    <w:rsid w:val="009D3359"/>
    <w:rsid w:val="00A01835"/>
    <w:rsid w:val="00A211E7"/>
    <w:rsid w:val="00A4085F"/>
    <w:rsid w:val="00A42846"/>
    <w:rsid w:val="00A556B5"/>
    <w:rsid w:val="00A933EE"/>
    <w:rsid w:val="00AE31D5"/>
    <w:rsid w:val="00B441C6"/>
    <w:rsid w:val="00B52778"/>
    <w:rsid w:val="00B94D48"/>
    <w:rsid w:val="00BC7AF8"/>
    <w:rsid w:val="00BE1A35"/>
    <w:rsid w:val="00BF32B7"/>
    <w:rsid w:val="00C17D60"/>
    <w:rsid w:val="00C27214"/>
    <w:rsid w:val="00C35873"/>
    <w:rsid w:val="00C41D33"/>
    <w:rsid w:val="00C57AFF"/>
    <w:rsid w:val="00C8097A"/>
    <w:rsid w:val="00C82283"/>
    <w:rsid w:val="00C91DFB"/>
    <w:rsid w:val="00C93970"/>
    <w:rsid w:val="00CC2494"/>
    <w:rsid w:val="00CF519C"/>
    <w:rsid w:val="00D03528"/>
    <w:rsid w:val="00D102FD"/>
    <w:rsid w:val="00D25F65"/>
    <w:rsid w:val="00D63A87"/>
    <w:rsid w:val="00D90311"/>
    <w:rsid w:val="00DA1186"/>
    <w:rsid w:val="00DB4E97"/>
    <w:rsid w:val="00E03BD4"/>
    <w:rsid w:val="00E15208"/>
    <w:rsid w:val="00E22B7D"/>
    <w:rsid w:val="00E264F5"/>
    <w:rsid w:val="00E348C6"/>
    <w:rsid w:val="00E55C7B"/>
    <w:rsid w:val="00E5724E"/>
    <w:rsid w:val="00E6046B"/>
    <w:rsid w:val="00E61539"/>
    <w:rsid w:val="00E90EE1"/>
    <w:rsid w:val="00ED3E44"/>
    <w:rsid w:val="00EE433D"/>
    <w:rsid w:val="00F50045"/>
    <w:rsid w:val="00F51AB9"/>
    <w:rsid w:val="00F714DF"/>
    <w:rsid w:val="00F74F1F"/>
    <w:rsid w:val="00F80975"/>
    <w:rsid w:val="00F919DB"/>
    <w:rsid w:val="00F9707C"/>
    <w:rsid w:val="00FA51E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EB6C0-316F-4F0B-8D7A-50679EA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633BFE"/>
  </w:style>
  <w:style w:type="character" w:customStyle="1" w:styleId="1Char">
    <w:name w:val="标题 1 Char"/>
    <w:basedOn w:val="a2"/>
    <w:link w:val="1"/>
    <w:rsid w:val="00A01835"/>
    <w:rPr>
      <w:rFonts w:ascii="Arial" w:eastAsia="黑体" w:hAnsi="Arial"/>
      <w:b/>
      <w:sz w:val="32"/>
      <w:szCs w:val="32"/>
    </w:rPr>
  </w:style>
  <w:style w:type="paragraph" w:styleId="afa">
    <w:name w:val="Quote"/>
    <w:basedOn w:val="a1"/>
    <w:next w:val="a1"/>
    <w:link w:val="Char1"/>
    <w:uiPriority w:val="29"/>
    <w:qFormat/>
    <w:rsid w:val="00C939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2"/>
    <w:link w:val="afa"/>
    <w:uiPriority w:val="29"/>
    <w:rsid w:val="00C93970"/>
    <w:rPr>
      <w:i/>
      <w:iCs/>
      <w:snapToGrid w:val="0"/>
      <w:color w:val="404040" w:themeColor="text1" w:themeTint="B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896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21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914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1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37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7131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gsvn06-ex:3690/svn/AS_WAD_SVN/trunk/eData-CBG/Team/06.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ggsvn06-ex:3690/svn/AS_WAD_SVN/trunk/eData-CBG/eData&#39033;&#30446;&#30693;&#35782;&#24211;&#22320;&#22270;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ggsvn06-ex:3690/svn/AS_WAD_SVN/trunk/eData-CBG/Team/06.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0E595-B508-4E06-851B-9B1C1B71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218</Words>
  <Characters>1249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wangshuyun (A)</cp:lastModifiedBy>
  <cp:revision>10</cp:revision>
  <dcterms:created xsi:type="dcterms:W3CDTF">2017-07-11T01:58:00Z</dcterms:created>
  <dcterms:modified xsi:type="dcterms:W3CDTF">2017-08-18T08:11:00Z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(3)T88TNE4ZtCYPP7NREs/jnGxeOkAOG1aLbDB16xWpIdmiZTbYp8eVVI3jSyT+V70ZslDQaMVF
9T6r45UT+GR70I3HWctd6TmB3gb9n1bkh1OUhJ/b3UGbgwywECTkGP2jszjDxHUkHEl+dK/C
h/lxVkznXTXw07W57N3heTIR8M1vxrePxC2ZcdlvjB5ijh+EqG+ytZkrcHEzDkOPBrqml9ec
5elqPuPgiZVqbgL7fc</vt:lpwstr>
  </property>
  <property fmtid="{D5CDD505-2E9C-101B-9397-08002B2CF9AE}" pid="3" name="_2015_ms_pID_7253431">
    <vt:lpwstr>znH7gN/CDHvBqnskjY1Ub3Vk7/ZEHLKiQjYchhS8eLc2bBux3hIvGc
ECDQPLX2v3dWlYbQY+pe6qhBYkJOMCAjPGu5nqcoHw8txhZdFpISoFMIVGwdH48z76HNTuyQ
qHf9hDnLhAitttH3Myy3HV3GmfKT9+VcGjm5S3mQYaJpm17p1aBUZd+3WEyXgzzlSDxVdNKC
ETXWx4GFQFMAfY00uGok/0SHTntY/bj9hTe4</vt:lpwstr>
  </property>
  <property fmtid="{D5CDD505-2E9C-101B-9397-08002B2CF9AE}" pid="4" name="_2015_ms_pID_7253432">
    <vt:lpwstr>0A==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1499736904</vt:lpwstr>
  </property>
</Properties>
</file>