
<file path=[Content_Types].xml><?xml version="1.0" encoding="utf-8"?>
<Types xmlns="http://schemas.openxmlformats.org/package/2006/content-types">
  <Override PartName="/customXml/itemProps3.xml" ContentType="application/vnd.openxmlformats-officedocument.customXmlProperties+xml"/>
  <Override PartName="/customXml/itemProps15.xml" ContentType="application/vnd.openxmlformats-officedocument.customXmlProperties+xml"/>
  <Override PartName="/customXml/itemProps26.xml" ContentType="application/vnd.openxmlformats-officedocument.customXmlProperties+xml"/>
  <Override PartName="/customXml/itemProps35.xml" ContentType="application/vnd.openxmlformats-officedocument.customXmlProperties+xml"/>
  <Override PartName="/customXml/itemProps44.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customXml/itemProps13.xml" ContentType="application/vnd.openxmlformats-officedocument.customXmlProperties+xml"/>
  <Override PartName="/customXml/itemProps24.xml" ContentType="application/vnd.openxmlformats-officedocument.customXmlProperties+xml"/>
  <Override PartName="/customXml/itemProps33.xml" ContentType="application/vnd.openxmlformats-officedocument.customXmlProperties+xml"/>
  <Override PartName="/customXml/itemProps42.xml" ContentType="application/vnd.openxmlformats-officedocument.customXmlProperties+xml"/>
  <Override PartName="/customXml/itemProps11.xml" ContentType="application/vnd.openxmlformats-officedocument.customXmlProperties+xml"/>
  <Override PartName="/customXml/itemProps22.xml" ContentType="application/vnd.openxmlformats-officedocument.customXmlProperties+xml"/>
  <Override PartName="/customXml/itemProps31.xml" ContentType="application/vnd.openxmlformats-officedocument.customXmlProperties+xml"/>
  <Override PartName="/customXml/itemProps40.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20.xml" ContentType="application/vnd.openxmlformats-officedocument.customXmlProperties+xml"/>
  <Override PartName="/word/styles.xml" ContentType="application/vnd.openxmlformats-officedocument.wordprocessingml.styles+xml"/>
  <Default Extension="docx" ContentType="application/vnd.openxmlformats-officedocument.wordprocessingml.document"/>
  <Override PartName="/word/settings.xml" ContentType="application/vnd.openxmlformats-officedocument.wordprocessingml.settings+xml"/>
  <Override PartName="/docProps/custom.xml" ContentType="application/vnd.openxmlformats-officedocument.custom-properties+xml"/>
  <Override PartName="/customXml/itemProps8.xml" ContentType="application/vnd.openxmlformats-officedocument.customXmlProperties+xml"/>
  <Override PartName="/customXml/itemProps9.xml" ContentType="application/vnd.openxmlformats-officedocument.customXmlProperties+xml"/>
  <Override PartName="/word/footer1.xml" ContentType="application/vnd.openxmlformats-officedocument.wordprocessingml.footer+xml"/>
  <Override PartName="/word/theme/theme1.xml" ContentType="application/vnd.openxmlformats-officedocument.theme+xml"/>
  <Override PartName="/customXml/itemProps6.xml" ContentType="application/vnd.openxmlformats-officedocument.customXmlProperties+xml"/>
  <Override PartName="/customXml/itemProps7.xml" ContentType="application/vnd.openxmlformats-officedocument.customXmlProperties+xml"/>
  <Override PartName="/customXml/itemProps29.xml" ContentType="application/vnd.openxmlformats-officedocument.customXmlProperties+xml"/>
  <Override PartName="/customXml/itemProps38.xml" ContentType="application/vnd.openxmlformats-officedocument.customXmlProperties+xml"/>
  <Override PartName="/customXml/itemProps39.xml" ContentType="application/vnd.openxmlformats-officedocument.customXmlProperties+xml"/>
  <Override PartName="/customXml/itemProps48.xml" ContentType="application/vnd.openxmlformats-officedocument.customXmlProperties+xml"/>
  <Default Extension="xlsx" ContentType="application/vnd.openxmlformats-officedocument.spreadsheetml.sheet"/>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7.xml" ContentType="application/vnd.openxmlformats-officedocument.customXmlProperties+xml"/>
  <Override PartName="/customXml/itemProps28.xml" ContentType="application/vnd.openxmlformats-officedocument.customXmlProperties+xml"/>
  <Override PartName="/customXml/itemProps36.xml" ContentType="application/vnd.openxmlformats-officedocument.customXmlProperties+xml"/>
  <Override PartName="/customXml/itemProps37.xml" ContentType="application/vnd.openxmlformats-officedocument.customXmlProperties+xml"/>
  <Override PartName="/customXml/itemProps46.xml" ContentType="application/vnd.openxmlformats-officedocument.customXmlProperties+xml"/>
  <Override PartName="/customXml/itemProps47.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customXml/itemProps2.xml" ContentType="application/vnd.openxmlformats-officedocument.customXmlProperties+xml"/>
  <Override PartName="/customXml/itemProps16.xml" ContentType="application/vnd.openxmlformats-officedocument.customXmlProperties+xml"/>
  <Override PartName="/customXml/itemProps25.xml" ContentType="application/vnd.openxmlformats-officedocument.customXmlProperties+xml"/>
  <Override PartName="/customXml/itemProps34.xml" ContentType="application/vnd.openxmlformats-officedocument.customXmlProperties+xml"/>
  <Override PartName="/customXml/itemProps45.xml" ContentType="application/vnd.openxmlformats-officedocument.customXmlProperties+xml"/>
  <Default Extension="png" ContentType="image/png"/>
  <Override PartName="/customXml/itemProps14.xml" ContentType="application/vnd.openxmlformats-officedocument.customXmlProperties+xml"/>
  <Override PartName="/customXml/itemProps23.xml" ContentType="application/vnd.openxmlformats-officedocument.customXmlProperties+xml"/>
  <Override PartName="/customXml/itemProps32.xml" ContentType="application/vnd.openxmlformats-officedocument.customXmlProperties+xml"/>
  <Override PartName="/customXml/itemProps41.xml" ContentType="application/vnd.openxmlformats-officedocument.customXmlProperties+xml"/>
  <Override PartName="/customXml/itemProps43.xml" ContentType="application/vnd.openxmlformats-officedocument.customXmlProperties+xml"/>
  <Override PartName="/customXml/itemProps12.xml" ContentType="application/vnd.openxmlformats-officedocument.customXmlProperties+xml"/>
  <Override PartName="/customXml/itemProps21.xml" ContentType="application/vnd.openxmlformats-officedocument.customXmlProperties+xml"/>
  <Override PartName="/customXml/itemProps30.xml" ContentType="application/vnd.openxmlformats-officedocument.customXmlProperties+xml"/>
  <Default Extension="jpeg" ContentType="image/jpeg"/>
  <Default Extension="emf" ContentType="image/x-emf"/>
  <Override PartName="/customXml/itemProps10.xml" ContentType="application/vnd.openxmlformats-officedocument.customXmlProperties+xml"/>
  <Override PartName="/word/numbering.xml" ContentType="application/vnd.openxmlformats-officedocument.wordprocessingml.numbering+xml"/>
  <Override PartName="/word/endnotes.xml" ContentType="application/vnd.openxmlformats-officedocument.wordprocessingml.endnot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6AC2" w:rsidRPr="0007075D" w:rsidRDefault="000F6AC2" w:rsidP="006C5C24">
      <w:pPr>
        <w:pStyle w:val="a8"/>
      </w:pPr>
      <w:r w:rsidRPr="0007075D">
        <w:rPr>
          <w:rFonts w:hint="eastAsia"/>
        </w:rPr>
        <w:t>华为技术有限公司内部技术规范</w:t>
      </w:r>
    </w:p>
    <w:p w:rsidR="000F6AC2" w:rsidRPr="0007075D" w:rsidRDefault="004A0B99" w:rsidP="000F6AC2">
      <w:pPr>
        <w:pStyle w:val="aa"/>
        <w:wordWrap/>
        <w:autoSpaceDE/>
        <w:ind w:firstLine="420"/>
      </w:pPr>
      <w:r>
        <w:t>DKBA 7981-201</w:t>
      </w:r>
      <w:r>
        <w:rPr>
          <w:rFonts w:hint="eastAsia"/>
        </w:rPr>
        <w:t>6</w:t>
      </w:r>
      <w:r w:rsidR="000A5BFD" w:rsidRPr="000A5BFD">
        <w:t>.</w:t>
      </w:r>
      <w:r>
        <w:rPr>
          <w:rFonts w:hint="eastAsia"/>
        </w:rPr>
        <w:t>12</w:t>
      </w:r>
    </w:p>
    <w:p w:rsidR="000F6AC2" w:rsidRPr="0007075D" w:rsidRDefault="000F6AC2" w:rsidP="000F6AC2">
      <w:pPr>
        <w:pStyle w:val="a7"/>
        <w:autoSpaceDE/>
      </w:pPr>
    </w:p>
    <w:p w:rsidR="000F6AC2" w:rsidRDefault="000F6AC2" w:rsidP="000F6AC2">
      <w:pPr>
        <w:pStyle w:val="a7"/>
        <w:autoSpaceDE/>
      </w:pPr>
    </w:p>
    <w:p w:rsidR="000F6AC2" w:rsidRDefault="000F6AC2" w:rsidP="000F6AC2">
      <w:pPr>
        <w:pStyle w:val="a7"/>
        <w:autoSpaceDE/>
      </w:pPr>
    </w:p>
    <w:p w:rsidR="000F6AC2" w:rsidRPr="0007075D" w:rsidRDefault="000F6AC2" w:rsidP="000F6AC2">
      <w:pPr>
        <w:pStyle w:val="a7"/>
        <w:autoSpaceDE/>
      </w:pPr>
    </w:p>
    <w:p w:rsidR="000F6AC2" w:rsidRDefault="000F6AC2" w:rsidP="000F6AC2">
      <w:pPr>
        <w:pStyle w:val="a7"/>
        <w:autoSpaceDE/>
      </w:pPr>
    </w:p>
    <w:p w:rsidR="000F6AC2" w:rsidRDefault="000F6AC2" w:rsidP="000F6AC2">
      <w:pPr>
        <w:pStyle w:val="a7"/>
        <w:autoSpaceDE/>
      </w:pPr>
    </w:p>
    <w:p w:rsidR="000F6AC2" w:rsidRDefault="000F6AC2" w:rsidP="000F6AC2">
      <w:pPr>
        <w:pStyle w:val="a7"/>
        <w:autoSpaceDE/>
      </w:pPr>
    </w:p>
    <w:p w:rsidR="000F6AC2" w:rsidRPr="00833135" w:rsidRDefault="000F6AC2" w:rsidP="000F6AC2">
      <w:pPr>
        <w:pStyle w:val="a7"/>
        <w:autoSpaceDE/>
      </w:pPr>
    </w:p>
    <w:p w:rsidR="000F6AC2" w:rsidRPr="0007075D" w:rsidRDefault="000F6AC2" w:rsidP="000F6AC2">
      <w:pPr>
        <w:pStyle w:val="a7"/>
        <w:autoSpaceDE/>
      </w:pPr>
    </w:p>
    <w:p w:rsidR="000F6AC2" w:rsidRPr="0007075D" w:rsidRDefault="00D921CF" w:rsidP="006C5C24">
      <w:pPr>
        <w:pStyle w:val="a8"/>
      </w:pPr>
      <w:r>
        <w:rPr>
          <w:rFonts w:hint="eastAsia"/>
        </w:rPr>
        <w:t>隐私</w:t>
      </w:r>
      <w:r w:rsidR="000F6AC2">
        <w:t>保护</w:t>
      </w:r>
      <w:r w:rsidR="007B32CC">
        <w:rPr>
          <w:rFonts w:hint="eastAsia"/>
        </w:rPr>
        <w:t>设计</w:t>
      </w:r>
      <w:r w:rsidR="000F6AC2">
        <w:t>规范</w:t>
      </w:r>
    </w:p>
    <w:p w:rsidR="000F6AC2" w:rsidRPr="004B0B48" w:rsidRDefault="000F6AC2" w:rsidP="000F6AC2">
      <w:pPr>
        <w:pStyle w:val="a7"/>
        <w:autoSpaceDE/>
      </w:pPr>
    </w:p>
    <w:p w:rsidR="000F6AC2" w:rsidRPr="0007075D" w:rsidRDefault="000F6AC2" w:rsidP="000F6AC2">
      <w:pPr>
        <w:pStyle w:val="a7"/>
        <w:autoSpaceDE/>
      </w:pPr>
    </w:p>
    <w:p w:rsidR="000F6AC2" w:rsidRPr="0007075D" w:rsidRDefault="000F6AC2" w:rsidP="000F6AC2">
      <w:pPr>
        <w:pStyle w:val="a7"/>
        <w:autoSpaceDE/>
      </w:pPr>
    </w:p>
    <w:p w:rsidR="000F6AC2" w:rsidRPr="0007075D" w:rsidRDefault="000F6AC2" w:rsidP="000F6AC2">
      <w:pPr>
        <w:pStyle w:val="a7"/>
        <w:autoSpaceDE/>
      </w:pPr>
    </w:p>
    <w:p w:rsidR="000F6AC2" w:rsidRPr="0007075D" w:rsidRDefault="000F6AC2" w:rsidP="000F6AC2">
      <w:pPr>
        <w:pStyle w:val="a7"/>
        <w:autoSpaceDE/>
      </w:pPr>
    </w:p>
    <w:p w:rsidR="000F6AC2" w:rsidRPr="0007075D" w:rsidRDefault="000F6AC2" w:rsidP="000F6AC2">
      <w:pPr>
        <w:pStyle w:val="a7"/>
        <w:autoSpaceDE/>
      </w:pPr>
    </w:p>
    <w:p w:rsidR="000F6AC2" w:rsidRPr="0007075D" w:rsidRDefault="000F6AC2" w:rsidP="000F6AC2">
      <w:pPr>
        <w:pStyle w:val="a7"/>
        <w:autoSpaceDE/>
      </w:pPr>
    </w:p>
    <w:p w:rsidR="000F6AC2" w:rsidRPr="0007075D" w:rsidRDefault="000F6AC2" w:rsidP="000F6AC2">
      <w:pPr>
        <w:pStyle w:val="a7"/>
        <w:autoSpaceDE/>
      </w:pPr>
      <w:r>
        <w:drawing>
          <wp:inline distT="0" distB="0" distL="0" distR="0">
            <wp:extent cx="659765" cy="659765"/>
            <wp:effectExtent l="19050" t="0" r="6985" b="0"/>
            <wp:docPr id="4" name="图片 30" descr="logo-竖版-四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logo-竖版-四色"/>
                    <pic:cNvPicPr>
                      <a:picLocks noChangeAspect="1" noChangeArrowheads="1"/>
                    </pic:cNvPicPr>
                  </pic:nvPicPr>
                  <pic:blipFill>
                    <a:blip r:embed="rId55" cstate="print"/>
                    <a:srcRect/>
                    <a:stretch>
                      <a:fillRect/>
                    </a:stretch>
                  </pic:blipFill>
                  <pic:spPr bwMode="auto">
                    <a:xfrm>
                      <a:off x="0" y="0"/>
                      <a:ext cx="661594" cy="658368"/>
                    </a:xfrm>
                    <a:prstGeom prst="rect">
                      <a:avLst/>
                    </a:prstGeom>
                    <a:noFill/>
                    <a:ln w="9525">
                      <a:noFill/>
                      <a:miter lim="800000"/>
                      <a:headEnd/>
                      <a:tailEnd/>
                    </a:ln>
                  </pic:spPr>
                </pic:pic>
              </a:graphicData>
            </a:graphic>
          </wp:inline>
        </w:drawing>
      </w:r>
    </w:p>
    <w:p w:rsidR="000F6AC2" w:rsidRPr="0007075D" w:rsidRDefault="000F6AC2" w:rsidP="000F6AC2">
      <w:pPr>
        <w:pStyle w:val="a7"/>
        <w:autoSpaceDE/>
      </w:pPr>
    </w:p>
    <w:p w:rsidR="000F6AC2" w:rsidRPr="0007075D" w:rsidRDefault="000F6AC2" w:rsidP="000F6AC2">
      <w:pPr>
        <w:pStyle w:val="a7"/>
        <w:autoSpaceDE/>
      </w:pPr>
    </w:p>
    <w:p w:rsidR="000F6AC2" w:rsidRPr="0007075D" w:rsidRDefault="000F6AC2" w:rsidP="000F6AC2">
      <w:pPr>
        <w:pStyle w:val="a7"/>
        <w:autoSpaceDE/>
      </w:pPr>
    </w:p>
    <w:p w:rsidR="000F6AC2" w:rsidRPr="0007075D" w:rsidRDefault="000F6AC2" w:rsidP="000F6AC2">
      <w:pPr>
        <w:pStyle w:val="a7"/>
        <w:autoSpaceDE/>
      </w:pPr>
    </w:p>
    <w:p w:rsidR="000F6AC2" w:rsidRPr="0007075D" w:rsidRDefault="000F6AC2" w:rsidP="000F6AC2">
      <w:pPr>
        <w:pStyle w:val="a7"/>
        <w:autoSpaceDE/>
      </w:pPr>
    </w:p>
    <w:p w:rsidR="000F6AC2" w:rsidRPr="0007075D" w:rsidRDefault="000F6AC2" w:rsidP="000F6AC2">
      <w:pPr>
        <w:pStyle w:val="a9"/>
        <w:autoSpaceDE/>
        <w:ind w:firstLine="420"/>
      </w:pPr>
      <w:r w:rsidRPr="0007075D">
        <w:rPr>
          <w:rFonts w:hint="eastAsia"/>
        </w:rPr>
        <w:t>华为技术有限公司</w:t>
      </w:r>
    </w:p>
    <w:p w:rsidR="000F6AC2" w:rsidRPr="0007075D" w:rsidRDefault="000F6AC2" w:rsidP="000F6AC2">
      <w:pPr>
        <w:pStyle w:val="a9"/>
        <w:autoSpaceDE/>
        <w:ind w:firstLine="420"/>
      </w:pPr>
      <w:r w:rsidRPr="0007075D">
        <w:t>Huawei Technologies Co., Ltd.</w:t>
      </w:r>
    </w:p>
    <w:p w:rsidR="000F6AC2" w:rsidRPr="0007075D" w:rsidRDefault="000F6AC2" w:rsidP="000F6AC2">
      <w:pPr>
        <w:pStyle w:val="a7"/>
        <w:autoSpaceDE/>
      </w:pPr>
    </w:p>
    <w:p w:rsidR="000F6AC2" w:rsidRPr="0007075D" w:rsidRDefault="000F6AC2" w:rsidP="000F6AC2">
      <w:pPr>
        <w:pStyle w:val="a7"/>
        <w:autoSpaceDE/>
      </w:pPr>
      <w:r w:rsidRPr="0007075D">
        <w:rPr>
          <w:rFonts w:hint="eastAsia"/>
        </w:rPr>
        <w:t>版权所有</w:t>
      </w:r>
      <w:r w:rsidRPr="0007075D">
        <w:rPr>
          <w:rFonts w:hint="eastAsia"/>
        </w:rPr>
        <w:t xml:space="preserve">  </w:t>
      </w:r>
      <w:r w:rsidRPr="0007075D">
        <w:rPr>
          <w:rFonts w:hint="eastAsia"/>
        </w:rPr>
        <w:t>侵权必究</w:t>
      </w:r>
    </w:p>
    <w:p w:rsidR="000F6AC2" w:rsidRDefault="000F6AC2" w:rsidP="000F6AC2">
      <w:pPr>
        <w:pStyle w:val="a7"/>
        <w:autoSpaceDE/>
      </w:pPr>
      <w:r w:rsidRPr="0007075D">
        <w:rPr>
          <w:rFonts w:hint="eastAsia"/>
        </w:rPr>
        <w:t>All rights reserved</w:t>
      </w:r>
    </w:p>
    <w:p w:rsidR="000F6AC2" w:rsidRPr="0010255A" w:rsidRDefault="000F6AC2" w:rsidP="000F6AC2">
      <w:pPr>
        <w:pStyle w:val="ab"/>
        <w:autoSpaceDE/>
        <w:autoSpaceDN/>
        <w:ind w:firstLine="422"/>
        <w:jc w:val="center"/>
        <w:rPr>
          <w:rFonts w:ascii="Arial" w:hAnsi="Arial"/>
          <w:b/>
          <w:snapToGrid/>
        </w:rPr>
      </w:pPr>
      <w:r w:rsidRPr="0010255A">
        <w:rPr>
          <w:rFonts w:ascii="Arial" w:hAnsi="Arial" w:hint="eastAsia"/>
          <w:b/>
          <w:snapToGrid/>
        </w:rPr>
        <w:lastRenderedPageBreak/>
        <w:t>修订声明</w:t>
      </w:r>
      <w:r w:rsidRPr="0010255A">
        <w:rPr>
          <w:rFonts w:ascii="Arial" w:hAnsi="Arial"/>
          <w:b/>
          <w:snapToGrid/>
        </w:rPr>
        <w:t xml:space="preserve">Revision </w:t>
      </w:r>
      <w:r w:rsidRPr="0010255A">
        <w:rPr>
          <w:rFonts w:ascii="Arial" w:hAnsi="Arial" w:hint="eastAsia"/>
          <w:b/>
          <w:snapToGrid/>
        </w:rPr>
        <w:t>declaration</w:t>
      </w:r>
    </w:p>
    <w:p w:rsidR="000F6AC2" w:rsidRPr="0007075D" w:rsidRDefault="000F6AC2" w:rsidP="000F6AC2">
      <w:pPr>
        <w:pStyle w:val="ad"/>
        <w:autoSpaceDE/>
        <w:autoSpaceDN/>
      </w:pPr>
      <w:r w:rsidRPr="0007075D">
        <w:rPr>
          <w:rFonts w:hint="eastAsia"/>
        </w:rPr>
        <w:t>本规范拟制与解释部门：</w:t>
      </w:r>
    </w:p>
    <w:p w:rsidR="000F6AC2" w:rsidRPr="0007075D" w:rsidRDefault="000F6AC2" w:rsidP="00AE1170">
      <w:pPr>
        <w:pStyle w:val="ae"/>
        <w:autoSpaceDE/>
        <w:autoSpaceDN/>
        <w:spacing w:before="78" w:after="156"/>
        <w:ind w:firstLine="479"/>
      </w:pPr>
      <w:r w:rsidRPr="00F915FA">
        <w:rPr>
          <w:rFonts w:hint="eastAsia"/>
        </w:rPr>
        <w:t>网络安全能力中心</w:t>
      </w:r>
    </w:p>
    <w:p w:rsidR="000F6AC2" w:rsidRDefault="000F6AC2" w:rsidP="000F6AC2">
      <w:pPr>
        <w:pStyle w:val="ad"/>
        <w:autoSpaceDE/>
        <w:autoSpaceDN/>
      </w:pPr>
      <w:r w:rsidRPr="0007075D">
        <w:rPr>
          <w:rFonts w:hint="eastAsia"/>
        </w:rPr>
        <w:t>本规范的相关系列规范或文件：</w:t>
      </w:r>
    </w:p>
    <w:p w:rsidR="000F6AC2" w:rsidRDefault="00CA709C" w:rsidP="00AE1170">
      <w:pPr>
        <w:pStyle w:val="ae"/>
        <w:tabs>
          <w:tab w:val="left" w:pos="5848"/>
        </w:tabs>
        <w:autoSpaceDE/>
        <w:autoSpaceDN/>
        <w:spacing w:before="78" w:after="156"/>
        <w:ind w:firstLine="479"/>
      </w:pPr>
      <w:r>
        <w:rPr>
          <w:rFonts w:hint="eastAsia"/>
        </w:rPr>
        <w:t>无</w:t>
      </w:r>
    </w:p>
    <w:p w:rsidR="000F6AC2" w:rsidRDefault="000F6AC2" w:rsidP="000F6AC2">
      <w:pPr>
        <w:pStyle w:val="ad"/>
        <w:autoSpaceDE/>
        <w:autoSpaceDN/>
      </w:pPr>
      <w:r w:rsidRPr="0007075D">
        <w:rPr>
          <w:rFonts w:hint="eastAsia"/>
        </w:rPr>
        <w:t>相关国际规范或文件一致性：</w:t>
      </w:r>
    </w:p>
    <w:p w:rsidR="000F6AC2" w:rsidRPr="0007075D" w:rsidRDefault="00602805" w:rsidP="00AE1170">
      <w:pPr>
        <w:pStyle w:val="ae"/>
        <w:autoSpaceDE/>
        <w:autoSpaceDN/>
        <w:spacing w:before="78" w:after="156"/>
        <w:ind w:firstLine="479"/>
      </w:pPr>
      <w:r>
        <w:rPr>
          <w:rFonts w:hint="eastAsia"/>
        </w:rPr>
        <w:t>无</w:t>
      </w:r>
    </w:p>
    <w:p w:rsidR="000F6AC2" w:rsidRDefault="000F6AC2" w:rsidP="000F6AC2">
      <w:pPr>
        <w:pStyle w:val="ad"/>
        <w:autoSpaceDE/>
        <w:autoSpaceDN/>
      </w:pPr>
      <w:r w:rsidRPr="0007075D">
        <w:rPr>
          <w:rFonts w:hint="eastAsia"/>
        </w:rPr>
        <w:t>替代或作废的其它规范或文件：</w:t>
      </w:r>
    </w:p>
    <w:p w:rsidR="000F6AC2" w:rsidRPr="0007075D" w:rsidRDefault="000F6AC2" w:rsidP="00AE1170">
      <w:pPr>
        <w:pStyle w:val="ae"/>
        <w:autoSpaceDE/>
        <w:autoSpaceDN/>
        <w:spacing w:before="78" w:after="156"/>
        <w:ind w:firstLine="479"/>
      </w:pPr>
      <w:r w:rsidRPr="0007075D">
        <w:rPr>
          <w:rFonts w:hint="eastAsia"/>
        </w:rPr>
        <w:t>无</w:t>
      </w:r>
    </w:p>
    <w:p w:rsidR="000F6AC2" w:rsidRDefault="000F6AC2" w:rsidP="000F6AC2">
      <w:pPr>
        <w:pStyle w:val="ad"/>
        <w:autoSpaceDE/>
        <w:autoSpaceDN/>
      </w:pPr>
      <w:r w:rsidRPr="0007075D">
        <w:rPr>
          <w:rFonts w:hint="eastAsia"/>
        </w:rPr>
        <w:t>相关规范或文件的相互关系：</w:t>
      </w:r>
    </w:p>
    <w:p w:rsidR="000F6AC2" w:rsidRPr="00CA709C" w:rsidRDefault="000F6AC2" w:rsidP="00AE1170">
      <w:pPr>
        <w:pStyle w:val="ae"/>
        <w:autoSpaceDE/>
        <w:autoSpaceDN/>
        <w:spacing w:before="78" w:after="156"/>
        <w:ind w:firstLine="479"/>
      </w:pPr>
      <w:r w:rsidRPr="00A02EA5">
        <w:rPr>
          <w:rFonts w:hint="eastAsia"/>
        </w:rPr>
        <w:t>无</w:t>
      </w:r>
    </w:p>
    <w:tbl>
      <w:tblPr>
        <w:tblW w:w="4915" w:type="pct"/>
        <w:jc w:val="center"/>
        <w:tblLayout w:type="fixed"/>
        <w:tblCellMar>
          <w:left w:w="57" w:type="dxa"/>
          <w:right w:w="57" w:type="dxa"/>
        </w:tblCellMar>
        <w:tblLook w:val="0000"/>
      </w:tblPr>
      <w:tblGrid>
        <w:gridCol w:w="2010"/>
        <w:gridCol w:w="2161"/>
        <w:gridCol w:w="2266"/>
        <w:gridCol w:w="1847"/>
      </w:tblGrid>
      <w:tr w:rsidR="00EF5F56" w:rsidRPr="0007075D" w:rsidTr="008232DC">
        <w:trPr>
          <w:tblHeader/>
          <w:jc w:val="center"/>
        </w:trPr>
        <w:tc>
          <w:tcPr>
            <w:tcW w:w="1977" w:type="dxa"/>
            <w:tcBorders>
              <w:top w:val="single" w:sz="6" w:space="0" w:color="auto"/>
              <w:left w:val="single" w:sz="6" w:space="0" w:color="auto"/>
              <w:bottom w:val="single" w:sz="6" w:space="0" w:color="auto"/>
              <w:right w:val="single" w:sz="6" w:space="0" w:color="auto"/>
            </w:tcBorders>
            <w:shd w:val="clear" w:color="auto" w:fill="C0C0C0"/>
            <w:vAlign w:val="center"/>
          </w:tcPr>
          <w:p w:rsidR="000F6AC2" w:rsidRPr="0007075D" w:rsidRDefault="000F6AC2" w:rsidP="005E09B6">
            <w:pPr>
              <w:pStyle w:val="ac"/>
              <w:autoSpaceDE/>
              <w:autoSpaceDN/>
            </w:pPr>
            <w:r w:rsidRPr="0007075D">
              <w:rPr>
                <w:rFonts w:hint="eastAsia"/>
              </w:rPr>
              <w:t>规范号</w:t>
            </w:r>
          </w:p>
        </w:tc>
        <w:tc>
          <w:tcPr>
            <w:tcW w:w="2126" w:type="dxa"/>
            <w:tcBorders>
              <w:top w:val="single" w:sz="6" w:space="0" w:color="auto"/>
              <w:left w:val="single" w:sz="6" w:space="0" w:color="auto"/>
              <w:bottom w:val="single" w:sz="6" w:space="0" w:color="auto"/>
              <w:right w:val="single" w:sz="6" w:space="0" w:color="auto"/>
            </w:tcBorders>
            <w:shd w:val="clear" w:color="auto" w:fill="C0C0C0"/>
            <w:vAlign w:val="center"/>
          </w:tcPr>
          <w:p w:rsidR="000F6AC2" w:rsidRPr="0007075D" w:rsidRDefault="000F6AC2" w:rsidP="005E09B6">
            <w:pPr>
              <w:pStyle w:val="ac"/>
              <w:autoSpaceDE/>
              <w:autoSpaceDN/>
            </w:pPr>
            <w:r w:rsidRPr="0007075D">
              <w:rPr>
                <w:rFonts w:hint="eastAsia"/>
              </w:rPr>
              <w:t>主要起草部门专家</w:t>
            </w:r>
          </w:p>
        </w:tc>
        <w:tc>
          <w:tcPr>
            <w:tcW w:w="2229" w:type="dxa"/>
            <w:tcBorders>
              <w:top w:val="single" w:sz="6" w:space="0" w:color="auto"/>
              <w:left w:val="single" w:sz="6" w:space="0" w:color="auto"/>
              <w:bottom w:val="single" w:sz="6" w:space="0" w:color="auto"/>
              <w:right w:val="single" w:sz="6" w:space="0" w:color="auto"/>
            </w:tcBorders>
            <w:shd w:val="clear" w:color="auto" w:fill="C0C0C0"/>
            <w:vAlign w:val="center"/>
          </w:tcPr>
          <w:p w:rsidR="000F6AC2" w:rsidRPr="0007075D" w:rsidRDefault="000F6AC2" w:rsidP="005E09B6">
            <w:pPr>
              <w:pStyle w:val="ac"/>
              <w:autoSpaceDE/>
              <w:autoSpaceDN/>
            </w:pPr>
            <w:r w:rsidRPr="0007075D">
              <w:rPr>
                <w:rFonts w:hint="eastAsia"/>
              </w:rPr>
              <w:t>主要评审部门专家</w:t>
            </w:r>
          </w:p>
        </w:tc>
        <w:tc>
          <w:tcPr>
            <w:tcW w:w="1817" w:type="dxa"/>
            <w:tcBorders>
              <w:top w:val="single" w:sz="6" w:space="0" w:color="auto"/>
              <w:left w:val="single" w:sz="6" w:space="0" w:color="auto"/>
              <w:bottom w:val="single" w:sz="6" w:space="0" w:color="auto"/>
              <w:right w:val="single" w:sz="6" w:space="0" w:color="auto"/>
            </w:tcBorders>
            <w:shd w:val="clear" w:color="auto" w:fill="C0C0C0"/>
            <w:vAlign w:val="center"/>
          </w:tcPr>
          <w:p w:rsidR="000F6AC2" w:rsidRPr="0007075D" w:rsidRDefault="000F6AC2" w:rsidP="005E09B6">
            <w:pPr>
              <w:pStyle w:val="ac"/>
              <w:autoSpaceDE/>
              <w:autoSpaceDN/>
            </w:pPr>
            <w:r w:rsidRPr="0007075D">
              <w:rPr>
                <w:rFonts w:hint="eastAsia"/>
              </w:rPr>
              <w:t>修订情况</w:t>
            </w:r>
          </w:p>
        </w:tc>
      </w:tr>
      <w:tr w:rsidR="000F6AC2" w:rsidRPr="0007075D" w:rsidTr="008232DC">
        <w:trPr>
          <w:jc w:val="center"/>
        </w:trPr>
        <w:tc>
          <w:tcPr>
            <w:tcW w:w="1977" w:type="dxa"/>
            <w:tcBorders>
              <w:top w:val="single" w:sz="6" w:space="0" w:color="auto"/>
              <w:left w:val="single" w:sz="6" w:space="0" w:color="auto"/>
              <w:bottom w:val="single" w:sz="6" w:space="0" w:color="auto"/>
              <w:right w:val="single" w:sz="6" w:space="0" w:color="auto"/>
            </w:tcBorders>
          </w:tcPr>
          <w:p w:rsidR="000F6AC2" w:rsidRPr="00850A8F" w:rsidRDefault="00F26996" w:rsidP="005E09B6">
            <w:pPr>
              <w:pStyle w:val="a6"/>
            </w:pPr>
            <w:r w:rsidRPr="000A5BFD">
              <w:t>DKBA 7981-2015.03</w:t>
            </w:r>
          </w:p>
        </w:tc>
        <w:tc>
          <w:tcPr>
            <w:tcW w:w="2126" w:type="dxa"/>
            <w:tcBorders>
              <w:top w:val="single" w:sz="6" w:space="0" w:color="auto"/>
              <w:left w:val="single" w:sz="6" w:space="0" w:color="auto"/>
              <w:bottom w:val="single" w:sz="6" w:space="0" w:color="auto"/>
              <w:right w:val="single" w:sz="6" w:space="0" w:color="auto"/>
            </w:tcBorders>
          </w:tcPr>
          <w:p w:rsidR="000F6AC2" w:rsidRDefault="000F6AC2" w:rsidP="00A27203">
            <w:pPr>
              <w:pStyle w:val="a6"/>
              <w:spacing w:line="276" w:lineRule="auto"/>
            </w:pPr>
            <w:r w:rsidRPr="00F915FA">
              <w:rPr>
                <w:rFonts w:hint="eastAsia"/>
              </w:rPr>
              <w:t>网络安全能力中心</w:t>
            </w:r>
            <w:r>
              <w:rPr>
                <w:rFonts w:hint="eastAsia"/>
              </w:rPr>
              <w:t>：</w:t>
            </w:r>
          </w:p>
          <w:p w:rsidR="000F6AC2" w:rsidRDefault="000F6AC2" w:rsidP="00A27203">
            <w:pPr>
              <w:pStyle w:val="a6"/>
              <w:spacing w:line="276" w:lineRule="auto"/>
            </w:pPr>
            <w:r>
              <w:rPr>
                <w:rFonts w:hint="eastAsia"/>
              </w:rPr>
              <w:t>张</w:t>
            </w:r>
            <w:r>
              <w:rPr>
                <w:rFonts w:hint="eastAsia"/>
              </w:rPr>
              <w:t xml:space="preserve">  </w:t>
            </w:r>
            <w:r>
              <w:rPr>
                <w:rFonts w:hint="eastAsia"/>
              </w:rPr>
              <w:t>淼</w:t>
            </w:r>
            <w:r>
              <w:rPr>
                <w:rFonts w:hint="eastAsia"/>
              </w:rPr>
              <w:t>00102211</w:t>
            </w:r>
            <w:r>
              <w:rPr>
                <w:rFonts w:hint="eastAsia"/>
              </w:rPr>
              <w:t>、</w:t>
            </w:r>
          </w:p>
          <w:p w:rsidR="00437E6E" w:rsidRDefault="00437E6E" w:rsidP="00A27203">
            <w:pPr>
              <w:pStyle w:val="a6"/>
              <w:spacing w:line="276" w:lineRule="auto"/>
            </w:pPr>
            <w:r>
              <w:rPr>
                <w:rFonts w:hint="eastAsia"/>
              </w:rPr>
              <w:t>郭蔚英</w:t>
            </w:r>
            <w:r>
              <w:rPr>
                <w:rFonts w:hint="eastAsia"/>
              </w:rPr>
              <w:t>00288997</w:t>
            </w:r>
            <w:r>
              <w:rPr>
                <w:rFonts w:hint="eastAsia"/>
              </w:rPr>
              <w:t>、</w:t>
            </w:r>
          </w:p>
          <w:p w:rsidR="00437E6E" w:rsidRDefault="00437E6E" w:rsidP="00A27203">
            <w:pPr>
              <w:pStyle w:val="a6"/>
              <w:spacing w:line="276" w:lineRule="auto"/>
            </w:pPr>
            <w:r>
              <w:rPr>
                <w:rFonts w:hint="eastAsia"/>
              </w:rPr>
              <w:t>余同庆</w:t>
            </w:r>
            <w:r>
              <w:rPr>
                <w:rFonts w:hint="eastAsia"/>
              </w:rPr>
              <w:t>00292058</w:t>
            </w:r>
          </w:p>
          <w:p w:rsidR="00153C89" w:rsidRDefault="00153C89" w:rsidP="00A27203">
            <w:pPr>
              <w:pStyle w:val="a6"/>
              <w:spacing w:line="276" w:lineRule="auto"/>
            </w:pPr>
            <w:r>
              <w:rPr>
                <w:rFonts w:hint="eastAsia"/>
              </w:rPr>
              <w:t>欧洲安全能力中心：</w:t>
            </w:r>
          </w:p>
          <w:p w:rsidR="00153C89" w:rsidRDefault="00153C89" w:rsidP="00A27203">
            <w:pPr>
              <w:pStyle w:val="a6"/>
              <w:spacing w:line="276" w:lineRule="auto"/>
            </w:pPr>
            <w:r w:rsidRPr="00CA709C">
              <w:t>Ioannis Krontiris 00288604</w:t>
            </w:r>
            <w:r>
              <w:rPr>
                <w:rFonts w:hint="eastAsia"/>
              </w:rPr>
              <w:t>、</w:t>
            </w:r>
          </w:p>
          <w:p w:rsidR="00153C89" w:rsidRPr="00153C89" w:rsidRDefault="00153C89" w:rsidP="00A27203">
            <w:pPr>
              <w:pStyle w:val="a6"/>
              <w:spacing w:line="276" w:lineRule="auto"/>
            </w:pPr>
            <w:r w:rsidRPr="00CA709C">
              <w:t>Xuebing Zhou 00281520</w:t>
            </w:r>
          </w:p>
          <w:p w:rsidR="00437E6E" w:rsidRDefault="00050EC8" w:rsidP="00A27203">
            <w:pPr>
              <w:pStyle w:val="a6"/>
              <w:spacing w:line="276" w:lineRule="auto"/>
            </w:pPr>
            <w:r w:rsidRPr="00050EC8">
              <w:rPr>
                <w:rFonts w:hint="eastAsia"/>
              </w:rPr>
              <w:t>贸易合规与海关遵从办公室</w:t>
            </w:r>
            <w:r w:rsidRPr="00050EC8">
              <w:rPr>
                <w:rFonts w:hint="eastAsia"/>
              </w:rPr>
              <w:t>(</w:t>
            </w:r>
            <w:r w:rsidRPr="00050EC8">
              <w:rPr>
                <w:rFonts w:hint="eastAsia"/>
              </w:rPr>
              <w:t>法务部</w:t>
            </w:r>
            <w:r w:rsidRPr="00050EC8">
              <w:rPr>
                <w:rFonts w:hint="eastAsia"/>
              </w:rPr>
              <w:t>)</w:t>
            </w:r>
            <w:r w:rsidR="00437E6E">
              <w:rPr>
                <w:rFonts w:hint="eastAsia"/>
              </w:rPr>
              <w:t>：</w:t>
            </w:r>
          </w:p>
          <w:p w:rsidR="000F6AC2" w:rsidRPr="0007075D" w:rsidRDefault="00CA709C" w:rsidP="00A27203">
            <w:pPr>
              <w:pStyle w:val="a6"/>
              <w:spacing w:line="276" w:lineRule="auto"/>
            </w:pPr>
            <w:r w:rsidRPr="00CA709C">
              <w:rPr>
                <w:rFonts w:hint="eastAsia"/>
              </w:rPr>
              <w:t>王</w:t>
            </w:r>
            <w:r>
              <w:rPr>
                <w:rFonts w:hint="eastAsia"/>
              </w:rPr>
              <w:t xml:space="preserve">  </w:t>
            </w:r>
            <w:r w:rsidRPr="00CA709C">
              <w:rPr>
                <w:rFonts w:hint="eastAsia"/>
              </w:rPr>
              <w:t>瑞</w:t>
            </w:r>
            <w:r w:rsidRPr="00CA709C">
              <w:t>00248413</w:t>
            </w:r>
          </w:p>
        </w:tc>
        <w:tc>
          <w:tcPr>
            <w:tcW w:w="2229" w:type="dxa"/>
            <w:tcBorders>
              <w:top w:val="single" w:sz="6" w:space="0" w:color="auto"/>
              <w:left w:val="single" w:sz="6" w:space="0" w:color="auto"/>
              <w:bottom w:val="single" w:sz="6" w:space="0" w:color="auto"/>
              <w:right w:val="single" w:sz="6" w:space="0" w:color="auto"/>
            </w:tcBorders>
          </w:tcPr>
          <w:p w:rsidR="000F6AC2" w:rsidRDefault="00011121" w:rsidP="00A27203">
            <w:pPr>
              <w:pStyle w:val="a6"/>
              <w:spacing w:line="276" w:lineRule="auto"/>
            </w:pPr>
            <w:r>
              <w:rPr>
                <w:rFonts w:hint="eastAsia"/>
              </w:rPr>
              <w:t>网络</w:t>
            </w:r>
            <w:r>
              <w:t>安全能力中心：</w:t>
            </w:r>
          </w:p>
          <w:p w:rsidR="00011121" w:rsidRDefault="00011121" w:rsidP="00A27203">
            <w:pPr>
              <w:pStyle w:val="a6"/>
              <w:spacing w:line="276" w:lineRule="auto"/>
            </w:pPr>
            <w:r>
              <w:rPr>
                <w:rFonts w:hint="eastAsia"/>
              </w:rPr>
              <w:t>丁国峰</w:t>
            </w:r>
            <w:r w:rsidRPr="00011121">
              <w:t>90003999</w:t>
            </w:r>
            <w:r>
              <w:rPr>
                <w:rFonts w:hint="eastAsia"/>
              </w:rPr>
              <w:t>、</w:t>
            </w:r>
          </w:p>
          <w:p w:rsidR="00011121" w:rsidRDefault="00011121" w:rsidP="00A27203">
            <w:pPr>
              <w:pStyle w:val="a6"/>
              <w:spacing w:line="276" w:lineRule="auto"/>
            </w:pPr>
            <w:r>
              <w:rPr>
                <w:rFonts w:hint="eastAsia"/>
              </w:rPr>
              <w:t>何</w:t>
            </w:r>
            <w:r>
              <w:rPr>
                <w:rFonts w:hint="eastAsia"/>
              </w:rPr>
              <w:t xml:space="preserve">  </w:t>
            </w:r>
            <w:r>
              <w:rPr>
                <w:rFonts w:hint="eastAsia"/>
              </w:rPr>
              <w:t>纲</w:t>
            </w:r>
            <w:r w:rsidRPr="00011121">
              <w:t>00152106</w:t>
            </w:r>
          </w:p>
          <w:p w:rsidR="00DE6556" w:rsidRDefault="00DE6556" w:rsidP="00A27203">
            <w:pPr>
              <w:pStyle w:val="a6"/>
              <w:spacing w:line="276" w:lineRule="auto"/>
            </w:pPr>
            <w:r>
              <w:rPr>
                <w:rFonts w:hint="eastAsia"/>
              </w:rPr>
              <w:t>罗</w:t>
            </w:r>
            <w:r>
              <w:rPr>
                <w:rFonts w:hint="eastAsia"/>
              </w:rPr>
              <w:t xml:space="preserve">  </w:t>
            </w:r>
            <w:r>
              <w:rPr>
                <w:rFonts w:hint="eastAsia"/>
              </w:rPr>
              <w:t>东</w:t>
            </w:r>
            <w:r w:rsidRPr="00DE6556">
              <w:t>00256178</w:t>
            </w:r>
          </w:p>
          <w:p w:rsidR="00011121" w:rsidRPr="00BE4C2F" w:rsidRDefault="00011121" w:rsidP="00A27203">
            <w:pPr>
              <w:pStyle w:val="a6"/>
              <w:spacing w:line="276" w:lineRule="auto"/>
            </w:pPr>
            <w:r w:rsidRPr="00BE4C2F">
              <w:t>安全解决方案设计部</w:t>
            </w:r>
            <w:r w:rsidRPr="00BE4C2F">
              <w:rPr>
                <w:rFonts w:hint="eastAsia"/>
              </w:rPr>
              <w:t>：</w:t>
            </w:r>
          </w:p>
          <w:p w:rsidR="00011121" w:rsidRDefault="00011121" w:rsidP="00A27203">
            <w:pPr>
              <w:pStyle w:val="a6"/>
              <w:spacing w:line="276" w:lineRule="auto"/>
            </w:pPr>
            <w:r w:rsidRPr="00BE4C2F">
              <w:rPr>
                <w:rFonts w:hint="eastAsia"/>
              </w:rPr>
              <w:t>熊晓春</w:t>
            </w:r>
            <w:r w:rsidRPr="00BE4C2F">
              <w:t>00257132</w:t>
            </w:r>
          </w:p>
          <w:p w:rsidR="00FF07C8" w:rsidRDefault="00FF07C8" w:rsidP="00A27203">
            <w:pPr>
              <w:pStyle w:val="a6"/>
              <w:spacing w:line="276" w:lineRule="auto"/>
            </w:pPr>
            <w:r w:rsidRPr="00FF07C8">
              <w:rPr>
                <w:rFonts w:hint="eastAsia"/>
              </w:rPr>
              <w:t>吴颂期</w:t>
            </w:r>
            <w:r w:rsidRPr="00FF07C8">
              <w:t>69062</w:t>
            </w:r>
          </w:p>
          <w:p w:rsidR="0081489F" w:rsidRDefault="0081489F" w:rsidP="00A27203">
            <w:pPr>
              <w:pStyle w:val="a6"/>
              <w:spacing w:line="276" w:lineRule="auto"/>
            </w:pPr>
            <w:r w:rsidRPr="0081489F">
              <w:rPr>
                <w:rFonts w:hint="eastAsia"/>
              </w:rPr>
              <w:t>胡占锋</w:t>
            </w:r>
            <w:r w:rsidRPr="0081489F">
              <w:t>00239612</w:t>
            </w:r>
          </w:p>
          <w:p w:rsidR="00FF07C8" w:rsidRDefault="00FF07C8" w:rsidP="00A27203">
            <w:pPr>
              <w:pStyle w:val="a6"/>
              <w:spacing w:line="276" w:lineRule="auto"/>
            </w:pPr>
            <w:r w:rsidRPr="00FF07C8">
              <w:rPr>
                <w:rFonts w:hint="eastAsia"/>
              </w:rPr>
              <w:t>HD</w:t>
            </w:r>
            <w:r w:rsidRPr="00FF07C8">
              <w:rPr>
                <w:rFonts w:hint="eastAsia"/>
              </w:rPr>
              <w:t>移动宽带网关设计部</w:t>
            </w:r>
            <w:r>
              <w:rPr>
                <w:rFonts w:hint="eastAsia"/>
              </w:rPr>
              <w:t>：</w:t>
            </w:r>
          </w:p>
          <w:p w:rsidR="00FF07C8" w:rsidRDefault="00FF07C8" w:rsidP="00A27203">
            <w:pPr>
              <w:pStyle w:val="a6"/>
              <w:spacing w:line="276" w:lineRule="auto"/>
            </w:pPr>
            <w:r w:rsidRPr="00FF07C8">
              <w:rPr>
                <w:rFonts w:hint="eastAsia"/>
              </w:rPr>
              <w:t>陈小利</w:t>
            </w:r>
            <w:r w:rsidRPr="00FF07C8">
              <w:t>00167968</w:t>
            </w:r>
          </w:p>
          <w:p w:rsidR="00FF07C8" w:rsidRDefault="00FF07C8" w:rsidP="00A27203">
            <w:pPr>
              <w:pStyle w:val="a6"/>
              <w:spacing w:line="276" w:lineRule="auto"/>
            </w:pPr>
            <w:r w:rsidRPr="00FF07C8">
              <w:rPr>
                <w:rFonts w:hint="eastAsia"/>
              </w:rPr>
              <w:t>分组核心网架构与设计部</w:t>
            </w:r>
            <w:r>
              <w:rPr>
                <w:rFonts w:hint="eastAsia"/>
              </w:rPr>
              <w:t>：</w:t>
            </w:r>
          </w:p>
          <w:p w:rsidR="00FF07C8" w:rsidRDefault="00FF07C8" w:rsidP="00A27203">
            <w:pPr>
              <w:pStyle w:val="a6"/>
              <w:spacing w:line="276" w:lineRule="auto"/>
            </w:pPr>
            <w:r w:rsidRPr="00FF07C8">
              <w:rPr>
                <w:rFonts w:hint="eastAsia"/>
              </w:rPr>
              <w:t>靳</w:t>
            </w:r>
            <w:r>
              <w:rPr>
                <w:rFonts w:hint="eastAsia"/>
              </w:rPr>
              <w:t xml:space="preserve">  </w:t>
            </w:r>
            <w:r w:rsidRPr="00FF07C8">
              <w:rPr>
                <w:rFonts w:hint="eastAsia"/>
              </w:rPr>
              <w:t>涛</w:t>
            </w:r>
            <w:r w:rsidRPr="00FF07C8">
              <w:t>00245531</w:t>
            </w:r>
          </w:p>
          <w:p w:rsidR="00FF07C8" w:rsidRDefault="009343BE" w:rsidP="00A27203">
            <w:pPr>
              <w:pStyle w:val="a6"/>
              <w:spacing w:line="276" w:lineRule="auto"/>
            </w:pPr>
            <w:r w:rsidRPr="009343BE">
              <w:rPr>
                <w:rFonts w:hint="eastAsia"/>
              </w:rPr>
              <w:t>分组核心网开发管理部</w:t>
            </w:r>
            <w:r>
              <w:rPr>
                <w:rFonts w:hint="eastAsia"/>
              </w:rPr>
              <w:t>：</w:t>
            </w:r>
          </w:p>
          <w:p w:rsidR="009343BE" w:rsidRPr="009343BE" w:rsidRDefault="009343BE" w:rsidP="00A27203">
            <w:pPr>
              <w:pStyle w:val="a6"/>
              <w:spacing w:line="276" w:lineRule="auto"/>
            </w:pPr>
            <w:r w:rsidRPr="009343BE">
              <w:rPr>
                <w:rFonts w:hint="eastAsia"/>
              </w:rPr>
              <w:t>秦宇津</w:t>
            </w:r>
            <w:r w:rsidRPr="009343BE">
              <w:t>00234812</w:t>
            </w:r>
          </w:p>
          <w:p w:rsidR="00011121" w:rsidRDefault="00011121" w:rsidP="00A27203">
            <w:pPr>
              <w:pStyle w:val="a6"/>
              <w:spacing w:line="276" w:lineRule="auto"/>
            </w:pPr>
            <w:r w:rsidRPr="00011121">
              <w:rPr>
                <w:rFonts w:hint="eastAsia"/>
              </w:rPr>
              <w:t>中硬架构与设计部</w:t>
            </w:r>
            <w:r>
              <w:rPr>
                <w:rFonts w:hint="eastAsia"/>
              </w:rPr>
              <w:t>：</w:t>
            </w:r>
          </w:p>
          <w:p w:rsidR="00011121" w:rsidRDefault="00011121" w:rsidP="00A27203">
            <w:pPr>
              <w:pStyle w:val="a6"/>
              <w:spacing w:line="276" w:lineRule="auto"/>
            </w:pPr>
            <w:r w:rsidRPr="00011121">
              <w:rPr>
                <w:rFonts w:hint="eastAsia"/>
              </w:rPr>
              <w:t>施文超</w:t>
            </w:r>
            <w:r w:rsidRPr="00011121">
              <w:t>00303178</w:t>
            </w:r>
          </w:p>
          <w:p w:rsidR="00421E65" w:rsidRDefault="00421E65" w:rsidP="00A27203">
            <w:pPr>
              <w:pStyle w:val="a6"/>
              <w:spacing w:line="276" w:lineRule="auto"/>
            </w:pPr>
            <w:r w:rsidRPr="00421E65">
              <w:rPr>
                <w:rFonts w:hint="eastAsia"/>
              </w:rPr>
              <w:lastRenderedPageBreak/>
              <w:t>电信软件网络安全工程部</w:t>
            </w:r>
            <w:r>
              <w:rPr>
                <w:rFonts w:hint="eastAsia"/>
              </w:rPr>
              <w:t>：</w:t>
            </w:r>
          </w:p>
          <w:p w:rsidR="00421E65" w:rsidRDefault="00421E65" w:rsidP="00A27203">
            <w:pPr>
              <w:pStyle w:val="a6"/>
              <w:spacing w:line="276" w:lineRule="auto"/>
            </w:pPr>
            <w:r w:rsidRPr="00421E65">
              <w:rPr>
                <w:rFonts w:hint="eastAsia"/>
              </w:rPr>
              <w:t>刘高峰</w:t>
            </w:r>
            <w:r w:rsidRPr="00421E65">
              <w:t>00257474</w:t>
            </w:r>
            <w:r>
              <w:rPr>
                <w:rFonts w:hint="eastAsia"/>
              </w:rPr>
              <w:t>、</w:t>
            </w:r>
          </w:p>
          <w:p w:rsidR="00421E65" w:rsidRDefault="00421E65" w:rsidP="00A27203">
            <w:pPr>
              <w:pStyle w:val="a6"/>
              <w:spacing w:line="276" w:lineRule="auto"/>
            </w:pPr>
            <w:r w:rsidRPr="00421E65">
              <w:rPr>
                <w:rFonts w:hint="eastAsia"/>
              </w:rPr>
              <w:t>王会灵</w:t>
            </w:r>
            <w:r w:rsidRPr="00421E65">
              <w:t>00286595</w:t>
            </w:r>
          </w:p>
          <w:p w:rsidR="00DA0355" w:rsidRDefault="00DA0355" w:rsidP="00A27203">
            <w:pPr>
              <w:pStyle w:val="a6"/>
              <w:spacing w:line="276" w:lineRule="auto"/>
            </w:pPr>
            <w:r w:rsidRPr="00DA0355">
              <w:rPr>
                <w:rFonts w:hint="eastAsia"/>
              </w:rPr>
              <w:t>设计业务管理部</w:t>
            </w:r>
            <w:r>
              <w:rPr>
                <w:rFonts w:hint="eastAsia"/>
              </w:rPr>
              <w:t>：</w:t>
            </w:r>
          </w:p>
          <w:p w:rsidR="00DA0355" w:rsidRDefault="00DA0355" w:rsidP="00A27203">
            <w:pPr>
              <w:pStyle w:val="a6"/>
              <w:spacing w:line="276" w:lineRule="auto"/>
            </w:pPr>
            <w:r>
              <w:rPr>
                <w:rFonts w:hint="eastAsia"/>
              </w:rPr>
              <w:t>李昂</w:t>
            </w:r>
            <w:r>
              <w:rPr>
                <w:rFonts w:hint="eastAsia"/>
              </w:rPr>
              <w:t>00288242</w:t>
            </w:r>
          </w:p>
          <w:p w:rsidR="00DA0355" w:rsidRDefault="00DA0355" w:rsidP="00A27203">
            <w:pPr>
              <w:pStyle w:val="a6"/>
              <w:spacing w:line="276" w:lineRule="auto"/>
            </w:pPr>
            <w:r w:rsidRPr="00DA0355">
              <w:rPr>
                <w:rFonts w:hint="eastAsia"/>
              </w:rPr>
              <w:t>固定网络设计业务管理部</w:t>
            </w:r>
            <w:r>
              <w:rPr>
                <w:rFonts w:hint="eastAsia"/>
              </w:rPr>
              <w:t>：</w:t>
            </w:r>
          </w:p>
          <w:p w:rsidR="00DA0355" w:rsidRDefault="00DA0355" w:rsidP="00A27203">
            <w:pPr>
              <w:pStyle w:val="a6"/>
              <w:spacing w:line="276" w:lineRule="auto"/>
            </w:pPr>
            <w:r>
              <w:rPr>
                <w:rFonts w:hint="eastAsia"/>
              </w:rPr>
              <w:t>付天福</w:t>
            </w:r>
            <w:r>
              <w:rPr>
                <w:rFonts w:hint="eastAsia"/>
              </w:rPr>
              <w:t>00168510</w:t>
            </w:r>
          </w:p>
          <w:p w:rsidR="00DA0355" w:rsidRDefault="00DA0355" w:rsidP="00A27203">
            <w:pPr>
              <w:pStyle w:val="a6"/>
              <w:spacing w:line="276" w:lineRule="auto"/>
            </w:pPr>
            <w:r w:rsidRPr="00DA0355">
              <w:rPr>
                <w:rFonts w:hint="eastAsia"/>
              </w:rPr>
              <w:t>核心网架构与设计部</w:t>
            </w:r>
            <w:r>
              <w:rPr>
                <w:rFonts w:hint="eastAsia"/>
              </w:rPr>
              <w:t>：</w:t>
            </w:r>
          </w:p>
          <w:p w:rsidR="00DA0355" w:rsidRDefault="00DA0355" w:rsidP="00A27203">
            <w:pPr>
              <w:pStyle w:val="a6"/>
              <w:spacing w:line="276" w:lineRule="auto"/>
            </w:pPr>
            <w:r w:rsidRPr="00DA0355">
              <w:rPr>
                <w:rFonts w:hint="eastAsia"/>
              </w:rPr>
              <w:t>王宏磊</w:t>
            </w:r>
            <w:r w:rsidRPr="00DA0355">
              <w:t>00161798</w:t>
            </w:r>
            <w:r>
              <w:rPr>
                <w:rFonts w:hint="eastAsia"/>
              </w:rPr>
              <w:t>、</w:t>
            </w:r>
          </w:p>
          <w:p w:rsidR="00DA0355" w:rsidRDefault="00DA0355" w:rsidP="00A27203">
            <w:pPr>
              <w:pStyle w:val="a6"/>
              <w:spacing w:line="276" w:lineRule="auto"/>
            </w:pPr>
            <w:r w:rsidRPr="00DA0355">
              <w:rPr>
                <w:rFonts w:hint="eastAsia"/>
              </w:rPr>
              <w:t>李方展</w:t>
            </w:r>
            <w:r w:rsidRPr="00DA0355">
              <w:t>00302306</w:t>
            </w:r>
            <w:r>
              <w:rPr>
                <w:rFonts w:hint="eastAsia"/>
              </w:rPr>
              <w:t>、</w:t>
            </w:r>
          </w:p>
          <w:p w:rsidR="00DA0355" w:rsidRDefault="00DA0355" w:rsidP="00A27203">
            <w:pPr>
              <w:pStyle w:val="a6"/>
              <w:spacing w:line="276" w:lineRule="auto"/>
            </w:pPr>
            <w:r w:rsidRPr="00DA0355">
              <w:rPr>
                <w:rFonts w:hint="eastAsia"/>
              </w:rPr>
              <w:t>罗伯强</w:t>
            </w:r>
            <w:r w:rsidRPr="00DA0355">
              <w:t>00301412</w:t>
            </w:r>
            <w:r>
              <w:rPr>
                <w:rFonts w:hint="eastAsia"/>
              </w:rPr>
              <w:t>、</w:t>
            </w:r>
          </w:p>
          <w:p w:rsidR="00DA0355" w:rsidRDefault="00DA0355" w:rsidP="00A27203">
            <w:pPr>
              <w:pStyle w:val="a6"/>
              <w:spacing w:line="276" w:lineRule="auto"/>
            </w:pPr>
            <w:r w:rsidRPr="00DA0355">
              <w:rPr>
                <w:rFonts w:hint="eastAsia"/>
              </w:rPr>
              <w:t>王瑞章</w:t>
            </w:r>
            <w:r w:rsidRPr="00DA0355">
              <w:t>00247546</w:t>
            </w:r>
          </w:p>
          <w:p w:rsidR="00050EC8" w:rsidRDefault="00050EC8" w:rsidP="00A27203">
            <w:pPr>
              <w:pStyle w:val="a6"/>
              <w:spacing w:line="276" w:lineRule="auto"/>
            </w:pPr>
            <w:r w:rsidRPr="00050EC8">
              <w:rPr>
                <w:rFonts w:hint="eastAsia"/>
              </w:rPr>
              <w:t>IT</w:t>
            </w:r>
            <w:r w:rsidRPr="00050EC8">
              <w:rPr>
                <w:rFonts w:hint="eastAsia"/>
              </w:rPr>
              <w:t>架构与设计部</w:t>
            </w:r>
            <w:r>
              <w:rPr>
                <w:rFonts w:hint="eastAsia"/>
              </w:rPr>
              <w:t>：</w:t>
            </w:r>
          </w:p>
          <w:p w:rsidR="00050EC8" w:rsidRDefault="00050EC8" w:rsidP="00A27203">
            <w:pPr>
              <w:pStyle w:val="a6"/>
              <w:spacing w:line="276" w:lineRule="auto"/>
            </w:pPr>
            <w:r>
              <w:rPr>
                <w:rFonts w:hint="eastAsia"/>
              </w:rPr>
              <w:t>叶思海</w:t>
            </w:r>
            <w:r>
              <w:rPr>
                <w:rFonts w:hint="eastAsia"/>
              </w:rPr>
              <w:t>00266267</w:t>
            </w:r>
          </w:p>
          <w:p w:rsidR="00050EC8" w:rsidRDefault="00050EC8" w:rsidP="00A27203">
            <w:pPr>
              <w:pStyle w:val="a6"/>
              <w:spacing w:line="276" w:lineRule="auto"/>
            </w:pPr>
            <w:r w:rsidRPr="00050EC8">
              <w:rPr>
                <w:rFonts w:hint="eastAsia"/>
              </w:rPr>
              <w:t>企业云定制中心</w:t>
            </w:r>
            <w:r>
              <w:rPr>
                <w:rFonts w:hint="eastAsia"/>
              </w:rPr>
              <w:t>：</w:t>
            </w:r>
          </w:p>
          <w:p w:rsidR="00050EC8" w:rsidRDefault="00050EC8" w:rsidP="00A27203">
            <w:pPr>
              <w:pStyle w:val="a6"/>
              <w:spacing w:line="276" w:lineRule="auto"/>
            </w:pPr>
            <w:r w:rsidRPr="00050EC8">
              <w:rPr>
                <w:rFonts w:hint="eastAsia"/>
              </w:rPr>
              <w:t>张志明</w:t>
            </w:r>
            <w:r w:rsidRPr="00050EC8">
              <w:t>00120076</w:t>
            </w:r>
          </w:p>
          <w:p w:rsidR="00050EC8" w:rsidRDefault="00050EC8" w:rsidP="00A27203">
            <w:pPr>
              <w:pStyle w:val="a6"/>
              <w:spacing w:line="276" w:lineRule="auto"/>
            </w:pPr>
            <w:r w:rsidRPr="00050EC8">
              <w:rPr>
                <w:rFonts w:hint="eastAsia"/>
              </w:rPr>
              <w:t>贸易合规与海关遵从办公室</w:t>
            </w:r>
            <w:r w:rsidRPr="00050EC8">
              <w:rPr>
                <w:rFonts w:hint="eastAsia"/>
              </w:rPr>
              <w:t>(</w:t>
            </w:r>
            <w:r w:rsidRPr="00050EC8">
              <w:rPr>
                <w:rFonts w:hint="eastAsia"/>
              </w:rPr>
              <w:t>法务部</w:t>
            </w:r>
            <w:r w:rsidRPr="00050EC8">
              <w:rPr>
                <w:rFonts w:hint="eastAsia"/>
              </w:rPr>
              <w:t>)</w:t>
            </w:r>
            <w:r>
              <w:rPr>
                <w:rFonts w:hint="eastAsia"/>
              </w:rPr>
              <w:t>：</w:t>
            </w:r>
          </w:p>
          <w:p w:rsidR="00050EC8" w:rsidRDefault="00050EC8" w:rsidP="00A27203">
            <w:pPr>
              <w:pStyle w:val="a6"/>
              <w:spacing w:line="276" w:lineRule="auto"/>
            </w:pPr>
            <w:r>
              <w:rPr>
                <w:rFonts w:hint="eastAsia"/>
              </w:rPr>
              <w:t>罗</w:t>
            </w:r>
            <w:r>
              <w:rPr>
                <w:rFonts w:hint="eastAsia"/>
              </w:rPr>
              <w:t xml:space="preserve">  </w:t>
            </w:r>
            <w:r>
              <w:rPr>
                <w:rFonts w:hint="eastAsia"/>
              </w:rPr>
              <w:t>明</w:t>
            </w:r>
            <w:r>
              <w:rPr>
                <w:rFonts w:hint="eastAsia"/>
              </w:rPr>
              <w:t>00159912</w:t>
            </w:r>
          </w:p>
          <w:p w:rsidR="002577AC" w:rsidRPr="00493980" w:rsidRDefault="00991B13" w:rsidP="00A27203">
            <w:pPr>
              <w:pStyle w:val="a6"/>
              <w:widowControl w:val="0"/>
              <w:autoSpaceDE w:val="0"/>
              <w:autoSpaceDN w:val="0"/>
              <w:adjustRightInd w:val="0"/>
              <w:spacing w:line="276" w:lineRule="auto"/>
              <w:rPr>
                <w:rFonts w:cs="Arial"/>
              </w:rPr>
            </w:pPr>
            <w:r w:rsidRPr="00493980">
              <w:rPr>
                <w:rFonts w:cs="Arial" w:hint="eastAsia"/>
              </w:rPr>
              <w:t>安全工程部</w:t>
            </w:r>
            <w:r w:rsidRPr="00493980">
              <w:rPr>
                <w:rFonts w:cs="Arial"/>
              </w:rPr>
              <w:t>(</w:t>
            </w:r>
            <w:r w:rsidRPr="00493980">
              <w:rPr>
                <w:rFonts w:cs="Arial" w:hint="eastAsia"/>
              </w:rPr>
              <w:t>消费者</w:t>
            </w:r>
            <w:r w:rsidRPr="00493980">
              <w:rPr>
                <w:rFonts w:cs="Arial"/>
              </w:rPr>
              <w:t>BG)</w:t>
            </w:r>
            <w:r w:rsidRPr="00493980">
              <w:rPr>
                <w:rFonts w:cs="Arial" w:hint="eastAsia"/>
              </w:rPr>
              <w:t>：</w:t>
            </w:r>
          </w:p>
          <w:p w:rsidR="002577AC" w:rsidRPr="00FD36CB" w:rsidRDefault="002577AC" w:rsidP="00A27203">
            <w:pPr>
              <w:pStyle w:val="a6"/>
              <w:spacing w:line="276" w:lineRule="auto"/>
            </w:pPr>
            <w:r w:rsidRPr="00FD36CB">
              <w:rPr>
                <w:rFonts w:hint="eastAsia"/>
              </w:rPr>
              <w:t>洪太亮</w:t>
            </w:r>
            <w:r w:rsidRPr="00FD36CB">
              <w:t>00266693</w:t>
            </w:r>
            <w:r w:rsidRPr="00FD36CB">
              <w:rPr>
                <w:rFonts w:hint="eastAsia"/>
              </w:rPr>
              <w:t>、</w:t>
            </w:r>
          </w:p>
          <w:p w:rsidR="002577AC" w:rsidRPr="00FD36CB" w:rsidRDefault="002577AC" w:rsidP="00A27203">
            <w:pPr>
              <w:pStyle w:val="a6"/>
              <w:spacing w:line="276" w:lineRule="auto"/>
            </w:pPr>
            <w:r w:rsidRPr="00FD36CB">
              <w:rPr>
                <w:rFonts w:hint="eastAsia"/>
              </w:rPr>
              <w:t>许汝波</w:t>
            </w:r>
            <w:r w:rsidRPr="00FD36CB">
              <w:t>62966</w:t>
            </w:r>
            <w:r w:rsidRPr="00FD36CB">
              <w:rPr>
                <w:rFonts w:hint="eastAsia"/>
              </w:rPr>
              <w:t>、</w:t>
            </w:r>
          </w:p>
          <w:p w:rsidR="002577AC" w:rsidRPr="00493980" w:rsidRDefault="002577AC" w:rsidP="00A27203">
            <w:pPr>
              <w:pStyle w:val="a6"/>
              <w:widowControl w:val="0"/>
              <w:autoSpaceDE w:val="0"/>
              <w:autoSpaceDN w:val="0"/>
              <w:adjustRightInd w:val="0"/>
              <w:spacing w:line="276" w:lineRule="auto"/>
            </w:pPr>
            <w:r w:rsidRPr="00FD36CB">
              <w:rPr>
                <w:rFonts w:hint="eastAsia"/>
              </w:rPr>
              <w:t>张作强</w:t>
            </w:r>
            <w:r w:rsidR="00991B13">
              <w:t>66512</w:t>
            </w:r>
          </w:p>
          <w:p w:rsidR="002577AC" w:rsidRPr="00493980" w:rsidRDefault="00991B13" w:rsidP="00A27203">
            <w:pPr>
              <w:pStyle w:val="a6"/>
              <w:widowControl w:val="0"/>
              <w:autoSpaceDE w:val="0"/>
              <w:autoSpaceDN w:val="0"/>
              <w:adjustRightInd w:val="0"/>
              <w:spacing w:line="276" w:lineRule="auto"/>
            </w:pPr>
            <w:r>
              <w:rPr>
                <w:rFonts w:hint="eastAsia"/>
              </w:rPr>
              <w:t>消费者</w:t>
            </w:r>
            <w:r>
              <w:t>BG</w:t>
            </w:r>
            <w:r>
              <w:rPr>
                <w:rFonts w:hint="eastAsia"/>
              </w:rPr>
              <w:t>隐私保护与网络安全办公室：</w:t>
            </w:r>
          </w:p>
          <w:p w:rsidR="002577AC" w:rsidRDefault="002577AC" w:rsidP="00A27203">
            <w:pPr>
              <w:pStyle w:val="a6"/>
              <w:spacing w:line="276" w:lineRule="auto"/>
            </w:pPr>
            <w:r>
              <w:rPr>
                <w:rFonts w:hint="eastAsia"/>
              </w:rPr>
              <w:t>李杰</w:t>
            </w:r>
            <w:r>
              <w:rPr>
                <w:rFonts w:hint="eastAsia"/>
              </w:rPr>
              <w:t>00120067</w:t>
            </w:r>
          </w:p>
          <w:p w:rsidR="002577AC" w:rsidRDefault="002577AC" w:rsidP="00A27203">
            <w:pPr>
              <w:pStyle w:val="a6"/>
              <w:spacing w:line="276" w:lineRule="auto"/>
            </w:pPr>
            <w:r w:rsidRPr="002577AC">
              <w:rPr>
                <w:rFonts w:hint="eastAsia"/>
              </w:rPr>
              <w:t>PDU</w:t>
            </w:r>
            <w:r w:rsidRPr="002577AC">
              <w:rPr>
                <w:rFonts w:hint="eastAsia"/>
              </w:rPr>
              <w:t>一部</w:t>
            </w:r>
            <w:r w:rsidRPr="002577AC">
              <w:rPr>
                <w:rFonts w:hint="eastAsia"/>
              </w:rPr>
              <w:t>(</w:t>
            </w:r>
            <w:r w:rsidRPr="002577AC">
              <w:rPr>
                <w:rFonts w:hint="eastAsia"/>
              </w:rPr>
              <w:t>消费者</w:t>
            </w:r>
            <w:r w:rsidRPr="002577AC">
              <w:rPr>
                <w:rFonts w:hint="eastAsia"/>
              </w:rPr>
              <w:t>BG)</w:t>
            </w:r>
            <w:r>
              <w:rPr>
                <w:rFonts w:hint="eastAsia"/>
              </w:rPr>
              <w:t>：</w:t>
            </w:r>
          </w:p>
          <w:p w:rsidR="002577AC" w:rsidRPr="00443D8F" w:rsidRDefault="002577AC" w:rsidP="00A27203">
            <w:pPr>
              <w:pStyle w:val="a6"/>
              <w:spacing w:line="276" w:lineRule="auto"/>
            </w:pPr>
            <w:r w:rsidRPr="002577AC">
              <w:rPr>
                <w:rFonts w:hint="eastAsia"/>
              </w:rPr>
              <w:t>倪菁晨</w:t>
            </w:r>
            <w:r w:rsidRPr="002577AC">
              <w:t>00256049</w:t>
            </w:r>
          </w:p>
        </w:tc>
        <w:tc>
          <w:tcPr>
            <w:tcW w:w="1817" w:type="dxa"/>
            <w:tcBorders>
              <w:top w:val="single" w:sz="6" w:space="0" w:color="auto"/>
              <w:left w:val="single" w:sz="6" w:space="0" w:color="auto"/>
              <w:bottom w:val="single" w:sz="6" w:space="0" w:color="auto"/>
              <w:right w:val="single" w:sz="6" w:space="0" w:color="auto"/>
            </w:tcBorders>
          </w:tcPr>
          <w:p w:rsidR="000F6AC2" w:rsidRPr="0007075D" w:rsidRDefault="000F6AC2" w:rsidP="005E09B6">
            <w:pPr>
              <w:pStyle w:val="a6"/>
            </w:pPr>
            <w:r>
              <w:rPr>
                <w:rFonts w:hint="eastAsia"/>
              </w:rPr>
              <w:lastRenderedPageBreak/>
              <w:t>V1.0</w:t>
            </w:r>
          </w:p>
        </w:tc>
      </w:tr>
      <w:tr w:rsidR="00C357E8" w:rsidRPr="0007075D" w:rsidTr="008232DC">
        <w:trPr>
          <w:jc w:val="center"/>
        </w:trPr>
        <w:tc>
          <w:tcPr>
            <w:tcW w:w="1977" w:type="dxa"/>
            <w:tcBorders>
              <w:top w:val="single" w:sz="6" w:space="0" w:color="auto"/>
              <w:left w:val="single" w:sz="6" w:space="0" w:color="auto"/>
              <w:bottom w:val="single" w:sz="6" w:space="0" w:color="auto"/>
              <w:right w:val="single" w:sz="6" w:space="0" w:color="auto"/>
            </w:tcBorders>
          </w:tcPr>
          <w:p w:rsidR="00C357E8" w:rsidRPr="00850A8F" w:rsidRDefault="00F26996" w:rsidP="00F26996">
            <w:pPr>
              <w:pStyle w:val="a6"/>
            </w:pPr>
            <w:r w:rsidRPr="000A5BFD">
              <w:lastRenderedPageBreak/>
              <w:t>DKBA 7981-201</w:t>
            </w:r>
            <w:r>
              <w:rPr>
                <w:rFonts w:hint="eastAsia"/>
              </w:rPr>
              <w:t>6</w:t>
            </w:r>
            <w:r w:rsidRPr="000A5BFD">
              <w:t>.</w:t>
            </w:r>
            <w:r>
              <w:rPr>
                <w:rFonts w:hint="eastAsia"/>
              </w:rPr>
              <w:t>12</w:t>
            </w:r>
          </w:p>
        </w:tc>
        <w:tc>
          <w:tcPr>
            <w:tcW w:w="2126" w:type="dxa"/>
            <w:tcBorders>
              <w:top w:val="single" w:sz="6" w:space="0" w:color="auto"/>
              <w:left w:val="single" w:sz="6" w:space="0" w:color="auto"/>
              <w:bottom w:val="single" w:sz="6" w:space="0" w:color="auto"/>
              <w:right w:val="single" w:sz="6" w:space="0" w:color="auto"/>
            </w:tcBorders>
          </w:tcPr>
          <w:p w:rsidR="00C357E8" w:rsidRDefault="00C357E8" w:rsidP="00C357E8">
            <w:pPr>
              <w:pStyle w:val="a6"/>
              <w:spacing w:line="276" w:lineRule="auto"/>
            </w:pPr>
            <w:r w:rsidRPr="00F915FA">
              <w:rPr>
                <w:rFonts w:hint="eastAsia"/>
              </w:rPr>
              <w:t>网络安全能力中心</w:t>
            </w:r>
            <w:r>
              <w:rPr>
                <w:rFonts w:hint="eastAsia"/>
              </w:rPr>
              <w:t>：</w:t>
            </w:r>
          </w:p>
          <w:p w:rsidR="00C357E8" w:rsidRPr="00F915FA" w:rsidRDefault="00C357E8" w:rsidP="00A27203">
            <w:pPr>
              <w:pStyle w:val="a6"/>
              <w:spacing w:line="276" w:lineRule="auto"/>
            </w:pPr>
            <w:r>
              <w:rPr>
                <w:rFonts w:hint="eastAsia"/>
              </w:rPr>
              <w:t>金世晶</w:t>
            </w:r>
            <w:r>
              <w:rPr>
                <w:rFonts w:hint="eastAsia"/>
              </w:rPr>
              <w:t xml:space="preserve"> 00388982</w:t>
            </w:r>
          </w:p>
        </w:tc>
        <w:tc>
          <w:tcPr>
            <w:tcW w:w="2229" w:type="dxa"/>
            <w:tcBorders>
              <w:top w:val="single" w:sz="6" w:space="0" w:color="auto"/>
              <w:left w:val="single" w:sz="6" w:space="0" w:color="auto"/>
              <w:bottom w:val="single" w:sz="6" w:space="0" w:color="auto"/>
              <w:right w:val="single" w:sz="6" w:space="0" w:color="auto"/>
            </w:tcBorders>
          </w:tcPr>
          <w:p w:rsidR="00A840FC" w:rsidRDefault="00A840FC" w:rsidP="00A840FC">
            <w:pPr>
              <w:pStyle w:val="a6"/>
              <w:spacing w:line="276" w:lineRule="auto"/>
            </w:pPr>
            <w:r>
              <w:rPr>
                <w:rFonts w:hint="eastAsia"/>
              </w:rPr>
              <w:t>网络安全能力中心：</w:t>
            </w:r>
          </w:p>
          <w:p w:rsidR="00A840FC" w:rsidRDefault="00A840FC" w:rsidP="00A840FC">
            <w:pPr>
              <w:pStyle w:val="a6"/>
              <w:spacing w:line="276" w:lineRule="auto"/>
            </w:pPr>
            <w:r>
              <w:rPr>
                <w:rFonts w:hint="eastAsia"/>
              </w:rPr>
              <w:t>丁国峰</w:t>
            </w:r>
            <w:r>
              <w:rPr>
                <w:rFonts w:hint="eastAsia"/>
              </w:rPr>
              <w:t>90003999</w:t>
            </w:r>
            <w:r>
              <w:rPr>
                <w:rFonts w:hint="eastAsia"/>
              </w:rPr>
              <w:t>、</w:t>
            </w:r>
          </w:p>
          <w:p w:rsidR="00A840FC" w:rsidRDefault="00A840FC" w:rsidP="00A840FC">
            <w:pPr>
              <w:pStyle w:val="a6"/>
              <w:spacing w:line="276" w:lineRule="auto"/>
            </w:pPr>
            <w:r>
              <w:rPr>
                <w:rFonts w:hint="eastAsia"/>
              </w:rPr>
              <w:t>宋鑫</w:t>
            </w:r>
            <w:r>
              <w:rPr>
                <w:rFonts w:hint="eastAsia"/>
              </w:rPr>
              <w:t xml:space="preserve"> 00168120</w:t>
            </w:r>
          </w:p>
          <w:p w:rsidR="00A840FC" w:rsidRDefault="00A840FC" w:rsidP="00A840FC">
            <w:pPr>
              <w:pStyle w:val="a6"/>
              <w:spacing w:line="276" w:lineRule="auto"/>
            </w:pPr>
            <w:r>
              <w:rPr>
                <w:rFonts w:hint="eastAsia"/>
              </w:rPr>
              <w:t>张淼</w:t>
            </w:r>
            <w:r>
              <w:rPr>
                <w:rFonts w:hint="eastAsia"/>
              </w:rPr>
              <w:t xml:space="preserve"> 00333454</w:t>
            </w:r>
          </w:p>
          <w:p w:rsidR="00A840FC" w:rsidRDefault="00A840FC" w:rsidP="00A840FC">
            <w:pPr>
              <w:pStyle w:val="a6"/>
              <w:spacing w:line="276" w:lineRule="auto"/>
            </w:pPr>
            <w:r>
              <w:rPr>
                <w:rFonts w:hint="eastAsia"/>
              </w:rPr>
              <w:lastRenderedPageBreak/>
              <w:t>王芳</w:t>
            </w:r>
            <w:r>
              <w:rPr>
                <w:rFonts w:hint="eastAsia"/>
              </w:rPr>
              <w:t xml:space="preserve"> 00316580</w:t>
            </w:r>
          </w:p>
          <w:p w:rsidR="00A840FC" w:rsidRDefault="00A840FC" w:rsidP="00A840FC">
            <w:pPr>
              <w:pStyle w:val="a6"/>
              <w:spacing w:line="276" w:lineRule="auto"/>
            </w:pPr>
            <w:r>
              <w:rPr>
                <w:rFonts w:hint="eastAsia"/>
              </w:rPr>
              <w:t>张扬</w:t>
            </w:r>
            <w:r>
              <w:rPr>
                <w:rFonts w:hint="eastAsia"/>
              </w:rPr>
              <w:t xml:space="preserve"> 00291253</w:t>
            </w:r>
          </w:p>
          <w:p w:rsidR="00A840FC" w:rsidRDefault="00A840FC" w:rsidP="00A840FC">
            <w:pPr>
              <w:pStyle w:val="a6"/>
              <w:spacing w:line="276" w:lineRule="auto"/>
            </w:pPr>
            <w:r>
              <w:rPr>
                <w:rFonts w:hint="eastAsia"/>
              </w:rPr>
              <w:t>陈小华</w:t>
            </w:r>
            <w:r>
              <w:rPr>
                <w:rFonts w:hint="eastAsia"/>
              </w:rPr>
              <w:t xml:space="preserve"> 00322652</w:t>
            </w:r>
          </w:p>
          <w:p w:rsidR="00A840FC" w:rsidRDefault="00A840FC" w:rsidP="00A840FC">
            <w:pPr>
              <w:pStyle w:val="a6"/>
              <w:spacing w:line="276" w:lineRule="auto"/>
            </w:pPr>
            <w:r>
              <w:rPr>
                <w:rFonts w:hint="eastAsia"/>
              </w:rPr>
              <w:t>丁晓强</w:t>
            </w:r>
            <w:r>
              <w:rPr>
                <w:rFonts w:hint="eastAsia"/>
              </w:rPr>
              <w:t xml:space="preserve"> 00239144</w:t>
            </w:r>
          </w:p>
          <w:p w:rsidR="00A840FC" w:rsidRDefault="00A840FC" w:rsidP="00A840FC">
            <w:pPr>
              <w:pStyle w:val="a6"/>
              <w:spacing w:line="276" w:lineRule="auto"/>
            </w:pPr>
            <w:r>
              <w:rPr>
                <w:rFonts w:hint="eastAsia"/>
              </w:rPr>
              <w:t>GCSO</w:t>
            </w:r>
            <w:r>
              <w:rPr>
                <w:rFonts w:hint="eastAsia"/>
              </w:rPr>
              <w:t>办公室：</w:t>
            </w:r>
          </w:p>
          <w:p w:rsidR="00A840FC" w:rsidRDefault="00A840FC" w:rsidP="00A840FC">
            <w:pPr>
              <w:pStyle w:val="a6"/>
              <w:spacing w:line="276" w:lineRule="auto"/>
            </w:pPr>
            <w:r>
              <w:rPr>
                <w:rFonts w:hint="eastAsia"/>
              </w:rPr>
              <w:t>王珂</w:t>
            </w:r>
            <w:r>
              <w:rPr>
                <w:rFonts w:hint="eastAsia"/>
              </w:rPr>
              <w:t xml:space="preserve"> 00323431</w:t>
            </w:r>
          </w:p>
          <w:p w:rsidR="00A840FC" w:rsidRDefault="00A840FC" w:rsidP="00A840FC">
            <w:pPr>
              <w:pStyle w:val="a6"/>
              <w:spacing w:line="276" w:lineRule="auto"/>
            </w:pPr>
            <w:r>
              <w:t>Alan Tang 00400699</w:t>
            </w:r>
          </w:p>
          <w:p w:rsidR="00A840FC" w:rsidRDefault="00A840FC" w:rsidP="00A840FC">
            <w:pPr>
              <w:pStyle w:val="a6"/>
              <w:spacing w:line="276" w:lineRule="auto"/>
            </w:pPr>
            <w:r>
              <w:rPr>
                <w:rFonts w:hint="eastAsia"/>
              </w:rPr>
              <w:t>法务：</w:t>
            </w:r>
          </w:p>
          <w:p w:rsidR="00A840FC" w:rsidRDefault="00A840FC" w:rsidP="00A840FC">
            <w:pPr>
              <w:pStyle w:val="a6"/>
              <w:spacing w:line="276" w:lineRule="auto"/>
            </w:pPr>
            <w:r>
              <w:rPr>
                <w:rFonts w:hint="eastAsia"/>
              </w:rPr>
              <w:t>程舟叶子</w:t>
            </w:r>
            <w:r>
              <w:rPr>
                <w:rFonts w:hint="eastAsia"/>
              </w:rPr>
              <w:t xml:space="preserve"> 00226829</w:t>
            </w:r>
          </w:p>
          <w:p w:rsidR="00A840FC" w:rsidRDefault="00A840FC" w:rsidP="00A840FC">
            <w:pPr>
              <w:pStyle w:val="a6"/>
              <w:spacing w:line="276" w:lineRule="auto"/>
            </w:pPr>
            <w:r>
              <w:rPr>
                <w:rFonts w:hint="eastAsia"/>
              </w:rPr>
              <w:t>内部网络安全实验室：</w:t>
            </w:r>
          </w:p>
          <w:p w:rsidR="00A840FC" w:rsidRDefault="00A840FC" w:rsidP="00A840FC">
            <w:pPr>
              <w:pStyle w:val="a6"/>
              <w:spacing w:line="276" w:lineRule="auto"/>
            </w:pPr>
            <w:r>
              <w:rPr>
                <w:rFonts w:hint="eastAsia"/>
              </w:rPr>
              <w:t>林结斌</w:t>
            </w:r>
            <w:r>
              <w:rPr>
                <w:rFonts w:hint="eastAsia"/>
              </w:rPr>
              <w:t xml:space="preserve"> 00206214</w:t>
            </w:r>
          </w:p>
          <w:p w:rsidR="00A840FC" w:rsidRDefault="00A840FC" w:rsidP="00A840FC">
            <w:pPr>
              <w:pStyle w:val="a6"/>
              <w:spacing w:line="276" w:lineRule="auto"/>
            </w:pPr>
            <w:r>
              <w:rPr>
                <w:rFonts w:hint="eastAsia"/>
              </w:rPr>
              <w:t>朱晓禹</w:t>
            </w:r>
            <w:r>
              <w:rPr>
                <w:rFonts w:hint="eastAsia"/>
              </w:rPr>
              <w:t xml:space="preserve"> 00246933</w:t>
            </w:r>
          </w:p>
          <w:p w:rsidR="00A840FC" w:rsidRDefault="00A840FC" w:rsidP="00A840FC">
            <w:pPr>
              <w:pStyle w:val="a6"/>
              <w:spacing w:line="276" w:lineRule="auto"/>
            </w:pPr>
            <w:r>
              <w:rPr>
                <w:rFonts w:hint="eastAsia"/>
              </w:rPr>
              <w:t>尹莉萍</w:t>
            </w:r>
            <w:r>
              <w:rPr>
                <w:rFonts w:hint="eastAsia"/>
              </w:rPr>
              <w:t xml:space="preserve"> 90004258</w:t>
            </w:r>
          </w:p>
          <w:p w:rsidR="00A840FC" w:rsidRDefault="00A840FC" w:rsidP="00A840FC">
            <w:pPr>
              <w:pStyle w:val="a6"/>
              <w:spacing w:line="276" w:lineRule="auto"/>
            </w:pPr>
            <w:r>
              <w:rPr>
                <w:rFonts w:hint="eastAsia"/>
              </w:rPr>
              <w:t>苏洪江</w:t>
            </w:r>
            <w:r>
              <w:rPr>
                <w:rFonts w:hint="eastAsia"/>
              </w:rPr>
              <w:t xml:space="preserve"> 00246035</w:t>
            </w:r>
          </w:p>
          <w:p w:rsidR="00A840FC" w:rsidRDefault="00A840FC" w:rsidP="00A840FC">
            <w:pPr>
              <w:pStyle w:val="a6"/>
              <w:spacing w:line="276" w:lineRule="auto"/>
            </w:pPr>
            <w:r>
              <w:rPr>
                <w:rFonts w:hint="eastAsia"/>
              </w:rPr>
              <w:t>核心网：</w:t>
            </w:r>
          </w:p>
          <w:p w:rsidR="00A840FC" w:rsidRDefault="00A840FC" w:rsidP="00A840FC">
            <w:pPr>
              <w:pStyle w:val="a6"/>
              <w:spacing w:line="276" w:lineRule="auto"/>
            </w:pPr>
            <w:r>
              <w:rPr>
                <w:rFonts w:hint="eastAsia"/>
              </w:rPr>
              <w:t>王宏磊</w:t>
            </w:r>
            <w:r>
              <w:rPr>
                <w:rFonts w:hint="eastAsia"/>
              </w:rPr>
              <w:t xml:space="preserve"> 00161798 </w:t>
            </w:r>
          </w:p>
          <w:p w:rsidR="00A840FC" w:rsidRDefault="00A840FC" w:rsidP="00A840FC">
            <w:pPr>
              <w:pStyle w:val="a6"/>
              <w:spacing w:line="276" w:lineRule="auto"/>
            </w:pPr>
            <w:r>
              <w:rPr>
                <w:rFonts w:hint="eastAsia"/>
              </w:rPr>
              <w:t>无线网络：</w:t>
            </w:r>
          </w:p>
          <w:p w:rsidR="00A840FC" w:rsidRDefault="00A840FC" w:rsidP="00A840FC">
            <w:pPr>
              <w:pStyle w:val="a6"/>
              <w:spacing w:line="276" w:lineRule="auto"/>
            </w:pPr>
            <w:r>
              <w:rPr>
                <w:rFonts w:hint="eastAsia"/>
              </w:rPr>
              <w:t>胡占锋</w:t>
            </w:r>
            <w:r>
              <w:rPr>
                <w:rFonts w:hint="eastAsia"/>
              </w:rPr>
              <w:t xml:space="preserve"> 00239612</w:t>
            </w:r>
          </w:p>
          <w:p w:rsidR="00A840FC" w:rsidRDefault="00A840FC" w:rsidP="00A840FC">
            <w:pPr>
              <w:pStyle w:val="a6"/>
              <w:spacing w:line="276" w:lineRule="auto"/>
            </w:pPr>
            <w:r>
              <w:rPr>
                <w:rFonts w:hint="eastAsia"/>
              </w:rPr>
              <w:t>IT</w:t>
            </w:r>
            <w:r>
              <w:rPr>
                <w:rFonts w:hint="eastAsia"/>
              </w:rPr>
              <w:t>产品线：</w:t>
            </w:r>
          </w:p>
          <w:p w:rsidR="00A840FC" w:rsidRDefault="00A840FC" w:rsidP="00A840FC">
            <w:pPr>
              <w:pStyle w:val="a6"/>
              <w:spacing w:line="276" w:lineRule="auto"/>
            </w:pPr>
            <w:r>
              <w:rPr>
                <w:rFonts w:hint="eastAsia"/>
              </w:rPr>
              <w:t>雷浩平</w:t>
            </w:r>
            <w:r>
              <w:rPr>
                <w:rFonts w:hint="eastAsia"/>
              </w:rPr>
              <w:t xml:space="preserve"> 00162174</w:t>
            </w:r>
          </w:p>
          <w:p w:rsidR="00A840FC" w:rsidRDefault="00A840FC" w:rsidP="00A840FC">
            <w:pPr>
              <w:pStyle w:val="a6"/>
              <w:spacing w:line="276" w:lineRule="auto"/>
            </w:pPr>
            <w:r>
              <w:rPr>
                <w:rFonts w:hint="eastAsia"/>
              </w:rPr>
              <w:t>朱明波</w:t>
            </w:r>
            <w:r>
              <w:rPr>
                <w:rFonts w:hint="eastAsia"/>
              </w:rPr>
              <w:t xml:space="preserve"> 00397233</w:t>
            </w:r>
          </w:p>
          <w:p w:rsidR="00A840FC" w:rsidRDefault="00A840FC" w:rsidP="00A840FC">
            <w:pPr>
              <w:pStyle w:val="a6"/>
              <w:spacing w:line="276" w:lineRule="auto"/>
            </w:pPr>
            <w:r>
              <w:rPr>
                <w:rFonts w:hint="eastAsia"/>
              </w:rPr>
              <w:t>电信软件业务部：</w:t>
            </w:r>
          </w:p>
          <w:p w:rsidR="00A840FC" w:rsidRDefault="00A840FC" w:rsidP="00A840FC">
            <w:pPr>
              <w:pStyle w:val="a6"/>
              <w:spacing w:line="276" w:lineRule="auto"/>
            </w:pPr>
            <w:r>
              <w:rPr>
                <w:rFonts w:hint="eastAsia"/>
              </w:rPr>
              <w:t>王会灵</w:t>
            </w:r>
            <w:r>
              <w:rPr>
                <w:rFonts w:hint="eastAsia"/>
              </w:rPr>
              <w:t xml:space="preserve"> 00286595</w:t>
            </w:r>
          </w:p>
          <w:p w:rsidR="00A840FC" w:rsidRDefault="00A840FC" w:rsidP="00A840FC">
            <w:pPr>
              <w:pStyle w:val="a6"/>
              <w:spacing w:line="276" w:lineRule="auto"/>
            </w:pPr>
            <w:r>
              <w:rPr>
                <w:rFonts w:hint="eastAsia"/>
              </w:rPr>
              <w:t>陈忱</w:t>
            </w:r>
            <w:r>
              <w:rPr>
                <w:rFonts w:hint="eastAsia"/>
              </w:rPr>
              <w:t xml:space="preserve"> 00289092</w:t>
            </w:r>
          </w:p>
          <w:p w:rsidR="00A840FC" w:rsidRDefault="00A840FC" w:rsidP="00A840FC">
            <w:pPr>
              <w:pStyle w:val="a6"/>
              <w:spacing w:line="276" w:lineRule="auto"/>
            </w:pPr>
            <w:r>
              <w:rPr>
                <w:rFonts w:hint="eastAsia"/>
              </w:rPr>
              <w:t>余晓光</w:t>
            </w:r>
            <w:r>
              <w:rPr>
                <w:rFonts w:hint="eastAsia"/>
              </w:rPr>
              <w:t xml:space="preserve"> 00371498</w:t>
            </w:r>
          </w:p>
          <w:p w:rsidR="00A840FC" w:rsidRDefault="00A840FC" w:rsidP="00A840FC">
            <w:pPr>
              <w:pStyle w:val="a6"/>
              <w:spacing w:line="276" w:lineRule="auto"/>
            </w:pPr>
            <w:r>
              <w:rPr>
                <w:rFonts w:hint="eastAsia"/>
              </w:rPr>
              <w:t>固定网络：</w:t>
            </w:r>
          </w:p>
          <w:p w:rsidR="00A840FC" w:rsidRDefault="00A840FC" w:rsidP="00A840FC">
            <w:pPr>
              <w:pStyle w:val="a6"/>
              <w:spacing w:line="276" w:lineRule="auto"/>
            </w:pPr>
            <w:r>
              <w:rPr>
                <w:rFonts w:hint="eastAsia"/>
              </w:rPr>
              <w:t>付天福</w:t>
            </w:r>
            <w:r>
              <w:rPr>
                <w:rFonts w:hint="eastAsia"/>
              </w:rPr>
              <w:t xml:space="preserve"> 00168510  </w:t>
            </w:r>
          </w:p>
          <w:p w:rsidR="00A840FC" w:rsidRDefault="00A840FC" w:rsidP="00A840FC">
            <w:pPr>
              <w:pStyle w:val="a6"/>
              <w:spacing w:line="276" w:lineRule="auto"/>
            </w:pPr>
            <w:r>
              <w:rPr>
                <w:rFonts w:hint="eastAsia"/>
              </w:rPr>
              <w:t>唐正斌</w:t>
            </w:r>
            <w:r>
              <w:rPr>
                <w:rFonts w:hint="eastAsia"/>
              </w:rPr>
              <w:t xml:space="preserve"> 00210664</w:t>
            </w:r>
          </w:p>
          <w:p w:rsidR="00A840FC" w:rsidRDefault="00A840FC" w:rsidP="00A840FC">
            <w:pPr>
              <w:pStyle w:val="a6"/>
              <w:spacing w:line="276" w:lineRule="auto"/>
            </w:pPr>
            <w:r>
              <w:rPr>
                <w:rFonts w:hint="eastAsia"/>
              </w:rPr>
              <w:t>魏建雄</w:t>
            </w:r>
            <w:r>
              <w:rPr>
                <w:rFonts w:hint="eastAsia"/>
              </w:rPr>
              <w:t xml:space="preserve"> 00222905</w:t>
            </w:r>
          </w:p>
          <w:p w:rsidR="00A840FC" w:rsidRDefault="00A840FC" w:rsidP="00A840FC">
            <w:pPr>
              <w:pStyle w:val="a6"/>
              <w:spacing w:line="276" w:lineRule="auto"/>
            </w:pPr>
            <w:r>
              <w:rPr>
                <w:rFonts w:hint="eastAsia"/>
              </w:rPr>
              <w:t>交换机与企业通信：</w:t>
            </w:r>
          </w:p>
          <w:p w:rsidR="00A840FC" w:rsidRDefault="00A840FC" w:rsidP="00A840FC">
            <w:pPr>
              <w:pStyle w:val="a6"/>
              <w:spacing w:line="276" w:lineRule="auto"/>
            </w:pPr>
            <w:r>
              <w:rPr>
                <w:rFonts w:hint="eastAsia"/>
              </w:rPr>
              <w:t>张永刚</w:t>
            </w:r>
            <w:r>
              <w:rPr>
                <w:rFonts w:hint="eastAsia"/>
              </w:rPr>
              <w:t xml:space="preserve"> 00240395</w:t>
            </w:r>
          </w:p>
          <w:p w:rsidR="00A840FC" w:rsidRDefault="00A840FC" w:rsidP="00A840FC">
            <w:pPr>
              <w:pStyle w:val="a6"/>
              <w:spacing w:line="276" w:lineRule="auto"/>
            </w:pPr>
            <w:r>
              <w:rPr>
                <w:rFonts w:hint="eastAsia"/>
              </w:rPr>
              <w:t>赵品栋</w:t>
            </w:r>
            <w:r>
              <w:rPr>
                <w:rFonts w:hint="eastAsia"/>
              </w:rPr>
              <w:t xml:space="preserve"> 90002431</w:t>
            </w:r>
          </w:p>
          <w:p w:rsidR="00A840FC" w:rsidRDefault="00A840FC" w:rsidP="00A840FC">
            <w:pPr>
              <w:pStyle w:val="a6"/>
              <w:spacing w:line="276" w:lineRule="auto"/>
            </w:pPr>
            <w:r>
              <w:rPr>
                <w:rFonts w:hint="eastAsia"/>
              </w:rPr>
              <w:t>陈伟</w:t>
            </w:r>
            <w:r>
              <w:rPr>
                <w:rFonts w:hint="eastAsia"/>
              </w:rPr>
              <w:t xml:space="preserve"> 160614</w:t>
            </w:r>
          </w:p>
          <w:p w:rsidR="00A840FC" w:rsidRDefault="00A840FC" w:rsidP="00A840FC">
            <w:pPr>
              <w:pStyle w:val="a6"/>
              <w:spacing w:line="276" w:lineRule="auto"/>
            </w:pPr>
            <w:r>
              <w:rPr>
                <w:rFonts w:hint="eastAsia"/>
              </w:rPr>
              <w:t>林克章</w:t>
            </w:r>
            <w:r>
              <w:rPr>
                <w:rFonts w:hint="eastAsia"/>
              </w:rPr>
              <w:t xml:space="preserve"> 161401</w:t>
            </w:r>
          </w:p>
          <w:p w:rsidR="00A840FC" w:rsidRDefault="00A840FC" w:rsidP="00A840FC">
            <w:pPr>
              <w:pStyle w:val="a6"/>
              <w:spacing w:line="276" w:lineRule="auto"/>
            </w:pPr>
            <w:r>
              <w:rPr>
                <w:rFonts w:hint="eastAsia"/>
              </w:rPr>
              <w:t>吉祥</w:t>
            </w:r>
            <w:r>
              <w:rPr>
                <w:rFonts w:hint="eastAsia"/>
              </w:rPr>
              <w:t xml:space="preserve"> 174184</w:t>
            </w:r>
          </w:p>
          <w:p w:rsidR="00A840FC" w:rsidRDefault="00A840FC" w:rsidP="00A840FC">
            <w:pPr>
              <w:pStyle w:val="a6"/>
              <w:spacing w:line="276" w:lineRule="auto"/>
            </w:pPr>
            <w:r>
              <w:rPr>
                <w:rFonts w:hint="eastAsia"/>
              </w:rPr>
              <w:lastRenderedPageBreak/>
              <w:t>SPO</w:t>
            </w:r>
            <w:r>
              <w:rPr>
                <w:rFonts w:hint="eastAsia"/>
              </w:rPr>
              <w:t>：</w:t>
            </w:r>
          </w:p>
          <w:p w:rsidR="00A840FC" w:rsidRDefault="00A840FC" w:rsidP="00A840FC">
            <w:pPr>
              <w:pStyle w:val="a6"/>
              <w:spacing w:line="276" w:lineRule="auto"/>
            </w:pPr>
            <w:r>
              <w:rPr>
                <w:rFonts w:hint="eastAsia"/>
              </w:rPr>
              <w:t>王海涛</w:t>
            </w:r>
            <w:r>
              <w:rPr>
                <w:rFonts w:hint="eastAsia"/>
              </w:rPr>
              <w:t xml:space="preserve"> 00203029</w:t>
            </w:r>
          </w:p>
          <w:p w:rsidR="00A840FC" w:rsidRDefault="00A840FC" w:rsidP="00A840FC">
            <w:pPr>
              <w:pStyle w:val="a6"/>
              <w:spacing w:line="276" w:lineRule="auto"/>
            </w:pPr>
            <w:r>
              <w:rPr>
                <w:rFonts w:hint="eastAsia"/>
              </w:rPr>
              <w:t>白元庆</w:t>
            </w:r>
            <w:r>
              <w:rPr>
                <w:rFonts w:hint="eastAsia"/>
              </w:rPr>
              <w:t xml:space="preserve"> 00316315</w:t>
            </w:r>
          </w:p>
          <w:p w:rsidR="00A840FC" w:rsidRDefault="00A840FC" w:rsidP="00A840FC">
            <w:pPr>
              <w:pStyle w:val="a6"/>
              <w:spacing w:line="276" w:lineRule="auto"/>
            </w:pPr>
            <w:r>
              <w:rPr>
                <w:rFonts w:hint="eastAsia"/>
              </w:rPr>
              <w:t>程丁</w:t>
            </w:r>
            <w:r>
              <w:rPr>
                <w:rFonts w:hint="eastAsia"/>
              </w:rPr>
              <w:t xml:space="preserve"> 00208776</w:t>
            </w:r>
          </w:p>
          <w:p w:rsidR="00A840FC" w:rsidRDefault="00A840FC" w:rsidP="00A840FC">
            <w:pPr>
              <w:pStyle w:val="a6"/>
              <w:spacing w:line="276" w:lineRule="auto"/>
            </w:pPr>
            <w:r>
              <w:rPr>
                <w:rFonts w:hint="eastAsia"/>
              </w:rPr>
              <w:t>CBG</w:t>
            </w:r>
            <w:r>
              <w:rPr>
                <w:rFonts w:hint="eastAsia"/>
              </w:rPr>
              <w:t>：</w:t>
            </w:r>
          </w:p>
          <w:p w:rsidR="00A840FC" w:rsidRDefault="00A840FC" w:rsidP="00A840FC">
            <w:pPr>
              <w:pStyle w:val="a6"/>
              <w:spacing w:line="276" w:lineRule="auto"/>
            </w:pPr>
            <w:r>
              <w:rPr>
                <w:rFonts w:hint="eastAsia"/>
              </w:rPr>
              <w:t>原秋丽</w:t>
            </w:r>
            <w:r>
              <w:rPr>
                <w:rFonts w:hint="eastAsia"/>
              </w:rPr>
              <w:t xml:space="preserve"> 00254690</w:t>
            </w:r>
          </w:p>
          <w:p w:rsidR="00A840FC" w:rsidRDefault="00A840FC" w:rsidP="00A840FC">
            <w:pPr>
              <w:pStyle w:val="a6"/>
              <w:spacing w:line="276" w:lineRule="auto"/>
            </w:pPr>
            <w:r>
              <w:rPr>
                <w:rFonts w:hint="eastAsia"/>
              </w:rPr>
              <w:t>毛道娟</w:t>
            </w:r>
            <w:r>
              <w:rPr>
                <w:rFonts w:hint="eastAsia"/>
              </w:rPr>
              <w:t xml:space="preserve"> 00245585</w:t>
            </w:r>
          </w:p>
          <w:p w:rsidR="00A840FC" w:rsidRDefault="00A840FC" w:rsidP="00A840FC">
            <w:pPr>
              <w:pStyle w:val="a6"/>
              <w:spacing w:line="276" w:lineRule="auto"/>
            </w:pPr>
            <w:r>
              <w:rPr>
                <w:rFonts w:hint="eastAsia"/>
              </w:rPr>
              <w:t>张作强</w:t>
            </w:r>
            <w:r>
              <w:rPr>
                <w:rFonts w:hint="eastAsia"/>
              </w:rPr>
              <w:t xml:space="preserve"> 00329442</w:t>
            </w:r>
          </w:p>
          <w:p w:rsidR="00A840FC" w:rsidRDefault="00A840FC" w:rsidP="00A840FC">
            <w:pPr>
              <w:pStyle w:val="a6"/>
              <w:spacing w:line="276" w:lineRule="auto"/>
            </w:pPr>
            <w:r>
              <w:rPr>
                <w:rFonts w:hint="eastAsia"/>
              </w:rPr>
              <w:t>徐妙春</w:t>
            </w:r>
            <w:r>
              <w:rPr>
                <w:rFonts w:hint="eastAsia"/>
              </w:rPr>
              <w:t xml:space="preserve"> 00284602</w:t>
            </w:r>
          </w:p>
          <w:p w:rsidR="00A840FC" w:rsidRDefault="00A840FC" w:rsidP="00A840FC">
            <w:pPr>
              <w:pStyle w:val="a6"/>
              <w:spacing w:line="276" w:lineRule="auto"/>
            </w:pPr>
            <w:r>
              <w:rPr>
                <w:rFonts w:hint="eastAsia"/>
              </w:rPr>
              <w:t>产文</w:t>
            </w:r>
            <w:r>
              <w:rPr>
                <w:rFonts w:hint="eastAsia"/>
              </w:rPr>
              <w:t xml:space="preserve"> 00294294</w:t>
            </w:r>
          </w:p>
          <w:p w:rsidR="00A840FC" w:rsidRDefault="00A840FC" w:rsidP="00A840FC">
            <w:pPr>
              <w:pStyle w:val="a6"/>
              <w:spacing w:line="276" w:lineRule="auto"/>
            </w:pPr>
            <w:r>
              <w:rPr>
                <w:rFonts w:hint="eastAsia"/>
              </w:rPr>
              <w:t>闫夙丹</w:t>
            </w:r>
            <w:r>
              <w:rPr>
                <w:rFonts w:hint="eastAsia"/>
              </w:rPr>
              <w:t xml:space="preserve"> 90006878</w:t>
            </w:r>
          </w:p>
          <w:p w:rsidR="00A840FC" w:rsidRDefault="00A840FC" w:rsidP="00A840FC">
            <w:pPr>
              <w:pStyle w:val="a6"/>
              <w:spacing w:line="276" w:lineRule="auto"/>
            </w:pPr>
            <w:r>
              <w:rPr>
                <w:rFonts w:hint="eastAsia"/>
              </w:rPr>
              <w:t>舒平芬</w:t>
            </w:r>
            <w:r>
              <w:rPr>
                <w:rFonts w:hint="eastAsia"/>
              </w:rPr>
              <w:t xml:space="preserve"> 00364466</w:t>
            </w:r>
          </w:p>
          <w:p w:rsidR="00A840FC" w:rsidRDefault="00A840FC" w:rsidP="00A840FC">
            <w:pPr>
              <w:pStyle w:val="a6"/>
              <w:spacing w:line="276" w:lineRule="auto"/>
            </w:pPr>
            <w:r>
              <w:rPr>
                <w:rFonts w:hint="eastAsia"/>
              </w:rPr>
              <w:t>杨专</w:t>
            </w:r>
            <w:r>
              <w:rPr>
                <w:rFonts w:hint="eastAsia"/>
              </w:rPr>
              <w:t xml:space="preserve"> 00331109</w:t>
            </w:r>
          </w:p>
          <w:p w:rsidR="00A840FC" w:rsidRDefault="00A840FC" w:rsidP="00A840FC">
            <w:pPr>
              <w:pStyle w:val="a6"/>
              <w:spacing w:line="276" w:lineRule="auto"/>
            </w:pPr>
            <w:r>
              <w:rPr>
                <w:rFonts w:hint="eastAsia"/>
              </w:rPr>
              <w:t>CBG</w:t>
            </w:r>
            <w:r>
              <w:rPr>
                <w:rFonts w:hint="eastAsia"/>
              </w:rPr>
              <w:t>网络安全办公室：</w:t>
            </w:r>
          </w:p>
          <w:p w:rsidR="00A840FC" w:rsidRDefault="00A840FC" w:rsidP="00A840FC">
            <w:pPr>
              <w:pStyle w:val="a6"/>
              <w:spacing w:line="276" w:lineRule="auto"/>
            </w:pPr>
            <w:r>
              <w:rPr>
                <w:rFonts w:hint="eastAsia"/>
              </w:rPr>
              <w:t>李杰</w:t>
            </w:r>
            <w:r>
              <w:rPr>
                <w:rFonts w:hint="eastAsia"/>
              </w:rPr>
              <w:t xml:space="preserve"> 00340536</w:t>
            </w:r>
          </w:p>
          <w:p w:rsidR="00A840FC" w:rsidRDefault="00A840FC" w:rsidP="00A840FC">
            <w:pPr>
              <w:pStyle w:val="a6"/>
              <w:spacing w:line="276" w:lineRule="auto"/>
            </w:pPr>
            <w:r>
              <w:rPr>
                <w:rFonts w:hint="eastAsia"/>
              </w:rPr>
              <w:t>中央硬件工程院：</w:t>
            </w:r>
          </w:p>
          <w:p w:rsidR="00A840FC" w:rsidRDefault="00A840FC" w:rsidP="00A840FC">
            <w:pPr>
              <w:pStyle w:val="a6"/>
              <w:spacing w:line="276" w:lineRule="auto"/>
            </w:pPr>
            <w:r>
              <w:rPr>
                <w:rFonts w:hint="eastAsia"/>
              </w:rPr>
              <w:t>施文超</w:t>
            </w:r>
            <w:r>
              <w:rPr>
                <w:rFonts w:hint="eastAsia"/>
              </w:rPr>
              <w:t xml:space="preserve"> 00303178 </w:t>
            </w:r>
          </w:p>
          <w:p w:rsidR="00A840FC" w:rsidRDefault="00A840FC" w:rsidP="00A840FC">
            <w:pPr>
              <w:pStyle w:val="a6"/>
              <w:spacing w:line="276" w:lineRule="auto"/>
            </w:pPr>
            <w:r>
              <w:rPr>
                <w:rFonts w:hint="eastAsia"/>
              </w:rPr>
              <w:t>中软：</w:t>
            </w:r>
          </w:p>
          <w:p w:rsidR="00A840FC" w:rsidRDefault="00A840FC" w:rsidP="00A840FC">
            <w:pPr>
              <w:pStyle w:val="a6"/>
              <w:spacing w:line="276" w:lineRule="auto"/>
            </w:pPr>
            <w:r>
              <w:rPr>
                <w:rFonts w:hint="eastAsia"/>
              </w:rPr>
              <w:t>孙</w:t>
            </w:r>
            <w:r>
              <w:rPr>
                <w:rFonts w:hint="eastAsia"/>
              </w:rPr>
              <w:t xml:space="preserve"> </w:t>
            </w:r>
            <w:r>
              <w:rPr>
                <w:rFonts w:hint="eastAsia"/>
              </w:rPr>
              <w:t>达</w:t>
            </w:r>
            <w:r>
              <w:rPr>
                <w:rFonts w:hint="eastAsia"/>
              </w:rPr>
              <w:t xml:space="preserve"> 00340853 </w:t>
            </w:r>
          </w:p>
          <w:p w:rsidR="00A840FC" w:rsidRDefault="00A840FC" w:rsidP="00A840FC">
            <w:pPr>
              <w:pStyle w:val="a6"/>
              <w:spacing w:line="276" w:lineRule="auto"/>
            </w:pPr>
            <w:r>
              <w:rPr>
                <w:rFonts w:hint="eastAsia"/>
              </w:rPr>
              <w:t>网络能源：</w:t>
            </w:r>
          </w:p>
          <w:p w:rsidR="00C357E8" w:rsidRDefault="00A840FC" w:rsidP="00A840FC">
            <w:pPr>
              <w:pStyle w:val="a6"/>
              <w:spacing w:line="276" w:lineRule="auto"/>
            </w:pPr>
            <w:r>
              <w:rPr>
                <w:rFonts w:hint="eastAsia"/>
              </w:rPr>
              <w:t>黄海鹏</w:t>
            </w:r>
            <w:r>
              <w:rPr>
                <w:rFonts w:hint="eastAsia"/>
              </w:rPr>
              <w:t xml:space="preserve"> 00209481</w:t>
            </w:r>
          </w:p>
          <w:p w:rsidR="00DC4867" w:rsidRDefault="00A14E72" w:rsidP="00A840FC">
            <w:pPr>
              <w:pStyle w:val="a6"/>
              <w:spacing w:line="276" w:lineRule="auto"/>
            </w:pPr>
            <w:r w:rsidRPr="00A14E72">
              <w:rPr>
                <w:rFonts w:hint="eastAsia"/>
              </w:rPr>
              <w:t>产品与解决方案网络安全与用户隐私保护业务管理部</w:t>
            </w:r>
            <w:r w:rsidR="00DC4867">
              <w:rPr>
                <w:rFonts w:hint="eastAsia"/>
              </w:rPr>
              <w:t>：</w:t>
            </w:r>
          </w:p>
          <w:p w:rsidR="00A01D0F" w:rsidRDefault="00A01D0F" w:rsidP="00A01D0F">
            <w:pPr>
              <w:pStyle w:val="a6"/>
              <w:spacing w:line="276" w:lineRule="auto"/>
            </w:pPr>
            <w:r>
              <w:rPr>
                <w:rFonts w:hint="eastAsia"/>
              </w:rPr>
              <w:t>方亮</w:t>
            </w:r>
            <w:r>
              <w:rPr>
                <w:rFonts w:hint="eastAsia"/>
              </w:rPr>
              <w:t xml:space="preserve"> 00211245</w:t>
            </w:r>
          </w:p>
          <w:p w:rsidR="00DC4867" w:rsidRPr="00A14E72" w:rsidRDefault="00A01D0F" w:rsidP="00A01D0F">
            <w:pPr>
              <w:pStyle w:val="a6"/>
              <w:spacing w:line="276" w:lineRule="auto"/>
            </w:pPr>
            <w:r>
              <w:rPr>
                <w:rFonts w:hint="eastAsia"/>
              </w:rPr>
              <w:t>周义梁</w:t>
            </w:r>
            <w:r>
              <w:rPr>
                <w:rFonts w:hint="eastAsia"/>
              </w:rPr>
              <w:t xml:space="preserve"> 00330778</w:t>
            </w:r>
          </w:p>
        </w:tc>
        <w:tc>
          <w:tcPr>
            <w:tcW w:w="1817" w:type="dxa"/>
            <w:tcBorders>
              <w:top w:val="single" w:sz="6" w:space="0" w:color="auto"/>
              <w:left w:val="single" w:sz="6" w:space="0" w:color="auto"/>
              <w:bottom w:val="single" w:sz="6" w:space="0" w:color="auto"/>
              <w:right w:val="single" w:sz="6" w:space="0" w:color="auto"/>
            </w:tcBorders>
          </w:tcPr>
          <w:p w:rsidR="00C357E8" w:rsidRDefault="00303A75" w:rsidP="00303A75">
            <w:pPr>
              <w:pStyle w:val="a6"/>
              <w:numPr>
                <w:ilvl w:val="0"/>
                <w:numId w:val="22"/>
              </w:numPr>
            </w:pPr>
            <w:r w:rsidRPr="00303A75">
              <w:rPr>
                <w:rFonts w:hint="eastAsia"/>
              </w:rPr>
              <w:lastRenderedPageBreak/>
              <w:t>适配公司最新隐私保护框架</w:t>
            </w:r>
            <w:r w:rsidRPr="00303A75">
              <w:rPr>
                <w:rFonts w:hint="eastAsia"/>
              </w:rPr>
              <w:t>(</w:t>
            </w:r>
            <w:r w:rsidRPr="00303A75">
              <w:rPr>
                <w:rFonts w:hint="eastAsia"/>
              </w:rPr>
              <w:t>适配公司隐</w:t>
            </w:r>
            <w:r w:rsidRPr="00303A75">
              <w:rPr>
                <w:rFonts w:hint="eastAsia"/>
              </w:rPr>
              <w:lastRenderedPageBreak/>
              <w:t>私保护原则、个人数据生命周期、适配修改隐私保护具体要求、修改隐私相关概念）</w:t>
            </w:r>
          </w:p>
          <w:p w:rsidR="00303A75" w:rsidRDefault="00303A75" w:rsidP="00303A75">
            <w:pPr>
              <w:pStyle w:val="a6"/>
              <w:numPr>
                <w:ilvl w:val="0"/>
                <w:numId w:val="22"/>
              </w:numPr>
            </w:pPr>
            <w:r w:rsidRPr="00303A75">
              <w:rPr>
                <w:rFonts w:hint="eastAsia"/>
              </w:rPr>
              <w:t>合入</w:t>
            </w:r>
            <w:r w:rsidRPr="00303A75">
              <w:rPr>
                <w:rFonts w:hint="eastAsia"/>
              </w:rPr>
              <w:t>CBG</w:t>
            </w:r>
            <w:r w:rsidRPr="00303A75">
              <w:rPr>
                <w:rFonts w:hint="eastAsia"/>
              </w:rPr>
              <w:t>隐私保护规范</w:t>
            </w:r>
          </w:p>
          <w:p w:rsidR="00303A75" w:rsidRDefault="00303A75" w:rsidP="00303A75">
            <w:pPr>
              <w:pStyle w:val="a6"/>
              <w:numPr>
                <w:ilvl w:val="0"/>
                <w:numId w:val="22"/>
              </w:numPr>
            </w:pPr>
            <w:r>
              <w:rPr>
                <w:rFonts w:hint="eastAsia"/>
              </w:rPr>
              <w:t>合入客户需求、认证要求中规范未涵盖内容（德电隐私保护需求、</w:t>
            </w:r>
            <w:r>
              <w:rPr>
                <w:rFonts w:hint="eastAsia"/>
              </w:rPr>
              <w:t>EuroPriSe</w:t>
            </w:r>
            <w:r>
              <w:rPr>
                <w:rFonts w:hint="eastAsia"/>
              </w:rPr>
              <w:t>、</w:t>
            </w:r>
            <w:r>
              <w:rPr>
                <w:rFonts w:hint="eastAsia"/>
              </w:rPr>
              <w:t>TRUSTe</w:t>
            </w:r>
            <w:r>
              <w:rPr>
                <w:rFonts w:hint="eastAsia"/>
              </w:rPr>
              <w:t>等认证要求）</w:t>
            </w:r>
          </w:p>
          <w:p w:rsidR="00303A75" w:rsidRDefault="00303A75" w:rsidP="00303A75">
            <w:pPr>
              <w:pStyle w:val="a6"/>
              <w:numPr>
                <w:ilvl w:val="0"/>
                <w:numId w:val="22"/>
              </w:numPr>
            </w:pPr>
            <w:r>
              <w:rPr>
                <w:rFonts w:hint="eastAsia"/>
              </w:rPr>
              <w:t>产品线提出的修改意见</w:t>
            </w:r>
          </w:p>
        </w:tc>
      </w:tr>
    </w:tbl>
    <w:p w:rsidR="000F6AC2" w:rsidRDefault="000F6AC2" w:rsidP="000F6AC2"/>
    <w:p w:rsidR="000F6AC2" w:rsidRDefault="000F6AC2" w:rsidP="000F6AC2">
      <w:pPr>
        <w:widowControl/>
        <w:autoSpaceDE/>
        <w:autoSpaceDN/>
        <w:adjustRightInd/>
        <w:spacing w:line="240" w:lineRule="auto"/>
      </w:pPr>
      <w:r>
        <w:br w:type="page"/>
      </w:r>
    </w:p>
    <w:sdt>
      <w:sdtPr>
        <w:rPr>
          <w:rFonts w:ascii="Times New Roman" w:eastAsia="宋体" w:hAnsi="Times New Roman" w:cs="Times New Roman"/>
          <w:b w:val="0"/>
          <w:bCs w:val="0"/>
          <w:snapToGrid w:val="0"/>
          <w:color w:val="auto"/>
          <w:sz w:val="21"/>
          <w:szCs w:val="21"/>
          <w:lang w:eastAsia="zh-CN"/>
        </w:rPr>
        <w:id w:val="376207248"/>
        <w:docPartObj>
          <w:docPartGallery w:val="Table of Contents"/>
          <w:docPartUnique/>
        </w:docPartObj>
      </w:sdtPr>
      <w:sdtContent>
        <w:sdt>
          <w:sdtPr>
            <w:rPr>
              <w:rFonts w:ascii="Times New Roman" w:eastAsia="宋体" w:hAnsi="Times New Roman" w:cs="Times New Roman"/>
              <w:b w:val="0"/>
              <w:bCs w:val="0"/>
              <w:snapToGrid w:val="0"/>
              <w:color w:val="auto"/>
              <w:sz w:val="21"/>
              <w:szCs w:val="21"/>
              <w:lang w:eastAsia="zh-CN"/>
            </w:rPr>
            <w:id w:val="-548154616"/>
            <w:docPartObj>
              <w:docPartGallery w:val="Table of Contents"/>
              <w:docPartUnique/>
            </w:docPartObj>
          </w:sdtPr>
          <w:sdtContent>
            <w:p w:rsidR="00C8664D" w:rsidRPr="00955457" w:rsidRDefault="00C8664D" w:rsidP="000D7016">
              <w:pPr>
                <w:pStyle w:val="TOC"/>
                <w:jc w:val="center"/>
              </w:pPr>
              <w:r>
                <w:rPr>
                  <w:rFonts w:hint="eastAsia"/>
                </w:rPr>
                <w:t>目</w:t>
              </w:r>
              <w:r w:rsidR="00127D64">
                <w:rPr>
                  <w:rFonts w:hint="eastAsia"/>
                  <w:lang w:eastAsia="zh-CN"/>
                </w:rPr>
                <w:t xml:space="preserve"> </w:t>
              </w:r>
              <w:r>
                <w:rPr>
                  <w:rFonts w:hint="eastAsia"/>
                </w:rPr>
                <w:t>录</w:t>
              </w:r>
            </w:p>
            <w:p w:rsidR="00737057" w:rsidRDefault="00F015E2" w:rsidP="005C0338">
              <w:pPr>
                <w:pStyle w:val="11"/>
              </w:pPr>
            </w:p>
          </w:sdtContent>
        </w:sdt>
        <w:p w:rsidR="00756FDF" w:rsidRDefault="00F015E2">
          <w:pPr>
            <w:pStyle w:val="11"/>
            <w:rPr>
              <w:rFonts w:asciiTheme="minorHAnsi" w:eastAsiaTheme="minorEastAsia" w:hAnsiTheme="minorHAnsi" w:cstheme="minorBidi"/>
              <w:noProof/>
              <w:snapToGrid/>
              <w:kern w:val="2"/>
              <w:szCs w:val="22"/>
            </w:rPr>
          </w:pPr>
          <w:r>
            <w:fldChar w:fldCharType="begin"/>
          </w:r>
          <w:r w:rsidR="00737057">
            <w:instrText xml:space="preserve"> </w:instrText>
          </w:r>
          <w:r w:rsidR="00737057">
            <w:rPr>
              <w:rFonts w:hint="eastAsia"/>
            </w:rPr>
            <w:instrText>TOC \o "1-2" \h \z \u</w:instrText>
          </w:r>
          <w:r w:rsidR="00737057">
            <w:instrText xml:space="preserve"> </w:instrText>
          </w:r>
          <w:r>
            <w:fldChar w:fldCharType="separate"/>
          </w:r>
          <w:hyperlink w:anchor="_Toc470526677" w:history="1">
            <w:r w:rsidR="00756FDF" w:rsidRPr="00B1559D">
              <w:rPr>
                <w:rStyle w:val="af5"/>
                <w:noProof/>
              </w:rPr>
              <w:t>1</w:t>
            </w:r>
            <w:r w:rsidR="00756FDF">
              <w:rPr>
                <w:rFonts w:asciiTheme="minorHAnsi" w:eastAsiaTheme="minorEastAsia" w:hAnsiTheme="minorHAnsi" w:cstheme="minorBidi"/>
                <w:noProof/>
                <w:snapToGrid/>
                <w:kern w:val="2"/>
                <w:szCs w:val="22"/>
              </w:rPr>
              <w:tab/>
            </w:r>
            <w:r w:rsidR="00756FDF" w:rsidRPr="00B1559D">
              <w:rPr>
                <w:rStyle w:val="af5"/>
                <w:rFonts w:hint="eastAsia"/>
                <w:noProof/>
              </w:rPr>
              <w:t>概述</w:t>
            </w:r>
            <w:r w:rsidR="00756FDF">
              <w:rPr>
                <w:noProof/>
                <w:webHidden/>
              </w:rPr>
              <w:tab/>
            </w:r>
            <w:r w:rsidR="00756FDF">
              <w:rPr>
                <w:noProof/>
                <w:webHidden/>
              </w:rPr>
              <w:fldChar w:fldCharType="begin"/>
            </w:r>
            <w:r w:rsidR="00756FDF">
              <w:rPr>
                <w:noProof/>
                <w:webHidden/>
              </w:rPr>
              <w:instrText xml:space="preserve"> PAGEREF _Toc470526677 \h </w:instrText>
            </w:r>
            <w:r w:rsidR="00756FDF">
              <w:rPr>
                <w:noProof/>
                <w:webHidden/>
              </w:rPr>
            </w:r>
            <w:r w:rsidR="00756FDF">
              <w:rPr>
                <w:noProof/>
                <w:webHidden/>
              </w:rPr>
              <w:fldChar w:fldCharType="separate"/>
            </w:r>
            <w:r w:rsidR="00756FDF">
              <w:rPr>
                <w:noProof/>
                <w:webHidden/>
              </w:rPr>
              <w:t>7</w:t>
            </w:r>
            <w:r w:rsidR="00756FDF">
              <w:rPr>
                <w:noProof/>
                <w:webHidden/>
              </w:rPr>
              <w:fldChar w:fldCharType="end"/>
            </w:r>
          </w:hyperlink>
        </w:p>
        <w:p w:rsidR="00756FDF" w:rsidRDefault="00756FDF">
          <w:pPr>
            <w:pStyle w:val="21"/>
            <w:rPr>
              <w:rFonts w:asciiTheme="minorHAnsi" w:eastAsiaTheme="minorEastAsia" w:hAnsiTheme="minorHAnsi" w:cstheme="minorBidi"/>
              <w:noProof/>
              <w:snapToGrid/>
              <w:kern w:val="2"/>
              <w:szCs w:val="22"/>
            </w:rPr>
          </w:pPr>
          <w:hyperlink w:anchor="_Toc470526678" w:history="1">
            <w:r w:rsidRPr="00B1559D">
              <w:rPr>
                <w:rStyle w:val="af5"/>
                <w:noProof/>
              </w:rPr>
              <w:t>1.1</w:t>
            </w:r>
            <w:r>
              <w:rPr>
                <w:rFonts w:asciiTheme="minorHAnsi" w:eastAsiaTheme="minorEastAsia" w:hAnsiTheme="minorHAnsi" w:cstheme="minorBidi"/>
                <w:noProof/>
                <w:snapToGrid/>
                <w:kern w:val="2"/>
                <w:szCs w:val="22"/>
              </w:rPr>
              <w:tab/>
            </w:r>
            <w:r w:rsidRPr="00B1559D">
              <w:rPr>
                <w:rStyle w:val="af5"/>
                <w:rFonts w:hint="eastAsia"/>
                <w:noProof/>
              </w:rPr>
              <w:t>前言</w:t>
            </w:r>
            <w:r>
              <w:rPr>
                <w:noProof/>
                <w:webHidden/>
              </w:rPr>
              <w:tab/>
            </w:r>
            <w:r>
              <w:rPr>
                <w:noProof/>
                <w:webHidden/>
              </w:rPr>
              <w:fldChar w:fldCharType="begin"/>
            </w:r>
            <w:r>
              <w:rPr>
                <w:noProof/>
                <w:webHidden/>
              </w:rPr>
              <w:instrText xml:space="preserve"> PAGEREF _Toc470526678 \h </w:instrText>
            </w:r>
            <w:r>
              <w:rPr>
                <w:noProof/>
                <w:webHidden/>
              </w:rPr>
            </w:r>
            <w:r>
              <w:rPr>
                <w:noProof/>
                <w:webHidden/>
              </w:rPr>
              <w:fldChar w:fldCharType="separate"/>
            </w:r>
            <w:r>
              <w:rPr>
                <w:noProof/>
                <w:webHidden/>
              </w:rPr>
              <w:t>7</w:t>
            </w:r>
            <w:r>
              <w:rPr>
                <w:noProof/>
                <w:webHidden/>
              </w:rPr>
              <w:fldChar w:fldCharType="end"/>
            </w:r>
          </w:hyperlink>
        </w:p>
        <w:p w:rsidR="00756FDF" w:rsidRDefault="00756FDF">
          <w:pPr>
            <w:pStyle w:val="21"/>
            <w:rPr>
              <w:rFonts w:asciiTheme="minorHAnsi" w:eastAsiaTheme="minorEastAsia" w:hAnsiTheme="minorHAnsi" w:cstheme="minorBidi"/>
              <w:noProof/>
              <w:snapToGrid/>
              <w:kern w:val="2"/>
              <w:szCs w:val="22"/>
            </w:rPr>
          </w:pPr>
          <w:hyperlink w:anchor="_Toc470526679" w:history="1">
            <w:r w:rsidRPr="00B1559D">
              <w:rPr>
                <w:rStyle w:val="af5"/>
                <w:noProof/>
              </w:rPr>
              <w:t>1.2</w:t>
            </w:r>
            <w:r>
              <w:rPr>
                <w:rFonts w:asciiTheme="minorHAnsi" w:eastAsiaTheme="minorEastAsia" w:hAnsiTheme="minorHAnsi" w:cstheme="minorBidi"/>
                <w:noProof/>
                <w:snapToGrid/>
                <w:kern w:val="2"/>
                <w:szCs w:val="22"/>
              </w:rPr>
              <w:tab/>
            </w:r>
            <w:r w:rsidRPr="00B1559D">
              <w:rPr>
                <w:rStyle w:val="af5"/>
                <w:rFonts w:hint="eastAsia"/>
                <w:noProof/>
              </w:rPr>
              <w:t>目标读者</w:t>
            </w:r>
            <w:r>
              <w:rPr>
                <w:noProof/>
                <w:webHidden/>
              </w:rPr>
              <w:tab/>
            </w:r>
            <w:r>
              <w:rPr>
                <w:noProof/>
                <w:webHidden/>
              </w:rPr>
              <w:fldChar w:fldCharType="begin"/>
            </w:r>
            <w:r>
              <w:rPr>
                <w:noProof/>
                <w:webHidden/>
              </w:rPr>
              <w:instrText xml:space="preserve"> PAGEREF _Toc470526679 \h </w:instrText>
            </w:r>
            <w:r>
              <w:rPr>
                <w:noProof/>
                <w:webHidden/>
              </w:rPr>
            </w:r>
            <w:r>
              <w:rPr>
                <w:noProof/>
                <w:webHidden/>
              </w:rPr>
              <w:fldChar w:fldCharType="separate"/>
            </w:r>
            <w:r>
              <w:rPr>
                <w:noProof/>
                <w:webHidden/>
              </w:rPr>
              <w:t>7</w:t>
            </w:r>
            <w:r>
              <w:rPr>
                <w:noProof/>
                <w:webHidden/>
              </w:rPr>
              <w:fldChar w:fldCharType="end"/>
            </w:r>
          </w:hyperlink>
        </w:p>
        <w:p w:rsidR="00756FDF" w:rsidRDefault="00756FDF">
          <w:pPr>
            <w:pStyle w:val="21"/>
            <w:rPr>
              <w:rFonts w:asciiTheme="minorHAnsi" w:eastAsiaTheme="minorEastAsia" w:hAnsiTheme="minorHAnsi" w:cstheme="minorBidi"/>
              <w:noProof/>
              <w:snapToGrid/>
              <w:kern w:val="2"/>
              <w:szCs w:val="22"/>
            </w:rPr>
          </w:pPr>
          <w:hyperlink w:anchor="_Toc470526680" w:history="1">
            <w:r w:rsidRPr="00B1559D">
              <w:rPr>
                <w:rStyle w:val="af5"/>
                <w:noProof/>
              </w:rPr>
              <w:t>1.3</w:t>
            </w:r>
            <w:r>
              <w:rPr>
                <w:rFonts w:asciiTheme="minorHAnsi" w:eastAsiaTheme="minorEastAsia" w:hAnsiTheme="minorHAnsi" w:cstheme="minorBidi"/>
                <w:noProof/>
                <w:snapToGrid/>
                <w:kern w:val="2"/>
                <w:szCs w:val="22"/>
              </w:rPr>
              <w:tab/>
            </w:r>
            <w:r w:rsidRPr="00B1559D">
              <w:rPr>
                <w:rStyle w:val="af5"/>
                <w:rFonts w:hint="eastAsia"/>
                <w:noProof/>
              </w:rPr>
              <w:t>范围</w:t>
            </w:r>
            <w:r>
              <w:rPr>
                <w:noProof/>
                <w:webHidden/>
              </w:rPr>
              <w:tab/>
            </w:r>
            <w:r>
              <w:rPr>
                <w:noProof/>
                <w:webHidden/>
              </w:rPr>
              <w:fldChar w:fldCharType="begin"/>
            </w:r>
            <w:r>
              <w:rPr>
                <w:noProof/>
                <w:webHidden/>
              </w:rPr>
              <w:instrText xml:space="preserve"> PAGEREF _Toc470526680 \h </w:instrText>
            </w:r>
            <w:r>
              <w:rPr>
                <w:noProof/>
                <w:webHidden/>
              </w:rPr>
            </w:r>
            <w:r>
              <w:rPr>
                <w:noProof/>
                <w:webHidden/>
              </w:rPr>
              <w:fldChar w:fldCharType="separate"/>
            </w:r>
            <w:r>
              <w:rPr>
                <w:noProof/>
                <w:webHidden/>
              </w:rPr>
              <w:t>7</w:t>
            </w:r>
            <w:r>
              <w:rPr>
                <w:noProof/>
                <w:webHidden/>
              </w:rPr>
              <w:fldChar w:fldCharType="end"/>
            </w:r>
          </w:hyperlink>
        </w:p>
        <w:p w:rsidR="00756FDF" w:rsidRDefault="00756FDF">
          <w:pPr>
            <w:pStyle w:val="21"/>
            <w:rPr>
              <w:rFonts w:asciiTheme="minorHAnsi" w:eastAsiaTheme="minorEastAsia" w:hAnsiTheme="minorHAnsi" w:cstheme="minorBidi"/>
              <w:noProof/>
              <w:snapToGrid/>
              <w:kern w:val="2"/>
              <w:szCs w:val="22"/>
            </w:rPr>
          </w:pPr>
          <w:hyperlink w:anchor="_Toc470526681" w:history="1">
            <w:r w:rsidRPr="00B1559D">
              <w:rPr>
                <w:rStyle w:val="af5"/>
                <w:noProof/>
              </w:rPr>
              <w:t>1.4</w:t>
            </w:r>
            <w:r>
              <w:rPr>
                <w:rFonts w:asciiTheme="minorHAnsi" w:eastAsiaTheme="minorEastAsia" w:hAnsiTheme="minorHAnsi" w:cstheme="minorBidi"/>
                <w:noProof/>
                <w:snapToGrid/>
                <w:kern w:val="2"/>
                <w:szCs w:val="22"/>
              </w:rPr>
              <w:tab/>
            </w:r>
            <w:r w:rsidRPr="00B1559D">
              <w:rPr>
                <w:rStyle w:val="af5"/>
                <w:rFonts w:hint="eastAsia"/>
                <w:noProof/>
              </w:rPr>
              <w:t>术语</w:t>
            </w:r>
            <w:r>
              <w:rPr>
                <w:noProof/>
                <w:webHidden/>
              </w:rPr>
              <w:tab/>
            </w:r>
            <w:r>
              <w:rPr>
                <w:noProof/>
                <w:webHidden/>
              </w:rPr>
              <w:fldChar w:fldCharType="begin"/>
            </w:r>
            <w:r>
              <w:rPr>
                <w:noProof/>
                <w:webHidden/>
              </w:rPr>
              <w:instrText xml:space="preserve"> PAGEREF _Toc470526681 \h </w:instrText>
            </w:r>
            <w:r>
              <w:rPr>
                <w:noProof/>
                <w:webHidden/>
              </w:rPr>
            </w:r>
            <w:r>
              <w:rPr>
                <w:noProof/>
                <w:webHidden/>
              </w:rPr>
              <w:fldChar w:fldCharType="separate"/>
            </w:r>
            <w:r>
              <w:rPr>
                <w:noProof/>
                <w:webHidden/>
              </w:rPr>
              <w:t>8</w:t>
            </w:r>
            <w:r>
              <w:rPr>
                <w:noProof/>
                <w:webHidden/>
              </w:rPr>
              <w:fldChar w:fldCharType="end"/>
            </w:r>
          </w:hyperlink>
        </w:p>
        <w:p w:rsidR="00756FDF" w:rsidRDefault="00756FDF">
          <w:pPr>
            <w:pStyle w:val="11"/>
            <w:rPr>
              <w:rFonts w:asciiTheme="minorHAnsi" w:eastAsiaTheme="minorEastAsia" w:hAnsiTheme="minorHAnsi" w:cstheme="minorBidi"/>
              <w:noProof/>
              <w:snapToGrid/>
              <w:kern w:val="2"/>
              <w:szCs w:val="22"/>
            </w:rPr>
          </w:pPr>
          <w:hyperlink w:anchor="_Toc470526682" w:history="1">
            <w:r w:rsidRPr="00B1559D">
              <w:rPr>
                <w:rStyle w:val="af5"/>
                <w:noProof/>
              </w:rPr>
              <w:t>2</w:t>
            </w:r>
            <w:r>
              <w:rPr>
                <w:rFonts w:asciiTheme="minorHAnsi" w:eastAsiaTheme="minorEastAsia" w:hAnsiTheme="minorHAnsi" w:cstheme="minorBidi"/>
                <w:noProof/>
                <w:snapToGrid/>
                <w:kern w:val="2"/>
                <w:szCs w:val="22"/>
              </w:rPr>
              <w:tab/>
            </w:r>
            <w:r w:rsidRPr="00B1559D">
              <w:rPr>
                <w:rStyle w:val="af5"/>
                <w:rFonts w:hint="eastAsia"/>
                <w:noProof/>
              </w:rPr>
              <w:t>基本定义</w:t>
            </w:r>
            <w:r>
              <w:rPr>
                <w:noProof/>
                <w:webHidden/>
              </w:rPr>
              <w:tab/>
            </w:r>
            <w:r>
              <w:rPr>
                <w:noProof/>
                <w:webHidden/>
              </w:rPr>
              <w:fldChar w:fldCharType="begin"/>
            </w:r>
            <w:r>
              <w:rPr>
                <w:noProof/>
                <w:webHidden/>
              </w:rPr>
              <w:instrText xml:space="preserve"> PAGEREF _Toc470526682 \h </w:instrText>
            </w:r>
            <w:r>
              <w:rPr>
                <w:noProof/>
                <w:webHidden/>
              </w:rPr>
            </w:r>
            <w:r>
              <w:rPr>
                <w:noProof/>
                <w:webHidden/>
              </w:rPr>
              <w:fldChar w:fldCharType="separate"/>
            </w:r>
            <w:r>
              <w:rPr>
                <w:noProof/>
                <w:webHidden/>
              </w:rPr>
              <w:t>9</w:t>
            </w:r>
            <w:r>
              <w:rPr>
                <w:noProof/>
                <w:webHidden/>
              </w:rPr>
              <w:fldChar w:fldCharType="end"/>
            </w:r>
          </w:hyperlink>
        </w:p>
        <w:p w:rsidR="00756FDF" w:rsidRDefault="00756FDF">
          <w:pPr>
            <w:pStyle w:val="11"/>
            <w:rPr>
              <w:rFonts w:asciiTheme="minorHAnsi" w:eastAsiaTheme="minorEastAsia" w:hAnsiTheme="minorHAnsi" w:cstheme="minorBidi"/>
              <w:noProof/>
              <w:snapToGrid/>
              <w:kern w:val="2"/>
              <w:szCs w:val="22"/>
            </w:rPr>
          </w:pPr>
          <w:hyperlink w:anchor="_Toc470526683" w:history="1">
            <w:r w:rsidRPr="00B1559D">
              <w:rPr>
                <w:rStyle w:val="af5"/>
                <w:noProof/>
              </w:rPr>
              <w:t>3</w:t>
            </w:r>
            <w:r>
              <w:rPr>
                <w:rFonts w:asciiTheme="minorHAnsi" w:eastAsiaTheme="minorEastAsia" w:hAnsiTheme="minorHAnsi" w:cstheme="minorBidi"/>
                <w:noProof/>
                <w:snapToGrid/>
                <w:kern w:val="2"/>
                <w:szCs w:val="22"/>
              </w:rPr>
              <w:tab/>
            </w:r>
            <w:r w:rsidRPr="00B1559D">
              <w:rPr>
                <w:rStyle w:val="af5"/>
                <w:rFonts w:hint="eastAsia"/>
                <w:noProof/>
              </w:rPr>
              <w:t>隐私保护原则</w:t>
            </w:r>
            <w:r>
              <w:rPr>
                <w:noProof/>
                <w:webHidden/>
              </w:rPr>
              <w:tab/>
            </w:r>
            <w:r>
              <w:rPr>
                <w:noProof/>
                <w:webHidden/>
              </w:rPr>
              <w:fldChar w:fldCharType="begin"/>
            </w:r>
            <w:r>
              <w:rPr>
                <w:noProof/>
                <w:webHidden/>
              </w:rPr>
              <w:instrText xml:space="preserve"> PAGEREF _Toc470526683 \h </w:instrText>
            </w:r>
            <w:r>
              <w:rPr>
                <w:noProof/>
                <w:webHidden/>
              </w:rPr>
            </w:r>
            <w:r>
              <w:rPr>
                <w:noProof/>
                <w:webHidden/>
              </w:rPr>
              <w:fldChar w:fldCharType="separate"/>
            </w:r>
            <w:r>
              <w:rPr>
                <w:noProof/>
                <w:webHidden/>
              </w:rPr>
              <w:t>12</w:t>
            </w:r>
            <w:r>
              <w:rPr>
                <w:noProof/>
                <w:webHidden/>
              </w:rPr>
              <w:fldChar w:fldCharType="end"/>
            </w:r>
          </w:hyperlink>
        </w:p>
        <w:p w:rsidR="00756FDF" w:rsidRDefault="00756FDF">
          <w:pPr>
            <w:pStyle w:val="11"/>
            <w:rPr>
              <w:rFonts w:asciiTheme="minorHAnsi" w:eastAsiaTheme="minorEastAsia" w:hAnsiTheme="minorHAnsi" w:cstheme="minorBidi"/>
              <w:noProof/>
              <w:snapToGrid/>
              <w:kern w:val="2"/>
              <w:szCs w:val="22"/>
            </w:rPr>
          </w:pPr>
          <w:hyperlink w:anchor="_Toc470526684" w:history="1">
            <w:r w:rsidRPr="00B1559D">
              <w:rPr>
                <w:rStyle w:val="af5"/>
                <w:noProof/>
              </w:rPr>
              <w:t>4</w:t>
            </w:r>
            <w:r>
              <w:rPr>
                <w:rFonts w:asciiTheme="minorHAnsi" w:eastAsiaTheme="minorEastAsia" w:hAnsiTheme="minorHAnsi" w:cstheme="minorBidi"/>
                <w:noProof/>
                <w:snapToGrid/>
                <w:kern w:val="2"/>
                <w:szCs w:val="22"/>
              </w:rPr>
              <w:tab/>
            </w:r>
            <w:r w:rsidRPr="00B1559D">
              <w:rPr>
                <w:rStyle w:val="af5"/>
                <w:rFonts w:hint="eastAsia"/>
                <w:noProof/>
              </w:rPr>
              <w:t>隐私设计基本规则</w:t>
            </w:r>
            <w:r>
              <w:rPr>
                <w:noProof/>
                <w:webHidden/>
              </w:rPr>
              <w:tab/>
            </w:r>
            <w:r>
              <w:rPr>
                <w:noProof/>
                <w:webHidden/>
              </w:rPr>
              <w:fldChar w:fldCharType="begin"/>
            </w:r>
            <w:r>
              <w:rPr>
                <w:noProof/>
                <w:webHidden/>
              </w:rPr>
              <w:instrText xml:space="preserve"> PAGEREF _Toc470526684 \h </w:instrText>
            </w:r>
            <w:r>
              <w:rPr>
                <w:noProof/>
                <w:webHidden/>
              </w:rPr>
            </w:r>
            <w:r>
              <w:rPr>
                <w:noProof/>
                <w:webHidden/>
              </w:rPr>
              <w:fldChar w:fldCharType="separate"/>
            </w:r>
            <w:r>
              <w:rPr>
                <w:noProof/>
                <w:webHidden/>
              </w:rPr>
              <w:t>13</w:t>
            </w:r>
            <w:r>
              <w:rPr>
                <w:noProof/>
                <w:webHidden/>
              </w:rPr>
              <w:fldChar w:fldCharType="end"/>
            </w:r>
          </w:hyperlink>
        </w:p>
        <w:p w:rsidR="00756FDF" w:rsidRDefault="00756FDF">
          <w:pPr>
            <w:pStyle w:val="21"/>
            <w:rPr>
              <w:rFonts w:asciiTheme="minorHAnsi" w:eastAsiaTheme="minorEastAsia" w:hAnsiTheme="minorHAnsi" w:cstheme="minorBidi"/>
              <w:noProof/>
              <w:snapToGrid/>
              <w:kern w:val="2"/>
              <w:szCs w:val="22"/>
            </w:rPr>
          </w:pPr>
          <w:hyperlink w:anchor="_Toc470526685" w:history="1">
            <w:r w:rsidRPr="00B1559D">
              <w:rPr>
                <w:rStyle w:val="af5"/>
                <w:noProof/>
              </w:rPr>
              <w:t>4.1</w:t>
            </w:r>
            <w:r>
              <w:rPr>
                <w:rFonts w:asciiTheme="minorHAnsi" w:eastAsiaTheme="minorEastAsia" w:hAnsiTheme="minorHAnsi" w:cstheme="minorBidi"/>
                <w:noProof/>
                <w:snapToGrid/>
                <w:kern w:val="2"/>
                <w:szCs w:val="22"/>
              </w:rPr>
              <w:tab/>
            </w:r>
            <w:r w:rsidRPr="00B1559D">
              <w:rPr>
                <w:rStyle w:val="af5"/>
                <w:rFonts w:hint="eastAsia"/>
                <w:noProof/>
              </w:rPr>
              <w:t>通知数据主体</w:t>
            </w:r>
            <w:r>
              <w:rPr>
                <w:noProof/>
                <w:webHidden/>
              </w:rPr>
              <w:tab/>
            </w:r>
            <w:r>
              <w:rPr>
                <w:noProof/>
                <w:webHidden/>
              </w:rPr>
              <w:fldChar w:fldCharType="begin"/>
            </w:r>
            <w:r>
              <w:rPr>
                <w:noProof/>
                <w:webHidden/>
              </w:rPr>
              <w:instrText xml:space="preserve"> PAGEREF _Toc470526685 \h </w:instrText>
            </w:r>
            <w:r>
              <w:rPr>
                <w:noProof/>
                <w:webHidden/>
              </w:rPr>
            </w:r>
            <w:r>
              <w:rPr>
                <w:noProof/>
                <w:webHidden/>
              </w:rPr>
              <w:fldChar w:fldCharType="separate"/>
            </w:r>
            <w:r>
              <w:rPr>
                <w:noProof/>
                <w:webHidden/>
              </w:rPr>
              <w:t>17</w:t>
            </w:r>
            <w:r>
              <w:rPr>
                <w:noProof/>
                <w:webHidden/>
              </w:rPr>
              <w:fldChar w:fldCharType="end"/>
            </w:r>
          </w:hyperlink>
        </w:p>
        <w:p w:rsidR="00756FDF" w:rsidRDefault="00756FDF">
          <w:pPr>
            <w:pStyle w:val="21"/>
            <w:rPr>
              <w:rFonts w:asciiTheme="minorHAnsi" w:eastAsiaTheme="minorEastAsia" w:hAnsiTheme="minorHAnsi" w:cstheme="minorBidi"/>
              <w:noProof/>
              <w:snapToGrid/>
              <w:kern w:val="2"/>
              <w:szCs w:val="22"/>
            </w:rPr>
          </w:pPr>
          <w:hyperlink w:anchor="_Toc470526686" w:history="1">
            <w:r w:rsidRPr="00B1559D">
              <w:rPr>
                <w:rStyle w:val="af5"/>
                <w:noProof/>
              </w:rPr>
              <w:t>4.2</w:t>
            </w:r>
            <w:r>
              <w:rPr>
                <w:rFonts w:asciiTheme="minorHAnsi" w:eastAsiaTheme="minorEastAsia" w:hAnsiTheme="minorHAnsi" w:cstheme="minorBidi"/>
                <w:noProof/>
                <w:snapToGrid/>
                <w:kern w:val="2"/>
                <w:szCs w:val="22"/>
              </w:rPr>
              <w:tab/>
            </w:r>
            <w:r w:rsidRPr="00B1559D">
              <w:rPr>
                <w:rStyle w:val="af5"/>
                <w:rFonts w:hint="eastAsia"/>
                <w:noProof/>
              </w:rPr>
              <w:t>数据主体的选择和同意</w:t>
            </w:r>
            <w:r>
              <w:rPr>
                <w:noProof/>
                <w:webHidden/>
              </w:rPr>
              <w:tab/>
            </w:r>
            <w:r>
              <w:rPr>
                <w:noProof/>
                <w:webHidden/>
              </w:rPr>
              <w:fldChar w:fldCharType="begin"/>
            </w:r>
            <w:r>
              <w:rPr>
                <w:noProof/>
                <w:webHidden/>
              </w:rPr>
              <w:instrText xml:space="preserve"> PAGEREF _Toc470526686 \h </w:instrText>
            </w:r>
            <w:r>
              <w:rPr>
                <w:noProof/>
                <w:webHidden/>
              </w:rPr>
            </w:r>
            <w:r>
              <w:rPr>
                <w:noProof/>
                <w:webHidden/>
              </w:rPr>
              <w:fldChar w:fldCharType="separate"/>
            </w:r>
            <w:r>
              <w:rPr>
                <w:noProof/>
                <w:webHidden/>
              </w:rPr>
              <w:t>20</w:t>
            </w:r>
            <w:r>
              <w:rPr>
                <w:noProof/>
                <w:webHidden/>
              </w:rPr>
              <w:fldChar w:fldCharType="end"/>
            </w:r>
          </w:hyperlink>
        </w:p>
        <w:p w:rsidR="00756FDF" w:rsidRDefault="00756FDF">
          <w:pPr>
            <w:pStyle w:val="21"/>
            <w:rPr>
              <w:rFonts w:asciiTheme="minorHAnsi" w:eastAsiaTheme="minorEastAsia" w:hAnsiTheme="minorHAnsi" w:cstheme="minorBidi"/>
              <w:noProof/>
              <w:snapToGrid/>
              <w:kern w:val="2"/>
              <w:szCs w:val="22"/>
            </w:rPr>
          </w:pPr>
          <w:hyperlink w:anchor="_Toc470526687" w:history="1">
            <w:r w:rsidRPr="00B1559D">
              <w:rPr>
                <w:rStyle w:val="af5"/>
                <w:noProof/>
              </w:rPr>
              <w:t>4.3</w:t>
            </w:r>
            <w:r>
              <w:rPr>
                <w:rFonts w:asciiTheme="minorHAnsi" w:eastAsiaTheme="minorEastAsia" w:hAnsiTheme="minorHAnsi" w:cstheme="minorBidi"/>
                <w:noProof/>
                <w:snapToGrid/>
                <w:kern w:val="2"/>
                <w:szCs w:val="22"/>
              </w:rPr>
              <w:tab/>
            </w:r>
            <w:r w:rsidRPr="00B1559D">
              <w:rPr>
                <w:rStyle w:val="af5"/>
                <w:rFonts w:hint="eastAsia"/>
                <w:noProof/>
              </w:rPr>
              <w:t>收集</w:t>
            </w:r>
            <w:r>
              <w:rPr>
                <w:noProof/>
                <w:webHidden/>
              </w:rPr>
              <w:tab/>
            </w:r>
            <w:r>
              <w:rPr>
                <w:noProof/>
                <w:webHidden/>
              </w:rPr>
              <w:fldChar w:fldCharType="begin"/>
            </w:r>
            <w:r>
              <w:rPr>
                <w:noProof/>
                <w:webHidden/>
              </w:rPr>
              <w:instrText xml:space="preserve"> PAGEREF _Toc470526687 \h </w:instrText>
            </w:r>
            <w:r>
              <w:rPr>
                <w:noProof/>
                <w:webHidden/>
              </w:rPr>
            </w:r>
            <w:r>
              <w:rPr>
                <w:noProof/>
                <w:webHidden/>
              </w:rPr>
              <w:fldChar w:fldCharType="separate"/>
            </w:r>
            <w:r>
              <w:rPr>
                <w:noProof/>
                <w:webHidden/>
              </w:rPr>
              <w:t>29</w:t>
            </w:r>
            <w:r>
              <w:rPr>
                <w:noProof/>
                <w:webHidden/>
              </w:rPr>
              <w:fldChar w:fldCharType="end"/>
            </w:r>
          </w:hyperlink>
        </w:p>
        <w:p w:rsidR="00756FDF" w:rsidRDefault="00756FDF">
          <w:pPr>
            <w:pStyle w:val="21"/>
            <w:rPr>
              <w:rFonts w:asciiTheme="minorHAnsi" w:eastAsiaTheme="minorEastAsia" w:hAnsiTheme="minorHAnsi" w:cstheme="minorBidi"/>
              <w:noProof/>
              <w:snapToGrid/>
              <w:kern w:val="2"/>
              <w:szCs w:val="22"/>
            </w:rPr>
          </w:pPr>
          <w:hyperlink w:anchor="_Toc470526688" w:history="1">
            <w:r w:rsidRPr="00B1559D">
              <w:rPr>
                <w:rStyle w:val="af5"/>
                <w:noProof/>
              </w:rPr>
              <w:t>4.4</w:t>
            </w:r>
            <w:r>
              <w:rPr>
                <w:rFonts w:asciiTheme="minorHAnsi" w:eastAsiaTheme="minorEastAsia" w:hAnsiTheme="minorHAnsi" w:cstheme="minorBidi"/>
                <w:noProof/>
                <w:snapToGrid/>
                <w:kern w:val="2"/>
                <w:szCs w:val="22"/>
              </w:rPr>
              <w:tab/>
            </w:r>
            <w:r w:rsidRPr="00B1559D">
              <w:rPr>
                <w:rStyle w:val="af5"/>
                <w:rFonts w:hint="eastAsia"/>
                <w:noProof/>
              </w:rPr>
              <w:t>使用、留存和处置</w:t>
            </w:r>
            <w:r>
              <w:rPr>
                <w:noProof/>
                <w:webHidden/>
              </w:rPr>
              <w:tab/>
            </w:r>
            <w:r>
              <w:rPr>
                <w:noProof/>
                <w:webHidden/>
              </w:rPr>
              <w:fldChar w:fldCharType="begin"/>
            </w:r>
            <w:r>
              <w:rPr>
                <w:noProof/>
                <w:webHidden/>
              </w:rPr>
              <w:instrText xml:space="preserve"> PAGEREF _Toc470526688 \h </w:instrText>
            </w:r>
            <w:r>
              <w:rPr>
                <w:noProof/>
                <w:webHidden/>
              </w:rPr>
            </w:r>
            <w:r>
              <w:rPr>
                <w:noProof/>
                <w:webHidden/>
              </w:rPr>
              <w:fldChar w:fldCharType="separate"/>
            </w:r>
            <w:r>
              <w:rPr>
                <w:noProof/>
                <w:webHidden/>
              </w:rPr>
              <w:t>32</w:t>
            </w:r>
            <w:r>
              <w:rPr>
                <w:noProof/>
                <w:webHidden/>
              </w:rPr>
              <w:fldChar w:fldCharType="end"/>
            </w:r>
          </w:hyperlink>
        </w:p>
        <w:p w:rsidR="00756FDF" w:rsidRDefault="00756FDF">
          <w:pPr>
            <w:pStyle w:val="21"/>
            <w:rPr>
              <w:rFonts w:asciiTheme="minorHAnsi" w:eastAsiaTheme="minorEastAsia" w:hAnsiTheme="minorHAnsi" w:cstheme="minorBidi"/>
              <w:noProof/>
              <w:snapToGrid/>
              <w:kern w:val="2"/>
              <w:szCs w:val="22"/>
            </w:rPr>
          </w:pPr>
          <w:hyperlink w:anchor="_Toc470526689" w:history="1">
            <w:r w:rsidRPr="00B1559D">
              <w:rPr>
                <w:rStyle w:val="af5"/>
                <w:noProof/>
              </w:rPr>
              <w:t>4.5</w:t>
            </w:r>
            <w:r>
              <w:rPr>
                <w:rFonts w:asciiTheme="minorHAnsi" w:eastAsiaTheme="minorEastAsia" w:hAnsiTheme="minorHAnsi" w:cstheme="minorBidi"/>
                <w:noProof/>
                <w:snapToGrid/>
                <w:kern w:val="2"/>
                <w:szCs w:val="22"/>
              </w:rPr>
              <w:tab/>
            </w:r>
            <w:r w:rsidRPr="00B1559D">
              <w:rPr>
                <w:rStyle w:val="af5"/>
                <w:rFonts w:hint="eastAsia"/>
                <w:noProof/>
              </w:rPr>
              <w:t>向第三方披露与个人数据跨境转移</w:t>
            </w:r>
            <w:r>
              <w:rPr>
                <w:noProof/>
                <w:webHidden/>
              </w:rPr>
              <w:tab/>
            </w:r>
            <w:r>
              <w:rPr>
                <w:noProof/>
                <w:webHidden/>
              </w:rPr>
              <w:fldChar w:fldCharType="begin"/>
            </w:r>
            <w:r>
              <w:rPr>
                <w:noProof/>
                <w:webHidden/>
              </w:rPr>
              <w:instrText xml:space="preserve"> PAGEREF _Toc470526689 \h </w:instrText>
            </w:r>
            <w:r>
              <w:rPr>
                <w:noProof/>
                <w:webHidden/>
              </w:rPr>
            </w:r>
            <w:r>
              <w:rPr>
                <w:noProof/>
                <w:webHidden/>
              </w:rPr>
              <w:fldChar w:fldCharType="separate"/>
            </w:r>
            <w:r>
              <w:rPr>
                <w:noProof/>
                <w:webHidden/>
              </w:rPr>
              <w:t>46</w:t>
            </w:r>
            <w:r>
              <w:rPr>
                <w:noProof/>
                <w:webHidden/>
              </w:rPr>
              <w:fldChar w:fldCharType="end"/>
            </w:r>
          </w:hyperlink>
        </w:p>
        <w:p w:rsidR="00756FDF" w:rsidRDefault="00756FDF">
          <w:pPr>
            <w:pStyle w:val="21"/>
            <w:rPr>
              <w:rFonts w:asciiTheme="minorHAnsi" w:eastAsiaTheme="minorEastAsia" w:hAnsiTheme="minorHAnsi" w:cstheme="minorBidi"/>
              <w:noProof/>
              <w:snapToGrid/>
              <w:kern w:val="2"/>
              <w:szCs w:val="22"/>
            </w:rPr>
          </w:pPr>
          <w:hyperlink w:anchor="_Toc470526690" w:history="1">
            <w:r w:rsidRPr="00B1559D">
              <w:rPr>
                <w:rStyle w:val="af5"/>
                <w:noProof/>
              </w:rPr>
              <w:t>4.6</w:t>
            </w:r>
            <w:r>
              <w:rPr>
                <w:rFonts w:asciiTheme="minorHAnsi" w:eastAsiaTheme="minorEastAsia" w:hAnsiTheme="minorHAnsi" w:cstheme="minorBidi"/>
                <w:noProof/>
                <w:snapToGrid/>
                <w:kern w:val="2"/>
                <w:szCs w:val="22"/>
              </w:rPr>
              <w:tab/>
            </w:r>
            <w:r w:rsidRPr="00B1559D">
              <w:rPr>
                <w:rStyle w:val="af5"/>
                <w:rFonts w:hint="eastAsia"/>
                <w:noProof/>
              </w:rPr>
              <w:t>数据主体有权访问</w:t>
            </w:r>
            <w:r>
              <w:rPr>
                <w:noProof/>
                <w:webHidden/>
              </w:rPr>
              <w:tab/>
            </w:r>
            <w:r>
              <w:rPr>
                <w:noProof/>
                <w:webHidden/>
              </w:rPr>
              <w:fldChar w:fldCharType="begin"/>
            </w:r>
            <w:r>
              <w:rPr>
                <w:noProof/>
                <w:webHidden/>
              </w:rPr>
              <w:instrText xml:space="preserve"> PAGEREF _Toc470526690 \h </w:instrText>
            </w:r>
            <w:r>
              <w:rPr>
                <w:noProof/>
                <w:webHidden/>
              </w:rPr>
            </w:r>
            <w:r>
              <w:rPr>
                <w:noProof/>
                <w:webHidden/>
              </w:rPr>
              <w:fldChar w:fldCharType="separate"/>
            </w:r>
            <w:r>
              <w:rPr>
                <w:noProof/>
                <w:webHidden/>
              </w:rPr>
              <w:t>49</w:t>
            </w:r>
            <w:r>
              <w:rPr>
                <w:noProof/>
                <w:webHidden/>
              </w:rPr>
              <w:fldChar w:fldCharType="end"/>
            </w:r>
          </w:hyperlink>
        </w:p>
        <w:p w:rsidR="00756FDF" w:rsidRDefault="00756FDF">
          <w:pPr>
            <w:pStyle w:val="21"/>
            <w:rPr>
              <w:rFonts w:asciiTheme="minorHAnsi" w:eastAsiaTheme="minorEastAsia" w:hAnsiTheme="minorHAnsi" w:cstheme="minorBidi"/>
              <w:noProof/>
              <w:snapToGrid/>
              <w:kern w:val="2"/>
              <w:szCs w:val="22"/>
            </w:rPr>
          </w:pPr>
          <w:hyperlink w:anchor="_Toc470526691" w:history="1">
            <w:r w:rsidRPr="00B1559D">
              <w:rPr>
                <w:rStyle w:val="af5"/>
                <w:noProof/>
              </w:rPr>
              <w:t>4.7</w:t>
            </w:r>
            <w:r>
              <w:rPr>
                <w:rFonts w:asciiTheme="minorHAnsi" w:eastAsiaTheme="minorEastAsia" w:hAnsiTheme="minorHAnsi" w:cstheme="minorBidi"/>
                <w:noProof/>
                <w:snapToGrid/>
                <w:kern w:val="2"/>
                <w:szCs w:val="22"/>
              </w:rPr>
              <w:tab/>
            </w:r>
            <w:r w:rsidRPr="00B1559D">
              <w:rPr>
                <w:rStyle w:val="af5"/>
                <w:rFonts w:hint="eastAsia"/>
                <w:noProof/>
              </w:rPr>
              <w:t>消费者</w:t>
            </w:r>
            <w:r w:rsidRPr="00B1559D">
              <w:rPr>
                <w:rStyle w:val="af5"/>
                <w:noProof/>
              </w:rPr>
              <w:t>BG</w:t>
            </w:r>
            <w:r w:rsidRPr="00B1559D">
              <w:rPr>
                <w:rStyle w:val="af5"/>
                <w:rFonts w:hint="eastAsia"/>
                <w:noProof/>
              </w:rPr>
              <w:t>补充规范</w:t>
            </w:r>
            <w:r>
              <w:rPr>
                <w:noProof/>
                <w:webHidden/>
              </w:rPr>
              <w:tab/>
            </w:r>
            <w:r>
              <w:rPr>
                <w:noProof/>
                <w:webHidden/>
              </w:rPr>
              <w:fldChar w:fldCharType="begin"/>
            </w:r>
            <w:r>
              <w:rPr>
                <w:noProof/>
                <w:webHidden/>
              </w:rPr>
              <w:instrText xml:space="preserve"> PAGEREF _Toc470526691 \h </w:instrText>
            </w:r>
            <w:r>
              <w:rPr>
                <w:noProof/>
                <w:webHidden/>
              </w:rPr>
            </w:r>
            <w:r>
              <w:rPr>
                <w:noProof/>
                <w:webHidden/>
              </w:rPr>
              <w:fldChar w:fldCharType="separate"/>
            </w:r>
            <w:r>
              <w:rPr>
                <w:noProof/>
                <w:webHidden/>
              </w:rPr>
              <w:t>51</w:t>
            </w:r>
            <w:r>
              <w:rPr>
                <w:noProof/>
                <w:webHidden/>
              </w:rPr>
              <w:fldChar w:fldCharType="end"/>
            </w:r>
          </w:hyperlink>
        </w:p>
        <w:p w:rsidR="00756FDF" w:rsidRDefault="00756FDF">
          <w:pPr>
            <w:pStyle w:val="11"/>
            <w:rPr>
              <w:rFonts w:asciiTheme="minorHAnsi" w:eastAsiaTheme="minorEastAsia" w:hAnsiTheme="minorHAnsi" w:cstheme="minorBidi"/>
              <w:noProof/>
              <w:snapToGrid/>
              <w:kern w:val="2"/>
              <w:szCs w:val="22"/>
            </w:rPr>
          </w:pPr>
          <w:hyperlink w:anchor="_Toc470526692" w:history="1">
            <w:r w:rsidRPr="00B1559D">
              <w:rPr>
                <w:rStyle w:val="af5"/>
                <w:noProof/>
              </w:rPr>
              <w:t>5</w:t>
            </w:r>
            <w:r>
              <w:rPr>
                <w:rFonts w:asciiTheme="minorHAnsi" w:eastAsiaTheme="minorEastAsia" w:hAnsiTheme="minorHAnsi" w:cstheme="minorBidi"/>
                <w:noProof/>
                <w:snapToGrid/>
                <w:kern w:val="2"/>
                <w:szCs w:val="22"/>
              </w:rPr>
              <w:tab/>
            </w:r>
            <w:r w:rsidRPr="00B1559D">
              <w:rPr>
                <w:rStyle w:val="af5"/>
                <w:rFonts w:hint="eastAsia"/>
                <w:noProof/>
              </w:rPr>
              <w:t>附录</w:t>
            </w:r>
            <w:r>
              <w:rPr>
                <w:noProof/>
                <w:webHidden/>
              </w:rPr>
              <w:tab/>
            </w:r>
            <w:r>
              <w:rPr>
                <w:noProof/>
                <w:webHidden/>
              </w:rPr>
              <w:fldChar w:fldCharType="begin"/>
            </w:r>
            <w:r>
              <w:rPr>
                <w:noProof/>
                <w:webHidden/>
              </w:rPr>
              <w:instrText xml:space="preserve"> PAGEREF _Toc470526692 \h </w:instrText>
            </w:r>
            <w:r>
              <w:rPr>
                <w:noProof/>
                <w:webHidden/>
              </w:rPr>
            </w:r>
            <w:r>
              <w:rPr>
                <w:noProof/>
                <w:webHidden/>
              </w:rPr>
              <w:fldChar w:fldCharType="separate"/>
            </w:r>
            <w:r>
              <w:rPr>
                <w:noProof/>
                <w:webHidden/>
              </w:rPr>
              <w:t>58</w:t>
            </w:r>
            <w:r>
              <w:rPr>
                <w:noProof/>
                <w:webHidden/>
              </w:rPr>
              <w:fldChar w:fldCharType="end"/>
            </w:r>
          </w:hyperlink>
        </w:p>
        <w:p w:rsidR="00756FDF" w:rsidRDefault="00756FDF">
          <w:pPr>
            <w:pStyle w:val="21"/>
            <w:rPr>
              <w:rFonts w:asciiTheme="minorHAnsi" w:eastAsiaTheme="minorEastAsia" w:hAnsiTheme="minorHAnsi" w:cstheme="minorBidi"/>
              <w:noProof/>
              <w:snapToGrid/>
              <w:kern w:val="2"/>
              <w:szCs w:val="22"/>
            </w:rPr>
          </w:pPr>
          <w:hyperlink w:anchor="_Toc470526693" w:history="1">
            <w:r w:rsidRPr="00B1559D">
              <w:rPr>
                <w:rStyle w:val="af5"/>
                <w:noProof/>
              </w:rPr>
              <w:t>5.1</w:t>
            </w:r>
            <w:r>
              <w:rPr>
                <w:rFonts w:asciiTheme="minorHAnsi" w:eastAsiaTheme="minorEastAsia" w:hAnsiTheme="minorHAnsi" w:cstheme="minorBidi"/>
                <w:noProof/>
                <w:snapToGrid/>
                <w:kern w:val="2"/>
                <w:szCs w:val="22"/>
              </w:rPr>
              <w:tab/>
            </w:r>
            <w:r w:rsidRPr="00B1559D">
              <w:rPr>
                <w:rStyle w:val="af5"/>
                <w:rFonts w:hint="eastAsia"/>
                <w:noProof/>
              </w:rPr>
              <w:t>附录一：个人数据分类</w:t>
            </w:r>
            <w:r>
              <w:rPr>
                <w:noProof/>
                <w:webHidden/>
              </w:rPr>
              <w:tab/>
            </w:r>
            <w:r>
              <w:rPr>
                <w:noProof/>
                <w:webHidden/>
              </w:rPr>
              <w:fldChar w:fldCharType="begin"/>
            </w:r>
            <w:r>
              <w:rPr>
                <w:noProof/>
                <w:webHidden/>
              </w:rPr>
              <w:instrText xml:space="preserve"> PAGEREF _Toc470526693 \h </w:instrText>
            </w:r>
            <w:r>
              <w:rPr>
                <w:noProof/>
                <w:webHidden/>
              </w:rPr>
            </w:r>
            <w:r>
              <w:rPr>
                <w:noProof/>
                <w:webHidden/>
              </w:rPr>
              <w:fldChar w:fldCharType="separate"/>
            </w:r>
            <w:r>
              <w:rPr>
                <w:noProof/>
                <w:webHidden/>
              </w:rPr>
              <w:t>58</w:t>
            </w:r>
            <w:r>
              <w:rPr>
                <w:noProof/>
                <w:webHidden/>
              </w:rPr>
              <w:fldChar w:fldCharType="end"/>
            </w:r>
          </w:hyperlink>
        </w:p>
        <w:p w:rsidR="00756FDF" w:rsidRDefault="00756FDF">
          <w:pPr>
            <w:pStyle w:val="21"/>
            <w:rPr>
              <w:rFonts w:asciiTheme="minorHAnsi" w:eastAsiaTheme="minorEastAsia" w:hAnsiTheme="minorHAnsi" w:cstheme="minorBidi"/>
              <w:noProof/>
              <w:snapToGrid/>
              <w:kern w:val="2"/>
              <w:szCs w:val="22"/>
            </w:rPr>
          </w:pPr>
          <w:hyperlink w:anchor="_Toc470526694" w:history="1">
            <w:r w:rsidRPr="00B1559D">
              <w:rPr>
                <w:rStyle w:val="af5"/>
                <w:noProof/>
              </w:rPr>
              <w:t>5.2</w:t>
            </w:r>
            <w:r>
              <w:rPr>
                <w:rFonts w:asciiTheme="minorHAnsi" w:eastAsiaTheme="minorEastAsia" w:hAnsiTheme="minorHAnsi" w:cstheme="minorBidi"/>
                <w:noProof/>
                <w:snapToGrid/>
                <w:kern w:val="2"/>
                <w:szCs w:val="22"/>
              </w:rPr>
              <w:tab/>
            </w:r>
            <w:r w:rsidRPr="00B1559D">
              <w:rPr>
                <w:rStyle w:val="af5"/>
                <w:rFonts w:hint="eastAsia"/>
                <w:noProof/>
              </w:rPr>
              <w:t>附录二：法律参考</w:t>
            </w:r>
            <w:r>
              <w:rPr>
                <w:noProof/>
                <w:webHidden/>
              </w:rPr>
              <w:tab/>
            </w:r>
            <w:r>
              <w:rPr>
                <w:noProof/>
                <w:webHidden/>
              </w:rPr>
              <w:fldChar w:fldCharType="begin"/>
            </w:r>
            <w:r>
              <w:rPr>
                <w:noProof/>
                <w:webHidden/>
              </w:rPr>
              <w:instrText xml:space="preserve"> PAGEREF _Toc470526694 \h </w:instrText>
            </w:r>
            <w:r>
              <w:rPr>
                <w:noProof/>
                <w:webHidden/>
              </w:rPr>
            </w:r>
            <w:r>
              <w:rPr>
                <w:noProof/>
                <w:webHidden/>
              </w:rPr>
              <w:fldChar w:fldCharType="separate"/>
            </w:r>
            <w:r>
              <w:rPr>
                <w:noProof/>
                <w:webHidden/>
              </w:rPr>
              <w:t>60</w:t>
            </w:r>
            <w:r>
              <w:rPr>
                <w:noProof/>
                <w:webHidden/>
              </w:rPr>
              <w:fldChar w:fldCharType="end"/>
            </w:r>
          </w:hyperlink>
        </w:p>
        <w:p w:rsidR="00756FDF" w:rsidRDefault="00756FDF">
          <w:pPr>
            <w:pStyle w:val="21"/>
            <w:rPr>
              <w:rFonts w:asciiTheme="minorHAnsi" w:eastAsiaTheme="minorEastAsia" w:hAnsiTheme="minorHAnsi" w:cstheme="minorBidi"/>
              <w:noProof/>
              <w:snapToGrid/>
              <w:kern w:val="2"/>
              <w:szCs w:val="22"/>
            </w:rPr>
          </w:pPr>
          <w:hyperlink w:anchor="_Toc470526695" w:history="1">
            <w:r w:rsidRPr="00B1559D">
              <w:rPr>
                <w:rStyle w:val="af5"/>
                <w:noProof/>
              </w:rPr>
              <w:t>5.3</w:t>
            </w:r>
            <w:r>
              <w:rPr>
                <w:rFonts w:asciiTheme="minorHAnsi" w:eastAsiaTheme="minorEastAsia" w:hAnsiTheme="minorHAnsi" w:cstheme="minorBidi"/>
                <w:noProof/>
                <w:snapToGrid/>
                <w:kern w:val="2"/>
                <w:szCs w:val="22"/>
              </w:rPr>
              <w:tab/>
            </w:r>
            <w:r w:rsidRPr="00B1559D">
              <w:rPr>
                <w:rStyle w:val="af5"/>
                <w:rFonts w:ascii="宋体" w:hint="eastAsia"/>
                <w:noProof/>
              </w:rPr>
              <w:t>附录三：参考文献</w:t>
            </w:r>
            <w:r>
              <w:rPr>
                <w:noProof/>
                <w:webHidden/>
              </w:rPr>
              <w:tab/>
            </w:r>
            <w:r>
              <w:rPr>
                <w:noProof/>
                <w:webHidden/>
              </w:rPr>
              <w:fldChar w:fldCharType="begin"/>
            </w:r>
            <w:r>
              <w:rPr>
                <w:noProof/>
                <w:webHidden/>
              </w:rPr>
              <w:instrText xml:space="preserve"> PAGEREF _Toc470526695 \h </w:instrText>
            </w:r>
            <w:r>
              <w:rPr>
                <w:noProof/>
                <w:webHidden/>
              </w:rPr>
            </w:r>
            <w:r>
              <w:rPr>
                <w:noProof/>
                <w:webHidden/>
              </w:rPr>
              <w:fldChar w:fldCharType="separate"/>
            </w:r>
            <w:r>
              <w:rPr>
                <w:noProof/>
                <w:webHidden/>
              </w:rPr>
              <w:t>60</w:t>
            </w:r>
            <w:r>
              <w:rPr>
                <w:noProof/>
                <w:webHidden/>
              </w:rPr>
              <w:fldChar w:fldCharType="end"/>
            </w:r>
          </w:hyperlink>
        </w:p>
        <w:p w:rsidR="00756FDF" w:rsidRDefault="00756FDF">
          <w:pPr>
            <w:pStyle w:val="21"/>
            <w:rPr>
              <w:rFonts w:asciiTheme="minorHAnsi" w:eastAsiaTheme="minorEastAsia" w:hAnsiTheme="minorHAnsi" w:cstheme="minorBidi"/>
              <w:noProof/>
              <w:snapToGrid/>
              <w:kern w:val="2"/>
              <w:szCs w:val="22"/>
            </w:rPr>
          </w:pPr>
          <w:hyperlink w:anchor="_Toc470526696" w:history="1">
            <w:r w:rsidRPr="00B1559D">
              <w:rPr>
                <w:rStyle w:val="af5"/>
                <w:noProof/>
              </w:rPr>
              <w:t>5.4</w:t>
            </w:r>
            <w:r>
              <w:rPr>
                <w:rFonts w:asciiTheme="minorHAnsi" w:eastAsiaTheme="minorEastAsia" w:hAnsiTheme="minorHAnsi" w:cstheme="minorBidi"/>
                <w:noProof/>
                <w:snapToGrid/>
                <w:kern w:val="2"/>
                <w:szCs w:val="22"/>
              </w:rPr>
              <w:tab/>
            </w:r>
            <w:r w:rsidRPr="00B1559D">
              <w:rPr>
                <w:rStyle w:val="af5"/>
                <w:rFonts w:hint="eastAsia"/>
                <w:noProof/>
              </w:rPr>
              <w:t>附录四：安全删除方案</w:t>
            </w:r>
            <w:r>
              <w:rPr>
                <w:noProof/>
                <w:webHidden/>
              </w:rPr>
              <w:tab/>
            </w:r>
            <w:r>
              <w:rPr>
                <w:noProof/>
                <w:webHidden/>
              </w:rPr>
              <w:fldChar w:fldCharType="begin"/>
            </w:r>
            <w:r>
              <w:rPr>
                <w:noProof/>
                <w:webHidden/>
              </w:rPr>
              <w:instrText xml:space="preserve"> PAGEREF _Toc470526696 \h </w:instrText>
            </w:r>
            <w:r>
              <w:rPr>
                <w:noProof/>
                <w:webHidden/>
              </w:rPr>
            </w:r>
            <w:r>
              <w:rPr>
                <w:noProof/>
                <w:webHidden/>
              </w:rPr>
              <w:fldChar w:fldCharType="separate"/>
            </w:r>
            <w:r>
              <w:rPr>
                <w:noProof/>
                <w:webHidden/>
              </w:rPr>
              <w:t>61</w:t>
            </w:r>
            <w:r>
              <w:rPr>
                <w:noProof/>
                <w:webHidden/>
              </w:rPr>
              <w:fldChar w:fldCharType="end"/>
            </w:r>
          </w:hyperlink>
        </w:p>
        <w:p w:rsidR="00756FDF" w:rsidRDefault="00756FDF">
          <w:pPr>
            <w:pStyle w:val="21"/>
            <w:rPr>
              <w:rFonts w:asciiTheme="minorHAnsi" w:eastAsiaTheme="minorEastAsia" w:hAnsiTheme="minorHAnsi" w:cstheme="minorBidi"/>
              <w:noProof/>
              <w:snapToGrid/>
              <w:kern w:val="2"/>
              <w:szCs w:val="22"/>
            </w:rPr>
          </w:pPr>
          <w:hyperlink w:anchor="_Toc470526697" w:history="1">
            <w:r w:rsidRPr="00B1559D">
              <w:rPr>
                <w:rStyle w:val="af5"/>
                <w:noProof/>
              </w:rPr>
              <w:t>5.5</w:t>
            </w:r>
            <w:r>
              <w:rPr>
                <w:rFonts w:asciiTheme="minorHAnsi" w:eastAsiaTheme="minorEastAsia" w:hAnsiTheme="minorHAnsi" w:cstheme="minorBidi"/>
                <w:noProof/>
                <w:snapToGrid/>
                <w:kern w:val="2"/>
                <w:szCs w:val="22"/>
              </w:rPr>
              <w:tab/>
            </w:r>
            <w:r w:rsidRPr="00B1559D">
              <w:rPr>
                <w:rStyle w:val="af5"/>
                <w:rFonts w:hint="eastAsia"/>
                <w:noProof/>
              </w:rPr>
              <w:t>附录五：个人数据分级表</w:t>
            </w:r>
            <w:r>
              <w:rPr>
                <w:noProof/>
                <w:webHidden/>
              </w:rPr>
              <w:tab/>
            </w:r>
            <w:r>
              <w:rPr>
                <w:noProof/>
                <w:webHidden/>
              </w:rPr>
              <w:fldChar w:fldCharType="begin"/>
            </w:r>
            <w:r>
              <w:rPr>
                <w:noProof/>
                <w:webHidden/>
              </w:rPr>
              <w:instrText xml:space="preserve"> PAGEREF _Toc470526697 \h </w:instrText>
            </w:r>
            <w:r>
              <w:rPr>
                <w:noProof/>
                <w:webHidden/>
              </w:rPr>
            </w:r>
            <w:r>
              <w:rPr>
                <w:noProof/>
                <w:webHidden/>
              </w:rPr>
              <w:fldChar w:fldCharType="separate"/>
            </w:r>
            <w:r>
              <w:rPr>
                <w:noProof/>
                <w:webHidden/>
              </w:rPr>
              <w:t>62</w:t>
            </w:r>
            <w:r>
              <w:rPr>
                <w:noProof/>
                <w:webHidden/>
              </w:rPr>
              <w:fldChar w:fldCharType="end"/>
            </w:r>
          </w:hyperlink>
        </w:p>
        <w:p w:rsidR="00756FDF" w:rsidRDefault="00756FDF">
          <w:pPr>
            <w:pStyle w:val="21"/>
            <w:rPr>
              <w:rFonts w:asciiTheme="minorHAnsi" w:eastAsiaTheme="minorEastAsia" w:hAnsiTheme="minorHAnsi" w:cstheme="minorBidi"/>
              <w:noProof/>
              <w:snapToGrid/>
              <w:kern w:val="2"/>
              <w:szCs w:val="22"/>
            </w:rPr>
          </w:pPr>
          <w:hyperlink w:anchor="_Toc470526698" w:history="1">
            <w:r w:rsidRPr="00B1559D">
              <w:rPr>
                <w:rStyle w:val="af5"/>
                <w:noProof/>
              </w:rPr>
              <w:t>5.6</w:t>
            </w:r>
            <w:r>
              <w:rPr>
                <w:rFonts w:asciiTheme="minorHAnsi" w:eastAsiaTheme="minorEastAsia" w:hAnsiTheme="minorHAnsi" w:cstheme="minorBidi"/>
                <w:noProof/>
                <w:snapToGrid/>
                <w:kern w:val="2"/>
                <w:szCs w:val="22"/>
              </w:rPr>
              <w:tab/>
            </w:r>
            <w:r w:rsidRPr="00B1559D">
              <w:rPr>
                <w:rStyle w:val="af5"/>
                <w:rFonts w:hint="eastAsia"/>
                <w:noProof/>
              </w:rPr>
              <w:t>附录六：数据脱敏匿名化方案</w:t>
            </w:r>
            <w:r>
              <w:rPr>
                <w:noProof/>
                <w:webHidden/>
              </w:rPr>
              <w:tab/>
            </w:r>
            <w:r>
              <w:rPr>
                <w:noProof/>
                <w:webHidden/>
              </w:rPr>
              <w:fldChar w:fldCharType="begin"/>
            </w:r>
            <w:r>
              <w:rPr>
                <w:noProof/>
                <w:webHidden/>
              </w:rPr>
              <w:instrText xml:space="preserve"> PAGEREF _Toc470526698 \h </w:instrText>
            </w:r>
            <w:r>
              <w:rPr>
                <w:noProof/>
                <w:webHidden/>
              </w:rPr>
            </w:r>
            <w:r>
              <w:rPr>
                <w:noProof/>
                <w:webHidden/>
              </w:rPr>
              <w:fldChar w:fldCharType="separate"/>
            </w:r>
            <w:r>
              <w:rPr>
                <w:noProof/>
                <w:webHidden/>
              </w:rPr>
              <w:t>62</w:t>
            </w:r>
            <w:r>
              <w:rPr>
                <w:noProof/>
                <w:webHidden/>
              </w:rPr>
              <w:fldChar w:fldCharType="end"/>
            </w:r>
          </w:hyperlink>
        </w:p>
        <w:p w:rsidR="00A424AF" w:rsidRDefault="00F015E2" w:rsidP="00634310">
          <w:pPr>
            <w:pStyle w:val="21"/>
          </w:pPr>
          <w:r>
            <w:fldChar w:fldCharType="end"/>
          </w:r>
        </w:p>
        <w:p w:rsidR="00DB7A6D" w:rsidRDefault="00A424AF" w:rsidP="00634310">
          <w:pPr>
            <w:rPr>
              <w:sz w:val="32"/>
              <w:szCs w:val="32"/>
            </w:rPr>
          </w:pPr>
          <w:r>
            <w:br w:type="page"/>
          </w:r>
        </w:p>
      </w:sdtContent>
    </w:sdt>
    <w:p w:rsidR="00602805" w:rsidRPr="006328B7" w:rsidRDefault="00602805" w:rsidP="00602805">
      <w:pPr>
        <w:pStyle w:val="1"/>
      </w:pPr>
      <w:bookmarkStart w:id="0" w:name="_Toc404071192"/>
      <w:bookmarkStart w:id="1" w:name="_Toc403844467"/>
      <w:bookmarkStart w:id="2" w:name="_Toc407180774"/>
      <w:bookmarkStart w:id="3" w:name="_Toc470526677"/>
      <w:r w:rsidRPr="006328B7">
        <w:rPr>
          <w:rFonts w:hint="eastAsia"/>
        </w:rPr>
        <w:lastRenderedPageBreak/>
        <w:t>概述</w:t>
      </w:r>
      <w:bookmarkEnd w:id="0"/>
      <w:bookmarkEnd w:id="1"/>
      <w:bookmarkEnd w:id="2"/>
      <w:bookmarkEnd w:id="3"/>
    </w:p>
    <w:p w:rsidR="00602805" w:rsidRPr="005C7886" w:rsidRDefault="00963F87" w:rsidP="00DE0807">
      <w:pPr>
        <w:pStyle w:val="20"/>
      </w:pPr>
      <w:bookmarkStart w:id="4" w:name="_Toc470526678"/>
      <w:r>
        <w:rPr>
          <w:rFonts w:hint="eastAsia"/>
        </w:rPr>
        <w:t>前言</w:t>
      </w:r>
      <w:bookmarkEnd w:id="4"/>
    </w:p>
    <w:p w:rsidR="00C3069C" w:rsidRPr="00E46E2D" w:rsidRDefault="00C3069C" w:rsidP="00C3069C">
      <w:pPr>
        <w:ind w:firstLine="435"/>
        <w:jc w:val="both"/>
      </w:pPr>
      <w:r w:rsidRPr="00750C09">
        <w:rPr>
          <w:rFonts w:hint="eastAsia"/>
        </w:rPr>
        <w:t>在过去的三十多年里，</w:t>
      </w:r>
      <w:r>
        <w:rPr>
          <w:rFonts w:hint="eastAsia"/>
        </w:rPr>
        <w:t>随着</w:t>
      </w:r>
      <w:r>
        <w:t>互联网及信息化</w:t>
      </w:r>
      <w:r>
        <w:rPr>
          <w:rFonts w:hint="eastAsia"/>
        </w:rPr>
        <w:t>的</w:t>
      </w:r>
      <w:r>
        <w:t>发展，</w:t>
      </w:r>
      <w:r w:rsidRPr="00750C09">
        <w:rPr>
          <w:rFonts w:hint="eastAsia"/>
        </w:rPr>
        <w:t>个人数据在社会经济和日常生活中的作用越来越大。</w:t>
      </w:r>
      <w:r w:rsidR="00730F17">
        <w:rPr>
          <w:rFonts w:ascii="宋体" w:hint="eastAsia"/>
          <w:szCs w:val="24"/>
        </w:rPr>
        <w:t>与</w:t>
      </w:r>
      <w:r>
        <w:rPr>
          <w:rFonts w:ascii="宋体" w:hint="eastAsia"/>
          <w:szCs w:val="24"/>
        </w:rPr>
        <w:t>此</w:t>
      </w:r>
      <w:r w:rsidRPr="00E46E2D">
        <w:rPr>
          <w:rFonts w:hint="eastAsia"/>
        </w:rPr>
        <w:t>同时，无处不在的个人数据也增加了</w:t>
      </w:r>
      <w:r>
        <w:rPr>
          <w:rFonts w:hint="eastAsia"/>
        </w:rPr>
        <w:t>个人数据和隐私保护的风险，</w:t>
      </w:r>
      <w:r w:rsidR="002F3E15">
        <w:rPr>
          <w:rFonts w:hint="eastAsia"/>
        </w:rPr>
        <w:t>需要更加有效的方式</w:t>
      </w:r>
      <w:r w:rsidR="004B5CB4">
        <w:rPr>
          <w:rFonts w:hint="eastAsia"/>
        </w:rPr>
        <w:t>来</w:t>
      </w:r>
      <w:r w:rsidR="004B5CB4">
        <w:t>保护隐私</w:t>
      </w:r>
      <w:r w:rsidRPr="00E46E2D">
        <w:rPr>
          <w:rFonts w:hint="eastAsia"/>
        </w:rPr>
        <w:t>。</w:t>
      </w:r>
    </w:p>
    <w:p w:rsidR="00C3069C" w:rsidRPr="00E46E2D" w:rsidRDefault="00C3069C" w:rsidP="00C3069C">
      <w:pPr>
        <w:ind w:firstLine="435"/>
        <w:jc w:val="both"/>
      </w:pPr>
      <w:r w:rsidRPr="00E46E2D">
        <w:rPr>
          <w:rFonts w:hint="eastAsia"/>
        </w:rPr>
        <w:t>目前，业界</w:t>
      </w:r>
      <w:r w:rsidR="00570A50">
        <w:rPr>
          <w:rFonts w:hint="eastAsia"/>
        </w:rPr>
        <w:t>在</w:t>
      </w:r>
      <w:r w:rsidR="00570A50">
        <w:t>隐私保护上</w:t>
      </w:r>
      <w:r w:rsidRPr="00E46E2D">
        <w:rPr>
          <w:rFonts w:hint="eastAsia"/>
        </w:rPr>
        <w:t>并没有</w:t>
      </w:r>
      <w:r w:rsidR="0000683C">
        <w:rPr>
          <w:rFonts w:hint="eastAsia"/>
        </w:rPr>
        <w:t>标准化</w:t>
      </w:r>
      <w:r w:rsidR="0000683C">
        <w:t>的做法</w:t>
      </w:r>
      <w:r w:rsidR="0000683C">
        <w:rPr>
          <w:rFonts w:hint="eastAsia"/>
        </w:rPr>
        <w:t>来</w:t>
      </w:r>
      <w:r>
        <w:rPr>
          <w:rFonts w:hint="eastAsia"/>
        </w:rPr>
        <w:t>同时满足</w:t>
      </w:r>
      <w:r w:rsidRPr="00E46E2D">
        <w:rPr>
          <w:rFonts w:hint="eastAsia"/>
        </w:rPr>
        <w:t>用户</w:t>
      </w:r>
      <w:r>
        <w:rPr>
          <w:rFonts w:hint="eastAsia"/>
        </w:rPr>
        <w:t>的</w:t>
      </w:r>
      <w:r w:rsidRPr="00E46E2D">
        <w:rPr>
          <w:rFonts w:hint="eastAsia"/>
        </w:rPr>
        <w:t>良好体验</w:t>
      </w:r>
      <w:r>
        <w:rPr>
          <w:rFonts w:hint="eastAsia"/>
        </w:rPr>
        <w:t>和</w:t>
      </w:r>
      <w:r w:rsidRPr="00E46E2D">
        <w:rPr>
          <w:rFonts w:hint="eastAsia"/>
        </w:rPr>
        <w:t>软</w:t>
      </w:r>
      <w:r>
        <w:rPr>
          <w:rFonts w:hint="eastAsia"/>
        </w:rPr>
        <w:t>硬</w:t>
      </w:r>
      <w:r w:rsidRPr="00E46E2D">
        <w:rPr>
          <w:rFonts w:hint="eastAsia"/>
        </w:rPr>
        <w:t>件开发流程。</w:t>
      </w:r>
      <w:r w:rsidR="0000683C">
        <w:rPr>
          <w:rFonts w:hint="eastAsia"/>
        </w:rPr>
        <w:t>并且</w:t>
      </w:r>
      <w:r w:rsidRPr="00E46E2D">
        <w:rPr>
          <w:rFonts w:hint="eastAsia"/>
        </w:rPr>
        <w:t>已经有一些公司因为忽略</w:t>
      </w:r>
      <w:r>
        <w:rPr>
          <w:rFonts w:hint="eastAsia"/>
        </w:rPr>
        <w:t>对用户个人数据和隐私的保护而造成</w:t>
      </w:r>
      <w:r w:rsidRPr="00E46E2D">
        <w:rPr>
          <w:rFonts w:hint="eastAsia"/>
        </w:rPr>
        <w:t>用户的不满</w:t>
      </w:r>
      <w:r>
        <w:rPr>
          <w:rFonts w:hint="eastAsia"/>
        </w:rPr>
        <w:t>并且</w:t>
      </w:r>
      <w:r w:rsidRPr="00E46E2D">
        <w:rPr>
          <w:rFonts w:hint="eastAsia"/>
        </w:rPr>
        <w:t>失去用户信任</w:t>
      </w:r>
      <w:r>
        <w:rPr>
          <w:rFonts w:hint="eastAsia"/>
        </w:rPr>
        <w:t>，随之而来的是大量的</w:t>
      </w:r>
      <w:r w:rsidRPr="00E46E2D">
        <w:rPr>
          <w:rFonts w:hint="eastAsia"/>
        </w:rPr>
        <w:t>媒体负面报道，甚至受到法律诉讼。</w:t>
      </w:r>
    </w:p>
    <w:p w:rsidR="00C3069C" w:rsidRPr="00E46E2D" w:rsidRDefault="00C3069C" w:rsidP="00C3069C">
      <w:pPr>
        <w:ind w:firstLine="435"/>
        <w:jc w:val="both"/>
      </w:pPr>
      <w:r w:rsidRPr="00E46E2D">
        <w:rPr>
          <w:rFonts w:hint="eastAsia"/>
        </w:rPr>
        <w:t>建立更高标准的隐私保护制度</w:t>
      </w:r>
      <w:r>
        <w:rPr>
          <w:rFonts w:hint="eastAsia"/>
        </w:rPr>
        <w:t>有益于</w:t>
      </w:r>
      <w:r w:rsidRPr="00E46E2D">
        <w:rPr>
          <w:rFonts w:hint="eastAsia"/>
        </w:rPr>
        <w:t>整个</w:t>
      </w:r>
      <w:r w:rsidRPr="00E46E2D">
        <w:rPr>
          <w:rFonts w:hint="eastAsia"/>
        </w:rPr>
        <w:t>ICT</w:t>
      </w:r>
      <w:r w:rsidRPr="00E46E2D">
        <w:rPr>
          <w:rFonts w:hint="eastAsia"/>
        </w:rPr>
        <w:t>行业。让</w:t>
      </w:r>
      <w:r>
        <w:rPr>
          <w:rFonts w:hint="eastAsia"/>
        </w:rPr>
        <w:t>用户</w:t>
      </w:r>
      <w:r>
        <w:rPr>
          <w:rFonts w:ascii="宋体" w:hint="eastAsia"/>
          <w:szCs w:val="24"/>
        </w:rPr>
        <w:t>感知到</w:t>
      </w:r>
      <w:r>
        <w:rPr>
          <w:rFonts w:ascii="宋体"/>
          <w:szCs w:val="24"/>
        </w:rPr>
        <w:t>自己的隐私受到保护</w:t>
      </w:r>
      <w:r w:rsidRPr="00E46E2D">
        <w:rPr>
          <w:rFonts w:hint="eastAsia"/>
        </w:rPr>
        <w:t>，提高</w:t>
      </w:r>
      <w:r>
        <w:rPr>
          <w:rFonts w:hint="eastAsia"/>
        </w:rPr>
        <w:t>用户</w:t>
      </w:r>
      <w:r w:rsidRPr="00E46E2D">
        <w:rPr>
          <w:rFonts w:hint="eastAsia"/>
        </w:rPr>
        <w:t>的信任度</w:t>
      </w:r>
      <w:r>
        <w:rPr>
          <w:rFonts w:hint="eastAsia"/>
        </w:rPr>
        <w:t>的同时</w:t>
      </w:r>
      <w:r w:rsidRPr="00E46E2D">
        <w:rPr>
          <w:rFonts w:hint="eastAsia"/>
        </w:rPr>
        <w:t>，</w:t>
      </w:r>
      <w:r>
        <w:rPr>
          <w:rFonts w:hint="eastAsia"/>
        </w:rPr>
        <w:t>需要</w:t>
      </w:r>
      <w:r>
        <w:t>考虑良好的用户体验</w:t>
      </w:r>
      <w:r>
        <w:rPr>
          <w:rFonts w:hint="eastAsia"/>
        </w:rPr>
        <w:t>。</w:t>
      </w:r>
    </w:p>
    <w:p w:rsidR="00602805" w:rsidRDefault="00C3069C" w:rsidP="00770A34">
      <w:pPr>
        <w:ind w:firstLine="435"/>
        <w:jc w:val="both"/>
      </w:pPr>
      <w:r w:rsidRPr="00E46E2D">
        <w:rPr>
          <w:rFonts w:hint="eastAsia"/>
        </w:rPr>
        <w:t>本</w:t>
      </w:r>
      <w:r>
        <w:rPr>
          <w:rFonts w:hint="eastAsia"/>
        </w:rPr>
        <w:t>规范</w:t>
      </w:r>
      <w:r w:rsidRPr="00E46E2D">
        <w:rPr>
          <w:rFonts w:hint="eastAsia"/>
        </w:rPr>
        <w:t>的目的</w:t>
      </w:r>
      <w:r>
        <w:rPr>
          <w:rFonts w:hint="eastAsia"/>
        </w:rPr>
        <w:t>在于</w:t>
      </w:r>
      <w:r w:rsidRPr="00E46E2D">
        <w:rPr>
          <w:rFonts w:hint="eastAsia"/>
        </w:rPr>
        <w:t>建立更高的隐私基线</w:t>
      </w:r>
      <w:r>
        <w:rPr>
          <w:rFonts w:hint="eastAsia"/>
        </w:rPr>
        <w:t>，</w:t>
      </w:r>
      <w:r w:rsidRPr="00E46E2D">
        <w:rPr>
          <w:rFonts w:hint="eastAsia"/>
        </w:rPr>
        <w:t>指导读者</w:t>
      </w:r>
      <w:r>
        <w:rPr>
          <w:rFonts w:hint="eastAsia"/>
        </w:rPr>
        <w:t>如何</w:t>
      </w:r>
      <w:r w:rsidRPr="00E46E2D">
        <w:rPr>
          <w:rFonts w:hint="eastAsia"/>
        </w:rPr>
        <w:t>提供隐私保护，维护隐私的完整性，在产品开发时提供</w:t>
      </w:r>
      <w:r>
        <w:rPr>
          <w:rFonts w:hint="eastAsia"/>
        </w:rPr>
        <w:t>保护</w:t>
      </w:r>
      <w:r w:rsidRPr="00E46E2D">
        <w:rPr>
          <w:rFonts w:hint="eastAsia"/>
        </w:rPr>
        <w:t>措施。</w:t>
      </w:r>
    </w:p>
    <w:p w:rsidR="00963F87" w:rsidRPr="00E46E2D" w:rsidRDefault="00963F87" w:rsidP="00770A34">
      <w:pPr>
        <w:ind w:firstLine="435"/>
        <w:jc w:val="both"/>
      </w:pPr>
      <w:r w:rsidRPr="00963F87">
        <w:rPr>
          <w:rFonts w:hint="eastAsia"/>
        </w:rPr>
        <w:t>华为公司通过</w:t>
      </w:r>
      <w:r w:rsidRPr="00963F87">
        <w:rPr>
          <w:rFonts w:hint="eastAsia"/>
        </w:rPr>
        <w:t>PIA</w:t>
      </w:r>
      <w:r w:rsidR="00FD1450">
        <w:rPr>
          <w:rFonts w:hint="eastAsia"/>
        </w:rPr>
        <w:t>(</w:t>
      </w:r>
      <w:r w:rsidR="00FD1450" w:rsidRPr="00FD1450">
        <w:t>Privacy Impact Assessment</w:t>
      </w:r>
      <w:r w:rsidR="00FD1450">
        <w:rPr>
          <w:rFonts w:hint="eastAsia"/>
        </w:rPr>
        <w:t>)</w:t>
      </w:r>
      <w:r w:rsidRPr="00963F87">
        <w:rPr>
          <w:rFonts w:hint="eastAsia"/>
        </w:rPr>
        <w:t>方法识别隐私风险，基于</w:t>
      </w:r>
      <w:r w:rsidRPr="00963F87">
        <w:rPr>
          <w:rFonts w:hint="eastAsia"/>
        </w:rPr>
        <w:t>PbD</w:t>
      </w:r>
      <w:r w:rsidR="00FD1450">
        <w:rPr>
          <w:rFonts w:hint="eastAsia"/>
        </w:rPr>
        <w:t>(Privacy by Design)</w:t>
      </w:r>
      <w:r w:rsidRPr="00963F87">
        <w:rPr>
          <w:rFonts w:hint="eastAsia"/>
        </w:rPr>
        <w:t>原则在设计中考虑隐私。本规范将指导研发阶段</w:t>
      </w:r>
      <w:r w:rsidRPr="00963F87">
        <w:rPr>
          <w:rFonts w:hint="eastAsia"/>
        </w:rPr>
        <w:t>PIA</w:t>
      </w:r>
      <w:r w:rsidRPr="00963F87">
        <w:rPr>
          <w:rFonts w:hint="eastAsia"/>
        </w:rPr>
        <w:t>的风险分析，制定对应消减措施并作为产品需求落入产品开发流程。</w:t>
      </w:r>
    </w:p>
    <w:p w:rsidR="00602805" w:rsidRPr="005C7886" w:rsidRDefault="00602805" w:rsidP="00602805">
      <w:pPr>
        <w:pStyle w:val="20"/>
      </w:pPr>
      <w:bookmarkStart w:id="5" w:name="_Toc404071194"/>
      <w:bookmarkStart w:id="6" w:name="_Toc403844469"/>
      <w:bookmarkStart w:id="7" w:name="_Toc407180776"/>
      <w:bookmarkStart w:id="8" w:name="OLE_LINK17"/>
      <w:bookmarkStart w:id="9" w:name="_Toc470526679"/>
      <w:r w:rsidRPr="005C7886">
        <w:rPr>
          <w:rFonts w:hint="eastAsia"/>
        </w:rPr>
        <w:t>目标读者</w:t>
      </w:r>
      <w:bookmarkEnd w:id="5"/>
      <w:bookmarkEnd w:id="6"/>
      <w:bookmarkEnd w:id="7"/>
      <w:bookmarkEnd w:id="9"/>
    </w:p>
    <w:bookmarkEnd w:id="8"/>
    <w:p w:rsidR="00E97259" w:rsidRPr="00720246" w:rsidRDefault="0067543D" w:rsidP="00E97259">
      <w:pPr>
        <w:ind w:firstLine="435"/>
        <w:jc w:val="both"/>
      </w:pPr>
      <w:r w:rsidRPr="00720246">
        <w:rPr>
          <w:rFonts w:hint="eastAsia"/>
        </w:rPr>
        <w:t>涉及到个人数据处理的产品</w:t>
      </w:r>
      <w:r w:rsidR="00E97259" w:rsidRPr="00720246">
        <w:rPr>
          <w:rFonts w:hint="eastAsia"/>
        </w:rPr>
        <w:t>软硬件设计和开发人员。</w:t>
      </w:r>
    </w:p>
    <w:p w:rsidR="00E97259" w:rsidRPr="00720246" w:rsidRDefault="00E97259" w:rsidP="0067543D">
      <w:pPr>
        <w:ind w:firstLine="435"/>
        <w:jc w:val="both"/>
      </w:pPr>
      <w:r w:rsidRPr="00720246">
        <w:rPr>
          <w:rFonts w:hint="eastAsia"/>
        </w:rPr>
        <w:t>华为作为数据处理者</w:t>
      </w:r>
      <w:r w:rsidR="0067543D" w:rsidRPr="00720246">
        <w:rPr>
          <w:rFonts w:hint="eastAsia"/>
        </w:rPr>
        <w:t>或数据控制者</w:t>
      </w:r>
      <w:r w:rsidR="000A09F3" w:rsidRPr="00720246">
        <w:rPr>
          <w:rFonts w:hint="eastAsia"/>
        </w:rPr>
        <w:t>时</w:t>
      </w:r>
      <w:r w:rsidRPr="00720246">
        <w:rPr>
          <w:rFonts w:hint="eastAsia"/>
        </w:rPr>
        <w:t>，</w:t>
      </w:r>
      <w:r w:rsidR="000A09F3" w:rsidRPr="00720246">
        <w:rPr>
          <w:rFonts w:hint="eastAsia"/>
        </w:rPr>
        <w:t>相关的</w:t>
      </w:r>
      <w:r w:rsidR="008C5CD0" w:rsidRPr="00720246">
        <w:rPr>
          <w:rFonts w:hint="eastAsia"/>
        </w:rPr>
        <w:t>服务交付人员</w:t>
      </w:r>
      <w:r w:rsidR="0067543D" w:rsidRPr="00720246">
        <w:rPr>
          <w:rFonts w:hint="eastAsia"/>
        </w:rPr>
        <w:t>和</w:t>
      </w:r>
      <w:r w:rsidR="008C5CD0" w:rsidRPr="00720246">
        <w:rPr>
          <w:rFonts w:hint="eastAsia"/>
        </w:rPr>
        <w:t>系统运维人员。</w:t>
      </w:r>
    </w:p>
    <w:p w:rsidR="00602805" w:rsidRPr="005C7886" w:rsidRDefault="00602805" w:rsidP="00602805">
      <w:pPr>
        <w:pStyle w:val="20"/>
      </w:pPr>
      <w:bookmarkStart w:id="10" w:name="_Toc404071195"/>
      <w:bookmarkStart w:id="11" w:name="_Toc403844470"/>
      <w:bookmarkStart w:id="12" w:name="_Toc407180777"/>
      <w:bookmarkStart w:id="13" w:name="OLE_LINK38"/>
      <w:bookmarkStart w:id="14" w:name="OLE_LINK37"/>
      <w:bookmarkStart w:id="15" w:name="OLE_LINK21"/>
      <w:bookmarkStart w:id="16" w:name="_Toc470526680"/>
      <w:r w:rsidRPr="005C7886">
        <w:rPr>
          <w:rFonts w:hint="eastAsia"/>
        </w:rPr>
        <w:t>范围</w:t>
      </w:r>
      <w:bookmarkEnd w:id="10"/>
      <w:bookmarkEnd w:id="11"/>
      <w:bookmarkEnd w:id="12"/>
      <w:bookmarkEnd w:id="16"/>
    </w:p>
    <w:bookmarkEnd w:id="13"/>
    <w:bookmarkEnd w:id="14"/>
    <w:bookmarkEnd w:id="15"/>
    <w:p w:rsidR="00602805" w:rsidRPr="00E46E2D" w:rsidRDefault="00C3069C" w:rsidP="003A3A9D">
      <w:pPr>
        <w:ind w:firstLine="435"/>
        <w:jc w:val="both"/>
      </w:pPr>
      <w:r w:rsidRPr="00937914">
        <w:rPr>
          <w:rFonts w:ascii="宋体" w:hint="eastAsia"/>
          <w:szCs w:val="24"/>
        </w:rPr>
        <w:t>本规范</w:t>
      </w:r>
      <w:r>
        <w:rPr>
          <w:rFonts w:ascii="宋体" w:hint="eastAsia"/>
          <w:szCs w:val="24"/>
        </w:rPr>
        <w:t>分析了欧盟隐私与电子通讯指令、德国、法国、英国、加拿大等国家的隐私法律法规要求，参考GSMA隐私</w:t>
      </w:r>
      <w:r w:rsidR="00653C0B">
        <w:rPr>
          <w:rFonts w:ascii="宋体" w:hint="eastAsia"/>
          <w:szCs w:val="24"/>
        </w:rPr>
        <w:t>设计</w:t>
      </w:r>
      <w:r>
        <w:rPr>
          <w:rFonts w:ascii="宋体" w:hint="eastAsia"/>
          <w:szCs w:val="24"/>
        </w:rPr>
        <w:t>规范等业界实践，针对华为产品对个人数据进行管理的场景，</w:t>
      </w:r>
      <w:r w:rsidR="00E932F2">
        <w:rPr>
          <w:rFonts w:ascii="宋体" w:hint="eastAsia"/>
          <w:szCs w:val="24"/>
        </w:rPr>
        <w:t>给出</w:t>
      </w:r>
      <w:r w:rsidR="00E35D0A">
        <w:rPr>
          <w:rFonts w:ascii="宋体" w:hint="eastAsia"/>
          <w:szCs w:val="24"/>
        </w:rPr>
        <w:t>开发设计人员应当遵循的隐私保护要求和指导</w:t>
      </w:r>
      <w:r w:rsidR="00E932F2" w:rsidRPr="00937914">
        <w:rPr>
          <w:rFonts w:ascii="宋体" w:hint="eastAsia"/>
          <w:szCs w:val="24"/>
        </w:rPr>
        <w:t>。</w:t>
      </w:r>
      <w:r w:rsidR="00E35A97">
        <w:rPr>
          <w:rFonts w:ascii="宋体" w:hint="eastAsia"/>
          <w:szCs w:val="24"/>
        </w:rPr>
        <w:t>涉及到个人数据的</w:t>
      </w:r>
      <w:r w:rsidR="00E932F2">
        <w:rPr>
          <w:rFonts w:ascii="宋体" w:hint="eastAsia"/>
          <w:szCs w:val="24"/>
        </w:rPr>
        <w:t>产品</w:t>
      </w:r>
      <w:r w:rsidR="00E35A97">
        <w:rPr>
          <w:rFonts w:ascii="宋体" w:hint="eastAsia"/>
          <w:szCs w:val="24"/>
        </w:rPr>
        <w:t>须遵循本规范，</w:t>
      </w:r>
      <w:r w:rsidR="0013179E">
        <w:rPr>
          <w:rFonts w:ascii="宋体" w:hint="eastAsia"/>
          <w:szCs w:val="24"/>
        </w:rPr>
        <w:t>对于不涉及</w:t>
      </w:r>
      <w:r w:rsidR="0013179E">
        <w:rPr>
          <w:rFonts w:ascii="宋体"/>
          <w:szCs w:val="24"/>
        </w:rPr>
        <w:t>个人数据的产品，如机架</w:t>
      </w:r>
      <w:r w:rsidR="0013179E">
        <w:rPr>
          <w:rFonts w:ascii="宋体" w:hint="eastAsia"/>
          <w:szCs w:val="24"/>
        </w:rPr>
        <w:t>、电缆、电源</w:t>
      </w:r>
      <w:r w:rsidR="0013179E">
        <w:rPr>
          <w:rFonts w:ascii="宋体"/>
          <w:szCs w:val="24"/>
        </w:rPr>
        <w:t>等不在本规范的约束范围内</w:t>
      </w:r>
      <w:r>
        <w:rPr>
          <w:rFonts w:hint="eastAsia"/>
        </w:rPr>
        <w:t>。</w:t>
      </w:r>
      <w:r w:rsidR="00DF26D9" w:rsidRPr="00DF26D9">
        <w:rPr>
          <w:rFonts w:hint="eastAsia"/>
        </w:rPr>
        <w:t>对于研发设计以外的隐私保护内容，通过公司隐私保护框架的其他活动覆盖。</w:t>
      </w:r>
    </w:p>
    <w:p w:rsidR="00602805" w:rsidRPr="005C7886" w:rsidRDefault="00602805" w:rsidP="00602805">
      <w:pPr>
        <w:pStyle w:val="20"/>
      </w:pPr>
      <w:bookmarkStart w:id="17" w:name="_Toc404071196"/>
      <w:bookmarkStart w:id="18" w:name="_Toc403844471"/>
      <w:bookmarkStart w:id="19" w:name="_Toc407180778"/>
      <w:bookmarkStart w:id="20" w:name="OLE_LINK44"/>
      <w:bookmarkStart w:id="21" w:name="OLE_LINK43"/>
      <w:bookmarkStart w:id="22" w:name="_Toc470526681"/>
      <w:r w:rsidRPr="005C7886">
        <w:rPr>
          <w:rFonts w:hint="eastAsia"/>
        </w:rPr>
        <w:lastRenderedPageBreak/>
        <w:t>术语</w:t>
      </w:r>
      <w:bookmarkEnd w:id="17"/>
      <w:bookmarkEnd w:id="18"/>
      <w:bookmarkEnd w:id="19"/>
      <w:bookmarkEnd w:id="22"/>
    </w:p>
    <w:p w:rsidR="00602805" w:rsidRDefault="00602805" w:rsidP="00602805">
      <w:pPr>
        <w:pStyle w:val="ItemList"/>
        <w:spacing w:line="360" w:lineRule="auto"/>
        <w:rPr>
          <w:rFonts w:cs="Times New Roman"/>
          <w:szCs w:val="24"/>
        </w:rPr>
      </w:pPr>
      <w:bookmarkStart w:id="23" w:name="OLE_LINK15"/>
      <w:bookmarkEnd w:id="20"/>
      <w:bookmarkEnd w:id="21"/>
      <w:r>
        <w:rPr>
          <w:rFonts w:ascii="宋体" w:cs="Times New Roman" w:hint="eastAsia"/>
          <w:szCs w:val="24"/>
        </w:rPr>
        <w:t>规则：必须遵守的约定。</w:t>
      </w:r>
    </w:p>
    <w:bookmarkEnd w:id="23"/>
    <w:p w:rsidR="00602805" w:rsidRDefault="00F303BB" w:rsidP="00602805">
      <w:pPr>
        <w:pStyle w:val="ItemList"/>
        <w:spacing w:line="360" w:lineRule="auto"/>
        <w:rPr>
          <w:rFonts w:cs="Times New Roman"/>
          <w:szCs w:val="24"/>
        </w:rPr>
      </w:pPr>
      <w:r>
        <w:rPr>
          <w:rFonts w:ascii="宋体" w:cs="Times New Roman" w:hint="eastAsia"/>
          <w:szCs w:val="24"/>
        </w:rPr>
        <w:t>建议</w:t>
      </w:r>
      <w:r w:rsidR="00602805">
        <w:rPr>
          <w:rFonts w:ascii="宋体" w:cs="Times New Roman" w:hint="eastAsia"/>
          <w:szCs w:val="24"/>
        </w:rPr>
        <w:t>：</w:t>
      </w:r>
      <w:r w:rsidR="00570A50">
        <w:rPr>
          <w:rFonts w:ascii="宋体" w:cs="Times New Roman" w:hint="eastAsia"/>
          <w:szCs w:val="24"/>
        </w:rPr>
        <w:t>需要</w:t>
      </w:r>
      <w:r w:rsidR="00607277" w:rsidRPr="009D6037">
        <w:rPr>
          <w:rFonts w:ascii="宋体" w:cs="Times New Roman" w:hint="eastAsia"/>
          <w:szCs w:val="24"/>
        </w:rPr>
        <w:t>加以考虑的约定</w:t>
      </w:r>
      <w:r w:rsidR="00570A50">
        <w:rPr>
          <w:rStyle w:val="aff"/>
          <w:rFonts w:ascii="宋体" w:cs="Times New Roman"/>
          <w:szCs w:val="24"/>
        </w:rPr>
        <w:footnoteReference w:id="2"/>
      </w:r>
      <w:r w:rsidR="00602805">
        <w:rPr>
          <w:rFonts w:ascii="宋体" w:cs="Times New Roman" w:hint="eastAsia"/>
          <w:szCs w:val="24"/>
        </w:rPr>
        <w:t>。</w:t>
      </w:r>
    </w:p>
    <w:p w:rsidR="00602805" w:rsidRDefault="00602805" w:rsidP="00602805">
      <w:pPr>
        <w:pStyle w:val="ItemList"/>
        <w:spacing w:line="360" w:lineRule="auto"/>
        <w:rPr>
          <w:rFonts w:cs="Times New Roman"/>
          <w:szCs w:val="24"/>
        </w:rPr>
      </w:pPr>
      <w:bookmarkStart w:id="24" w:name="OLE_LINK16"/>
      <w:bookmarkStart w:id="25" w:name="OLE_LINK9"/>
      <w:bookmarkStart w:id="26" w:name="OLE_LINK11"/>
      <w:r>
        <w:rPr>
          <w:rFonts w:ascii="宋体" w:cs="Times New Roman" w:hint="eastAsia"/>
          <w:szCs w:val="24"/>
        </w:rPr>
        <w:t>说明：对规则或</w:t>
      </w:r>
      <w:r w:rsidR="00F303BB">
        <w:rPr>
          <w:rFonts w:ascii="宋体" w:cs="Times New Roman" w:hint="eastAsia"/>
          <w:szCs w:val="24"/>
        </w:rPr>
        <w:t>建议</w:t>
      </w:r>
      <w:r>
        <w:rPr>
          <w:rFonts w:ascii="宋体" w:cs="Times New Roman" w:hint="eastAsia"/>
          <w:szCs w:val="24"/>
        </w:rPr>
        <w:t>的解释。</w:t>
      </w:r>
    </w:p>
    <w:bookmarkEnd w:id="24"/>
    <w:bookmarkEnd w:id="25"/>
    <w:bookmarkEnd w:id="26"/>
    <w:p w:rsidR="00DF2610" w:rsidRDefault="00F62AA9" w:rsidP="00602805">
      <w:pPr>
        <w:pStyle w:val="ItemList"/>
        <w:spacing w:line="360" w:lineRule="auto"/>
        <w:rPr>
          <w:rFonts w:ascii="宋体" w:cs="Times New Roman"/>
          <w:szCs w:val="24"/>
        </w:rPr>
      </w:pPr>
      <w:r>
        <w:rPr>
          <w:rFonts w:ascii="宋体" w:cs="Times New Roman" w:hint="eastAsia"/>
          <w:szCs w:val="24"/>
        </w:rPr>
        <w:t>示例</w:t>
      </w:r>
      <w:r w:rsidR="00602805">
        <w:rPr>
          <w:rFonts w:ascii="宋体" w:cs="Times New Roman" w:hint="eastAsia"/>
          <w:szCs w:val="24"/>
        </w:rPr>
        <w:t>：对规则或</w:t>
      </w:r>
      <w:r w:rsidR="00F303BB">
        <w:rPr>
          <w:rFonts w:ascii="宋体" w:cs="Times New Roman" w:hint="eastAsia"/>
          <w:szCs w:val="24"/>
        </w:rPr>
        <w:t>建议给出</w:t>
      </w:r>
      <w:r w:rsidR="00602805">
        <w:rPr>
          <w:rFonts w:ascii="宋体" w:cs="Times New Roman" w:hint="eastAsia"/>
          <w:szCs w:val="24"/>
        </w:rPr>
        <w:t>的</w:t>
      </w:r>
      <w:r w:rsidR="00F303BB">
        <w:rPr>
          <w:rFonts w:ascii="宋体" w:cs="Times New Roman" w:hint="eastAsia"/>
          <w:szCs w:val="24"/>
        </w:rPr>
        <w:t>例</w:t>
      </w:r>
      <w:r w:rsidR="00F303BB">
        <w:rPr>
          <w:rFonts w:ascii="宋体" w:cs="Times New Roman"/>
          <w:szCs w:val="24"/>
        </w:rPr>
        <w:t>子</w:t>
      </w:r>
      <w:r w:rsidR="00602805">
        <w:rPr>
          <w:rFonts w:ascii="宋体" w:cs="Times New Roman" w:hint="eastAsia"/>
          <w:szCs w:val="24"/>
        </w:rPr>
        <w:t>。</w:t>
      </w:r>
    </w:p>
    <w:p w:rsidR="00602805" w:rsidRPr="00DF2610" w:rsidRDefault="00DF2610" w:rsidP="00DF2610">
      <w:pPr>
        <w:widowControl/>
        <w:autoSpaceDE/>
        <w:autoSpaceDN/>
        <w:adjustRightInd/>
        <w:spacing w:line="240" w:lineRule="auto"/>
        <w:rPr>
          <w:rFonts w:ascii="宋体"/>
          <w:kern w:val="2"/>
          <w:szCs w:val="24"/>
        </w:rPr>
      </w:pPr>
      <w:r>
        <w:rPr>
          <w:rFonts w:ascii="宋体"/>
          <w:szCs w:val="24"/>
        </w:rPr>
        <w:br w:type="page"/>
      </w:r>
    </w:p>
    <w:p w:rsidR="000A353D" w:rsidRPr="000A353D" w:rsidRDefault="00602805" w:rsidP="000A353D">
      <w:pPr>
        <w:pStyle w:val="1"/>
      </w:pPr>
      <w:bookmarkStart w:id="27" w:name="_Toc404071197"/>
      <w:bookmarkStart w:id="28" w:name="_Toc403844472"/>
      <w:bookmarkStart w:id="29" w:name="_Toc407180779"/>
      <w:bookmarkStart w:id="30" w:name="_Toc470526682"/>
      <w:r w:rsidRPr="005C7886">
        <w:rPr>
          <w:rFonts w:hint="eastAsia"/>
        </w:rPr>
        <w:lastRenderedPageBreak/>
        <w:t>基本定义</w:t>
      </w:r>
      <w:bookmarkEnd w:id="27"/>
      <w:bookmarkEnd w:id="28"/>
      <w:bookmarkEnd w:id="29"/>
      <w:bookmarkEnd w:id="30"/>
    </w:p>
    <w:p w:rsidR="00CE01A7" w:rsidRPr="000A353D" w:rsidRDefault="00CE01A7" w:rsidP="00F4510D">
      <w:pPr>
        <w:jc w:val="both"/>
      </w:pPr>
      <w:bookmarkStart w:id="31" w:name="_Toc404071198"/>
      <w:bookmarkStart w:id="32" w:name="_Toc403844473"/>
      <w:bookmarkStart w:id="33" w:name="_Toc404447106"/>
      <w:r w:rsidRPr="000068C9">
        <w:rPr>
          <w:rFonts w:hint="eastAsia"/>
          <w:b/>
        </w:rPr>
        <w:t>隐私</w:t>
      </w:r>
      <w:r w:rsidR="00FD43F7">
        <w:rPr>
          <w:rFonts w:hint="eastAsia"/>
          <w:b/>
        </w:rPr>
        <w:t>保护</w:t>
      </w:r>
      <w:r w:rsidRPr="000068C9">
        <w:rPr>
          <w:rFonts w:hint="eastAsia"/>
          <w:b/>
        </w:rPr>
        <w:t>（</w:t>
      </w:r>
      <w:r w:rsidRPr="000068C9">
        <w:rPr>
          <w:b/>
        </w:rPr>
        <w:t>Privacy</w:t>
      </w:r>
      <w:r w:rsidR="00FD43F7">
        <w:rPr>
          <w:rFonts w:hint="eastAsia"/>
          <w:b/>
        </w:rPr>
        <w:t xml:space="preserve"> Protection</w:t>
      </w:r>
      <w:r w:rsidRPr="000068C9">
        <w:rPr>
          <w:rFonts w:hint="eastAsia"/>
          <w:b/>
        </w:rPr>
        <w:t>）</w:t>
      </w:r>
      <w:r>
        <w:rPr>
          <w:rFonts w:hint="eastAsia"/>
          <w:b/>
        </w:rPr>
        <w:t>：</w:t>
      </w:r>
      <w:r w:rsidR="002576C8" w:rsidRPr="00AA4111">
        <w:rPr>
          <w:rFonts w:asciiTheme="minorEastAsia" w:hAnsiTheme="minorEastAsia" w:hint="eastAsia"/>
        </w:rPr>
        <w:t>最广阔的定义是个人</w:t>
      </w:r>
      <w:r w:rsidR="002576C8" w:rsidRPr="00AA4111">
        <w:rPr>
          <w:rFonts w:asciiTheme="minorEastAsia" w:hAnsiTheme="minorEastAsia"/>
        </w:rPr>
        <w:t>l</w:t>
      </w:r>
      <w:r w:rsidR="002576C8" w:rsidRPr="00AA4111">
        <w:rPr>
          <w:rFonts w:asciiTheme="minorEastAsia" w:hAnsiTheme="minorEastAsia" w:hint="eastAsia"/>
        </w:rPr>
        <w:t>e</w:t>
      </w:r>
      <w:r w:rsidR="002576C8">
        <w:rPr>
          <w:rFonts w:asciiTheme="minorEastAsia" w:hAnsiTheme="minorEastAsia" w:hint="eastAsia"/>
        </w:rPr>
        <w:t>t</w:t>
      </w:r>
      <w:r w:rsidR="002576C8" w:rsidRPr="00AA4111">
        <w:rPr>
          <w:rFonts w:asciiTheme="minorEastAsia" w:hAnsiTheme="minorEastAsia"/>
        </w:rPr>
        <w:t xml:space="preserve"> alone</w:t>
      </w:r>
      <w:r w:rsidR="002576C8" w:rsidRPr="00AA4111">
        <w:rPr>
          <w:rFonts w:asciiTheme="minorEastAsia" w:hAnsiTheme="minorEastAsia" w:hint="eastAsia"/>
        </w:rPr>
        <w:t>的权利。</w:t>
      </w:r>
      <w:r w:rsidR="002576C8">
        <w:rPr>
          <w:rFonts w:asciiTheme="minorEastAsia" w:hAnsiTheme="minorEastAsia" w:hint="eastAsia"/>
        </w:rPr>
        <w:t>主要</w:t>
      </w:r>
      <w:r w:rsidR="002576C8" w:rsidRPr="00AA4111">
        <w:rPr>
          <w:rFonts w:asciiTheme="minorEastAsia" w:hAnsiTheme="minorEastAsia" w:hint="eastAsia"/>
        </w:rPr>
        <w:t>有两种被侵犯的形式:（</w:t>
      </w:r>
      <w:r w:rsidR="002576C8" w:rsidRPr="00AA4111">
        <w:rPr>
          <w:rFonts w:asciiTheme="minorEastAsia" w:hAnsiTheme="minorEastAsia"/>
        </w:rPr>
        <w:t>1</w:t>
      </w:r>
      <w:r w:rsidR="002576C8" w:rsidRPr="00AA4111">
        <w:rPr>
          <w:rFonts w:asciiTheme="minorEastAsia" w:hAnsiTheme="minorEastAsia" w:hint="eastAsia"/>
        </w:rPr>
        <w:t>）物理上隐私：搜查</w:t>
      </w:r>
      <w:r w:rsidR="002576C8">
        <w:rPr>
          <w:rFonts w:asciiTheme="minorEastAsia" w:hAnsiTheme="minorEastAsia" w:hint="eastAsia"/>
        </w:rPr>
        <w:t>个人住宅或个人财产、搜身、</w:t>
      </w:r>
      <w:r w:rsidR="002576C8" w:rsidRPr="00AA4111">
        <w:rPr>
          <w:rFonts w:asciiTheme="minorEastAsia" w:hAnsiTheme="minorEastAsia" w:hint="eastAsia"/>
        </w:rPr>
        <w:t>监控</w:t>
      </w:r>
      <w:r w:rsidR="002576C8">
        <w:rPr>
          <w:rFonts w:asciiTheme="minorEastAsia" w:hAnsiTheme="minorEastAsia" w:hint="eastAsia"/>
        </w:rPr>
        <w:t>或提取生物特征信息等</w:t>
      </w:r>
      <w:r w:rsidR="002576C8" w:rsidRPr="00AA4111">
        <w:rPr>
          <w:rFonts w:asciiTheme="minorEastAsia" w:hAnsiTheme="minorEastAsia" w:hint="eastAsia"/>
        </w:rPr>
        <w:t>；（</w:t>
      </w:r>
      <w:r w:rsidR="002576C8" w:rsidRPr="00AA4111">
        <w:rPr>
          <w:rFonts w:asciiTheme="minorEastAsia" w:hAnsiTheme="minorEastAsia"/>
        </w:rPr>
        <w:t>2</w:t>
      </w:r>
      <w:r w:rsidR="002576C8" w:rsidRPr="00AA4111">
        <w:rPr>
          <w:rFonts w:asciiTheme="minorEastAsia" w:hAnsiTheme="minorEastAsia" w:hint="eastAsia"/>
        </w:rPr>
        <w:t>）信息性的隐私</w:t>
      </w:r>
      <w:r w:rsidR="002576C8">
        <w:rPr>
          <w:rFonts w:asciiTheme="minorEastAsia" w:hAnsiTheme="minorEastAsia" w:hint="eastAsia"/>
        </w:rPr>
        <w:t>：个人控制、编辑、管理和删除关于自己信息的能力和决定如何与他人沟通自己这些信息的能力。</w:t>
      </w:r>
    </w:p>
    <w:p w:rsidR="00CE01A7" w:rsidRPr="00E46E2D" w:rsidRDefault="00CE01A7" w:rsidP="00F4510D">
      <w:pPr>
        <w:jc w:val="both"/>
      </w:pPr>
      <w:r w:rsidRPr="000068C9">
        <w:rPr>
          <w:rFonts w:hint="eastAsia"/>
          <w:b/>
        </w:rPr>
        <w:t>个人数据（</w:t>
      </w:r>
      <w:r w:rsidRPr="000068C9">
        <w:rPr>
          <w:b/>
        </w:rPr>
        <w:t>Personal Data</w:t>
      </w:r>
      <w:r w:rsidRPr="000068C9">
        <w:rPr>
          <w:rFonts w:hint="eastAsia"/>
          <w:b/>
        </w:rPr>
        <w:t>）</w:t>
      </w:r>
      <w:r>
        <w:rPr>
          <w:rFonts w:hint="eastAsia"/>
          <w:b/>
        </w:rPr>
        <w:t>：</w:t>
      </w:r>
      <w:r w:rsidR="00802B68" w:rsidRPr="00802B68">
        <w:rPr>
          <w:rFonts w:hint="eastAsia"/>
        </w:rPr>
        <w:t>与一个身份已被识别或者身份可被识别的自然人（“数据主体”）相关的任何信息；身份可识别的自然人是指其身份可以通过诸如姓名、身份证号、位置数据等识别码或者通过一个或多个与自然人的身体、生理、精神、经济、文化或者社会身份相关的特定因素来直接或者间接地被识别。个人数据包括：自然人的</w:t>
      </w:r>
      <w:r w:rsidR="00802B68" w:rsidRPr="00802B68">
        <w:rPr>
          <w:rFonts w:hint="eastAsia"/>
        </w:rPr>
        <w:t>email</w:t>
      </w:r>
      <w:r w:rsidR="00802B68" w:rsidRPr="00802B68">
        <w:rPr>
          <w:rFonts w:hint="eastAsia"/>
        </w:rPr>
        <w:t>地址、电话号码、生物特征（指纹）、位置数据、</w:t>
      </w:r>
      <w:r w:rsidR="00802B68" w:rsidRPr="00802B68">
        <w:rPr>
          <w:rFonts w:hint="eastAsia"/>
        </w:rPr>
        <w:t>IP</w:t>
      </w:r>
      <w:r w:rsidR="00802B68" w:rsidRPr="00802B68">
        <w:rPr>
          <w:rFonts w:hint="eastAsia"/>
        </w:rPr>
        <w:t>地址、医疗信息、宗教信仰、社保号、婚姻状态等。</w:t>
      </w:r>
    </w:p>
    <w:p w:rsidR="00F12D57" w:rsidRDefault="00CE01A7" w:rsidP="00D251D5">
      <w:pPr>
        <w:jc w:val="both"/>
      </w:pPr>
      <w:r w:rsidRPr="000068C9">
        <w:rPr>
          <w:rFonts w:hint="eastAsia"/>
          <w:b/>
        </w:rPr>
        <w:t>敏感个人数据（</w:t>
      </w:r>
      <w:r w:rsidRPr="000068C9">
        <w:rPr>
          <w:b/>
        </w:rPr>
        <w:t>Sensitive</w:t>
      </w:r>
      <w:r w:rsidR="003D2D22">
        <w:rPr>
          <w:b/>
        </w:rPr>
        <w:t xml:space="preserve"> Personal Data</w:t>
      </w:r>
      <w:r w:rsidRPr="000068C9">
        <w:rPr>
          <w:rFonts w:hint="eastAsia"/>
          <w:b/>
        </w:rPr>
        <w:t>）</w:t>
      </w:r>
      <w:r>
        <w:rPr>
          <w:rFonts w:hint="eastAsia"/>
          <w:b/>
        </w:rPr>
        <w:t>：</w:t>
      </w:r>
      <w:r w:rsidRPr="00E46E2D">
        <w:rPr>
          <w:rFonts w:hint="eastAsia"/>
        </w:rPr>
        <w:t>敏感</w:t>
      </w:r>
      <w:r>
        <w:rPr>
          <w:rFonts w:hint="eastAsia"/>
        </w:rPr>
        <w:t>个人数据</w:t>
      </w:r>
      <w:r w:rsidRPr="00E46E2D">
        <w:rPr>
          <w:rFonts w:hint="eastAsia"/>
        </w:rPr>
        <w:t>是</w:t>
      </w:r>
      <w:r>
        <w:rPr>
          <w:rFonts w:hint="eastAsia"/>
        </w:rPr>
        <w:t>个人数据</w:t>
      </w:r>
      <w:r w:rsidRPr="00E46E2D">
        <w:rPr>
          <w:rFonts w:hint="eastAsia"/>
        </w:rPr>
        <w:t>的一个重要子集</w:t>
      </w:r>
      <w:r w:rsidR="00413F1F">
        <w:rPr>
          <w:rFonts w:hint="eastAsia"/>
        </w:rPr>
        <w:t>，</w:t>
      </w:r>
      <w:r w:rsidR="00413F1F">
        <w:t>指的是</w:t>
      </w:r>
      <w:bookmarkStart w:id="34" w:name="OLE_LINK28"/>
      <w:r w:rsidR="00463C8C">
        <w:rPr>
          <w:rFonts w:hint="eastAsia"/>
        </w:rPr>
        <w:t>涉及数据主体的最私密领域的信息或者一旦泄露可能会给数据主体造成重大不利影响的数据</w:t>
      </w:r>
      <w:bookmarkEnd w:id="34"/>
      <w:r w:rsidR="0013179E">
        <w:rPr>
          <w:rFonts w:hint="eastAsia"/>
        </w:rPr>
        <w:t>。欧盟等国家</w:t>
      </w:r>
      <w:r w:rsidR="00B6614C">
        <w:rPr>
          <w:rFonts w:hint="eastAsia"/>
        </w:rPr>
        <w:t>和</w:t>
      </w:r>
      <w:r w:rsidR="00B6614C">
        <w:t>地区</w:t>
      </w:r>
      <w:r w:rsidR="00D6196A">
        <w:rPr>
          <w:rFonts w:hint="eastAsia"/>
        </w:rPr>
        <w:t>法律定义</w:t>
      </w:r>
      <w:r w:rsidR="0013179E">
        <w:rPr>
          <w:rFonts w:hint="eastAsia"/>
        </w:rPr>
        <w:t>的</w:t>
      </w:r>
      <w:r w:rsidR="00D6196A">
        <w:rPr>
          <w:rFonts w:hint="eastAsia"/>
        </w:rPr>
        <w:t>敏感个</w:t>
      </w:r>
      <w:r w:rsidR="00A94752">
        <w:rPr>
          <w:rFonts w:hint="eastAsia"/>
        </w:rPr>
        <w:t>人</w:t>
      </w:r>
      <w:r w:rsidR="00D6196A">
        <w:rPr>
          <w:rFonts w:hint="eastAsia"/>
        </w:rPr>
        <w:t>数据</w:t>
      </w:r>
      <w:r w:rsidR="00463C8C">
        <w:rPr>
          <w:rFonts w:hint="eastAsia"/>
        </w:rPr>
        <w:t>包括种族、政治观点、宗教和哲学信仰、工会成员资格、</w:t>
      </w:r>
      <w:r w:rsidR="005174FE">
        <w:rPr>
          <w:rFonts w:hint="eastAsia"/>
        </w:rPr>
        <w:t>基因数据</w:t>
      </w:r>
      <w:r w:rsidR="005174FE">
        <w:t>、生物信息</w:t>
      </w:r>
      <w:r w:rsidR="005174FE">
        <w:rPr>
          <w:rFonts w:hint="eastAsia"/>
        </w:rPr>
        <w:t>、</w:t>
      </w:r>
      <w:r w:rsidR="00463C8C">
        <w:rPr>
          <w:rFonts w:hint="eastAsia"/>
        </w:rPr>
        <w:t>健康和性生活状况</w:t>
      </w:r>
      <w:r w:rsidR="005174FE">
        <w:rPr>
          <w:rFonts w:hint="eastAsia"/>
        </w:rPr>
        <w:t>、</w:t>
      </w:r>
      <w:r w:rsidR="005174FE">
        <w:t>性取向</w:t>
      </w:r>
      <w:r w:rsidR="00463C8C">
        <w:rPr>
          <w:rFonts w:hint="eastAsia"/>
        </w:rPr>
        <w:t>等</w:t>
      </w:r>
      <w:fldSimple w:instr=" REF _Ref410374842 \r \h  \* MERGEFORMAT ">
        <w:r w:rsidR="00730F17" w:rsidRPr="00516085">
          <w:rPr>
            <w:vertAlign w:val="superscript"/>
          </w:rPr>
          <w:t>[8]</w:t>
        </w:r>
      </w:fldSimple>
      <w:r w:rsidR="00463C8C">
        <w:rPr>
          <w:rFonts w:hint="eastAsia"/>
        </w:rPr>
        <w:t>。</w:t>
      </w:r>
      <w:r w:rsidR="001B7C75">
        <w:rPr>
          <w:rFonts w:hint="eastAsia"/>
        </w:rPr>
        <w:t>根据业界最佳实践，</w:t>
      </w:r>
      <w:r w:rsidR="0013179E">
        <w:rPr>
          <w:rFonts w:hint="eastAsia"/>
        </w:rPr>
        <w:t>华为公司定义的</w:t>
      </w:r>
      <w:r w:rsidR="001B7C75">
        <w:rPr>
          <w:rFonts w:hint="eastAsia"/>
        </w:rPr>
        <w:t>敏感个人数据</w:t>
      </w:r>
      <w:r w:rsidR="0013179E">
        <w:rPr>
          <w:rFonts w:hint="eastAsia"/>
        </w:rPr>
        <w:t>还</w:t>
      </w:r>
      <w:r w:rsidR="001B7C75">
        <w:rPr>
          <w:rFonts w:hint="eastAsia"/>
        </w:rPr>
        <w:t>包括可与自然人身份相关联的</w:t>
      </w:r>
      <w:r w:rsidR="001B7C75">
        <w:t>银行</w:t>
      </w:r>
      <w:r w:rsidR="001B7C75">
        <w:rPr>
          <w:rFonts w:hint="eastAsia"/>
        </w:rPr>
        <w:t>卡号</w:t>
      </w:r>
      <w:r w:rsidR="001B7C75">
        <w:t>、身份证号、护照号</w:t>
      </w:r>
      <w:r w:rsidR="001B7C75">
        <w:rPr>
          <w:rFonts w:hint="eastAsia"/>
        </w:rPr>
        <w:t>、口令等</w:t>
      </w:r>
      <w:fldSimple w:instr=" REF _Ref413849761 \r \h  \* MERGEFORMAT ">
        <w:r w:rsidR="009C5E8B" w:rsidRPr="009C5E8B">
          <w:rPr>
            <w:vertAlign w:val="superscript"/>
          </w:rPr>
          <w:t>[15]</w:t>
        </w:r>
      </w:fldSimple>
      <w:fldSimple w:instr=" REF _Ref410376612 \r \h  \* MERGEFORMAT ">
        <w:r w:rsidR="009C5E8B" w:rsidRPr="009C5E8B">
          <w:rPr>
            <w:vertAlign w:val="superscript"/>
          </w:rPr>
          <w:t>[16]</w:t>
        </w:r>
      </w:fldSimple>
      <w:r w:rsidR="001B7C75">
        <w:rPr>
          <w:rFonts w:hint="eastAsia"/>
        </w:rPr>
        <w:t>。</w:t>
      </w:r>
      <w:r w:rsidRPr="00E46E2D">
        <w:rPr>
          <w:rFonts w:hint="eastAsia"/>
        </w:rPr>
        <w:t>敏感</w:t>
      </w:r>
      <w:r>
        <w:rPr>
          <w:rFonts w:hint="eastAsia"/>
        </w:rPr>
        <w:t>个人数据</w:t>
      </w:r>
      <w:r w:rsidRPr="00E46E2D">
        <w:rPr>
          <w:rFonts w:hint="eastAsia"/>
        </w:rPr>
        <w:t>的处理需要更多</w:t>
      </w:r>
      <w:r w:rsidR="002647BF">
        <w:rPr>
          <w:rFonts w:hint="eastAsia"/>
        </w:rPr>
        <w:t>更严格的</w:t>
      </w:r>
      <w:r w:rsidRPr="00E46E2D">
        <w:rPr>
          <w:rFonts w:hint="eastAsia"/>
        </w:rPr>
        <w:t>保护措施。</w:t>
      </w:r>
    </w:p>
    <w:p w:rsidR="00C0391A" w:rsidRPr="00C0391A" w:rsidRDefault="00C0391A" w:rsidP="00620847">
      <w:pPr>
        <w:jc w:val="both"/>
        <w:rPr>
          <w:b/>
        </w:rPr>
      </w:pPr>
      <w:r w:rsidRPr="00C0391A">
        <w:rPr>
          <w:rFonts w:hint="eastAsia"/>
          <w:b/>
        </w:rPr>
        <w:t>高影响</w:t>
      </w:r>
      <w:r w:rsidR="00210ED4">
        <w:rPr>
          <w:rFonts w:hint="eastAsia"/>
          <w:b/>
        </w:rPr>
        <w:t>个人数据</w:t>
      </w:r>
      <w:r>
        <w:rPr>
          <w:rFonts w:hint="eastAsia"/>
          <w:b/>
        </w:rPr>
        <w:t>（</w:t>
      </w:r>
      <w:r w:rsidRPr="00C0391A">
        <w:rPr>
          <w:b/>
        </w:rPr>
        <w:t>High impact</w:t>
      </w:r>
      <w:r>
        <w:rPr>
          <w:rFonts w:hint="eastAsia"/>
          <w:b/>
        </w:rPr>
        <w:t xml:space="preserve"> Personal Data</w:t>
      </w:r>
      <w:r>
        <w:rPr>
          <w:rFonts w:hint="eastAsia"/>
          <w:b/>
        </w:rPr>
        <w:t>）：</w:t>
      </w:r>
      <w:r w:rsidR="00231C23" w:rsidRPr="00231C23">
        <w:rPr>
          <w:rFonts w:hint="eastAsia"/>
        </w:rPr>
        <w:t>被不正当地披露可能会违反法律，对公司声誉、财务或营运影响很大，对数据主体造成严重的不利影响，例如身份证号、指纹等</w:t>
      </w:r>
      <w:r w:rsidR="00620847">
        <w:rPr>
          <w:rFonts w:hint="eastAsia"/>
        </w:rPr>
        <w:t>。</w:t>
      </w:r>
    </w:p>
    <w:p w:rsidR="00C0391A" w:rsidRPr="00620847" w:rsidRDefault="00C0391A" w:rsidP="00C0391A">
      <w:pPr>
        <w:jc w:val="both"/>
      </w:pPr>
      <w:r w:rsidRPr="00C0391A">
        <w:rPr>
          <w:rFonts w:hint="eastAsia"/>
          <w:b/>
        </w:rPr>
        <w:t>中影响</w:t>
      </w:r>
      <w:r w:rsidR="00210ED4">
        <w:rPr>
          <w:rFonts w:hint="eastAsia"/>
          <w:b/>
        </w:rPr>
        <w:t>个人数据</w:t>
      </w:r>
      <w:r>
        <w:rPr>
          <w:rFonts w:hint="eastAsia"/>
          <w:b/>
        </w:rPr>
        <w:t>（</w:t>
      </w:r>
      <w:r w:rsidR="009C0182" w:rsidRPr="009C0182">
        <w:rPr>
          <w:b/>
        </w:rPr>
        <w:t>Medium</w:t>
      </w:r>
      <w:r w:rsidR="009C0182">
        <w:rPr>
          <w:rFonts w:hint="eastAsia"/>
          <w:b/>
        </w:rPr>
        <w:t xml:space="preserve"> </w:t>
      </w:r>
      <w:r w:rsidRPr="00C0391A">
        <w:rPr>
          <w:b/>
        </w:rPr>
        <w:t>impact</w:t>
      </w:r>
      <w:r>
        <w:rPr>
          <w:rFonts w:hint="eastAsia"/>
          <w:b/>
        </w:rPr>
        <w:t xml:space="preserve"> Personal Data</w:t>
      </w:r>
      <w:r>
        <w:rPr>
          <w:rFonts w:hint="eastAsia"/>
          <w:b/>
        </w:rPr>
        <w:t>）：</w:t>
      </w:r>
      <w:r w:rsidR="00231C23" w:rsidRPr="00231C23">
        <w:rPr>
          <w:rFonts w:hint="eastAsia"/>
        </w:rPr>
        <w:t>被不正当地披露可能会对公司有严重的不利影响，对数据主体造成较大的不利影响，例如通信地址、</w:t>
      </w:r>
      <w:r w:rsidR="00BC0BE6" w:rsidRPr="00692FB1">
        <w:rPr>
          <w:rFonts w:hint="eastAsia"/>
        </w:rPr>
        <w:t>年龄</w:t>
      </w:r>
      <w:r w:rsidR="00231C23" w:rsidRPr="00231C23">
        <w:rPr>
          <w:rFonts w:hint="eastAsia"/>
        </w:rPr>
        <w:t>等</w:t>
      </w:r>
      <w:r w:rsidR="00620847">
        <w:rPr>
          <w:rFonts w:hint="eastAsia"/>
        </w:rPr>
        <w:t>。</w:t>
      </w:r>
    </w:p>
    <w:p w:rsidR="00C0391A" w:rsidRPr="00620847" w:rsidRDefault="00C0391A" w:rsidP="00C0391A">
      <w:pPr>
        <w:jc w:val="both"/>
      </w:pPr>
      <w:r w:rsidRPr="00C0391A">
        <w:rPr>
          <w:rFonts w:hint="eastAsia"/>
          <w:b/>
        </w:rPr>
        <w:t>低影响</w:t>
      </w:r>
      <w:r w:rsidR="00210ED4">
        <w:rPr>
          <w:rFonts w:hint="eastAsia"/>
          <w:b/>
        </w:rPr>
        <w:t>个人数据</w:t>
      </w:r>
      <w:r>
        <w:rPr>
          <w:rFonts w:hint="eastAsia"/>
          <w:b/>
        </w:rPr>
        <w:t>（</w:t>
      </w:r>
      <w:r w:rsidR="009C0182" w:rsidRPr="009C0182">
        <w:rPr>
          <w:b/>
        </w:rPr>
        <w:t>Low</w:t>
      </w:r>
      <w:r w:rsidR="009C0182">
        <w:rPr>
          <w:rFonts w:hint="eastAsia"/>
          <w:b/>
        </w:rPr>
        <w:t xml:space="preserve"> </w:t>
      </w:r>
      <w:r w:rsidRPr="00C0391A">
        <w:rPr>
          <w:b/>
        </w:rPr>
        <w:t>impact</w:t>
      </w:r>
      <w:r>
        <w:rPr>
          <w:rFonts w:hint="eastAsia"/>
          <w:b/>
        </w:rPr>
        <w:t xml:space="preserve"> Personal Data</w:t>
      </w:r>
      <w:r>
        <w:rPr>
          <w:rFonts w:hint="eastAsia"/>
          <w:b/>
        </w:rPr>
        <w:t>）：</w:t>
      </w:r>
      <w:r w:rsidR="00231C23" w:rsidRPr="00231C23">
        <w:rPr>
          <w:rFonts w:hint="eastAsia"/>
        </w:rPr>
        <w:t>被不正当地披露对公司造成的影响可控，对数据主体造成的影响较小，例如</w:t>
      </w:r>
      <w:r w:rsidR="00BC0BE6" w:rsidRPr="00692FB1">
        <w:rPr>
          <w:rFonts w:hint="eastAsia"/>
        </w:rPr>
        <w:t>账号</w:t>
      </w:r>
      <w:r w:rsidR="00BC0BE6" w:rsidRPr="00692FB1">
        <w:t>ID</w:t>
      </w:r>
      <w:r w:rsidR="00231C23" w:rsidRPr="00231C23">
        <w:rPr>
          <w:rFonts w:hint="eastAsia"/>
        </w:rPr>
        <w:t>、性别等</w:t>
      </w:r>
      <w:r w:rsidR="00620847">
        <w:rPr>
          <w:rFonts w:hint="eastAsia"/>
        </w:rPr>
        <w:t>。</w:t>
      </w:r>
    </w:p>
    <w:p w:rsidR="00DB7A6D" w:rsidRPr="00AC58A0" w:rsidRDefault="00D251D5" w:rsidP="00DD2A0A">
      <w:pPr>
        <w:jc w:val="both"/>
      </w:pPr>
      <w:r w:rsidRPr="000068C9">
        <w:rPr>
          <w:rFonts w:hint="eastAsia"/>
          <w:b/>
        </w:rPr>
        <w:t>数据控制者（</w:t>
      </w:r>
      <w:r w:rsidRPr="000068C9">
        <w:rPr>
          <w:b/>
        </w:rPr>
        <w:t>Data Controller</w:t>
      </w:r>
      <w:r w:rsidRPr="000068C9">
        <w:rPr>
          <w:rFonts w:hint="eastAsia"/>
          <w:b/>
        </w:rPr>
        <w:t>）</w:t>
      </w:r>
      <w:r>
        <w:rPr>
          <w:rFonts w:hint="eastAsia"/>
          <w:b/>
        </w:rPr>
        <w:t>：</w:t>
      </w:r>
      <w:r w:rsidR="00DF1E15" w:rsidRPr="00DF1E15">
        <w:rPr>
          <w:rFonts w:hint="eastAsia"/>
        </w:rPr>
        <w:t>单独或者与他人共同确定个人数据处理的目的和手段的自然人、法人、公共机构、政府部门或其他机构。</w:t>
      </w:r>
      <w:r>
        <w:rPr>
          <w:rFonts w:ascii="宋体" w:hint="eastAsia"/>
          <w:szCs w:val="24"/>
        </w:rPr>
        <w:t>以下情况，华为属于</w:t>
      </w:r>
      <w:r>
        <w:rPr>
          <w:rFonts w:ascii="宋体"/>
          <w:szCs w:val="24"/>
        </w:rPr>
        <w:t>数据控制者</w:t>
      </w:r>
      <w:r>
        <w:rPr>
          <w:rFonts w:ascii="宋体" w:hint="eastAsia"/>
          <w:szCs w:val="24"/>
        </w:rPr>
        <w:t>：</w:t>
      </w:r>
    </w:p>
    <w:p w:rsidR="0029002D" w:rsidRDefault="0029002D" w:rsidP="002866C3">
      <w:pPr>
        <w:pStyle w:val="af4"/>
        <w:numPr>
          <w:ilvl w:val="1"/>
          <w:numId w:val="16"/>
        </w:numPr>
        <w:rPr>
          <w:rFonts w:ascii="宋体"/>
          <w:sz w:val="21"/>
          <w:szCs w:val="21"/>
          <w:lang w:eastAsia="zh-CN"/>
        </w:rPr>
      </w:pPr>
      <w:r>
        <w:rPr>
          <w:rFonts w:ascii="宋体" w:hint="eastAsia"/>
          <w:sz w:val="21"/>
          <w:szCs w:val="21"/>
          <w:lang w:eastAsia="zh-CN"/>
        </w:rPr>
        <w:t>华为</w:t>
      </w:r>
      <w:r w:rsidRPr="0029002D">
        <w:rPr>
          <w:rFonts w:ascii="宋体" w:hint="eastAsia"/>
          <w:sz w:val="21"/>
          <w:szCs w:val="21"/>
          <w:lang w:eastAsia="zh-CN"/>
        </w:rPr>
        <w:t>直接面向</w:t>
      </w:r>
      <w:r>
        <w:rPr>
          <w:rFonts w:ascii="宋体" w:hint="eastAsia"/>
          <w:sz w:val="21"/>
          <w:szCs w:val="21"/>
          <w:lang w:eastAsia="zh-CN"/>
        </w:rPr>
        <w:t>最终用户提供服务</w:t>
      </w:r>
      <w:r w:rsidR="008A7BE5">
        <w:rPr>
          <w:rFonts w:ascii="宋体" w:hint="eastAsia"/>
          <w:sz w:val="21"/>
          <w:szCs w:val="21"/>
          <w:lang w:eastAsia="zh-CN"/>
        </w:rPr>
        <w:t>并</w:t>
      </w:r>
      <w:r w:rsidR="008A7BE5">
        <w:rPr>
          <w:rFonts w:ascii="宋体"/>
          <w:sz w:val="21"/>
          <w:szCs w:val="21"/>
          <w:lang w:eastAsia="zh-CN"/>
        </w:rPr>
        <w:t>收集</w:t>
      </w:r>
      <w:r w:rsidR="008A7BE5">
        <w:rPr>
          <w:rFonts w:ascii="宋体" w:hint="eastAsia"/>
          <w:sz w:val="21"/>
          <w:szCs w:val="21"/>
          <w:lang w:eastAsia="zh-CN"/>
        </w:rPr>
        <w:t>、</w:t>
      </w:r>
      <w:r w:rsidR="008A7BE5">
        <w:rPr>
          <w:rFonts w:ascii="宋体"/>
          <w:sz w:val="21"/>
          <w:szCs w:val="21"/>
          <w:lang w:eastAsia="zh-CN"/>
        </w:rPr>
        <w:t>处理个人数据</w:t>
      </w:r>
      <w:r>
        <w:rPr>
          <w:rFonts w:ascii="宋体" w:hint="eastAsia"/>
          <w:sz w:val="21"/>
          <w:szCs w:val="21"/>
          <w:lang w:eastAsia="zh-CN"/>
        </w:rPr>
        <w:t>的</w:t>
      </w:r>
      <w:r w:rsidR="00B4667B">
        <w:rPr>
          <w:rFonts w:ascii="宋体" w:hint="eastAsia"/>
          <w:sz w:val="21"/>
          <w:szCs w:val="21"/>
          <w:lang w:eastAsia="zh-CN"/>
        </w:rPr>
        <w:t>网站类</w:t>
      </w:r>
      <w:r w:rsidRPr="001E7AF3">
        <w:rPr>
          <w:rFonts w:ascii="Times New Roman" w:eastAsia="宋体" w:hAnsi="Times New Roman" w:cs="Times New Roman" w:hint="eastAsia"/>
          <w:snapToGrid w:val="0"/>
          <w:sz w:val="21"/>
          <w:szCs w:val="21"/>
          <w:lang w:eastAsia="zh-CN" w:bidi="ar-SA"/>
        </w:rPr>
        <w:t>产品，华为决定</w:t>
      </w:r>
      <w:r w:rsidR="001E7AF3" w:rsidRPr="001E7AF3">
        <w:rPr>
          <w:rFonts w:ascii="Times New Roman" w:eastAsia="宋体" w:hAnsi="Times New Roman" w:cs="Times New Roman" w:hint="eastAsia"/>
          <w:snapToGrid w:val="0"/>
          <w:sz w:val="21"/>
          <w:szCs w:val="21"/>
          <w:lang w:eastAsia="zh-CN" w:bidi="ar-SA"/>
        </w:rPr>
        <w:t>收集的数据类型和使用目的</w:t>
      </w:r>
      <w:r>
        <w:rPr>
          <w:rFonts w:ascii="宋体" w:hint="eastAsia"/>
          <w:sz w:val="21"/>
          <w:szCs w:val="21"/>
          <w:lang w:eastAsia="zh-CN"/>
        </w:rPr>
        <w:t>，如华为商城、花粉论坛</w:t>
      </w:r>
      <w:r w:rsidR="006322ED">
        <w:rPr>
          <w:rFonts w:ascii="宋体" w:hint="eastAsia"/>
          <w:sz w:val="21"/>
          <w:szCs w:val="21"/>
          <w:lang w:eastAsia="zh-CN"/>
        </w:rPr>
        <w:t>、华为开发者联盟</w:t>
      </w:r>
      <w:r w:rsidR="000A05A2">
        <w:rPr>
          <w:rFonts w:ascii="宋体" w:hint="eastAsia"/>
          <w:sz w:val="21"/>
          <w:szCs w:val="21"/>
          <w:lang w:eastAsia="zh-CN"/>
        </w:rPr>
        <w:t>；</w:t>
      </w:r>
    </w:p>
    <w:p w:rsidR="0029002D" w:rsidRDefault="000A05A2" w:rsidP="002866C3">
      <w:pPr>
        <w:pStyle w:val="af4"/>
        <w:numPr>
          <w:ilvl w:val="1"/>
          <w:numId w:val="16"/>
        </w:numPr>
        <w:rPr>
          <w:rFonts w:ascii="宋体"/>
          <w:sz w:val="21"/>
          <w:szCs w:val="21"/>
          <w:lang w:eastAsia="zh-CN"/>
        </w:rPr>
      </w:pPr>
      <w:bookmarkStart w:id="35" w:name="OLE_LINK19"/>
      <w:bookmarkStart w:id="36" w:name="OLE_LINK20"/>
      <w:r>
        <w:rPr>
          <w:rFonts w:ascii="宋体" w:hint="eastAsia"/>
          <w:sz w:val="21"/>
          <w:szCs w:val="21"/>
          <w:lang w:eastAsia="zh-CN"/>
        </w:rPr>
        <w:t>华为直接面向最终用户提供</w:t>
      </w:r>
      <w:r w:rsidR="00AC7E1F">
        <w:rPr>
          <w:rFonts w:ascii="宋体" w:hint="eastAsia"/>
          <w:sz w:val="21"/>
          <w:szCs w:val="21"/>
          <w:lang w:eastAsia="zh-CN"/>
        </w:rPr>
        <w:t>在线</w:t>
      </w:r>
      <w:r w:rsidR="00181375">
        <w:rPr>
          <w:rFonts w:ascii="宋体" w:hint="eastAsia"/>
          <w:sz w:val="21"/>
          <w:szCs w:val="21"/>
          <w:lang w:eastAsia="zh-CN"/>
        </w:rPr>
        <w:t>的</w:t>
      </w:r>
      <w:r w:rsidR="00B842F4">
        <w:rPr>
          <w:rFonts w:ascii="宋体" w:hint="eastAsia"/>
          <w:sz w:val="21"/>
          <w:szCs w:val="21"/>
          <w:lang w:eastAsia="zh-CN"/>
        </w:rPr>
        <w:t>应用</w:t>
      </w:r>
      <w:r w:rsidR="00181375">
        <w:rPr>
          <w:rFonts w:ascii="宋体" w:hint="eastAsia"/>
          <w:sz w:val="21"/>
          <w:szCs w:val="21"/>
          <w:lang w:eastAsia="zh-CN"/>
        </w:rPr>
        <w:t>、</w:t>
      </w:r>
      <w:r w:rsidR="00B842F4">
        <w:rPr>
          <w:rFonts w:ascii="宋体" w:hint="eastAsia"/>
          <w:sz w:val="21"/>
          <w:szCs w:val="21"/>
          <w:lang w:eastAsia="zh-CN"/>
        </w:rPr>
        <w:t>软件</w:t>
      </w:r>
      <w:r w:rsidR="00C57BDA">
        <w:rPr>
          <w:rFonts w:ascii="宋体" w:hint="eastAsia"/>
          <w:sz w:val="21"/>
          <w:szCs w:val="21"/>
          <w:lang w:eastAsia="zh-CN"/>
        </w:rPr>
        <w:t>和</w:t>
      </w:r>
      <w:r w:rsidR="00181375">
        <w:rPr>
          <w:rFonts w:ascii="宋体" w:hint="eastAsia"/>
          <w:sz w:val="21"/>
          <w:szCs w:val="21"/>
          <w:lang w:eastAsia="zh-CN"/>
        </w:rPr>
        <w:t>服务</w:t>
      </w:r>
      <w:r w:rsidR="001370D2">
        <w:rPr>
          <w:rFonts w:ascii="宋体" w:hint="eastAsia"/>
          <w:sz w:val="21"/>
          <w:szCs w:val="21"/>
          <w:lang w:eastAsia="zh-CN"/>
        </w:rPr>
        <w:t>，华为</w:t>
      </w:r>
      <w:r w:rsidR="00D24AD5">
        <w:rPr>
          <w:rFonts w:ascii="宋体" w:hint="eastAsia"/>
          <w:sz w:val="21"/>
          <w:szCs w:val="21"/>
          <w:lang w:eastAsia="zh-CN"/>
        </w:rPr>
        <w:t>对</w:t>
      </w:r>
      <w:r w:rsidR="003659EA">
        <w:rPr>
          <w:rFonts w:ascii="宋体" w:hint="eastAsia"/>
          <w:sz w:val="21"/>
          <w:szCs w:val="21"/>
          <w:lang w:eastAsia="zh-CN"/>
        </w:rPr>
        <w:t>个人</w:t>
      </w:r>
      <w:r w:rsidR="00D24AD5">
        <w:rPr>
          <w:rFonts w:ascii="宋体" w:hint="eastAsia"/>
          <w:sz w:val="21"/>
          <w:szCs w:val="21"/>
          <w:lang w:eastAsia="zh-CN"/>
        </w:rPr>
        <w:t>数据处理具有控制权</w:t>
      </w:r>
      <w:r w:rsidR="00B842F4">
        <w:rPr>
          <w:rFonts w:ascii="宋体" w:hint="eastAsia"/>
          <w:sz w:val="21"/>
          <w:szCs w:val="21"/>
          <w:lang w:eastAsia="zh-CN"/>
        </w:rPr>
        <w:t>，如</w:t>
      </w:r>
      <w:r w:rsidR="002574BC">
        <w:rPr>
          <w:rFonts w:ascii="宋体" w:hint="eastAsia"/>
          <w:sz w:val="21"/>
          <w:szCs w:val="21"/>
          <w:lang w:eastAsia="zh-CN"/>
        </w:rPr>
        <w:t>在线</w:t>
      </w:r>
      <w:r w:rsidR="002574BC">
        <w:rPr>
          <w:rFonts w:ascii="宋体"/>
          <w:sz w:val="21"/>
          <w:szCs w:val="21"/>
          <w:lang w:eastAsia="zh-CN"/>
        </w:rPr>
        <w:t>营销</w:t>
      </w:r>
      <w:r w:rsidR="002574BC">
        <w:rPr>
          <w:rFonts w:ascii="宋体" w:hint="eastAsia"/>
          <w:sz w:val="21"/>
          <w:szCs w:val="21"/>
          <w:lang w:eastAsia="zh-CN"/>
        </w:rPr>
        <w:t>应用</w:t>
      </w:r>
      <w:r w:rsidR="002574BC">
        <w:rPr>
          <w:rFonts w:ascii="宋体"/>
          <w:sz w:val="21"/>
          <w:szCs w:val="21"/>
          <w:lang w:eastAsia="zh-CN"/>
        </w:rPr>
        <w:t>、</w:t>
      </w:r>
      <w:r w:rsidR="00181375">
        <w:rPr>
          <w:rFonts w:ascii="宋体" w:hint="eastAsia"/>
          <w:sz w:val="21"/>
          <w:szCs w:val="21"/>
          <w:lang w:eastAsia="zh-CN"/>
        </w:rPr>
        <w:t>终端</w:t>
      </w:r>
      <w:r w:rsidR="00A657FB">
        <w:rPr>
          <w:rFonts w:ascii="宋体" w:hint="eastAsia"/>
          <w:sz w:val="21"/>
          <w:szCs w:val="21"/>
          <w:lang w:eastAsia="zh-CN"/>
        </w:rPr>
        <w:t>EMUI及APP</w:t>
      </w:r>
      <w:r w:rsidR="00A657FB">
        <w:rPr>
          <w:rFonts w:ascii="宋体"/>
          <w:sz w:val="21"/>
          <w:szCs w:val="21"/>
          <w:lang w:eastAsia="zh-CN"/>
        </w:rPr>
        <w:t>应用</w:t>
      </w:r>
      <w:bookmarkEnd w:id="35"/>
      <w:bookmarkEnd w:id="36"/>
      <w:r>
        <w:rPr>
          <w:rFonts w:ascii="宋体" w:hint="eastAsia"/>
          <w:sz w:val="21"/>
          <w:szCs w:val="21"/>
          <w:lang w:eastAsia="zh-CN"/>
        </w:rPr>
        <w:t>；</w:t>
      </w:r>
    </w:p>
    <w:p w:rsidR="0029002D" w:rsidRDefault="000A05A2" w:rsidP="002866C3">
      <w:pPr>
        <w:pStyle w:val="af4"/>
        <w:numPr>
          <w:ilvl w:val="1"/>
          <w:numId w:val="16"/>
        </w:numPr>
        <w:rPr>
          <w:rFonts w:ascii="宋体"/>
          <w:sz w:val="21"/>
          <w:szCs w:val="21"/>
          <w:lang w:eastAsia="zh-CN"/>
        </w:rPr>
      </w:pPr>
      <w:r>
        <w:rPr>
          <w:rFonts w:ascii="宋体" w:hint="eastAsia"/>
          <w:sz w:val="21"/>
          <w:szCs w:val="21"/>
          <w:lang w:eastAsia="zh-CN"/>
        </w:rPr>
        <w:lastRenderedPageBreak/>
        <w:t>华为</w:t>
      </w:r>
      <w:r w:rsidR="004D73D3">
        <w:rPr>
          <w:rFonts w:ascii="宋体" w:hint="eastAsia"/>
          <w:sz w:val="21"/>
          <w:szCs w:val="21"/>
          <w:lang w:eastAsia="zh-CN"/>
        </w:rPr>
        <w:t>自运营的</w:t>
      </w:r>
      <w:r w:rsidR="007B0E63">
        <w:rPr>
          <w:rFonts w:ascii="宋体" w:hint="eastAsia"/>
          <w:sz w:val="21"/>
          <w:szCs w:val="21"/>
          <w:lang w:eastAsia="zh-CN"/>
        </w:rPr>
        <w:t>云服务类产品，且华为会</w:t>
      </w:r>
      <w:r w:rsidR="00B842F4">
        <w:rPr>
          <w:rFonts w:ascii="宋体" w:hint="eastAsia"/>
          <w:sz w:val="21"/>
          <w:szCs w:val="21"/>
          <w:lang w:eastAsia="zh-CN"/>
        </w:rPr>
        <w:t>对用户</w:t>
      </w:r>
      <w:r w:rsidR="00B4667B" w:rsidRPr="00B842F4">
        <w:rPr>
          <w:rFonts w:ascii="宋体" w:hint="eastAsia"/>
          <w:sz w:val="21"/>
          <w:szCs w:val="21"/>
          <w:lang w:eastAsia="zh-CN"/>
        </w:rPr>
        <w:t>存储的数据进行统计分析</w:t>
      </w:r>
      <w:r w:rsidR="005335F1">
        <w:rPr>
          <w:rFonts w:ascii="宋体" w:hint="eastAsia"/>
          <w:sz w:val="21"/>
          <w:szCs w:val="21"/>
          <w:lang w:eastAsia="zh-CN"/>
        </w:rPr>
        <w:t>以</w:t>
      </w:r>
      <w:r w:rsidR="00B4667B" w:rsidRPr="00B842F4">
        <w:rPr>
          <w:rFonts w:ascii="宋体" w:hint="eastAsia"/>
          <w:sz w:val="21"/>
          <w:szCs w:val="21"/>
          <w:lang w:eastAsia="zh-CN"/>
        </w:rPr>
        <w:t>用于营销</w:t>
      </w:r>
      <w:r w:rsidR="00B4667B" w:rsidRPr="00B842F4">
        <w:rPr>
          <w:rFonts w:ascii="宋体"/>
          <w:sz w:val="21"/>
          <w:szCs w:val="21"/>
          <w:lang w:eastAsia="zh-CN"/>
        </w:rPr>
        <w:t>/</w:t>
      </w:r>
      <w:r w:rsidR="00B4667B" w:rsidRPr="00B842F4">
        <w:rPr>
          <w:rFonts w:ascii="宋体" w:hint="eastAsia"/>
          <w:sz w:val="21"/>
          <w:szCs w:val="21"/>
          <w:lang w:eastAsia="zh-CN"/>
        </w:rPr>
        <w:t>增值</w:t>
      </w:r>
      <w:r w:rsidR="007B0E63">
        <w:rPr>
          <w:rFonts w:ascii="宋体" w:hint="eastAsia"/>
          <w:sz w:val="21"/>
          <w:szCs w:val="21"/>
          <w:lang w:eastAsia="zh-CN"/>
        </w:rPr>
        <w:t>等目的，华为对相关数据处理具有控制权，如</w:t>
      </w:r>
      <w:r w:rsidR="006322ED">
        <w:rPr>
          <w:rFonts w:ascii="宋体" w:hint="eastAsia"/>
          <w:sz w:val="21"/>
          <w:szCs w:val="21"/>
          <w:lang w:eastAsia="zh-CN"/>
        </w:rPr>
        <w:t>华为</w:t>
      </w:r>
      <w:r w:rsidR="007B0E63">
        <w:rPr>
          <w:rFonts w:ascii="宋体" w:hint="eastAsia"/>
          <w:sz w:val="21"/>
          <w:szCs w:val="21"/>
          <w:lang w:eastAsia="zh-CN"/>
        </w:rPr>
        <w:t>终端</w:t>
      </w:r>
      <w:r w:rsidR="00B4667B" w:rsidRPr="00B842F4">
        <w:rPr>
          <w:rFonts w:ascii="宋体" w:hint="eastAsia"/>
          <w:sz w:val="21"/>
          <w:szCs w:val="21"/>
          <w:lang w:eastAsia="zh-CN"/>
        </w:rPr>
        <w:t>云服务</w:t>
      </w:r>
      <w:r>
        <w:rPr>
          <w:rFonts w:ascii="宋体" w:hint="eastAsia"/>
          <w:sz w:val="21"/>
          <w:szCs w:val="21"/>
          <w:lang w:eastAsia="zh-CN"/>
        </w:rPr>
        <w:t>；</w:t>
      </w:r>
    </w:p>
    <w:p w:rsidR="009F5695" w:rsidRPr="005335F1" w:rsidRDefault="00671B29" w:rsidP="002866C3">
      <w:pPr>
        <w:pStyle w:val="af4"/>
        <w:numPr>
          <w:ilvl w:val="1"/>
          <w:numId w:val="16"/>
        </w:numPr>
        <w:rPr>
          <w:rFonts w:ascii="宋体"/>
          <w:sz w:val="21"/>
          <w:szCs w:val="21"/>
          <w:lang w:eastAsia="zh-CN"/>
        </w:rPr>
      </w:pPr>
      <w:r>
        <w:rPr>
          <w:rFonts w:ascii="宋体" w:hint="eastAsia"/>
          <w:sz w:val="21"/>
          <w:szCs w:val="21"/>
          <w:lang w:eastAsia="zh-CN"/>
        </w:rPr>
        <w:t>华为自运营</w:t>
      </w:r>
      <w:r w:rsidR="007B0E63">
        <w:rPr>
          <w:rFonts w:ascii="宋体" w:hint="eastAsia"/>
          <w:sz w:val="21"/>
          <w:szCs w:val="21"/>
          <w:lang w:eastAsia="zh-CN"/>
        </w:rPr>
        <w:t>，</w:t>
      </w:r>
      <w:r w:rsidR="00E3319F">
        <w:rPr>
          <w:rFonts w:ascii="宋体" w:hint="eastAsia"/>
          <w:sz w:val="21"/>
          <w:szCs w:val="21"/>
          <w:lang w:eastAsia="zh-CN"/>
        </w:rPr>
        <w:t>直接向用户提供</w:t>
      </w:r>
      <w:r w:rsidR="002432F2" w:rsidRPr="00DD2A0A">
        <w:rPr>
          <w:rFonts w:ascii="宋体" w:hint="eastAsia"/>
          <w:sz w:val="21"/>
          <w:szCs w:val="21"/>
          <w:lang w:eastAsia="zh-CN"/>
        </w:rPr>
        <w:t>聚合资源</w:t>
      </w:r>
      <w:r w:rsidR="002432F2">
        <w:rPr>
          <w:rFonts w:ascii="宋体" w:hint="eastAsia"/>
          <w:sz w:val="21"/>
          <w:szCs w:val="21"/>
          <w:lang w:eastAsia="zh-CN"/>
        </w:rPr>
        <w:t>的</w:t>
      </w:r>
      <w:r w:rsidR="002432F2" w:rsidRPr="00DD2A0A">
        <w:rPr>
          <w:rFonts w:ascii="宋体" w:hint="eastAsia"/>
          <w:sz w:val="21"/>
          <w:szCs w:val="21"/>
          <w:lang w:eastAsia="zh-CN"/>
        </w:rPr>
        <w:t>服务</w:t>
      </w:r>
      <w:r w:rsidR="0033479F">
        <w:rPr>
          <w:rFonts w:ascii="宋体" w:hint="eastAsia"/>
          <w:sz w:val="21"/>
          <w:szCs w:val="21"/>
          <w:lang w:eastAsia="zh-CN"/>
        </w:rPr>
        <w:t>，</w:t>
      </w:r>
      <w:r w:rsidR="005335F1">
        <w:rPr>
          <w:rFonts w:ascii="宋体" w:hint="eastAsia"/>
          <w:sz w:val="21"/>
          <w:szCs w:val="21"/>
          <w:lang w:eastAsia="zh-CN"/>
        </w:rPr>
        <w:t>并由华为</w:t>
      </w:r>
      <w:r w:rsidR="0033479F">
        <w:rPr>
          <w:rFonts w:ascii="宋体" w:hint="eastAsia"/>
          <w:sz w:val="21"/>
          <w:szCs w:val="21"/>
          <w:lang w:eastAsia="zh-CN"/>
        </w:rPr>
        <w:t>确定数据处理目的和方式</w:t>
      </w:r>
      <w:r w:rsidR="00F02845">
        <w:rPr>
          <w:rFonts w:ascii="宋体" w:hint="eastAsia"/>
          <w:sz w:val="21"/>
          <w:szCs w:val="21"/>
          <w:lang w:eastAsia="zh-CN"/>
        </w:rPr>
        <w:t>，如</w:t>
      </w:r>
      <w:r w:rsidR="00991B13" w:rsidRPr="00493980">
        <w:rPr>
          <w:rFonts w:ascii="宋体"/>
          <w:sz w:val="21"/>
          <w:szCs w:val="21"/>
          <w:lang w:eastAsia="zh-CN"/>
        </w:rPr>
        <w:t>SDP</w:t>
      </w:r>
      <w:r w:rsidR="00991B13" w:rsidRPr="00493980">
        <w:rPr>
          <w:rFonts w:ascii="宋体" w:hint="eastAsia"/>
          <w:sz w:val="21"/>
          <w:szCs w:val="21"/>
          <w:lang w:eastAsia="zh-CN"/>
        </w:rPr>
        <w:t>游戏</w:t>
      </w:r>
      <w:r w:rsidR="00574884">
        <w:rPr>
          <w:rFonts w:ascii="宋体" w:hint="eastAsia"/>
          <w:sz w:val="21"/>
          <w:szCs w:val="21"/>
          <w:lang w:eastAsia="zh-CN"/>
        </w:rPr>
        <w:t>业务</w:t>
      </w:r>
      <w:r w:rsidR="00C50AC6">
        <w:rPr>
          <w:rFonts w:ascii="宋体" w:hint="eastAsia"/>
          <w:sz w:val="21"/>
          <w:szCs w:val="21"/>
          <w:lang w:eastAsia="zh-CN"/>
        </w:rPr>
        <w:t>。</w:t>
      </w:r>
    </w:p>
    <w:p w:rsidR="00D251D5" w:rsidRDefault="00D251D5" w:rsidP="00D251D5">
      <w:pPr>
        <w:jc w:val="both"/>
        <w:rPr>
          <w:rFonts w:ascii="宋体"/>
          <w:szCs w:val="24"/>
        </w:rPr>
      </w:pPr>
      <w:r w:rsidRPr="008437A1">
        <w:rPr>
          <w:rFonts w:ascii="宋体" w:hint="eastAsia"/>
          <w:b/>
          <w:szCs w:val="24"/>
        </w:rPr>
        <w:t>数据处理者</w:t>
      </w:r>
      <w:r>
        <w:rPr>
          <w:rFonts w:ascii="宋体" w:hint="eastAsia"/>
          <w:b/>
          <w:szCs w:val="24"/>
        </w:rPr>
        <w:t>（</w:t>
      </w:r>
      <w:r w:rsidRPr="00C253DC">
        <w:rPr>
          <w:rFonts w:hint="eastAsia"/>
          <w:b/>
        </w:rPr>
        <w:t>Data Processor</w:t>
      </w:r>
      <w:r>
        <w:rPr>
          <w:rFonts w:ascii="宋体" w:hint="eastAsia"/>
          <w:b/>
          <w:szCs w:val="24"/>
        </w:rPr>
        <w:t>）</w:t>
      </w:r>
      <w:r w:rsidRPr="008437A1">
        <w:rPr>
          <w:rFonts w:ascii="宋体" w:hint="eastAsia"/>
          <w:b/>
          <w:szCs w:val="24"/>
        </w:rPr>
        <w:t>：</w:t>
      </w:r>
      <w:r w:rsidR="00E03231" w:rsidRPr="00A10DCE">
        <w:rPr>
          <w:rFonts w:ascii="宋体" w:hint="eastAsia"/>
          <w:szCs w:val="24"/>
        </w:rPr>
        <w:t>指代表数据控制者处理个人数据的自然人、法人、公共机构、政府部门或其他机构。</w:t>
      </w:r>
      <w:r>
        <w:rPr>
          <w:rFonts w:ascii="宋体" w:hint="eastAsia"/>
          <w:szCs w:val="24"/>
        </w:rPr>
        <w:t>数据处理者必须</w:t>
      </w:r>
      <w:r>
        <w:rPr>
          <w:rFonts w:ascii="宋体"/>
          <w:szCs w:val="24"/>
        </w:rPr>
        <w:t>按照数据控制者的要求对个人数据进行</w:t>
      </w:r>
      <w:r>
        <w:rPr>
          <w:rFonts w:ascii="宋体" w:hint="eastAsia"/>
          <w:szCs w:val="24"/>
        </w:rPr>
        <w:t>充分的</w:t>
      </w:r>
      <w:r>
        <w:rPr>
          <w:rFonts w:ascii="宋体"/>
          <w:szCs w:val="24"/>
        </w:rPr>
        <w:t>保护。</w:t>
      </w:r>
      <w:r>
        <w:rPr>
          <w:rFonts w:ascii="宋体" w:hint="eastAsia"/>
          <w:szCs w:val="24"/>
        </w:rPr>
        <w:t>以下情况，华为属于数据处理者：</w:t>
      </w:r>
    </w:p>
    <w:p w:rsidR="00DB7A6D" w:rsidRPr="00DD2A0A" w:rsidRDefault="00CA4FC6" w:rsidP="002866C3">
      <w:pPr>
        <w:pStyle w:val="af4"/>
        <w:numPr>
          <w:ilvl w:val="1"/>
          <w:numId w:val="16"/>
        </w:numPr>
        <w:rPr>
          <w:rFonts w:ascii="宋体"/>
          <w:sz w:val="21"/>
          <w:szCs w:val="21"/>
          <w:lang w:eastAsia="zh-CN"/>
        </w:rPr>
      </w:pPr>
      <w:r w:rsidRPr="00DD2A0A">
        <w:rPr>
          <w:rFonts w:ascii="宋体" w:hint="eastAsia"/>
          <w:sz w:val="21"/>
          <w:szCs w:val="21"/>
          <w:lang w:eastAsia="zh-CN"/>
        </w:rPr>
        <w:t>华为</w:t>
      </w:r>
      <w:r w:rsidR="00D251D5" w:rsidRPr="00DD2A0A">
        <w:rPr>
          <w:rFonts w:ascii="宋体" w:hint="eastAsia"/>
          <w:sz w:val="21"/>
          <w:szCs w:val="21"/>
          <w:lang w:eastAsia="zh-CN"/>
        </w:rPr>
        <w:t>根据客户要求</w:t>
      </w:r>
      <w:r w:rsidRPr="00DD2A0A">
        <w:rPr>
          <w:rFonts w:ascii="宋体" w:hint="eastAsia"/>
          <w:sz w:val="21"/>
          <w:szCs w:val="21"/>
          <w:lang w:eastAsia="zh-CN"/>
        </w:rPr>
        <w:t>为客户提供产品的维保服务，如</w:t>
      </w:r>
      <w:r w:rsidR="00DD2A0A">
        <w:rPr>
          <w:rFonts w:ascii="宋体" w:hint="eastAsia"/>
          <w:sz w:val="21"/>
          <w:szCs w:val="21"/>
          <w:lang w:eastAsia="zh-CN"/>
        </w:rPr>
        <w:t>由于产品故障</w:t>
      </w:r>
      <w:r w:rsidR="00D5799B">
        <w:rPr>
          <w:rFonts w:ascii="宋体" w:hint="eastAsia"/>
          <w:sz w:val="21"/>
          <w:szCs w:val="21"/>
          <w:lang w:eastAsia="zh-CN"/>
        </w:rPr>
        <w:t>需要采集个人数据进行问题定位</w:t>
      </w:r>
      <w:r w:rsidR="00E91055">
        <w:rPr>
          <w:rFonts w:ascii="宋体" w:hint="eastAsia"/>
          <w:sz w:val="21"/>
          <w:szCs w:val="21"/>
          <w:lang w:eastAsia="zh-CN"/>
        </w:rPr>
        <w:t>并</w:t>
      </w:r>
      <w:r w:rsidR="00E91055">
        <w:rPr>
          <w:rFonts w:ascii="宋体"/>
          <w:sz w:val="21"/>
          <w:szCs w:val="21"/>
          <w:lang w:eastAsia="zh-CN"/>
        </w:rPr>
        <w:t>获得客户授权</w:t>
      </w:r>
      <w:r w:rsidR="00D5799B">
        <w:rPr>
          <w:rFonts w:ascii="宋体" w:hint="eastAsia"/>
          <w:sz w:val="21"/>
          <w:szCs w:val="21"/>
          <w:lang w:eastAsia="zh-CN"/>
        </w:rPr>
        <w:t>的场景</w:t>
      </w:r>
      <w:r w:rsidR="004D73D3">
        <w:rPr>
          <w:rFonts w:ascii="宋体" w:hint="eastAsia"/>
          <w:sz w:val="21"/>
          <w:szCs w:val="21"/>
          <w:lang w:eastAsia="zh-CN"/>
        </w:rPr>
        <w:t>；</w:t>
      </w:r>
    </w:p>
    <w:p w:rsidR="0019661F" w:rsidRPr="00DD2A0A" w:rsidRDefault="00671B29" w:rsidP="002866C3">
      <w:pPr>
        <w:pStyle w:val="af4"/>
        <w:numPr>
          <w:ilvl w:val="1"/>
          <w:numId w:val="16"/>
        </w:numPr>
        <w:rPr>
          <w:rFonts w:ascii="宋体"/>
          <w:sz w:val="21"/>
          <w:szCs w:val="21"/>
          <w:lang w:eastAsia="zh-CN"/>
        </w:rPr>
      </w:pPr>
      <w:r w:rsidRPr="00DD2A0A">
        <w:rPr>
          <w:rFonts w:ascii="宋体" w:hint="eastAsia"/>
          <w:sz w:val="21"/>
          <w:szCs w:val="21"/>
          <w:lang w:eastAsia="zh-CN"/>
        </w:rPr>
        <w:t>为提升</w:t>
      </w:r>
      <w:r w:rsidR="00DD2A0A" w:rsidRPr="00DD2A0A">
        <w:rPr>
          <w:rFonts w:ascii="宋体" w:hint="eastAsia"/>
          <w:sz w:val="21"/>
          <w:szCs w:val="21"/>
          <w:lang w:eastAsia="zh-CN"/>
        </w:rPr>
        <w:t>运营商</w:t>
      </w:r>
      <w:r w:rsidRPr="00DD2A0A">
        <w:rPr>
          <w:rFonts w:ascii="宋体" w:hint="eastAsia"/>
          <w:sz w:val="21"/>
          <w:szCs w:val="21"/>
          <w:lang w:eastAsia="zh-CN"/>
        </w:rPr>
        <w:t>经营或运维效率，由</w:t>
      </w:r>
      <w:r w:rsidR="00DD2A0A">
        <w:rPr>
          <w:rFonts w:ascii="宋体" w:hint="eastAsia"/>
          <w:sz w:val="21"/>
          <w:szCs w:val="21"/>
          <w:lang w:eastAsia="zh-CN"/>
        </w:rPr>
        <w:t>华为按照运营商的要求</w:t>
      </w:r>
      <w:r w:rsidRPr="00DD2A0A">
        <w:rPr>
          <w:rFonts w:ascii="宋体" w:hint="eastAsia"/>
          <w:sz w:val="21"/>
          <w:szCs w:val="21"/>
          <w:lang w:eastAsia="zh-CN"/>
        </w:rPr>
        <w:t>提供增值</w:t>
      </w:r>
      <w:r w:rsidR="00DD2A0A">
        <w:rPr>
          <w:rFonts w:ascii="宋体" w:hint="eastAsia"/>
          <w:sz w:val="21"/>
          <w:szCs w:val="21"/>
          <w:lang w:eastAsia="zh-CN"/>
        </w:rPr>
        <w:t>服务</w:t>
      </w:r>
      <w:r w:rsidRPr="00DD2A0A">
        <w:rPr>
          <w:rFonts w:ascii="宋体" w:hint="eastAsia"/>
          <w:sz w:val="21"/>
          <w:szCs w:val="21"/>
          <w:lang w:eastAsia="zh-CN"/>
        </w:rPr>
        <w:t>，</w:t>
      </w:r>
      <w:r w:rsidR="00BF0CFD">
        <w:rPr>
          <w:rFonts w:ascii="宋体" w:hint="eastAsia"/>
          <w:sz w:val="21"/>
          <w:szCs w:val="21"/>
          <w:lang w:eastAsia="zh-CN"/>
        </w:rPr>
        <w:t>华为</w:t>
      </w:r>
      <w:r w:rsidR="0092054A">
        <w:rPr>
          <w:rFonts w:ascii="宋体" w:hint="eastAsia"/>
          <w:sz w:val="21"/>
          <w:szCs w:val="21"/>
          <w:lang w:eastAsia="zh-CN"/>
        </w:rPr>
        <w:t>在</w:t>
      </w:r>
      <w:r w:rsidR="0092054A">
        <w:rPr>
          <w:rFonts w:ascii="宋体"/>
          <w:sz w:val="21"/>
          <w:szCs w:val="21"/>
          <w:lang w:eastAsia="zh-CN"/>
        </w:rPr>
        <w:t>客户的授权下</w:t>
      </w:r>
      <w:r w:rsidR="00BF0CFD">
        <w:rPr>
          <w:rFonts w:ascii="宋体" w:hint="eastAsia"/>
          <w:sz w:val="21"/>
          <w:szCs w:val="21"/>
          <w:lang w:eastAsia="zh-CN"/>
        </w:rPr>
        <w:t>会</w:t>
      </w:r>
      <w:r w:rsidR="00B76FE2">
        <w:rPr>
          <w:rFonts w:ascii="宋体" w:hint="eastAsia"/>
          <w:sz w:val="21"/>
          <w:szCs w:val="21"/>
          <w:lang w:eastAsia="zh-CN"/>
        </w:rPr>
        <w:t>处理</w:t>
      </w:r>
      <w:r w:rsidR="00B40046">
        <w:rPr>
          <w:rFonts w:ascii="宋体" w:hint="eastAsia"/>
          <w:sz w:val="21"/>
          <w:szCs w:val="21"/>
          <w:lang w:eastAsia="zh-CN"/>
        </w:rPr>
        <w:t>运营商持有</w:t>
      </w:r>
      <w:r w:rsidR="00BF0CFD">
        <w:rPr>
          <w:rFonts w:ascii="宋体" w:hint="eastAsia"/>
          <w:sz w:val="21"/>
          <w:szCs w:val="21"/>
          <w:lang w:eastAsia="zh-CN"/>
        </w:rPr>
        <w:t>的</w:t>
      </w:r>
      <w:r w:rsidR="00BF0CFD" w:rsidRPr="00BF0CFD">
        <w:rPr>
          <w:rFonts w:ascii="宋体" w:hint="eastAsia"/>
          <w:sz w:val="21"/>
          <w:szCs w:val="21"/>
          <w:lang w:eastAsia="zh-CN"/>
        </w:rPr>
        <w:t>个人数据</w:t>
      </w:r>
      <w:r w:rsidR="004D73D3">
        <w:rPr>
          <w:rFonts w:ascii="宋体" w:hint="eastAsia"/>
          <w:sz w:val="21"/>
          <w:szCs w:val="21"/>
          <w:lang w:eastAsia="zh-CN"/>
        </w:rPr>
        <w:t>，</w:t>
      </w:r>
      <w:r w:rsidRPr="00DD2A0A">
        <w:rPr>
          <w:rFonts w:ascii="宋体" w:hint="eastAsia"/>
          <w:sz w:val="21"/>
          <w:szCs w:val="21"/>
          <w:lang w:eastAsia="zh-CN"/>
        </w:rPr>
        <w:t>如</w:t>
      </w:r>
      <w:r w:rsidRPr="00DD2A0A">
        <w:rPr>
          <w:rFonts w:ascii="宋体"/>
          <w:sz w:val="21"/>
          <w:szCs w:val="21"/>
          <w:lang w:eastAsia="zh-CN"/>
        </w:rPr>
        <w:t>SmartCare</w:t>
      </w:r>
      <w:r w:rsidR="0006271B">
        <w:rPr>
          <w:rFonts w:ascii="宋体" w:hint="eastAsia"/>
          <w:sz w:val="21"/>
          <w:szCs w:val="21"/>
          <w:lang w:eastAsia="zh-CN"/>
        </w:rPr>
        <w:t>、</w:t>
      </w:r>
      <w:r w:rsidR="0006271B" w:rsidRPr="0006271B">
        <w:rPr>
          <w:rFonts w:ascii="宋体"/>
          <w:sz w:val="21"/>
          <w:szCs w:val="21"/>
          <w:lang w:eastAsia="zh-CN"/>
        </w:rPr>
        <w:t>Nastar</w:t>
      </w:r>
      <w:r w:rsidR="004D73D3">
        <w:rPr>
          <w:rFonts w:ascii="宋体" w:hint="eastAsia"/>
          <w:sz w:val="21"/>
          <w:szCs w:val="21"/>
          <w:lang w:eastAsia="zh-CN"/>
        </w:rPr>
        <w:t>；</w:t>
      </w:r>
    </w:p>
    <w:p w:rsidR="00671B29" w:rsidRPr="0019661F" w:rsidRDefault="0019661F" w:rsidP="002866C3">
      <w:pPr>
        <w:pStyle w:val="af4"/>
        <w:numPr>
          <w:ilvl w:val="1"/>
          <w:numId w:val="16"/>
        </w:numPr>
        <w:rPr>
          <w:rFonts w:ascii="宋体"/>
          <w:sz w:val="21"/>
          <w:szCs w:val="21"/>
          <w:lang w:eastAsia="zh-CN"/>
        </w:rPr>
      </w:pPr>
      <w:r>
        <w:rPr>
          <w:rFonts w:ascii="宋体" w:hint="eastAsia"/>
          <w:sz w:val="21"/>
          <w:szCs w:val="21"/>
          <w:lang w:eastAsia="zh-CN"/>
        </w:rPr>
        <w:t>华为按照运营商的</w:t>
      </w:r>
      <w:r w:rsidR="00B6614C">
        <w:rPr>
          <w:rFonts w:ascii="宋体" w:hint="eastAsia"/>
          <w:sz w:val="21"/>
          <w:szCs w:val="21"/>
          <w:lang w:eastAsia="zh-CN"/>
        </w:rPr>
        <w:t>指示</w:t>
      </w:r>
      <w:r w:rsidR="00B6614C">
        <w:rPr>
          <w:rFonts w:ascii="宋体"/>
          <w:sz w:val="21"/>
          <w:szCs w:val="21"/>
          <w:lang w:eastAsia="zh-CN"/>
        </w:rPr>
        <w:t>和</w:t>
      </w:r>
      <w:r>
        <w:rPr>
          <w:rFonts w:ascii="宋体" w:hint="eastAsia"/>
          <w:sz w:val="21"/>
          <w:szCs w:val="21"/>
          <w:lang w:eastAsia="zh-CN"/>
        </w:rPr>
        <w:t>要求</w:t>
      </w:r>
      <w:r w:rsidR="004E2B42">
        <w:rPr>
          <w:rFonts w:ascii="宋体" w:hint="eastAsia"/>
          <w:sz w:val="21"/>
          <w:szCs w:val="21"/>
          <w:lang w:eastAsia="zh-CN"/>
        </w:rPr>
        <w:t>，</w:t>
      </w:r>
      <w:r>
        <w:rPr>
          <w:rFonts w:ascii="宋体" w:hint="eastAsia"/>
          <w:sz w:val="21"/>
          <w:szCs w:val="21"/>
          <w:lang w:eastAsia="zh-CN"/>
        </w:rPr>
        <w:t>提供</w:t>
      </w:r>
      <w:r w:rsidR="00950ACA">
        <w:rPr>
          <w:rFonts w:ascii="宋体" w:hint="eastAsia"/>
          <w:sz w:val="21"/>
          <w:szCs w:val="21"/>
          <w:lang w:eastAsia="zh-CN"/>
        </w:rPr>
        <w:t>代理维护</w:t>
      </w:r>
      <w:r>
        <w:rPr>
          <w:rFonts w:ascii="宋体" w:hint="eastAsia"/>
          <w:sz w:val="21"/>
          <w:szCs w:val="21"/>
          <w:lang w:eastAsia="zh-CN"/>
        </w:rPr>
        <w:t>服务，</w:t>
      </w:r>
      <w:r w:rsidR="004E2B42">
        <w:rPr>
          <w:rFonts w:ascii="宋体" w:hint="eastAsia"/>
          <w:sz w:val="21"/>
          <w:szCs w:val="21"/>
          <w:lang w:eastAsia="zh-CN"/>
        </w:rPr>
        <w:t>运营商是数据控制者，华为是数据处理者</w:t>
      </w:r>
      <w:r w:rsidR="004D73D3">
        <w:rPr>
          <w:rFonts w:ascii="宋体" w:hint="eastAsia"/>
          <w:sz w:val="21"/>
          <w:szCs w:val="21"/>
          <w:lang w:eastAsia="zh-CN"/>
        </w:rPr>
        <w:t>；</w:t>
      </w:r>
    </w:p>
    <w:p w:rsidR="00DB7A6D" w:rsidRPr="0019661F" w:rsidRDefault="00CA4FC6" w:rsidP="002866C3">
      <w:pPr>
        <w:pStyle w:val="af4"/>
        <w:numPr>
          <w:ilvl w:val="1"/>
          <w:numId w:val="16"/>
        </w:numPr>
        <w:rPr>
          <w:rFonts w:ascii="宋体"/>
          <w:sz w:val="21"/>
          <w:szCs w:val="21"/>
          <w:lang w:eastAsia="zh-CN"/>
        </w:rPr>
      </w:pPr>
      <w:r w:rsidRPr="0019661F">
        <w:rPr>
          <w:rFonts w:ascii="宋体" w:hint="eastAsia"/>
          <w:sz w:val="21"/>
          <w:szCs w:val="21"/>
          <w:lang w:eastAsia="zh-CN"/>
        </w:rPr>
        <w:t>由华为</w:t>
      </w:r>
      <w:r w:rsidR="00D677A3">
        <w:rPr>
          <w:rFonts w:ascii="宋体" w:hint="eastAsia"/>
          <w:sz w:val="21"/>
          <w:szCs w:val="21"/>
          <w:lang w:eastAsia="zh-CN"/>
        </w:rPr>
        <w:t>提供</w:t>
      </w:r>
      <w:r w:rsidR="00D677A3">
        <w:rPr>
          <w:rFonts w:ascii="宋体"/>
          <w:sz w:val="21"/>
          <w:szCs w:val="21"/>
          <w:lang w:eastAsia="zh-CN"/>
        </w:rPr>
        <w:t>的云</w:t>
      </w:r>
      <w:r w:rsidR="00D677A3">
        <w:rPr>
          <w:rFonts w:ascii="宋体" w:hint="eastAsia"/>
          <w:sz w:val="21"/>
          <w:szCs w:val="21"/>
          <w:lang w:eastAsia="zh-CN"/>
        </w:rPr>
        <w:t>类</w:t>
      </w:r>
      <w:r w:rsidR="00D677A3">
        <w:rPr>
          <w:rFonts w:ascii="宋体"/>
          <w:sz w:val="21"/>
          <w:szCs w:val="21"/>
          <w:lang w:eastAsia="zh-CN"/>
        </w:rPr>
        <w:t>产品</w:t>
      </w:r>
      <w:r w:rsidRPr="0019661F">
        <w:rPr>
          <w:rFonts w:ascii="宋体" w:hint="eastAsia"/>
          <w:sz w:val="21"/>
          <w:szCs w:val="21"/>
          <w:lang w:eastAsia="zh-CN"/>
        </w:rPr>
        <w:t>，</w:t>
      </w:r>
      <w:r w:rsidR="004D73D3">
        <w:rPr>
          <w:rFonts w:ascii="宋体" w:hint="eastAsia"/>
          <w:sz w:val="21"/>
          <w:szCs w:val="21"/>
          <w:lang w:eastAsia="zh-CN"/>
        </w:rPr>
        <w:t>华为</w:t>
      </w:r>
      <w:r w:rsidR="00671B29" w:rsidRPr="0019661F">
        <w:rPr>
          <w:rFonts w:ascii="宋体" w:hint="eastAsia"/>
          <w:sz w:val="21"/>
          <w:szCs w:val="21"/>
          <w:lang w:eastAsia="zh-CN"/>
        </w:rPr>
        <w:t>仅提供基础设施或</w:t>
      </w:r>
      <w:r w:rsidR="00C936E3">
        <w:rPr>
          <w:rFonts w:ascii="宋体" w:hint="eastAsia"/>
          <w:sz w:val="21"/>
          <w:szCs w:val="21"/>
          <w:lang w:eastAsia="zh-CN"/>
        </w:rPr>
        <w:t>服务平台，根据云客户的要求进行数据处理</w:t>
      </w:r>
      <w:r w:rsidR="00671B29" w:rsidRPr="0019661F">
        <w:rPr>
          <w:rFonts w:ascii="宋体" w:hint="eastAsia"/>
          <w:sz w:val="21"/>
          <w:szCs w:val="21"/>
          <w:lang w:eastAsia="zh-CN"/>
        </w:rPr>
        <w:t>的情况，</w:t>
      </w:r>
      <w:r w:rsidR="00950ACA">
        <w:rPr>
          <w:rFonts w:ascii="宋体" w:hint="eastAsia"/>
          <w:sz w:val="21"/>
          <w:szCs w:val="21"/>
          <w:lang w:eastAsia="zh-CN"/>
        </w:rPr>
        <w:t>云客户为</w:t>
      </w:r>
      <w:r w:rsidR="00950ACA" w:rsidRPr="0019661F">
        <w:rPr>
          <w:rFonts w:ascii="宋体" w:hint="eastAsia"/>
          <w:sz w:val="21"/>
          <w:szCs w:val="21"/>
          <w:lang w:eastAsia="zh-CN"/>
        </w:rPr>
        <w:t>数据控制者</w:t>
      </w:r>
      <w:r w:rsidR="00950ACA">
        <w:rPr>
          <w:rFonts w:ascii="宋体" w:hint="eastAsia"/>
          <w:sz w:val="21"/>
          <w:szCs w:val="21"/>
          <w:lang w:eastAsia="zh-CN"/>
        </w:rPr>
        <w:t>，华为是数据处理者</w:t>
      </w:r>
      <w:r w:rsidR="00C153F7">
        <w:rPr>
          <w:rFonts w:ascii="宋体" w:hint="eastAsia"/>
          <w:sz w:val="21"/>
          <w:szCs w:val="21"/>
          <w:lang w:eastAsia="zh-CN"/>
        </w:rPr>
        <w:t>；</w:t>
      </w:r>
    </w:p>
    <w:p w:rsidR="001139E7" w:rsidRDefault="001B70F9" w:rsidP="002866C3">
      <w:pPr>
        <w:pStyle w:val="af4"/>
        <w:numPr>
          <w:ilvl w:val="1"/>
          <w:numId w:val="16"/>
        </w:numPr>
        <w:rPr>
          <w:rFonts w:ascii="宋体"/>
          <w:sz w:val="21"/>
          <w:szCs w:val="21"/>
          <w:lang w:eastAsia="zh-CN"/>
        </w:rPr>
      </w:pPr>
      <w:r w:rsidRPr="0019661F">
        <w:rPr>
          <w:rFonts w:ascii="宋体" w:hint="eastAsia"/>
          <w:sz w:val="21"/>
          <w:szCs w:val="21"/>
          <w:lang w:eastAsia="zh-CN"/>
        </w:rPr>
        <w:t>华为根据</w:t>
      </w:r>
      <w:r>
        <w:rPr>
          <w:rFonts w:ascii="宋体" w:hint="eastAsia"/>
          <w:sz w:val="21"/>
          <w:szCs w:val="21"/>
          <w:lang w:eastAsia="zh-CN"/>
        </w:rPr>
        <w:t>运营商</w:t>
      </w:r>
      <w:r w:rsidRPr="0019661F">
        <w:rPr>
          <w:rFonts w:ascii="宋体" w:hint="eastAsia"/>
          <w:sz w:val="21"/>
          <w:szCs w:val="21"/>
          <w:lang w:eastAsia="zh-CN"/>
        </w:rPr>
        <w:t>要</w:t>
      </w:r>
      <w:r w:rsidRPr="00DD2A0A">
        <w:rPr>
          <w:rFonts w:ascii="宋体" w:hint="eastAsia"/>
          <w:sz w:val="21"/>
          <w:szCs w:val="21"/>
          <w:lang w:eastAsia="zh-CN"/>
        </w:rPr>
        <w:t>求</w:t>
      </w:r>
      <w:r w:rsidR="00410CE8">
        <w:rPr>
          <w:rFonts w:ascii="宋体" w:hint="eastAsia"/>
          <w:sz w:val="21"/>
          <w:szCs w:val="21"/>
          <w:lang w:eastAsia="zh-CN"/>
        </w:rPr>
        <w:t>向</w:t>
      </w:r>
      <w:r w:rsidR="005B0EBC">
        <w:rPr>
          <w:rFonts w:ascii="宋体" w:hint="eastAsia"/>
          <w:sz w:val="21"/>
          <w:szCs w:val="21"/>
          <w:lang w:eastAsia="zh-CN"/>
        </w:rPr>
        <w:t>用户</w:t>
      </w:r>
      <w:r w:rsidRPr="00DD2A0A">
        <w:rPr>
          <w:rFonts w:ascii="宋体" w:hint="eastAsia"/>
          <w:sz w:val="21"/>
          <w:szCs w:val="21"/>
          <w:lang w:eastAsia="zh-CN"/>
        </w:rPr>
        <w:t>提供聚合资源</w:t>
      </w:r>
      <w:r w:rsidR="0020115D">
        <w:rPr>
          <w:rFonts w:ascii="宋体" w:hint="eastAsia"/>
          <w:sz w:val="21"/>
          <w:szCs w:val="21"/>
          <w:lang w:eastAsia="zh-CN"/>
        </w:rPr>
        <w:t>的</w:t>
      </w:r>
      <w:r w:rsidRPr="00DD2A0A">
        <w:rPr>
          <w:rFonts w:ascii="宋体" w:hint="eastAsia"/>
          <w:sz w:val="21"/>
          <w:szCs w:val="21"/>
          <w:lang w:eastAsia="zh-CN"/>
        </w:rPr>
        <w:t>服务</w:t>
      </w:r>
      <w:r>
        <w:rPr>
          <w:rFonts w:ascii="宋体" w:hint="eastAsia"/>
          <w:sz w:val="21"/>
          <w:szCs w:val="21"/>
          <w:lang w:eastAsia="zh-CN"/>
        </w:rPr>
        <w:t>，</w:t>
      </w:r>
      <w:r w:rsidR="00DD02F4">
        <w:rPr>
          <w:rFonts w:ascii="宋体" w:hint="eastAsia"/>
          <w:sz w:val="21"/>
          <w:szCs w:val="21"/>
          <w:lang w:eastAsia="zh-CN"/>
        </w:rPr>
        <w:t>在</w:t>
      </w:r>
      <w:r w:rsidR="00DD02F4">
        <w:rPr>
          <w:rFonts w:ascii="宋体"/>
          <w:sz w:val="21"/>
          <w:szCs w:val="21"/>
          <w:lang w:eastAsia="zh-CN"/>
        </w:rPr>
        <w:t>合同中明确约定华为</w:t>
      </w:r>
      <w:r w:rsidR="00DD02F4">
        <w:rPr>
          <w:rFonts w:ascii="宋体" w:hint="eastAsia"/>
          <w:sz w:val="21"/>
          <w:szCs w:val="21"/>
          <w:lang w:eastAsia="zh-CN"/>
        </w:rPr>
        <w:t>按照</w:t>
      </w:r>
      <w:r w:rsidR="00DD02F4">
        <w:rPr>
          <w:rFonts w:ascii="宋体"/>
          <w:sz w:val="21"/>
          <w:szCs w:val="21"/>
          <w:lang w:eastAsia="zh-CN"/>
        </w:rPr>
        <w:t>运营商要求处理个人数据，并承担数据处理者责任的情况</w:t>
      </w:r>
      <w:r w:rsidR="00BE320D">
        <w:rPr>
          <w:rFonts w:ascii="宋体" w:hint="eastAsia"/>
          <w:sz w:val="21"/>
          <w:szCs w:val="21"/>
          <w:lang w:eastAsia="zh-CN"/>
        </w:rPr>
        <w:t>，如</w:t>
      </w:r>
      <w:r w:rsidR="00991B13" w:rsidRPr="00493980">
        <w:rPr>
          <w:rFonts w:ascii="宋体"/>
          <w:sz w:val="21"/>
          <w:szCs w:val="21"/>
          <w:lang w:eastAsia="zh-CN"/>
        </w:rPr>
        <w:t>RBT</w:t>
      </w:r>
      <w:r w:rsidR="00991B13" w:rsidRPr="00493980">
        <w:rPr>
          <w:rFonts w:ascii="宋体" w:hint="eastAsia"/>
          <w:sz w:val="21"/>
          <w:szCs w:val="21"/>
          <w:lang w:eastAsia="zh-CN"/>
        </w:rPr>
        <w:t>彩铃</w:t>
      </w:r>
      <w:r w:rsidR="00574884">
        <w:rPr>
          <w:rFonts w:ascii="宋体" w:hint="eastAsia"/>
          <w:sz w:val="21"/>
          <w:szCs w:val="21"/>
          <w:lang w:eastAsia="zh-CN"/>
        </w:rPr>
        <w:t>业务</w:t>
      </w:r>
      <w:r w:rsidR="003555D1">
        <w:rPr>
          <w:rFonts w:ascii="宋体" w:hint="eastAsia"/>
          <w:sz w:val="21"/>
          <w:szCs w:val="21"/>
          <w:lang w:eastAsia="zh-CN"/>
        </w:rPr>
        <w:t>。</w:t>
      </w:r>
    </w:p>
    <w:p w:rsidR="00F25B5D" w:rsidRDefault="00F25B5D" w:rsidP="001139E7">
      <w:pPr>
        <w:ind w:left="420" w:firstLine="420"/>
        <w:rPr>
          <w:b/>
          <w:color w:val="0000FF"/>
        </w:rPr>
      </w:pPr>
      <w:r w:rsidRPr="001139E7">
        <w:rPr>
          <w:rFonts w:hint="eastAsia"/>
          <w:b/>
          <w:color w:val="0000FF"/>
        </w:rPr>
        <w:t>对</w:t>
      </w:r>
      <w:r w:rsidRPr="001139E7">
        <w:rPr>
          <w:rFonts w:ascii="宋体" w:hint="eastAsia"/>
          <w:b/>
          <w:color w:val="0000FF"/>
        </w:rPr>
        <w:t>于本规范中数据控制者的相关要求，当华为作为数据处理者时</w:t>
      </w:r>
      <w:r w:rsidRPr="001139E7">
        <w:rPr>
          <w:rFonts w:hint="eastAsia"/>
          <w:b/>
          <w:color w:val="0000FF"/>
        </w:rPr>
        <w:t>应根据数据控制</w:t>
      </w:r>
      <w:r w:rsidR="00C50AC6" w:rsidRPr="001139E7">
        <w:rPr>
          <w:rFonts w:hint="eastAsia"/>
          <w:b/>
          <w:color w:val="0000FF"/>
        </w:rPr>
        <w:t>者</w:t>
      </w:r>
      <w:r w:rsidRPr="001139E7">
        <w:rPr>
          <w:rFonts w:hint="eastAsia"/>
          <w:b/>
          <w:color w:val="0000FF"/>
        </w:rPr>
        <w:t>的要求和授权对个人数据进行处理。</w:t>
      </w:r>
    </w:p>
    <w:p w:rsidR="0034266A" w:rsidRPr="002F057C" w:rsidRDefault="00FA52AB" w:rsidP="002F057C">
      <w:pPr>
        <w:ind w:left="420" w:firstLine="420"/>
        <w:rPr>
          <w:rFonts w:ascii="宋体"/>
        </w:rPr>
      </w:pPr>
      <w:r>
        <w:rPr>
          <w:rFonts w:hint="eastAsia"/>
          <w:b/>
          <w:color w:val="0000FF"/>
        </w:rPr>
        <w:t>对于既不属于数据控制者，也不属于数据处理者的场景，属于设备供应者。</w:t>
      </w:r>
      <w:r w:rsidRPr="00995945">
        <w:rPr>
          <w:rFonts w:ascii="宋体" w:hint="eastAsia"/>
          <w:b/>
          <w:color w:val="0000FF"/>
        </w:rPr>
        <w:t>对于本规范中数据控制者和数据处理者的相关要求，当华为作为设备供应者时</w:t>
      </w:r>
      <w:r>
        <w:rPr>
          <w:rFonts w:ascii="宋体" w:hint="eastAsia"/>
          <w:b/>
          <w:color w:val="0000FF"/>
        </w:rPr>
        <w:t>虽然</w:t>
      </w:r>
      <w:r w:rsidRPr="00995945">
        <w:rPr>
          <w:rFonts w:hint="eastAsia"/>
          <w:b/>
          <w:color w:val="0000FF"/>
        </w:rPr>
        <w:t>不强制要求满足，但产品应根据客户需求提供相应的能力，</w:t>
      </w:r>
      <w:r>
        <w:rPr>
          <w:rFonts w:hint="eastAsia"/>
          <w:b/>
          <w:color w:val="0000FF"/>
        </w:rPr>
        <w:t>或从风险的角度进行分析后提供相应的</w:t>
      </w:r>
      <w:r w:rsidRPr="00995945">
        <w:rPr>
          <w:rFonts w:hint="eastAsia"/>
          <w:b/>
          <w:color w:val="0000FF"/>
        </w:rPr>
        <w:t>机制或指导</w:t>
      </w:r>
      <w:r>
        <w:rPr>
          <w:rFonts w:hint="eastAsia"/>
          <w:b/>
          <w:color w:val="0000FF"/>
        </w:rPr>
        <w:t>，</w:t>
      </w:r>
      <w:r w:rsidRPr="00995945">
        <w:rPr>
          <w:rFonts w:hint="eastAsia"/>
          <w:b/>
          <w:color w:val="0000FF"/>
        </w:rPr>
        <w:t>以帮助数据控制者和数据处理者满足相应的要求。</w:t>
      </w:r>
    </w:p>
    <w:p w:rsidR="00CE01A7" w:rsidRDefault="00CE01A7" w:rsidP="00F4510D">
      <w:pPr>
        <w:jc w:val="both"/>
        <w:rPr>
          <w:rFonts w:ascii="宋体"/>
          <w:szCs w:val="24"/>
        </w:rPr>
      </w:pPr>
      <w:r w:rsidRPr="000068C9">
        <w:rPr>
          <w:rFonts w:hint="eastAsia"/>
          <w:b/>
        </w:rPr>
        <w:t>同意（</w:t>
      </w:r>
      <w:r w:rsidRPr="000068C9">
        <w:rPr>
          <w:b/>
        </w:rPr>
        <w:t>Consent</w:t>
      </w:r>
      <w:r w:rsidRPr="000068C9">
        <w:rPr>
          <w:rFonts w:hint="eastAsia"/>
          <w:b/>
        </w:rPr>
        <w:t>）</w:t>
      </w:r>
      <w:r>
        <w:rPr>
          <w:rFonts w:hint="eastAsia"/>
          <w:b/>
        </w:rPr>
        <w:t>：</w:t>
      </w:r>
      <w:r>
        <w:rPr>
          <w:rFonts w:ascii="宋体" w:hint="eastAsia"/>
          <w:szCs w:val="24"/>
        </w:rPr>
        <w:t>同意是数据主体在特定的、知悉相关信息的情况下，自愿给予对处理其个人数据的允许。有两种常用的同意类型：</w:t>
      </w:r>
      <w:r w:rsidR="00351222">
        <w:rPr>
          <w:rFonts w:ascii="宋体" w:hint="eastAsia"/>
          <w:szCs w:val="24"/>
        </w:rPr>
        <w:t>明示</w:t>
      </w:r>
      <w:r w:rsidR="00AF53D2">
        <w:rPr>
          <w:rFonts w:ascii="宋体" w:hint="eastAsia"/>
          <w:szCs w:val="24"/>
        </w:rPr>
        <w:t>（Opt</w:t>
      </w:r>
      <w:r w:rsidR="00AF53D2">
        <w:rPr>
          <w:rFonts w:ascii="宋体"/>
          <w:szCs w:val="24"/>
        </w:rPr>
        <w:t>-in）</w:t>
      </w:r>
      <w:r>
        <w:rPr>
          <w:rFonts w:ascii="宋体" w:hint="eastAsia"/>
          <w:szCs w:val="24"/>
        </w:rPr>
        <w:t>同意,</w:t>
      </w:r>
      <w:r w:rsidR="00351222">
        <w:rPr>
          <w:rFonts w:ascii="宋体" w:hint="eastAsia"/>
          <w:szCs w:val="24"/>
        </w:rPr>
        <w:t>默认</w:t>
      </w:r>
      <w:r w:rsidR="00AF53D2">
        <w:rPr>
          <w:rFonts w:ascii="宋体" w:hint="eastAsia"/>
          <w:szCs w:val="24"/>
        </w:rPr>
        <w:t>（Opt</w:t>
      </w:r>
      <w:r w:rsidR="00AF53D2">
        <w:rPr>
          <w:rFonts w:ascii="宋体"/>
          <w:szCs w:val="24"/>
        </w:rPr>
        <w:t>-out）</w:t>
      </w:r>
      <w:r>
        <w:rPr>
          <w:rFonts w:ascii="宋体" w:hint="eastAsia"/>
          <w:szCs w:val="24"/>
        </w:rPr>
        <w:t>同意。</w:t>
      </w:r>
      <w:r w:rsidR="002D7916">
        <w:rPr>
          <w:rFonts w:ascii="宋体" w:hint="eastAsia"/>
          <w:szCs w:val="24"/>
        </w:rPr>
        <w:t>采用哪种类型的同意取决于具体的场景</w:t>
      </w:r>
      <w:r>
        <w:rPr>
          <w:rFonts w:ascii="宋体" w:hint="eastAsia"/>
          <w:szCs w:val="24"/>
        </w:rPr>
        <w:t>。</w:t>
      </w:r>
    </w:p>
    <w:p w:rsidR="00CE01A7" w:rsidRPr="00AC58A0" w:rsidRDefault="00C0707A" w:rsidP="002866C3">
      <w:pPr>
        <w:pStyle w:val="af4"/>
        <w:numPr>
          <w:ilvl w:val="0"/>
          <w:numId w:val="9"/>
        </w:numPr>
        <w:spacing w:line="360" w:lineRule="auto"/>
        <w:ind w:hangingChars="200"/>
        <w:rPr>
          <w:rFonts w:ascii="宋体"/>
          <w:sz w:val="21"/>
          <w:szCs w:val="21"/>
          <w:lang w:eastAsia="zh-CN"/>
        </w:rPr>
      </w:pPr>
      <w:r w:rsidRPr="00C0707A">
        <w:rPr>
          <w:rFonts w:ascii="宋体" w:hint="eastAsia"/>
          <w:sz w:val="21"/>
          <w:szCs w:val="21"/>
          <w:lang w:eastAsia="zh-CN"/>
        </w:rPr>
        <w:t>明示</w:t>
      </w:r>
      <w:r>
        <w:rPr>
          <w:rFonts w:ascii="宋体" w:hint="eastAsia"/>
          <w:sz w:val="21"/>
          <w:szCs w:val="21"/>
          <w:lang w:eastAsia="zh-CN"/>
        </w:rPr>
        <w:t>同意：需要数据主体明确且主动</w:t>
      </w:r>
      <w:r w:rsidR="00B01589">
        <w:rPr>
          <w:rFonts w:ascii="宋体" w:hint="eastAsia"/>
          <w:sz w:val="21"/>
          <w:szCs w:val="21"/>
          <w:lang w:eastAsia="zh-CN"/>
        </w:rPr>
        <w:t>的操作来表示同意处理个人数据。当需要获得清晰的，并且</w:t>
      </w:r>
      <w:r w:rsidR="00673E9E">
        <w:rPr>
          <w:rFonts w:ascii="宋体" w:hint="eastAsia"/>
          <w:sz w:val="21"/>
          <w:szCs w:val="21"/>
          <w:lang w:eastAsia="zh-CN"/>
        </w:rPr>
        <w:t>需要</w:t>
      </w:r>
      <w:r>
        <w:rPr>
          <w:rFonts w:ascii="宋体" w:hint="eastAsia"/>
          <w:sz w:val="21"/>
          <w:szCs w:val="21"/>
          <w:lang w:eastAsia="zh-CN"/>
        </w:rPr>
        <w:t>记录的同意时，或者在处理</w:t>
      </w:r>
      <w:r w:rsidR="0019774B">
        <w:rPr>
          <w:rFonts w:ascii="宋体" w:hint="eastAsia"/>
          <w:sz w:val="21"/>
          <w:szCs w:val="21"/>
          <w:lang w:eastAsia="zh-CN"/>
        </w:rPr>
        <w:t>高影响</w:t>
      </w:r>
      <w:r>
        <w:rPr>
          <w:rFonts w:ascii="宋体" w:hint="eastAsia"/>
          <w:sz w:val="21"/>
          <w:szCs w:val="21"/>
          <w:lang w:eastAsia="zh-CN"/>
        </w:rPr>
        <w:t>个人数据的场景下，通常使用明示同意。其表现形式一般是向数据主体提供一个空着的勾选框、可以点击的链接或是按钮，让数据主体主动勾选，点击来表示同意。</w:t>
      </w:r>
    </w:p>
    <w:p w:rsidR="00CE01A7" w:rsidRPr="00AC58A0" w:rsidRDefault="00C0707A" w:rsidP="002866C3">
      <w:pPr>
        <w:pStyle w:val="af4"/>
        <w:numPr>
          <w:ilvl w:val="0"/>
          <w:numId w:val="9"/>
        </w:numPr>
        <w:spacing w:line="360" w:lineRule="auto"/>
        <w:ind w:hangingChars="200"/>
        <w:rPr>
          <w:rFonts w:ascii="宋体"/>
          <w:sz w:val="21"/>
          <w:szCs w:val="21"/>
          <w:lang w:eastAsia="zh-CN"/>
        </w:rPr>
      </w:pPr>
      <w:bookmarkStart w:id="37" w:name="OLE_LINK2"/>
      <w:bookmarkStart w:id="38" w:name="OLE_LINK10"/>
      <w:r w:rsidRPr="00C0707A">
        <w:rPr>
          <w:rFonts w:ascii="宋体" w:hint="eastAsia"/>
          <w:sz w:val="21"/>
          <w:szCs w:val="21"/>
          <w:lang w:eastAsia="zh-CN"/>
        </w:rPr>
        <w:lastRenderedPageBreak/>
        <w:t>默认</w:t>
      </w:r>
      <w:r>
        <w:rPr>
          <w:rFonts w:ascii="宋体" w:hint="eastAsia"/>
          <w:sz w:val="21"/>
          <w:szCs w:val="21"/>
          <w:lang w:eastAsia="zh-CN"/>
        </w:rPr>
        <w:t>同意：默认数据主体同意，数据主体必须主动取消或者拒绝。</w:t>
      </w:r>
      <w:bookmarkEnd w:id="37"/>
      <w:bookmarkEnd w:id="38"/>
      <w:r w:rsidR="007E137E">
        <w:rPr>
          <w:rFonts w:ascii="宋体" w:hint="eastAsia"/>
          <w:sz w:val="21"/>
          <w:szCs w:val="21"/>
          <w:lang w:eastAsia="zh-CN"/>
        </w:rPr>
        <w:t>其表现形式一般是</w:t>
      </w:r>
      <w:r w:rsidR="007E137E">
        <w:rPr>
          <w:rFonts w:ascii="宋体"/>
          <w:sz w:val="21"/>
          <w:szCs w:val="21"/>
          <w:lang w:eastAsia="zh-CN"/>
        </w:rPr>
        <w:t>向数据主体提供一个已经勾选的选项框</w:t>
      </w:r>
      <w:r w:rsidR="007E137E">
        <w:rPr>
          <w:rFonts w:ascii="宋体" w:hint="eastAsia"/>
          <w:sz w:val="21"/>
          <w:szCs w:val="21"/>
          <w:lang w:eastAsia="zh-CN"/>
        </w:rPr>
        <w:t>或是向其</w:t>
      </w:r>
      <w:r w:rsidR="007E137E">
        <w:rPr>
          <w:rFonts w:ascii="宋体"/>
          <w:sz w:val="21"/>
          <w:szCs w:val="21"/>
          <w:lang w:eastAsia="zh-CN"/>
        </w:rPr>
        <w:t>提供</w:t>
      </w:r>
      <w:r w:rsidR="007E137E">
        <w:rPr>
          <w:rFonts w:ascii="宋体" w:hint="eastAsia"/>
          <w:sz w:val="21"/>
          <w:szCs w:val="21"/>
          <w:lang w:eastAsia="zh-CN"/>
        </w:rPr>
        <w:t>一个</w:t>
      </w:r>
      <w:r w:rsidR="007E137E">
        <w:rPr>
          <w:rFonts w:ascii="宋体"/>
          <w:sz w:val="21"/>
          <w:szCs w:val="21"/>
          <w:lang w:eastAsia="zh-CN"/>
        </w:rPr>
        <w:t>按钮或链接</w:t>
      </w:r>
      <w:r w:rsidR="007E137E">
        <w:rPr>
          <w:rFonts w:ascii="宋体" w:hint="eastAsia"/>
          <w:sz w:val="21"/>
          <w:szCs w:val="21"/>
          <w:lang w:eastAsia="zh-CN"/>
        </w:rPr>
        <w:t>，</w:t>
      </w:r>
      <w:r w:rsidR="007E137E">
        <w:rPr>
          <w:rFonts w:ascii="宋体"/>
          <w:sz w:val="21"/>
          <w:szCs w:val="21"/>
          <w:lang w:eastAsia="zh-CN"/>
        </w:rPr>
        <w:t>如果用户不取消选项框，</w:t>
      </w:r>
      <w:r w:rsidR="007E137E">
        <w:rPr>
          <w:rFonts w:ascii="宋体" w:hint="eastAsia"/>
          <w:sz w:val="21"/>
          <w:szCs w:val="21"/>
          <w:lang w:eastAsia="zh-CN"/>
        </w:rPr>
        <w:t>不点击</w:t>
      </w:r>
      <w:r w:rsidR="007E137E">
        <w:rPr>
          <w:rFonts w:ascii="宋体"/>
          <w:sz w:val="21"/>
          <w:szCs w:val="21"/>
          <w:lang w:eastAsia="zh-CN"/>
        </w:rPr>
        <w:t>按钮或是</w:t>
      </w:r>
      <w:r w:rsidR="007E137E">
        <w:rPr>
          <w:rFonts w:ascii="宋体" w:hint="eastAsia"/>
          <w:sz w:val="21"/>
          <w:szCs w:val="21"/>
          <w:lang w:eastAsia="zh-CN"/>
        </w:rPr>
        <w:t>链接</w:t>
      </w:r>
      <w:r w:rsidR="007E137E">
        <w:rPr>
          <w:rFonts w:ascii="宋体"/>
          <w:sz w:val="21"/>
          <w:szCs w:val="21"/>
          <w:lang w:eastAsia="zh-CN"/>
        </w:rPr>
        <w:t>，则表示用户同意</w:t>
      </w:r>
      <w:r>
        <w:rPr>
          <w:rFonts w:ascii="宋体" w:hint="eastAsia"/>
          <w:sz w:val="21"/>
          <w:szCs w:val="21"/>
          <w:lang w:eastAsia="zh-CN"/>
        </w:rPr>
        <w:t>。</w:t>
      </w:r>
    </w:p>
    <w:p w:rsidR="00CE01A7" w:rsidRPr="00E46E2D" w:rsidRDefault="00CE01A7" w:rsidP="00F4510D">
      <w:pPr>
        <w:jc w:val="both"/>
        <w:rPr>
          <w:rFonts w:ascii="宋体"/>
        </w:rPr>
      </w:pPr>
      <w:r w:rsidRPr="000068C9">
        <w:rPr>
          <w:rFonts w:hint="eastAsia"/>
          <w:b/>
        </w:rPr>
        <w:t>隐私偏好（</w:t>
      </w:r>
      <w:r w:rsidRPr="000068C9">
        <w:rPr>
          <w:b/>
        </w:rPr>
        <w:t>Privacy Preference</w:t>
      </w:r>
      <w:r w:rsidRPr="000068C9">
        <w:rPr>
          <w:rFonts w:hint="eastAsia"/>
          <w:b/>
        </w:rPr>
        <w:t>）</w:t>
      </w:r>
      <w:r>
        <w:rPr>
          <w:rFonts w:hint="eastAsia"/>
          <w:b/>
        </w:rPr>
        <w:t>：</w:t>
      </w:r>
      <w:r w:rsidR="00457E3F">
        <w:rPr>
          <w:rFonts w:ascii="宋体" w:hint="eastAsia"/>
        </w:rPr>
        <w:t>数据</w:t>
      </w:r>
      <w:r w:rsidR="00457E3F">
        <w:rPr>
          <w:rFonts w:ascii="宋体"/>
        </w:rPr>
        <w:t>主体</w:t>
      </w:r>
      <w:r w:rsidRPr="00E46E2D">
        <w:rPr>
          <w:rFonts w:ascii="宋体"/>
        </w:rPr>
        <w:t>有权利自主</w:t>
      </w:r>
      <w:r w:rsidRPr="00E46E2D">
        <w:rPr>
          <w:rFonts w:ascii="宋体" w:hint="eastAsia"/>
        </w:rPr>
        <w:t>选择个人数据</w:t>
      </w:r>
      <w:r w:rsidRPr="00E46E2D">
        <w:rPr>
          <w:rFonts w:ascii="宋体"/>
        </w:rPr>
        <w:t>的收集</w:t>
      </w:r>
      <w:r w:rsidRPr="00E46E2D">
        <w:rPr>
          <w:rFonts w:ascii="宋体" w:hint="eastAsia"/>
        </w:rPr>
        <w:t>、</w:t>
      </w:r>
      <w:r w:rsidRPr="00E46E2D">
        <w:rPr>
          <w:rFonts w:ascii="宋体"/>
        </w:rPr>
        <w:t>使用</w:t>
      </w:r>
      <w:r w:rsidRPr="00E46E2D">
        <w:rPr>
          <w:rFonts w:ascii="宋体" w:hint="eastAsia"/>
        </w:rPr>
        <w:t>的</w:t>
      </w:r>
      <w:r w:rsidRPr="00E46E2D">
        <w:rPr>
          <w:rFonts w:ascii="宋体"/>
        </w:rPr>
        <w:t>目的，</w:t>
      </w:r>
      <w:r w:rsidRPr="00E46E2D">
        <w:rPr>
          <w:rFonts w:ascii="宋体" w:hint="eastAsia"/>
        </w:rPr>
        <w:t>以及</w:t>
      </w:r>
      <w:r w:rsidRPr="00E46E2D">
        <w:rPr>
          <w:rFonts w:ascii="宋体"/>
        </w:rPr>
        <w:t>以怎样的方式</w:t>
      </w:r>
      <w:r w:rsidRPr="00E46E2D">
        <w:rPr>
          <w:rFonts w:ascii="宋体" w:hint="eastAsia"/>
        </w:rPr>
        <w:t>来</w:t>
      </w:r>
      <w:r w:rsidRPr="00E46E2D">
        <w:rPr>
          <w:rFonts w:ascii="宋体"/>
        </w:rPr>
        <w:t>使用</w:t>
      </w:r>
      <w:r>
        <w:rPr>
          <w:rFonts w:ascii="宋体" w:hint="eastAsia"/>
        </w:rPr>
        <w:t>、</w:t>
      </w:r>
      <w:r>
        <w:rPr>
          <w:rFonts w:ascii="宋体"/>
        </w:rPr>
        <w:t>披露他们的个人</w:t>
      </w:r>
      <w:r w:rsidRPr="00E46E2D">
        <w:rPr>
          <w:rFonts w:ascii="宋体"/>
        </w:rPr>
        <w:t>数据</w:t>
      </w:r>
      <w:fldSimple w:instr=" REF _Ref410372298 \r \h  \* MERGEFORMAT ">
        <w:r w:rsidR="00730F17" w:rsidRPr="00516085">
          <w:rPr>
            <w:rFonts w:ascii="宋体"/>
            <w:vertAlign w:val="superscript"/>
          </w:rPr>
          <w:t>[1]</w:t>
        </w:r>
      </w:fldSimple>
      <w:r w:rsidRPr="00E46E2D">
        <w:rPr>
          <w:rFonts w:ascii="宋体"/>
        </w:rPr>
        <w:t>。</w:t>
      </w:r>
      <w:r w:rsidRPr="00E46E2D">
        <w:rPr>
          <w:rFonts w:ascii="宋体" w:hint="eastAsia"/>
        </w:rPr>
        <w:t>隐私</w:t>
      </w:r>
      <w:r w:rsidRPr="00E46E2D">
        <w:rPr>
          <w:rFonts w:ascii="宋体"/>
        </w:rPr>
        <w:t>偏好则是</w:t>
      </w:r>
      <w:r w:rsidR="00457E3F">
        <w:rPr>
          <w:rFonts w:ascii="宋体"/>
        </w:rPr>
        <w:t>数据主体</w:t>
      </w:r>
      <w:r w:rsidRPr="00E46E2D">
        <w:rPr>
          <w:rFonts w:ascii="宋体"/>
        </w:rPr>
        <w:t>选择结果的体现</w:t>
      </w:r>
      <w:r w:rsidRPr="00E46E2D">
        <w:rPr>
          <w:rFonts w:ascii="宋体" w:hint="eastAsia"/>
        </w:rPr>
        <w:t>。</w:t>
      </w:r>
    </w:p>
    <w:p w:rsidR="00CE01A7" w:rsidRDefault="00CE01A7" w:rsidP="007308AC">
      <w:pPr>
        <w:jc w:val="both"/>
      </w:pPr>
      <w:r w:rsidRPr="000068C9">
        <w:rPr>
          <w:rFonts w:hint="eastAsia"/>
        </w:rPr>
        <w:t>例如：</w:t>
      </w:r>
      <w:r w:rsidRPr="00DA7A84">
        <w:rPr>
          <w:rFonts w:hint="eastAsia"/>
        </w:rPr>
        <w:t>产</w:t>
      </w:r>
      <w:r>
        <w:rPr>
          <w:rFonts w:hint="eastAsia"/>
        </w:rPr>
        <w:t>品</w:t>
      </w:r>
      <w:r w:rsidR="00C02DAB">
        <w:rPr>
          <w:rFonts w:hint="eastAsia"/>
        </w:rPr>
        <w:t>需要</w:t>
      </w:r>
      <w:r w:rsidRPr="009C307E">
        <w:rPr>
          <w:rFonts w:ascii="宋体" w:hint="eastAsia"/>
          <w:szCs w:val="24"/>
        </w:rPr>
        <w:t>收集</w:t>
      </w:r>
      <w:r w:rsidR="00457E3F">
        <w:t>数据主体</w:t>
      </w:r>
      <w:r>
        <w:t>的联系方式用于发送广告，</w:t>
      </w:r>
      <w:r w:rsidR="00457E3F">
        <w:rPr>
          <w:rFonts w:hint="eastAsia"/>
        </w:rPr>
        <w:t>数据主体</w:t>
      </w:r>
      <w:r>
        <w:rPr>
          <w:rFonts w:hint="eastAsia"/>
        </w:rPr>
        <w:t>可以</w:t>
      </w:r>
      <w:r>
        <w:t>选择</w:t>
      </w:r>
      <w:r>
        <w:rPr>
          <w:rFonts w:hint="eastAsia"/>
        </w:rPr>
        <w:t>发送</w:t>
      </w:r>
      <w:r>
        <w:t>广告的特定方式</w:t>
      </w:r>
      <w:r>
        <w:rPr>
          <w:rFonts w:hint="eastAsia"/>
        </w:rPr>
        <w:t>：</w:t>
      </w:r>
    </w:p>
    <w:p w:rsidR="00CE01A7" w:rsidRPr="0097401A" w:rsidRDefault="00CE01A7" w:rsidP="00F4510D">
      <w:pPr>
        <w:jc w:val="both"/>
        <w:rPr>
          <w:rFonts w:ascii="宋体"/>
          <w:szCs w:val="24"/>
        </w:rPr>
      </w:pPr>
      <w:r w:rsidRPr="003B302F">
        <w:rPr>
          <w:rFonts w:ascii="宋体" w:hint="eastAsia"/>
          <w:snapToGrid/>
          <w:shd w:val="pct15" w:color="auto" w:fill="FFFFFF"/>
        </w:rPr>
        <w:t>“</w:t>
      </w:r>
      <w:bookmarkStart w:id="39" w:name="OLE_LINK27"/>
      <w:r w:rsidRPr="003B302F">
        <w:rPr>
          <w:rFonts w:ascii="宋体" w:hint="eastAsia"/>
          <w:snapToGrid/>
          <w:shd w:val="pct15" w:color="auto" w:fill="FFFFFF"/>
        </w:rPr>
        <w:t>如果您希望接受我们产品的</w:t>
      </w:r>
      <w:bookmarkEnd w:id="39"/>
      <w:r w:rsidRPr="003B302F">
        <w:rPr>
          <w:rFonts w:ascii="宋体" w:hint="eastAsia"/>
          <w:snapToGrid/>
          <w:shd w:val="pct15" w:color="auto" w:fill="FFFFFF"/>
        </w:rPr>
        <w:t>有关信息以及优惠活动，请在以下方式中勾选您希望接受的方式：</w:t>
      </w:r>
      <w:r>
        <w:rPr>
          <w:noProof/>
          <w:snapToGrid/>
          <w:shd w:val="pct15" w:color="auto" w:fill="FFFFFF"/>
        </w:rPr>
        <w:drawing>
          <wp:inline distT="0" distB="0" distL="0" distR="0">
            <wp:extent cx="3450866" cy="1690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ick box.jpg"/>
                    <pic:cNvPicPr/>
                  </pic:nvPicPr>
                  <pic:blipFill>
                    <a:blip r:embed="rId5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052331" cy="198567"/>
                    </a:xfrm>
                    <a:prstGeom prst="rect">
                      <a:avLst/>
                    </a:prstGeom>
                  </pic:spPr>
                </pic:pic>
              </a:graphicData>
            </a:graphic>
          </wp:inline>
        </w:drawing>
      </w:r>
      <w:r w:rsidRPr="003B302F">
        <w:rPr>
          <w:rFonts w:ascii="宋体" w:hint="eastAsia"/>
          <w:snapToGrid/>
          <w:shd w:val="pct15" w:color="auto" w:fill="FFFFFF"/>
        </w:rPr>
        <w:t>”</w:t>
      </w:r>
    </w:p>
    <w:p w:rsidR="00CE01A7" w:rsidRPr="00324F57" w:rsidRDefault="00CE01A7" w:rsidP="00F4510D">
      <w:pPr>
        <w:jc w:val="both"/>
        <w:rPr>
          <w:rFonts w:ascii="宋体"/>
          <w:szCs w:val="24"/>
        </w:rPr>
      </w:pPr>
      <w:r w:rsidRPr="000068C9">
        <w:rPr>
          <w:rFonts w:hint="eastAsia"/>
          <w:b/>
        </w:rPr>
        <w:t>假名化（</w:t>
      </w:r>
      <w:bookmarkStart w:id="40" w:name="OLE_LINK29"/>
      <w:r w:rsidRPr="000068C9">
        <w:rPr>
          <w:b/>
        </w:rPr>
        <w:t>Pseudonymization</w:t>
      </w:r>
      <w:bookmarkEnd w:id="40"/>
      <w:r w:rsidRPr="000068C9">
        <w:rPr>
          <w:rFonts w:hint="eastAsia"/>
          <w:b/>
        </w:rPr>
        <w:t>）</w:t>
      </w:r>
      <w:r>
        <w:rPr>
          <w:rFonts w:hint="eastAsia"/>
          <w:b/>
        </w:rPr>
        <w:t>：</w:t>
      </w:r>
      <w:r w:rsidRPr="0097401A">
        <w:rPr>
          <w:rFonts w:ascii="宋体" w:hint="eastAsia"/>
          <w:szCs w:val="24"/>
        </w:rPr>
        <w:t>为了限制</w:t>
      </w:r>
      <w:r w:rsidR="004C7603">
        <w:rPr>
          <w:rFonts w:ascii="宋体" w:hint="eastAsia"/>
          <w:szCs w:val="24"/>
        </w:rPr>
        <w:t>通过</w:t>
      </w:r>
      <w:r>
        <w:rPr>
          <w:rFonts w:ascii="宋体" w:hint="eastAsia"/>
          <w:szCs w:val="24"/>
        </w:rPr>
        <w:t>个人数据</w:t>
      </w:r>
      <w:r w:rsidR="004C7603">
        <w:rPr>
          <w:rFonts w:ascii="宋体" w:hint="eastAsia"/>
          <w:szCs w:val="24"/>
        </w:rPr>
        <w:t>来</w:t>
      </w:r>
      <w:r w:rsidRPr="0097401A">
        <w:rPr>
          <w:rFonts w:ascii="宋体" w:hint="eastAsia"/>
          <w:szCs w:val="24"/>
        </w:rPr>
        <w:t>识别数据主体，</w:t>
      </w:r>
      <w:r w:rsidR="004C7603">
        <w:rPr>
          <w:rFonts w:ascii="宋体" w:hint="eastAsia"/>
          <w:szCs w:val="24"/>
        </w:rPr>
        <w:t>个人</w:t>
      </w:r>
      <w:r w:rsidR="004C7603">
        <w:rPr>
          <w:rFonts w:ascii="宋体"/>
          <w:szCs w:val="24"/>
        </w:rPr>
        <w:t>数据中包含的</w:t>
      </w:r>
      <w:r w:rsidRPr="0097401A">
        <w:rPr>
          <w:rFonts w:ascii="宋体" w:hint="eastAsia"/>
          <w:szCs w:val="24"/>
        </w:rPr>
        <w:t>身份信息可以被假名替代。这种替代就是假名化，假名化的</w:t>
      </w:r>
      <w:r>
        <w:rPr>
          <w:rFonts w:ascii="宋体" w:hint="eastAsia"/>
          <w:szCs w:val="24"/>
        </w:rPr>
        <w:t>两个属性</w:t>
      </w:r>
      <w:r w:rsidRPr="0097401A">
        <w:rPr>
          <w:rFonts w:ascii="宋体" w:hint="eastAsia"/>
          <w:szCs w:val="24"/>
        </w:rPr>
        <w:t>是：</w:t>
      </w:r>
      <w:r>
        <w:rPr>
          <w:rFonts w:ascii="宋体" w:hint="eastAsia"/>
          <w:szCs w:val="24"/>
        </w:rPr>
        <w:t>（1</w:t>
      </w:r>
      <w:r>
        <w:rPr>
          <w:rFonts w:ascii="宋体"/>
          <w:szCs w:val="24"/>
        </w:rPr>
        <w:t>）</w:t>
      </w:r>
      <w:r w:rsidRPr="00E05F83">
        <w:rPr>
          <w:rFonts w:ascii="宋体" w:hint="eastAsia"/>
          <w:szCs w:val="24"/>
        </w:rPr>
        <w:t>和假名相关联的其他属性不足以识别出这些属性关联的数据主体；</w:t>
      </w:r>
      <w:r>
        <w:rPr>
          <w:rFonts w:ascii="宋体" w:hint="eastAsia"/>
          <w:szCs w:val="24"/>
        </w:rPr>
        <w:t>（2</w:t>
      </w:r>
      <w:r>
        <w:rPr>
          <w:rFonts w:ascii="宋体"/>
          <w:szCs w:val="24"/>
        </w:rPr>
        <w:t>）</w:t>
      </w:r>
      <w:r w:rsidRPr="00E05F83">
        <w:rPr>
          <w:rFonts w:ascii="宋体" w:hint="eastAsia"/>
          <w:szCs w:val="24"/>
        </w:rPr>
        <w:t>除假名分配者外，隐私相关方（例如</w:t>
      </w:r>
      <w:r w:rsidRPr="00D238D1">
        <w:rPr>
          <w:rFonts w:ascii="宋体" w:hint="eastAsia"/>
          <w:szCs w:val="24"/>
        </w:rPr>
        <w:t>数据控制者）</w:t>
      </w:r>
      <w:r w:rsidRPr="00324F57">
        <w:rPr>
          <w:rFonts w:ascii="宋体" w:hint="eastAsia"/>
          <w:szCs w:val="24"/>
        </w:rPr>
        <w:t>在有限的努力下无法根据假名逆推出数据主体。</w:t>
      </w:r>
      <w:r w:rsidR="00A73038">
        <w:rPr>
          <w:rFonts w:ascii="宋体" w:hint="eastAsia"/>
          <w:szCs w:val="24"/>
        </w:rPr>
        <w:t>假名化以后的数据依然属于个人数据。</w:t>
      </w:r>
      <w:r w:rsidR="000F7562">
        <w:rPr>
          <w:rFonts w:ascii="宋体" w:hint="eastAsia"/>
          <w:szCs w:val="24"/>
        </w:rPr>
        <w:t>假名化也称</w:t>
      </w:r>
      <w:r w:rsidR="000F7562" w:rsidRPr="000F7562">
        <w:rPr>
          <w:rFonts w:ascii="宋体" w:hint="eastAsia"/>
          <w:szCs w:val="24"/>
        </w:rPr>
        <w:t>作化名</w:t>
      </w:r>
      <w:r w:rsidR="000F7562">
        <w:rPr>
          <w:rFonts w:ascii="宋体" w:hint="eastAsia"/>
          <w:szCs w:val="24"/>
        </w:rPr>
        <w:t>。</w:t>
      </w:r>
    </w:p>
    <w:p w:rsidR="00A4494D" w:rsidRPr="00B97A6A" w:rsidRDefault="00CE01A7" w:rsidP="00F4510D">
      <w:pPr>
        <w:jc w:val="both"/>
        <w:rPr>
          <w:rFonts w:ascii="宋体"/>
          <w:szCs w:val="24"/>
        </w:rPr>
      </w:pPr>
      <w:r w:rsidRPr="000068C9">
        <w:rPr>
          <w:rFonts w:hint="eastAsia"/>
          <w:b/>
        </w:rPr>
        <w:t>匿名化（</w:t>
      </w:r>
      <w:r w:rsidRPr="000068C9">
        <w:rPr>
          <w:b/>
        </w:rPr>
        <w:t>Anonymization</w:t>
      </w:r>
      <w:r w:rsidRPr="000068C9">
        <w:rPr>
          <w:rFonts w:hint="eastAsia"/>
          <w:b/>
        </w:rPr>
        <w:t>）</w:t>
      </w:r>
      <w:r>
        <w:rPr>
          <w:rFonts w:hint="eastAsia"/>
          <w:b/>
        </w:rPr>
        <w:t>：</w:t>
      </w:r>
      <w:r w:rsidR="00D64E9F" w:rsidRPr="00577512">
        <w:rPr>
          <w:sz w:val="22"/>
        </w:rPr>
        <w:t>是对个人数据进行不可逆改变的过程，个人数据匿名化处理后将无法直接或间接地识别数据主体或者识别需要不合理的耗费大量的时间，费用和精力</w:t>
      </w:r>
      <w:r w:rsidR="00D64E9F">
        <w:rPr>
          <w:rFonts w:hint="eastAsia"/>
          <w:sz w:val="22"/>
        </w:rPr>
        <w:t>。</w:t>
      </w:r>
      <w:bookmarkEnd w:id="31"/>
      <w:bookmarkEnd w:id="32"/>
      <w:bookmarkEnd w:id="33"/>
      <w:r w:rsidR="00A4494D">
        <w:rPr>
          <w:rFonts w:ascii="宋体"/>
          <w:szCs w:val="24"/>
        </w:rPr>
        <w:br w:type="page"/>
      </w:r>
    </w:p>
    <w:p w:rsidR="00602805" w:rsidRPr="005C7886" w:rsidRDefault="00602805" w:rsidP="007308AC">
      <w:pPr>
        <w:pStyle w:val="1"/>
      </w:pPr>
      <w:bookmarkStart w:id="41" w:name="_个人数据及其分类"/>
      <w:bookmarkStart w:id="42" w:name="_Toc405964343"/>
      <w:bookmarkStart w:id="43" w:name="_Toc405964344"/>
      <w:bookmarkStart w:id="44" w:name="_Toc405964345"/>
      <w:bookmarkStart w:id="45" w:name="_Toc405964346"/>
      <w:bookmarkStart w:id="46" w:name="_Toc405964347"/>
      <w:bookmarkStart w:id="47" w:name="_Toc405964348"/>
      <w:bookmarkStart w:id="48" w:name="_Toc405964349"/>
      <w:bookmarkStart w:id="49" w:name="_Toc405964350"/>
      <w:bookmarkStart w:id="50" w:name="_Toc405964351"/>
      <w:bookmarkStart w:id="51" w:name="_Toc405964352"/>
      <w:bookmarkStart w:id="52" w:name="_Toc405964353"/>
      <w:bookmarkStart w:id="53" w:name="_Toc405964354"/>
      <w:bookmarkStart w:id="54" w:name="_Toc405964355"/>
      <w:bookmarkStart w:id="55" w:name="_Toc405964356"/>
      <w:bookmarkStart w:id="56" w:name="_Toc405964357"/>
      <w:bookmarkStart w:id="57" w:name="_Toc405964358"/>
      <w:bookmarkStart w:id="58" w:name="_Toc404071209"/>
      <w:bookmarkStart w:id="59" w:name="_Toc403844484"/>
      <w:bookmarkStart w:id="60" w:name="_Toc407180780"/>
      <w:bookmarkStart w:id="61" w:name="_Toc470526683"/>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5C7886">
        <w:rPr>
          <w:rFonts w:hint="eastAsia"/>
        </w:rPr>
        <w:lastRenderedPageBreak/>
        <w:t>隐私保护原则</w:t>
      </w:r>
      <w:bookmarkEnd w:id="58"/>
      <w:bookmarkEnd w:id="59"/>
      <w:bookmarkEnd w:id="60"/>
      <w:bookmarkEnd w:id="61"/>
      <w:r w:rsidR="003825CE" w:rsidRPr="005C7886">
        <w:t xml:space="preserve"> </w:t>
      </w:r>
    </w:p>
    <w:p w:rsidR="000B4CB0" w:rsidRDefault="000B4CB0" w:rsidP="000B4CB0">
      <w:pPr>
        <w:ind w:firstLine="420"/>
        <w:jc w:val="both"/>
        <w:rPr>
          <w:rFonts w:ascii="宋体"/>
          <w:szCs w:val="24"/>
        </w:rPr>
      </w:pPr>
      <w:r>
        <w:rPr>
          <w:rFonts w:ascii="宋体" w:hint="eastAsia"/>
          <w:szCs w:val="24"/>
        </w:rPr>
        <w:t>基于欧盟GDPR等法律法规，总结出华为公司作为数据控制者应遵循的7条隐私保护基本原则。</w:t>
      </w:r>
    </w:p>
    <w:p w:rsidR="00B01E16" w:rsidRPr="00B01E16" w:rsidRDefault="00B01E16" w:rsidP="00B01E16">
      <w:pPr>
        <w:jc w:val="both"/>
        <w:rPr>
          <w:rFonts w:ascii="宋体"/>
          <w:szCs w:val="24"/>
        </w:rPr>
      </w:pPr>
      <w:r w:rsidRPr="00F47581">
        <w:rPr>
          <w:rFonts w:ascii="宋体" w:hint="eastAsia"/>
          <w:b/>
          <w:szCs w:val="24"/>
        </w:rPr>
        <w:t>合法、正当、透明：</w:t>
      </w:r>
      <w:r w:rsidRPr="00B01E16">
        <w:rPr>
          <w:rFonts w:ascii="宋体" w:hint="eastAsia"/>
          <w:szCs w:val="24"/>
        </w:rPr>
        <w:t>个人数据应当以合法、正当、对数据主体透明的方式被处理。</w:t>
      </w:r>
    </w:p>
    <w:p w:rsidR="00B01E16" w:rsidRPr="00B01E16" w:rsidRDefault="00B01E16" w:rsidP="00B01E16">
      <w:pPr>
        <w:jc w:val="both"/>
        <w:rPr>
          <w:rFonts w:ascii="宋体"/>
          <w:szCs w:val="24"/>
        </w:rPr>
      </w:pPr>
      <w:r w:rsidRPr="00F47581">
        <w:rPr>
          <w:rFonts w:ascii="宋体" w:hint="eastAsia"/>
          <w:b/>
          <w:szCs w:val="24"/>
        </w:rPr>
        <w:t>目的限制：</w:t>
      </w:r>
      <w:r w:rsidRPr="00B01E16">
        <w:rPr>
          <w:rFonts w:ascii="宋体" w:hint="eastAsia"/>
          <w:szCs w:val="24"/>
        </w:rPr>
        <w:t>个人数据应当基于具体、明确、合法的目的收集，不应以与此目的不相符的方式作进一步处理。</w:t>
      </w:r>
    </w:p>
    <w:p w:rsidR="00B01E16" w:rsidRPr="00B01E16" w:rsidRDefault="00B01E16" w:rsidP="00B01E16">
      <w:pPr>
        <w:jc w:val="both"/>
        <w:rPr>
          <w:rFonts w:ascii="宋体"/>
          <w:szCs w:val="24"/>
        </w:rPr>
      </w:pPr>
      <w:r w:rsidRPr="00F47581">
        <w:rPr>
          <w:rFonts w:ascii="宋体" w:hint="eastAsia"/>
          <w:b/>
          <w:szCs w:val="24"/>
        </w:rPr>
        <w:t>数据最小化：</w:t>
      </w:r>
      <w:r w:rsidRPr="00B01E16">
        <w:rPr>
          <w:rFonts w:ascii="宋体" w:hint="eastAsia"/>
          <w:szCs w:val="24"/>
        </w:rPr>
        <w:t>个人数据应与数据处理目的相关，且是适当、必要的。尽可能对个人数据进行匿名或化名，降低对数据主体的风险。</w:t>
      </w:r>
    </w:p>
    <w:p w:rsidR="00B01E16" w:rsidRPr="00B01E16" w:rsidRDefault="00B01E16" w:rsidP="00B01E16">
      <w:pPr>
        <w:jc w:val="both"/>
        <w:rPr>
          <w:rFonts w:ascii="宋体"/>
          <w:szCs w:val="24"/>
        </w:rPr>
      </w:pPr>
      <w:r w:rsidRPr="00F47581">
        <w:rPr>
          <w:rFonts w:ascii="宋体" w:hint="eastAsia"/>
          <w:b/>
          <w:szCs w:val="24"/>
        </w:rPr>
        <w:t>准确性：</w:t>
      </w:r>
      <w:r w:rsidRPr="00B01E16">
        <w:rPr>
          <w:rFonts w:ascii="宋体" w:hint="eastAsia"/>
          <w:szCs w:val="24"/>
        </w:rPr>
        <w:t>个人数据应当是准确的，并在必要的情况下及时更新。根据数据处理的目的，采取合理的措施确保及时删除或修正不准确的个人数据。</w:t>
      </w:r>
    </w:p>
    <w:p w:rsidR="00B01E16" w:rsidRPr="00B01E16" w:rsidRDefault="00B01E16" w:rsidP="00B01E16">
      <w:pPr>
        <w:jc w:val="both"/>
        <w:rPr>
          <w:rFonts w:ascii="宋体"/>
          <w:szCs w:val="24"/>
        </w:rPr>
      </w:pPr>
      <w:r w:rsidRPr="00F47581">
        <w:rPr>
          <w:rFonts w:ascii="宋体" w:hint="eastAsia"/>
          <w:b/>
          <w:szCs w:val="24"/>
        </w:rPr>
        <w:t>存储期限最小化：</w:t>
      </w:r>
      <w:r w:rsidRPr="00B01E16">
        <w:rPr>
          <w:rFonts w:ascii="宋体" w:hint="eastAsia"/>
          <w:szCs w:val="24"/>
        </w:rPr>
        <w:t>存储个人数据不超过实现数据处理目的所必要的期限。</w:t>
      </w:r>
    </w:p>
    <w:p w:rsidR="00B01E16" w:rsidRPr="00B01E16" w:rsidRDefault="00B01E16" w:rsidP="00B01E16">
      <w:pPr>
        <w:jc w:val="both"/>
        <w:rPr>
          <w:rFonts w:ascii="宋体"/>
          <w:szCs w:val="24"/>
        </w:rPr>
      </w:pPr>
      <w:r w:rsidRPr="00F47581">
        <w:rPr>
          <w:rFonts w:ascii="宋体" w:hint="eastAsia"/>
          <w:b/>
          <w:szCs w:val="24"/>
        </w:rPr>
        <w:t>完整性与保密性：</w:t>
      </w:r>
      <w:r w:rsidRPr="00B01E16">
        <w:rPr>
          <w:rFonts w:ascii="宋体" w:hint="eastAsia"/>
          <w:szCs w:val="24"/>
        </w:rPr>
        <w:t>根据现有技术能力、实施成本、隐私风险程度和概率采取适度的技术或组织措施确保个人数据的适度安全，包括防止个人数据被意外或非法毁损、丢失、篡改、未授权访问和披露。</w:t>
      </w:r>
    </w:p>
    <w:p w:rsidR="00B01E16" w:rsidRDefault="00B01E16" w:rsidP="00B01E16">
      <w:pPr>
        <w:jc w:val="both"/>
        <w:rPr>
          <w:rFonts w:ascii="宋体"/>
          <w:szCs w:val="24"/>
        </w:rPr>
      </w:pPr>
      <w:r w:rsidRPr="00F47581">
        <w:rPr>
          <w:rFonts w:ascii="宋体" w:hint="eastAsia"/>
          <w:b/>
          <w:szCs w:val="24"/>
        </w:rPr>
        <w:t>可归责：</w:t>
      </w:r>
      <w:r w:rsidRPr="00B01E16">
        <w:rPr>
          <w:rFonts w:ascii="宋体" w:hint="eastAsia"/>
          <w:szCs w:val="24"/>
        </w:rPr>
        <w:t>数据控制者须负责且能够对外展示遵从上述原则。</w:t>
      </w:r>
    </w:p>
    <w:p w:rsidR="00973434" w:rsidRDefault="006746FD" w:rsidP="00F4510D">
      <w:pPr>
        <w:jc w:val="both"/>
        <w:rPr>
          <w:rFonts w:ascii="宋体"/>
          <w:szCs w:val="24"/>
        </w:rPr>
      </w:pPr>
      <w:r>
        <w:rPr>
          <w:rFonts w:ascii="宋体"/>
          <w:szCs w:val="24"/>
        </w:rPr>
        <w:br w:type="page"/>
      </w:r>
    </w:p>
    <w:p w:rsidR="00602805" w:rsidRDefault="00D93254" w:rsidP="00602805">
      <w:pPr>
        <w:pStyle w:val="1"/>
      </w:pPr>
      <w:bookmarkStart w:id="62" w:name="_Toc404071218"/>
      <w:bookmarkStart w:id="63" w:name="_Toc403844493"/>
      <w:bookmarkStart w:id="64" w:name="_Toc407180781"/>
      <w:bookmarkStart w:id="65" w:name="_Toc470526684"/>
      <w:r>
        <w:rPr>
          <w:rFonts w:hint="eastAsia"/>
        </w:rPr>
        <w:lastRenderedPageBreak/>
        <w:t>隐私</w:t>
      </w:r>
      <w:r w:rsidR="00602805" w:rsidRPr="006328B7">
        <w:rPr>
          <w:rFonts w:hint="eastAsia"/>
        </w:rPr>
        <w:t>设计</w:t>
      </w:r>
      <w:bookmarkEnd w:id="62"/>
      <w:bookmarkEnd w:id="63"/>
      <w:r w:rsidR="00D90A29">
        <w:rPr>
          <w:rFonts w:hint="eastAsia"/>
        </w:rPr>
        <w:t>基本</w:t>
      </w:r>
      <w:r w:rsidR="00A66445">
        <w:rPr>
          <w:rFonts w:hint="eastAsia"/>
        </w:rPr>
        <w:t>规则</w:t>
      </w:r>
      <w:bookmarkEnd w:id="64"/>
      <w:bookmarkEnd w:id="65"/>
    </w:p>
    <w:p w:rsidR="00B01E16" w:rsidRDefault="00B01E16" w:rsidP="00B01E16">
      <w:pPr>
        <w:ind w:firstLine="420"/>
        <w:jc w:val="both"/>
        <w:rPr>
          <w:b/>
        </w:rPr>
      </w:pPr>
      <w:r w:rsidRPr="0072530D">
        <w:rPr>
          <w:rFonts w:hint="eastAsia"/>
          <w:b/>
        </w:rPr>
        <w:t>本章将会根据个人数据的生命周期（</w:t>
      </w:r>
      <w:r w:rsidR="00B70A9C" w:rsidRPr="00B70A9C">
        <w:rPr>
          <w:rFonts w:hint="eastAsia"/>
          <w:b/>
        </w:rPr>
        <w:t>通知数据主体，数据主体的选择和同意，收集，使用、留存和处置，向第三方披露，个人数据跨境转移，数据主体有权访问</w:t>
      </w:r>
      <w:r w:rsidRPr="0072530D">
        <w:rPr>
          <w:rFonts w:hint="eastAsia"/>
          <w:b/>
        </w:rPr>
        <w:t>），列出每个阶段的隐私设计规则以及建议：</w:t>
      </w:r>
    </w:p>
    <w:p w:rsidR="00B01E16" w:rsidRDefault="00B01E16" w:rsidP="00B01E16">
      <w:pPr>
        <w:ind w:firstLine="420"/>
        <w:jc w:val="both"/>
        <w:rPr>
          <w:b/>
        </w:rPr>
      </w:pPr>
    </w:p>
    <w:p w:rsidR="00746D41" w:rsidRDefault="00525650" w:rsidP="00B01E16">
      <w:pPr>
        <w:ind w:firstLine="420"/>
        <w:jc w:val="both"/>
        <w:rPr>
          <w:b/>
        </w:rPr>
      </w:pPr>
      <w:r>
        <w:rPr>
          <w:b/>
          <w:noProof/>
          <w:snapToGrid/>
        </w:rPr>
        <w:drawing>
          <wp:inline distT="0" distB="0" distL="0" distR="0">
            <wp:extent cx="4121785" cy="2606675"/>
            <wp:effectExtent l="19050" t="0" r="0" b="0"/>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cstate="print"/>
                    <a:srcRect/>
                    <a:stretch>
                      <a:fillRect/>
                    </a:stretch>
                  </pic:blipFill>
                  <pic:spPr bwMode="auto">
                    <a:xfrm>
                      <a:off x="0" y="0"/>
                      <a:ext cx="4121785" cy="2606675"/>
                    </a:xfrm>
                    <a:prstGeom prst="rect">
                      <a:avLst/>
                    </a:prstGeom>
                    <a:noFill/>
                    <a:ln w="9525">
                      <a:noFill/>
                      <a:miter lim="800000"/>
                      <a:headEnd/>
                      <a:tailEnd/>
                    </a:ln>
                  </pic:spPr>
                </pic:pic>
              </a:graphicData>
            </a:graphic>
          </wp:inline>
        </w:drawing>
      </w:r>
    </w:p>
    <w:p w:rsidR="00B01E16" w:rsidRPr="0072530D" w:rsidRDefault="00B01E16" w:rsidP="00B01E16">
      <w:pPr>
        <w:ind w:firstLine="420"/>
        <w:jc w:val="both"/>
      </w:pPr>
      <w:r w:rsidRPr="0072530D">
        <w:rPr>
          <w:rFonts w:hint="eastAsia"/>
          <w:b/>
        </w:rPr>
        <w:t>通知数据主体：</w:t>
      </w:r>
      <w:r w:rsidR="008F2D5A" w:rsidRPr="008F2D5A">
        <w:rPr>
          <w:rFonts w:hint="eastAsia"/>
        </w:rPr>
        <w:t>在通过产品</w:t>
      </w:r>
      <w:r w:rsidR="008F2D5A" w:rsidRPr="008F2D5A">
        <w:rPr>
          <w:rFonts w:hint="eastAsia"/>
        </w:rPr>
        <w:t>/</w:t>
      </w:r>
      <w:r w:rsidR="008F2D5A" w:rsidRPr="008F2D5A">
        <w:rPr>
          <w:rFonts w:hint="eastAsia"/>
        </w:rPr>
        <w:t>服务</w:t>
      </w:r>
      <w:r w:rsidR="008F2D5A" w:rsidRPr="008F2D5A">
        <w:rPr>
          <w:rFonts w:hint="eastAsia"/>
        </w:rPr>
        <w:t>/</w:t>
      </w:r>
      <w:r w:rsidR="008F2D5A" w:rsidRPr="008F2D5A">
        <w:rPr>
          <w:rFonts w:hint="eastAsia"/>
        </w:rPr>
        <w:t>营销活动收集个人数据时或之前，应尽可能告知数据主体或客户收集的个人数据类型、个人数据处理的目的、方式、数据主体的权利和华为保护个人数据的安全措施。</w:t>
      </w:r>
    </w:p>
    <w:p w:rsidR="00B01E16" w:rsidRPr="0072530D" w:rsidRDefault="00910BA8" w:rsidP="00B01E16">
      <w:pPr>
        <w:ind w:firstLine="420"/>
        <w:jc w:val="both"/>
      </w:pPr>
      <w:r w:rsidRPr="00910BA8">
        <w:rPr>
          <w:rFonts w:hint="eastAsia"/>
          <w:b/>
        </w:rPr>
        <w:t>数据主体的选择和同意</w:t>
      </w:r>
      <w:r w:rsidR="00B01E16" w:rsidRPr="0072530D">
        <w:rPr>
          <w:rFonts w:hint="eastAsia"/>
          <w:b/>
        </w:rPr>
        <w:t>：</w:t>
      </w:r>
      <w:r w:rsidRPr="00910BA8">
        <w:rPr>
          <w:rFonts w:hint="eastAsia"/>
        </w:rPr>
        <w:t>个人数据收集应基于数据主体同意、客户书面授权或其他法定事由，保存同意或授权记录，给予数据主体选择权并确保数据主体的“同意”可撤销。</w:t>
      </w:r>
    </w:p>
    <w:p w:rsidR="00B01E16" w:rsidRPr="0072530D" w:rsidRDefault="00B01E16" w:rsidP="00B01E16">
      <w:pPr>
        <w:ind w:firstLine="420"/>
        <w:jc w:val="both"/>
      </w:pPr>
      <w:r w:rsidRPr="0072530D">
        <w:rPr>
          <w:rFonts w:hint="eastAsia"/>
          <w:b/>
        </w:rPr>
        <w:t>收集：</w:t>
      </w:r>
      <w:r w:rsidR="00B2337A" w:rsidRPr="00B2337A">
        <w:rPr>
          <w:rFonts w:hint="eastAsia"/>
        </w:rPr>
        <w:t>基于目的相关性、必要性、最小限度收集个人数据。如果从第三方收集个人数据应尽可能确认个人数据是以合法的方式被收集的。</w:t>
      </w:r>
    </w:p>
    <w:p w:rsidR="002B03B3" w:rsidRDefault="002B03B3" w:rsidP="002B03B3">
      <w:pPr>
        <w:ind w:firstLine="420"/>
        <w:jc w:val="both"/>
      </w:pPr>
      <w:r w:rsidRPr="002B03B3">
        <w:rPr>
          <w:rFonts w:hint="eastAsia"/>
          <w:b/>
        </w:rPr>
        <w:t>使用、留存和处置</w:t>
      </w:r>
      <w:r w:rsidR="00B01E16" w:rsidRPr="0072530D">
        <w:rPr>
          <w:rFonts w:hint="eastAsia"/>
          <w:b/>
        </w:rPr>
        <w:t>：</w:t>
      </w:r>
      <w:r>
        <w:rPr>
          <w:rFonts w:hint="eastAsia"/>
        </w:rPr>
        <w:t>个人数据的使用目的、方式和留存期限应与向数据主体的通知、客户授权的范围保持一致。基于个人数据处理目的保持个人数据的准确性、完整性和相关性。要为个人数据提供安全保护机制，防止个人数据被盗用、误用或滥用，防止个人数据被泄露。例如：</w:t>
      </w:r>
    </w:p>
    <w:p w:rsidR="002B03B3" w:rsidRDefault="002B03B3" w:rsidP="002866C3">
      <w:pPr>
        <w:pStyle w:val="af4"/>
        <w:numPr>
          <w:ilvl w:val="0"/>
          <w:numId w:val="20"/>
        </w:numPr>
        <w:rPr>
          <w:lang w:eastAsia="zh-CN"/>
        </w:rPr>
      </w:pPr>
      <w:r>
        <w:rPr>
          <w:rFonts w:hint="eastAsia"/>
          <w:lang w:eastAsia="zh-CN"/>
        </w:rPr>
        <w:t>在业务中可以对个人数据进行匿名处理，实现“不可逆地去个人化”，或使用作为统计、调研结果的集合数据，这些数据不是个人数据，不需要遵从个人数据处理的基本</w:t>
      </w:r>
      <w:r>
        <w:rPr>
          <w:rFonts w:hint="eastAsia"/>
          <w:lang w:eastAsia="zh-CN"/>
        </w:rPr>
        <w:lastRenderedPageBreak/>
        <w:t>原则进行处理。也可以对个人数据进行化名处理，降低个人数据与数据主体之间的关联度，但化名后的数据仍然是个人数据，需要遵从个人数据处理的基本原则进行处理。</w:t>
      </w:r>
    </w:p>
    <w:p w:rsidR="002B03B3" w:rsidRDefault="002B03B3" w:rsidP="002866C3">
      <w:pPr>
        <w:pStyle w:val="af4"/>
        <w:numPr>
          <w:ilvl w:val="0"/>
          <w:numId w:val="20"/>
        </w:numPr>
        <w:rPr>
          <w:lang w:eastAsia="zh-CN"/>
        </w:rPr>
      </w:pPr>
      <w:r>
        <w:rPr>
          <w:rFonts w:hint="eastAsia"/>
          <w:lang w:eastAsia="zh-CN"/>
        </w:rPr>
        <w:t>管控个人数据的访问和处理权限，使用加密等手段，确保处理个人数据的系统的保密性、完整性、可用性和韧性。</w:t>
      </w:r>
    </w:p>
    <w:p w:rsidR="002B03B3" w:rsidRDefault="002B03B3" w:rsidP="002866C3">
      <w:pPr>
        <w:pStyle w:val="af4"/>
        <w:numPr>
          <w:ilvl w:val="0"/>
          <w:numId w:val="20"/>
        </w:numPr>
        <w:rPr>
          <w:lang w:eastAsia="zh-CN"/>
        </w:rPr>
      </w:pPr>
      <w:r>
        <w:rPr>
          <w:rFonts w:hint="eastAsia"/>
          <w:lang w:eastAsia="zh-CN"/>
        </w:rPr>
        <w:t>发生事故后要及时恢复个人数据。</w:t>
      </w:r>
    </w:p>
    <w:p w:rsidR="00B01E16" w:rsidRPr="0072530D" w:rsidRDefault="002B03B3" w:rsidP="002866C3">
      <w:pPr>
        <w:pStyle w:val="af4"/>
        <w:numPr>
          <w:ilvl w:val="0"/>
          <w:numId w:val="20"/>
        </w:numPr>
        <w:rPr>
          <w:lang w:eastAsia="zh-CN"/>
        </w:rPr>
      </w:pPr>
      <w:r>
        <w:rPr>
          <w:rFonts w:hint="eastAsia"/>
          <w:lang w:eastAsia="zh-CN"/>
        </w:rPr>
        <w:t>对安全性进行定期测评。</w:t>
      </w:r>
    </w:p>
    <w:p w:rsidR="00B01E16" w:rsidRPr="0072530D" w:rsidRDefault="002B03B3" w:rsidP="00B01E16">
      <w:pPr>
        <w:ind w:firstLine="420"/>
        <w:jc w:val="both"/>
      </w:pPr>
      <w:r w:rsidRPr="002B03B3">
        <w:rPr>
          <w:rFonts w:hint="eastAsia"/>
          <w:b/>
        </w:rPr>
        <w:t>向第三方披露</w:t>
      </w:r>
      <w:r w:rsidR="00B01E16" w:rsidRPr="0072530D">
        <w:rPr>
          <w:rFonts w:hint="eastAsia"/>
          <w:b/>
        </w:rPr>
        <w:t>：</w:t>
      </w:r>
      <w:r w:rsidRPr="002B03B3">
        <w:rPr>
          <w:rFonts w:hint="eastAsia"/>
        </w:rPr>
        <w:t>当华为授权供应商、商业合作伙伴代表华为处理个人数据时，应基于风险对其进行适当地认证以确保能够对个人数据的处理提供安全措施，并通过合同要求其提供与华为同样水平的数据保护。供应商、商业合作伙伴只能基于与华为的合同、华为指令处理个人数据，不能为任何其他目的处理个人数据。当华为与独立第三方共同处理个人数据时，华为应在合同中明确各自的责任边界。</w:t>
      </w:r>
    </w:p>
    <w:p w:rsidR="00B01E16" w:rsidRPr="0072530D" w:rsidRDefault="002B03B3" w:rsidP="00B01E16">
      <w:pPr>
        <w:ind w:firstLine="420"/>
        <w:jc w:val="both"/>
      </w:pPr>
      <w:r w:rsidRPr="002B03B3">
        <w:rPr>
          <w:rFonts w:hint="eastAsia"/>
          <w:b/>
        </w:rPr>
        <w:t>个人数据跨境转移</w:t>
      </w:r>
      <w:r w:rsidR="00B01E16" w:rsidRPr="0072530D">
        <w:rPr>
          <w:rFonts w:hint="eastAsia"/>
          <w:b/>
        </w:rPr>
        <w:t>：</w:t>
      </w:r>
      <w:r w:rsidRPr="002B03B3">
        <w:rPr>
          <w:rFonts w:hint="eastAsia"/>
        </w:rPr>
        <w:t>作为全球化运作的公司，华为在全球转移和处理个人数据。鉴于不同国家对个人数据跨境转移有不同要求（如不限制、附条件限制、禁止特定类型的个人数据转移出境等），华为持续关注各国对个人数据跨境转移的管制要求。任何华为实体在将个人数据跨境转移前，应咨询对应的数据保护官</w:t>
      </w:r>
      <w:r w:rsidRPr="002B03B3">
        <w:rPr>
          <w:rFonts w:hint="eastAsia"/>
        </w:rPr>
        <w:t>/</w:t>
      </w:r>
      <w:r w:rsidRPr="002B03B3">
        <w:rPr>
          <w:rFonts w:hint="eastAsia"/>
        </w:rPr>
        <w:t>法务部。将个人数据转移出</w:t>
      </w:r>
      <w:r w:rsidRPr="002B03B3">
        <w:rPr>
          <w:rFonts w:hint="eastAsia"/>
        </w:rPr>
        <w:t>EEA</w:t>
      </w:r>
      <w:r w:rsidRPr="002B03B3">
        <w:rPr>
          <w:rFonts w:hint="eastAsia"/>
        </w:rPr>
        <w:t>（欧洲经济区）时，必须签订欧盟要求的数据转移协议或获得客户的明确同意</w:t>
      </w:r>
      <w:r w:rsidR="00EE56D1">
        <w:rPr>
          <w:rFonts w:hint="eastAsia"/>
        </w:rPr>
        <w:t>，</w:t>
      </w:r>
      <w:r w:rsidRPr="002B03B3">
        <w:rPr>
          <w:rFonts w:hint="eastAsia"/>
        </w:rPr>
        <w:t>接收个人数据的实体应遵循本文中个人数据处理基本原则以提供充分的隐私保护。</w:t>
      </w:r>
    </w:p>
    <w:p w:rsidR="00B01E16" w:rsidRDefault="0055576E" w:rsidP="00B01E16">
      <w:pPr>
        <w:ind w:firstLine="420"/>
        <w:jc w:val="both"/>
        <w:rPr>
          <w:b/>
        </w:rPr>
      </w:pPr>
      <w:r w:rsidRPr="0055576E">
        <w:rPr>
          <w:rFonts w:hint="eastAsia"/>
          <w:b/>
        </w:rPr>
        <w:t>数据主体有权访问</w:t>
      </w:r>
      <w:r w:rsidR="00B01E16" w:rsidRPr="0072530D">
        <w:rPr>
          <w:rFonts w:hint="eastAsia"/>
          <w:b/>
        </w:rPr>
        <w:t>：</w:t>
      </w:r>
      <w:r w:rsidRPr="0055576E">
        <w:rPr>
          <w:rFonts w:hint="eastAsia"/>
        </w:rPr>
        <w:t>当华为作为数据控制者时，应为数据主体提供合理的访问机制，供其查看自己的个人数据，必要时允许对其个人数据进行更新、销毁或转移。</w:t>
      </w:r>
    </w:p>
    <w:p w:rsidR="00B95F7F" w:rsidRPr="00DD0A82" w:rsidRDefault="00DD0A82" w:rsidP="00DD0A82">
      <w:pPr>
        <w:ind w:firstLine="420"/>
        <w:jc w:val="both"/>
        <w:rPr>
          <w:b/>
        </w:rPr>
      </w:pPr>
      <w:r w:rsidRPr="00DD0A82">
        <w:rPr>
          <w:rFonts w:hint="eastAsia"/>
          <w:b/>
        </w:rPr>
        <w:t>本规范</w:t>
      </w:r>
      <w:r w:rsidR="00424111">
        <w:rPr>
          <w:rFonts w:hint="eastAsia"/>
          <w:b/>
        </w:rPr>
        <w:t>规定了产品</w:t>
      </w:r>
      <w:r w:rsidRPr="00DD0A82">
        <w:rPr>
          <w:rFonts w:hint="eastAsia"/>
          <w:b/>
        </w:rPr>
        <w:t>在</w:t>
      </w:r>
      <w:r w:rsidR="00424111">
        <w:rPr>
          <w:rFonts w:hint="eastAsia"/>
          <w:b/>
        </w:rPr>
        <w:t>设计过程中</w:t>
      </w:r>
      <w:r w:rsidR="002C51C9" w:rsidRPr="00DD0A82">
        <w:rPr>
          <w:b/>
        </w:rPr>
        <w:t>隐私</w:t>
      </w:r>
      <w:r w:rsidR="00424111">
        <w:rPr>
          <w:rFonts w:hint="eastAsia"/>
          <w:b/>
        </w:rPr>
        <w:t>保护</w:t>
      </w:r>
      <w:r w:rsidR="002C51C9" w:rsidRPr="00DD0A82">
        <w:rPr>
          <w:b/>
        </w:rPr>
        <w:t>的规则</w:t>
      </w:r>
      <w:r w:rsidRPr="00DD0A82">
        <w:rPr>
          <w:rFonts w:hint="eastAsia"/>
          <w:b/>
        </w:rPr>
        <w:t>和</w:t>
      </w:r>
      <w:r w:rsidR="002C51C9" w:rsidRPr="00DD0A82">
        <w:rPr>
          <w:b/>
        </w:rPr>
        <w:t>建议</w:t>
      </w:r>
      <w:r w:rsidR="002C51C9" w:rsidRPr="00DD0A82">
        <w:rPr>
          <w:rFonts w:hint="eastAsia"/>
          <w:b/>
        </w:rPr>
        <w:t>，</w:t>
      </w:r>
      <w:r w:rsidRPr="00DD0A82">
        <w:rPr>
          <w:rFonts w:hint="eastAsia"/>
          <w:b/>
        </w:rPr>
        <w:t>产品应根据</w:t>
      </w:r>
      <w:r w:rsidR="00424111">
        <w:rPr>
          <w:rFonts w:hint="eastAsia"/>
          <w:b/>
        </w:rPr>
        <w:t>第二章中对数据控制者、</w:t>
      </w:r>
      <w:r w:rsidR="00333F30">
        <w:rPr>
          <w:rFonts w:hint="eastAsia"/>
          <w:b/>
        </w:rPr>
        <w:t>数据处理者的基本定义</w:t>
      </w:r>
      <w:r w:rsidR="00333F30" w:rsidRPr="00DD0A82">
        <w:rPr>
          <w:rFonts w:hint="eastAsia"/>
          <w:b/>
        </w:rPr>
        <w:t>来</w:t>
      </w:r>
      <w:r w:rsidR="00333F30">
        <w:rPr>
          <w:rFonts w:hint="eastAsia"/>
          <w:b/>
        </w:rPr>
        <w:t>确定华为的具体角色</w:t>
      </w:r>
      <w:r w:rsidR="00424111">
        <w:rPr>
          <w:rFonts w:hint="eastAsia"/>
          <w:b/>
        </w:rPr>
        <w:t>，并根据客户需求和实际风险确定产品设计时</w:t>
      </w:r>
      <w:r w:rsidRPr="00DD0A82">
        <w:rPr>
          <w:rFonts w:hint="eastAsia"/>
          <w:b/>
        </w:rPr>
        <w:t>应遵循的规则和建议。</w:t>
      </w:r>
    </w:p>
    <w:p w:rsidR="002C51C9" w:rsidRDefault="002C51C9" w:rsidP="00DD0A82">
      <w:pPr>
        <w:ind w:firstLine="420"/>
        <w:jc w:val="both"/>
      </w:pPr>
      <w:r>
        <w:rPr>
          <w:rFonts w:hint="eastAsia"/>
        </w:rPr>
        <w:t>对</w:t>
      </w:r>
      <w:r w:rsidR="003D777B" w:rsidRPr="00532325">
        <w:rPr>
          <w:rFonts w:ascii="宋体" w:hAnsi="宋体" w:cs="宋体" w:hint="eastAsia"/>
          <w:snapToGrid/>
          <w:color w:val="000000"/>
          <w:sz w:val="20"/>
          <w:szCs w:val="20"/>
        </w:rPr>
        <w:t>设备供应者</w:t>
      </w:r>
      <w:r w:rsidR="003D777B">
        <w:rPr>
          <w:rFonts w:ascii="宋体" w:hAnsi="宋体" w:cs="宋体" w:hint="eastAsia"/>
          <w:snapToGrid/>
          <w:color w:val="000000"/>
          <w:sz w:val="20"/>
          <w:szCs w:val="20"/>
        </w:rPr>
        <w:t>、</w:t>
      </w:r>
      <w:r>
        <w:rPr>
          <w:rFonts w:hint="eastAsia"/>
        </w:rPr>
        <w:t>数据处理者、数据控制者的要求如下：（</w:t>
      </w:r>
      <w:r>
        <w:rPr>
          <w:rFonts w:ascii="宋体" w:hAnsi="宋体" w:hint="eastAsia"/>
        </w:rPr>
        <w:t>●代表</w:t>
      </w:r>
      <w:r>
        <w:rPr>
          <w:rFonts w:hint="eastAsia"/>
        </w:rPr>
        <w:t>规则；</w:t>
      </w:r>
      <w:r w:rsidRPr="002839C3">
        <w:rPr>
          <w:rFonts w:ascii="宋体" w:hAnsi="宋体" w:hint="eastAsia"/>
          <w:sz w:val="22"/>
          <w:szCs w:val="22"/>
        </w:rPr>
        <w:t>○</w:t>
      </w:r>
      <w:r>
        <w:rPr>
          <w:rFonts w:ascii="宋体" w:hAnsi="宋体" w:hint="eastAsia"/>
        </w:rPr>
        <w:t>代表</w:t>
      </w:r>
      <w:r>
        <w:rPr>
          <w:rFonts w:hint="eastAsia"/>
        </w:rPr>
        <w:t>建议</w:t>
      </w:r>
      <w:r w:rsidR="001E23A1">
        <w:rPr>
          <w:rFonts w:hint="eastAsia"/>
        </w:rPr>
        <w:t>；</w:t>
      </w:r>
      <w:r w:rsidR="00921977">
        <w:rPr>
          <w:rFonts w:ascii="宋体" w:hAnsi="宋体" w:hint="eastAsia"/>
          <w:b/>
          <w:sz w:val="22"/>
          <w:szCs w:val="22"/>
        </w:rPr>
        <w:t>/</w:t>
      </w:r>
      <w:r w:rsidR="00921977" w:rsidRPr="00921977">
        <w:rPr>
          <w:rFonts w:ascii="宋体" w:hAnsi="宋体" w:hint="eastAsia"/>
          <w:sz w:val="22"/>
          <w:szCs w:val="22"/>
        </w:rPr>
        <w:t>代表不涉及</w:t>
      </w:r>
      <w:r>
        <w:rPr>
          <w:rFonts w:hint="eastAsia"/>
        </w:rPr>
        <w:t>）</w:t>
      </w:r>
    </w:p>
    <w:tbl>
      <w:tblPr>
        <w:tblW w:w="8233" w:type="dxa"/>
        <w:tblInd w:w="97" w:type="dxa"/>
        <w:tblLook w:val="04A0"/>
      </w:tblPr>
      <w:tblGrid>
        <w:gridCol w:w="720"/>
        <w:gridCol w:w="3827"/>
        <w:gridCol w:w="851"/>
        <w:gridCol w:w="850"/>
        <w:gridCol w:w="851"/>
        <w:gridCol w:w="1134"/>
      </w:tblGrid>
      <w:tr w:rsidR="00532325" w:rsidRPr="00532325" w:rsidTr="00532325">
        <w:trPr>
          <w:trHeight w:val="285"/>
        </w:trPr>
        <w:tc>
          <w:tcPr>
            <w:tcW w:w="720" w:type="dxa"/>
            <w:tcBorders>
              <w:top w:val="single" w:sz="8" w:space="0" w:color="auto"/>
              <w:left w:val="single" w:sz="8" w:space="0" w:color="auto"/>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序号</w:t>
            </w:r>
          </w:p>
        </w:tc>
        <w:tc>
          <w:tcPr>
            <w:tcW w:w="3827" w:type="dxa"/>
            <w:tcBorders>
              <w:top w:val="single" w:sz="8" w:space="0" w:color="auto"/>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规则、建议</w:t>
            </w:r>
          </w:p>
        </w:tc>
        <w:tc>
          <w:tcPr>
            <w:tcW w:w="851" w:type="dxa"/>
            <w:tcBorders>
              <w:top w:val="single" w:sz="8" w:space="0" w:color="auto"/>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设备供应者</w:t>
            </w:r>
          </w:p>
        </w:tc>
        <w:tc>
          <w:tcPr>
            <w:tcW w:w="850" w:type="dxa"/>
            <w:tcBorders>
              <w:top w:val="single" w:sz="8" w:space="0" w:color="auto"/>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数据处理者</w:t>
            </w:r>
          </w:p>
        </w:tc>
        <w:tc>
          <w:tcPr>
            <w:tcW w:w="851" w:type="dxa"/>
            <w:tcBorders>
              <w:top w:val="single" w:sz="8" w:space="0" w:color="auto"/>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数据控制者</w:t>
            </w:r>
          </w:p>
        </w:tc>
        <w:tc>
          <w:tcPr>
            <w:tcW w:w="1134" w:type="dxa"/>
            <w:tcBorders>
              <w:top w:val="single" w:sz="8" w:space="0" w:color="auto"/>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来源</w:t>
            </w:r>
          </w:p>
        </w:tc>
      </w:tr>
      <w:tr w:rsidR="00532325" w:rsidRPr="00532325" w:rsidTr="00532325">
        <w:trPr>
          <w:trHeight w:val="1026"/>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1</w:t>
            </w:r>
          </w:p>
        </w:tc>
        <w:tc>
          <w:tcPr>
            <w:tcW w:w="3827"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4.1.1: </w:t>
            </w:r>
            <w:r w:rsidRPr="00532325">
              <w:rPr>
                <w:rFonts w:ascii="宋体" w:hAnsi="宋体" w:cs="宋体" w:hint="eastAsia"/>
                <w:snapToGrid/>
                <w:color w:val="000000"/>
                <w:sz w:val="20"/>
                <w:szCs w:val="20"/>
              </w:rPr>
              <w:t>产品或服务必须在客户资料或界面中提供隐私声明</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rPr>
                <w:rFonts w:ascii="宋体" w:hAnsi="宋体" w:cs="宋体"/>
                <w:snapToGrid/>
                <w:color w:val="000000"/>
                <w:sz w:val="20"/>
                <w:szCs w:val="20"/>
              </w:rPr>
            </w:pPr>
            <w:r w:rsidRPr="00532325">
              <w:rPr>
                <w:rFonts w:ascii="宋体" w:hAnsi="宋体" w:cs="宋体" w:hint="eastAsia"/>
                <w:snapToGrid/>
                <w:color w:val="000000"/>
                <w:sz w:val="20"/>
                <w:szCs w:val="20"/>
              </w:rPr>
              <w:t>法律、业界最佳实践</w:t>
            </w:r>
          </w:p>
        </w:tc>
      </w:tr>
      <w:tr w:rsidR="00532325" w:rsidRPr="00532325" w:rsidTr="00532325">
        <w:trPr>
          <w:trHeight w:val="1328"/>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lastRenderedPageBreak/>
              <w:t>2</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4.2.1: </w:t>
            </w:r>
            <w:r w:rsidRPr="00532325">
              <w:rPr>
                <w:rFonts w:ascii="宋体" w:hAnsi="宋体" w:cs="宋体" w:hint="eastAsia"/>
                <w:snapToGrid/>
                <w:color w:val="000000"/>
                <w:sz w:val="20"/>
                <w:szCs w:val="20"/>
              </w:rPr>
              <w:t>对于数据控制者和处理者涉及到系统或应用配置变更、下载软件、对用户系统或软件升级等修改用户个人空间的行为，须得到用户的同意</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rPr>
                <w:rFonts w:ascii="宋体" w:hAnsi="宋体" w:cs="宋体"/>
                <w:snapToGrid/>
                <w:color w:val="000000"/>
                <w:sz w:val="20"/>
                <w:szCs w:val="20"/>
              </w:rPr>
            </w:pPr>
            <w:r w:rsidRPr="00532325">
              <w:rPr>
                <w:rFonts w:ascii="宋体" w:hAnsi="宋体" w:cs="宋体" w:hint="eastAsia"/>
                <w:snapToGrid/>
                <w:color w:val="000000"/>
                <w:sz w:val="20"/>
                <w:szCs w:val="20"/>
              </w:rPr>
              <w:t>法律、业界最佳实践</w:t>
            </w:r>
          </w:p>
        </w:tc>
      </w:tr>
      <w:tr w:rsidR="00532325" w:rsidRPr="00532325" w:rsidTr="00532325">
        <w:trPr>
          <w:trHeight w:val="1418"/>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3</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4.2.2: </w:t>
            </w:r>
            <w:r w:rsidRPr="00532325">
              <w:rPr>
                <w:rFonts w:ascii="宋体" w:hAnsi="宋体" w:cs="宋体" w:hint="eastAsia"/>
                <w:snapToGrid/>
                <w:color w:val="000000"/>
                <w:sz w:val="20"/>
                <w:szCs w:val="20"/>
              </w:rPr>
              <w:t>对于数据控制者，收集或使用个人数据前，须明确提示用户，并获得用户的同意，并且允许用户随时关闭对个人数据的收集和使用</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rPr>
                <w:rFonts w:ascii="宋体" w:hAnsi="宋体" w:cs="宋体"/>
                <w:snapToGrid/>
                <w:color w:val="000000"/>
                <w:sz w:val="20"/>
                <w:szCs w:val="20"/>
              </w:rPr>
            </w:pPr>
            <w:r w:rsidRPr="00532325">
              <w:rPr>
                <w:rFonts w:ascii="宋体" w:hAnsi="宋体" w:cs="宋体" w:hint="eastAsia"/>
                <w:snapToGrid/>
                <w:color w:val="000000"/>
                <w:sz w:val="20"/>
                <w:szCs w:val="20"/>
              </w:rPr>
              <w:t>法律</w:t>
            </w:r>
          </w:p>
        </w:tc>
      </w:tr>
      <w:tr w:rsidR="00532325" w:rsidRPr="00532325" w:rsidTr="00532325">
        <w:trPr>
          <w:trHeight w:val="1538"/>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4</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建议</w:t>
            </w:r>
            <w:r w:rsidRPr="00532325">
              <w:rPr>
                <w:snapToGrid/>
                <w:color w:val="000000"/>
                <w:sz w:val="20"/>
                <w:szCs w:val="20"/>
              </w:rPr>
              <w:t xml:space="preserve">4.2.1: </w:t>
            </w:r>
            <w:r w:rsidRPr="00532325">
              <w:rPr>
                <w:rFonts w:ascii="宋体" w:hAnsi="宋体" w:cs="宋体" w:hint="eastAsia"/>
                <w:snapToGrid/>
                <w:color w:val="000000"/>
                <w:sz w:val="20"/>
                <w:szCs w:val="20"/>
              </w:rPr>
              <w:t>对于数据控制者，如在数据主体系统上运行的应用软件需要连接到互联网，数据控制者须在连接前告知数据主体，并提供获得数据主体同意的机制</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业界最佳实践</w:t>
            </w:r>
          </w:p>
        </w:tc>
      </w:tr>
      <w:tr w:rsidR="00532325" w:rsidRPr="00532325" w:rsidTr="00532325">
        <w:trPr>
          <w:trHeight w:val="553"/>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5</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4.2.3: </w:t>
            </w:r>
            <w:r w:rsidRPr="00532325">
              <w:rPr>
                <w:rFonts w:ascii="宋体" w:hAnsi="宋体" w:cs="宋体" w:hint="eastAsia"/>
                <w:snapToGrid/>
                <w:color w:val="000000"/>
                <w:sz w:val="20"/>
                <w:szCs w:val="20"/>
              </w:rPr>
              <w:t>对于数据控制者和设备供应者，在从数据主体系统中传出包含个人数据的错误报告之前，必须提供机制告知数据主体，并获得其同意</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法律、业界最佳实践</w:t>
            </w:r>
          </w:p>
        </w:tc>
      </w:tr>
      <w:tr w:rsidR="00532325" w:rsidRPr="00532325" w:rsidTr="00532325">
        <w:trPr>
          <w:trHeight w:val="840"/>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6</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4.2.4: </w:t>
            </w:r>
            <w:r w:rsidRPr="00532325">
              <w:rPr>
                <w:rFonts w:ascii="宋体" w:hAnsi="宋体" w:cs="宋体" w:hint="eastAsia"/>
                <w:snapToGrid/>
                <w:color w:val="000000"/>
                <w:sz w:val="20"/>
                <w:szCs w:val="20"/>
              </w:rPr>
              <w:t>对于数据控制者，若需要将个人数据用于营销、市场调查，数据控制者必须提供机制提前获取数据主体同意并提供随时撤销同意的机制</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法律</w:t>
            </w:r>
          </w:p>
        </w:tc>
      </w:tr>
      <w:tr w:rsidR="00532325" w:rsidRPr="00532325" w:rsidTr="00532325">
        <w:trPr>
          <w:trHeight w:val="1554"/>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7</w:t>
            </w:r>
          </w:p>
        </w:tc>
        <w:tc>
          <w:tcPr>
            <w:tcW w:w="3827"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4.2.5: </w:t>
            </w:r>
            <w:r w:rsidRPr="00532325">
              <w:rPr>
                <w:rFonts w:ascii="宋体" w:hAnsi="宋体" w:cs="宋体" w:hint="eastAsia"/>
                <w:snapToGrid/>
                <w:color w:val="000000"/>
                <w:sz w:val="20"/>
                <w:szCs w:val="20"/>
              </w:rPr>
              <w:t>对于数据控制者和设备供应者，除了法律允许的情况以外，在设置或读取在数据主体系统上的</w:t>
            </w:r>
            <w:r w:rsidRPr="00532325">
              <w:rPr>
                <w:snapToGrid/>
                <w:color w:val="000000"/>
                <w:sz w:val="20"/>
                <w:szCs w:val="20"/>
              </w:rPr>
              <w:t>Cookie</w:t>
            </w:r>
            <w:r w:rsidRPr="00532325">
              <w:rPr>
                <w:rFonts w:ascii="宋体" w:hAnsi="宋体" w:cs="宋体" w:hint="eastAsia"/>
                <w:snapToGrid/>
                <w:color w:val="000000"/>
                <w:sz w:val="20"/>
                <w:szCs w:val="20"/>
              </w:rPr>
              <w:t>前（如用于营销或广告），应提供获取数据主体同意及撤销的机制</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法律</w:t>
            </w:r>
          </w:p>
        </w:tc>
      </w:tr>
      <w:tr w:rsidR="00532325" w:rsidRPr="00532325" w:rsidTr="00532325">
        <w:trPr>
          <w:trHeight w:val="825"/>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8</w:t>
            </w:r>
          </w:p>
        </w:tc>
        <w:tc>
          <w:tcPr>
            <w:tcW w:w="3827"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4.3.1: </w:t>
            </w:r>
            <w:r w:rsidRPr="00532325">
              <w:rPr>
                <w:rFonts w:ascii="宋体" w:hAnsi="宋体" w:cs="宋体" w:hint="eastAsia"/>
                <w:snapToGrid/>
                <w:color w:val="000000"/>
                <w:sz w:val="20"/>
                <w:szCs w:val="20"/>
              </w:rPr>
              <w:t>个人数据收集范围、使用目的不得超出隐私声明，且遵循最小化原则</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法律</w:t>
            </w:r>
          </w:p>
        </w:tc>
      </w:tr>
      <w:tr w:rsidR="00532325" w:rsidRPr="00532325" w:rsidTr="00532325">
        <w:trPr>
          <w:trHeight w:val="964"/>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9</w:t>
            </w:r>
          </w:p>
        </w:tc>
        <w:tc>
          <w:tcPr>
            <w:tcW w:w="3827"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4.3.2: </w:t>
            </w:r>
            <w:r w:rsidRPr="00532325">
              <w:rPr>
                <w:rFonts w:ascii="宋体" w:hAnsi="宋体" w:cs="宋体" w:hint="eastAsia"/>
                <w:snapToGrid/>
                <w:color w:val="000000"/>
                <w:sz w:val="20"/>
                <w:szCs w:val="20"/>
              </w:rPr>
              <w:t>产品必须在设计文档中列出所收集的个人数据列表，标明个人数据的收集目的及保护措施</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rPr>
                <w:rFonts w:ascii="宋体" w:hAnsi="宋体" w:cs="宋体"/>
                <w:snapToGrid/>
                <w:color w:val="000000"/>
              </w:rPr>
            </w:pPr>
            <w:r w:rsidRPr="00532325">
              <w:rPr>
                <w:rFonts w:ascii="宋体" w:hAnsi="宋体" w:cs="宋体" w:hint="eastAsia"/>
                <w:snapToGrid/>
                <w:color w:val="000000"/>
              </w:rPr>
              <w:t xml:space="preserve">　</w:t>
            </w:r>
          </w:p>
        </w:tc>
      </w:tr>
      <w:tr w:rsidR="00532325" w:rsidRPr="00532325" w:rsidTr="00532325">
        <w:trPr>
          <w:trHeight w:val="979"/>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10</w:t>
            </w:r>
          </w:p>
        </w:tc>
        <w:tc>
          <w:tcPr>
            <w:tcW w:w="3827"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4.3.3: </w:t>
            </w:r>
            <w:r w:rsidRPr="00532325">
              <w:rPr>
                <w:rFonts w:ascii="宋体" w:hAnsi="宋体" w:cs="宋体" w:hint="eastAsia"/>
                <w:snapToGrid/>
                <w:color w:val="000000"/>
                <w:sz w:val="20"/>
                <w:szCs w:val="20"/>
              </w:rPr>
              <w:t>在</w:t>
            </w:r>
            <w:r w:rsidRPr="00532325">
              <w:rPr>
                <w:snapToGrid/>
                <w:color w:val="000000"/>
                <w:sz w:val="20"/>
                <w:szCs w:val="20"/>
              </w:rPr>
              <w:t>B/S</w:t>
            </w:r>
            <w:r w:rsidRPr="00532325">
              <w:rPr>
                <w:rFonts w:ascii="宋体" w:hAnsi="宋体" w:cs="宋体" w:hint="eastAsia"/>
                <w:snapToGrid/>
                <w:color w:val="000000"/>
                <w:sz w:val="20"/>
                <w:szCs w:val="20"/>
              </w:rPr>
              <w:t>系统中，如果提交的数据中包含个人数据，则禁止使用</w:t>
            </w:r>
            <w:r w:rsidRPr="00532325">
              <w:rPr>
                <w:snapToGrid/>
                <w:color w:val="000000"/>
                <w:sz w:val="20"/>
                <w:szCs w:val="20"/>
              </w:rPr>
              <w:t>Get</w:t>
            </w:r>
            <w:r w:rsidRPr="00532325">
              <w:rPr>
                <w:rFonts w:ascii="宋体" w:hAnsi="宋体" w:cs="宋体" w:hint="eastAsia"/>
                <w:snapToGrid/>
                <w:color w:val="000000"/>
                <w:sz w:val="20"/>
                <w:szCs w:val="20"/>
              </w:rPr>
              <w:t>方式提交个人数据</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业界最佳实践</w:t>
            </w:r>
          </w:p>
        </w:tc>
      </w:tr>
      <w:tr w:rsidR="00532325" w:rsidRPr="00532325" w:rsidTr="00532325">
        <w:trPr>
          <w:trHeight w:val="553"/>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11</w:t>
            </w:r>
          </w:p>
        </w:tc>
        <w:tc>
          <w:tcPr>
            <w:tcW w:w="3827"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4.4.1: </w:t>
            </w:r>
            <w:r w:rsidRPr="00532325">
              <w:rPr>
                <w:rFonts w:ascii="宋体" w:hAnsi="宋体" w:cs="宋体" w:hint="eastAsia"/>
                <w:snapToGrid/>
                <w:color w:val="000000"/>
                <w:sz w:val="20"/>
                <w:szCs w:val="20"/>
              </w:rPr>
              <w:t>系统默认开启隐私保护设置</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法律、业界最佳实践</w:t>
            </w:r>
          </w:p>
        </w:tc>
      </w:tr>
      <w:tr w:rsidR="00532325" w:rsidRPr="00532325" w:rsidTr="00532325">
        <w:trPr>
          <w:trHeight w:val="1045"/>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12</w:t>
            </w:r>
          </w:p>
        </w:tc>
        <w:tc>
          <w:tcPr>
            <w:tcW w:w="3827"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4.4.2: </w:t>
            </w:r>
            <w:r w:rsidRPr="00532325">
              <w:rPr>
                <w:rFonts w:ascii="宋体" w:hAnsi="宋体" w:cs="宋体" w:hint="eastAsia"/>
                <w:snapToGrid/>
                <w:color w:val="000000"/>
                <w:sz w:val="20"/>
                <w:szCs w:val="20"/>
              </w:rPr>
              <w:t>产品须对本地存储的个人数据提供适当的安全保护机制，如认证、授权、加密、日志等</w:t>
            </w:r>
            <w:r w:rsidRPr="00532325">
              <w:rPr>
                <w:snapToGrid/>
                <w:color w:val="000000"/>
                <w:sz w:val="20"/>
                <w:szCs w:val="20"/>
              </w:rPr>
              <w:t xml:space="preserve"> </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法律、标准</w:t>
            </w:r>
          </w:p>
        </w:tc>
      </w:tr>
      <w:tr w:rsidR="00532325" w:rsidRPr="00532325" w:rsidTr="00532325">
        <w:trPr>
          <w:trHeight w:val="619"/>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lastRenderedPageBreak/>
              <w:t>13</w:t>
            </w:r>
          </w:p>
        </w:tc>
        <w:tc>
          <w:tcPr>
            <w:tcW w:w="3827"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建议</w:t>
            </w:r>
            <w:r w:rsidRPr="00532325">
              <w:rPr>
                <w:snapToGrid/>
                <w:color w:val="000000"/>
                <w:sz w:val="20"/>
                <w:szCs w:val="20"/>
              </w:rPr>
              <w:t xml:space="preserve">4.4.1: </w:t>
            </w:r>
            <w:r w:rsidRPr="00532325">
              <w:rPr>
                <w:rFonts w:ascii="宋体" w:hAnsi="宋体" w:cs="宋体" w:hint="eastAsia"/>
                <w:snapToGrid/>
                <w:color w:val="000000"/>
                <w:sz w:val="20"/>
                <w:szCs w:val="20"/>
              </w:rPr>
              <w:t>产品应对银行卡号的查询操作记录日志</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标准、业界最佳实践</w:t>
            </w:r>
          </w:p>
        </w:tc>
      </w:tr>
      <w:tr w:rsidR="00532325" w:rsidRPr="00532325" w:rsidTr="00532325">
        <w:trPr>
          <w:trHeight w:val="699"/>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14</w:t>
            </w:r>
          </w:p>
        </w:tc>
        <w:tc>
          <w:tcPr>
            <w:tcW w:w="3827"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建议</w:t>
            </w:r>
            <w:r w:rsidRPr="00532325">
              <w:rPr>
                <w:snapToGrid/>
                <w:color w:val="000000"/>
                <w:sz w:val="20"/>
                <w:szCs w:val="20"/>
              </w:rPr>
              <w:t xml:space="preserve">4.4.2: </w:t>
            </w:r>
            <w:r w:rsidRPr="00532325">
              <w:rPr>
                <w:rFonts w:ascii="宋体" w:hAnsi="宋体" w:cs="宋体" w:hint="eastAsia"/>
                <w:snapToGrid/>
                <w:color w:val="000000"/>
                <w:sz w:val="20"/>
                <w:szCs w:val="20"/>
              </w:rPr>
              <w:t>正确使用匿名化与假名化方法进行个人数据保护</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法律、业界最佳实践</w:t>
            </w:r>
          </w:p>
        </w:tc>
      </w:tr>
      <w:tr w:rsidR="00532325" w:rsidRPr="00532325" w:rsidTr="00532325">
        <w:trPr>
          <w:trHeight w:val="681"/>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15</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4.4.3: </w:t>
            </w:r>
            <w:r w:rsidRPr="00532325">
              <w:rPr>
                <w:rFonts w:ascii="宋体" w:hAnsi="宋体" w:cs="宋体" w:hint="eastAsia"/>
                <w:snapToGrid/>
                <w:color w:val="000000"/>
                <w:sz w:val="20"/>
                <w:szCs w:val="20"/>
              </w:rPr>
              <w:t>对于数据控制者和处理者，必须提供机制或指导来删除或匿名化超过存留期的个人数据</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法律、业界最佳实践</w:t>
            </w:r>
          </w:p>
        </w:tc>
      </w:tr>
      <w:tr w:rsidR="00532325" w:rsidRPr="00532325" w:rsidTr="00532325">
        <w:trPr>
          <w:trHeight w:val="723"/>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16</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4.4.4: </w:t>
            </w:r>
            <w:r w:rsidRPr="00532325">
              <w:rPr>
                <w:rFonts w:ascii="宋体" w:hAnsi="宋体" w:cs="宋体" w:hint="eastAsia"/>
                <w:snapToGrid/>
                <w:color w:val="000000"/>
                <w:sz w:val="20"/>
                <w:szCs w:val="20"/>
              </w:rPr>
              <w:t>对于数据控制者，数据主体撤销同意之后，产品必须禁止继续处理其相应个人数据</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法律、业界最佳实践</w:t>
            </w:r>
          </w:p>
        </w:tc>
      </w:tr>
      <w:tr w:rsidR="00532325" w:rsidRPr="00532325" w:rsidTr="00532325">
        <w:trPr>
          <w:trHeight w:val="1048"/>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17</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4.4.5: </w:t>
            </w:r>
            <w:r w:rsidRPr="00532325">
              <w:rPr>
                <w:rFonts w:ascii="宋体" w:hAnsi="宋体" w:cs="宋体" w:hint="eastAsia"/>
                <w:snapToGrid/>
                <w:color w:val="000000"/>
                <w:sz w:val="20"/>
                <w:szCs w:val="20"/>
              </w:rPr>
              <w:t>对于数据控制者和处理者，如在设备维修、销毁或云资源回收的场景下，必须提供安全删除的机制或指导，设备供应者不强制要求</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标准、业界最佳实践</w:t>
            </w:r>
          </w:p>
        </w:tc>
      </w:tr>
      <w:tr w:rsidR="00532325" w:rsidRPr="00532325" w:rsidTr="00532325">
        <w:trPr>
          <w:trHeight w:val="641"/>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18</w:t>
            </w:r>
          </w:p>
        </w:tc>
        <w:tc>
          <w:tcPr>
            <w:tcW w:w="3827"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4.4.6: </w:t>
            </w:r>
            <w:r w:rsidRPr="00532325">
              <w:rPr>
                <w:rFonts w:ascii="宋体" w:hAnsi="宋体" w:cs="宋体" w:hint="eastAsia"/>
                <w:snapToGrid/>
                <w:color w:val="000000"/>
                <w:sz w:val="20"/>
                <w:szCs w:val="20"/>
              </w:rPr>
              <w:t>用于问题定位的日志中记录个人数据遵循最小化原则</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 xml:space="preserve">　</w:t>
            </w:r>
          </w:p>
        </w:tc>
      </w:tr>
      <w:tr w:rsidR="00532325" w:rsidRPr="00532325" w:rsidTr="00532325">
        <w:trPr>
          <w:trHeight w:val="963"/>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19</w:t>
            </w:r>
          </w:p>
        </w:tc>
        <w:tc>
          <w:tcPr>
            <w:tcW w:w="3827"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4.5.1: </w:t>
            </w:r>
            <w:r w:rsidRPr="00532325">
              <w:rPr>
                <w:rFonts w:ascii="宋体" w:hAnsi="宋体" w:cs="宋体" w:hint="eastAsia"/>
                <w:snapToGrid/>
                <w:color w:val="000000"/>
                <w:sz w:val="20"/>
                <w:szCs w:val="20"/>
              </w:rPr>
              <w:t>对于数据控制者，将数据主体个人数据提供给第三方前，必须获得数据主体的授权</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法律</w:t>
            </w:r>
          </w:p>
        </w:tc>
      </w:tr>
      <w:tr w:rsidR="00532325" w:rsidRPr="00532325" w:rsidTr="00532325">
        <w:trPr>
          <w:trHeight w:val="976"/>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20</w:t>
            </w:r>
          </w:p>
        </w:tc>
        <w:tc>
          <w:tcPr>
            <w:tcW w:w="3827"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4.5.2: </w:t>
            </w:r>
            <w:r w:rsidRPr="00532325">
              <w:rPr>
                <w:rFonts w:ascii="宋体" w:hAnsi="宋体" w:cs="宋体" w:hint="eastAsia"/>
                <w:snapToGrid/>
                <w:color w:val="000000"/>
                <w:sz w:val="20"/>
                <w:szCs w:val="20"/>
              </w:rPr>
              <w:t>对高影响个人数据在非信任网络间传输时须使用安全传输通道或加密后再传输</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法律</w:t>
            </w:r>
          </w:p>
        </w:tc>
      </w:tr>
      <w:tr w:rsidR="00532325" w:rsidRPr="00532325" w:rsidTr="00532325">
        <w:trPr>
          <w:trHeight w:val="834"/>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21</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建议</w:t>
            </w:r>
            <w:r w:rsidRPr="00532325">
              <w:rPr>
                <w:snapToGrid/>
                <w:color w:val="000000"/>
                <w:sz w:val="20"/>
                <w:szCs w:val="20"/>
              </w:rPr>
              <w:t xml:space="preserve">4.5.1: </w:t>
            </w:r>
            <w:r w:rsidRPr="00532325">
              <w:rPr>
                <w:rFonts w:ascii="宋体" w:hAnsi="宋体" w:cs="宋体" w:hint="eastAsia"/>
                <w:snapToGrid/>
                <w:color w:val="000000"/>
                <w:sz w:val="20"/>
                <w:szCs w:val="20"/>
              </w:rPr>
              <w:t>对于数据处理者，出于定位问题目的，如需将个人数据传拿出客户网络，应提供对其中包含的个人数据进行过滤或匿名化处理的机制或指导</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b/>
                <w:bCs/>
                <w:snapToGrid/>
                <w:color w:val="000000"/>
                <w:sz w:val="22"/>
              </w:rPr>
            </w:pPr>
            <w:r w:rsidRPr="00532325">
              <w:rPr>
                <w:b/>
                <w:bCs/>
                <w:snapToGrid/>
                <w:color w:val="000000"/>
                <w:sz w:val="22"/>
                <w:szCs w:val="22"/>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法律</w:t>
            </w:r>
          </w:p>
        </w:tc>
      </w:tr>
      <w:tr w:rsidR="00532325" w:rsidRPr="00532325" w:rsidTr="00532325">
        <w:trPr>
          <w:trHeight w:val="696"/>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22</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both"/>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4.6.1: </w:t>
            </w:r>
            <w:r w:rsidRPr="00532325">
              <w:rPr>
                <w:rFonts w:ascii="宋体" w:hAnsi="宋体" w:cs="宋体" w:hint="eastAsia"/>
                <w:snapToGrid/>
                <w:color w:val="000000"/>
                <w:sz w:val="20"/>
                <w:szCs w:val="20"/>
              </w:rPr>
              <w:t>对于数据控制者，提供数据主体录入个人数据功能时，必须提供查询和更新相应个人数据的机制</w:t>
            </w:r>
          </w:p>
        </w:tc>
        <w:tc>
          <w:tcPr>
            <w:tcW w:w="851" w:type="dxa"/>
            <w:tcBorders>
              <w:top w:val="nil"/>
              <w:left w:val="nil"/>
              <w:bottom w:val="single" w:sz="8" w:space="0" w:color="auto"/>
              <w:right w:val="single" w:sz="8" w:space="0" w:color="auto"/>
            </w:tcBorders>
            <w:shd w:val="clear" w:color="auto" w:fill="auto"/>
            <w:hideMark/>
          </w:tcPr>
          <w:p w:rsidR="00532325" w:rsidRPr="00532325" w:rsidRDefault="00B95D18"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rPr>
                <w:rFonts w:ascii="宋体" w:hAnsi="宋体" w:cs="宋体"/>
                <w:snapToGrid/>
                <w:color w:val="000000"/>
                <w:sz w:val="20"/>
                <w:szCs w:val="20"/>
              </w:rPr>
            </w:pPr>
            <w:r w:rsidRPr="00532325">
              <w:rPr>
                <w:rFonts w:ascii="宋体" w:hAnsi="宋体" w:cs="宋体" w:hint="eastAsia"/>
                <w:snapToGrid/>
                <w:color w:val="000000"/>
                <w:sz w:val="20"/>
                <w:szCs w:val="20"/>
              </w:rPr>
              <w:t>法律</w:t>
            </w:r>
          </w:p>
        </w:tc>
      </w:tr>
      <w:tr w:rsidR="00532325" w:rsidRPr="00532325" w:rsidTr="00532325">
        <w:trPr>
          <w:trHeight w:val="866"/>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23</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rPr>
                <w:rFonts w:ascii="宋体" w:hAnsi="宋体" w:cs="宋体"/>
                <w:snapToGrid/>
                <w:color w:val="000000"/>
                <w:sz w:val="22"/>
              </w:rPr>
            </w:pPr>
            <w:r w:rsidRPr="00532325">
              <w:rPr>
                <w:rFonts w:ascii="宋体" w:hAnsi="宋体" w:cs="宋体" w:hint="eastAsia"/>
                <w:snapToGrid/>
                <w:color w:val="000000"/>
                <w:sz w:val="22"/>
                <w:szCs w:val="22"/>
              </w:rPr>
              <w:t>规则</w:t>
            </w:r>
            <w:r w:rsidRPr="00532325">
              <w:rPr>
                <w:snapToGrid/>
                <w:color w:val="000000"/>
                <w:sz w:val="22"/>
                <w:szCs w:val="22"/>
              </w:rPr>
              <w:t xml:space="preserve">4.7.1: </w:t>
            </w:r>
            <w:r w:rsidRPr="00532325">
              <w:rPr>
                <w:rFonts w:ascii="宋体" w:hAnsi="宋体" w:cs="宋体" w:hint="eastAsia"/>
                <w:snapToGrid/>
                <w:color w:val="000000"/>
                <w:sz w:val="22"/>
                <w:szCs w:val="22"/>
              </w:rPr>
              <w:t>“隐私政策”内容发生变化时，须告知用户查看并获得用户同意</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 xml:space="preserve">　</w:t>
            </w:r>
          </w:p>
        </w:tc>
      </w:tr>
      <w:tr w:rsidR="00532325" w:rsidRPr="00532325" w:rsidTr="00532325">
        <w:trPr>
          <w:trHeight w:val="761"/>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24</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rPr>
                <w:rFonts w:ascii="宋体" w:hAnsi="宋体" w:cs="宋体"/>
                <w:snapToGrid/>
                <w:color w:val="000000"/>
                <w:sz w:val="22"/>
              </w:rPr>
            </w:pPr>
            <w:r w:rsidRPr="00532325">
              <w:rPr>
                <w:rFonts w:ascii="宋体" w:hAnsi="宋体" w:cs="宋体" w:hint="eastAsia"/>
                <w:snapToGrid/>
                <w:color w:val="000000"/>
                <w:sz w:val="22"/>
                <w:szCs w:val="22"/>
              </w:rPr>
              <w:t>规则</w:t>
            </w:r>
            <w:r w:rsidRPr="00532325">
              <w:rPr>
                <w:snapToGrid/>
                <w:color w:val="000000"/>
                <w:sz w:val="22"/>
                <w:szCs w:val="22"/>
              </w:rPr>
              <w:t xml:space="preserve">4.7.2: </w:t>
            </w:r>
            <w:r w:rsidRPr="00532325">
              <w:rPr>
                <w:rFonts w:ascii="宋体" w:hAnsi="宋体" w:cs="宋体" w:hint="eastAsia"/>
                <w:snapToGrid/>
                <w:color w:val="000000"/>
                <w:sz w:val="22"/>
                <w:szCs w:val="22"/>
              </w:rPr>
              <w:t>如果产品允许提供拍照静音功能，必须提供拍照静音选项，默认不勾选（默认拍照有声音）</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 xml:space="preserve">　</w:t>
            </w:r>
          </w:p>
        </w:tc>
      </w:tr>
      <w:tr w:rsidR="00532325" w:rsidRPr="00532325" w:rsidTr="00532325">
        <w:trPr>
          <w:trHeight w:val="370"/>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25</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rPr>
                <w:rFonts w:ascii="宋体" w:hAnsi="宋体" w:cs="宋体"/>
                <w:snapToGrid/>
                <w:color w:val="000000"/>
                <w:sz w:val="22"/>
              </w:rPr>
            </w:pPr>
            <w:r w:rsidRPr="00532325">
              <w:rPr>
                <w:rFonts w:ascii="宋体" w:hAnsi="宋体" w:cs="宋体" w:hint="eastAsia"/>
                <w:snapToGrid/>
                <w:color w:val="000000"/>
                <w:sz w:val="22"/>
                <w:szCs w:val="22"/>
              </w:rPr>
              <w:t>规则</w:t>
            </w:r>
            <w:r w:rsidRPr="00532325">
              <w:rPr>
                <w:snapToGrid/>
                <w:color w:val="000000"/>
                <w:sz w:val="22"/>
                <w:szCs w:val="22"/>
              </w:rPr>
              <w:t xml:space="preserve">4.7.3: </w:t>
            </w:r>
            <w:r w:rsidRPr="00532325">
              <w:rPr>
                <w:rFonts w:ascii="宋体" w:hAnsi="宋体" w:cs="宋体" w:hint="eastAsia"/>
                <w:snapToGrid/>
                <w:color w:val="000000"/>
                <w:sz w:val="22"/>
                <w:szCs w:val="22"/>
              </w:rPr>
              <w:t>手机或</w:t>
            </w:r>
            <w:r w:rsidRPr="00532325">
              <w:rPr>
                <w:snapToGrid/>
                <w:color w:val="000000"/>
                <w:sz w:val="22"/>
                <w:szCs w:val="22"/>
              </w:rPr>
              <w:t>Pad</w:t>
            </w:r>
            <w:r w:rsidRPr="00532325">
              <w:rPr>
                <w:rFonts w:ascii="宋体" w:hAnsi="宋体" w:cs="宋体" w:hint="eastAsia"/>
                <w:snapToGrid/>
                <w:color w:val="000000"/>
                <w:sz w:val="22"/>
                <w:szCs w:val="22"/>
              </w:rPr>
              <w:t>上的安全敏感应用须支持卸载</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 xml:space="preserve">　</w:t>
            </w:r>
          </w:p>
        </w:tc>
      </w:tr>
      <w:tr w:rsidR="00532325" w:rsidRPr="00532325" w:rsidTr="00532325">
        <w:trPr>
          <w:trHeight w:val="194"/>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26</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rPr>
                <w:rFonts w:ascii="宋体" w:hAnsi="宋体" w:cs="宋体"/>
                <w:snapToGrid/>
                <w:color w:val="000000"/>
                <w:sz w:val="22"/>
              </w:rPr>
            </w:pPr>
            <w:r w:rsidRPr="00532325">
              <w:rPr>
                <w:rFonts w:ascii="宋体" w:hAnsi="宋体" w:cs="宋体" w:hint="eastAsia"/>
                <w:snapToGrid/>
                <w:color w:val="000000"/>
                <w:sz w:val="22"/>
                <w:szCs w:val="22"/>
              </w:rPr>
              <w:t>规则</w:t>
            </w:r>
            <w:r w:rsidRPr="00532325">
              <w:rPr>
                <w:snapToGrid/>
                <w:color w:val="000000"/>
                <w:sz w:val="22"/>
                <w:szCs w:val="22"/>
              </w:rPr>
              <w:t xml:space="preserve">4.7.4: </w:t>
            </w:r>
            <w:r w:rsidRPr="00532325">
              <w:rPr>
                <w:rFonts w:ascii="宋体" w:hAnsi="宋体" w:cs="宋体" w:hint="eastAsia"/>
                <w:snapToGrid/>
                <w:color w:val="000000"/>
                <w:sz w:val="22"/>
                <w:szCs w:val="22"/>
              </w:rPr>
              <w:t>不同应用间共用个人数据，需要获得用户的同意</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 xml:space="preserve">　</w:t>
            </w:r>
          </w:p>
        </w:tc>
      </w:tr>
      <w:tr w:rsidR="00532325" w:rsidRPr="00532325" w:rsidTr="00532325">
        <w:trPr>
          <w:trHeight w:val="478"/>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27</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rPr>
                <w:rFonts w:ascii="宋体" w:hAnsi="宋体" w:cs="宋体"/>
                <w:snapToGrid/>
                <w:color w:val="000000"/>
                <w:sz w:val="22"/>
              </w:rPr>
            </w:pPr>
            <w:r w:rsidRPr="00532325">
              <w:rPr>
                <w:rFonts w:ascii="宋体" w:hAnsi="宋体" w:cs="宋体" w:hint="eastAsia"/>
                <w:snapToGrid/>
                <w:color w:val="000000"/>
                <w:sz w:val="22"/>
                <w:szCs w:val="22"/>
              </w:rPr>
              <w:t>规则</w:t>
            </w:r>
            <w:r w:rsidRPr="00532325">
              <w:rPr>
                <w:snapToGrid/>
                <w:color w:val="000000"/>
                <w:sz w:val="22"/>
                <w:szCs w:val="22"/>
              </w:rPr>
              <w:t xml:space="preserve">4.7.5: </w:t>
            </w:r>
            <w:r w:rsidRPr="00532325">
              <w:rPr>
                <w:rFonts w:ascii="宋体" w:hAnsi="宋体" w:cs="宋体" w:hint="eastAsia"/>
                <w:snapToGrid/>
                <w:color w:val="000000"/>
                <w:sz w:val="22"/>
                <w:szCs w:val="22"/>
              </w:rPr>
              <w:t>修改或删除个人数据时，</w:t>
            </w:r>
            <w:r w:rsidRPr="00532325">
              <w:rPr>
                <w:rFonts w:ascii="宋体" w:hAnsi="宋体" w:cs="宋体" w:hint="eastAsia"/>
                <w:snapToGrid/>
                <w:color w:val="000000"/>
                <w:sz w:val="22"/>
                <w:szCs w:val="22"/>
              </w:rPr>
              <w:lastRenderedPageBreak/>
              <w:t>需得到用户的同意</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lastRenderedPageBreak/>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 xml:space="preserve">　</w:t>
            </w:r>
          </w:p>
        </w:tc>
      </w:tr>
      <w:tr w:rsidR="00532325" w:rsidRPr="00532325" w:rsidTr="00532325">
        <w:trPr>
          <w:trHeight w:val="852"/>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lastRenderedPageBreak/>
              <w:t>28</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rPr>
                <w:rFonts w:ascii="宋体" w:hAnsi="宋体" w:cs="宋体"/>
                <w:snapToGrid/>
                <w:color w:val="000000"/>
                <w:sz w:val="22"/>
              </w:rPr>
            </w:pPr>
            <w:r w:rsidRPr="00532325">
              <w:rPr>
                <w:rFonts w:ascii="宋体" w:hAnsi="宋体" w:cs="宋体" w:hint="eastAsia"/>
                <w:snapToGrid/>
                <w:color w:val="000000"/>
                <w:sz w:val="22"/>
                <w:szCs w:val="22"/>
              </w:rPr>
              <w:t>规则</w:t>
            </w:r>
            <w:r w:rsidRPr="00532325">
              <w:rPr>
                <w:snapToGrid/>
                <w:color w:val="000000"/>
                <w:sz w:val="22"/>
                <w:szCs w:val="22"/>
              </w:rPr>
              <w:t xml:space="preserve">4.7.6: </w:t>
            </w:r>
            <w:r w:rsidRPr="00532325">
              <w:rPr>
                <w:rFonts w:ascii="宋体" w:hAnsi="宋体" w:cs="宋体" w:hint="eastAsia"/>
                <w:snapToGrid/>
                <w:color w:val="000000"/>
                <w:sz w:val="22"/>
                <w:szCs w:val="22"/>
              </w:rPr>
              <w:t>涉及个人数据的接口，需提供安全保护机制（如：认证、权限控制等），应用调用涉及个人数据的接口时，须得到用户的确认</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 xml:space="preserve">　</w:t>
            </w:r>
          </w:p>
        </w:tc>
      </w:tr>
      <w:tr w:rsidR="00532325" w:rsidRPr="00532325" w:rsidTr="00532325">
        <w:trPr>
          <w:trHeight w:val="999"/>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29</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rPr>
                <w:rFonts w:ascii="宋体" w:hAnsi="宋体" w:cs="宋体"/>
                <w:snapToGrid/>
                <w:color w:val="000000"/>
                <w:sz w:val="22"/>
              </w:rPr>
            </w:pPr>
            <w:r w:rsidRPr="00532325">
              <w:rPr>
                <w:rFonts w:ascii="宋体" w:hAnsi="宋体" w:cs="宋体" w:hint="eastAsia"/>
                <w:snapToGrid/>
                <w:color w:val="000000"/>
                <w:sz w:val="22"/>
                <w:szCs w:val="22"/>
              </w:rPr>
              <w:t>规则</w:t>
            </w:r>
            <w:r w:rsidRPr="00532325">
              <w:rPr>
                <w:snapToGrid/>
                <w:color w:val="000000"/>
                <w:sz w:val="22"/>
                <w:szCs w:val="22"/>
              </w:rPr>
              <w:t xml:space="preserve">4.7.7: </w:t>
            </w:r>
            <w:r w:rsidRPr="00532325">
              <w:rPr>
                <w:rFonts w:ascii="宋体" w:hAnsi="宋体" w:cs="宋体" w:hint="eastAsia"/>
                <w:snapToGrid/>
                <w:color w:val="000000"/>
                <w:sz w:val="22"/>
                <w:szCs w:val="22"/>
              </w:rPr>
              <w:t>临时数据以及收集后不再使用的个人数据，应及时删除、销毁或采取匿名化处理</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 xml:space="preserve">　</w:t>
            </w:r>
          </w:p>
        </w:tc>
      </w:tr>
      <w:tr w:rsidR="00532325" w:rsidRPr="00532325" w:rsidTr="00532325">
        <w:trPr>
          <w:trHeight w:val="545"/>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30</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rPr>
                <w:rFonts w:ascii="宋体" w:hAnsi="宋体" w:cs="宋体"/>
                <w:snapToGrid/>
                <w:color w:val="000000"/>
                <w:sz w:val="22"/>
              </w:rPr>
            </w:pPr>
            <w:r w:rsidRPr="00532325">
              <w:rPr>
                <w:rFonts w:ascii="宋体" w:hAnsi="宋体" w:cs="宋体" w:hint="eastAsia"/>
                <w:snapToGrid/>
                <w:color w:val="000000"/>
                <w:sz w:val="22"/>
                <w:szCs w:val="22"/>
              </w:rPr>
              <w:t>规则</w:t>
            </w:r>
            <w:r w:rsidRPr="00532325">
              <w:rPr>
                <w:snapToGrid/>
                <w:color w:val="000000"/>
                <w:sz w:val="22"/>
                <w:szCs w:val="22"/>
              </w:rPr>
              <w:t xml:space="preserve">4.7.8: </w:t>
            </w:r>
            <w:r w:rsidRPr="00532325">
              <w:rPr>
                <w:rFonts w:ascii="宋体" w:hAnsi="宋体" w:cs="宋体" w:hint="eastAsia"/>
                <w:snapToGrid/>
                <w:color w:val="000000"/>
                <w:sz w:val="22"/>
                <w:szCs w:val="22"/>
              </w:rPr>
              <w:t>禁止在终端设备上提供监听功能或预留后门</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 xml:space="preserve">　</w:t>
            </w:r>
          </w:p>
        </w:tc>
      </w:tr>
      <w:tr w:rsidR="00532325" w:rsidRPr="00532325" w:rsidTr="00532325">
        <w:trPr>
          <w:trHeight w:val="328"/>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31</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rPr>
                <w:rFonts w:ascii="宋体" w:hAnsi="宋体" w:cs="宋体"/>
                <w:snapToGrid/>
                <w:color w:val="000000"/>
                <w:sz w:val="22"/>
              </w:rPr>
            </w:pPr>
            <w:r w:rsidRPr="00532325">
              <w:rPr>
                <w:rFonts w:ascii="宋体" w:hAnsi="宋体" w:cs="宋体" w:hint="eastAsia"/>
                <w:snapToGrid/>
                <w:color w:val="000000"/>
                <w:sz w:val="22"/>
                <w:szCs w:val="22"/>
              </w:rPr>
              <w:t>规则</w:t>
            </w:r>
            <w:r w:rsidRPr="00532325">
              <w:rPr>
                <w:snapToGrid/>
                <w:color w:val="000000"/>
                <w:sz w:val="22"/>
                <w:szCs w:val="22"/>
              </w:rPr>
              <w:t xml:space="preserve">4.7.9: </w:t>
            </w:r>
            <w:r w:rsidRPr="00532325">
              <w:rPr>
                <w:rFonts w:ascii="宋体" w:hAnsi="宋体" w:cs="宋体" w:hint="eastAsia"/>
                <w:snapToGrid/>
                <w:color w:val="000000"/>
                <w:sz w:val="22"/>
                <w:szCs w:val="22"/>
              </w:rPr>
              <w:t>终端云业务必须提供给用户修改其注册信息的功能</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 xml:space="preserve">　</w:t>
            </w:r>
          </w:p>
        </w:tc>
      </w:tr>
      <w:tr w:rsidR="00532325" w:rsidRPr="00532325" w:rsidTr="00532325">
        <w:trPr>
          <w:trHeight w:val="677"/>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32</w:t>
            </w:r>
          </w:p>
        </w:tc>
        <w:tc>
          <w:tcPr>
            <w:tcW w:w="3827" w:type="dxa"/>
            <w:tcBorders>
              <w:top w:val="nil"/>
              <w:left w:val="nil"/>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rPr>
                <w:rFonts w:ascii="宋体" w:hAnsi="宋体" w:cs="宋体"/>
                <w:snapToGrid/>
                <w:color w:val="000000"/>
                <w:sz w:val="22"/>
              </w:rPr>
            </w:pPr>
            <w:r w:rsidRPr="00532325">
              <w:rPr>
                <w:rFonts w:ascii="宋体" w:hAnsi="宋体" w:cs="宋体" w:hint="eastAsia"/>
                <w:snapToGrid/>
                <w:color w:val="000000"/>
                <w:sz w:val="22"/>
                <w:szCs w:val="22"/>
              </w:rPr>
              <w:t>规则</w:t>
            </w:r>
            <w:r w:rsidRPr="00532325">
              <w:rPr>
                <w:snapToGrid/>
                <w:color w:val="000000"/>
                <w:sz w:val="22"/>
                <w:szCs w:val="22"/>
              </w:rPr>
              <w:t xml:space="preserve">4.7.10: </w:t>
            </w:r>
            <w:r w:rsidRPr="00532325">
              <w:rPr>
                <w:rFonts w:ascii="宋体" w:hAnsi="宋体" w:cs="宋体" w:hint="eastAsia"/>
                <w:snapToGrid/>
                <w:color w:val="000000"/>
                <w:sz w:val="22"/>
                <w:szCs w:val="22"/>
              </w:rPr>
              <w:t>对于用户使用过程中产生的个人数据，需提供对数据的管理功能</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 xml:space="preserve">　</w:t>
            </w:r>
          </w:p>
        </w:tc>
      </w:tr>
      <w:tr w:rsidR="00532325" w:rsidRPr="00532325" w:rsidTr="00532325">
        <w:trPr>
          <w:trHeight w:val="43"/>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33</w:t>
            </w:r>
          </w:p>
        </w:tc>
        <w:tc>
          <w:tcPr>
            <w:tcW w:w="3827"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4.7.11: </w:t>
            </w:r>
            <w:r w:rsidRPr="00532325">
              <w:rPr>
                <w:rFonts w:ascii="宋体" w:hAnsi="宋体" w:cs="宋体" w:hint="eastAsia"/>
                <w:snapToGrid/>
                <w:color w:val="000000"/>
                <w:sz w:val="20"/>
                <w:szCs w:val="20"/>
              </w:rPr>
              <w:t>在</w:t>
            </w:r>
            <w:r w:rsidRPr="00532325">
              <w:rPr>
                <w:snapToGrid/>
                <w:color w:val="000000"/>
                <w:sz w:val="20"/>
                <w:szCs w:val="20"/>
              </w:rPr>
              <w:t>Phone</w:t>
            </w:r>
            <w:r w:rsidRPr="00532325">
              <w:rPr>
                <w:rFonts w:ascii="宋体" w:hAnsi="宋体" w:cs="宋体" w:hint="eastAsia"/>
                <w:snapToGrid/>
                <w:color w:val="000000"/>
                <w:sz w:val="20"/>
                <w:szCs w:val="20"/>
              </w:rPr>
              <w:t>模块通话过程中，禁止打开本机的录音功能</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 xml:space="preserve">　</w:t>
            </w:r>
          </w:p>
        </w:tc>
      </w:tr>
      <w:tr w:rsidR="00532325" w:rsidRPr="00532325" w:rsidTr="00532325">
        <w:trPr>
          <w:trHeight w:val="1054"/>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34</w:t>
            </w:r>
          </w:p>
        </w:tc>
        <w:tc>
          <w:tcPr>
            <w:tcW w:w="3827"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4.7.12: </w:t>
            </w:r>
            <w:r w:rsidRPr="00532325">
              <w:rPr>
                <w:rFonts w:ascii="宋体" w:hAnsi="宋体" w:cs="宋体" w:hint="eastAsia"/>
                <w:snapToGrid/>
                <w:color w:val="000000"/>
                <w:sz w:val="20"/>
                <w:szCs w:val="20"/>
              </w:rPr>
              <w:t>当产品具有推送内容的功能时，推送的内容（含广告）必须是符合政治、法律和宗教要求，并且推送频度不能干扰用户正常使用</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snapToGrid/>
                <w:color w:val="000000"/>
                <w:sz w:val="20"/>
                <w:szCs w:val="20"/>
              </w:rPr>
            </w:pPr>
            <w:r w:rsidRPr="00532325">
              <w:rPr>
                <w:snapToGrid/>
                <w:color w:val="000000"/>
                <w:sz w:val="20"/>
                <w:szCs w:val="20"/>
              </w:rPr>
              <w:t xml:space="preserve">　</w:t>
            </w:r>
          </w:p>
        </w:tc>
      </w:tr>
      <w:tr w:rsidR="00532325" w:rsidRPr="00532325" w:rsidTr="00532325">
        <w:trPr>
          <w:trHeight w:val="491"/>
        </w:trPr>
        <w:tc>
          <w:tcPr>
            <w:tcW w:w="720" w:type="dxa"/>
            <w:tcBorders>
              <w:top w:val="nil"/>
              <w:left w:val="single" w:sz="8" w:space="0" w:color="auto"/>
              <w:bottom w:val="single" w:sz="8" w:space="0" w:color="auto"/>
              <w:right w:val="single" w:sz="8" w:space="0" w:color="auto"/>
            </w:tcBorders>
            <w:shd w:val="clear" w:color="auto" w:fill="auto"/>
            <w:vAlign w:val="center"/>
            <w:hideMark/>
          </w:tcPr>
          <w:p w:rsidR="00532325" w:rsidRPr="00532325" w:rsidRDefault="00532325" w:rsidP="00532325">
            <w:pPr>
              <w:widowControl/>
              <w:autoSpaceDE/>
              <w:autoSpaceDN/>
              <w:adjustRightInd/>
              <w:spacing w:line="240" w:lineRule="auto"/>
              <w:jc w:val="right"/>
              <w:rPr>
                <w:snapToGrid/>
                <w:color w:val="000000"/>
                <w:sz w:val="22"/>
              </w:rPr>
            </w:pPr>
            <w:r w:rsidRPr="00532325">
              <w:rPr>
                <w:snapToGrid/>
                <w:color w:val="000000"/>
                <w:sz w:val="22"/>
                <w:szCs w:val="22"/>
              </w:rPr>
              <w:t>35</w:t>
            </w:r>
          </w:p>
        </w:tc>
        <w:tc>
          <w:tcPr>
            <w:tcW w:w="3827"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rPr>
                <w:rFonts w:ascii="宋体" w:hAnsi="宋体" w:cs="宋体"/>
                <w:snapToGrid/>
                <w:color w:val="000000"/>
                <w:sz w:val="20"/>
                <w:szCs w:val="20"/>
              </w:rPr>
            </w:pPr>
            <w:r w:rsidRPr="00532325">
              <w:rPr>
                <w:rFonts w:ascii="宋体" w:hAnsi="宋体" w:cs="宋体" w:hint="eastAsia"/>
                <w:snapToGrid/>
                <w:color w:val="000000"/>
                <w:sz w:val="20"/>
                <w:szCs w:val="20"/>
              </w:rPr>
              <w:t>规则</w:t>
            </w:r>
            <w:r w:rsidRPr="00532325">
              <w:rPr>
                <w:snapToGrid/>
                <w:color w:val="000000"/>
                <w:sz w:val="20"/>
                <w:szCs w:val="20"/>
              </w:rPr>
              <w:t xml:space="preserve">4.7.13: </w:t>
            </w:r>
            <w:r w:rsidRPr="00532325">
              <w:rPr>
                <w:rFonts w:ascii="宋体" w:hAnsi="宋体" w:cs="宋体" w:hint="eastAsia"/>
                <w:snapToGrid/>
                <w:color w:val="000000"/>
                <w:sz w:val="20"/>
                <w:szCs w:val="20"/>
              </w:rPr>
              <w:t>严格限制收集、访问、使用未成年人的个人数据</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0"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2"/>
              </w:rPr>
            </w:pPr>
            <w:r w:rsidRPr="00532325">
              <w:rPr>
                <w:rFonts w:ascii="宋体" w:hAnsi="宋体" w:cs="宋体" w:hint="eastAsia"/>
                <w:snapToGrid/>
                <w:color w:val="000000"/>
                <w:sz w:val="22"/>
                <w:szCs w:val="22"/>
              </w:rPr>
              <w:t>○</w:t>
            </w:r>
          </w:p>
        </w:tc>
        <w:tc>
          <w:tcPr>
            <w:tcW w:w="851"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rFonts w:ascii="宋体" w:hAnsi="宋体" w:cs="宋体"/>
                <w:snapToGrid/>
                <w:color w:val="000000"/>
                <w:sz w:val="20"/>
                <w:szCs w:val="20"/>
              </w:rPr>
            </w:pPr>
            <w:r w:rsidRPr="00532325">
              <w:rPr>
                <w:rFonts w:ascii="宋体" w:hAnsi="宋体" w:cs="宋体" w:hint="eastAsia"/>
                <w:snapToGrid/>
                <w:color w:val="000000"/>
                <w:sz w:val="20"/>
                <w:szCs w:val="20"/>
              </w:rPr>
              <w:t>●</w:t>
            </w:r>
          </w:p>
        </w:tc>
        <w:tc>
          <w:tcPr>
            <w:tcW w:w="1134" w:type="dxa"/>
            <w:tcBorders>
              <w:top w:val="nil"/>
              <w:left w:val="nil"/>
              <w:bottom w:val="single" w:sz="8" w:space="0" w:color="auto"/>
              <w:right w:val="single" w:sz="8" w:space="0" w:color="auto"/>
            </w:tcBorders>
            <w:shd w:val="clear" w:color="auto" w:fill="auto"/>
            <w:hideMark/>
          </w:tcPr>
          <w:p w:rsidR="00532325" w:rsidRPr="00532325" w:rsidRDefault="00532325" w:rsidP="00532325">
            <w:pPr>
              <w:widowControl/>
              <w:autoSpaceDE/>
              <w:autoSpaceDN/>
              <w:adjustRightInd/>
              <w:spacing w:line="240" w:lineRule="auto"/>
              <w:jc w:val="center"/>
              <w:rPr>
                <w:snapToGrid/>
                <w:color w:val="000000"/>
                <w:sz w:val="20"/>
                <w:szCs w:val="20"/>
              </w:rPr>
            </w:pPr>
            <w:r w:rsidRPr="00532325">
              <w:rPr>
                <w:snapToGrid/>
                <w:color w:val="000000"/>
                <w:sz w:val="20"/>
                <w:szCs w:val="20"/>
              </w:rPr>
              <w:t xml:space="preserve">　</w:t>
            </w:r>
          </w:p>
        </w:tc>
      </w:tr>
    </w:tbl>
    <w:p w:rsidR="00602805" w:rsidRPr="008B2213" w:rsidRDefault="00DA1869" w:rsidP="00602805">
      <w:pPr>
        <w:pStyle w:val="20"/>
      </w:pPr>
      <w:bookmarkStart w:id="66" w:name="_Toc409451550"/>
      <w:bookmarkStart w:id="67" w:name="_Toc398890792"/>
      <w:bookmarkStart w:id="68" w:name="OLE_LINK18"/>
      <w:bookmarkStart w:id="69" w:name="_Toc470526685"/>
      <w:bookmarkEnd w:id="66"/>
      <w:r w:rsidRPr="00DA1869">
        <w:rPr>
          <w:rFonts w:hint="eastAsia"/>
        </w:rPr>
        <w:t>通知数据主体</w:t>
      </w:r>
      <w:bookmarkEnd w:id="69"/>
    </w:p>
    <w:p w:rsidR="005746A1" w:rsidRPr="005746A1" w:rsidRDefault="007E2021" w:rsidP="005746A1">
      <w:pPr>
        <w:ind w:firstLine="420"/>
        <w:rPr>
          <w:rFonts w:ascii="宋体"/>
          <w:szCs w:val="24"/>
        </w:rPr>
      </w:pPr>
      <w:r w:rsidRPr="008F2D5A">
        <w:rPr>
          <w:rFonts w:hint="eastAsia"/>
        </w:rPr>
        <w:t>在通过产品</w:t>
      </w:r>
      <w:r w:rsidRPr="008F2D5A">
        <w:rPr>
          <w:rFonts w:hint="eastAsia"/>
        </w:rPr>
        <w:t>/</w:t>
      </w:r>
      <w:r w:rsidRPr="008F2D5A">
        <w:rPr>
          <w:rFonts w:hint="eastAsia"/>
        </w:rPr>
        <w:t>服务</w:t>
      </w:r>
      <w:r w:rsidRPr="008F2D5A">
        <w:rPr>
          <w:rFonts w:hint="eastAsia"/>
        </w:rPr>
        <w:t>/</w:t>
      </w:r>
      <w:r w:rsidRPr="008F2D5A">
        <w:rPr>
          <w:rFonts w:hint="eastAsia"/>
        </w:rPr>
        <w:t>营销活动收集个人数据时或之前，应尽可能告知数据主体或客户收集的个人数据类型、个人数据处理的目的、方式、数据主体的权利和华为保护个人数据的安全措施。</w:t>
      </w:r>
    </w:p>
    <w:p w:rsidR="008A452E" w:rsidRPr="00EC10EB" w:rsidRDefault="008A452E" w:rsidP="008D1F4A">
      <w:pPr>
        <w:pStyle w:val="3"/>
      </w:pPr>
      <w:r w:rsidRPr="008D1F4A">
        <w:rPr>
          <w:rFonts w:hint="eastAsia"/>
        </w:rPr>
        <w:t>产品</w:t>
      </w:r>
      <w:r w:rsidR="003A0C7A" w:rsidRPr="00247CEB">
        <w:rPr>
          <w:rFonts w:hint="eastAsia"/>
        </w:rPr>
        <w:t>或服务</w:t>
      </w:r>
      <w:r w:rsidRPr="001C096E">
        <w:rPr>
          <w:rFonts w:hint="eastAsia"/>
        </w:rPr>
        <w:t>必须</w:t>
      </w:r>
      <w:r w:rsidR="00A00996" w:rsidRPr="00EC10EB">
        <w:rPr>
          <w:rFonts w:hint="eastAsia"/>
        </w:rPr>
        <w:t>在客户资料或界面中</w:t>
      </w:r>
      <w:r w:rsidRPr="00EC10EB">
        <w:rPr>
          <w:rFonts w:hint="eastAsia"/>
        </w:rPr>
        <w:t>提供隐私声明</w:t>
      </w:r>
    </w:p>
    <w:p w:rsidR="008A452E" w:rsidRDefault="008A452E" w:rsidP="008A452E">
      <w:pPr>
        <w:jc w:val="both"/>
        <w:rPr>
          <w:rFonts w:ascii="宋体"/>
          <w:b/>
          <w:szCs w:val="24"/>
        </w:rPr>
      </w:pPr>
      <w:bookmarkStart w:id="70" w:name="OLE_LINK35"/>
      <w:bookmarkStart w:id="71" w:name="OLE_LINK48"/>
      <w:r>
        <w:rPr>
          <w:rFonts w:ascii="宋体" w:hint="eastAsia"/>
          <w:b/>
          <w:szCs w:val="24"/>
        </w:rPr>
        <w:t>【</w:t>
      </w:r>
      <w:r w:rsidRPr="00A4591F">
        <w:rPr>
          <w:rFonts w:ascii="宋体" w:hint="eastAsia"/>
          <w:b/>
          <w:szCs w:val="24"/>
        </w:rPr>
        <w:t>说明</w:t>
      </w:r>
      <w:r>
        <w:rPr>
          <w:rFonts w:ascii="宋体" w:hint="eastAsia"/>
          <w:b/>
          <w:szCs w:val="24"/>
        </w:rPr>
        <w:t>】</w:t>
      </w:r>
    </w:p>
    <w:bookmarkEnd w:id="70"/>
    <w:bookmarkEnd w:id="71"/>
    <w:p w:rsidR="000C26BD" w:rsidRDefault="008A452E">
      <w:pPr>
        <w:ind w:firstLine="435"/>
        <w:rPr>
          <w:rFonts w:ascii="宋体"/>
          <w:szCs w:val="24"/>
        </w:rPr>
      </w:pPr>
      <w:r>
        <w:rPr>
          <w:rFonts w:ascii="宋体" w:hint="eastAsia"/>
          <w:szCs w:val="24"/>
        </w:rPr>
        <w:t>所有提供</w:t>
      </w:r>
      <w:r>
        <w:rPr>
          <w:rFonts w:ascii="宋体"/>
          <w:szCs w:val="24"/>
        </w:rPr>
        <w:t>给运营商或企业客户</w:t>
      </w:r>
      <w:r>
        <w:rPr>
          <w:rFonts w:ascii="宋体" w:hint="eastAsia"/>
          <w:szCs w:val="24"/>
        </w:rPr>
        <w:t>的</w:t>
      </w:r>
      <w:r>
        <w:rPr>
          <w:rFonts w:ascii="宋体"/>
          <w:szCs w:val="24"/>
        </w:rPr>
        <w:t>产品，</w:t>
      </w:r>
      <w:r w:rsidR="008509D9">
        <w:rPr>
          <w:rFonts w:ascii="宋体" w:hint="eastAsia"/>
          <w:szCs w:val="24"/>
        </w:rPr>
        <w:t>若</w:t>
      </w:r>
      <w:r w:rsidR="00107967">
        <w:rPr>
          <w:rFonts w:ascii="宋体" w:hint="eastAsia"/>
          <w:szCs w:val="24"/>
        </w:rPr>
        <w:t>产品</w:t>
      </w:r>
      <w:r w:rsidR="00077561">
        <w:rPr>
          <w:rFonts w:ascii="宋体" w:hint="eastAsia"/>
          <w:szCs w:val="24"/>
        </w:rPr>
        <w:t>提供正常业务时涉及</w:t>
      </w:r>
      <w:r w:rsidR="00107967" w:rsidRPr="00107967">
        <w:rPr>
          <w:rFonts w:ascii="宋体" w:hint="eastAsia"/>
          <w:szCs w:val="24"/>
        </w:rPr>
        <w:t>个人数据</w:t>
      </w:r>
      <w:r w:rsidR="00077561">
        <w:rPr>
          <w:rFonts w:ascii="宋体" w:hint="eastAsia"/>
          <w:szCs w:val="24"/>
        </w:rPr>
        <w:t>（包含收集、使用、转移、存储等）</w:t>
      </w:r>
      <w:r w:rsidR="00107967">
        <w:rPr>
          <w:rFonts w:ascii="宋体" w:hint="eastAsia"/>
          <w:szCs w:val="24"/>
        </w:rPr>
        <w:t>，</w:t>
      </w:r>
      <w:r w:rsidR="008509D9">
        <w:rPr>
          <w:rFonts w:ascii="宋体"/>
          <w:szCs w:val="24"/>
        </w:rPr>
        <w:t>必须在</w:t>
      </w:r>
      <w:r w:rsidR="008509D9">
        <w:rPr>
          <w:rFonts w:ascii="宋体" w:hint="eastAsia"/>
          <w:szCs w:val="24"/>
        </w:rPr>
        <w:t>产品</w:t>
      </w:r>
      <w:r w:rsidR="00FA4C6E">
        <w:rPr>
          <w:rFonts w:ascii="宋体" w:hint="eastAsia"/>
          <w:szCs w:val="24"/>
        </w:rPr>
        <w:t>客户</w:t>
      </w:r>
      <w:r w:rsidR="008509D9">
        <w:rPr>
          <w:rFonts w:ascii="宋体" w:hint="eastAsia"/>
          <w:szCs w:val="24"/>
        </w:rPr>
        <w:t>资料</w:t>
      </w:r>
      <w:r w:rsidR="00FA4C6E">
        <w:rPr>
          <w:rFonts w:ascii="宋体" w:hint="eastAsia"/>
          <w:szCs w:val="24"/>
        </w:rPr>
        <w:t>或产品界面</w:t>
      </w:r>
      <w:r w:rsidR="008509D9">
        <w:rPr>
          <w:rFonts w:ascii="宋体"/>
          <w:szCs w:val="24"/>
        </w:rPr>
        <w:t>中</w:t>
      </w:r>
      <w:r w:rsidR="00FA4C6E">
        <w:rPr>
          <w:rFonts w:ascii="宋体" w:hint="eastAsia"/>
          <w:szCs w:val="24"/>
        </w:rPr>
        <w:t>提供</w:t>
      </w:r>
      <w:r w:rsidR="008509D9">
        <w:rPr>
          <w:rFonts w:ascii="宋体" w:hint="eastAsia"/>
          <w:szCs w:val="24"/>
        </w:rPr>
        <w:t>产品隐私</w:t>
      </w:r>
      <w:r w:rsidR="008509D9">
        <w:rPr>
          <w:rFonts w:ascii="宋体"/>
          <w:szCs w:val="24"/>
        </w:rPr>
        <w:t>声明</w:t>
      </w:r>
      <w:r w:rsidR="008509D9">
        <w:rPr>
          <w:rFonts w:ascii="宋体" w:hint="eastAsia"/>
          <w:szCs w:val="24"/>
        </w:rPr>
        <w:t>，描述产品</w:t>
      </w:r>
      <w:r w:rsidR="008509D9">
        <w:rPr>
          <w:rFonts w:ascii="宋体"/>
          <w:szCs w:val="24"/>
        </w:rPr>
        <w:t>收集的</w:t>
      </w:r>
      <w:r w:rsidR="008509D9">
        <w:rPr>
          <w:rFonts w:ascii="宋体" w:hint="eastAsia"/>
          <w:szCs w:val="24"/>
        </w:rPr>
        <w:t>所有</w:t>
      </w:r>
      <w:r w:rsidR="008509D9" w:rsidRPr="006B34D1">
        <w:rPr>
          <w:rFonts w:ascii="宋体" w:hint="eastAsia"/>
          <w:szCs w:val="24"/>
        </w:rPr>
        <w:t>个人数据</w:t>
      </w:r>
      <w:r w:rsidR="008509D9">
        <w:rPr>
          <w:rFonts w:ascii="宋体" w:hint="eastAsia"/>
          <w:szCs w:val="24"/>
        </w:rPr>
        <w:t>类型、</w:t>
      </w:r>
      <w:r w:rsidR="008509D9" w:rsidRPr="006B34D1">
        <w:rPr>
          <w:rFonts w:ascii="宋体" w:hint="eastAsia"/>
          <w:szCs w:val="24"/>
        </w:rPr>
        <w:t>目的、处理方式</w:t>
      </w:r>
      <w:r w:rsidR="008509D9">
        <w:rPr>
          <w:rFonts w:ascii="宋体" w:hint="eastAsia"/>
          <w:szCs w:val="24"/>
        </w:rPr>
        <w:t>、</w:t>
      </w:r>
      <w:r w:rsidR="008509D9">
        <w:rPr>
          <w:rFonts w:ascii="宋体"/>
          <w:szCs w:val="24"/>
        </w:rPr>
        <w:t>时限</w:t>
      </w:r>
      <w:r w:rsidR="00077561">
        <w:rPr>
          <w:rFonts w:ascii="宋体" w:hint="eastAsia"/>
          <w:szCs w:val="24"/>
        </w:rPr>
        <w:t>、</w:t>
      </w:r>
      <w:r w:rsidR="008509D9" w:rsidRPr="006B34D1">
        <w:rPr>
          <w:rFonts w:ascii="宋体" w:hint="eastAsia"/>
          <w:szCs w:val="24"/>
        </w:rPr>
        <w:t>风险和建议</w:t>
      </w:r>
      <w:fldSimple w:instr=" REF _Ref410376206 \r \h  \* MERGEFORMAT ">
        <w:r w:rsidR="00730F17" w:rsidRPr="00D938DB">
          <w:rPr>
            <w:rFonts w:ascii="宋体"/>
            <w:szCs w:val="24"/>
            <w:vertAlign w:val="superscript"/>
          </w:rPr>
          <w:t>[22]</w:t>
        </w:r>
      </w:fldSimple>
      <w:r w:rsidR="008509D9">
        <w:rPr>
          <w:rFonts w:ascii="宋体" w:hint="eastAsia"/>
          <w:szCs w:val="24"/>
        </w:rPr>
        <w:t>，</w:t>
      </w:r>
      <w:r w:rsidR="00107967">
        <w:rPr>
          <w:rFonts w:ascii="宋体" w:hint="eastAsia"/>
          <w:szCs w:val="24"/>
        </w:rPr>
        <w:t>可参考如下</w:t>
      </w:r>
      <w:r w:rsidR="00B703AC">
        <w:rPr>
          <w:rFonts w:ascii="宋体" w:hint="eastAsia"/>
          <w:szCs w:val="24"/>
        </w:rPr>
        <w:t>样例</w:t>
      </w:r>
      <w:r w:rsidR="00107967">
        <w:rPr>
          <w:rFonts w:ascii="宋体" w:hint="eastAsia"/>
          <w:szCs w:val="24"/>
        </w:rPr>
        <w:t>制定产品的隐私声明：</w:t>
      </w:r>
    </w:p>
    <w:p w:rsidR="00ED1A54" w:rsidRDefault="00ED1A54" w:rsidP="008A452E">
      <w:pPr>
        <w:ind w:firstLine="435"/>
        <w:rPr>
          <w:rFonts w:ascii="宋体"/>
          <w:szCs w:val="24"/>
          <w:shd w:val="pct15" w:color="auto" w:fill="FFFFFF"/>
        </w:rPr>
      </w:pPr>
      <w:r w:rsidRPr="00ED1A54">
        <w:rPr>
          <w:rFonts w:ascii="宋体" w:hint="eastAsia"/>
          <w:szCs w:val="24"/>
          <w:shd w:val="pct15" w:color="auto" w:fill="FFFFFF"/>
        </w:rPr>
        <w:t>本产品在提供关于终端用户感知和业务质量的管理与保障业务时，会涉及用户的个人数</w:t>
      </w:r>
      <w:r w:rsidRPr="00ED1A54">
        <w:rPr>
          <w:rFonts w:ascii="宋体" w:hint="eastAsia"/>
          <w:szCs w:val="24"/>
          <w:shd w:val="pct15" w:color="auto" w:fill="FFFFFF"/>
        </w:rPr>
        <w:lastRenderedPageBreak/>
        <w:t>据，有</w:t>
      </w:r>
      <w:r w:rsidR="00596842" w:rsidRPr="00C92331">
        <w:rPr>
          <w:rFonts w:ascii="宋体" w:hint="eastAsia"/>
          <w:szCs w:val="24"/>
          <w:shd w:val="pct15" w:color="auto" w:fill="FFFFFF"/>
        </w:rPr>
        <w:t>MSISDN</w:t>
      </w:r>
      <w:r w:rsidRPr="00ED1A54">
        <w:rPr>
          <w:rFonts w:ascii="宋体" w:hint="eastAsia"/>
          <w:szCs w:val="24"/>
          <w:shd w:val="pct15" w:color="auto" w:fill="FFFFFF"/>
        </w:rPr>
        <w:t>、IMSI、IMEI、URL HOST、URI、小区、客户端IP、登录用户名。产品提供了个人数据匿名化的处理方式，对IMSI</w:t>
      </w:r>
      <w:r>
        <w:rPr>
          <w:rFonts w:ascii="宋体" w:hint="eastAsia"/>
          <w:szCs w:val="24"/>
          <w:shd w:val="pct15" w:color="auto" w:fill="FFFFFF"/>
        </w:rPr>
        <w:t>，</w:t>
      </w:r>
      <w:r>
        <w:rPr>
          <w:rFonts w:ascii="宋体"/>
          <w:szCs w:val="24"/>
          <w:shd w:val="pct15" w:color="auto" w:fill="FFFFFF"/>
        </w:rPr>
        <w:t>IMEI</w:t>
      </w:r>
      <w:r w:rsidRPr="00ED1A54">
        <w:rPr>
          <w:rFonts w:ascii="宋体" w:hint="eastAsia"/>
          <w:szCs w:val="24"/>
          <w:shd w:val="pct15" w:color="auto" w:fill="FFFFFF"/>
        </w:rPr>
        <w:t>数据采用带</w:t>
      </w:r>
      <w:r w:rsidR="00124CC3" w:rsidRPr="00124CC3">
        <w:rPr>
          <w:rFonts w:ascii="宋体" w:hint="eastAsia"/>
          <w:szCs w:val="24"/>
          <w:shd w:val="pct15" w:color="auto" w:fill="FFFFFF"/>
        </w:rPr>
        <w:t>随机</w:t>
      </w:r>
      <w:r w:rsidRPr="00ED1A54">
        <w:rPr>
          <w:rFonts w:ascii="宋体" w:hint="eastAsia"/>
          <w:szCs w:val="24"/>
          <w:shd w:val="pct15" w:color="auto" w:fill="FFFFFF"/>
        </w:rPr>
        <w:t>密钥的单向不可逆HASH算法进行加密。建议您遵从国家的相关法律执行该任务，并采取足够的措施以确保用户的个人数据</w:t>
      </w:r>
      <w:r w:rsidR="001518F1">
        <w:rPr>
          <w:rFonts w:ascii="宋体" w:hint="eastAsia"/>
          <w:szCs w:val="24"/>
          <w:shd w:val="pct15" w:color="auto" w:fill="FFFFFF"/>
        </w:rPr>
        <w:t>受</w:t>
      </w:r>
      <w:r w:rsidRPr="00ED1A54">
        <w:rPr>
          <w:rFonts w:ascii="宋体" w:hint="eastAsia"/>
          <w:szCs w:val="24"/>
          <w:shd w:val="pct15" w:color="auto" w:fill="FFFFFF"/>
        </w:rPr>
        <w:t>到充分的保护，例如将加扰密钥开关打开、处理完毕后将保存跟踪记录的文件夹进行删除等。</w:t>
      </w:r>
    </w:p>
    <w:p w:rsidR="008A452E" w:rsidRDefault="008A452E" w:rsidP="008A452E">
      <w:pPr>
        <w:ind w:firstLine="435"/>
        <w:rPr>
          <w:rFonts w:ascii="宋体"/>
          <w:szCs w:val="24"/>
        </w:rPr>
      </w:pPr>
      <w:r>
        <w:rPr>
          <w:rFonts w:ascii="宋体" w:hint="eastAsia"/>
          <w:szCs w:val="24"/>
        </w:rPr>
        <w:t>以</w:t>
      </w:r>
      <w:r>
        <w:rPr>
          <w:rFonts w:ascii="宋体"/>
          <w:szCs w:val="24"/>
        </w:rPr>
        <w:t>华为</w:t>
      </w:r>
      <w:r>
        <w:rPr>
          <w:rFonts w:ascii="宋体" w:hint="eastAsia"/>
          <w:szCs w:val="24"/>
        </w:rPr>
        <w:t>名义直接</w:t>
      </w:r>
      <w:r w:rsidR="00AA1DE5">
        <w:rPr>
          <w:rFonts w:ascii="宋体" w:hint="eastAsia"/>
          <w:szCs w:val="24"/>
        </w:rPr>
        <w:t>向数据</w:t>
      </w:r>
      <w:r w:rsidR="00AA1DE5">
        <w:rPr>
          <w:rFonts w:ascii="宋体"/>
          <w:szCs w:val="24"/>
        </w:rPr>
        <w:t>主体提供</w:t>
      </w:r>
      <w:r w:rsidR="00AA1DE5">
        <w:rPr>
          <w:rFonts w:ascii="宋体" w:hint="eastAsia"/>
          <w:szCs w:val="24"/>
        </w:rPr>
        <w:t>产品</w:t>
      </w:r>
      <w:r w:rsidR="00AA1DE5">
        <w:rPr>
          <w:rFonts w:ascii="宋体"/>
          <w:szCs w:val="24"/>
        </w:rPr>
        <w:t>或服务时</w:t>
      </w:r>
      <w:r w:rsidR="002E0596">
        <w:rPr>
          <w:rFonts w:ascii="宋体" w:hint="eastAsia"/>
          <w:szCs w:val="24"/>
        </w:rPr>
        <w:t>（例如面向消费者</w:t>
      </w:r>
      <w:r w:rsidR="000D5296">
        <w:rPr>
          <w:rFonts w:ascii="宋体" w:hint="eastAsia"/>
          <w:szCs w:val="24"/>
        </w:rPr>
        <w:t>的华为商城</w:t>
      </w:r>
      <w:r w:rsidR="002E0596">
        <w:rPr>
          <w:rFonts w:ascii="宋体" w:hint="eastAsia"/>
          <w:szCs w:val="24"/>
        </w:rPr>
        <w:t>）</w:t>
      </w:r>
      <w:r w:rsidR="00AA1DE5">
        <w:rPr>
          <w:rFonts w:ascii="宋体"/>
          <w:szCs w:val="24"/>
        </w:rPr>
        <w:t>，</w:t>
      </w:r>
      <w:r w:rsidRPr="004A54F0">
        <w:rPr>
          <w:rFonts w:ascii="宋体" w:hint="eastAsia"/>
          <w:szCs w:val="24"/>
        </w:rPr>
        <w:t>必须提供得到</w:t>
      </w:r>
      <w:r>
        <w:rPr>
          <w:rFonts w:ascii="宋体" w:hint="eastAsia"/>
          <w:szCs w:val="24"/>
        </w:rPr>
        <w:t>华为</w:t>
      </w:r>
      <w:r w:rsidRPr="004A54F0">
        <w:rPr>
          <w:rFonts w:ascii="宋体" w:hint="eastAsia"/>
          <w:szCs w:val="24"/>
        </w:rPr>
        <w:t>法务部门批准</w:t>
      </w:r>
      <w:r w:rsidR="00BE5744">
        <w:rPr>
          <w:rFonts w:ascii="宋体" w:hint="eastAsia"/>
          <w:szCs w:val="24"/>
        </w:rPr>
        <w:t>的</w:t>
      </w:r>
      <w:r w:rsidRPr="004A54F0">
        <w:rPr>
          <w:rFonts w:ascii="宋体" w:hint="eastAsia"/>
          <w:szCs w:val="24"/>
        </w:rPr>
        <w:t>隐私声明</w:t>
      </w:r>
      <w:r w:rsidR="0012653D">
        <w:rPr>
          <w:rFonts w:ascii="宋体" w:hint="eastAsia"/>
          <w:szCs w:val="24"/>
        </w:rPr>
        <w:t>或隐私声明</w:t>
      </w:r>
      <w:r w:rsidR="004A6CB6">
        <w:rPr>
          <w:rFonts w:ascii="宋体" w:hint="eastAsia"/>
          <w:szCs w:val="24"/>
        </w:rPr>
        <w:t>链接</w:t>
      </w:r>
      <w:r w:rsidRPr="004A54F0">
        <w:rPr>
          <w:rFonts w:ascii="宋体" w:hint="eastAsia"/>
          <w:szCs w:val="24"/>
        </w:rPr>
        <w:t>，以满足法律法规要求。该类产品可使用公司隐私声明（</w:t>
      </w:r>
      <w:r w:rsidRPr="00426206">
        <w:rPr>
          <w:i/>
        </w:rPr>
        <w:t>http://consumer.huawei.com</w:t>
      </w:r>
      <w:r w:rsidRPr="00426206">
        <w:rPr>
          <w:rFonts w:hint="eastAsia"/>
          <w:i/>
        </w:rPr>
        <w:t>/cn/privacy-policy/index.htm</w:t>
      </w:r>
      <w:r w:rsidRPr="004A54F0">
        <w:rPr>
          <w:rFonts w:ascii="宋体" w:hint="eastAsia"/>
          <w:szCs w:val="24"/>
        </w:rPr>
        <w:t>）作为模板编写，经法务部门批准后方可发布。</w:t>
      </w:r>
    </w:p>
    <w:p w:rsidR="00A00996" w:rsidRDefault="00A00996" w:rsidP="008A452E">
      <w:pPr>
        <w:ind w:firstLine="435"/>
      </w:pPr>
      <w:r>
        <w:rPr>
          <w:rFonts w:hint="eastAsia"/>
        </w:rPr>
        <w:t>对于平台类的组件和部件可以不单独提供隐私声明，但需要和产品协商以产品的形式提供隐私声明。</w:t>
      </w:r>
    </w:p>
    <w:p w:rsidR="003A00EC" w:rsidRPr="003A00EC" w:rsidRDefault="003A00EC" w:rsidP="008A452E">
      <w:pPr>
        <w:ind w:firstLine="435"/>
      </w:pPr>
      <w:r>
        <w:rPr>
          <w:rFonts w:hint="eastAsia"/>
        </w:rPr>
        <w:t>对于终端类产品，需要提供产品的服务条款作为个人数据处理的说明。</w:t>
      </w:r>
    </w:p>
    <w:p w:rsidR="001F0784" w:rsidRDefault="001F0784" w:rsidP="008A452E">
      <w:pPr>
        <w:ind w:firstLine="435"/>
      </w:pPr>
      <w:r>
        <w:rPr>
          <w:rFonts w:hint="eastAsia"/>
        </w:rPr>
        <w:t>根据德电要求，对于</w:t>
      </w:r>
      <w:r>
        <w:rPr>
          <w:rFonts w:hint="eastAsia"/>
        </w:rPr>
        <w:t>App</w:t>
      </w:r>
      <w:r>
        <w:rPr>
          <w:rFonts w:hint="eastAsia"/>
        </w:rPr>
        <w:t>类产品，在对应的应用市场必须提供</w:t>
      </w:r>
      <w:r>
        <w:rPr>
          <w:rFonts w:hint="eastAsia"/>
        </w:rPr>
        <w:t>App</w:t>
      </w:r>
      <w:r>
        <w:rPr>
          <w:rFonts w:hint="eastAsia"/>
        </w:rPr>
        <w:t>对个人数据处理的描述，以便用户在安装应用之前进行评估。对于</w:t>
      </w:r>
      <w:r w:rsidR="0062028D" w:rsidRPr="0062028D">
        <w:rPr>
          <w:rFonts w:hint="eastAsia"/>
        </w:rPr>
        <w:t>华为预装的</w:t>
      </w:r>
      <w:r>
        <w:rPr>
          <w:rFonts w:hint="eastAsia"/>
        </w:rPr>
        <w:t>应用</w:t>
      </w:r>
      <w:r w:rsidR="00477002">
        <w:rPr>
          <w:rFonts w:hint="eastAsia"/>
        </w:rPr>
        <w:t>或者</w:t>
      </w:r>
      <w:r w:rsidR="00477002">
        <w:rPr>
          <w:rFonts w:hint="eastAsia"/>
        </w:rPr>
        <w:t>Web</w:t>
      </w:r>
      <w:r w:rsidR="00477002">
        <w:rPr>
          <w:rFonts w:hint="eastAsia"/>
        </w:rPr>
        <w:t>类服务</w:t>
      </w:r>
      <w:r>
        <w:rPr>
          <w:rFonts w:hint="eastAsia"/>
        </w:rPr>
        <w:t>，在用户</w:t>
      </w:r>
      <w:r w:rsidR="00E94546">
        <w:rPr>
          <w:rFonts w:hint="eastAsia"/>
        </w:rPr>
        <w:t>第一次</w:t>
      </w:r>
      <w:r>
        <w:rPr>
          <w:rFonts w:hint="eastAsia"/>
        </w:rPr>
        <w:t>使用之</w:t>
      </w:r>
      <w:r w:rsidR="000A23D1">
        <w:rPr>
          <w:rFonts w:hint="eastAsia"/>
        </w:rPr>
        <w:t>时</w:t>
      </w:r>
      <w:r>
        <w:rPr>
          <w:rFonts w:hint="eastAsia"/>
        </w:rPr>
        <w:t>，</w:t>
      </w:r>
      <w:r w:rsidR="00400E32" w:rsidRPr="00400E32">
        <w:rPr>
          <w:rFonts w:hint="eastAsia"/>
        </w:rPr>
        <w:t>必须提供对个人数据处理的描述</w:t>
      </w:r>
      <w:r>
        <w:rPr>
          <w:rFonts w:hint="eastAsia"/>
        </w:rPr>
        <w:t>。</w:t>
      </w:r>
      <w:r w:rsidR="00A02D3E">
        <w:rPr>
          <w:rFonts w:hint="eastAsia"/>
        </w:rPr>
        <w:t>对于网站类产品，必须允许用户随时查看隐私声明。</w:t>
      </w:r>
    </w:p>
    <w:p w:rsidR="00EE2E16" w:rsidRDefault="004A68E5" w:rsidP="00EE2E16">
      <w:pPr>
        <w:jc w:val="both"/>
        <w:rPr>
          <w:rFonts w:ascii="宋体"/>
          <w:b/>
          <w:szCs w:val="24"/>
        </w:rPr>
      </w:pPr>
      <w:r>
        <w:rPr>
          <w:rFonts w:ascii="宋体" w:hint="eastAsia"/>
          <w:b/>
          <w:szCs w:val="24"/>
        </w:rPr>
        <w:t>【法律要求</w:t>
      </w:r>
      <w:r w:rsidR="00EE2E16">
        <w:rPr>
          <w:rFonts w:ascii="宋体"/>
          <w:b/>
          <w:szCs w:val="24"/>
        </w:rPr>
        <w:t>】</w:t>
      </w:r>
    </w:p>
    <w:p w:rsidR="00DB7A6D" w:rsidRDefault="00EE2E16" w:rsidP="00634310">
      <w:pPr>
        <w:ind w:firstLine="435"/>
        <w:jc w:val="both"/>
        <w:rPr>
          <w:rFonts w:ascii="宋体"/>
          <w:szCs w:val="24"/>
        </w:rPr>
      </w:pPr>
      <w:r w:rsidRPr="003F7705">
        <w:rPr>
          <w:rFonts w:ascii="宋体" w:hint="eastAsia"/>
          <w:szCs w:val="24"/>
        </w:rPr>
        <w:t>欧盟</w:t>
      </w:r>
      <w:r w:rsidR="008F7AFB">
        <w:rPr>
          <w:rFonts w:ascii="宋体" w:hint="eastAsia"/>
          <w:szCs w:val="24"/>
        </w:rPr>
        <w:t xml:space="preserve"> </w:t>
      </w:r>
      <w:r w:rsidR="00CA4FC6" w:rsidRPr="008F7AFB">
        <w:rPr>
          <w:rFonts w:ascii="宋体"/>
          <w:i/>
          <w:szCs w:val="24"/>
        </w:rPr>
        <w:t xml:space="preserve">Directive </w:t>
      </w:r>
      <w:r w:rsidR="00CA4FC6" w:rsidRPr="008F7AFB">
        <w:rPr>
          <w:rFonts w:ascii="宋体" w:hint="eastAsia"/>
          <w:i/>
          <w:szCs w:val="24"/>
        </w:rPr>
        <w:t>95/46/EC</w:t>
      </w:r>
      <w:r w:rsidR="008F7AFB">
        <w:rPr>
          <w:rFonts w:ascii="宋体" w:hint="eastAsia"/>
          <w:szCs w:val="24"/>
        </w:rPr>
        <w:t xml:space="preserve"> </w:t>
      </w:r>
      <w:r w:rsidR="00CA4FC6" w:rsidRPr="00634310">
        <w:rPr>
          <w:rFonts w:ascii="宋体" w:hint="eastAsia"/>
          <w:szCs w:val="24"/>
        </w:rPr>
        <w:t>中要求在收集数据主体</w:t>
      </w:r>
      <w:r w:rsidR="009957F5">
        <w:rPr>
          <w:rFonts w:ascii="宋体" w:hint="eastAsia"/>
          <w:szCs w:val="24"/>
        </w:rPr>
        <w:t>的</w:t>
      </w:r>
      <w:r w:rsidR="00CA4FC6" w:rsidRPr="00634310">
        <w:rPr>
          <w:rFonts w:ascii="宋体" w:hint="eastAsia"/>
          <w:szCs w:val="24"/>
        </w:rPr>
        <w:t>个人数据时，需要向</w:t>
      </w:r>
      <w:r>
        <w:rPr>
          <w:rFonts w:ascii="宋体" w:hint="eastAsia"/>
          <w:szCs w:val="24"/>
        </w:rPr>
        <w:t>数据主体</w:t>
      </w:r>
      <w:r>
        <w:rPr>
          <w:rFonts w:ascii="宋体"/>
          <w:szCs w:val="24"/>
        </w:rPr>
        <w:t>告知数据控制者的身份</w:t>
      </w:r>
      <w:r w:rsidR="00703F52">
        <w:rPr>
          <w:rFonts w:ascii="宋体" w:hint="eastAsia"/>
          <w:szCs w:val="24"/>
        </w:rPr>
        <w:t>、</w:t>
      </w:r>
      <w:r>
        <w:rPr>
          <w:rFonts w:ascii="宋体"/>
          <w:szCs w:val="24"/>
        </w:rPr>
        <w:t>个人数据的处理目的</w:t>
      </w:r>
      <w:r w:rsidR="00703F52">
        <w:rPr>
          <w:rFonts w:ascii="宋体" w:hint="eastAsia"/>
          <w:szCs w:val="24"/>
        </w:rPr>
        <w:t>、</w:t>
      </w:r>
      <w:r>
        <w:rPr>
          <w:rFonts w:ascii="宋体"/>
          <w:szCs w:val="24"/>
        </w:rPr>
        <w:t>数据主体访问修改个人数据</w:t>
      </w:r>
      <w:r w:rsidR="00BA73B0">
        <w:rPr>
          <w:rFonts w:ascii="宋体" w:hint="eastAsia"/>
          <w:szCs w:val="24"/>
        </w:rPr>
        <w:t>的</w:t>
      </w:r>
      <w:r w:rsidR="00BA73B0">
        <w:rPr>
          <w:rFonts w:ascii="宋体"/>
          <w:szCs w:val="24"/>
        </w:rPr>
        <w:t>权利</w:t>
      </w:r>
      <w:r>
        <w:rPr>
          <w:rFonts w:ascii="宋体" w:hint="eastAsia"/>
          <w:szCs w:val="24"/>
        </w:rPr>
        <w:t>等</w:t>
      </w:r>
      <w:r>
        <w:rPr>
          <w:rFonts w:ascii="宋体"/>
          <w:szCs w:val="24"/>
        </w:rPr>
        <w:t>信息。</w:t>
      </w:r>
    </w:p>
    <w:p w:rsidR="00DB7A6D" w:rsidRDefault="00EE2E16" w:rsidP="00634310">
      <w:pPr>
        <w:jc w:val="both"/>
        <w:rPr>
          <w:rFonts w:ascii="宋体"/>
          <w:b/>
          <w:szCs w:val="24"/>
        </w:rPr>
      </w:pPr>
      <w:r>
        <w:rPr>
          <w:rFonts w:ascii="宋体" w:hint="eastAsia"/>
          <w:b/>
          <w:szCs w:val="24"/>
        </w:rPr>
        <w:t>【业界最佳实践</w:t>
      </w:r>
      <w:r>
        <w:rPr>
          <w:rFonts w:ascii="宋体"/>
          <w:b/>
          <w:szCs w:val="24"/>
        </w:rPr>
        <w:t>】</w:t>
      </w:r>
    </w:p>
    <w:p w:rsidR="00DB7A6D" w:rsidRPr="00634310" w:rsidRDefault="00AB0FD9" w:rsidP="00634310">
      <w:pPr>
        <w:ind w:firstLine="435"/>
        <w:jc w:val="both"/>
        <w:rPr>
          <w:rFonts w:ascii="宋体"/>
          <w:szCs w:val="24"/>
        </w:rPr>
      </w:pPr>
      <w:r>
        <w:rPr>
          <w:rFonts w:ascii="宋体" w:hint="eastAsia"/>
          <w:szCs w:val="24"/>
        </w:rPr>
        <w:t>微软隐私</w:t>
      </w:r>
      <w:r>
        <w:rPr>
          <w:rFonts w:ascii="宋体"/>
          <w:szCs w:val="24"/>
        </w:rPr>
        <w:t>标准中要求在线上或是线下收集个人数据、公司主办的网站、软件收集或</w:t>
      </w:r>
      <w:r>
        <w:rPr>
          <w:rFonts w:ascii="宋体" w:hint="eastAsia"/>
          <w:szCs w:val="24"/>
        </w:rPr>
        <w:t>传输</w:t>
      </w:r>
      <w:r>
        <w:rPr>
          <w:rFonts w:ascii="宋体"/>
          <w:szCs w:val="24"/>
        </w:rPr>
        <w:t>个人数据至公司</w:t>
      </w:r>
      <w:r>
        <w:rPr>
          <w:rFonts w:ascii="宋体" w:hint="eastAsia"/>
          <w:szCs w:val="24"/>
        </w:rPr>
        <w:t>等</w:t>
      </w:r>
      <w:r>
        <w:rPr>
          <w:rFonts w:ascii="宋体"/>
          <w:szCs w:val="24"/>
        </w:rPr>
        <w:t>场景下</w:t>
      </w:r>
      <w:r w:rsidR="00FF1CD3">
        <w:rPr>
          <w:rFonts w:ascii="宋体" w:hint="eastAsia"/>
          <w:szCs w:val="24"/>
        </w:rPr>
        <w:t>，都</w:t>
      </w:r>
      <w:r>
        <w:rPr>
          <w:rFonts w:ascii="宋体"/>
          <w:szCs w:val="24"/>
        </w:rPr>
        <w:t>必须提供隐私声明。</w:t>
      </w:r>
    </w:p>
    <w:p w:rsidR="006A38AB" w:rsidRDefault="008A452E" w:rsidP="00A13F51">
      <w:pPr>
        <w:rPr>
          <w:b/>
        </w:rPr>
      </w:pPr>
      <w:r>
        <w:rPr>
          <w:rFonts w:hint="eastAsia"/>
          <w:b/>
        </w:rPr>
        <w:t>【</w:t>
      </w:r>
      <w:r w:rsidR="00FA7982" w:rsidRPr="00A13F51">
        <w:rPr>
          <w:rFonts w:hint="eastAsia"/>
          <w:b/>
        </w:rPr>
        <w:t>实施指导</w:t>
      </w:r>
      <w:r>
        <w:rPr>
          <w:rFonts w:hint="eastAsia"/>
          <w:b/>
        </w:rPr>
        <w:t>】</w:t>
      </w:r>
    </w:p>
    <w:p w:rsidR="008A452E" w:rsidRPr="002E70AE" w:rsidRDefault="002E4854" w:rsidP="008A452E">
      <w:pPr>
        <w:ind w:firstLine="435"/>
        <w:jc w:val="both"/>
        <w:rPr>
          <w:rFonts w:ascii="宋体"/>
          <w:szCs w:val="24"/>
        </w:rPr>
      </w:pPr>
      <w:r>
        <w:rPr>
          <w:rFonts w:ascii="宋体" w:hint="eastAsia"/>
          <w:szCs w:val="24"/>
        </w:rPr>
        <w:t>产品可参照如下形式提供隐私声明：</w:t>
      </w:r>
    </w:p>
    <w:p w:rsidR="002E4854" w:rsidRPr="002E4854" w:rsidRDefault="008C55E6" w:rsidP="002866C3">
      <w:pPr>
        <w:pStyle w:val="ItemList"/>
        <w:numPr>
          <w:ilvl w:val="0"/>
          <w:numId w:val="7"/>
        </w:numPr>
        <w:spacing w:line="360" w:lineRule="auto"/>
        <w:jc w:val="both"/>
        <w:rPr>
          <w:rFonts w:ascii="宋体" w:cs="Times New Roman"/>
          <w:szCs w:val="24"/>
        </w:rPr>
      </w:pPr>
      <w:r>
        <w:rPr>
          <w:rFonts w:ascii="宋体" w:cs="Times New Roman" w:hint="eastAsia"/>
          <w:szCs w:val="24"/>
        </w:rPr>
        <w:t>华为作为数据处理者和设备供应者时，</w:t>
      </w:r>
      <w:r w:rsidR="0024777E">
        <w:rPr>
          <w:rFonts w:ascii="宋体" w:cs="Times New Roman" w:hint="eastAsia"/>
          <w:szCs w:val="24"/>
        </w:rPr>
        <w:t>可在</w:t>
      </w:r>
      <w:r w:rsidR="00754726">
        <w:rPr>
          <w:rFonts w:ascii="宋体" w:cs="Times New Roman" w:hint="eastAsia"/>
          <w:szCs w:val="24"/>
        </w:rPr>
        <w:t>产品客户资料的</w:t>
      </w:r>
      <w:r w:rsidR="00330E97">
        <w:rPr>
          <w:rFonts w:ascii="宋体" w:cs="Times New Roman" w:hint="eastAsia"/>
          <w:szCs w:val="24"/>
        </w:rPr>
        <w:t>单</w:t>
      </w:r>
      <w:r w:rsidR="0024777E">
        <w:rPr>
          <w:rFonts w:ascii="宋体" w:cs="Times New Roman" w:hint="eastAsia"/>
          <w:szCs w:val="24"/>
        </w:rPr>
        <w:t>独章节中提供隐私声明，描述</w:t>
      </w:r>
      <w:r w:rsidR="0024777E">
        <w:rPr>
          <w:rFonts w:ascii="宋体" w:cs="Times New Roman"/>
          <w:szCs w:val="24"/>
        </w:rPr>
        <w:t>产品</w:t>
      </w:r>
      <w:r w:rsidR="0024777E">
        <w:rPr>
          <w:rFonts w:ascii="宋体" w:cs="Times New Roman" w:hint="eastAsia"/>
          <w:szCs w:val="24"/>
        </w:rPr>
        <w:t>涉及</w:t>
      </w:r>
      <w:r w:rsidR="0024777E">
        <w:rPr>
          <w:rFonts w:ascii="宋体" w:cs="Times New Roman"/>
          <w:szCs w:val="24"/>
        </w:rPr>
        <w:t>到的全部个人</w:t>
      </w:r>
      <w:r w:rsidR="0024777E">
        <w:rPr>
          <w:rFonts w:ascii="宋体" w:cs="Times New Roman" w:hint="eastAsia"/>
          <w:szCs w:val="24"/>
        </w:rPr>
        <w:t>数据</w:t>
      </w:r>
      <w:r w:rsidR="0024777E">
        <w:rPr>
          <w:rFonts w:ascii="宋体" w:cs="Times New Roman"/>
          <w:szCs w:val="24"/>
        </w:rPr>
        <w:t>；</w:t>
      </w:r>
      <w:r w:rsidR="0024777E">
        <w:rPr>
          <w:rFonts w:ascii="宋体" w:cs="Times New Roman" w:hint="eastAsia"/>
          <w:szCs w:val="24"/>
        </w:rPr>
        <w:t>也</w:t>
      </w:r>
      <w:r w:rsidR="0024777E">
        <w:rPr>
          <w:rFonts w:ascii="宋体" w:cs="Times New Roman"/>
          <w:szCs w:val="24"/>
        </w:rPr>
        <w:t>可</w:t>
      </w:r>
      <w:r w:rsidR="0024777E" w:rsidRPr="0024777E">
        <w:rPr>
          <w:rFonts w:ascii="宋体" w:cs="Times New Roman" w:hint="eastAsia"/>
          <w:szCs w:val="24"/>
        </w:rPr>
        <w:t>采取就近原则，在介绍对应功能或者使用对应功能时进行声明</w:t>
      </w:r>
      <w:r w:rsidR="0024777E">
        <w:rPr>
          <w:rFonts w:ascii="宋体" w:cs="Times New Roman" w:hint="eastAsia"/>
          <w:szCs w:val="24"/>
        </w:rPr>
        <w:t>，</w:t>
      </w:r>
      <w:r w:rsidR="0024777E">
        <w:rPr>
          <w:rFonts w:ascii="宋体" w:cs="Times New Roman"/>
          <w:szCs w:val="24"/>
        </w:rPr>
        <w:t>描述</w:t>
      </w:r>
      <w:r w:rsidR="0024777E">
        <w:rPr>
          <w:rFonts w:ascii="宋体" w:cs="Times New Roman" w:hint="eastAsia"/>
          <w:szCs w:val="24"/>
        </w:rPr>
        <w:t>对应</w:t>
      </w:r>
      <w:r w:rsidR="0024777E">
        <w:rPr>
          <w:rFonts w:ascii="宋体" w:cs="Times New Roman"/>
          <w:szCs w:val="24"/>
        </w:rPr>
        <w:t>特性或是功能中涉及的全部个人数据</w:t>
      </w:r>
      <w:r w:rsidR="0024777E" w:rsidRPr="0024777E">
        <w:rPr>
          <w:rFonts w:ascii="宋体" w:cs="Times New Roman" w:hint="eastAsia"/>
          <w:szCs w:val="24"/>
        </w:rPr>
        <w:t>。</w:t>
      </w:r>
    </w:p>
    <w:p w:rsidR="008A452E" w:rsidRPr="00922F3E" w:rsidRDefault="002E4854" w:rsidP="002866C3">
      <w:pPr>
        <w:pStyle w:val="ItemList"/>
        <w:numPr>
          <w:ilvl w:val="0"/>
          <w:numId w:val="7"/>
        </w:numPr>
        <w:spacing w:line="360" w:lineRule="auto"/>
        <w:jc w:val="both"/>
        <w:rPr>
          <w:rFonts w:ascii="宋体" w:cs="Times New Roman"/>
          <w:szCs w:val="24"/>
        </w:rPr>
      </w:pPr>
      <w:r w:rsidRPr="008C55E6">
        <w:rPr>
          <w:rFonts w:ascii="宋体" w:hint="eastAsia"/>
          <w:szCs w:val="24"/>
        </w:rPr>
        <w:t>华为</w:t>
      </w:r>
      <w:r w:rsidR="008C55E6" w:rsidRPr="008C55E6">
        <w:rPr>
          <w:rFonts w:ascii="宋体" w:hint="eastAsia"/>
          <w:szCs w:val="24"/>
        </w:rPr>
        <w:t xml:space="preserve">作为数据控制者时，若提供Web </w:t>
      </w:r>
      <w:r w:rsidR="008C55E6" w:rsidRPr="008C55E6">
        <w:rPr>
          <w:rFonts w:ascii="宋体"/>
          <w:szCs w:val="24"/>
        </w:rPr>
        <w:t>页</w:t>
      </w:r>
      <w:r w:rsidR="008C55E6" w:rsidRPr="008C55E6">
        <w:rPr>
          <w:rFonts w:ascii="宋体" w:hint="eastAsia"/>
          <w:szCs w:val="24"/>
        </w:rPr>
        <w:t>面（如</w:t>
      </w:r>
      <w:r w:rsidR="008A452E" w:rsidRPr="008C55E6">
        <w:rPr>
          <w:rFonts w:ascii="宋体" w:hint="eastAsia"/>
          <w:szCs w:val="24"/>
        </w:rPr>
        <w:t>华</w:t>
      </w:r>
      <w:r w:rsidRPr="008C55E6">
        <w:rPr>
          <w:rFonts w:ascii="宋体" w:hint="eastAsia"/>
          <w:szCs w:val="24"/>
        </w:rPr>
        <w:t>为</w:t>
      </w:r>
      <w:r w:rsidR="002C0784">
        <w:rPr>
          <w:rFonts w:ascii="宋体" w:hint="eastAsia"/>
          <w:szCs w:val="24"/>
        </w:rPr>
        <w:t>商城</w:t>
      </w:r>
      <w:r w:rsidRPr="008C55E6">
        <w:rPr>
          <w:rFonts w:ascii="宋体" w:hint="eastAsia"/>
          <w:szCs w:val="24"/>
        </w:rPr>
        <w:t>等</w:t>
      </w:r>
      <w:r w:rsidR="008C55E6" w:rsidRPr="008C55E6">
        <w:rPr>
          <w:rFonts w:ascii="宋体" w:hint="eastAsia"/>
          <w:szCs w:val="24"/>
        </w:rPr>
        <w:t>）</w:t>
      </w:r>
      <w:r w:rsidRPr="008C55E6">
        <w:rPr>
          <w:rFonts w:ascii="宋体" w:hint="eastAsia"/>
          <w:szCs w:val="24"/>
        </w:rPr>
        <w:t>，</w:t>
      </w:r>
      <w:r w:rsidR="00DC18FE" w:rsidRPr="008C55E6">
        <w:rPr>
          <w:rFonts w:ascii="宋体" w:hint="eastAsia"/>
          <w:szCs w:val="24"/>
        </w:rPr>
        <w:t>应在</w:t>
      </w:r>
      <w:r w:rsidR="008C55E6" w:rsidRPr="008C55E6">
        <w:rPr>
          <w:rFonts w:ascii="宋体" w:hint="eastAsia"/>
          <w:szCs w:val="24"/>
        </w:rPr>
        <w:t>Web</w:t>
      </w:r>
      <w:r w:rsidR="008A452E" w:rsidRPr="008C55E6">
        <w:rPr>
          <w:rFonts w:ascii="宋体"/>
          <w:szCs w:val="24"/>
        </w:rPr>
        <w:t>页面的</w:t>
      </w:r>
      <w:r w:rsidR="008A452E" w:rsidRPr="008C55E6">
        <w:rPr>
          <w:rFonts w:ascii="宋体" w:hint="eastAsia"/>
          <w:szCs w:val="24"/>
        </w:rPr>
        <w:t>页脚中</w:t>
      </w:r>
      <w:r w:rsidR="008A452E" w:rsidRPr="008C55E6">
        <w:rPr>
          <w:rFonts w:ascii="宋体"/>
          <w:szCs w:val="24"/>
        </w:rPr>
        <w:t>提供隐私声明链接</w:t>
      </w:r>
      <w:r w:rsidR="001F080D">
        <w:rPr>
          <w:rFonts w:ascii="宋体" w:hint="eastAsia"/>
          <w:szCs w:val="24"/>
        </w:rPr>
        <w:t>，指向统一的隐私声明页面</w:t>
      </w:r>
      <w:r w:rsidR="008C55E6" w:rsidRPr="008C55E6">
        <w:rPr>
          <w:rFonts w:ascii="宋体" w:hint="eastAsia"/>
          <w:szCs w:val="24"/>
        </w:rPr>
        <w:t>；若提供非Web页面（如应用软件），</w:t>
      </w:r>
      <w:r w:rsidR="008C55E6" w:rsidRPr="008C55E6">
        <w:rPr>
          <w:rFonts w:ascii="宋体" w:hint="eastAsia"/>
          <w:szCs w:val="24"/>
        </w:rPr>
        <w:lastRenderedPageBreak/>
        <w:t>应在软件菜单中提供隐私声明。若没有提供页面，应在产品客户资料中以</w:t>
      </w:r>
      <w:r w:rsidR="008C55E6" w:rsidRPr="008C55E6">
        <w:rPr>
          <w:rFonts w:ascii="宋体" w:cs="Times New Roman" w:hint="eastAsia"/>
          <w:szCs w:val="24"/>
        </w:rPr>
        <w:t>单独章节提供隐私声明</w:t>
      </w:r>
      <w:r w:rsidR="00FB4BB0">
        <w:rPr>
          <w:rFonts w:ascii="宋体" w:cs="Times New Roman" w:hint="eastAsia"/>
          <w:szCs w:val="24"/>
        </w:rPr>
        <w:t>或隐私声明链接</w:t>
      </w:r>
      <w:r w:rsidR="008C55E6" w:rsidRPr="008C55E6">
        <w:rPr>
          <w:rFonts w:ascii="宋体" w:cs="Times New Roman" w:hint="eastAsia"/>
          <w:szCs w:val="24"/>
        </w:rPr>
        <w:t>。</w:t>
      </w:r>
    </w:p>
    <w:p w:rsidR="000C26BD" w:rsidRDefault="008A452E" w:rsidP="004A344B">
      <w:pPr>
        <w:jc w:val="both"/>
        <w:rPr>
          <w:rFonts w:ascii="宋体"/>
          <w:b/>
          <w:szCs w:val="24"/>
        </w:rPr>
      </w:pPr>
      <w:r>
        <w:rPr>
          <w:rFonts w:ascii="宋体" w:hint="eastAsia"/>
          <w:b/>
          <w:szCs w:val="24"/>
        </w:rPr>
        <w:t>【</w:t>
      </w:r>
      <w:r w:rsidR="000D69E9">
        <w:rPr>
          <w:rFonts w:ascii="宋体" w:hint="eastAsia"/>
          <w:b/>
          <w:szCs w:val="24"/>
        </w:rPr>
        <w:t>正确</w:t>
      </w:r>
      <w:r w:rsidRPr="008F4583">
        <w:rPr>
          <w:rFonts w:ascii="宋体" w:hint="eastAsia"/>
          <w:b/>
          <w:szCs w:val="24"/>
        </w:rPr>
        <w:t>示例</w:t>
      </w:r>
      <w:r w:rsidR="00107967">
        <w:rPr>
          <w:rFonts w:ascii="宋体" w:hint="eastAsia"/>
          <w:b/>
          <w:szCs w:val="24"/>
        </w:rPr>
        <w:t>1</w:t>
      </w:r>
      <w:r>
        <w:rPr>
          <w:rFonts w:ascii="宋体" w:hint="eastAsia"/>
          <w:b/>
          <w:szCs w:val="24"/>
        </w:rPr>
        <w:t>】</w:t>
      </w:r>
      <w:r>
        <w:rPr>
          <w:rFonts w:ascii="宋体"/>
          <w:b/>
          <w:szCs w:val="24"/>
        </w:rPr>
        <w:tab/>
      </w:r>
    </w:p>
    <w:p w:rsidR="008A452E" w:rsidRPr="000745F7" w:rsidRDefault="008A452E" w:rsidP="008A452E">
      <w:pPr>
        <w:ind w:firstLine="435"/>
        <w:jc w:val="both"/>
        <w:rPr>
          <w:rFonts w:ascii="宋体"/>
          <w:b/>
          <w:szCs w:val="24"/>
        </w:rPr>
      </w:pPr>
      <w:r>
        <w:rPr>
          <w:rFonts w:ascii="宋体" w:hint="eastAsia"/>
          <w:szCs w:val="24"/>
        </w:rPr>
        <w:t>以</w:t>
      </w:r>
      <w:r>
        <w:rPr>
          <w:rFonts w:ascii="宋体"/>
          <w:szCs w:val="24"/>
        </w:rPr>
        <w:t>华为</w:t>
      </w:r>
      <w:r>
        <w:rPr>
          <w:rFonts w:ascii="宋体" w:hint="eastAsia"/>
          <w:szCs w:val="24"/>
        </w:rPr>
        <w:t>主办</w:t>
      </w:r>
      <w:r>
        <w:rPr>
          <w:rFonts w:ascii="宋体"/>
          <w:szCs w:val="24"/>
        </w:rPr>
        <w:t>的网站的页面提供隐私声明</w:t>
      </w:r>
      <w:r>
        <w:rPr>
          <w:rFonts w:ascii="宋体" w:hint="eastAsia"/>
          <w:szCs w:val="24"/>
        </w:rPr>
        <w:t>，方便</w:t>
      </w:r>
      <w:r>
        <w:rPr>
          <w:rFonts w:ascii="宋体"/>
          <w:szCs w:val="24"/>
        </w:rPr>
        <w:t>用户访问。</w:t>
      </w:r>
      <w:r>
        <w:rPr>
          <w:rFonts w:ascii="宋体" w:hint="eastAsia"/>
          <w:szCs w:val="24"/>
        </w:rPr>
        <w:t>用户可以在网页页脚找到隐私声明链接。</w:t>
      </w:r>
    </w:p>
    <w:p w:rsidR="008A452E" w:rsidRDefault="006A38AB" w:rsidP="008A452E">
      <w:pPr>
        <w:jc w:val="both"/>
        <w:rPr>
          <w:szCs w:val="24"/>
        </w:rPr>
      </w:pPr>
      <w:r w:rsidRPr="00A13F51">
        <w:rPr>
          <w:noProof/>
          <w:snapToGrid/>
          <w:szCs w:val="24"/>
        </w:rPr>
        <w:drawing>
          <wp:inline distT="0" distB="0" distL="0" distR="0">
            <wp:extent cx="5278755" cy="32289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olicy accessable2.jpg"/>
                    <pic:cNvPicPr/>
                  </pic:nvPicPr>
                  <pic:blipFill>
                    <a:blip r:embed="rId5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278755" cy="3228975"/>
                    </a:xfrm>
                    <a:prstGeom prst="rect">
                      <a:avLst/>
                    </a:prstGeom>
                  </pic:spPr>
                </pic:pic>
              </a:graphicData>
            </a:graphic>
          </wp:inline>
        </w:drawing>
      </w:r>
    </w:p>
    <w:p w:rsidR="008A452E" w:rsidRDefault="008A452E" w:rsidP="008A452E">
      <w:pPr>
        <w:jc w:val="both"/>
        <w:rPr>
          <w:rFonts w:ascii="宋体"/>
          <w:b/>
          <w:szCs w:val="24"/>
        </w:rPr>
      </w:pPr>
      <w:r>
        <w:rPr>
          <w:rFonts w:ascii="宋体" w:hint="eastAsia"/>
          <w:b/>
          <w:szCs w:val="24"/>
        </w:rPr>
        <w:t>【</w:t>
      </w:r>
      <w:r w:rsidR="000D69E9">
        <w:rPr>
          <w:rFonts w:ascii="宋体" w:hint="eastAsia"/>
          <w:b/>
          <w:szCs w:val="24"/>
        </w:rPr>
        <w:t>正确</w:t>
      </w:r>
      <w:r w:rsidRPr="008F4583">
        <w:rPr>
          <w:rFonts w:ascii="宋体" w:hint="eastAsia"/>
          <w:b/>
          <w:szCs w:val="24"/>
        </w:rPr>
        <w:t>示例</w:t>
      </w:r>
      <w:r w:rsidR="00107967">
        <w:rPr>
          <w:rFonts w:ascii="宋体" w:hint="eastAsia"/>
          <w:b/>
          <w:szCs w:val="24"/>
        </w:rPr>
        <w:t>2</w:t>
      </w:r>
      <w:r>
        <w:rPr>
          <w:rFonts w:ascii="宋体" w:hint="eastAsia"/>
          <w:b/>
          <w:szCs w:val="24"/>
        </w:rPr>
        <w:t>】</w:t>
      </w:r>
    </w:p>
    <w:p w:rsidR="008A452E" w:rsidRPr="008F4583" w:rsidRDefault="008A452E" w:rsidP="008A452E">
      <w:pPr>
        <w:ind w:firstLine="435"/>
        <w:jc w:val="both"/>
        <w:rPr>
          <w:rFonts w:ascii="宋体"/>
          <w:b/>
          <w:szCs w:val="24"/>
        </w:rPr>
      </w:pPr>
      <w:r>
        <w:rPr>
          <w:rFonts w:ascii="宋体" w:hint="eastAsia"/>
          <w:szCs w:val="24"/>
        </w:rPr>
        <w:t>华为直接</w:t>
      </w:r>
      <w:r>
        <w:rPr>
          <w:rFonts w:ascii="宋体"/>
          <w:szCs w:val="24"/>
        </w:rPr>
        <w:t>向</w:t>
      </w:r>
      <w:r w:rsidR="0043036A">
        <w:rPr>
          <w:rFonts w:ascii="宋体"/>
          <w:szCs w:val="24"/>
        </w:rPr>
        <w:t>用户</w:t>
      </w:r>
      <w:r>
        <w:rPr>
          <w:rFonts w:ascii="宋体"/>
          <w:szCs w:val="24"/>
        </w:rPr>
        <w:t>销售终端设备，</w:t>
      </w:r>
      <w:r>
        <w:rPr>
          <w:rFonts w:ascii="宋体" w:hint="eastAsia"/>
          <w:szCs w:val="24"/>
        </w:rPr>
        <w:t>在</w:t>
      </w:r>
      <w:r>
        <w:rPr>
          <w:rFonts w:ascii="宋体"/>
          <w:szCs w:val="24"/>
        </w:rPr>
        <w:t>终端设备的</w:t>
      </w:r>
      <w:r>
        <w:rPr>
          <w:rFonts w:ascii="宋体" w:hint="eastAsia"/>
          <w:szCs w:val="24"/>
        </w:rPr>
        <w:t>“设置</w:t>
      </w:r>
      <w:r w:rsidR="00F84914">
        <w:rPr>
          <w:rFonts w:ascii="宋体" w:hint="eastAsia"/>
          <w:szCs w:val="24"/>
        </w:rPr>
        <w:t>-关于手机-法律信息</w:t>
      </w:r>
      <w:r>
        <w:rPr>
          <w:rFonts w:ascii="宋体" w:hint="eastAsia"/>
          <w:szCs w:val="24"/>
        </w:rPr>
        <w:t>”菜单</w:t>
      </w:r>
      <w:r w:rsidR="00D762B3">
        <w:rPr>
          <w:rFonts w:ascii="宋体" w:hint="eastAsia"/>
          <w:szCs w:val="24"/>
        </w:rPr>
        <w:t>里</w:t>
      </w:r>
      <w:r>
        <w:rPr>
          <w:rFonts w:ascii="宋体"/>
          <w:szCs w:val="24"/>
        </w:rPr>
        <w:t>有华为的隐私声明</w:t>
      </w:r>
      <w:r>
        <w:rPr>
          <w:rFonts w:ascii="宋体" w:hint="eastAsia"/>
          <w:szCs w:val="24"/>
        </w:rPr>
        <w:t>。</w:t>
      </w:r>
    </w:p>
    <w:p w:rsidR="008A452E" w:rsidRDefault="006A38AB" w:rsidP="008A452E">
      <w:pPr>
        <w:jc w:val="both"/>
        <w:rPr>
          <w:rFonts w:ascii="宋体"/>
          <w:szCs w:val="24"/>
        </w:rPr>
      </w:pPr>
      <w:r w:rsidRPr="00A13F51">
        <w:rPr>
          <w:noProof/>
          <w:snapToGrid/>
        </w:rPr>
        <w:lastRenderedPageBreak/>
        <w:drawing>
          <wp:inline distT="0" distB="0" distL="0" distR="0">
            <wp:extent cx="1825601" cy="2984740"/>
            <wp:effectExtent l="0" t="0" r="3810" b="6350"/>
            <wp:docPr id="1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5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262" b="8260"/>
                    <a:stretch>
                      <a:fillRect/>
                    </a:stretch>
                  </pic:blipFill>
                  <pic:spPr bwMode="auto">
                    <a:xfrm>
                      <a:off x="0" y="0"/>
                      <a:ext cx="1827529" cy="2987892"/>
                    </a:xfrm>
                    <a:prstGeom prst="rect">
                      <a:avLst/>
                    </a:prstGeom>
                    <a:noFill/>
                    <a:ln>
                      <a:noFill/>
                    </a:ln>
                  </pic:spPr>
                </pic:pic>
              </a:graphicData>
            </a:graphic>
          </wp:inline>
        </w:drawing>
      </w:r>
    </w:p>
    <w:p w:rsidR="008A452E" w:rsidRPr="008B2213" w:rsidRDefault="008A452E" w:rsidP="00602805">
      <w:pPr>
        <w:jc w:val="both"/>
        <w:rPr>
          <w:rFonts w:ascii="宋体"/>
          <w:szCs w:val="24"/>
        </w:rPr>
      </w:pPr>
    </w:p>
    <w:p w:rsidR="00292710" w:rsidRDefault="00292710" w:rsidP="00292710">
      <w:pPr>
        <w:ind w:firstLine="420"/>
        <w:jc w:val="both"/>
      </w:pPr>
      <w:bookmarkStart w:id="72" w:name="_Toc401216026"/>
      <w:bookmarkStart w:id="73" w:name="_Toc401840019"/>
      <w:bookmarkStart w:id="74" w:name="_Toc402264433"/>
      <w:bookmarkStart w:id="75" w:name="_Toc404071220"/>
      <w:bookmarkStart w:id="76" w:name="_Toc403844495"/>
      <w:bookmarkStart w:id="77" w:name="_Toc407180783"/>
      <w:bookmarkEnd w:id="67"/>
      <w:bookmarkEnd w:id="72"/>
      <w:bookmarkEnd w:id="73"/>
      <w:bookmarkEnd w:id="74"/>
    </w:p>
    <w:p w:rsidR="00602805" w:rsidRDefault="00DA1869" w:rsidP="00DE0807">
      <w:pPr>
        <w:pStyle w:val="20"/>
      </w:pPr>
      <w:bookmarkStart w:id="78" w:name="_Toc470526686"/>
      <w:bookmarkEnd w:id="75"/>
      <w:bookmarkEnd w:id="76"/>
      <w:bookmarkEnd w:id="77"/>
      <w:r w:rsidRPr="00DA1869">
        <w:rPr>
          <w:rFonts w:hint="eastAsia"/>
        </w:rPr>
        <w:t>数据主体的选择和同意</w:t>
      </w:r>
      <w:bookmarkEnd w:id="78"/>
    </w:p>
    <w:p w:rsidR="00C10FF2" w:rsidRDefault="00DD5E8D" w:rsidP="00C10FF2">
      <w:pPr>
        <w:ind w:firstLine="420"/>
        <w:jc w:val="both"/>
      </w:pPr>
      <w:r w:rsidRPr="00910BA8">
        <w:rPr>
          <w:rFonts w:hint="eastAsia"/>
        </w:rPr>
        <w:t>个人数据收集应基于数据主体同意、客户书面授权或其他法定事由，保存同意或授权记录，给予数据主体选择权并确保数据主体的“同意”可撤销。</w:t>
      </w:r>
    </w:p>
    <w:p w:rsidR="00E15547" w:rsidRDefault="009E575F" w:rsidP="00E15547">
      <w:pPr>
        <w:pStyle w:val="3"/>
      </w:pPr>
      <w:r>
        <w:rPr>
          <w:rFonts w:hint="eastAsia"/>
        </w:rPr>
        <w:t>对于数据控制者和处理者</w:t>
      </w:r>
      <w:r w:rsidR="00E15547" w:rsidRPr="00070B40">
        <w:rPr>
          <w:rFonts w:hint="eastAsia"/>
        </w:rPr>
        <w:t>涉及到系统</w:t>
      </w:r>
      <w:r w:rsidR="00E15547">
        <w:rPr>
          <w:rFonts w:hint="eastAsia"/>
        </w:rPr>
        <w:t>或应用配置变更、下载软件、对用户系统或软件升级等修改用户个人空间</w:t>
      </w:r>
      <w:r w:rsidR="00E15547" w:rsidRPr="00070B40">
        <w:rPr>
          <w:rFonts w:hint="eastAsia"/>
        </w:rPr>
        <w:t>的行为，须得到用户的同意</w:t>
      </w:r>
    </w:p>
    <w:p w:rsidR="00E15547" w:rsidRDefault="00E15547" w:rsidP="00E15547">
      <w:pPr>
        <w:rPr>
          <w:rFonts w:eastAsiaTheme="minorEastAsia" w:hAnsiTheme="minorEastAsia"/>
          <w:b/>
        </w:rPr>
      </w:pPr>
      <w:r>
        <w:rPr>
          <w:rFonts w:eastAsiaTheme="minorEastAsia" w:hAnsiTheme="minorEastAsia"/>
          <w:b/>
        </w:rPr>
        <w:t>【说明】</w:t>
      </w:r>
      <w:r w:rsidRPr="00561F3F">
        <w:rPr>
          <w:rFonts w:eastAsiaTheme="minorEastAsia" w:hAnsiTheme="minorEastAsia"/>
          <w:b/>
        </w:rPr>
        <w:t>：</w:t>
      </w:r>
    </w:p>
    <w:p w:rsidR="00E15547" w:rsidRDefault="00E15547" w:rsidP="00E15547">
      <w:pPr>
        <w:ind w:firstLine="420"/>
        <w:rPr>
          <w:rFonts w:eastAsiaTheme="minorEastAsia" w:hAnsiTheme="minorEastAsia"/>
          <w:b/>
        </w:rPr>
      </w:pPr>
      <w:r w:rsidRPr="00287ED8">
        <w:rPr>
          <w:rFonts w:hint="eastAsia"/>
        </w:rPr>
        <w:t>系统或应用配置变更</w:t>
      </w:r>
      <w:r>
        <w:rPr>
          <w:rFonts w:hint="eastAsia"/>
        </w:rPr>
        <w:t>、</w:t>
      </w:r>
      <w:r w:rsidRPr="00287ED8">
        <w:rPr>
          <w:rFonts w:hint="eastAsia"/>
        </w:rPr>
        <w:t>产品下载软件、对用户系统或软件的升级</w:t>
      </w:r>
      <w:r>
        <w:rPr>
          <w:rFonts w:hint="eastAsia"/>
        </w:rPr>
        <w:t>都</w:t>
      </w:r>
      <w:r>
        <w:rPr>
          <w:rFonts w:eastAsiaTheme="minorEastAsia" w:hAnsiTheme="minorEastAsia" w:hint="eastAsia"/>
        </w:rPr>
        <w:t>属于</w:t>
      </w:r>
      <w:r w:rsidRPr="00561F3F">
        <w:rPr>
          <w:rFonts w:eastAsiaTheme="minorEastAsia" w:hAnsiTheme="minorEastAsia"/>
        </w:rPr>
        <w:t>修改用户隐私空间</w:t>
      </w:r>
      <w:r>
        <w:rPr>
          <w:rFonts w:eastAsiaTheme="minorEastAsia" w:hAnsiTheme="minorEastAsia" w:hint="eastAsia"/>
        </w:rPr>
        <w:t>的行为，</w:t>
      </w:r>
      <w:r w:rsidRPr="00561F3F">
        <w:rPr>
          <w:rFonts w:eastAsiaTheme="minorEastAsia" w:hAnsiTheme="minorEastAsia"/>
        </w:rPr>
        <w:t>对于这类行为</w:t>
      </w:r>
      <w:r>
        <w:rPr>
          <w:rFonts w:eastAsiaTheme="minorEastAsia" w:hAnsiTheme="minorEastAsia" w:hint="eastAsia"/>
        </w:rPr>
        <w:t>用户</w:t>
      </w:r>
      <w:r w:rsidRPr="00561F3F">
        <w:rPr>
          <w:rFonts w:eastAsiaTheme="minorEastAsia" w:hAnsiTheme="minorEastAsia"/>
        </w:rPr>
        <w:t>需要有知情权和控制权</w:t>
      </w:r>
      <w:r>
        <w:rPr>
          <w:rFonts w:eastAsiaTheme="minorEastAsia" w:hAnsiTheme="minorEastAsia" w:hint="eastAsia"/>
        </w:rPr>
        <w:t>，</w:t>
      </w:r>
      <w:r w:rsidRPr="00561F3F">
        <w:rPr>
          <w:rFonts w:eastAsiaTheme="minorEastAsia" w:hAnsiTheme="minorEastAsia"/>
        </w:rPr>
        <w:t>必须给用户提示，并提供给用户同意和取消的选项，在用户同意后才</w:t>
      </w:r>
      <w:r w:rsidRPr="00561F3F">
        <w:rPr>
          <w:rFonts w:eastAsiaTheme="minorEastAsia" w:hAnsiTheme="minorEastAsia" w:hint="eastAsia"/>
        </w:rPr>
        <w:t>能修改</w:t>
      </w:r>
      <w:r>
        <w:rPr>
          <w:rFonts w:eastAsiaTheme="minorEastAsia" w:hAnsiTheme="minorEastAsia" w:hint="eastAsia"/>
        </w:rPr>
        <w:t>（</w:t>
      </w:r>
      <w:r w:rsidRPr="00561F3F">
        <w:rPr>
          <w:rFonts w:eastAsiaTheme="minorEastAsia" w:hAnsiTheme="minorEastAsia"/>
        </w:rPr>
        <w:t>用户主动发起的操作</w:t>
      </w:r>
      <w:r w:rsidRPr="00561F3F">
        <w:rPr>
          <w:rFonts w:eastAsiaTheme="minorEastAsia" w:hAnsiTheme="minorEastAsia" w:hint="eastAsia"/>
        </w:rPr>
        <w:t>除外</w:t>
      </w:r>
      <w:r>
        <w:rPr>
          <w:rFonts w:eastAsiaTheme="minorEastAsia" w:hAnsiTheme="minorEastAsia" w:hint="eastAsia"/>
        </w:rPr>
        <w:t>）</w:t>
      </w:r>
      <w:r w:rsidRPr="00561F3F">
        <w:rPr>
          <w:rFonts w:eastAsiaTheme="minorEastAsia" w:hAnsiTheme="minorEastAsia" w:hint="eastAsia"/>
        </w:rPr>
        <w:t>。</w:t>
      </w:r>
    </w:p>
    <w:p w:rsidR="00E15547" w:rsidRDefault="00E15547" w:rsidP="00E15547">
      <w:pPr>
        <w:ind w:firstLineChars="200" w:firstLine="420"/>
        <w:rPr>
          <w:rFonts w:eastAsiaTheme="minorEastAsia" w:hAnsiTheme="minorEastAsia"/>
        </w:rPr>
      </w:pPr>
      <w:r w:rsidRPr="00D4263F">
        <w:rPr>
          <w:rFonts w:eastAsiaTheme="minorEastAsia" w:hAnsiTheme="minorEastAsia" w:hint="eastAsia"/>
        </w:rPr>
        <w:t>客户端与服务器自动协商的参数</w:t>
      </w:r>
      <w:r>
        <w:rPr>
          <w:rFonts w:eastAsiaTheme="minorEastAsia" w:hAnsiTheme="minorEastAsia" w:hint="eastAsia"/>
        </w:rPr>
        <w:t>（如通信协商过程）</w:t>
      </w:r>
      <w:r w:rsidRPr="00D4263F">
        <w:rPr>
          <w:rFonts w:eastAsiaTheme="minorEastAsia" w:hAnsiTheme="minorEastAsia" w:hint="eastAsia"/>
        </w:rPr>
        <w:t>，不在此规则要求范围内。</w:t>
      </w:r>
      <w:r>
        <w:rPr>
          <w:rFonts w:eastAsiaTheme="minorEastAsia" w:hAnsiTheme="minorEastAsia"/>
        </w:rPr>
        <w:t>云业务服务器</w:t>
      </w:r>
      <w:r>
        <w:rPr>
          <w:rFonts w:eastAsiaTheme="minorEastAsia" w:hAnsiTheme="minorEastAsia" w:hint="eastAsia"/>
        </w:rPr>
        <w:t>的配置如果不涉及个人数据的变更，不需要</w:t>
      </w:r>
      <w:r w:rsidRPr="00561F3F">
        <w:rPr>
          <w:rFonts w:eastAsiaTheme="minorEastAsia" w:hAnsiTheme="minorEastAsia"/>
        </w:rPr>
        <w:t>得到用户的同意</w:t>
      </w:r>
      <w:r>
        <w:rPr>
          <w:rFonts w:eastAsiaTheme="minorEastAsia" w:hAnsiTheme="minorEastAsia" w:hint="eastAsia"/>
        </w:rPr>
        <w:t>。</w:t>
      </w:r>
    </w:p>
    <w:p w:rsidR="00E15547" w:rsidRDefault="00E15547" w:rsidP="00E15547">
      <w:pPr>
        <w:ind w:firstLineChars="200" w:firstLine="420"/>
        <w:rPr>
          <w:rFonts w:eastAsiaTheme="minorEastAsia" w:hAnsiTheme="minorEastAsia"/>
        </w:rPr>
      </w:pPr>
      <w:r>
        <w:rPr>
          <w:rFonts w:eastAsiaTheme="minorEastAsia" w:hAnsiTheme="minorEastAsia" w:hint="eastAsia"/>
        </w:rPr>
        <w:t>对于终端类产品，</w:t>
      </w:r>
      <w:r w:rsidRPr="00950C1F">
        <w:rPr>
          <w:rFonts w:eastAsiaTheme="minorEastAsia" w:hAnsiTheme="minorEastAsia"/>
        </w:rPr>
        <w:t>设计软件下载功能时，需要默认关闭下载功能，并提供用户手动开启下载的选项。另外，为了提</w:t>
      </w:r>
      <w:r w:rsidR="00FB60E0">
        <w:rPr>
          <w:rFonts w:eastAsiaTheme="minorEastAsia" w:hAnsiTheme="minorEastAsia" w:hint="eastAsia"/>
        </w:rPr>
        <w:t>升</w:t>
      </w:r>
      <w:r w:rsidRPr="00950C1F">
        <w:rPr>
          <w:rFonts w:eastAsiaTheme="minorEastAsia" w:hAnsiTheme="minorEastAsia"/>
        </w:rPr>
        <w:t>用户体验，可以提供是否允许自动下载的选项。</w:t>
      </w:r>
      <w:r w:rsidRPr="00950C1F">
        <w:rPr>
          <w:rFonts w:eastAsiaTheme="minorEastAsia" w:hAnsiTheme="minorEastAsia" w:hint="eastAsia"/>
        </w:rPr>
        <w:t>针对没有</w:t>
      </w:r>
      <w:r w:rsidRPr="00950C1F">
        <w:rPr>
          <w:rFonts w:eastAsiaTheme="minorEastAsia" w:hAnsiTheme="minorEastAsia" w:hint="eastAsia"/>
        </w:rPr>
        <w:t>UI</w:t>
      </w:r>
      <w:r>
        <w:rPr>
          <w:rFonts w:eastAsiaTheme="minorEastAsia" w:hAnsiTheme="minorEastAsia" w:hint="eastAsia"/>
        </w:rPr>
        <w:t>界面的产品，不允许提供下载应用软件的功能，其中</w:t>
      </w:r>
      <w:r w:rsidRPr="00950C1F">
        <w:rPr>
          <w:rFonts w:eastAsiaTheme="minorEastAsia" w:hAnsiTheme="minorEastAsia" w:hint="eastAsia"/>
        </w:rPr>
        <w:t>OTA</w:t>
      </w:r>
      <w:r w:rsidRPr="00950C1F">
        <w:rPr>
          <w:rFonts w:eastAsiaTheme="minorEastAsia" w:hAnsiTheme="minorEastAsia" w:hint="eastAsia"/>
        </w:rPr>
        <w:t>升级的升级包除外。</w:t>
      </w:r>
    </w:p>
    <w:p w:rsidR="00E15547" w:rsidRPr="00561F3F" w:rsidRDefault="00E15547" w:rsidP="00E15547">
      <w:pPr>
        <w:ind w:firstLineChars="200" w:firstLine="420"/>
        <w:rPr>
          <w:rFonts w:eastAsiaTheme="minorEastAsia" w:hAnsiTheme="minorEastAsia"/>
        </w:rPr>
      </w:pPr>
      <w:r w:rsidRPr="00561F3F">
        <w:rPr>
          <w:rFonts w:eastAsiaTheme="minorEastAsia" w:hAnsiTheme="minorEastAsia"/>
        </w:rPr>
        <w:lastRenderedPageBreak/>
        <w:t>对于智能手机、平板等产品，对系统或软件升级时，必须给用户提示，并提供给用户同意和取消的选项，在用户同意后才启动升级，用户也可以选择不升级。</w:t>
      </w:r>
    </w:p>
    <w:p w:rsidR="00E15547" w:rsidRPr="00561F3F" w:rsidRDefault="00E15547" w:rsidP="00E15547">
      <w:pPr>
        <w:ind w:firstLineChars="200" w:firstLine="420"/>
        <w:rPr>
          <w:rFonts w:eastAsiaTheme="minorEastAsia" w:hAnsiTheme="minorEastAsia"/>
        </w:rPr>
      </w:pPr>
      <w:r w:rsidRPr="00561F3F">
        <w:rPr>
          <w:rFonts w:eastAsiaTheme="minorEastAsia" w:hAnsiTheme="minorEastAsia"/>
        </w:rPr>
        <w:t>对于如果不升级则</w:t>
      </w:r>
      <w:r>
        <w:rPr>
          <w:rFonts w:eastAsiaTheme="minorEastAsia" w:hAnsiTheme="minorEastAsia" w:hint="eastAsia"/>
        </w:rPr>
        <w:t>无法正常使用的产品（如，</w:t>
      </w:r>
      <w:r>
        <w:rPr>
          <w:rFonts w:eastAsiaTheme="minorEastAsia" w:hAnsiTheme="minorEastAsia"/>
        </w:rPr>
        <w:t>机顶盒类产品</w:t>
      </w:r>
      <w:r w:rsidRPr="00561F3F">
        <w:rPr>
          <w:rFonts w:eastAsiaTheme="minorEastAsia" w:hAnsiTheme="minorEastAsia"/>
        </w:rPr>
        <w:t>如果不升级则无法正常观看节目</w:t>
      </w:r>
      <w:r>
        <w:rPr>
          <w:rFonts w:eastAsiaTheme="minorEastAsia" w:hAnsiTheme="minorEastAsia" w:hint="eastAsia"/>
        </w:rPr>
        <w:t>）</w:t>
      </w:r>
      <w:r>
        <w:rPr>
          <w:rFonts w:eastAsiaTheme="minorEastAsia" w:hAnsiTheme="minorEastAsia"/>
        </w:rPr>
        <w:t>，</w:t>
      </w:r>
      <w:r w:rsidRPr="00561F3F">
        <w:rPr>
          <w:rFonts w:eastAsiaTheme="minorEastAsia" w:hAnsiTheme="minorEastAsia"/>
        </w:rPr>
        <w:t>升级时仍然要给用户提示，在提供给用户确认选项时，可以只提供用户同意的选项。</w:t>
      </w:r>
    </w:p>
    <w:p w:rsidR="00E15547" w:rsidRDefault="00E15547" w:rsidP="00E15547">
      <w:pPr>
        <w:ind w:firstLineChars="200" w:firstLine="420"/>
        <w:rPr>
          <w:rFonts w:eastAsiaTheme="minorEastAsia" w:hAnsiTheme="minorEastAsia"/>
        </w:rPr>
      </w:pPr>
      <w:r w:rsidRPr="00561F3F">
        <w:rPr>
          <w:rFonts w:eastAsiaTheme="minorEastAsia" w:hAnsiTheme="minorEastAsia"/>
        </w:rPr>
        <w:t>对于没有</w:t>
      </w:r>
      <w:r w:rsidRPr="00561F3F">
        <w:rPr>
          <w:rFonts w:eastAsiaTheme="minorEastAsia" w:hAnsiTheme="minorEastAsia"/>
        </w:rPr>
        <w:t>UI</w:t>
      </w:r>
      <w:r w:rsidRPr="00561F3F">
        <w:rPr>
          <w:rFonts w:eastAsiaTheme="minorEastAsia" w:hAnsiTheme="minorEastAsia"/>
        </w:rPr>
        <w:t>的设备，可以在用户使用手册或协议中</w:t>
      </w:r>
      <w:r>
        <w:rPr>
          <w:rFonts w:eastAsiaTheme="minorEastAsia" w:hAnsiTheme="minorEastAsia"/>
        </w:rPr>
        <w:t>说明</w:t>
      </w:r>
      <w:r w:rsidRPr="00561F3F">
        <w:rPr>
          <w:rFonts w:eastAsiaTheme="minorEastAsia" w:hAnsiTheme="minorEastAsia"/>
        </w:rPr>
        <w:t>升级的相关事宜。</w:t>
      </w:r>
    </w:p>
    <w:p w:rsidR="00E15547" w:rsidRDefault="00E15547" w:rsidP="00E15547">
      <w:pPr>
        <w:jc w:val="both"/>
        <w:rPr>
          <w:rFonts w:ascii="宋体"/>
          <w:b/>
          <w:szCs w:val="24"/>
        </w:rPr>
      </w:pPr>
      <w:r>
        <w:rPr>
          <w:rFonts w:ascii="宋体" w:hint="eastAsia"/>
          <w:b/>
          <w:szCs w:val="24"/>
        </w:rPr>
        <w:t>【法律要求</w:t>
      </w:r>
      <w:r>
        <w:rPr>
          <w:rFonts w:ascii="宋体"/>
          <w:b/>
          <w:szCs w:val="24"/>
        </w:rPr>
        <w:t>】</w:t>
      </w:r>
    </w:p>
    <w:p w:rsidR="00E15547" w:rsidRPr="00950C1F" w:rsidRDefault="00E15547" w:rsidP="00E15547">
      <w:pPr>
        <w:ind w:firstLineChars="200" w:firstLine="420"/>
        <w:rPr>
          <w:rFonts w:eastAsiaTheme="minorEastAsia" w:hAnsiTheme="minorEastAsia"/>
        </w:rPr>
      </w:pPr>
      <w:r>
        <w:rPr>
          <w:rFonts w:ascii="宋体" w:hint="eastAsia"/>
          <w:szCs w:val="24"/>
        </w:rPr>
        <w:t xml:space="preserve">英国 </w:t>
      </w:r>
      <w:r w:rsidRPr="008F7AFB">
        <w:rPr>
          <w:rFonts w:hint="eastAsia"/>
          <w:i/>
        </w:rPr>
        <w:t>Data Protection Act 1998</w:t>
      </w:r>
      <w:r>
        <w:rPr>
          <w:rFonts w:hint="eastAsia"/>
        </w:rPr>
        <w:t xml:space="preserve"> </w:t>
      </w:r>
      <w:r>
        <w:rPr>
          <w:rFonts w:hint="eastAsia"/>
        </w:rPr>
        <w:t>中的</w:t>
      </w:r>
      <w:r>
        <w:t>SCHEDULE 1-The data protection principles-Part I</w:t>
      </w:r>
      <w:r>
        <w:rPr>
          <w:rFonts w:hint="eastAsia"/>
        </w:rPr>
        <w:t>中要求</w:t>
      </w:r>
      <w:r>
        <w:t>，</w:t>
      </w:r>
      <w:r w:rsidRPr="00EE4547">
        <w:rPr>
          <w:rFonts w:hint="eastAsia"/>
        </w:rPr>
        <w:t>只能因一个或者多个明确并且合法的目的来获取个人数据，并且不能以和这些目的不相符的方式来进一步处理个人数据。</w:t>
      </w:r>
    </w:p>
    <w:p w:rsidR="00E15547" w:rsidRDefault="00E15547" w:rsidP="00E15547">
      <w:pPr>
        <w:jc w:val="both"/>
        <w:rPr>
          <w:rFonts w:ascii="宋体"/>
          <w:b/>
          <w:szCs w:val="24"/>
        </w:rPr>
      </w:pPr>
      <w:r>
        <w:rPr>
          <w:rFonts w:ascii="宋体" w:hint="eastAsia"/>
          <w:b/>
          <w:szCs w:val="24"/>
        </w:rPr>
        <w:t>【</w:t>
      </w:r>
      <w:r w:rsidRPr="00BA5860">
        <w:rPr>
          <w:rFonts w:ascii="宋体" w:hint="eastAsia"/>
          <w:b/>
          <w:szCs w:val="24"/>
        </w:rPr>
        <w:t>正确示例</w:t>
      </w:r>
      <w:r>
        <w:rPr>
          <w:rFonts w:ascii="宋体" w:hint="eastAsia"/>
          <w:b/>
          <w:szCs w:val="24"/>
        </w:rPr>
        <w:t>1】</w:t>
      </w:r>
    </w:p>
    <w:p w:rsidR="00E15547" w:rsidRDefault="00E15547" w:rsidP="00E15547">
      <w:pPr>
        <w:ind w:firstLine="420"/>
        <w:rPr>
          <w:rFonts w:eastAsiaTheme="minorEastAsia" w:hAnsiTheme="minorEastAsia"/>
        </w:rPr>
      </w:pPr>
      <w:r w:rsidRPr="00561F3F">
        <w:rPr>
          <w:rFonts w:eastAsiaTheme="minorEastAsia" w:hAnsiTheme="minorEastAsia" w:hint="eastAsia"/>
        </w:rPr>
        <w:t>应用</w:t>
      </w:r>
      <w:r w:rsidRPr="00561F3F">
        <w:rPr>
          <w:rFonts w:eastAsiaTheme="minorEastAsia" w:hAnsiTheme="minorEastAsia" w:hint="eastAsia"/>
        </w:rPr>
        <w:t>A</w:t>
      </w:r>
      <w:r w:rsidRPr="00561F3F">
        <w:rPr>
          <w:rFonts w:eastAsiaTheme="minorEastAsia" w:hAnsiTheme="minorEastAsia" w:hint="eastAsia"/>
        </w:rPr>
        <w:t>需要打开</w:t>
      </w:r>
      <w:r w:rsidRPr="00561F3F">
        <w:rPr>
          <w:rFonts w:eastAsiaTheme="minorEastAsia" w:hAnsiTheme="minorEastAsia" w:hint="eastAsia"/>
        </w:rPr>
        <w:t>GPS</w:t>
      </w:r>
      <w:r w:rsidRPr="00561F3F">
        <w:rPr>
          <w:rFonts w:eastAsiaTheme="minorEastAsia" w:hAnsiTheme="minorEastAsia" w:hint="eastAsia"/>
        </w:rPr>
        <w:t>才可进行相关业务行为。如果用户在启动应用</w:t>
      </w:r>
      <w:r w:rsidRPr="00561F3F">
        <w:rPr>
          <w:rFonts w:eastAsiaTheme="minorEastAsia" w:hAnsiTheme="minorEastAsia" w:hint="eastAsia"/>
        </w:rPr>
        <w:t>A</w:t>
      </w:r>
      <w:r w:rsidRPr="00561F3F">
        <w:rPr>
          <w:rFonts w:eastAsiaTheme="minorEastAsia" w:hAnsiTheme="minorEastAsia" w:hint="eastAsia"/>
        </w:rPr>
        <w:t>时</w:t>
      </w:r>
      <w:r w:rsidRPr="00561F3F">
        <w:rPr>
          <w:rFonts w:eastAsiaTheme="minorEastAsia" w:hAnsiTheme="minorEastAsia" w:hint="eastAsia"/>
        </w:rPr>
        <w:t>GPS</w:t>
      </w:r>
      <w:r w:rsidRPr="00561F3F">
        <w:rPr>
          <w:rFonts w:eastAsiaTheme="minorEastAsia" w:hAnsiTheme="minorEastAsia" w:hint="eastAsia"/>
        </w:rPr>
        <w:t>为关闭状态，应用须提示用户打开</w:t>
      </w:r>
      <w:r w:rsidRPr="00561F3F">
        <w:rPr>
          <w:rFonts w:eastAsiaTheme="minorEastAsia" w:hAnsiTheme="minorEastAsia" w:hint="eastAsia"/>
        </w:rPr>
        <w:t>GPS</w:t>
      </w:r>
      <w:r w:rsidRPr="00561F3F">
        <w:rPr>
          <w:rFonts w:eastAsiaTheme="minorEastAsia" w:hAnsiTheme="minorEastAsia" w:hint="eastAsia"/>
        </w:rPr>
        <w:t>开关（可提供用户快捷进入设置菜单的提示框）。如果用户不主动打开，则应用</w:t>
      </w:r>
      <w:r w:rsidRPr="00561F3F">
        <w:rPr>
          <w:rFonts w:eastAsiaTheme="minorEastAsia" w:hAnsiTheme="minorEastAsia" w:hint="eastAsia"/>
        </w:rPr>
        <w:t>A</w:t>
      </w:r>
      <w:r w:rsidRPr="00561F3F">
        <w:rPr>
          <w:rFonts w:eastAsiaTheme="minorEastAsia" w:hAnsiTheme="minorEastAsia" w:hint="eastAsia"/>
        </w:rPr>
        <w:t>不能私自开启</w:t>
      </w:r>
      <w:r w:rsidRPr="00561F3F">
        <w:rPr>
          <w:rFonts w:eastAsiaTheme="minorEastAsia" w:hAnsiTheme="minorEastAsia" w:hint="eastAsia"/>
        </w:rPr>
        <w:t>GPS</w:t>
      </w:r>
      <w:r w:rsidRPr="00561F3F">
        <w:rPr>
          <w:rFonts w:eastAsiaTheme="minorEastAsia" w:hAnsiTheme="minorEastAsia" w:hint="eastAsia"/>
        </w:rPr>
        <w:t>开关并启用相关业务。</w:t>
      </w:r>
    </w:p>
    <w:p w:rsidR="00E15547" w:rsidRDefault="00E15547" w:rsidP="00E15547">
      <w:pPr>
        <w:jc w:val="both"/>
        <w:rPr>
          <w:rFonts w:ascii="宋体"/>
          <w:b/>
          <w:szCs w:val="24"/>
        </w:rPr>
      </w:pPr>
      <w:r>
        <w:rPr>
          <w:rFonts w:ascii="宋体" w:hint="eastAsia"/>
          <w:b/>
          <w:szCs w:val="24"/>
        </w:rPr>
        <w:t>【</w:t>
      </w:r>
      <w:r w:rsidRPr="00BA5860">
        <w:rPr>
          <w:rFonts w:ascii="宋体" w:hint="eastAsia"/>
          <w:b/>
          <w:szCs w:val="24"/>
        </w:rPr>
        <w:t>正确示例</w:t>
      </w:r>
      <w:r>
        <w:rPr>
          <w:rFonts w:ascii="宋体" w:hint="eastAsia"/>
          <w:b/>
          <w:szCs w:val="24"/>
        </w:rPr>
        <w:t>2】</w:t>
      </w:r>
    </w:p>
    <w:p w:rsidR="00E15547" w:rsidRPr="00E15547" w:rsidRDefault="00E15547" w:rsidP="00CC258E">
      <w:pPr>
        <w:ind w:firstLine="420"/>
      </w:pPr>
      <w:r>
        <w:rPr>
          <w:rFonts w:eastAsiaTheme="minorEastAsia" w:hAnsiTheme="minorEastAsia" w:hint="eastAsia"/>
          <w:color w:val="000000" w:themeColor="text1"/>
        </w:rPr>
        <w:t>某产品</w:t>
      </w:r>
      <w:r w:rsidRPr="00950C1F">
        <w:rPr>
          <w:rFonts w:eastAsiaTheme="minorEastAsia" w:hAnsiTheme="minorEastAsia"/>
          <w:color w:val="000000" w:themeColor="text1"/>
        </w:rPr>
        <w:t>S</w:t>
      </w:r>
      <w:r w:rsidRPr="00950C1F">
        <w:rPr>
          <w:rFonts w:eastAsiaTheme="minorEastAsia" w:hAnsiTheme="minorEastAsia"/>
          <w:color w:val="000000" w:themeColor="text1"/>
        </w:rPr>
        <w:t>提供在线升级功能，下载完升级包后可以启动升级流程对系统进行升级。进入升级流程前，需要提示用户确认（包括同意、稍后升级等），只有用户选择同意后才可以进行升级操作。</w:t>
      </w:r>
    </w:p>
    <w:p w:rsidR="00A4301B" w:rsidRPr="00EC10EB" w:rsidRDefault="00622698" w:rsidP="008D1F4A">
      <w:pPr>
        <w:pStyle w:val="3"/>
      </w:pPr>
      <w:bookmarkStart w:id="79" w:name="_Toc404071226"/>
      <w:bookmarkStart w:id="80" w:name="OLE_LINK45"/>
      <w:r w:rsidRPr="008D1F4A">
        <w:rPr>
          <w:rFonts w:hint="eastAsia"/>
        </w:rPr>
        <w:t>对于数据控制者，</w:t>
      </w:r>
      <w:r w:rsidR="005A69B5" w:rsidRPr="00303018">
        <w:rPr>
          <w:rFonts w:hint="eastAsia"/>
        </w:rPr>
        <w:t>收集或使用个人数据前，须明确提示用户</w:t>
      </w:r>
      <w:r w:rsidR="00671DB6">
        <w:rPr>
          <w:rFonts w:hint="eastAsia"/>
        </w:rPr>
        <w:t>，并获得用户的同意，并且允许用户随时关闭对个人数据的收集和使用</w:t>
      </w:r>
    </w:p>
    <w:p w:rsidR="00A4301B" w:rsidRDefault="008A452E" w:rsidP="00A4301B">
      <w:pPr>
        <w:jc w:val="both"/>
        <w:rPr>
          <w:rFonts w:ascii="宋体"/>
          <w:b/>
          <w:szCs w:val="24"/>
        </w:rPr>
      </w:pPr>
      <w:r>
        <w:rPr>
          <w:rFonts w:ascii="宋体" w:hint="eastAsia"/>
          <w:b/>
          <w:szCs w:val="24"/>
        </w:rPr>
        <w:t>【</w:t>
      </w:r>
      <w:r w:rsidR="00A4301B" w:rsidRPr="00A4591F">
        <w:rPr>
          <w:rFonts w:ascii="宋体" w:hint="eastAsia"/>
          <w:b/>
          <w:szCs w:val="24"/>
        </w:rPr>
        <w:t>说明</w:t>
      </w:r>
      <w:r>
        <w:rPr>
          <w:rFonts w:ascii="宋体" w:hint="eastAsia"/>
          <w:b/>
          <w:szCs w:val="24"/>
        </w:rPr>
        <w:t>】</w:t>
      </w:r>
    </w:p>
    <w:p w:rsidR="006D0FD0" w:rsidRDefault="008616F5" w:rsidP="006F7DBD">
      <w:pPr>
        <w:ind w:firstLine="435"/>
        <w:jc w:val="both"/>
        <w:rPr>
          <w:rFonts w:ascii="宋体"/>
          <w:szCs w:val="24"/>
        </w:rPr>
      </w:pPr>
      <w:bookmarkStart w:id="81" w:name="OLE_LINK39"/>
      <w:r>
        <w:rPr>
          <w:rFonts w:hint="eastAsia"/>
        </w:rPr>
        <w:t>对于数据控制者</w:t>
      </w:r>
      <w:r w:rsidR="00E850F1">
        <w:t>，</w:t>
      </w:r>
      <w:r w:rsidR="00F6724F">
        <w:rPr>
          <w:rFonts w:ascii="宋体" w:hint="eastAsia"/>
          <w:szCs w:val="24"/>
        </w:rPr>
        <w:t>必须</w:t>
      </w:r>
      <w:r w:rsidR="00F6724F">
        <w:rPr>
          <w:rFonts w:ascii="宋体"/>
          <w:szCs w:val="24"/>
        </w:rPr>
        <w:t>在数据</w:t>
      </w:r>
      <w:r w:rsidR="00F6724F">
        <w:rPr>
          <w:rFonts w:ascii="宋体" w:hint="eastAsia"/>
          <w:szCs w:val="24"/>
        </w:rPr>
        <w:t>收集</w:t>
      </w:r>
      <w:r w:rsidR="00F6724F" w:rsidRPr="00572F17">
        <w:t>之前</w:t>
      </w:r>
      <w:r w:rsidR="00F6724F">
        <w:t>告知</w:t>
      </w:r>
      <w:r w:rsidR="00F6724F">
        <w:rPr>
          <w:rFonts w:hint="eastAsia"/>
        </w:rPr>
        <w:t>数据主体并</w:t>
      </w:r>
      <w:r w:rsidR="00F6724F">
        <w:rPr>
          <w:rFonts w:ascii="宋体"/>
          <w:szCs w:val="24"/>
        </w:rPr>
        <w:t>获得</w:t>
      </w:r>
      <w:r w:rsidR="00F6724F">
        <w:rPr>
          <w:rFonts w:ascii="宋体" w:hint="eastAsia"/>
          <w:szCs w:val="24"/>
        </w:rPr>
        <w:t>其授权</w:t>
      </w:r>
      <w:r w:rsidR="00E850F1">
        <w:rPr>
          <w:rFonts w:ascii="宋体" w:hint="eastAsia"/>
          <w:szCs w:val="24"/>
        </w:rPr>
        <w:t>，</w:t>
      </w:r>
      <w:r w:rsidR="00F6724F">
        <w:rPr>
          <w:rFonts w:ascii="宋体" w:hint="eastAsia"/>
          <w:szCs w:val="24"/>
        </w:rPr>
        <w:t>获得授权</w:t>
      </w:r>
      <w:r w:rsidR="00E850F1">
        <w:rPr>
          <w:rFonts w:ascii="宋体"/>
          <w:szCs w:val="24"/>
        </w:rPr>
        <w:t>之后也</w:t>
      </w:r>
      <w:r w:rsidR="00E850F1">
        <w:rPr>
          <w:rFonts w:ascii="宋体" w:hint="eastAsia"/>
          <w:szCs w:val="24"/>
        </w:rPr>
        <w:t>需要向</w:t>
      </w:r>
      <w:r w:rsidR="005134FF">
        <w:rPr>
          <w:rFonts w:ascii="宋体" w:hint="eastAsia"/>
          <w:szCs w:val="24"/>
        </w:rPr>
        <w:t>数据主体</w:t>
      </w:r>
      <w:r w:rsidR="00E850F1">
        <w:rPr>
          <w:rFonts w:ascii="宋体"/>
          <w:szCs w:val="24"/>
        </w:rPr>
        <w:t>提供撤销</w:t>
      </w:r>
      <w:r w:rsidR="00E850F1">
        <w:rPr>
          <w:rFonts w:ascii="宋体" w:hint="eastAsia"/>
          <w:szCs w:val="24"/>
        </w:rPr>
        <w:t>或</w:t>
      </w:r>
      <w:r w:rsidR="00E850F1">
        <w:rPr>
          <w:rFonts w:ascii="宋体"/>
          <w:szCs w:val="24"/>
        </w:rPr>
        <w:t>修改</w:t>
      </w:r>
      <w:r w:rsidR="00F6724F">
        <w:rPr>
          <w:rFonts w:ascii="宋体" w:hint="eastAsia"/>
          <w:szCs w:val="24"/>
        </w:rPr>
        <w:t>授权</w:t>
      </w:r>
      <w:r w:rsidR="00E850F1">
        <w:rPr>
          <w:rFonts w:ascii="宋体" w:hint="eastAsia"/>
          <w:szCs w:val="24"/>
        </w:rPr>
        <w:t>的途径。</w:t>
      </w:r>
      <w:bookmarkEnd w:id="81"/>
      <w:r w:rsidR="00836BFB">
        <w:rPr>
          <w:rFonts w:ascii="宋体" w:hint="eastAsia"/>
          <w:szCs w:val="24"/>
        </w:rPr>
        <w:t>收集敏感个人数据必须获得用户明确同意。</w:t>
      </w:r>
      <w:r w:rsidR="00273A01">
        <w:rPr>
          <w:rFonts w:ascii="宋体" w:hint="eastAsia"/>
          <w:szCs w:val="24"/>
        </w:rPr>
        <w:t>对于数据处理过程中生成的数据（如</w:t>
      </w:r>
      <w:r w:rsidR="00273A01" w:rsidRPr="00273A01">
        <w:rPr>
          <w:rFonts w:ascii="宋体" w:hint="eastAsia"/>
          <w:szCs w:val="24"/>
        </w:rPr>
        <w:t>信用和购买记录</w:t>
      </w:r>
      <w:r w:rsidR="00273A01">
        <w:rPr>
          <w:rFonts w:ascii="宋体" w:hint="eastAsia"/>
          <w:szCs w:val="24"/>
        </w:rPr>
        <w:t>等），也须作为个人数据对待，因此收集这类衍生数据须获得用户同意。</w:t>
      </w:r>
      <w:r w:rsidR="00CA4FC6" w:rsidRPr="00634310">
        <w:rPr>
          <w:rFonts w:ascii="宋体" w:hint="eastAsia"/>
          <w:szCs w:val="24"/>
        </w:rPr>
        <w:t>为了履行</w:t>
      </w:r>
      <w:r w:rsidR="007871D0">
        <w:rPr>
          <w:rFonts w:ascii="宋体" w:hint="eastAsia"/>
          <w:szCs w:val="24"/>
        </w:rPr>
        <w:t>政府</w:t>
      </w:r>
      <w:r w:rsidR="00CA4FC6" w:rsidRPr="00634310">
        <w:rPr>
          <w:rFonts w:ascii="宋体" w:hint="eastAsia"/>
          <w:szCs w:val="24"/>
        </w:rPr>
        <w:t>授予数据控制者任务等</w:t>
      </w:r>
      <w:r w:rsidR="00B204B5">
        <w:rPr>
          <w:rFonts w:ascii="宋体" w:hint="eastAsia"/>
          <w:szCs w:val="24"/>
        </w:rPr>
        <w:t>法律允许的情况例外</w:t>
      </w:r>
      <w:r w:rsidR="00656F8E">
        <w:rPr>
          <w:rFonts w:ascii="宋体" w:hint="eastAsia"/>
          <w:szCs w:val="24"/>
        </w:rPr>
        <w:t>（如</w:t>
      </w:r>
      <w:r w:rsidR="000A0AAB">
        <w:rPr>
          <w:rFonts w:ascii="宋体" w:hint="eastAsia"/>
          <w:szCs w:val="24"/>
        </w:rPr>
        <w:t>司法调查</w:t>
      </w:r>
      <w:r w:rsidR="00EC08F4">
        <w:rPr>
          <w:rFonts w:ascii="宋体" w:hint="eastAsia"/>
          <w:szCs w:val="24"/>
        </w:rPr>
        <w:t>协助</w:t>
      </w:r>
      <w:r w:rsidR="00656F8E">
        <w:rPr>
          <w:rFonts w:ascii="宋体" w:hint="eastAsia"/>
          <w:szCs w:val="24"/>
        </w:rPr>
        <w:t>）</w:t>
      </w:r>
      <w:r w:rsidR="00B204B5">
        <w:rPr>
          <w:rFonts w:ascii="宋体" w:hint="eastAsia"/>
          <w:szCs w:val="24"/>
        </w:rPr>
        <w:t>。</w:t>
      </w:r>
      <w:bookmarkStart w:id="82" w:name="OLE_LINK12"/>
      <w:r w:rsidR="00621C52" w:rsidRPr="00621C52">
        <w:rPr>
          <w:rFonts w:ascii="宋体" w:hint="eastAsia"/>
          <w:szCs w:val="24"/>
        </w:rPr>
        <w:t>用户同意在其有效期内长期有效，因此在同意的有效期内，不必再次获得用户同意。但同意有效期不宜过长，建议可以参考业界最佳实践，并且应该允许用户可以随时撤回同意。</w:t>
      </w:r>
      <w:r w:rsidR="00AF2599">
        <w:rPr>
          <w:rFonts w:ascii="宋体" w:hint="eastAsia"/>
          <w:szCs w:val="24"/>
        </w:rPr>
        <w:t>对于设备供应者，</w:t>
      </w:r>
      <w:r w:rsidR="00EB7037">
        <w:rPr>
          <w:rFonts w:ascii="宋体" w:hint="eastAsia"/>
          <w:szCs w:val="24"/>
        </w:rPr>
        <w:t>由于有些场景通过产品无法直接获取数据主体的授权，因此不强制要求满足该条规则，但是如果客户提供了明确的需求，或者按照业界惯例提供了</w:t>
      </w:r>
      <w:r w:rsidR="0074025A">
        <w:rPr>
          <w:rFonts w:ascii="宋体" w:hint="eastAsia"/>
          <w:szCs w:val="24"/>
        </w:rPr>
        <w:t>相应</w:t>
      </w:r>
      <w:r w:rsidR="0074025A">
        <w:rPr>
          <w:rFonts w:ascii="宋体" w:hint="eastAsia"/>
          <w:szCs w:val="24"/>
        </w:rPr>
        <w:lastRenderedPageBreak/>
        <w:t>机制，或者产品分析认为不提供该机制隐私</w:t>
      </w:r>
      <w:r w:rsidR="00AF2599" w:rsidRPr="00730F17">
        <w:rPr>
          <w:rFonts w:ascii="宋体" w:hint="eastAsia"/>
          <w:szCs w:val="24"/>
        </w:rPr>
        <w:t>风险</w:t>
      </w:r>
      <w:r w:rsidR="00EB7037">
        <w:rPr>
          <w:rFonts w:ascii="宋体" w:hint="eastAsia"/>
          <w:szCs w:val="24"/>
        </w:rPr>
        <w:t>高</w:t>
      </w:r>
      <w:r w:rsidR="0074025A">
        <w:rPr>
          <w:rFonts w:ascii="宋体" w:hint="eastAsia"/>
          <w:szCs w:val="24"/>
        </w:rPr>
        <w:t>，</w:t>
      </w:r>
      <w:r w:rsidR="00AF2599" w:rsidRPr="00730F17">
        <w:rPr>
          <w:rFonts w:ascii="宋体" w:hint="eastAsia"/>
          <w:szCs w:val="24"/>
        </w:rPr>
        <w:t>产品</w:t>
      </w:r>
      <w:r w:rsidR="005410F2">
        <w:rPr>
          <w:rFonts w:ascii="宋体" w:hint="eastAsia"/>
          <w:szCs w:val="24"/>
        </w:rPr>
        <w:t>须</w:t>
      </w:r>
      <w:r w:rsidR="0074025A">
        <w:rPr>
          <w:rFonts w:ascii="宋体" w:hint="eastAsia"/>
          <w:szCs w:val="24"/>
        </w:rPr>
        <w:t>在</w:t>
      </w:r>
      <w:r w:rsidR="00AF2599" w:rsidRPr="00730F17">
        <w:rPr>
          <w:rFonts w:ascii="宋体" w:hint="eastAsia"/>
          <w:szCs w:val="24"/>
        </w:rPr>
        <w:t>设计时提供收集个人数据获取数据主体授权的机制。</w:t>
      </w:r>
      <w:r w:rsidR="006D0FD0">
        <w:rPr>
          <w:rFonts w:ascii="宋体" w:hint="eastAsia"/>
          <w:szCs w:val="24"/>
        </w:rPr>
        <w:t>对于数据控制者，需记录用户的同意，内容可以包括用户ID、同意时间、获取</w:t>
      </w:r>
      <w:r w:rsidR="00926FE4">
        <w:rPr>
          <w:rFonts w:ascii="宋体" w:hint="eastAsia"/>
          <w:szCs w:val="24"/>
        </w:rPr>
        <w:t>同意的</w:t>
      </w:r>
      <w:r w:rsidR="006D0FD0">
        <w:rPr>
          <w:rFonts w:ascii="宋体" w:hint="eastAsia"/>
          <w:szCs w:val="24"/>
        </w:rPr>
        <w:t>方式、获取同意对应的目的等。</w:t>
      </w:r>
      <w:r w:rsidR="006D0FD0">
        <w:rPr>
          <w:rFonts w:hint="eastAsia"/>
        </w:rPr>
        <w:t>对于客户有明确要求或者符合</w:t>
      </w:r>
      <w:r w:rsidR="006D0FD0">
        <w:rPr>
          <w:rFonts w:ascii="宋体" w:hint="eastAsia"/>
          <w:szCs w:val="24"/>
        </w:rPr>
        <w:t>业界惯例</w:t>
      </w:r>
      <w:r w:rsidR="006D0FD0">
        <w:rPr>
          <w:rFonts w:hint="eastAsia"/>
        </w:rPr>
        <w:t>的情况，</w:t>
      </w:r>
      <w:r w:rsidR="006D0FD0">
        <w:rPr>
          <w:rFonts w:ascii="宋体" w:hint="eastAsia"/>
          <w:szCs w:val="24"/>
        </w:rPr>
        <w:t>不强制要求。</w:t>
      </w:r>
    </w:p>
    <w:p w:rsidR="00535F62" w:rsidRPr="00535F62" w:rsidRDefault="00535F62" w:rsidP="006F7DBD">
      <w:pPr>
        <w:ind w:firstLine="435"/>
        <w:jc w:val="both"/>
        <w:rPr>
          <w:rFonts w:ascii="宋体"/>
          <w:szCs w:val="24"/>
        </w:rPr>
      </w:pPr>
      <w:r w:rsidRPr="00642A29">
        <w:rPr>
          <w:rFonts w:ascii="宋体" w:hint="eastAsia"/>
          <w:szCs w:val="24"/>
        </w:rPr>
        <w:t>对于非直接收集的</w:t>
      </w:r>
      <w:r>
        <w:rPr>
          <w:rFonts w:ascii="宋体" w:hint="eastAsia"/>
          <w:szCs w:val="24"/>
        </w:rPr>
        <w:t>个人</w:t>
      </w:r>
      <w:r w:rsidRPr="00642A29">
        <w:rPr>
          <w:rFonts w:ascii="宋体" w:hint="eastAsia"/>
          <w:szCs w:val="24"/>
        </w:rPr>
        <w:t>数据</w:t>
      </w:r>
      <w:r w:rsidR="001C107D" w:rsidRPr="001C107D">
        <w:rPr>
          <w:rFonts w:ascii="宋体" w:hint="eastAsia"/>
          <w:szCs w:val="24"/>
        </w:rPr>
        <w:t>（如从第三方批量导入的个人数据等）</w:t>
      </w:r>
      <w:r w:rsidRPr="00642A29">
        <w:rPr>
          <w:rFonts w:ascii="宋体" w:hint="eastAsia"/>
          <w:szCs w:val="24"/>
        </w:rPr>
        <w:t>，</w:t>
      </w:r>
      <w:r>
        <w:rPr>
          <w:rFonts w:ascii="宋体" w:hint="eastAsia"/>
          <w:szCs w:val="24"/>
        </w:rPr>
        <w:t>需</w:t>
      </w:r>
      <w:r w:rsidRPr="00642A29">
        <w:rPr>
          <w:rFonts w:ascii="宋体" w:hint="eastAsia"/>
          <w:szCs w:val="24"/>
        </w:rPr>
        <w:t>尽量告知用户，比如在用户界面呈现说明</w:t>
      </w:r>
      <w:r>
        <w:rPr>
          <w:rFonts w:ascii="宋体" w:hint="eastAsia"/>
          <w:szCs w:val="24"/>
        </w:rPr>
        <w:t>中</w:t>
      </w:r>
      <w:r w:rsidRPr="00642A29">
        <w:rPr>
          <w:rFonts w:ascii="宋体" w:hint="eastAsia"/>
          <w:szCs w:val="24"/>
        </w:rPr>
        <w:t>告知数据如何获得。</w:t>
      </w:r>
    </w:p>
    <w:bookmarkEnd w:id="82"/>
    <w:p w:rsidR="00E15DD2" w:rsidRDefault="004A68E5" w:rsidP="00E15DD2">
      <w:pPr>
        <w:jc w:val="both"/>
        <w:rPr>
          <w:rFonts w:ascii="宋体"/>
          <w:b/>
          <w:szCs w:val="24"/>
        </w:rPr>
      </w:pPr>
      <w:r>
        <w:rPr>
          <w:rFonts w:ascii="宋体" w:hint="eastAsia"/>
          <w:b/>
          <w:szCs w:val="24"/>
        </w:rPr>
        <w:t>【法律要求</w:t>
      </w:r>
      <w:r w:rsidR="00E15DD2">
        <w:rPr>
          <w:rFonts w:ascii="宋体"/>
          <w:b/>
          <w:szCs w:val="24"/>
        </w:rPr>
        <w:t>】</w:t>
      </w:r>
    </w:p>
    <w:p w:rsidR="00E15DD2" w:rsidRPr="00634310" w:rsidRDefault="00E15DD2" w:rsidP="006F7DBD">
      <w:pPr>
        <w:ind w:firstLine="435"/>
        <w:jc w:val="both"/>
        <w:rPr>
          <w:rFonts w:ascii="宋体"/>
          <w:b/>
          <w:szCs w:val="24"/>
        </w:rPr>
      </w:pPr>
      <w:r w:rsidRPr="003F7705">
        <w:rPr>
          <w:rFonts w:ascii="宋体" w:hint="eastAsia"/>
          <w:szCs w:val="24"/>
        </w:rPr>
        <w:t>欧盟</w:t>
      </w:r>
      <w:r w:rsidR="008F7AFB">
        <w:rPr>
          <w:rFonts w:ascii="宋体" w:hint="eastAsia"/>
          <w:szCs w:val="24"/>
        </w:rPr>
        <w:t xml:space="preserve"> </w:t>
      </w:r>
      <w:r w:rsidRPr="008F7AFB">
        <w:rPr>
          <w:rFonts w:hint="eastAsia"/>
          <w:i/>
        </w:rPr>
        <w:t>Directive 95/46/EC</w:t>
      </w:r>
      <w:r w:rsidR="008F7AFB">
        <w:rPr>
          <w:rFonts w:hint="eastAsia"/>
        </w:rPr>
        <w:t xml:space="preserve"> </w:t>
      </w:r>
      <w:r>
        <w:rPr>
          <w:rFonts w:hint="eastAsia"/>
        </w:rPr>
        <w:t>中</w:t>
      </w:r>
      <w:r>
        <w:t>要求，</w:t>
      </w:r>
      <w:r>
        <w:rPr>
          <w:rFonts w:hint="eastAsia"/>
        </w:rPr>
        <w:t>只有</w:t>
      </w:r>
      <w:r>
        <w:t>在</w:t>
      </w:r>
      <w:r>
        <w:rPr>
          <w:rFonts w:hint="eastAsia"/>
        </w:rPr>
        <w:t>数据</w:t>
      </w:r>
      <w:r>
        <w:t>主体给出明确同意</w:t>
      </w:r>
      <w:r>
        <w:rPr>
          <w:rFonts w:hint="eastAsia"/>
        </w:rPr>
        <w:t>或是为了</w:t>
      </w:r>
      <w:r>
        <w:t>保护公众利益、履行控制者</w:t>
      </w:r>
      <w:r>
        <w:rPr>
          <w:rFonts w:hint="eastAsia"/>
        </w:rPr>
        <w:t>所</w:t>
      </w:r>
      <w:r>
        <w:t>负担的法定义务</w:t>
      </w:r>
      <w:r>
        <w:rPr>
          <w:rFonts w:hint="eastAsia"/>
        </w:rPr>
        <w:t>、履行官方</w:t>
      </w:r>
      <w:r>
        <w:t>授权的任务</w:t>
      </w:r>
      <w:r>
        <w:rPr>
          <w:rFonts w:hint="eastAsia"/>
        </w:rPr>
        <w:t>等</w:t>
      </w:r>
      <w:r>
        <w:t>其他</w:t>
      </w:r>
      <w:r w:rsidR="00D647EA">
        <w:rPr>
          <w:rFonts w:hint="eastAsia"/>
        </w:rPr>
        <w:t>指令</w:t>
      </w:r>
      <w:r>
        <w:rPr>
          <w:rFonts w:hint="eastAsia"/>
        </w:rPr>
        <w:t>中</w:t>
      </w:r>
      <w:r>
        <w:t>规定的场景下才可以处理个人数据。</w:t>
      </w:r>
    </w:p>
    <w:p w:rsidR="006A38AB" w:rsidRPr="00A13F51" w:rsidRDefault="00FA7982" w:rsidP="00A13F51">
      <w:pPr>
        <w:jc w:val="both"/>
        <w:rPr>
          <w:rFonts w:ascii="宋体"/>
          <w:b/>
          <w:szCs w:val="24"/>
        </w:rPr>
      </w:pPr>
      <w:r w:rsidRPr="00A13F51">
        <w:rPr>
          <w:rFonts w:ascii="宋体" w:hint="eastAsia"/>
          <w:b/>
          <w:szCs w:val="24"/>
        </w:rPr>
        <w:t>【实施指导】</w:t>
      </w:r>
    </w:p>
    <w:p w:rsidR="006A38AB" w:rsidRDefault="00E43F10" w:rsidP="000D69E9">
      <w:pPr>
        <w:ind w:firstLine="435"/>
        <w:jc w:val="both"/>
      </w:pPr>
      <w:r>
        <w:rPr>
          <w:rFonts w:hint="eastAsia"/>
        </w:rPr>
        <w:t>获取授权的方式：书面合约</w:t>
      </w:r>
      <w:r>
        <w:rPr>
          <w:rFonts w:hint="eastAsia"/>
        </w:rPr>
        <w:t>/</w:t>
      </w:r>
      <w:r>
        <w:rPr>
          <w:rFonts w:hint="eastAsia"/>
        </w:rPr>
        <w:t>合同、邮件、信件、传真、短信确认</w:t>
      </w:r>
      <w:r>
        <w:rPr>
          <w:rFonts w:hint="eastAsia"/>
        </w:rPr>
        <w:t>/</w:t>
      </w:r>
      <w:r w:rsidRPr="000E5D7F">
        <w:rPr>
          <w:rFonts w:hint="eastAsia"/>
        </w:rPr>
        <w:t xml:space="preserve"> </w:t>
      </w:r>
      <w:r>
        <w:rPr>
          <w:rFonts w:hint="eastAsia"/>
        </w:rPr>
        <w:t>DTMF</w:t>
      </w:r>
      <w:r>
        <w:rPr>
          <w:rFonts w:hint="eastAsia"/>
        </w:rPr>
        <w:t>按键信息、语音提示确认、电子合约（主要是</w:t>
      </w:r>
      <w:r>
        <w:rPr>
          <w:rFonts w:hint="eastAsia"/>
        </w:rPr>
        <w:t>Web</w:t>
      </w:r>
      <w:r>
        <w:rPr>
          <w:rFonts w:hint="eastAsia"/>
        </w:rPr>
        <w:t>类应用）等。</w:t>
      </w:r>
    </w:p>
    <w:p w:rsidR="00970A88" w:rsidRPr="00970A88" w:rsidRDefault="00970A88" w:rsidP="000D69E9">
      <w:pPr>
        <w:ind w:firstLine="435"/>
        <w:jc w:val="both"/>
      </w:pPr>
      <w:r>
        <w:rPr>
          <w:rFonts w:hint="eastAsia"/>
        </w:rPr>
        <w:t>针对用户的告知信息，须包含</w:t>
      </w:r>
      <w:r w:rsidRPr="00970A88">
        <w:rPr>
          <w:rFonts w:hint="eastAsia"/>
        </w:rPr>
        <w:t>数据种类、目的、处理方式、数据控制者身份和联系方式、用户权利</w:t>
      </w:r>
      <w:r>
        <w:rPr>
          <w:rFonts w:hint="eastAsia"/>
        </w:rPr>
        <w:t>等信息。</w:t>
      </w:r>
    </w:p>
    <w:p w:rsidR="00292710" w:rsidRDefault="00FA7982" w:rsidP="00F33435">
      <w:pPr>
        <w:ind w:firstLine="435"/>
        <w:jc w:val="both"/>
      </w:pPr>
      <w:r w:rsidRPr="000D69E9">
        <w:rPr>
          <w:rFonts w:hint="eastAsia"/>
        </w:rPr>
        <w:t>建议使用明示同意机制来获取</w:t>
      </w:r>
      <w:r w:rsidR="00457E3F" w:rsidRPr="000D69E9">
        <w:rPr>
          <w:rFonts w:hint="eastAsia"/>
        </w:rPr>
        <w:t>数据主体</w:t>
      </w:r>
      <w:r w:rsidRPr="000D69E9">
        <w:rPr>
          <w:rFonts w:hint="eastAsia"/>
        </w:rPr>
        <w:t>的</w:t>
      </w:r>
      <w:r w:rsidR="0064576F">
        <w:rPr>
          <w:rFonts w:hint="eastAsia"/>
        </w:rPr>
        <w:t>授权</w:t>
      </w:r>
      <w:r w:rsidRPr="000D69E9">
        <w:rPr>
          <w:rFonts w:hint="eastAsia"/>
        </w:rPr>
        <w:t>。如果</w:t>
      </w:r>
      <w:r w:rsidR="00457E3F" w:rsidRPr="000D69E9">
        <w:rPr>
          <w:rFonts w:hint="eastAsia"/>
        </w:rPr>
        <w:t>数据主体</w:t>
      </w:r>
      <w:r w:rsidR="00A44999" w:rsidRPr="000D69E9">
        <w:rPr>
          <w:rFonts w:hint="eastAsia"/>
        </w:rPr>
        <w:t>长时间没有操作，不得默认为同意。需要</w:t>
      </w:r>
      <w:r w:rsidR="00FD16D2" w:rsidRPr="000D69E9">
        <w:rPr>
          <w:rFonts w:hint="eastAsia"/>
        </w:rPr>
        <w:t>在产品资料或界面</w:t>
      </w:r>
      <w:r w:rsidR="00A44999" w:rsidRPr="000D69E9">
        <w:rPr>
          <w:rFonts w:hint="eastAsia"/>
        </w:rPr>
        <w:t>告知用户</w:t>
      </w:r>
      <w:r w:rsidRPr="000D69E9">
        <w:rPr>
          <w:rFonts w:hint="eastAsia"/>
        </w:rPr>
        <w:t>撤销或修改</w:t>
      </w:r>
      <w:r w:rsidR="0064576F">
        <w:rPr>
          <w:rFonts w:hint="eastAsia"/>
        </w:rPr>
        <w:t>授权</w:t>
      </w:r>
      <w:r w:rsidRPr="000D69E9">
        <w:rPr>
          <w:rFonts w:hint="eastAsia"/>
        </w:rPr>
        <w:t>的方式，</w:t>
      </w:r>
      <w:r w:rsidR="00A44999" w:rsidRPr="000D69E9">
        <w:rPr>
          <w:rFonts w:hint="eastAsia"/>
        </w:rPr>
        <w:t>以及</w:t>
      </w:r>
      <w:r w:rsidRPr="000D69E9">
        <w:rPr>
          <w:rFonts w:hint="eastAsia"/>
        </w:rPr>
        <w:t>撤销</w:t>
      </w:r>
      <w:r w:rsidR="0064576F">
        <w:rPr>
          <w:rFonts w:hint="eastAsia"/>
        </w:rPr>
        <w:t>授权</w:t>
      </w:r>
      <w:r w:rsidRPr="000D69E9">
        <w:rPr>
          <w:rFonts w:hint="eastAsia"/>
        </w:rPr>
        <w:t>之后对于提供服务的影响。</w:t>
      </w:r>
    </w:p>
    <w:p w:rsidR="000570DC" w:rsidRDefault="000570DC" w:rsidP="000570DC">
      <w:pPr>
        <w:ind w:firstLine="420"/>
      </w:pPr>
      <w:r>
        <w:rPr>
          <w:rFonts w:hint="eastAsia"/>
        </w:rPr>
        <w:t>针对用户注册的场景，建议通过二次明示同意（</w:t>
      </w:r>
      <w:r>
        <w:rPr>
          <w:rFonts w:hint="eastAsia"/>
        </w:rPr>
        <w:t>the double opt-in procedure</w:t>
      </w:r>
      <w:r>
        <w:rPr>
          <w:rFonts w:hint="eastAsia"/>
        </w:rPr>
        <w:t>）的方式获得对用户注册信息使用的授权。二次明示同意在</w:t>
      </w:r>
      <w:r>
        <w:rPr>
          <w:rFonts w:hint="eastAsia"/>
        </w:rPr>
        <w:t>Web</w:t>
      </w:r>
      <w:r>
        <w:rPr>
          <w:rFonts w:hint="eastAsia"/>
        </w:rPr>
        <w:t>应用（注册信息中包含用户</w:t>
      </w:r>
      <w:r>
        <w:rPr>
          <w:rFonts w:hint="eastAsia"/>
        </w:rPr>
        <w:t>Email</w:t>
      </w:r>
      <w:r>
        <w:rPr>
          <w:rFonts w:hint="eastAsia"/>
        </w:rPr>
        <w:t>收集的情况）的典型做法是，用户完成在线注册以后，服务提供者发送包含确认链接的电子邮件给用户注册的邮箱，用户点击确认以后，完成最终的授权。</w:t>
      </w:r>
    </w:p>
    <w:p w:rsidR="00292710" w:rsidRDefault="000570DC" w:rsidP="00292710">
      <w:pPr>
        <w:ind w:firstLine="420"/>
      </w:pPr>
      <w:r>
        <w:rPr>
          <w:rFonts w:hint="eastAsia"/>
        </w:rPr>
        <w:t>德电针对</w:t>
      </w:r>
      <w:r>
        <w:rPr>
          <w:rFonts w:hint="eastAsia"/>
        </w:rPr>
        <w:t>Web</w:t>
      </w:r>
      <w:r>
        <w:rPr>
          <w:rFonts w:hint="eastAsia"/>
        </w:rPr>
        <w:t>与</w:t>
      </w:r>
      <w:r>
        <w:rPr>
          <w:rFonts w:hint="eastAsia"/>
        </w:rPr>
        <w:t>App</w:t>
      </w:r>
      <w:r>
        <w:rPr>
          <w:rFonts w:hint="eastAsia"/>
        </w:rPr>
        <w:t>的注册场景，是强制要求通过二次明示同意方式获得授权的，而且要求，如果用户没有完成最终授权，那么只能提供有限的服务，而且收集到的注册数据只能保留</w:t>
      </w:r>
      <w:r>
        <w:rPr>
          <w:rFonts w:hint="eastAsia"/>
        </w:rPr>
        <w:t>7</w:t>
      </w:r>
      <w:r>
        <w:rPr>
          <w:rFonts w:hint="eastAsia"/>
        </w:rPr>
        <w:t>天。</w:t>
      </w:r>
    </w:p>
    <w:p w:rsidR="006A38AB" w:rsidRDefault="00E850F1" w:rsidP="00A13F51">
      <w:pPr>
        <w:jc w:val="both"/>
        <w:rPr>
          <w:b/>
          <w:szCs w:val="24"/>
        </w:rPr>
      </w:pPr>
      <w:r>
        <w:rPr>
          <w:rFonts w:ascii="宋体" w:hint="eastAsia"/>
          <w:b/>
          <w:szCs w:val="24"/>
        </w:rPr>
        <w:t>【</w:t>
      </w:r>
      <w:r w:rsidR="000D69E9">
        <w:rPr>
          <w:rFonts w:ascii="宋体" w:hint="eastAsia"/>
          <w:b/>
          <w:szCs w:val="24"/>
        </w:rPr>
        <w:t>正确</w:t>
      </w:r>
      <w:r w:rsidR="00FA7982" w:rsidRPr="00A13F51">
        <w:rPr>
          <w:rFonts w:ascii="宋体" w:hint="eastAsia"/>
          <w:b/>
          <w:szCs w:val="24"/>
        </w:rPr>
        <w:t>示例</w:t>
      </w:r>
      <w:r w:rsidR="00A4301B">
        <w:rPr>
          <w:rFonts w:hint="eastAsia"/>
          <w:b/>
          <w:szCs w:val="24"/>
        </w:rPr>
        <w:t>1</w:t>
      </w:r>
      <w:r>
        <w:rPr>
          <w:rFonts w:hint="eastAsia"/>
          <w:b/>
          <w:szCs w:val="24"/>
        </w:rPr>
        <w:t>】</w:t>
      </w:r>
    </w:p>
    <w:p w:rsidR="00425203" w:rsidRPr="00692C0A" w:rsidRDefault="00425203" w:rsidP="00692C0A">
      <w:pPr>
        <w:ind w:firstLine="435"/>
        <w:jc w:val="both"/>
        <w:rPr>
          <w:szCs w:val="24"/>
        </w:rPr>
      </w:pPr>
      <w:r>
        <w:rPr>
          <w:rFonts w:hint="eastAsia"/>
          <w:szCs w:val="24"/>
        </w:rPr>
        <w:t>用户注册华为</w:t>
      </w:r>
      <w:r>
        <w:rPr>
          <w:szCs w:val="24"/>
        </w:rPr>
        <w:t>账号时，需要填写</w:t>
      </w:r>
      <w:r w:rsidRPr="00572F17">
        <w:t>邮箱</w:t>
      </w:r>
      <w:r>
        <w:rPr>
          <w:szCs w:val="24"/>
        </w:rPr>
        <w:t>地址，邮箱地址属于用户的个人数据</w:t>
      </w:r>
      <w:r>
        <w:rPr>
          <w:rFonts w:hint="eastAsia"/>
          <w:szCs w:val="24"/>
        </w:rPr>
        <w:t>。用户</w:t>
      </w:r>
      <w:r>
        <w:rPr>
          <w:szCs w:val="24"/>
        </w:rPr>
        <w:t>在阅读隐私声明并且确认</w:t>
      </w:r>
      <w:r>
        <w:rPr>
          <w:rFonts w:hint="eastAsia"/>
          <w:szCs w:val="24"/>
        </w:rPr>
        <w:t>，</w:t>
      </w:r>
      <w:r>
        <w:rPr>
          <w:szCs w:val="24"/>
        </w:rPr>
        <w:t>点击</w:t>
      </w:r>
      <w:r>
        <w:rPr>
          <w:rFonts w:hint="eastAsia"/>
          <w:szCs w:val="24"/>
        </w:rPr>
        <w:t>“立即</w:t>
      </w:r>
      <w:r>
        <w:rPr>
          <w:szCs w:val="24"/>
        </w:rPr>
        <w:t>注册</w:t>
      </w:r>
      <w:r>
        <w:rPr>
          <w:rFonts w:hint="eastAsia"/>
          <w:szCs w:val="24"/>
        </w:rPr>
        <w:t>”按钮</w:t>
      </w:r>
      <w:r>
        <w:rPr>
          <w:szCs w:val="24"/>
        </w:rPr>
        <w:t>之后，</w:t>
      </w:r>
      <w:r>
        <w:rPr>
          <w:rFonts w:hint="eastAsia"/>
          <w:szCs w:val="24"/>
        </w:rPr>
        <w:t>才</w:t>
      </w:r>
      <w:r>
        <w:rPr>
          <w:szCs w:val="24"/>
        </w:rPr>
        <w:t>能注册成功。</w:t>
      </w:r>
      <w:r>
        <w:rPr>
          <w:rFonts w:hint="eastAsia"/>
          <w:szCs w:val="24"/>
        </w:rPr>
        <w:t>这些</w:t>
      </w:r>
      <w:r>
        <w:rPr>
          <w:szCs w:val="24"/>
        </w:rPr>
        <w:t>点击操作可以表明用</w:t>
      </w:r>
      <w:r>
        <w:rPr>
          <w:szCs w:val="24"/>
        </w:rPr>
        <w:lastRenderedPageBreak/>
        <w:t>户同意邮箱地址被收集。</w:t>
      </w:r>
    </w:p>
    <w:p w:rsidR="00A4301B" w:rsidRDefault="00A4301B" w:rsidP="00A4301B">
      <w:pPr>
        <w:rPr>
          <w:szCs w:val="24"/>
        </w:rPr>
      </w:pPr>
      <w:r w:rsidRPr="00692C0A">
        <w:rPr>
          <w:noProof/>
          <w:snapToGrid/>
          <w:szCs w:val="24"/>
        </w:rPr>
        <w:drawing>
          <wp:inline distT="0" distB="0" distL="0" distR="0">
            <wp:extent cx="4572000" cy="3210528"/>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onsent.jpg"/>
                    <pic:cNvPicPr/>
                  </pic:nvPicPr>
                  <pic:blipFill rotWithShape="1">
                    <a:blip r:embed="rId6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7081" b="10989"/>
                    <a:stretch/>
                  </pic:blipFill>
                  <pic:spPr bwMode="auto">
                    <a:xfrm>
                      <a:off x="0" y="0"/>
                      <a:ext cx="4591637" cy="3224318"/>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A4301B" w:rsidRDefault="00E850F1" w:rsidP="00A4301B">
      <w:pPr>
        <w:jc w:val="both"/>
        <w:rPr>
          <w:b/>
          <w:szCs w:val="24"/>
        </w:rPr>
      </w:pPr>
      <w:r>
        <w:rPr>
          <w:rFonts w:hint="eastAsia"/>
          <w:b/>
          <w:szCs w:val="24"/>
        </w:rPr>
        <w:t>【</w:t>
      </w:r>
      <w:r w:rsidR="000D69E9">
        <w:rPr>
          <w:rFonts w:hint="eastAsia"/>
          <w:b/>
          <w:szCs w:val="24"/>
        </w:rPr>
        <w:t>正确</w:t>
      </w:r>
      <w:r w:rsidR="00A4301B" w:rsidRPr="006C5C24">
        <w:rPr>
          <w:rFonts w:hint="eastAsia"/>
          <w:b/>
          <w:szCs w:val="24"/>
        </w:rPr>
        <w:t>示例</w:t>
      </w:r>
      <w:r w:rsidR="000B6816">
        <w:rPr>
          <w:rFonts w:hint="eastAsia"/>
          <w:b/>
          <w:szCs w:val="24"/>
        </w:rPr>
        <w:t>2</w:t>
      </w:r>
      <w:r>
        <w:rPr>
          <w:rFonts w:hint="eastAsia"/>
          <w:b/>
          <w:szCs w:val="24"/>
        </w:rPr>
        <w:t>】</w:t>
      </w:r>
    </w:p>
    <w:p w:rsidR="00EC07EA" w:rsidRDefault="00A4301B" w:rsidP="00692C0A">
      <w:pPr>
        <w:ind w:firstLine="435"/>
        <w:jc w:val="both"/>
        <w:rPr>
          <w:szCs w:val="24"/>
        </w:rPr>
      </w:pPr>
      <w:r>
        <w:rPr>
          <w:rFonts w:hint="eastAsia"/>
          <w:szCs w:val="24"/>
        </w:rPr>
        <w:t>某</w:t>
      </w:r>
      <w:r>
        <w:rPr>
          <w:szCs w:val="24"/>
        </w:rPr>
        <w:t>终端</w:t>
      </w:r>
      <w:r w:rsidR="00D3690E">
        <w:rPr>
          <w:rFonts w:hint="eastAsia"/>
          <w:szCs w:val="24"/>
        </w:rPr>
        <w:t>APP</w:t>
      </w:r>
      <w:r>
        <w:rPr>
          <w:szCs w:val="24"/>
        </w:rPr>
        <w:t>提供</w:t>
      </w:r>
      <w:r>
        <w:rPr>
          <w:rFonts w:hint="eastAsia"/>
          <w:szCs w:val="24"/>
        </w:rPr>
        <w:t>查找</w:t>
      </w:r>
      <w:r>
        <w:rPr>
          <w:szCs w:val="24"/>
        </w:rPr>
        <w:t>终端设备的服务，需要用户提供</w:t>
      </w:r>
      <w:r>
        <w:rPr>
          <w:rFonts w:hint="eastAsia"/>
          <w:szCs w:val="24"/>
        </w:rPr>
        <w:t>账号信息以及</w:t>
      </w:r>
      <w:r>
        <w:rPr>
          <w:szCs w:val="24"/>
        </w:rPr>
        <w:t>设备号</w:t>
      </w:r>
      <w:r>
        <w:rPr>
          <w:rFonts w:hint="eastAsia"/>
          <w:szCs w:val="24"/>
        </w:rPr>
        <w:t>等</w:t>
      </w:r>
      <w:r>
        <w:rPr>
          <w:szCs w:val="24"/>
        </w:rPr>
        <w:t>个人数据</w:t>
      </w:r>
      <w:r>
        <w:rPr>
          <w:rFonts w:hint="eastAsia"/>
          <w:szCs w:val="24"/>
        </w:rPr>
        <w:t>，该</w:t>
      </w:r>
      <w:r>
        <w:rPr>
          <w:rFonts w:hint="eastAsia"/>
          <w:szCs w:val="24"/>
        </w:rPr>
        <w:t>APP</w:t>
      </w:r>
      <w:r>
        <w:rPr>
          <w:rFonts w:hint="eastAsia"/>
          <w:szCs w:val="24"/>
        </w:rPr>
        <w:t>在运行过程中会收集用户的位置数据。用户可以</w:t>
      </w:r>
      <w:r>
        <w:rPr>
          <w:szCs w:val="24"/>
        </w:rPr>
        <w:t>随时移除登记</w:t>
      </w:r>
      <w:r>
        <w:rPr>
          <w:rFonts w:hint="eastAsia"/>
          <w:szCs w:val="24"/>
        </w:rPr>
        <w:t>在该</w:t>
      </w:r>
      <w:r>
        <w:rPr>
          <w:rFonts w:hint="eastAsia"/>
          <w:szCs w:val="24"/>
        </w:rPr>
        <w:t>APP</w:t>
      </w:r>
      <w:r>
        <w:rPr>
          <w:rFonts w:hint="eastAsia"/>
          <w:szCs w:val="24"/>
        </w:rPr>
        <w:t>中</w:t>
      </w:r>
      <w:r>
        <w:rPr>
          <w:szCs w:val="24"/>
        </w:rPr>
        <w:t>的终端设备来撤</w:t>
      </w:r>
      <w:r w:rsidR="00853893">
        <w:rPr>
          <w:rFonts w:hint="eastAsia"/>
          <w:szCs w:val="24"/>
        </w:rPr>
        <w:t>销</w:t>
      </w:r>
      <w:r>
        <w:rPr>
          <w:szCs w:val="24"/>
        </w:rPr>
        <w:t>同意</w:t>
      </w:r>
      <w:r w:rsidR="00F103D2">
        <w:rPr>
          <w:rFonts w:hint="eastAsia"/>
          <w:szCs w:val="24"/>
        </w:rPr>
        <w:t>。</w:t>
      </w:r>
      <w:r>
        <w:rPr>
          <w:rFonts w:hint="eastAsia"/>
          <w:szCs w:val="24"/>
        </w:rPr>
        <w:t>撤销同意后，该</w:t>
      </w:r>
      <w:r>
        <w:rPr>
          <w:szCs w:val="24"/>
        </w:rPr>
        <w:t>终端</w:t>
      </w:r>
      <w:r>
        <w:rPr>
          <w:rFonts w:hint="eastAsia"/>
          <w:szCs w:val="24"/>
        </w:rPr>
        <w:t>App</w:t>
      </w:r>
      <w:r>
        <w:rPr>
          <w:rFonts w:hint="eastAsia"/>
          <w:szCs w:val="24"/>
        </w:rPr>
        <w:t>将不再</w:t>
      </w:r>
      <w:r>
        <w:rPr>
          <w:szCs w:val="24"/>
        </w:rPr>
        <w:t>收集、处理用户的</w:t>
      </w:r>
      <w:r>
        <w:rPr>
          <w:rFonts w:hint="eastAsia"/>
          <w:szCs w:val="24"/>
        </w:rPr>
        <w:t>账号信息和</w:t>
      </w:r>
      <w:r>
        <w:rPr>
          <w:szCs w:val="24"/>
        </w:rPr>
        <w:t>位置</w:t>
      </w:r>
      <w:r>
        <w:rPr>
          <w:rFonts w:hint="eastAsia"/>
          <w:szCs w:val="24"/>
        </w:rPr>
        <w:t>数据。</w:t>
      </w:r>
    </w:p>
    <w:p w:rsidR="00EC07EA" w:rsidRDefault="00191E52" w:rsidP="00EC07EA">
      <w:pPr>
        <w:pStyle w:val="a"/>
      </w:pPr>
      <w:r>
        <w:rPr>
          <w:rFonts w:hint="eastAsia"/>
        </w:rPr>
        <w:t>对于数据</w:t>
      </w:r>
      <w:r>
        <w:t>控制者，</w:t>
      </w:r>
      <w:r w:rsidR="00EC07EA">
        <w:rPr>
          <w:rFonts w:hint="eastAsia"/>
        </w:rPr>
        <w:t>如</w:t>
      </w:r>
      <w:r w:rsidR="00EC07EA">
        <w:t>在</w:t>
      </w:r>
      <w:r w:rsidR="00EC07EA">
        <w:rPr>
          <w:rFonts w:hint="eastAsia"/>
        </w:rPr>
        <w:t>数据主体</w:t>
      </w:r>
      <w:r w:rsidR="00EC07EA" w:rsidRPr="00021512">
        <w:t>系统</w:t>
      </w:r>
      <w:r w:rsidR="00EC07EA">
        <w:rPr>
          <w:rFonts w:hint="eastAsia"/>
        </w:rPr>
        <w:t>上运行的应用软件需要</w:t>
      </w:r>
      <w:r w:rsidR="00EC07EA">
        <w:t>连</w:t>
      </w:r>
      <w:r w:rsidR="00EC07EA" w:rsidRPr="00021512">
        <w:t>接到</w:t>
      </w:r>
      <w:r w:rsidR="00EC07EA">
        <w:rPr>
          <w:rFonts w:hint="eastAsia"/>
        </w:rPr>
        <w:t>互联</w:t>
      </w:r>
      <w:r w:rsidR="00EC07EA" w:rsidRPr="00021512">
        <w:t>网</w:t>
      </w:r>
      <w:r w:rsidR="00EC07EA" w:rsidRPr="00021512">
        <w:rPr>
          <w:rFonts w:hint="eastAsia"/>
        </w:rPr>
        <w:t>，</w:t>
      </w:r>
      <w:r w:rsidR="00C77F3E">
        <w:rPr>
          <w:rFonts w:hint="eastAsia"/>
        </w:rPr>
        <w:t>数据控制者</w:t>
      </w:r>
      <w:r w:rsidR="00EC07EA" w:rsidRPr="00021512">
        <w:rPr>
          <w:rFonts w:hint="eastAsia"/>
        </w:rPr>
        <w:t>须</w:t>
      </w:r>
      <w:r w:rsidR="00EC07EA">
        <w:rPr>
          <w:rFonts w:hint="eastAsia"/>
        </w:rPr>
        <w:t>在连接前告知</w:t>
      </w:r>
      <w:r w:rsidR="00EC07EA">
        <w:t>数据主体，</w:t>
      </w:r>
      <w:r w:rsidR="00EC07EA">
        <w:rPr>
          <w:rFonts w:hint="eastAsia"/>
        </w:rPr>
        <w:t>并提供</w:t>
      </w:r>
      <w:r w:rsidR="00EC07EA" w:rsidRPr="00021512">
        <w:rPr>
          <w:rFonts w:hint="eastAsia"/>
        </w:rPr>
        <w:t>获得</w:t>
      </w:r>
      <w:r w:rsidR="00EC07EA">
        <w:rPr>
          <w:rFonts w:hint="eastAsia"/>
        </w:rPr>
        <w:t>数据主体</w:t>
      </w:r>
      <w:r w:rsidR="00EC07EA" w:rsidRPr="00021512">
        <w:rPr>
          <w:rFonts w:hint="eastAsia"/>
        </w:rPr>
        <w:t>同意</w:t>
      </w:r>
      <w:r w:rsidR="00EC07EA">
        <w:rPr>
          <w:rFonts w:hint="eastAsia"/>
        </w:rPr>
        <w:t>的机制</w:t>
      </w:r>
    </w:p>
    <w:p w:rsidR="00EC07EA" w:rsidRDefault="00EC07EA" w:rsidP="00EC07EA">
      <w:pPr>
        <w:jc w:val="both"/>
        <w:rPr>
          <w:rFonts w:ascii="宋体"/>
          <w:b/>
          <w:szCs w:val="24"/>
        </w:rPr>
      </w:pPr>
      <w:r>
        <w:rPr>
          <w:rFonts w:ascii="宋体" w:hint="eastAsia"/>
          <w:b/>
          <w:szCs w:val="24"/>
        </w:rPr>
        <w:t>【</w:t>
      </w:r>
      <w:r w:rsidRPr="00A4591F">
        <w:rPr>
          <w:rFonts w:ascii="宋体" w:hint="eastAsia"/>
          <w:b/>
          <w:szCs w:val="24"/>
        </w:rPr>
        <w:t>说明</w:t>
      </w:r>
      <w:r>
        <w:rPr>
          <w:rFonts w:ascii="宋体" w:hint="eastAsia"/>
          <w:b/>
          <w:szCs w:val="24"/>
        </w:rPr>
        <w:t>】</w:t>
      </w:r>
    </w:p>
    <w:p w:rsidR="00EC07EA" w:rsidRDefault="00EC07EA" w:rsidP="00EC07EA">
      <w:pPr>
        <w:ind w:firstLine="435"/>
        <w:jc w:val="both"/>
        <w:rPr>
          <w:rFonts w:ascii="宋体"/>
          <w:szCs w:val="24"/>
        </w:rPr>
      </w:pPr>
      <w:r>
        <w:rPr>
          <w:rFonts w:ascii="宋体" w:hint="eastAsia"/>
          <w:szCs w:val="24"/>
        </w:rPr>
        <w:t>应用软件类产品在连接</w:t>
      </w:r>
      <w:r>
        <w:rPr>
          <w:rFonts w:ascii="宋体"/>
          <w:szCs w:val="24"/>
        </w:rPr>
        <w:t>到互联网之前，</w:t>
      </w:r>
      <w:r>
        <w:rPr>
          <w:rFonts w:ascii="宋体" w:hint="eastAsia"/>
          <w:szCs w:val="24"/>
        </w:rPr>
        <w:t>必须</w:t>
      </w:r>
      <w:r>
        <w:rPr>
          <w:rFonts w:ascii="宋体"/>
          <w:szCs w:val="24"/>
        </w:rPr>
        <w:t>向</w:t>
      </w:r>
      <w:r>
        <w:rPr>
          <w:rFonts w:ascii="宋体" w:hint="eastAsia"/>
          <w:szCs w:val="24"/>
        </w:rPr>
        <w:t>数据主体提供获取同意的</w:t>
      </w:r>
      <w:r>
        <w:rPr>
          <w:rFonts w:ascii="宋体"/>
          <w:szCs w:val="24"/>
        </w:rPr>
        <w:t>选项框，让</w:t>
      </w:r>
      <w:r>
        <w:rPr>
          <w:rFonts w:ascii="宋体" w:hint="eastAsia"/>
          <w:szCs w:val="24"/>
        </w:rPr>
        <w:t>数据主体自主</w:t>
      </w:r>
      <w:r>
        <w:rPr>
          <w:rFonts w:ascii="宋体"/>
          <w:szCs w:val="24"/>
        </w:rPr>
        <w:t>决定是否同意</w:t>
      </w:r>
      <w:r>
        <w:rPr>
          <w:rFonts w:ascii="宋体" w:hint="eastAsia"/>
          <w:szCs w:val="24"/>
        </w:rPr>
        <w:t>连接互联网</w:t>
      </w:r>
      <w:r>
        <w:rPr>
          <w:rFonts w:ascii="宋体"/>
          <w:szCs w:val="24"/>
        </w:rPr>
        <w:t>。</w:t>
      </w:r>
      <w:r>
        <w:rPr>
          <w:rFonts w:ascii="宋体" w:hint="eastAsia"/>
          <w:szCs w:val="24"/>
        </w:rPr>
        <w:t>为了避免</w:t>
      </w:r>
      <w:r>
        <w:rPr>
          <w:rFonts w:ascii="宋体"/>
          <w:szCs w:val="24"/>
        </w:rPr>
        <w:t>过度提醒</w:t>
      </w:r>
      <w:r>
        <w:rPr>
          <w:rFonts w:ascii="宋体" w:hint="eastAsia"/>
          <w:szCs w:val="24"/>
        </w:rPr>
        <w:t>使数据主体</w:t>
      </w:r>
      <w:r>
        <w:rPr>
          <w:rFonts w:ascii="宋体"/>
          <w:szCs w:val="24"/>
        </w:rPr>
        <w:t>厌烦，</w:t>
      </w:r>
      <w:r>
        <w:rPr>
          <w:rFonts w:ascii="宋体" w:hint="eastAsia"/>
          <w:szCs w:val="24"/>
        </w:rPr>
        <w:t>建议</w:t>
      </w:r>
      <w:r>
        <w:rPr>
          <w:rFonts w:ascii="宋体"/>
          <w:szCs w:val="24"/>
        </w:rPr>
        <w:t>在</w:t>
      </w:r>
      <w:r>
        <w:rPr>
          <w:rFonts w:ascii="宋体" w:hint="eastAsia"/>
          <w:szCs w:val="24"/>
        </w:rPr>
        <w:t>第一次</w:t>
      </w:r>
      <w:r>
        <w:rPr>
          <w:rFonts w:ascii="宋体"/>
          <w:szCs w:val="24"/>
        </w:rPr>
        <w:t>连接</w:t>
      </w:r>
      <w:r>
        <w:rPr>
          <w:rFonts w:ascii="宋体" w:hint="eastAsia"/>
          <w:szCs w:val="24"/>
        </w:rPr>
        <w:t>互联</w:t>
      </w:r>
      <w:r>
        <w:rPr>
          <w:rFonts w:ascii="宋体"/>
          <w:szCs w:val="24"/>
        </w:rPr>
        <w:t>网之前征得同意</w:t>
      </w:r>
      <w:r>
        <w:rPr>
          <w:rFonts w:ascii="宋体" w:hint="eastAsia"/>
          <w:szCs w:val="24"/>
        </w:rPr>
        <w:t>，向其</w:t>
      </w:r>
      <w:r>
        <w:rPr>
          <w:rFonts w:ascii="宋体"/>
          <w:szCs w:val="24"/>
        </w:rPr>
        <w:t>提供选择</w:t>
      </w:r>
      <w:r>
        <w:rPr>
          <w:rFonts w:ascii="宋体" w:hint="eastAsia"/>
          <w:szCs w:val="24"/>
        </w:rPr>
        <w:t>，是否同意程序</w:t>
      </w:r>
      <w:r>
        <w:rPr>
          <w:rFonts w:ascii="宋体"/>
          <w:szCs w:val="24"/>
        </w:rPr>
        <w:t>今后自动连接</w:t>
      </w:r>
      <w:r>
        <w:rPr>
          <w:rFonts w:ascii="宋体" w:hint="eastAsia"/>
          <w:szCs w:val="24"/>
        </w:rPr>
        <w:t>互联</w:t>
      </w:r>
      <w:r>
        <w:rPr>
          <w:rFonts w:ascii="宋体"/>
          <w:szCs w:val="24"/>
        </w:rPr>
        <w:t>网或是</w:t>
      </w:r>
      <w:r>
        <w:rPr>
          <w:rFonts w:ascii="宋体" w:hint="eastAsia"/>
          <w:szCs w:val="24"/>
        </w:rPr>
        <w:t>在</w:t>
      </w:r>
      <w:r>
        <w:rPr>
          <w:rFonts w:ascii="宋体"/>
          <w:szCs w:val="24"/>
        </w:rPr>
        <w:t>每次连接</w:t>
      </w:r>
      <w:r>
        <w:rPr>
          <w:rFonts w:ascii="宋体" w:hint="eastAsia"/>
          <w:szCs w:val="24"/>
        </w:rPr>
        <w:t>互联</w:t>
      </w:r>
      <w:r>
        <w:rPr>
          <w:rFonts w:ascii="宋体"/>
          <w:szCs w:val="24"/>
        </w:rPr>
        <w:t>网之前都要询问</w:t>
      </w:r>
      <w:r>
        <w:rPr>
          <w:rFonts w:ascii="宋体" w:hint="eastAsia"/>
          <w:szCs w:val="24"/>
        </w:rPr>
        <w:t>数据主体</w:t>
      </w:r>
      <w:r>
        <w:rPr>
          <w:rFonts w:ascii="宋体"/>
          <w:szCs w:val="24"/>
        </w:rPr>
        <w:t>意见。</w:t>
      </w:r>
    </w:p>
    <w:p w:rsidR="00EC07EA" w:rsidRDefault="00EC07EA" w:rsidP="00EC07EA">
      <w:pPr>
        <w:ind w:firstLine="435"/>
        <w:jc w:val="both"/>
        <w:rPr>
          <w:rFonts w:ascii="宋体"/>
          <w:szCs w:val="24"/>
        </w:rPr>
      </w:pPr>
      <w:r>
        <w:rPr>
          <w:rFonts w:ascii="宋体" w:hint="eastAsia"/>
          <w:szCs w:val="24"/>
        </w:rPr>
        <w:t>如果</w:t>
      </w:r>
      <w:r>
        <w:rPr>
          <w:rFonts w:ascii="宋体"/>
          <w:szCs w:val="24"/>
        </w:rPr>
        <w:t>产品没有界面，需要在产品资料中向用户说明</w:t>
      </w:r>
      <w:r>
        <w:rPr>
          <w:rFonts w:ascii="宋体" w:hint="eastAsia"/>
          <w:szCs w:val="24"/>
        </w:rPr>
        <w:t>程序</w:t>
      </w:r>
      <w:r>
        <w:rPr>
          <w:rFonts w:ascii="宋体"/>
          <w:szCs w:val="24"/>
        </w:rPr>
        <w:t>会</w:t>
      </w:r>
      <w:r>
        <w:rPr>
          <w:rFonts w:ascii="宋体" w:hint="eastAsia"/>
          <w:szCs w:val="24"/>
        </w:rPr>
        <w:t>连接</w:t>
      </w:r>
      <w:r>
        <w:rPr>
          <w:rFonts w:ascii="宋体"/>
          <w:szCs w:val="24"/>
        </w:rPr>
        <w:t>至互联网。</w:t>
      </w:r>
    </w:p>
    <w:p w:rsidR="00EC07EA" w:rsidRPr="00730F17" w:rsidRDefault="00EC07EA" w:rsidP="00EC07EA">
      <w:pPr>
        <w:ind w:firstLine="435"/>
        <w:jc w:val="both"/>
        <w:rPr>
          <w:rFonts w:ascii="宋体"/>
          <w:szCs w:val="24"/>
        </w:rPr>
      </w:pPr>
      <w:r>
        <w:rPr>
          <w:rFonts w:ascii="宋体" w:hint="eastAsia"/>
          <w:szCs w:val="24"/>
        </w:rPr>
        <w:t>对于设备供应者，</w:t>
      </w:r>
      <w:r w:rsidRPr="00730F17">
        <w:rPr>
          <w:rFonts w:ascii="宋体" w:hint="eastAsia"/>
          <w:szCs w:val="24"/>
        </w:rPr>
        <w:t>产品</w:t>
      </w:r>
      <w:r>
        <w:rPr>
          <w:rFonts w:ascii="宋体" w:hint="eastAsia"/>
          <w:szCs w:val="24"/>
        </w:rPr>
        <w:t>应在</w:t>
      </w:r>
      <w:r w:rsidRPr="00730F17">
        <w:rPr>
          <w:rFonts w:ascii="宋体" w:hint="eastAsia"/>
          <w:szCs w:val="24"/>
        </w:rPr>
        <w:t>设计时提供</w:t>
      </w:r>
      <w:r>
        <w:rPr>
          <w:rFonts w:ascii="宋体" w:hint="eastAsia"/>
          <w:szCs w:val="24"/>
        </w:rPr>
        <w:t>相应</w:t>
      </w:r>
      <w:r>
        <w:rPr>
          <w:rFonts w:ascii="宋体"/>
          <w:szCs w:val="24"/>
        </w:rPr>
        <w:t>的</w:t>
      </w:r>
      <w:r>
        <w:rPr>
          <w:rFonts w:ascii="宋体" w:hint="eastAsia"/>
          <w:szCs w:val="24"/>
        </w:rPr>
        <w:t>通知</w:t>
      </w:r>
      <w:r>
        <w:rPr>
          <w:rFonts w:ascii="宋体"/>
          <w:szCs w:val="24"/>
        </w:rPr>
        <w:t>数据主体</w:t>
      </w:r>
      <w:r>
        <w:rPr>
          <w:rFonts w:ascii="宋体" w:hint="eastAsia"/>
          <w:szCs w:val="24"/>
        </w:rPr>
        <w:t>并</w:t>
      </w:r>
      <w:r>
        <w:rPr>
          <w:rFonts w:ascii="宋体"/>
          <w:szCs w:val="24"/>
        </w:rPr>
        <w:t>获取数据主体</w:t>
      </w:r>
      <w:r>
        <w:rPr>
          <w:rFonts w:ascii="宋体" w:hint="eastAsia"/>
          <w:szCs w:val="24"/>
        </w:rPr>
        <w:t>同意</w:t>
      </w:r>
      <w:r w:rsidRPr="00730F17">
        <w:rPr>
          <w:rFonts w:ascii="宋体" w:hint="eastAsia"/>
          <w:szCs w:val="24"/>
        </w:rPr>
        <w:t>的机制。</w:t>
      </w:r>
    </w:p>
    <w:p w:rsidR="00EC07EA" w:rsidRDefault="00EC07EA" w:rsidP="00EC07EA">
      <w:pPr>
        <w:jc w:val="both"/>
        <w:rPr>
          <w:rFonts w:ascii="宋体"/>
          <w:b/>
          <w:szCs w:val="24"/>
        </w:rPr>
      </w:pPr>
      <w:r w:rsidRPr="00634310">
        <w:rPr>
          <w:rFonts w:ascii="宋体" w:hint="eastAsia"/>
          <w:b/>
          <w:szCs w:val="24"/>
        </w:rPr>
        <w:t>【</w:t>
      </w:r>
      <w:r>
        <w:rPr>
          <w:rFonts w:ascii="宋体" w:hint="eastAsia"/>
          <w:b/>
          <w:szCs w:val="24"/>
        </w:rPr>
        <w:t>业界最佳实践</w:t>
      </w:r>
      <w:r w:rsidRPr="00634310">
        <w:rPr>
          <w:rFonts w:ascii="宋体" w:hint="eastAsia"/>
          <w:b/>
          <w:szCs w:val="24"/>
        </w:rPr>
        <w:t>】</w:t>
      </w:r>
    </w:p>
    <w:p w:rsidR="00EC07EA" w:rsidRPr="00BA50A6" w:rsidRDefault="00EC07EA" w:rsidP="00EC07EA">
      <w:pPr>
        <w:ind w:firstLine="435"/>
        <w:jc w:val="both"/>
        <w:rPr>
          <w:rFonts w:ascii="宋体"/>
          <w:szCs w:val="24"/>
        </w:rPr>
      </w:pPr>
      <w:r>
        <w:rPr>
          <w:rFonts w:ascii="宋体" w:hint="eastAsia"/>
          <w:szCs w:val="24"/>
        </w:rPr>
        <w:t>微软隐私</w:t>
      </w:r>
      <w:r>
        <w:rPr>
          <w:rFonts w:ascii="宋体"/>
          <w:szCs w:val="24"/>
        </w:rPr>
        <w:t>标准中</w:t>
      </w:r>
      <w:r>
        <w:rPr>
          <w:rFonts w:ascii="宋体" w:hint="eastAsia"/>
          <w:szCs w:val="24"/>
        </w:rPr>
        <w:t>指出</w:t>
      </w:r>
      <w:r>
        <w:rPr>
          <w:rFonts w:ascii="宋体"/>
          <w:szCs w:val="24"/>
        </w:rPr>
        <w:t>，在</w:t>
      </w:r>
      <w:r>
        <w:rPr>
          <w:rFonts w:ascii="宋体" w:hint="eastAsia"/>
          <w:szCs w:val="24"/>
        </w:rPr>
        <w:t>使</w:t>
      </w:r>
      <w:r>
        <w:rPr>
          <w:rFonts w:ascii="宋体"/>
          <w:szCs w:val="24"/>
        </w:rPr>
        <w:t>程序从用户系统连接到互联网时</w:t>
      </w:r>
      <w:r>
        <w:rPr>
          <w:rFonts w:ascii="宋体" w:hint="eastAsia"/>
          <w:szCs w:val="24"/>
        </w:rPr>
        <w:t>，</w:t>
      </w:r>
      <w:r>
        <w:rPr>
          <w:rFonts w:ascii="宋体"/>
          <w:szCs w:val="24"/>
        </w:rPr>
        <w:t>要求在UI界面提供显著的提醒以及</w:t>
      </w:r>
      <w:r>
        <w:rPr>
          <w:rFonts w:ascii="宋体" w:hint="eastAsia"/>
          <w:szCs w:val="24"/>
        </w:rPr>
        <w:t>获取</w:t>
      </w:r>
      <w:r>
        <w:rPr>
          <w:rFonts w:ascii="宋体"/>
          <w:szCs w:val="24"/>
        </w:rPr>
        <w:t>用户</w:t>
      </w:r>
      <w:r>
        <w:rPr>
          <w:rFonts w:ascii="宋体" w:hint="eastAsia"/>
          <w:szCs w:val="24"/>
        </w:rPr>
        <w:t>明确</w:t>
      </w:r>
      <w:r>
        <w:rPr>
          <w:rFonts w:ascii="宋体"/>
          <w:szCs w:val="24"/>
        </w:rPr>
        <w:t>的同意。</w:t>
      </w:r>
    </w:p>
    <w:p w:rsidR="00EC07EA" w:rsidRDefault="00EC07EA" w:rsidP="00EC07EA">
      <w:pPr>
        <w:jc w:val="both"/>
        <w:rPr>
          <w:rFonts w:ascii="宋体"/>
          <w:b/>
          <w:szCs w:val="24"/>
        </w:rPr>
      </w:pPr>
      <w:r>
        <w:rPr>
          <w:rFonts w:ascii="宋体" w:hint="eastAsia"/>
          <w:b/>
          <w:szCs w:val="24"/>
        </w:rPr>
        <w:lastRenderedPageBreak/>
        <w:t>【正确</w:t>
      </w:r>
      <w:r w:rsidRPr="00355DBB">
        <w:rPr>
          <w:rFonts w:ascii="宋体" w:hint="eastAsia"/>
          <w:b/>
          <w:szCs w:val="24"/>
        </w:rPr>
        <w:t>示例</w:t>
      </w:r>
      <w:r>
        <w:rPr>
          <w:rFonts w:ascii="宋体" w:hint="eastAsia"/>
          <w:b/>
          <w:szCs w:val="24"/>
        </w:rPr>
        <w:t>1】</w:t>
      </w:r>
    </w:p>
    <w:p w:rsidR="00EC07EA" w:rsidRPr="00692C0A" w:rsidRDefault="00EC07EA" w:rsidP="00EC07EA">
      <w:pPr>
        <w:ind w:firstLine="435"/>
        <w:jc w:val="both"/>
        <w:rPr>
          <w:rFonts w:ascii="宋体"/>
          <w:szCs w:val="24"/>
        </w:rPr>
      </w:pPr>
      <w:r>
        <w:rPr>
          <w:rFonts w:ascii="宋体" w:hint="eastAsia"/>
          <w:szCs w:val="24"/>
        </w:rPr>
        <w:t>某</w:t>
      </w:r>
      <w:r>
        <w:rPr>
          <w:rFonts w:ascii="宋体"/>
          <w:szCs w:val="24"/>
        </w:rPr>
        <w:t>产品</w:t>
      </w:r>
      <w:r>
        <w:rPr>
          <w:rFonts w:ascii="宋体" w:hint="eastAsia"/>
          <w:szCs w:val="24"/>
        </w:rPr>
        <w:t>的</w:t>
      </w:r>
      <w:r>
        <w:rPr>
          <w:rFonts w:ascii="宋体"/>
          <w:szCs w:val="24"/>
        </w:rPr>
        <w:t>更新需要连接互联网，</w:t>
      </w:r>
      <w:r>
        <w:rPr>
          <w:rFonts w:ascii="宋体" w:hint="eastAsia"/>
          <w:szCs w:val="24"/>
        </w:rPr>
        <w:t>在</w:t>
      </w:r>
      <w:r>
        <w:rPr>
          <w:rFonts w:ascii="宋体"/>
          <w:szCs w:val="24"/>
        </w:rPr>
        <w:t>完成产品安装之后，让</w:t>
      </w:r>
      <w:r>
        <w:rPr>
          <w:rFonts w:ascii="宋体" w:hint="eastAsia"/>
          <w:szCs w:val="24"/>
        </w:rPr>
        <w:t>数据主体选择</w:t>
      </w:r>
      <w:r>
        <w:rPr>
          <w:rFonts w:ascii="宋体"/>
          <w:szCs w:val="24"/>
        </w:rPr>
        <w:t>今后的更新</w:t>
      </w:r>
      <w:r>
        <w:rPr>
          <w:rFonts w:ascii="宋体" w:hint="eastAsia"/>
          <w:szCs w:val="24"/>
        </w:rPr>
        <w:t>方式是</w:t>
      </w:r>
      <w:r>
        <w:rPr>
          <w:rFonts w:ascii="宋体"/>
          <w:szCs w:val="24"/>
        </w:rPr>
        <w:t>自动进行，或是</w:t>
      </w:r>
      <w:r>
        <w:rPr>
          <w:rFonts w:ascii="宋体" w:hint="eastAsia"/>
          <w:szCs w:val="24"/>
        </w:rPr>
        <w:t>需要数据主体</w:t>
      </w:r>
      <w:r>
        <w:rPr>
          <w:rFonts w:ascii="宋体"/>
          <w:szCs w:val="24"/>
        </w:rPr>
        <w:t>手动</w:t>
      </w:r>
      <w:r>
        <w:rPr>
          <w:rFonts w:ascii="宋体" w:hint="eastAsia"/>
          <w:szCs w:val="24"/>
        </w:rPr>
        <w:t>进行</w:t>
      </w:r>
      <w:r>
        <w:rPr>
          <w:rFonts w:ascii="宋体"/>
          <w:szCs w:val="24"/>
        </w:rPr>
        <w:t>。</w:t>
      </w:r>
    </w:p>
    <w:p w:rsidR="00EC07EA" w:rsidRDefault="00EC07EA" w:rsidP="00EC07EA">
      <w:pPr>
        <w:jc w:val="both"/>
        <w:rPr>
          <w:rFonts w:ascii="宋体"/>
          <w:szCs w:val="24"/>
        </w:rPr>
      </w:pPr>
      <w:r w:rsidRPr="001E795F">
        <w:rPr>
          <w:rFonts w:ascii="宋体"/>
          <w:noProof/>
          <w:szCs w:val="24"/>
        </w:rPr>
        <w:drawing>
          <wp:inline distT="0" distB="0" distL="0" distR="0">
            <wp:extent cx="4264925" cy="2172229"/>
            <wp:effectExtent l="0" t="0" r="2540" b="0"/>
            <wp:docPr id="9" name="图片 14" descr="C:\Users\y00292058\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00292058\Desktop\2.jpg"/>
                    <pic:cNvPicPr>
                      <a:picLocks noChangeAspect="1" noChangeArrowheads="1"/>
                    </pic:cNvPicPr>
                  </pic:nvPicPr>
                  <pic:blipFill>
                    <a:blip r:embed="rId6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64925" cy="2172229"/>
                    </a:xfrm>
                    <a:prstGeom prst="rect">
                      <a:avLst/>
                    </a:prstGeom>
                    <a:noFill/>
                    <a:ln>
                      <a:noFill/>
                    </a:ln>
                  </pic:spPr>
                </pic:pic>
              </a:graphicData>
            </a:graphic>
          </wp:inline>
        </w:drawing>
      </w:r>
    </w:p>
    <w:p w:rsidR="00EC07EA" w:rsidRDefault="00EC07EA" w:rsidP="00EC07EA">
      <w:pPr>
        <w:jc w:val="both"/>
        <w:rPr>
          <w:rFonts w:ascii="宋体"/>
          <w:b/>
          <w:szCs w:val="24"/>
        </w:rPr>
      </w:pPr>
      <w:r>
        <w:rPr>
          <w:rFonts w:ascii="宋体" w:hint="eastAsia"/>
          <w:b/>
          <w:szCs w:val="24"/>
        </w:rPr>
        <w:t>【正确</w:t>
      </w:r>
      <w:r w:rsidRPr="006C5C24">
        <w:rPr>
          <w:rFonts w:ascii="宋体" w:hint="eastAsia"/>
          <w:b/>
          <w:szCs w:val="24"/>
        </w:rPr>
        <w:t>示例2</w:t>
      </w:r>
      <w:r>
        <w:rPr>
          <w:rFonts w:ascii="宋体" w:hint="eastAsia"/>
          <w:b/>
          <w:szCs w:val="24"/>
        </w:rPr>
        <w:t>】</w:t>
      </w:r>
    </w:p>
    <w:p w:rsidR="00EC07EA" w:rsidRDefault="00EC07EA" w:rsidP="00EC07EA">
      <w:pPr>
        <w:ind w:firstLine="435"/>
        <w:jc w:val="both"/>
        <w:rPr>
          <w:rFonts w:ascii="宋体"/>
          <w:szCs w:val="24"/>
        </w:rPr>
      </w:pPr>
      <w:r>
        <w:rPr>
          <w:rFonts w:ascii="宋体" w:hint="eastAsia"/>
          <w:szCs w:val="24"/>
        </w:rPr>
        <w:t>某</w:t>
      </w:r>
      <w:r>
        <w:rPr>
          <w:rFonts w:ascii="宋体"/>
          <w:szCs w:val="24"/>
        </w:rPr>
        <w:t>终端App</w:t>
      </w:r>
      <w:r>
        <w:rPr>
          <w:rFonts w:ascii="宋体" w:hint="eastAsia"/>
          <w:szCs w:val="24"/>
        </w:rPr>
        <w:t>需要</w:t>
      </w:r>
      <w:r>
        <w:rPr>
          <w:rFonts w:ascii="宋体"/>
          <w:szCs w:val="24"/>
        </w:rPr>
        <w:t>连接网络</w:t>
      </w:r>
      <w:r>
        <w:rPr>
          <w:rFonts w:ascii="宋体" w:hint="eastAsia"/>
          <w:szCs w:val="24"/>
        </w:rPr>
        <w:t>，</w:t>
      </w:r>
      <w:r>
        <w:rPr>
          <w:rFonts w:ascii="宋体"/>
          <w:szCs w:val="24"/>
        </w:rPr>
        <w:t>将</w:t>
      </w:r>
      <w:r>
        <w:rPr>
          <w:rFonts w:ascii="宋体" w:hint="eastAsia"/>
          <w:szCs w:val="24"/>
        </w:rPr>
        <w:t>数据主体的</w:t>
      </w:r>
      <w:r>
        <w:rPr>
          <w:rFonts w:ascii="宋体"/>
          <w:szCs w:val="24"/>
        </w:rPr>
        <w:t>数据上传至服务器</w:t>
      </w:r>
      <w:r>
        <w:rPr>
          <w:rFonts w:ascii="宋体" w:hint="eastAsia"/>
          <w:szCs w:val="24"/>
        </w:rPr>
        <w:t>。</w:t>
      </w:r>
      <w:r>
        <w:rPr>
          <w:rFonts w:ascii="宋体"/>
          <w:szCs w:val="24"/>
        </w:rPr>
        <w:t>在</w:t>
      </w:r>
      <w:r>
        <w:rPr>
          <w:rFonts w:ascii="宋体" w:hint="eastAsia"/>
          <w:szCs w:val="24"/>
        </w:rPr>
        <w:t>数据主体</w:t>
      </w:r>
      <w:r>
        <w:rPr>
          <w:rFonts w:ascii="宋体"/>
          <w:szCs w:val="24"/>
        </w:rPr>
        <w:t>使用该App时，会</w:t>
      </w:r>
      <w:r>
        <w:rPr>
          <w:rFonts w:ascii="宋体" w:hint="eastAsia"/>
          <w:szCs w:val="24"/>
        </w:rPr>
        <w:t>显示</w:t>
      </w:r>
      <w:r>
        <w:rPr>
          <w:rFonts w:ascii="宋体"/>
          <w:szCs w:val="24"/>
        </w:rPr>
        <w:t>如图所示信息，</w:t>
      </w:r>
      <w:r>
        <w:rPr>
          <w:rFonts w:ascii="宋体" w:hint="eastAsia"/>
          <w:szCs w:val="24"/>
        </w:rPr>
        <w:t>告知其</w:t>
      </w:r>
      <w:r>
        <w:rPr>
          <w:rFonts w:ascii="宋体"/>
          <w:szCs w:val="24"/>
        </w:rPr>
        <w:t>该程序会连接网络，并</w:t>
      </w:r>
      <w:r>
        <w:rPr>
          <w:rFonts w:ascii="宋体" w:hint="eastAsia"/>
          <w:szCs w:val="24"/>
        </w:rPr>
        <w:t>可能</w:t>
      </w:r>
      <w:r>
        <w:rPr>
          <w:rFonts w:ascii="宋体"/>
          <w:szCs w:val="24"/>
        </w:rPr>
        <w:t>会产生一定的网络</w:t>
      </w:r>
      <w:r>
        <w:rPr>
          <w:rFonts w:ascii="宋体" w:hint="eastAsia"/>
          <w:szCs w:val="24"/>
        </w:rPr>
        <w:t>资费</w:t>
      </w:r>
      <w:r>
        <w:rPr>
          <w:rFonts w:ascii="宋体"/>
          <w:szCs w:val="24"/>
        </w:rPr>
        <w:t>。</w:t>
      </w:r>
      <w:r>
        <w:rPr>
          <w:rFonts w:ascii="宋体" w:hint="eastAsia"/>
          <w:szCs w:val="24"/>
        </w:rPr>
        <w:t>需要数据主体主动</w:t>
      </w:r>
      <w:r>
        <w:rPr>
          <w:rFonts w:ascii="宋体"/>
          <w:szCs w:val="24"/>
        </w:rPr>
        <w:t>同意使用。</w:t>
      </w:r>
    </w:p>
    <w:p w:rsidR="00EC07EA" w:rsidRDefault="00EC07EA" w:rsidP="00EC07EA">
      <w:pPr>
        <w:rPr>
          <w:rFonts w:ascii="宋体"/>
          <w:szCs w:val="24"/>
        </w:rPr>
      </w:pPr>
      <w:r w:rsidRPr="006C5C24">
        <w:rPr>
          <w:rFonts w:ascii="宋体"/>
          <w:noProof/>
          <w:snapToGrid/>
          <w:szCs w:val="24"/>
        </w:rPr>
        <w:drawing>
          <wp:inline distT="0" distB="0" distL="0" distR="0">
            <wp:extent cx="2714625" cy="3167226"/>
            <wp:effectExtent l="0" t="0" r="0" b="0"/>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_0732.JPG"/>
                    <pic:cNvPicPr/>
                  </pic:nvPicPr>
                  <pic:blipFill>
                    <a:blip r:embed="rId6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15812" cy="3168611"/>
                    </a:xfrm>
                    <a:prstGeom prst="rect">
                      <a:avLst/>
                    </a:prstGeom>
                  </pic:spPr>
                </pic:pic>
              </a:graphicData>
            </a:graphic>
          </wp:inline>
        </w:drawing>
      </w:r>
    </w:p>
    <w:p w:rsidR="005048DC" w:rsidRPr="00B6614C" w:rsidRDefault="00D6309D" w:rsidP="005048DC">
      <w:pPr>
        <w:pStyle w:val="3"/>
      </w:pPr>
      <w:r w:rsidRPr="008D1F4A">
        <w:rPr>
          <w:rFonts w:hint="eastAsia"/>
        </w:rPr>
        <w:t>对于</w:t>
      </w:r>
      <w:r w:rsidRPr="008D1F4A">
        <w:t>数据控制者</w:t>
      </w:r>
      <w:r>
        <w:rPr>
          <w:rFonts w:hint="eastAsia"/>
        </w:rPr>
        <w:t>和设备供应者</w:t>
      </w:r>
      <w:r w:rsidRPr="008D1F4A">
        <w:t>，</w:t>
      </w:r>
      <w:r w:rsidR="005048DC" w:rsidRPr="00247CEB">
        <w:rPr>
          <w:rFonts w:hint="eastAsia"/>
        </w:rPr>
        <w:t>在从数据主体</w:t>
      </w:r>
      <w:r w:rsidR="005048DC" w:rsidRPr="001C096E">
        <w:rPr>
          <w:rFonts w:hint="eastAsia"/>
        </w:rPr>
        <w:t>系统中传出包含个人数据的错误报告之前，必须提供机制</w:t>
      </w:r>
      <w:r w:rsidR="005048DC" w:rsidRPr="00EC10EB">
        <w:rPr>
          <w:rFonts w:hint="eastAsia"/>
        </w:rPr>
        <w:t>告知数据主体，并获得</w:t>
      </w:r>
      <w:r w:rsidR="005048DC">
        <w:rPr>
          <w:rFonts w:hint="eastAsia"/>
        </w:rPr>
        <w:t>其</w:t>
      </w:r>
      <w:r w:rsidR="005048DC" w:rsidRPr="00B6614C">
        <w:rPr>
          <w:rFonts w:hint="eastAsia"/>
        </w:rPr>
        <w:t>同意</w:t>
      </w:r>
    </w:p>
    <w:p w:rsidR="005048DC" w:rsidRDefault="005048DC" w:rsidP="005048DC">
      <w:pPr>
        <w:rPr>
          <w:rFonts w:ascii="宋体"/>
        </w:rPr>
      </w:pPr>
      <w:r>
        <w:rPr>
          <w:rFonts w:ascii="宋体" w:hint="eastAsia"/>
          <w:b/>
        </w:rPr>
        <w:t>【</w:t>
      </w:r>
      <w:r w:rsidRPr="00A4591F">
        <w:rPr>
          <w:rFonts w:ascii="宋体" w:hint="eastAsia"/>
          <w:b/>
        </w:rPr>
        <w:t>说明</w:t>
      </w:r>
      <w:r>
        <w:rPr>
          <w:rFonts w:ascii="宋体" w:hint="eastAsia"/>
          <w:b/>
        </w:rPr>
        <w:t>】</w:t>
      </w:r>
    </w:p>
    <w:p w:rsidR="005048DC" w:rsidRDefault="005048DC" w:rsidP="005048DC">
      <w:pPr>
        <w:ind w:firstLine="435"/>
        <w:jc w:val="both"/>
        <w:rPr>
          <w:rFonts w:ascii="宋体"/>
          <w:szCs w:val="24"/>
        </w:rPr>
      </w:pPr>
      <w:r>
        <w:rPr>
          <w:rFonts w:ascii="宋体" w:hint="eastAsia"/>
          <w:szCs w:val="24"/>
        </w:rPr>
        <w:lastRenderedPageBreak/>
        <w:t>在应用</w:t>
      </w:r>
      <w:r>
        <w:rPr>
          <w:rFonts w:ascii="宋体"/>
          <w:szCs w:val="24"/>
        </w:rPr>
        <w:t>程序崩溃需要发送错误报告</w:t>
      </w:r>
      <w:r>
        <w:rPr>
          <w:rFonts w:ascii="宋体" w:hint="eastAsia"/>
          <w:szCs w:val="24"/>
        </w:rPr>
        <w:t>之前</w:t>
      </w:r>
      <w:r>
        <w:rPr>
          <w:rFonts w:ascii="宋体"/>
          <w:szCs w:val="24"/>
        </w:rPr>
        <w:t>，</w:t>
      </w:r>
      <w:r>
        <w:rPr>
          <w:rFonts w:ascii="宋体" w:hint="eastAsia"/>
          <w:szCs w:val="24"/>
        </w:rPr>
        <w:t>必须向数据主体</w:t>
      </w:r>
      <w:r>
        <w:rPr>
          <w:rFonts w:ascii="宋体"/>
          <w:szCs w:val="24"/>
        </w:rPr>
        <w:t>提供</w:t>
      </w:r>
      <w:r>
        <w:rPr>
          <w:rFonts w:ascii="宋体" w:hint="eastAsia"/>
          <w:szCs w:val="24"/>
        </w:rPr>
        <w:t>获取其</w:t>
      </w:r>
      <w:r>
        <w:rPr>
          <w:rFonts w:ascii="宋体"/>
          <w:szCs w:val="24"/>
        </w:rPr>
        <w:t>同意</w:t>
      </w:r>
      <w:r>
        <w:rPr>
          <w:rFonts w:ascii="宋体" w:hint="eastAsia"/>
          <w:szCs w:val="24"/>
        </w:rPr>
        <w:t>的选项</w:t>
      </w:r>
      <w:r>
        <w:rPr>
          <w:rFonts w:ascii="宋体"/>
          <w:szCs w:val="24"/>
        </w:rPr>
        <w:t>，让</w:t>
      </w:r>
      <w:r>
        <w:rPr>
          <w:rFonts w:ascii="宋体" w:hint="eastAsia"/>
          <w:szCs w:val="24"/>
        </w:rPr>
        <w:t>数据主体自主</w:t>
      </w:r>
      <w:r>
        <w:rPr>
          <w:rFonts w:ascii="宋体"/>
          <w:szCs w:val="24"/>
        </w:rPr>
        <w:t>决定是否同意发送错误报告。</w:t>
      </w:r>
      <w:r>
        <w:rPr>
          <w:rFonts w:ascii="宋体" w:hint="eastAsia"/>
          <w:szCs w:val="24"/>
        </w:rPr>
        <w:t>针对无操作界面的产品，需要在资料中给出明确的声明。</w:t>
      </w:r>
    </w:p>
    <w:p w:rsidR="005048DC" w:rsidRDefault="005048DC" w:rsidP="005048DC">
      <w:pPr>
        <w:ind w:firstLineChars="200" w:firstLine="420"/>
        <w:jc w:val="both"/>
        <w:rPr>
          <w:rFonts w:ascii="宋体"/>
          <w:szCs w:val="24"/>
        </w:rPr>
      </w:pPr>
      <w:r>
        <w:rPr>
          <w:rFonts w:ascii="宋体" w:hint="eastAsia"/>
          <w:szCs w:val="24"/>
        </w:rPr>
        <w:t>对于设备供应者，如果提供了</w:t>
      </w:r>
      <w:r w:rsidRPr="00247CEB">
        <w:rPr>
          <w:rFonts w:hint="eastAsia"/>
        </w:rPr>
        <w:t>从数据主体</w:t>
      </w:r>
      <w:r w:rsidRPr="001C096E">
        <w:rPr>
          <w:rFonts w:hint="eastAsia"/>
        </w:rPr>
        <w:t>系统中传出包含个人数据的错误报告</w:t>
      </w:r>
      <w:r>
        <w:rPr>
          <w:rFonts w:ascii="宋体" w:hint="eastAsia"/>
          <w:szCs w:val="24"/>
        </w:rPr>
        <w:t>的功能，</w:t>
      </w:r>
      <w:r w:rsidRPr="00730F17">
        <w:rPr>
          <w:rFonts w:ascii="宋体" w:hint="eastAsia"/>
          <w:szCs w:val="24"/>
        </w:rPr>
        <w:t>产品</w:t>
      </w:r>
      <w:r>
        <w:rPr>
          <w:rFonts w:ascii="宋体" w:hint="eastAsia"/>
          <w:szCs w:val="24"/>
        </w:rPr>
        <w:t>须在</w:t>
      </w:r>
      <w:r w:rsidRPr="00730F17">
        <w:rPr>
          <w:rFonts w:ascii="宋体" w:hint="eastAsia"/>
          <w:szCs w:val="24"/>
        </w:rPr>
        <w:t>设计时提供</w:t>
      </w:r>
      <w:r>
        <w:rPr>
          <w:rFonts w:ascii="宋体" w:hint="eastAsia"/>
          <w:szCs w:val="24"/>
        </w:rPr>
        <w:t>相应</w:t>
      </w:r>
      <w:r>
        <w:rPr>
          <w:rFonts w:ascii="宋体"/>
          <w:szCs w:val="24"/>
        </w:rPr>
        <w:t>的</w:t>
      </w:r>
      <w:r>
        <w:rPr>
          <w:rFonts w:ascii="宋体" w:hint="eastAsia"/>
          <w:szCs w:val="24"/>
        </w:rPr>
        <w:t>通知</w:t>
      </w:r>
      <w:r>
        <w:rPr>
          <w:rFonts w:ascii="宋体"/>
          <w:szCs w:val="24"/>
        </w:rPr>
        <w:t>数据主体</w:t>
      </w:r>
      <w:r>
        <w:rPr>
          <w:rFonts w:ascii="宋体" w:hint="eastAsia"/>
          <w:szCs w:val="24"/>
        </w:rPr>
        <w:t>并</w:t>
      </w:r>
      <w:r>
        <w:rPr>
          <w:rFonts w:ascii="宋体"/>
          <w:szCs w:val="24"/>
        </w:rPr>
        <w:t>获取数据主体</w:t>
      </w:r>
      <w:r>
        <w:rPr>
          <w:rFonts w:ascii="宋体" w:hint="eastAsia"/>
          <w:szCs w:val="24"/>
        </w:rPr>
        <w:t>同意</w:t>
      </w:r>
      <w:r w:rsidRPr="00730F17">
        <w:rPr>
          <w:rFonts w:ascii="宋体" w:hint="eastAsia"/>
          <w:szCs w:val="24"/>
        </w:rPr>
        <w:t>的机制。</w:t>
      </w:r>
    </w:p>
    <w:p w:rsidR="005048DC" w:rsidRDefault="005048DC" w:rsidP="005048DC">
      <w:pPr>
        <w:jc w:val="both"/>
        <w:rPr>
          <w:rFonts w:ascii="宋体"/>
          <w:b/>
          <w:szCs w:val="24"/>
        </w:rPr>
      </w:pPr>
      <w:r>
        <w:rPr>
          <w:rFonts w:ascii="宋体" w:hint="eastAsia"/>
          <w:b/>
          <w:szCs w:val="24"/>
        </w:rPr>
        <w:t>【法律要求</w:t>
      </w:r>
      <w:r>
        <w:rPr>
          <w:rFonts w:ascii="宋体"/>
          <w:b/>
          <w:szCs w:val="24"/>
        </w:rPr>
        <w:t>】</w:t>
      </w:r>
    </w:p>
    <w:p w:rsidR="005048DC" w:rsidRDefault="005048DC" w:rsidP="005048DC">
      <w:pPr>
        <w:ind w:firstLine="435"/>
        <w:jc w:val="both"/>
        <w:rPr>
          <w:rFonts w:ascii="宋体"/>
          <w:szCs w:val="24"/>
        </w:rPr>
      </w:pPr>
      <w:r>
        <w:rPr>
          <w:rFonts w:ascii="宋体" w:hint="eastAsia"/>
          <w:szCs w:val="24"/>
        </w:rPr>
        <w:t xml:space="preserve">欧盟 </w:t>
      </w:r>
      <w:r w:rsidRPr="00016EB0">
        <w:rPr>
          <w:rFonts w:hint="eastAsia"/>
          <w:i/>
        </w:rPr>
        <w:t>DIRECTIVE 2002/58/EC</w:t>
      </w:r>
      <w:r>
        <w:rPr>
          <w:rFonts w:ascii="宋体" w:hint="eastAsia"/>
          <w:szCs w:val="24"/>
        </w:rPr>
        <w:t xml:space="preserve"> 中</w:t>
      </w:r>
      <w:r>
        <w:rPr>
          <w:rFonts w:ascii="宋体"/>
          <w:szCs w:val="24"/>
        </w:rPr>
        <w:t>指出，电子通信网络的用户</w:t>
      </w:r>
      <w:r>
        <w:rPr>
          <w:rFonts w:ascii="宋体" w:hint="eastAsia"/>
          <w:szCs w:val="24"/>
        </w:rPr>
        <w:t>的</w:t>
      </w:r>
      <w:r>
        <w:rPr>
          <w:rFonts w:ascii="宋体"/>
          <w:szCs w:val="24"/>
        </w:rPr>
        <w:t>终端设备以及存储在</w:t>
      </w:r>
      <w:r>
        <w:rPr>
          <w:rFonts w:ascii="宋体" w:hint="eastAsia"/>
          <w:szCs w:val="24"/>
        </w:rPr>
        <w:t>设备上</w:t>
      </w:r>
      <w:r>
        <w:rPr>
          <w:rFonts w:ascii="宋体"/>
          <w:szCs w:val="24"/>
        </w:rPr>
        <w:t>的数据都是用户私密空间的一部分，受到</w:t>
      </w:r>
      <w:r w:rsidRPr="00331AEF">
        <w:rPr>
          <w:rFonts w:ascii="宋体" w:hint="eastAsia"/>
          <w:szCs w:val="24"/>
        </w:rPr>
        <w:t>欧洲保障人权和基本自由公约</w:t>
      </w:r>
      <w:r>
        <w:rPr>
          <w:rFonts w:ascii="宋体"/>
          <w:szCs w:val="24"/>
        </w:rPr>
        <w:t>的保护。</w:t>
      </w:r>
      <w:r>
        <w:rPr>
          <w:rFonts w:ascii="宋体" w:hint="eastAsia"/>
          <w:szCs w:val="24"/>
        </w:rPr>
        <w:t>访问</w:t>
      </w:r>
      <w:r>
        <w:rPr>
          <w:rFonts w:ascii="宋体"/>
          <w:szCs w:val="24"/>
        </w:rPr>
        <w:t>用户终端，获取访问终端数据的权限，在终端设备上存储数据等都</w:t>
      </w:r>
      <w:r>
        <w:rPr>
          <w:rFonts w:ascii="宋体" w:hint="eastAsia"/>
          <w:szCs w:val="24"/>
        </w:rPr>
        <w:t>必须是</w:t>
      </w:r>
      <w:r>
        <w:rPr>
          <w:rFonts w:ascii="宋体"/>
          <w:szCs w:val="24"/>
        </w:rPr>
        <w:t>为了实现合法</w:t>
      </w:r>
      <w:r>
        <w:rPr>
          <w:rFonts w:ascii="宋体" w:hint="eastAsia"/>
          <w:szCs w:val="24"/>
        </w:rPr>
        <w:t>目的</w:t>
      </w:r>
      <w:r>
        <w:rPr>
          <w:rFonts w:ascii="宋体"/>
          <w:szCs w:val="24"/>
        </w:rPr>
        <w:t>并且获得用户同意。</w:t>
      </w:r>
    </w:p>
    <w:p w:rsidR="005048DC" w:rsidRDefault="005048DC" w:rsidP="005048DC">
      <w:pPr>
        <w:jc w:val="both"/>
        <w:rPr>
          <w:rFonts w:ascii="宋体"/>
          <w:b/>
          <w:szCs w:val="24"/>
        </w:rPr>
      </w:pPr>
      <w:r w:rsidRPr="00237D24">
        <w:rPr>
          <w:rFonts w:ascii="宋体" w:hint="eastAsia"/>
          <w:b/>
          <w:szCs w:val="24"/>
        </w:rPr>
        <w:t>【</w:t>
      </w:r>
      <w:r>
        <w:rPr>
          <w:rFonts w:ascii="宋体" w:hint="eastAsia"/>
          <w:b/>
          <w:szCs w:val="24"/>
        </w:rPr>
        <w:t>业界最佳实践</w:t>
      </w:r>
      <w:r w:rsidRPr="00237D24">
        <w:rPr>
          <w:rFonts w:ascii="宋体" w:hint="eastAsia"/>
          <w:b/>
          <w:szCs w:val="24"/>
        </w:rPr>
        <w:t>】</w:t>
      </w:r>
    </w:p>
    <w:p w:rsidR="005048DC" w:rsidRPr="00793B99" w:rsidRDefault="005048DC" w:rsidP="005048DC">
      <w:pPr>
        <w:ind w:firstLine="435"/>
        <w:jc w:val="both"/>
        <w:rPr>
          <w:rFonts w:ascii="宋体"/>
          <w:szCs w:val="24"/>
        </w:rPr>
      </w:pPr>
      <w:r>
        <w:rPr>
          <w:rFonts w:ascii="宋体" w:hint="eastAsia"/>
          <w:szCs w:val="24"/>
        </w:rPr>
        <w:t>微软</w:t>
      </w:r>
      <w:r>
        <w:rPr>
          <w:rFonts w:ascii="宋体"/>
          <w:szCs w:val="24"/>
        </w:rPr>
        <w:t>隐私标准中</w:t>
      </w:r>
      <w:r>
        <w:rPr>
          <w:rFonts w:ascii="宋体" w:hint="eastAsia"/>
          <w:szCs w:val="24"/>
        </w:rPr>
        <w:t>要求</w:t>
      </w:r>
      <w:r>
        <w:rPr>
          <w:rFonts w:ascii="宋体"/>
          <w:szCs w:val="24"/>
        </w:rPr>
        <w:t>，在从用户系统中传出包含</w:t>
      </w:r>
      <w:r>
        <w:rPr>
          <w:rFonts w:ascii="宋体" w:hint="eastAsia"/>
          <w:szCs w:val="24"/>
        </w:rPr>
        <w:t>个人数据</w:t>
      </w:r>
      <w:r>
        <w:rPr>
          <w:rFonts w:ascii="宋体"/>
          <w:szCs w:val="24"/>
        </w:rPr>
        <w:t>的错误报告或是详细的崩溃</w:t>
      </w:r>
      <w:r>
        <w:rPr>
          <w:rFonts w:ascii="宋体" w:hint="eastAsia"/>
          <w:szCs w:val="24"/>
        </w:rPr>
        <w:t>转储</w:t>
      </w:r>
      <w:r>
        <w:rPr>
          <w:rFonts w:ascii="宋体"/>
          <w:szCs w:val="24"/>
        </w:rPr>
        <w:t>信息时，都必须在界面里提供明确的提醒</w:t>
      </w:r>
      <w:r>
        <w:rPr>
          <w:rFonts w:ascii="宋体" w:hint="eastAsia"/>
          <w:szCs w:val="24"/>
        </w:rPr>
        <w:t>并</w:t>
      </w:r>
      <w:r>
        <w:rPr>
          <w:rFonts w:ascii="宋体"/>
          <w:szCs w:val="24"/>
        </w:rPr>
        <w:t>获得明确的明示同意。</w:t>
      </w:r>
    </w:p>
    <w:p w:rsidR="005048DC" w:rsidRPr="00355DBB" w:rsidRDefault="005048DC" w:rsidP="005048DC">
      <w:pPr>
        <w:jc w:val="both"/>
        <w:rPr>
          <w:rFonts w:ascii="宋体"/>
          <w:b/>
          <w:szCs w:val="24"/>
        </w:rPr>
      </w:pPr>
      <w:r>
        <w:rPr>
          <w:rFonts w:ascii="宋体" w:hint="eastAsia"/>
          <w:b/>
          <w:szCs w:val="24"/>
        </w:rPr>
        <w:t>【正确</w:t>
      </w:r>
      <w:r w:rsidRPr="00355DBB">
        <w:rPr>
          <w:rFonts w:ascii="宋体" w:hint="eastAsia"/>
          <w:b/>
          <w:szCs w:val="24"/>
        </w:rPr>
        <w:t>示例</w:t>
      </w:r>
      <w:r>
        <w:rPr>
          <w:rFonts w:ascii="宋体" w:hint="eastAsia"/>
          <w:b/>
          <w:szCs w:val="24"/>
        </w:rPr>
        <w:t>】</w:t>
      </w:r>
    </w:p>
    <w:p w:rsidR="005048DC" w:rsidRDefault="005048DC" w:rsidP="005048DC">
      <w:pPr>
        <w:jc w:val="both"/>
        <w:rPr>
          <w:rFonts w:ascii="宋体"/>
          <w:szCs w:val="24"/>
        </w:rPr>
      </w:pPr>
      <w:r w:rsidRPr="001E795F">
        <w:rPr>
          <w:rFonts w:ascii="宋体"/>
          <w:noProof/>
          <w:szCs w:val="24"/>
        </w:rPr>
        <w:drawing>
          <wp:inline distT="0" distB="0" distL="0" distR="0">
            <wp:extent cx="3862070" cy="1915049"/>
            <wp:effectExtent l="0" t="0" r="5080" b="9525"/>
            <wp:docPr id="13" name="图片 18" descr="C:\Users\y00292058\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00292058\Desktop\1.jpg"/>
                    <pic:cNvPicPr>
                      <a:picLocks noChangeAspect="1" noChangeArrowheads="1"/>
                    </pic:cNvPicPr>
                  </pic:nvPicPr>
                  <pic:blipFill rotWithShape="1">
                    <a:blip r:embed="rId6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9757"/>
                    <a:stretch/>
                  </pic:blipFill>
                  <pic:spPr bwMode="auto">
                    <a:xfrm>
                      <a:off x="0" y="0"/>
                      <a:ext cx="3894051" cy="1930907"/>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5048DC" w:rsidRPr="00247CEB" w:rsidRDefault="007C35DC" w:rsidP="005048DC">
      <w:pPr>
        <w:pStyle w:val="3"/>
      </w:pPr>
      <w:r w:rsidRPr="008D1F4A">
        <w:rPr>
          <w:rFonts w:hint="eastAsia"/>
        </w:rPr>
        <w:t>对于数据控制者，</w:t>
      </w:r>
      <w:r w:rsidR="005048DC" w:rsidRPr="008D1F4A">
        <w:rPr>
          <w:rFonts w:hint="eastAsia"/>
        </w:rPr>
        <w:t>若需要将个人数据用于营销、市场调查，</w:t>
      </w:r>
      <w:r w:rsidR="005B711F" w:rsidRPr="008D1F4A">
        <w:rPr>
          <w:rFonts w:hint="eastAsia"/>
        </w:rPr>
        <w:t>数据控制者</w:t>
      </w:r>
      <w:r w:rsidR="005048DC" w:rsidRPr="008D1F4A">
        <w:rPr>
          <w:rFonts w:hint="eastAsia"/>
        </w:rPr>
        <w:t>必须提供机制提前获取数据主体同意并提供随时撤销同意的机制</w:t>
      </w:r>
    </w:p>
    <w:p w:rsidR="005048DC" w:rsidRDefault="005048DC" w:rsidP="005048DC">
      <w:pPr>
        <w:rPr>
          <w:rFonts w:ascii="宋体"/>
          <w:b/>
          <w:szCs w:val="24"/>
        </w:rPr>
      </w:pPr>
      <w:r>
        <w:rPr>
          <w:rFonts w:ascii="宋体" w:hint="eastAsia"/>
          <w:b/>
          <w:szCs w:val="24"/>
        </w:rPr>
        <w:t>【</w:t>
      </w:r>
      <w:r w:rsidRPr="00A4591F">
        <w:rPr>
          <w:rFonts w:ascii="宋体" w:hint="eastAsia"/>
          <w:b/>
          <w:szCs w:val="24"/>
        </w:rPr>
        <w:t>说明</w:t>
      </w:r>
      <w:r>
        <w:rPr>
          <w:rFonts w:ascii="宋体" w:hint="eastAsia"/>
          <w:b/>
          <w:szCs w:val="24"/>
        </w:rPr>
        <w:t>】</w:t>
      </w:r>
    </w:p>
    <w:p w:rsidR="005048DC" w:rsidRDefault="005048DC" w:rsidP="005048DC">
      <w:pPr>
        <w:ind w:firstLine="435"/>
        <w:jc w:val="both"/>
        <w:rPr>
          <w:rFonts w:ascii="宋体"/>
          <w:szCs w:val="24"/>
        </w:rPr>
      </w:pPr>
      <w:r w:rsidRPr="00CF48E5">
        <w:rPr>
          <w:rFonts w:ascii="宋体" w:hint="eastAsia"/>
          <w:szCs w:val="24"/>
        </w:rPr>
        <w:t>当</w:t>
      </w:r>
      <w:r>
        <w:rPr>
          <w:rFonts w:ascii="宋体" w:hint="eastAsia"/>
          <w:szCs w:val="24"/>
        </w:rPr>
        <w:t>数据控制者</w:t>
      </w:r>
      <w:r w:rsidRPr="00CF48E5">
        <w:rPr>
          <w:rFonts w:ascii="宋体"/>
          <w:szCs w:val="24"/>
        </w:rPr>
        <w:t>收集用户个人数据用于</w:t>
      </w:r>
      <w:r>
        <w:t>营销、市场调查</w:t>
      </w:r>
      <w:r>
        <w:rPr>
          <w:rFonts w:ascii="宋体" w:hint="eastAsia"/>
          <w:szCs w:val="24"/>
        </w:rPr>
        <w:t>时</w:t>
      </w:r>
      <w:r w:rsidRPr="00CF48E5">
        <w:rPr>
          <w:rFonts w:ascii="宋体" w:hint="eastAsia"/>
          <w:szCs w:val="24"/>
        </w:rPr>
        <w:t>，应</w:t>
      </w:r>
      <w:r w:rsidRPr="00CF48E5">
        <w:rPr>
          <w:rFonts w:ascii="宋体"/>
          <w:szCs w:val="24"/>
        </w:rPr>
        <w:t>向用户提供单独的选项</w:t>
      </w:r>
      <w:r>
        <w:rPr>
          <w:rFonts w:ascii="宋体" w:hint="eastAsia"/>
          <w:szCs w:val="24"/>
        </w:rPr>
        <w:t>（如下图）</w:t>
      </w:r>
      <w:r w:rsidRPr="00CF48E5">
        <w:rPr>
          <w:rFonts w:ascii="宋体"/>
          <w:szCs w:val="24"/>
        </w:rPr>
        <w:t>，让用户</w:t>
      </w:r>
      <w:r w:rsidRPr="00CF48E5">
        <w:rPr>
          <w:rFonts w:ascii="宋体" w:hint="eastAsia"/>
          <w:szCs w:val="24"/>
        </w:rPr>
        <w:t>自由</w:t>
      </w:r>
      <w:r w:rsidRPr="00CF48E5">
        <w:rPr>
          <w:rFonts w:ascii="宋体"/>
          <w:szCs w:val="24"/>
        </w:rPr>
        <w:t>选择是否同意</w:t>
      </w:r>
      <w:r w:rsidRPr="00CF48E5">
        <w:rPr>
          <w:rFonts w:ascii="宋体" w:hint="eastAsia"/>
          <w:szCs w:val="24"/>
        </w:rPr>
        <w:t>将</w:t>
      </w:r>
      <w:r w:rsidRPr="00CF48E5">
        <w:rPr>
          <w:rFonts w:ascii="宋体"/>
          <w:szCs w:val="24"/>
        </w:rPr>
        <w:t>自己的个人数据用于提供</w:t>
      </w:r>
      <w:r w:rsidRPr="00CF48E5">
        <w:rPr>
          <w:rFonts w:ascii="宋体" w:hint="eastAsia"/>
          <w:szCs w:val="24"/>
        </w:rPr>
        <w:t>基本服务之外</w:t>
      </w:r>
      <w:r w:rsidRPr="00CF48E5">
        <w:rPr>
          <w:rFonts w:ascii="宋体"/>
          <w:szCs w:val="24"/>
        </w:rPr>
        <w:t>的其他目的</w:t>
      </w:r>
      <w:r>
        <w:rPr>
          <w:rFonts w:ascii="宋体" w:hint="eastAsia"/>
          <w:szCs w:val="24"/>
        </w:rPr>
        <w:t>，</w:t>
      </w:r>
      <w:r>
        <w:rPr>
          <w:rFonts w:ascii="宋体" w:hint="eastAsia"/>
          <w:snapToGrid/>
          <w:szCs w:val="24"/>
        </w:rPr>
        <w:t>数据主体</w:t>
      </w:r>
      <w:r w:rsidRPr="0078690F">
        <w:rPr>
          <w:rFonts w:ascii="宋体"/>
          <w:snapToGrid/>
          <w:szCs w:val="24"/>
        </w:rPr>
        <w:t>是否同意</w:t>
      </w:r>
      <w:r w:rsidRPr="0078690F">
        <w:rPr>
          <w:rFonts w:ascii="宋体" w:hint="eastAsia"/>
          <w:snapToGrid/>
          <w:szCs w:val="24"/>
        </w:rPr>
        <w:t>将</w:t>
      </w:r>
      <w:r>
        <w:rPr>
          <w:rFonts w:ascii="宋体"/>
          <w:snapToGrid/>
          <w:szCs w:val="24"/>
        </w:rPr>
        <w:t>不会影响</w:t>
      </w:r>
      <w:r>
        <w:rPr>
          <w:rFonts w:ascii="宋体" w:hint="eastAsia"/>
          <w:snapToGrid/>
          <w:szCs w:val="24"/>
        </w:rPr>
        <w:t>其</w:t>
      </w:r>
      <w:r w:rsidRPr="0078690F">
        <w:rPr>
          <w:rFonts w:ascii="宋体"/>
          <w:snapToGrid/>
          <w:szCs w:val="24"/>
        </w:rPr>
        <w:t>接受基本服务</w:t>
      </w:r>
      <w:r>
        <w:rPr>
          <w:rFonts w:ascii="宋体" w:hint="eastAsia"/>
          <w:snapToGrid/>
          <w:szCs w:val="24"/>
        </w:rPr>
        <w:t>。</w:t>
      </w:r>
      <w:r>
        <w:rPr>
          <w:rFonts w:ascii="宋体" w:hint="eastAsia"/>
          <w:szCs w:val="24"/>
        </w:rPr>
        <w:t>必须保留用户给出</w:t>
      </w:r>
      <w:r>
        <w:rPr>
          <w:rFonts w:ascii="宋体"/>
          <w:szCs w:val="24"/>
        </w:rPr>
        <w:t>同意的</w:t>
      </w:r>
      <w:r>
        <w:rPr>
          <w:rFonts w:ascii="宋体" w:hint="eastAsia"/>
          <w:szCs w:val="24"/>
        </w:rPr>
        <w:t>证据，并且记录用户</w:t>
      </w:r>
      <w:r>
        <w:rPr>
          <w:rFonts w:ascii="宋体"/>
          <w:szCs w:val="24"/>
        </w:rPr>
        <w:t>给出同意的时间</w:t>
      </w:r>
      <w:r>
        <w:rPr>
          <w:rFonts w:ascii="宋体" w:hint="eastAsia"/>
          <w:szCs w:val="24"/>
        </w:rPr>
        <w:t>。在</w:t>
      </w:r>
      <w:r>
        <w:rPr>
          <w:rFonts w:ascii="宋体"/>
          <w:szCs w:val="24"/>
        </w:rPr>
        <w:t>出现</w:t>
      </w:r>
      <w:r>
        <w:rPr>
          <w:rFonts w:ascii="宋体" w:hint="eastAsia"/>
          <w:szCs w:val="24"/>
        </w:rPr>
        <w:t>投诉</w:t>
      </w:r>
      <w:r>
        <w:rPr>
          <w:rFonts w:ascii="宋体"/>
          <w:szCs w:val="24"/>
        </w:rPr>
        <w:t>以及纠纷时可以证明公司的行为</w:t>
      </w:r>
      <w:r>
        <w:rPr>
          <w:rFonts w:ascii="宋体" w:hint="eastAsia"/>
          <w:szCs w:val="24"/>
        </w:rPr>
        <w:t>遵守了</w:t>
      </w:r>
      <w:r>
        <w:rPr>
          <w:rFonts w:ascii="宋体"/>
          <w:szCs w:val="24"/>
        </w:rPr>
        <w:t>法律及</w:t>
      </w:r>
      <w:r>
        <w:rPr>
          <w:rFonts w:ascii="宋体" w:hint="eastAsia"/>
          <w:szCs w:val="24"/>
        </w:rPr>
        <w:t>相关</w:t>
      </w:r>
      <w:r>
        <w:rPr>
          <w:rFonts w:ascii="宋体"/>
          <w:szCs w:val="24"/>
        </w:rPr>
        <w:t>规定</w:t>
      </w:r>
      <w:r>
        <w:rPr>
          <w:rFonts w:ascii="宋体" w:hint="eastAsia"/>
          <w:szCs w:val="24"/>
        </w:rPr>
        <w:t>。</w:t>
      </w:r>
    </w:p>
    <w:p w:rsidR="005048DC" w:rsidRDefault="005048DC" w:rsidP="005048DC">
      <w:pPr>
        <w:ind w:firstLine="435"/>
        <w:jc w:val="both"/>
        <w:rPr>
          <w:rFonts w:ascii="宋体"/>
          <w:szCs w:val="24"/>
        </w:rPr>
      </w:pPr>
      <w:r>
        <w:rPr>
          <w:rFonts w:ascii="宋体" w:hint="eastAsia"/>
          <w:szCs w:val="24"/>
        </w:rPr>
        <w:lastRenderedPageBreak/>
        <w:t>在欧盟，</w:t>
      </w:r>
      <w:r w:rsidRPr="00610315">
        <w:rPr>
          <w:rFonts w:ascii="宋体" w:hint="eastAsia"/>
          <w:szCs w:val="24"/>
        </w:rPr>
        <w:t>涉及用户画像和</w:t>
      </w:r>
      <w:r>
        <w:rPr>
          <w:rFonts w:ascii="宋体" w:hint="eastAsia"/>
          <w:szCs w:val="24"/>
        </w:rPr>
        <w:t>营销</w:t>
      </w:r>
      <w:r w:rsidRPr="00610315">
        <w:rPr>
          <w:rFonts w:ascii="宋体" w:hint="eastAsia"/>
          <w:szCs w:val="24"/>
        </w:rPr>
        <w:t>时，</w:t>
      </w:r>
      <w:r>
        <w:rPr>
          <w:rFonts w:ascii="宋体" w:hint="eastAsia"/>
          <w:szCs w:val="24"/>
        </w:rPr>
        <w:t>除了要告知用户有否决权</w:t>
      </w:r>
      <w:r w:rsidRPr="00610315">
        <w:rPr>
          <w:rFonts w:ascii="宋体" w:hint="eastAsia"/>
          <w:szCs w:val="24"/>
        </w:rPr>
        <w:t>，</w:t>
      </w:r>
      <w:r>
        <w:rPr>
          <w:rFonts w:ascii="宋体" w:hint="eastAsia"/>
          <w:szCs w:val="24"/>
        </w:rPr>
        <w:t>而且需要通知用户个人数据</w:t>
      </w:r>
      <w:r w:rsidRPr="00610315">
        <w:rPr>
          <w:rFonts w:ascii="宋体" w:hint="eastAsia"/>
          <w:szCs w:val="24"/>
        </w:rPr>
        <w:t>是否转出EEA、用户画像的逻辑、拒绝提供个人数据的后果</w:t>
      </w:r>
      <w:r>
        <w:rPr>
          <w:rFonts w:ascii="宋体" w:hint="eastAsia"/>
          <w:szCs w:val="24"/>
        </w:rPr>
        <w:t>。</w:t>
      </w:r>
    </w:p>
    <w:p w:rsidR="005048DC" w:rsidRDefault="005048DC" w:rsidP="005048DC">
      <w:pPr>
        <w:jc w:val="both"/>
        <w:rPr>
          <w:rFonts w:ascii="宋体"/>
          <w:b/>
          <w:snapToGrid/>
          <w:szCs w:val="24"/>
        </w:rPr>
      </w:pPr>
      <w:r w:rsidRPr="000874AC">
        <w:rPr>
          <w:rFonts w:ascii="宋体"/>
          <w:noProof/>
          <w:szCs w:val="24"/>
        </w:rPr>
        <w:drawing>
          <wp:inline distT="0" distB="0" distL="0" distR="0">
            <wp:extent cx="3225800" cy="1078230"/>
            <wp:effectExtent l="19050" t="0" r="0" b="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未命名截图.png"/>
                    <pic:cNvPicPr/>
                  </pic:nvPicPr>
                  <pic:blipFill rotWithShape="1">
                    <a:blip r:embed="rId6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9355"/>
                    <a:stretch/>
                  </pic:blipFill>
                  <pic:spPr bwMode="auto">
                    <a:xfrm>
                      <a:off x="0" y="0"/>
                      <a:ext cx="3225800" cy="107823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5048DC" w:rsidRDefault="005048DC" w:rsidP="005048DC">
      <w:pPr>
        <w:ind w:firstLine="420"/>
        <w:rPr>
          <w:rFonts w:ascii="宋体"/>
          <w:snapToGrid/>
          <w:szCs w:val="24"/>
        </w:rPr>
      </w:pPr>
      <w:r w:rsidRPr="00237D24">
        <w:rPr>
          <w:rFonts w:ascii="宋体" w:hint="eastAsia"/>
          <w:szCs w:val="24"/>
        </w:rPr>
        <w:t>数据控制者</w:t>
      </w:r>
      <w:r w:rsidRPr="00237D24">
        <w:rPr>
          <w:rFonts w:ascii="宋体" w:hint="eastAsia"/>
          <w:snapToGrid/>
          <w:szCs w:val="24"/>
        </w:rPr>
        <w:t>须向数据主体提供随时</w:t>
      </w:r>
      <w:r>
        <w:rPr>
          <w:rFonts w:ascii="宋体" w:hint="eastAsia"/>
          <w:snapToGrid/>
          <w:szCs w:val="24"/>
        </w:rPr>
        <w:t>撤销同意</w:t>
      </w:r>
      <w:r w:rsidRPr="00237D24">
        <w:rPr>
          <w:rFonts w:ascii="宋体" w:hint="eastAsia"/>
          <w:snapToGrid/>
          <w:szCs w:val="24"/>
        </w:rPr>
        <w:t>的机制。一旦数据主体表明不再想接收营销信息，则其之前对于营销的同意不再有效，要立即停止对其营销。</w:t>
      </w:r>
    </w:p>
    <w:p w:rsidR="005048DC" w:rsidRDefault="005048DC" w:rsidP="005048DC">
      <w:pPr>
        <w:ind w:firstLine="420"/>
        <w:rPr>
          <w:rFonts w:ascii="宋体"/>
          <w:szCs w:val="24"/>
        </w:rPr>
      </w:pPr>
      <w:r>
        <w:rPr>
          <w:rFonts w:ascii="宋体" w:hint="eastAsia"/>
          <w:szCs w:val="24"/>
        </w:rPr>
        <w:t>对于设备供应者，由于有些场景通过产品无法直接向</w:t>
      </w:r>
      <w:r>
        <w:rPr>
          <w:rFonts w:ascii="宋体"/>
          <w:szCs w:val="24"/>
        </w:rPr>
        <w:t>数据主体</w:t>
      </w:r>
      <w:r>
        <w:rPr>
          <w:rFonts w:ascii="宋体" w:hint="eastAsia"/>
          <w:szCs w:val="24"/>
        </w:rPr>
        <w:t>提供获取数据主体同意以及</w:t>
      </w:r>
      <w:r>
        <w:rPr>
          <w:rFonts w:ascii="宋体"/>
          <w:szCs w:val="24"/>
        </w:rPr>
        <w:t>随时撤销同意的机制</w:t>
      </w:r>
      <w:r>
        <w:rPr>
          <w:rFonts w:ascii="宋体" w:hint="eastAsia"/>
          <w:szCs w:val="24"/>
        </w:rPr>
        <w:t>，或是客户决定</w:t>
      </w:r>
      <w:r>
        <w:rPr>
          <w:rFonts w:ascii="宋体"/>
          <w:szCs w:val="24"/>
        </w:rPr>
        <w:t>通过其他方式</w:t>
      </w:r>
      <w:r>
        <w:rPr>
          <w:rFonts w:ascii="宋体" w:hint="eastAsia"/>
          <w:szCs w:val="24"/>
        </w:rPr>
        <w:t>提供</w:t>
      </w:r>
      <w:r>
        <w:rPr>
          <w:rFonts w:ascii="宋体"/>
          <w:szCs w:val="24"/>
        </w:rPr>
        <w:t>该机制，</w:t>
      </w:r>
      <w:r>
        <w:rPr>
          <w:rFonts w:ascii="宋体" w:hint="eastAsia"/>
          <w:szCs w:val="24"/>
        </w:rPr>
        <w:t>因此不强制要求满足该条规则；但是如果客户提供了明确的需求，或者按照业界惯例提供了相应机制，或者产品分析认为不提供该机制隐私</w:t>
      </w:r>
      <w:r w:rsidRPr="00730F17">
        <w:rPr>
          <w:rFonts w:ascii="宋体" w:hint="eastAsia"/>
          <w:szCs w:val="24"/>
        </w:rPr>
        <w:t>风险</w:t>
      </w:r>
      <w:r>
        <w:rPr>
          <w:rFonts w:ascii="宋体" w:hint="eastAsia"/>
          <w:szCs w:val="24"/>
        </w:rPr>
        <w:t>高，</w:t>
      </w:r>
      <w:r w:rsidRPr="00730F17">
        <w:rPr>
          <w:rFonts w:ascii="宋体" w:hint="eastAsia"/>
          <w:szCs w:val="24"/>
        </w:rPr>
        <w:t>产品</w:t>
      </w:r>
      <w:r>
        <w:rPr>
          <w:rFonts w:ascii="宋体" w:hint="eastAsia"/>
          <w:szCs w:val="24"/>
        </w:rPr>
        <w:t>须在</w:t>
      </w:r>
      <w:r w:rsidRPr="00730F17">
        <w:rPr>
          <w:rFonts w:ascii="宋体" w:hint="eastAsia"/>
          <w:szCs w:val="24"/>
        </w:rPr>
        <w:t>设计时提供</w:t>
      </w:r>
      <w:r>
        <w:rPr>
          <w:rFonts w:ascii="宋体" w:hint="eastAsia"/>
          <w:szCs w:val="24"/>
        </w:rPr>
        <w:t>相应</w:t>
      </w:r>
      <w:r>
        <w:rPr>
          <w:rFonts w:ascii="宋体"/>
          <w:szCs w:val="24"/>
        </w:rPr>
        <w:t>的</w:t>
      </w:r>
      <w:r>
        <w:rPr>
          <w:rFonts w:ascii="宋体" w:hint="eastAsia"/>
          <w:szCs w:val="24"/>
        </w:rPr>
        <w:t>获取</w:t>
      </w:r>
      <w:r>
        <w:rPr>
          <w:rFonts w:ascii="宋体"/>
          <w:szCs w:val="24"/>
        </w:rPr>
        <w:t>数据主体</w:t>
      </w:r>
      <w:r>
        <w:rPr>
          <w:rFonts w:ascii="宋体" w:hint="eastAsia"/>
          <w:szCs w:val="24"/>
        </w:rPr>
        <w:t>同意以及随时</w:t>
      </w:r>
      <w:r>
        <w:rPr>
          <w:rFonts w:ascii="宋体"/>
          <w:szCs w:val="24"/>
        </w:rPr>
        <w:t>撤销同意</w:t>
      </w:r>
      <w:r w:rsidRPr="00730F17">
        <w:rPr>
          <w:rFonts w:ascii="宋体" w:hint="eastAsia"/>
          <w:szCs w:val="24"/>
        </w:rPr>
        <w:t>的机制。</w:t>
      </w:r>
    </w:p>
    <w:p w:rsidR="005048DC" w:rsidRDefault="005048DC" w:rsidP="005048DC">
      <w:pPr>
        <w:jc w:val="both"/>
        <w:rPr>
          <w:rFonts w:ascii="宋体"/>
          <w:b/>
          <w:snapToGrid/>
          <w:szCs w:val="24"/>
        </w:rPr>
      </w:pPr>
      <w:r>
        <w:rPr>
          <w:rFonts w:ascii="宋体" w:hint="eastAsia"/>
          <w:b/>
          <w:snapToGrid/>
          <w:szCs w:val="24"/>
        </w:rPr>
        <w:t>【法律要求</w:t>
      </w:r>
      <w:r>
        <w:rPr>
          <w:rFonts w:ascii="宋体"/>
          <w:b/>
          <w:snapToGrid/>
          <w:szCs w:val="24"/>
        </w:rPr>
        <w:t>】</w:t>
      </w:r>
    </w:p>
    <w:p w:rsidR="005048DC" w:rsidRPr="00AC7385" w:rsidRDefault="005048DC" w:rsidP="005048DC">
      <w:pPr>
        <w:ind w:firstLine="435"/>
        <w:jc w:val="both"/>
        <w:rPr>
          <w:rFonts w:ascii="宋体"/>
          <w:snapToGrid/>
          <w:szCs w:val="24"/>
        </w:rPr>
      </w:pPr>
      <w:r w:rsidRPr="008B2FB6">
        <w:t>ICO</w:t>
      </w:r>
      <w:r>
        <w:rPr>
          <w:rFonts w:ascii="宋体" w:hint="eastAsia"/>
          <w:snapToGrid/>
          <w:szCs w:val="24"/>
        </w:rPr>
        <w:t>（</w:t>
      </w:r>
      <w:r w:rsidRPr="008B2FB6">
        <w:rPr>
          <w:rFonts w:hint="eastAsia"/>
        </w:rPr>
        <w:t>Information</w:t>
      </w:r>
      <w:r w:rsidRPr="008B2FB6">
        <w:t xml:space="preserve"> Commissioner’s Office</w:t>
      </w:r>
      <w:r>
        <w:rPr>
          <w:rFonts w:ascii="宋体" w:hint="eastAsia"/>
          <w:snapToGrid/>
          <w:szCs w:val="24"/>
        </w:rPr>
        <w:t>）</w:t>
      </w:r>
      <w:r>
        <w:rPr>
          <w:rStyle w:val="aff"/>
          <w:rFonts w:ascii="宋体"/>
          <w:snapToGrid/>
          <w:szCs w:val="24"/>
        </w:rPr>
        <w:footnoteReference w:id="3"/>
      </w:r>
      <w:r>
        <w:rPr>
          <w:rFonts w:ascii="宋体" w:hint="eastAsia"/>
          <w:snapToGrid/>
          <w:szCs w:val="24"/>
        </w:rPr>
        <w:t xml:space="preserve">发布的 </w:t>
      </w:r>
      <w:r w:rsidRPr="00B854CD">
        <w:rPr>
          <w:i/>
        </w:rPr>
        <w:t>Direct Marketing Guidance</w:t>
      </w:r>
      <w:r>
        <w:rPr>
          <w:rFonts w:ascii="宋体" w:hint="eastAsia"/>
          <w:snapToGrid/>
          <w:szCs w:val="24"/>
        </w:rPr>
        <w:t xml:space="preserve"> 中</w:t>
      </w:r>
      <w:r>
        <w:rPr>
          <w:rFonts w:ascii="宋体"/>
          <w:snapToGrid/>
          <w:szCs w:val="24"/>
        </w:rPr>
        <w:t>指出，</w:t>
      </w:r>
      <w:r>
        <w:rPr>
          <w:rFonts w:ascii="宋体" w:hint="eastAsia"/>
          <w:snapToGrid/>
          <w:szCs w:val="24"/>
        </w:rPr>
        <w:t>只能</w:t>
      </w:r>
      <w:r>
        <w:rPr>
          <w:rFonts w:ascii="宋体"/>
          <w:snapToGrid/>
          <w:szCs w:val="24"/>
        </w:rPr>
        <w:t>在数据</w:t>
      </w:r>
      <w:r>
        <w:rPr>
          <w:rFonts w:ascii="宋体" w:hint="eastAsia"/>
          <w:snapToGrid/>
          <w:szCs w:val="24"/>
        </w:rPr>
        <w:t>主体</w:t>
      </w:r>
      <w:r>
        <w:rPr>
          <w:rFonts w:ascii="宋体"/>
          <w:snapToGrid/>
          <w:szCs w:val="24"/>
        </w:rPr>
        <w:t>明确同意接受营销文本或邮件时才能向他们发送，</w:t>
      </w:r>
      <w:r>
        <w:rPr>
          <w:rFonts w:ascii="宋体" w:hint="eastAsia"/>
          <w:snapToGrid/>
          <w:szCs w:val="24"/>
        </w:rPr>
        <w:t>并且</w:t>
      </w:r>
      <w:r>
        <w:rPr>
          <w:rFonts w:ascii="宋体"/>
          <w:snapToGrid/>
          <w:szCs w:val="24"/>
        </w:rPr>
        <w:t>数据主体有权利拒绝接受营销</w:t>
      </w:r>
      <w:r>
        <w:rPr>
          <w:rFonts w:ascii="宋体" w:hint="eastAsia"/>
          <w:snapToGrid/>
          <w:szCs w:val="24"/>
        </w:rPr>
        <w:t>。</w:t>
      </w:r>
    </w:p>
    <w:p w:rsidR="005048DC" w:rsidRPr="00A13F51" w:rsidRDefault="005048DC" w:rsidP="005048DC">
      <w:pPr>
        <w:jc w:val="both"/>
        <w:rPr>
          <w:rFonts w:ascii="宋体"/>
          <w:b/>
          <w:snapToGrid/>
          <w:szCs w:val="24"/>
        </w:rPr>
      </w:pPr>
      <w:r w:rsidRPr="00A13F51">
        <w:rPr>
          <w:rFonts w:ascii="宋体" w:hint="eastAsia"/>
          <w:b/>
          <w:snapToGrid/>
          <w:szCs w:val="24"/>
        </w:rPr>
        <w:t>【</w:t>
      </w:r>
      <w:r>
        <w:rPr>
          <w:rFonts w:ascii="宋体" w:hint="eastAsia"/>
          <w:b/>
          <w:snapToGrid/>
          <w:szCs w:val="24"/>
        </w:rPr>
        <w:t>实施指导</w:t>
      </w:r>
      <w:r w:rsidRPr="00A13F51">
        <w:rPr>
          <w:rFonts w:ascii="宋体" w:hint="eastAsia"/>
          <w:b/>
          <w:snapToGrid/>
          <w:szCs w:val="24"/>
        </w:rPr>
        <w:t>】</w:t>
      </w:r>
    </w:p>
    <w:p w:rsidR="005048DC" w:rsidRPr="00237D24" w:rsidRDefault="005048DC" w:rsidP="005048DC">
      <w:pPr>
        <w:pStyle w:val="af4"/>
        <w:numPr>
          <w:ilvl w:val="0"/>
          <w:numId w:val="14"/>
        </w:numPr>
        <w:spacing w:line="360" w:lineRule="auto"/>
        <w:rPr>
          <w:rFonts w:ascii="宋体"/>
          <w:sz w:val="21"/>
          <w:szCs w:val="21"/>
          <w:lang w:eastAsia="zh-CN"/>
        </w:rPr>
      </w:pPr>
      <w:r w:rsidRPr="00E634B8">
        <w:rPr>
          <w:rFonts w:ascii="宋体" w:hint="eastAsia"/>
          <w:sz w:val="21"/>
          <w:szCs w:val="21"/>
          <w:lang w:eastAsia="zh-CN"/>
        </w:rPr>
        <w:t>数据控制者可以在数据主体账户的网页或是程序界面中提供勾选框供数据主体更改接受</w:t>
      </w:r>
      <w:r>
        <w:rPr>
          <w:rFonts w:ascii="宋体" w:hint="eastAsia"/>
          <w:sz w:val="21"/>
          <w:szCs w:val="21"/>
          <w:lang w:eastAsia="zh-CN"/>
        </w:rPr>
        <w:t>营销的方式或是取消接受营销。</w:t>
      </w:r>
    </w:p>
    <w:p w:rsidR="005048DC" w:rsidRPr="00B4462B" w:rsidRDefault="005048DC" w:rsidP="005048DC">
      <w:pPr>
        <w:pStyle w:val="af4"/>
        <w:numPr>
          <w:ilvl w:val="0"/>
          <w:numId w:val="14"/>
        </w:numPr>
        <w:spacing w:line="360" w:lineRule="auto"/>
        <w:rPr>
          <w:rFonts w:ascii="宋体"/>
          <w:lang w:eastAsia="zh-CN"/>
        </w:rPr>
      </w:pPr>
      <w:r w:rsidRPr="00237D24">
        <w:rPr>
          <w:rFonts w:ascii="宋体" w:hint="eastAsia"/>
          <w:sz w:val="21"/>
          <w:szCs w:val="21"/>
          <w:lang w:eastAsia="zh-CN"/>
        </w:rPr>
        <w:t>不能让数据主体经过复杂的方式才能拒绝接受营销，比如让数据主体填写表格或</w:t>
      </w:r>
      <w:r>
        <w:rPr>
          <w:rFonts w:ascii="宋体" w:hint="eastAsia"/>
          <w:sz w:val="21"/>
          <w:szCs w:val="21"/>
          <w:lang w:eastAsia="zh-CN"/>
        </w:rPr>
        <w:t>通过</w:t>
      </w:r>
      <w:r w:rsidRPr="00237D24">
        <w:rPr>
          <w:rFonts w:ascii="宋体" w:hint="eastAsia"/>
          <w:sz w:val="21"/>
          <w:szCs w:val="21"/>
          <w:lang w:eastAsia="zh-CN"/>
        </w:rPr>
        <w:t>书面</w:t>
      </w:r>
      <w:r>
        <w:rPr>
          <w:rFonts w:ascii="宋体" w:hint="eastAsia"/>
          <w:sz w:val="21"/>
          <w:szCs w:val="21"/>
          <w:lang w:eastAsia="zh-CN"/>
        </w:rPr>
        <w:t>形式</w:t>
      </w:r>
      <w:r w:rsidRPr="00237D24">
        <w:rPr>
          <w:rFonts w:ascii="宋体" w:hint="eastAsia"/>
          <w:sz w:val="21"/>
          <w:szCs w:val="21"/>
          <w:lang w:eastAsia="zh-CN"/>
        </w:rPr>
        <w:t>取消接受营销。在向数据主体发送营销信息的同时必须向数据主体提供可以取消接受营销信息的方式，并且取消的方式应该尽量和发送营销信息相符。利用邮件发送营销信息时，可以在邮件里告知一个有效的邮箱地址或是超链接，使得数据主体可以通过发送邮件到此邮箱或是点击链接来取消接受营销。</w:t>
      </w:r>
    </w:p>
    <w:p w:rsidR="005048DC" w:rsidRPr="00575629" w:rsidRDefault="00B4462B" w:rsidP="000153E3">
      <w:pPr>
        <w:pStyle w:val="af4"/>
        <w:numPr>
          <w:ilvl w:val="0"/>
          <w:numId w:val="14"/>
        </w:numPr>
        <w:spacing w:line="360" w:lineRule="auto"/>
        <w:rPr>
          <w:rFonts w:ascii="宋体"/>
          <w:sz w:val="21"/>
          <w:szCs w:val="21"/>
          <w:lang w:eastAsia="zh-CN"/>
        </w:rPr>
      </w:pPr>
      <w:r w:rsidRPr="00575629">
        <w:rPr>
          <w:rFonts w:ascii="宋体" w:hint="eastAsia"/>
          <w:lang w:eastAsia="zh-CN"/>
        </w:rPr>
        <w:lastRenderedPageBreak/>
        <w:t>如果产品支持营销、市场调查邮件模板的定制功能，建议确保物理地址、联系电话及联系邮箱等几项为必填内容。</w:t>
      </w:r>
    </w:p>
    <w:p w:rsidR="005048DC" w:rsidRDefault="005048DC" w:rsidP="005048DC">
      <w:pPr>
        <w:jc w:val="both"/>
        <w:rPr>
          <w:rFonts w:ascii="宋体"/>
          <w:b/>
          <w:szCs w:val="24"/>
        </w:rPr>
      </w:pPr>
      <w:r>
        <w:rPr>
          <w:rFonts w:ascii="宋体" w:hint="eastAsia"/>
          <w:b/>
          <w:szCs w:val="24"/>
        </w:rPr>
        <w:t>【正确</w:t>
      </w:r>
      <w:r w:rsidRPr="00572F17">
        <w:rPr>
          <w:rFonts w:ascii="宋体" w:hint="eastAsia"/>
          <w:b/>
          <w:szCs w:val="24"/>
        </w:rPr>
        <w:t>示例</w:t>
      </w:r>
      <w:r>
        <w:rPr>
          <w:rFonts w:ascii="宋体" w:hint="eastAsia"/>
          <w:b/>
          <w:szCs w:val="24"/>
        </w:rPr>
        <w:t>】</w:t>
      </w:r>
    </w:p>
    <w:p w:rsidR="005048DC" w:rsidRPr="00572F17" w:rsidRDefault="005048DC" w:rsidP="005048DC">
      <w:pPr>
        <w:ind w:firstLine="435"/>
        <w:jc w:val="both"/>
        <w:rPr>
          <w:rFonts w:ascii="宋体"/>
          <w:b/>
          <w:szCs w:val="24"/>
        </w:rPr>
      </w:pPr>
      <w:r>
        <w:rPr>
          <w:rFonts w:ascii="宋体" w:hint="eastAsia"/>
          <w:szCs w:val="24"/>
        </w:rPr>
        <w:t>某电商产品向用户邮箱发送营销等信息，需要获取用户的同意，并且记录该用户的同意信息，产品</w:t>
      </w:r>
      <w:r>
        <w:rPr>
          <w:rFonts w:ascii="宋体"/>
          <w:szCs w:val="24"/>
        </w:rPr>
        <w:t>设计</w:t>
      </w:r>
      <w:r>
        <w:rPr>
          <w:rFonts w:ascii="宋体" w:hint="eastAsia"/>
          <w:szCs w:val="24"/>
        </w:rPr>
        <w:t>数据库的表结构</w:t>
      </w:r>
      <w:r>
        <w:rPr>
          <w:rFonts w:ascii="宋体"/>
          <w:szCs w:val="24"/>
        </w:rPr>
        <w:t>记录</w:t>
      </w:r>
      <w:r>
        <w:rPr>
          <w:rFonts w:ascii="宋体" w:hint="eastAsia"/>
          <w:szCs w:val="24"/>
        </w:rPr>
        <w:t>用户</w:t>
      </w:r>
      <w:r>
        <w:rPr>
          <w:rFonts w:ascii="宋体"/>
          <w:szCs w:val="24"/>
        </w:rPr>
        <w:t>同意的信息</w:t>
      </w:r>
      <w:r>
        <w:rPr>
          <w:rFonts w:ascii="宋体" w:hint="eastAsia"/>
          <w:szCs w:val="24"/>
        </w:rPr>
        <w:t>：</w:t>
      </w:r>
    </w:p>
    <w:tbl>
      <w:tblPr>
        <w:tblStyle w:val="af9"/>
        <w:tblW w:w="0" w:type="auto"/>
        <w:tblLayout w:type="fixed"/>
        <w:tblLook w:val="04A0"/>
      </w:tblPr>
      <w:tblGrid>
        <w:gridCol w:w="846"/>
        <w:gridCol w:w="1276"/>
        <w:gridCol w:w="1377"/>
        <w:gridCol w:w="1741"/>
        <w:gridCol w:w="851"/>
        <w:gridCol w:w="2205"/>
      </w:tblGrid>
      <w:tr w:rsidR="005048DC" w:rsidTr="00A84F17">
        <w:tc>
          <w:tcPr>
            <w:tcW w:w="846" w:type="dxa"/>
          </w:tcPr>
          <w:p w:rsidR="005048DC" w:rsidRDefault="005048DC" w:rsidP="00A84F17">
            <w:pPr>
              <w:jc w:val="both"/>
              <w:rPr>
                <w:rFonts w:ascii="宋体"/>
                <w:szCs w:val="24"/>
              </w:rPr>
            </w:pPr>
            <w:r>
              <w:rPr>
                <w:rFonts w:ascii="宋体"/>
                <w:szCs w:val="24"/>
              </w:rPr>
              <w:t>u</w:t>
            </w:r>
            <w:r>
              <w:rPr>
                <w:rFonts w:ascii="宋体" w:hint="eastAsia"/>
                <w:szCs w:val="24"/>
              </w:rPr>
              <w:t>ser</w:t>
            </w:r>
            <w:r>
              <w:rPr>
                <w:rFonts w:ascii="宋体"/>
                <w:szCs w:val="24"/>
              </w:rPr>
              <w:t>ID</w:t>
            </w:r>
          </w:p>
        </w:tc>
        <w:tc>
          <w:tcPr>
            <w:tcW w:w="1276" w:type="dxa"/>
          </w:tcPr>
          <w:p w:rsidR="005048DC" w:rsidRDefault="005048DC" w:rsidP="00A84F17">
            <w:pPr>
              <w:jc w:val="both"/>
              <w:rPr>
                <w:rFonts w:ascii="宋体"/>
                <w:szCs w:val="24"/>
              </w:rPr>
            </w:pPr>
            <w:r>
              <w:rPr>
                <w:rFonts w:ascii="宋体"/>
                <w:szCs w:val="24"/>
              </w:rPr>
              <w:t>time</w:t>
            </w:r>
          </w:p>
        </w:tc>
        <w:tc>
          <w:tcPr>
            <w:tcW w:w="1377" w:type="dxa"/>
          </w:tcPr>
          <w:p w:rsidR="005048DC" w:rsidRDefault="005048DC" w:rsidP="00A84F17">
            <w:pPr>
              <w:jc w:val="both"/>
              <w:rPr>
                <w:rFonts w:ascii="宋体"/>
                <w:szCs w:val="24"/>
              </w:rPr>
            </w:pPr>
            <w:r>
              <w:rPr>
                <w:rFonts w:ascii="宋体"/>
                <w:szCs w:val="24"/>
              </w:rPr>
              <w:t>ip</w:t>
            </w:r>
          </w:p>
        </w:tc>
        <w:tc>
          <w:tcPr>
            <w:tcW w:w="1741" w:type="dxa"/>
          </w:tcPr>
          <w:p w:rsidR="005048DC" w:rsidRDefault="005048DC" w:rsidP="00A84F17">
            <w:pPr>
              <w:jc w:val="both"/>
              <w:rPr>
                <w:rFonts w:ascii="宋体"/>
                <w:szCs w:val="24"/>
              </w:rPr>
            </w:pPr>
            <w:r>
              <w:rPr>
                <w:rFonts w:ascii="宋体"/>
                <w:szCs w:val="24"/>
              </w:rPr>
              <w:t>content</w:t>
            </w:r>
          </w:p>
        </w:tc>
        <w:tc>
          <w:tcPr>
            <w:tcW w:w="851" w:type="dxa"/>
          </w:tcPr>
          <w:p w:rsidR="005048DC" w:rsidRDefault="005048DC" w:rsidP="00A84F17">
            <w:pPr>
              <w:jc w:val="both"/>
              <w:rPr>
                <w:rFonts w:ascii="宋体"/>
                <w:szCs w:val="24"/>
              </w:rPr>
            </w:pPr>
            <w:r>
              <w:rPr>
                <w:rFonts w:ascii="宋体"/>
                <w:szCs w:val="24"/>
              </w:rPr>
              <w:t>method</w:t>
            </w:r>
          </w:p>
        </w:tc>
        <w:tc>
          <w:tcPr>
            <w:tcW w:w="2205" w:type="dxa"/>
          </w:tcPr>
          <w:p w:rsidR="005048DC" w:rsidRDefault="005048DC" w:rsidP="00A84F17">
            <w:pPr>
              <w:jc w:val="both"/>
              <w:rPr>
                <w:rFonts w:ascii="宋体"/>
                <w:szCs w:val="24"/>
              </w:rPr>
            </w:pPr>
            <w:r>
              <w:rPr>
                <w:rFonts w:ascii="宋体"/>
                <w:szCs w:val="24"/>
              </w:rPr>
              <w:t>client</w:t>
            </w:r>
          </w:p>
        </w:tc>
      </w:tr>
      <w:tr w:rsidR="005048DC" w:rsidTr="00A84F17">
        <w:tc>
          <w:tcPr>
            <w:tcW w:w="846" w:type="dxa"/>
          </w:tcPr>
          <w:p w:rsidR="005048DC" w:rsidRDefault="005048DC" w:rsidP="00A84F17">
            <w:pPr>
              <w:jc w:val="both"/>
              <w:rPr>
                <w:rFonts w:ascii="宋体"/>
                <w:szCs w:val="24"/>
              </w:rPr>
            </w:pPr>
            <w:r>
              <w:rPr>
                <w:rFonts w:ascii="宋体"/>
                <w:szCs w:val="24"/>
              </w:rPr>
              <w:t>U</w:t>
            </w:r>
            <w:r>
              <w:rPr>
                <w:rFonts w:ascii="宋体" w:hint="eastAsia"/>
                <w:szCs w:val="24"/>
              </w:rPr>
              <w:t>ser</w:t>
            </w:r>
            <w:r>
              <w:rPr>
                <w:rFonts w:ascii="宋体"/>
                <w:szCs w:val="24"/>
              </w:rPr>
              <w:t>1</w:t>
            </w:r>
          </w:p>
        </w:tc>
        <w:tc>
          <w:tcPr>
            <w:tcW w:w="1276" w:type="dxa"/>
          </w:tcPr>
          <w:p w:rsidR="005048DC" w:rsidRDefault="005048DC" w:rsidP="00A84F17">
            <w:pPr>
              <w:jc w:val="both"/>
              <w:rPr>
                <w:rFonts w:ascii="宋体"/>
                <w:szCs w:val="24"/>
              </w:rPr>
            </w:pPr>
            <w:r>
              <w:rPr>
                <w:rFonts w:ascii="宋体" w:hint="eastAsia"/>
                <w:szCs w:val="24"/>
              </w:rPr>
              <w:t>2014/11/11</w:t>
            </w:r>
          </w:p>
          <w:p w:rsidR="005048DC" w:rsidRDefault="005048DC" w:rsidP="00A84F17">
            <w:pPr>
              <w:jc w:val="both"/>
              <w:rPr>
                <w:rFonts w:ascii="宋体"/>
                <w:szCs w:val="24"/>
              </w:rPr>
            </w:pPr>
            <w:r>
              <w:rPr>
                <w:rFonts w:ascii="宋体"/>
                <w:szCs w:val="24"/>
              </w:rPr>
              <w:t>18:20:57</w:t>
            </w:r>
          </w:p>
        </w:tc>
        <w:tc>
          <w:tcPr>
            <w:tcW w:w="1377" w:type="dxa"/>
          </w:tcPr>
          <w:p w:rsidR="005048DC" w:rsidRDefault="005048DC" w:rsidP="00A84F17">
            <w:pPr>
              <w:jc w:val="both"/>
              <w:rPr>
                <w:rFonts w:ascii="宋体"/>
                <w:szCs w:val="24"/>
              </w:rPr>
            </w:pPr>
            <w:r>
              <w:rPr>
                <w:rFonts w:ascii="宋体" w:hint="eastAsia"/>
                <w:szCs w:val="24"/>
              </w:rPr>
              <w:t>192.168.1.3</w:t>
            </w:r>
          </w:p>
        </w:tc>
        <w:tc>
          <w:tcPr>
            <w:tcW w:w="1741" w:type="dxa"/>
          </w:tcPr>
          <w:p w:rsidR="005048DC" w:rsidRDefault="005048DC" w:rsidP="00A84F17">
            <w:pPr>
              <w:jc w:val="both"/>
              <w:rPr>
                <w:rFonts w:ascii="宋体"/>
                <w:szCs w:val="24"/>
              </w:rPr>
            </w:pPr>
            <w:r>
              <w:rPr>
                <w:rFonts w:ascii="宋体" w:hint="eastAsia"/>
                <w:szCs w:val="24"/>
              </w:rPr>
              <w:t>我同意向</w:t>
            </w:r>
            <w:r>
              <w:rPr>
                <w:rFonts w:ascii="宋体"/>
                <w:szCs w:val="24"/>
              </w:rPr>
              <w:t>我的电子邮箱中发送关于推广的信息</w:t>
            </w:r>
          </w:p>
        </w:tc>
        <w:tc>
          <w:tcPr>
            <w:tcW w:w="851" w:type="dxa"/>
          </w:tcPr>
          <w:p w:rsidR="005048DC" w:rsidRDefault="005048DC" w:rsidP="00A84F17">
            <w:pPr>
              <w:jc w:val="both"/>
              <w:rPr>
                <w:rFonts w:ascii="宋体"/>
                <w:szCs w:val="24"/>
              </w:rPr>
            </w:pPr>
            <w:r>
              <w:rPr>
                <w:rFonts w:ascii="宋体"/>
                <w:szCs w:val="24"/>
              </w:rPr>
              <w:t>o</w:t>
            </w:r>
            <w:r>
              <w:rPr>
                <w:rFonts w:ascii="宋体" w:hint="eastAsia"/>
                <w:szCs w:val="24"/>
              </w:rPr>
              <w:t>pt</w:t>
            </w:r>
            <w:r>
              <w:rPr>
                <w:rFonts w:ascii="宋体"/>
                <w:szCs w:val="24"/>
              </w:rPr>
              <w:t>I</w:t>
            </w:r>
            <w:r>
              <w:rPr>
                <w:rFonts w:ascii="宋体" w:hint="eastAsia"/>
                <w:szCs w:val="24"/>
              </w:rPr>
              <w:t>n</w:t>
            </w:r>
          </w:p>
        </w:tc>
        <w:tc>
          <w:tcPr>
            <w:tcW w:w="2205" w:type="dxa"/>
          </w:tcPr>
          <w:p w:rsidR="005048DC" w:rsidRPr="0033153D" w:rsidRDefault="005048DC" w:rsidP="00A84F17">
            <w:pPr>
              <w:jc w:val="both"/>
              <w:rPr>
                <w:rFonts w:ascii="宋体"/>
                <w:szCs w:val="24"/>
              </w:rPr>
            </w:pPr>
            <w:r w:rsidRPr="000B27CD">
              <w:rPr>
                <w:rFonts w:ascii="宋体" w:hAnsiTheme="minorHAnsi" w:cs="宋体"/>
                <w:snapToGrid/>
                <w:color w:val="000000"/>
                <w:sz w:val="18"/>
                <w:szCs w:val="18"/>
              </w:rPr>
              <w:t>Mozilla/5.0(compatible;MSIE100;WindowsNT6.1;Trident/6.0)</w:t>
            </w:r>
          </w:p>
        </w:tc>
      </w:tr>
      <w:tr w:rsidR="005048DC" w:rsidTr="00A84F17">
        <w:tc>
          <w:tcPr>
            <w:tcW w:w="846" w:type="dxa"/>
          </w:tcPr>
          <w:p w:rsidR="005048DC" w:rsidRDefault="005048DC" w:rsidP="00A84F17">
            <w:pPr>
              <w:jc w:val="both"/>
              <w:rPr>
                <w:rFonts w:ascii="宋体"/>
                <w:szCs w:val="24"/>
              </w:rPr>
            </w:pPr>
            <w:r>
              <w:rPr>
                <w:rFonts w:ascii="宋体"/>
                <w:szCs w:val="24"/>
              </w:rPr>
              <w:t>U</w:t>
            </w:r>
            <w:r>
              <w:rPr>
                <w:rFonts w:ascii="宋体" w:hint="eastAsia"/>
                <w:szCs w:val="24"/>
              </w:rPr>
              <w:t>ser</w:t>
            </w:r>
            <w:r>
              <w:rPr>
                <w:rFonts w:ascii="宋体"/>
                <w:szCs w:val="24"/>
              </w:rPr>
              <w:t>2</w:t>
            </w:r>
          </w:p>
        </w:tc>
        <w:tc>
          <w:tcPr>
            <w:tcW w:w="1276" w:type="dxa"/>
          </w:tcPr>
          <w:p w:rsidR="005048DC" w:rsidRDefault="005048DC" w:rsidP="00A84F17">
            <w:pPr>
              <w:jc w:val="both"/>
              <w:rPr>
                <w:rFonts w:ascii="宋体"/>
                <w:szCs w:val="24"/>
              </w:rPr>
            </w:pPr>
            <w:r>
              <w:rPr>
                <w:rFonts w:ascii="宋体" w:hint="eastAsia"/>
                <w:szCs w:val="24"/>
              </w:rPr>
              <w:t>2014/11/20</w:t>
            </w:r>
          </w:p>
          <w:p w:rsidR="005048DC" w:rsidRDefault="005048DC" w:rsidP="00A84F17">
            <w:pPr>
              <w:jc w:val="both"/>
              <w:rPr>
                <w:rFonts w:ascii="宋体"/>
                <w:szCs w:val="24"/>
              </w:rPr>
            </w:pPr>
            <w:r>
              <w:rPr>
                <w:rFonts w:ascii="宋体"/>
                <w:szCs w:val="24"/>
              </w:rPr>
              <w:t>09:47:20</w:t>
            </w:r>
          </w:p>
        </w:tc>
        <w:tc>
          <w:tcPr>
            <w:tcW w:w="1377" w:type="dxa"/>
          </w:tcPr>
          <w:p w:rsidR="005048DC" w:rsidRDefault="005048DC" w:rsidP="00A84F17">
            <w:pPr>
              <w:jc w:val="both"/>
              <w:rPr>
                <w:rFonts w:ascii="宋体"/>
                <w:szCs w:val="24"/>
              </w:rPr>
            </w:pPr>
            <w:r>
              <w:rPr>
                <w:rFonts w:ascii="宋体" w:hint="eastAsia"/>
                <w:szCs w:val="24"/>
              </w:rPr>
              <w:t>192.168.1.</w:t>
            </w:r>
            <w:r>
              <w:rPr>
                <w:rFonts w:ascii="宋体"/>
                <w:szCs w:val="24"/>
              </w:rPr>
              <w:t>5</w:t>
            </w:r>
          </w:p>
        </w:tc>
        <w:tc>
          <w:tcPr>
            <w:tcW w:w="1741" w:type="dxa"/>
          </w:tcPr>
          <w:p w:rsidR="005048DC" w:rsidRDefault="005048DC" w:rsidP="00A84F17">
            <w:pPr>
              <w:jc w:val="both"/>
              <w:rPr>
                <w:rFonts w:ascii="宋体"/>
                <w:szCs w:val="24"/>
              </w:rPr>
            </w:pPr>
            <w:r>
              <w:rPr>
                <w:rFonts w:ascii="宋体" w:hint="eastAsia"/>
                <w:szCs w:val="24"/>
              </w:rPr>
              <w:t>我同意</w:t>
            </w:r>
            <w:r>
              <w:rPr>
                <w:rFonts w:ascii="宋体"/>
                <w:szCs w:val="24"/>
              </w:rPr>
              <w:t>参加用户体验计划，向</w:t>
            </w:r>
            <w:r>
              <w:rPr>
                <w:rFonts w:ascii="宋体" w:hint="eastAsia"/>
                <w:szCs w:val="24"/>
              </w:rPr>
              <w:t>产品</w:t>
            </w:r>
            <w:r>
              <w:rPr>
                <w:rFonts w:ascii="宋体"/>
                <w:szCs w:val="24"/>
              </w:rPr>
              <w:t>提供</w:t>
            </w:r>
            <w:r>
              <w:rPr>
                <w:rFonts w:ascii="宋体" w:hint="eastAsia"/>
                <w:szCs w:val="24"/>
              </w:rPr>
              <w:t>应用使用信息</w:t>
            </w:r>
          </w:p>
        </w:tc>
        <w:tc>
          <w:tcPr>
            <w:tcW w:w="851" w:type="dxa"/>
          </w:tcPr>
          <w:p w:rsidR="005048DC" w:rsidRDefault="005048DC" w:rsidP="00A84F17">
            <w:pPr>
              <w:jc w:val="both"/>
              <w:rPr>
                <w:rFonts w:ascii="宋体"/>
                <w:szCs w:val="24"/>
              </w:rPr>
            </w:pPr>
            <w:r>
              <w:rPr>
                <w:rFonts w:ascii="宋体" w:hint="eastAsia"/>
                <w:szCs w:val="24"/>
              </w:rPr>
              <w:t>optOut</w:t>
            </w:r>
          </w:p>
        </w:tc>
        <w:tc>
          <w:tcPr>
            <w:tcW w:w="2205" w:type="dxa"/>
          </w:tcPr>
          <w:p w:rsidR="005048DC" w:rsidRDefault="005048DC" w:rsidP="00A84F17">
            <w:pPr>
              <w:jc w:val="both"/>
              <w:rPr>
                <w:rFonts w:ascii="宋体"/>
                <w:szCs w:val="24"/>
              </w:rPr>
            </w:pPr>
            <w:r w:rsidRPr="00976440">
              <w:rPr>
                <w:rFonts w:ascii="宋体" w:hAnsiTheme="minorHAnsi" w:cs="宋体"/>
                <w:snapToGrid/>
                <w:color w:val="000000"/>
                <w:sz w:val="18"/>
                <w:szCs w:val="18"/>
              </w:rPr>
              <w:t>Mozilla/5.0WindowsNT6.1)AppleWebKit/537.36(KHTML,likeGecko)</w:t>
            </w:r>
            <w:r>
              <w:rPr>
                <w:rFonts w:ascii="宋体" w:hAnsiTheme="minorHAnsi" w:cs="宋体"/>
                <w:snapToGrid/>
                <w:color w:val="000000"/>
                <w:sz w:val="18"/>
                <w:szCs w:val="18"/>
              </w:rPr>
              <w:t>Chrome/39.0.2171.65</w:t>
            </w:r>
            <w:r w:rsidRPr="00976440">
              <w:rPr>
                <w:rFonts w:ascii="宋体" w:hAnsiTheme="minorHAnsi" w:cs="宋体"/>
                <w:snapToGrid/>
                <w:color w:val="000000"/>
                <w:sz w:val="18"/>
                <w:szCs w:val="18"/>
              </w:rPr>
              <w:t>Safari/537.36</w:t>
            </w:r>
          </w:p>
        </w:tc>
      </w:tr>
      <w:tr w:rsidR="005048DC" w:rsidTr="00A84F17">
        <w:tc>
          <w:tcPr>
            <w:tcW w:w="846" w:type="dxa"/>
          </w:tcPr>
          <w:p w:rsidR="005048DC" w:rsidRDefault="005048DC" w:rsidP="00A84F17">
            <w:pPr>
              <w:jc w:val="both"/>
              <w:rPr>
                <w:rFonts w:ascii="宋体"/>
                <w:szCs w:val="24"/>
              </w:rPr>
            </w:pPr>
            <w:r>
              <w:rPr>
                <w:rFonts w:ascii="宋体"/>
                <w:szCs w:val="24"/>
              </w:rPr>
              <w:t>U</w:t>
            </w:r>
            <w:r>
              <w:rPr>
                <w:rFonts w:ascii="宋体" w:hint="eastAsia"/>
                <w:szCs w:val="24"/>
              </w:rPr>
              <w:t>ser</w:t>
            </w:r>
            <w:r>
              <w:rPr>
                <w:rFonts w:ascii="宋体"/>
                <w:szCs w:val="24"/>
              </w:rPr>
              <w:t>3</w:t>
            </w:r>
          </w:p>
        </w:tc>
        <w:tc>
          <w:tcPr>
            <w:tcW w:w="1276" w:type="dxa"/>
          </w:tcPr>
          <w:p w:rsidR="005048DC" w:rsidRDefault="005048DC" w:rsidP="00A84F17">
            <w:pPr>
              <w:jc w:val="both"/>
              <w:rPr>
                <w:rFonts w:ascii="宋体"/>
                <w:szCs w:val="24"/>
              </w:rPr>
            </w:pPr>
            <w:r>
              <w:rPr>
                <w:rFonts w:ascii="宋体"/>
                <w:szCs w:val="24"/>
              </w:rPr>
              <w:t>2014/11/24</w:t>
            </w:r>
          </w:p>
          <w:p w:rsidR="005048DC" w:rsidRDefault="005048DC" w:rsidP="00A84F17">
            <w:pPr>
              <w:jc w:val="both"/>
              <w:rPr>
                <w:rFonts w:ascii="宋体"/>
                <w:szCs w:val="24"/>
              </w:rPr>
            </w:pPr>
            <w:r>
              <w:rPr>
                <w:rFonts w:ascii="宋体"/>
                <w:szCs w:val="24"/>
              </w:rPr>
              <w:t>15:36:12</w:t>
            </w:r>
          </w:p>
        </w:tc>
        <w:tc>
          <w:tcPr>
            <w:tcW w:w="1377" w:type="dxa"/>
          </w:tcPr>
          <w:p w:rsidR="005048DC" w:rsidRDefault="005048DC" w:rsidP="00A84F17">
            <w:pPr>
              <w:jc w:val="both"/>
              <w:rPr>
                <w:rFonts w:ascii="宋体"/>
                <w:szCs w:val="24"/>
              </w:rPr>
            </w:pPr>
            <w:r>
              <w:rPr>
                <w:rFonts w:ascii="宋体" w:hint="eastAsia"/>
                <w:szCs w:val="24"/>
              </w:rPr>
              <w:t>192.168.1.</w:t>
            </w:r>
            <w:r>
              <w:rPr>
                <w:rFonts w:ascii="宋体"/>
                <w:szCs w:val="24"/>
              </w:rPr>
              <w:t>7</w:t>
            </w:r>
          </w:p>
        </w:tc>
        <w:tc>
          <w:tcPr>
            <w:tcW w:w="1741" w:type="dxa"/>
          </w:tcPr>
          <w:p w:rsidR="005048DC" w:rsidRDefault="005048DC" w:rsidP="00A84F17">
            <w:pPr>
              <w:jc w:val="both"/>
              <w:rPr>
                <w:rFonts w:ascii="宋体"/>
                <w:szCs w:val="24"/>
              </w:rPr>
            </w:pPr>
            <w:r>
              <w:rPr>
                <w:rFonts w:ascii="宋体" w:hint="eastAsia"/>
                <w:szCs w:val="24"/>
              </w:rPr>
              <w:t>我同意收集</w:t>
            </w:r>
            <w:r>
              <w:rPr>
                <w:rFonts w:ascii="宋体"/>
                <w:szCs w:val="24"/>
              </w:rPr>
              <w:t>我的位置信息用于</w:t>
            </w:r>
            <w:r>
              <w:rPr>
                <w:rFonts w:ascii="宋体" w:hint="eastAsia"/>
                <w:szCs w:val="24"/>
              </w:rPr>
              <w:t>向</w:t>
            </w:r>
            <w:r>
              <w:rPr>
                <w:rFonts w:ascii="宋体"/>
                <w:szCs w:val="24"/>
              </w:rPr>
              <w:t>我提供附近餐馆推荐</w:t>
            </w:r>
          </w:p>
        </w:tc>
        <w:tc>
          <w:tcPr>
            <w:tcW w:w="851" w:type="dxa"/>
          </w:tcPr>
          <w:p w:rsidR="005048DC" w:rsidRDefault="005048DC" w:rsidP="00A84F17">
            <w:pPr>
              <w:jc w:val="both"/>
              <w:rPr>
                <w:rFonts w:ascii="宋体"/>
                <w:szCs w:val="24"/>
              </w:rPr>
            </w:pPr>
            <w:r>
              <w:rPr>
                <w:rFonts w:ascii="宋体" w:hint="eastAsia"/>
                <w:szCs w:val="24"/>
              </w:rPr>
              <w:t>opt</w:t>
            </w:r>
            <w:r>
              <w:rPr>
                <w:rFonts w:ascii="宋体"/>
                <w:szCs w:val="24"/>
              </w:rPr>
              <w:t>In</w:t>
            </w:r>
          </w:p>
        </w:tc>
        <w:tc>
          <w:tcPr>
            <w:tcW w:w="2205" w:type="dxa"/>
          </w:tcPr>
          <w:p w:rsidR="005048DC" w:rsidRDefault="005048DC" w:rsidP="00A84F17">
            <w:pPr>
              <w:jc w:val="both"/>
              <w:rPr>
                <w:rFonts w:ascii="宋体"/>
                <w:szCs w:val="24"/>
              </w:rPr>
            </w:pPr>
            <w:r w:rsidRPr="002474E8">
              <w:rPr>
                <w:rFonts w:ascii="宋体" w:hAnsiTheme="minorHAnsi" w:cs="宋体"/>
                <w:snapToGrid/>
                <w:color w:val="000000"/>
                <w:sz w:val="18"/>
                <w:szCs w:val="18"/>
              </w:rPr>
              <w:t>Mozilla/5.0(compatible;MSIE100;WindowsNT6.1;Trident/6.0)</w:t>
            </w:r>
          </w:p>
        </w:tc>
      </w:tr>
    </w:tbl>
    <w:p w:rsidR="005048DC" w:rsidRDefault="005048DC" w:rsidP="005048DC">
      <w:pPr>
        <w:ind w:firstLine="435"/>
        <w:jc w:val="both"/>
        <w:rPr>
          <w:rFonts w:ascii="宋体"/>
          <w:szCs w:val="24"/>
        </w:rPr>
      </w:pPr>
      <w:r>
        <w:rPr>
          <w:rFonts w:ascii="宋体" w:hint="eastAsia"/>
          <w:szCs w:val="24"/>
        </w:rPr>
        <w:t>上述表结构</w:t>
      </w:r>
      <w:r>
        <w:rPr>
          <w:rFonts w:ascii="宋体"/>
          <w:szCs w:val="24"/>
        </w:rPr>
        <w:t>中</w:t>
      </w:r>
      <w:r>
        <w:rPr>
          <w:rFonts w:ascii="宋体" w:hint="eastAsia"/>
          <w:szCs w:val="24"/>
        </w:rPr>
        <w:t>记录</w:t>
      </w:r>
      <w:r>
        <w:rPr>
          <w:rFonts w:ascii="宋体"/>
          <w:szCs w:val="24"/>
        </w:rPr>
        <w:t>了用户的用户ID，用户同意的时间，用户同意</w:t>
      </w:r>
      <w:r>
        <w:rPr>
          <w:rFonts w:ascii="宋体" w:hint="eastAsia"/>
          <w:szCs w:val="24"/>
        </w:rPr>
        <w:t>时</w:t>
      </w:r>
      <w:r>
        <w:rPr>
          <w:rFonts w:ascii="宋体"/>
          <w:szCs w:val="24"/>
        </w:rPr>
        <w:t>的IP地址，</w:t>
      </w:r>
      <w:r>
        <w:rPr>
          <w:rFonts w:ascii="宋体" w:hint="eastAsia"/>
          <w:szCs w:val="24"/>
        </w:rPr>
        <w:t>同意</w:t>
      </w:r>
      <w:r>
        <w:rPr>
          <w:rFonts w:ascii="宋体"/>
          <w:szCs w:val="24"/>
        </w:rPr>
        <w:t>的方式</w:t>
      </w:r>
      <w:r>
        <w:rPr>
          <w:rFonts w:ascii="宋体" w:hint="eastAsia"/>
          <w:szCs w:val="24"/>
        </w:rPr>
        <w:t>（opt</w:t>
      </w:r>
      <w:r>
        <w:rPr>
          <w:rFonts w:ascii="宋体"/>
          <w:szCs w:val="24"/>
        </w:rPr>
        <w:t>-in</w:t>
      </w:r>
      <w:r>
        <w:rPr>
          <w:rFonts w:ascii="宋体" w:hint="eastAsia"/>
          <w:szCs w:val="24"/>
        </w:rPr>
        <w:t>明示同意</w:t>
      </w:r>
      <w:r>
        <w:rPr>
          <w:rFonts w:ascii="宋体"/>
          <w:szCs w:val="24"/>
        </w:rPr>
        <w:t>和opt-out</w:t>
      </w:r>
      <w:r>
        <w:rPr>
          <w:rFonts w:ascii="宋体" w:hint="eastAsia"/>
          <w:szCs w:val="24"/>
        </w:rPr>
        <w:t>默认同意</w:t>
      </w:r>
      <w:r>
        <w:rPr>
          <w:rFonts w:ascii="宋体"/>
          <w:szCs w:val="24"/>
        </w:rPr>
        <w:t>），同意</w:t>
      </w:r>
      <w:r>
        <w:rPr>
          <w:rFonts w:ascii="宋体" w:hint="eastAsia"/>
          <w:szCs w:val="24"/>
        </w:rPr>
        <w:t>时</w:t>
      </w:r>
      <w:r>
        <w:rPr>
          <w:rFonts w:ascii="宋体"/>
          <w:szCs w:val="24"/>
        </w:rPr>
        <w:t>使用的用户端信息</w:t>
      </w:r>
      <w:r>
        <w:rPr>
          <w:rFonts w:ascii="宋体" w:hint="eastAsia"/>
          <w:szCs w:val="24"/>
        </w:rPr>
        <w:t>以及</w:t>
      </w:r>
      <w:r>
        <w:rPr>
          <w:rFonts w:ascii="宋体"/>
          <w:szCs w:val="24"/>
        </w:rPr>
        <w:t>同意</w:t>
      </w:r>
      <w:r>
        <w:rPr>
          <w:rFonts w:ascii="宋体" w:hint="eastAsia"/>
          <w:szCs w:val="24"/>
        </w:rPr>
        <w:t>的</w:t>
      </w:r>
      <w:r>
        <w:rPr>
          <w:rFonts w:ascii="宋体"/>
          <w:szCs w:val="24"/>
        </w:rPr>
        <w:t>内容</w:t>
      </w:r>
      <w:r>
        <w:rPr>
          <w:rFonts w:ascii="宋体" w:hint="eastAsia"/>
          <w:szCs w:val="24"/>
        </w:rPr>
        <w:t>。</w:t>
      </w:r>
    </w:p>
    <w:p w:rsidR="00381C21" w:rsidRPr="008D1F4A" w:rsidRDefault="003721EF" w:rsidP="00381C21">
      <w:pPr>
        <w:pStyle w:val="3"/>
      </w:pPr>
      <w:bookmarkStart w:id="83" w:name="_Toc404071266"/>
      <w:bookmarkStart w:id="84" w:name="OLE_LINK7"/>
      <w:r w:rsidRPr="008D1F4A">
        <w:rPr>
          <w:rFonts w:hint="eastAsia"/>
        </w:rPr>
        <w:t>对于</w:t>
      </w:r>
      <w:r w:rsidRPr="008D1F4A">
        <w:t>数据控制者</w:t>
      </w:r>
      <w:r>
        <w:rPr>
          <w:rFonts w:hint="eastAsia"/>
        </w:rPr>
        <w:t>和设备供应者</w:t>
      </w:r>
      <w:r w:rsidRPr="008D1F4A">
        <w:t>，</w:t>
      </w:r>
      <w:r w:rsidR="00381C21" w:rsidRPr="008D1F4A">
        <w:rPr>
          <w:rFonts w:hint="eastAsia"/>
        </w:rPr>
        <w:t>除了法律允许的情况以外，在设置或读取</w:t>
      </w:r>
      <w:r w:rsidR="00381C21" w:rsidRPr="008D1F4A">
        <w:t>在</w:t>
      </w:r>
      <w:r w:rsidR="00381C21" w:rsidRPr="008D1F4A">
        <w:rPr>
          <w:rFonts w:hint="eastAsia"/>
        </w:rPr>
        <w:t>数据主体</w:t>
      </w:r>
      <w:r w:rsidR="00381C21" w:rsidRPr="008D1F4A">
        <w:t>系统</w:t>
      </w:r>
      <w:r w:rsidR="00381C21" w:rsidRPr="00247CEB">
        <w:rPr>
          <w:rFonts w:hint="eastAsia"/>
        </w:rPr>
        <w:t>上的</w:t>
      </w:r>
      <w:r w:rsidR="00381C21" w:rsidRPr="00247CEB">
        <w:t>Cookie</w:t>
      </w:r>
      <w:r w:rsidR="00381C21" w:rsidRPr="001C096E">
        <w:rPr>
          <w:rFonts w:hint="eastAsia"/>
        </w:rPr>
        <w:t>前（如</w:t>
      </w:r>
      <w:r w:rsidR="00381C21" w:rsidRPr="00EC10EB">
        <w:rPr>
          <w:rFonts w:hint="eastAsia"/>
        </w:rPr>
        <w:t>用于</w:t>
      </w:r>
      <w:r w:rsidR="00381C21" w:rsidRPr="00EC10EB">
        <w:t>营销</w:t>
      </w:r>
      <w:r w:rsidR="00381C21" w:rsidRPr="00EC10EB">
        <w:rPr>
          <w:rFonts w:hint="eastAsia"/>
        </w:rPr>
        <w:t>或</w:t>
      </w:r>
      <w:r w:rsidR="00381C21" w:rsidRPr="00B6614C">
        <w:t>广告</w:t>
      </w:r>
      <w:r w:rsidR="00381C21" w:rsidRPr="00B6614C">
        <w:rPr>
          <w:rFonts w:hint="eastAsia"/>
        </w:rPr>
        <w:t>），应</w:t>
      </w:r>
      <w:r w:rsidR="00381C21" w:rsidRPr="00E72C0F">
        <w:rPr>
          <w:rFonts w:hint="eastAsia"/>
        </w:rPr>
        <w:t>提供获取</w:t>
      </w:r>
      <w:r w:rsidR="00381C21" w:rsidRPr="00D568D2">
        <w:rPr>
          <w:rFonts w:hint="eastAsia"/>
        </w:rPr>
        <w:t>数据主体同意</w:t>
      </w:r>
      <w:bookmarkEnd w:id="83"/>
      <w:r w:rsidR="00381C21" w:rsidRPr="00E97259">
        <w:rPr>
          <w:rFonts w:hint="eastAsia"/>
        </w:rPr>
        <w:t>及撤销</w:t>
      </w:r>
      <w:r w:rsidR="00381C21" w:rsidRPr="00BE4E2A">
        <w:rPr>
          <w:rFonts w:hint="eastAsia"/>
        </w:rPr>
        <w:t>的机制</w:t>
      </w:r>
      <w:bookmarkEnd w:id="84"/>
      <w:r w:rsidR="00381C21" w:rsidRPr="008D1F4A" w:rsidDel="007B6E05">
        <w:rPr>
          <w:rStyle w:val="afb"/>
          <w:szCs w:val="24"/>
        </w:rPr>
        <w:t xml:space="preserve"> </w:t>
      </w:r>
    </w:p>
    <w:p w:rsidR="00381C21" w:rsidRPr="00A4591F" w:rsidRDefault="00381C21" w:rsidP="00381C21">
      <w:pPr>
        <w:jc w:val="both"/>
        <w:rPr>
          <w:rFonts w:ascii="宋体"/>
          <w:b/>
          <w:szCs w:val="24"/>
        </w:rPr>
      </w:pPr>
      <w:r>
        <w:rPr>
          <w:rFonts w:ascii="宋体" w:hint="eastAsia"/>
          <w:b/>
          <w:szCs w:val="24"/>
        </w:rPr>
        <w:t>【</w:t>
      </w:r>
      <w:r w:rsidRPr="00A4591F">
        <w:rPr>
          <w:rFonts w:ascii="宋体" w:hint="eastAsia"/>
          <w:b/>
          <w:szCs w:val="24"/>
        </w:rPr>
        <w:t>说明</w:t>
      </w:r>
      <w:r>
        <w:rPr>
          <w:rFonts w:ascii="宋体" w:hint="eastAsia"/>
          <w:b/>
          <w:szCs w:val="24"/>
        </w:rPr>
        <w:t>】</w:t>
      </w:r>
    </w:p>
    <w:p w:rsidR="00381C21" w:rsidRDefault="00381C21" w:rsidP="00381C21">
      <w:pPr>
        <w:ind w:firstLine="420"/>
        <w:rPr>
          <w:rFonts w:ascii="宋体"/>
          <w:szCs w:val="24"/>
        </w:rPr>
      </w:pPr>
      <w:r>
        <w:rPr>
          <w:rFonts w:ascii="宋体" w:hint="eastAsia"/>
          <w:szCs w:val="24"/>
        </w:rPr>
        <w:t>当</w:t>
      </w:r>
      <w:r w:rsidRPr="006E14F2">
        <w:rPr>
          <w:rFonts w:ascii="宋体" w:hint="eastAsia"/>
          <w:szCs w:val="24"/>
        </w:rPr>
        <w:t>网站在用户设备上设置Cookie</w:t>
      </w:r>
      <w:r>
        <w:rPr>
          <w:rFonts w:ascii="宋体" w:hint="eastAsia"/>
          <w:szCs w:val="24"/>
        </w:rPr>
        <w:t>来</w:t>
      </w:r>
      <w:r>
        <w:rPr>
          <w:rFonts w:ascii="宋体"/>
          <w:szCs w:val="24"/>
        </w:rPr>
        <w:t>分析用户行为，</w:t>
      </w:r>
      <w:r>
        <w:rPr>
          <w:rFonts w:ascii="宋体" w:hint="eastAsia"/>
          <w:szCs w:val="24"/>
        </w:rPr>
        <w:t>如向</w:t>
      </w:r>
      <w:r>
        <w:rPr>
          <w:rFonts w:ascii="宋体"/>
          <w:szCs w:val="24"/>
        </w:rPr>
        <w:t>用户</w:t>
      </w:r>
      <w:r>
        <w:rPr>
          <w:rFonts w:ascii="宋体" w:hint="eastAsia"/>
          <w:szCs w:val="24"/>
        </w:rPr>
        <w:t>营销、推送广告或是</w:t>
      </w:r>
      <w:r>
        <w:rPr>
          <w:rFonts w:ascii="宋体"/>
          <w:szCs w:val="24"/>
        </w:rPr>
        <w:t>进行市场调查</w:t>
      </w:r>
      <w:r>
        <w:rPr>
          <w:rFonts w:ascii="宋体" w:hint="eastAsia"/>
          <w:szCs w:val="24"/>
        </w:rPr>
        <w:t>，</w:t>
      </w:r>
      <w:r>
        <w:rPr>
          <w:rFonts w:ascii="宋体"/>
          <w:szCs w:val="24"/>
        </w:rPr>
        <w:t>而不是为用户提供</w:t>
      </w:r>
      <w:r>
        <w:rPr>
          <w:rFonts w:ascii="宋体" w:hint="eastAsia"/>
          <w:szCs w:val="24"/>
        </w:rPr>
        <w:t>基本</w:t>
      </w:r>
      <w:r>
        <w:rPr>
          <w:rFonts w:ascii="宋体"/>
          <w:szCs w:val="24"/>
        </w:rPr>
        <w:t>服务</w:t>
      </w:r>
      <w:r>
        <w:rPr>
          <w:rFonts w:ascii="宋体" w:hint="eastAsia"/>
          <w:szCs w:val="24"/>
        </w:rPr>
        <w:t>时</w:t>
      </w:r>
      <w:r w:rsidRPr="006E14F2">
        <w:rPr>
          <w:rFonts w:ascii="宋体" w:hint="eastAsia"/>
          <w:szCs w:val="24"/>
        </w:rPr>
        <w:t>，</w:t>
      </w:r>
      <w:r>
        <w:rPr>
          <w:rFonts w:ascii="宋体"/>
          <w:szCs w:val="24"/>
        </w:rPr>
        <w:t>必须在设置</w:t>
      </w:r>
      <w:r>
        <w:rPr>
          <w:rFonts w:ascii="宋体" w:hint="eastAsia"/>
          <w:szCs w:val="24"/>
        </w:rPr>
        <w:t>Cookie</w:t>
      </w:r>
      <w:r>
        <w:rPr>
          <w:rFonts w:ascii="宋体"/>
          <w:szCs w:val="24"/>
        </w:rPr>
        <w:t>之前</w:t>
      </w:r>
      <w:r w:rsidRPr="006B620C">
        <w:rPr>
          <w:rFonts w:ascii="宋体" w:hint="eastAsia"/>
          <w:szCs w:val="24"/>
        </w:rPr>
        <w:t>询问用户是否同意。</w:t>
      </w:r>
      <w:r w:rsidRPr="006B620C">
        <w:rPr>
          <w:rFonts w:ascii="宋体"/>
          <w:szCs w:val="24"/>
        </w:rPr>
        <w:t>在</w:t>
      </w:r>
      <w:r w:rsidRPr="006B620C">
        <w:rPr>
          <w:rFonts w:ascii="宋体" w:hint="eastAsia"/>
          <w:szCs w:val="24"/>
        </w:rPr>
        <w:t>获得</w:t>
      </w:r>
      <w:r w:rsidRPr="006B620C">
        <w:rPr>
          <w:rFonts w:ascii="宋体"/>
          <w:szCs w:val="24"/>
        </w:rPr>
        <w:t>用户同意前</w:t>
      </w:r>
      <w:r w:rsidRPr="006B620C">
        <w:rPr>
          <w:rFonts w:ascii="宋体" w:hint="eastAsia"/>
          <w:szCs w:val="24"/>
        </w:rPr>
        <w:t>，不得使用Cookie。</w:t>
      </w:r>
    </w:p>
    <w:p w:rsidR="00381C21" w:rsidRDefault="00381C21" w:rsidP="00381C21">
      <w:pPr>
        <w:ind w:firstLine="420"/>
        <w:rPr>
          <w:rFonts w:ascii="宋体"/>
          <w:szCs w:val="24"/>
        </w:rPr>
      </w:pPr>
      <w:r>
        <w:rPr>
          <w:rFonts w:ascii="宋体" w:hint="eastAsia"/>
          <w:szCs w:val="24"/>
        </w:rPr>
        <w:t xml:space="preserve">欧盟法律 </w:t>
      </w:r>
      <w:r w:rsidRPr="004329EE">
        <w:rPr>
          <w:i/>
        </w:rPr>
        <w:t>EU Opinion 04/2012</w:t>
      </w:r>
      <w:r>
        <w:rPr>
          <w:rFonts w:hint="eastAsia"/>
          <w:i/>
        </w:rPr>
        <w:t xml:space="preserve"> </w:t>
      </w:r>
      <w:r>
        <w:rPr>
          <w:rFonts w:hint="eastAsia"/>
        </w:rPr>
        <w:t>指出，</w:t>
      </w:r>
      <w:r w:rsidRPr="006B620C">
        <w:rPr>
          <w:rFonts w:ascii="宋体" w:hint="eastAsia"/>
          <w:szCs w:val="24"/>
        </w:rPr>
        <w:t>在</w:t>
      </w:r>
      <w:r w:rsidRPr="006B620C">
        <w:rPr>
          <w:rFonts w:ascii="宋体"/>
          <w:szCs w:val="24"/>
        </w:rPr>
        <w:t>以下</w:t>
      </w:r>
      <w:r w:rsidRPr="006B620C">
        <w:rPr>
          <w:rFonts w:ascii="宋体" w:hint="eastAsia"/>
          <w:szCs w:val="24"/>
        </w:rPr>
        <w:t>场景中</w:t>
      </w:r>
      <w:r w:rsidRPr="006B620C">
        <w:rPr>
          <w:rFonts w:ascii="宋体"/>
          <w:szCs w:val="24"/>
        </w:rPr>
        <w:t>使用的Cookie</w:t>
      </w:r>
      <w:r>
        <w:rPr>
          <w:rFonts w:ascii="宋体" w:hint="eastAsia"/>
          <w:szCs w:val="24"/>
        </w:rPr>
        <w:t>可以</w:t>
      </w:r>
      <w:r w:rsidRPr="006B620C">
        <w:rPr>
          <w:rFonts w:ascii="宋体"/>
          <w:szCs w:val="24"/>
        </w:rPr>
        <w:t>不需要获得用户</w:t>
      </w:r>
      <w:r w:rsidRPr="006B620C">
        <w:rPr>
          <w:rFonts w:ascii="宋体" w:hint="eastAsia"/>
          <w:szCs w:val="24"/>
        </w:rPr>
        <w:lastRenderedPageBreak/>
        <w:t>的</w:t>
      </w:r>
      <w:r w:rsidRPr="006B620C">
        <w:rPr>
          <w:rFonts w:ascii="宋体"/>
          <w:szCs w:val="24"/>
        </w:rPr>
        <w:t>同意</w:t>
      </w:r>
      <w:fldSimple w:instr=" REF _Ref410376446 \r \h  \* MERGEFORMAT ">
        <w:r w:rsidRPr="008D1F4A">
          <w:rPr>
            <w:rFonts w:ascii="宋体"/>
            <w:szCs w:val="24"/>
            <w:vertAlign w:val="superscript"/>
          </w:rPr>
          <w:t>[14]</w:t>
        </w:r>
      </w:fldSimple>
      <w:r w:rsidRPr="006B620C">
        <w:rPr>
          <w:rFonts w:ascii="宋体"/>
          <w:szCs w:val="24"/>
        </w:rPr>
        <w:t>：</w:t>
      </w:r>
    </w:p>
    <w:p w:rsidR="00381C21" w:rsidRPr="00F8520D" w:rsidRDefault="00381C21" w:rsidP="00381C21">
      <w:pPr>
        <w:pStyle w:val="ItemList"/>
        <w:numPr>
          <w:ilvl w:val="0"/>
          <w:numId w:val="8"/>
        </w:numPr>
        <w:spacing w:line="360" w:lineRule="auto"/>
        <w:jc w:val="both"/>
        <w:rPr>
          <w:rFonts w:ascii="宋体" w:cs="Times New Roman"/>
          <w:szCs w:val="24"/>
        </w:rPr>
      </w:pPr>
      <w:r w:rsidRPr="00F8520D">
        <w:rPr>
          <w:rFonts w:ascii="宋体" w:cs="Times New Roman"/>
          <w:szCs w:val="24"/>
        </w:rPr>
        <w:t>用户输入Cookie（session-id）</w:t>
      </w:r>
      <w:r w:rsidRPr="00F8520D">
        <w:rPr>
          <w:rFonts w:ascii="宋体" w:cs="Times New Roman" w:hint="eastAsia"/>
          <w:szCs w:val="24"/>
        </w:rPr>
        <w:t>，</w:t>
      </w:r>
      <w:r w:rsidRPr="00F8520D">
        <w:rPr>
          <w:rFonts w:ascii="宋体" w:cs="Times New Roman"/>
          <w:szCs w:val="24"/>
        </w:rPr>
        <w:t>会话</w:t>
      </w:r>
      <w:r w:rsidRPr="00F8520D">
        <w:rPr>
          <w:rFonts w:ascii="宋体" w:cs="Times New Roman" w:hint="eastAsia"/>
          <w:szCs w:val="24"/>
        </w:rPr>
        <w:t>生命周期</w:t>
      </w:r>
      <w:r w:rsidRPr="00F8520D">
        <w:rPr>
          <w:rFonts w:ascii="宋体" w:cs="Times New Roman"/>
          <w:szCs w:val="24"/>
        </w:rPr>
        <w:t>内</w:t>
      </w:r>
      <w:r w:rsidRPr="00F8520D">
        <w:rPr>
          <w:rFonts w:ascii="宋体" w:cs="Times New Roman" w:hint="eastAsia"/>
          <w:szCs w:val="24"/>
        </w:rPr>
        <w:t>有效</w:t>
      </w:r>
      <w:r w:rsidRPr="00F8520D">
        <w:rPr>
          <w:rFonts w:ascii="宋体" w:cs="Times New Roman"/>
          <w:szCs w:val="24"/>
        </w:rPr>
        <w:t>或</w:t>
      </w:r>
      <w:r w:rsidRPr="00F8520D">
        <w:rPr>
          <w:rFonts w:ascii="宋体" w:cs="Times New Roman" w:hint="eastAsia"/>
          <w:szCs w:val="24"/>
        </w:rPr>
        <w:t>在</w:t>
      </w:r>
      <w:r w:rsidRPr="00F8520D">
        <w:rPr>
          <w:rFonts w:ascii="宋体" w:cs="Times New Roman"/>
          <w:szCs w:val="24"/>
        </w:rPr>
        <w:t>某些情况下有效</w:t>
      </w:r>
      <w:r w:rsidRPr="00F8520D">
        <w:rPr>
          <w:rFonts w:ascii="宋体" w:cs="Times New Roman" w:hint="eastAsia"/>
          <w:szCs w:val="24"/>
        </w:rPr>
        <w:t>期</w:t>
      </w:r>
      <w:r w:rsidRPr="00F8520D">
        <w:rPr>
          <w:rFonts w:ascii="宋体" w:cs="Times New Roman"/>
          <w:szCs w:val="24"/>
        </w:rPr>
        <w:t>为几个小时的</w:t>
      </w:r>
      <w:r w:rsidRPr="00F8520D">
        <w:rPr>
          <w:rFonts w:ascii="宋体" w:cs="Times New Roman" w:hint="eastAsia"/>
          <w:szCs w:val="24"/>
        </w:rPr>
        <w:t>持久性</w:t>
      </w:r>
      <w:r>
        <w:rPr>
          <w:rFonts w:ascii="宋体" w:cs="Times New Roman"/>
          <w:szCs w:val="24"/>
        </w:rPr>
        <w:t>Cookie</w:t>
      </w:r>
    </w:p>
    <w:p w:rsidR="00381C21" w:rsidRPr="00F8520D" w:rsidRDefault="00381C21" w:rsidP="00381C21">
      <w:pPr>
        <w:pStyle w:val="ItemList"/>
        <w:numPr>
          <w:ilvl w:val="0"/>
          <w:numId w:val="8"/>
        </w:numPr>
        <w:spacing w:line="360" w:lineRule="auto"/>
        <w:jc w:val="both"/>
        <w:rPr>
          <w:rFonts w:ascii="宋体" w:cs="Times New Roman"/>
          <w:szCs w:val="24"/>
        </w:rPr>
      </w:pPr>
      <w:r w:rsidRPr="00F8520D">
        <w:rPr>
          <w:rFonts w:ascii="宋体" w:cs="Times New Roman"/>
          <w:szCs w:val="24"/>
        </w:rPr>
        <w:t>会话期间用于认证服务的认证</w:t>
      </w:r>
      <w:r>
        <w:rPr>
          <w:rFonts w:ascii="宋体" w:cs="Times New Roman"/>
          <w:szCs w:val="24"/>
        </w:rPr>
        <w:t>Cookie</w:t>
      </w:r>
    </w:p>
    <w:p w:rsidR="00381C21" w:rsidRPr="00237D24" w:rsidRDefault="00381C21" w:rsidP="00381C21">
      <w:pPr>
        <w:pStyle w:val="af4"/>
        <w:numPr>
          <w:ilvl w:val="0"/>
          <w:numId w:val="8"/>
        </w:numPr>
        <w:rPr>
          <w:rFonts w:ascii="宋体" w:cs="Times New Roman"/>
          <w:szCs w:val="24"/>
          <w:lang w:eastAsia="zh-CN"/>
        </w:rPr>
      </w:pPr>
      <w:r w:rsidRPr="00242D27">
        <w:rPr>
          <w:rFonts w:ascii="宋体" w:eastAsia="宋体" w:hAnsi="Times New Roman" w:cs="Times New Roman" w:hint="eastAsia"/>
          <w:snapToGrid w:val="0"/>
          <w:kern w:val="2"/>
          <w:sz w:val="21"/>
          <w:szCs w:val="24"/>
          <w:lang w:eastAsia="zh-CN" w:bidi="ar-SA"/>
        </w:rPr>
        <w:t>用于维护用户安全的认证Cookie</w:t>
      </w:r>
    </w:p>
    <w:p w:rsidR="00381C21" w:rsidRPr="00F8520D" w:rsidRDefault="00381C21" w:rsidP="00381C21">
      <w:pPr>
        <w:pStyle w:val="ItemList"/>
        <w:numPr>
          <w:ilvl w:val="0"/>
          <w:numId w:val="8"/>
        </w:numPr>
        <w:spacing w:line="360" w:lineRule="auto"/>
        <w:jc w:val="both"/>
        <w:rPr>
          <w:rFonts w:ascii="宋体" w:cs="Times New Roman"/>
          <w:szCs w:val="24"/>
        </w:rPr>
      </w:pPr>
      <w:r w:rsidRPr="00F8520D">
        <w:rPr>
          <w:rFonts w:ascii="宋体" w:cs="Times New Roman"/>
          <w:szCs w:val="24"/>
        </w:rPr>
        <w:t>会话期间</w:t>
      </w:r>
      <w:r w:rsidRPr="00F8520D">
        <w:rPr>
          <w:rFonts w:ascii="宋体" w:cs="Times New Roman" w:hint="eastAsia"/>
          <w:szCs w:val="24"/>
        </w:rPr>
        <w:t>内</w:t>
      </w:r>
      <w:r w:rsidRPr="00F8520D">
        <w:rPr>
          <w:rFonts w:ascii="宋体" w:cs="Times New Roman"/>
          <w:szCs w:val="24"/>
        </w:rPr>
        <w:t>有效的多媒体播放器会话Cookie，例如flash播放器</w:t>
      </w:r>
      <w:r>
        <w:rPr>
          <w:rFonts w:ascii="宋体" w:cs="Times New Roman"/>
          <w:szCs w:val="24"/>
        </w:rPr>
        <w:t>Cookie</w:t>
      </w:r>
    </w:p>
    <w:p w:rsidR="00381C21" w:rsidRDefault="00381C21" w:rsidP="00381C21">
      <w:pPr>
        <w:pStyle w:val="ItemList"/>
        <w:numPr>
          <w:ilvl w:val="0"/>
          <w:numId w:val="8"/>
        </w:numPr>
        <w:spacing w:line="360" w:lineRule="auto"/>
        <w:jc w:val="both"/>
        <w:rPr>
          <w:rFonts w:ascii="宋体" w:cs="Times New Roman"/>
          <w:szCs w:val="24"/>
        </w:rPr>
      </w:pPr>
      <w:r w:rsidRPr="0095349A">
        <w:rPr>
          <w:rFonts w:ascii="宋体" w:cs="Times New Roman"/>
          <w:szCs w:val="24"/>
        </w:rPr>
        <w:t>会话期间内</w:t>
      </w:r>
      <w:r w:rsidRPr="0095349A">
        <w:rPr>
          <w:rFonts w:ascii="宋体" w:cs="Times New Roman" w:hint="eastAsia"/>
          <w:szCs w:val="24"/>
        </w:rPr>
        <w:t>有效</w:t>
      </w:r>
      <w:r w:rsidRPr="0095349A">
        <w:rPr>
          <w:rFonts w:ascii="宋体" w:cs="Times New Roman"/>
          <w:szCs w:val="24"/>
        </w:rPr>
        <w:t>的负载均衡会话Cookie</w:t>
      </w:r>
    </w:p>
    <w:p w:rsidR="00381C21" w:rsidRDefault="00381C21" w:rsidP="00381C21">
      <w:pPr>
        <w:pStyle w:val="ItemList"/>
        <w:numPr>
          <w:ilvl w:val="0"/>
          <w:numId w:val="8"/>
        </w:numPr>
        <w:spacing w:line="360" w:lineRule="auto"/>
        <w:jc w:val="both"/>
        <w:rPr>
          <w:rFonts w:ascii="宋体" w:cs="Times New Roman"/>
          <w:szCs w:val="24"/>
        </w:rPr>
      </w:pPr>
      <w:r w:rsidRPr="0095349A">
        <w:rPr>
          <w:rFonts w:ascii="宋体" w:cs="Times New Roman"/>
          <w:szCs w:val="24"/>
        </w:rPr>
        <w:t>会话期间</w:t>
      </w:r>
      <w:r w:rsidRPr="0095349A">
        <w:rPr>
          <w:rFonts w:ascii="宋体" w:cs="Times New Roman" w:hint="eastAsia"/>
          <w:szCs w:val="24"/>
        </w:rPr>
        <w:t>用于个性化</w:t>
      </w:r>
      <w:r w:rsidRPr="0095349A">
        <w:rPr>
          <w:rFonts w:ascii="宋体" w:cs="Times New Roman"/>
          <w:szCs w:val="24"/>
        </w:rPr>
        <w:t>设置UI</w:t>
      </w:r>
      <w:r w:rsidRPr="0095349A">
        <w:rPr>
          <w:rFonts w:ascii="宋体" w:cs="Times New Roman" w:hint="eastAsia"/>
          <w:szCs w:val="24"/>
        </w:rPr>
        <w:t>的</w:t>
      </w:r>
      <w:r w:rsidRPr="0095349A">
        <w:rPr>
          <w:rFonts w:ascii="宋体" w:cs="Times New Roman"/>
          <w:szCs w:val="24"/>
        </w:rPr>
        <w:t>Cookie</w:t>
      </w:r>
    </w:p>
    <w:p w:rsidR="00381C21" w:rsidRPr="008D1F4A" w:rsidRDefault="00381C21" w:rsidP="00381C21">
      <w:pPr>
        <w:pStyle w:val="ItemList"/>
        <w:numPr>
          <w:ilvl w:val="0"/>
          <w:numId w:val="8"/>
        </w:numPr>
        <w:spacing w:line="360" w:lineRule="auto"/>
        <w:jc w:val="both"/>
      </w:pPr>
      <w:r w:rsidRPr="00EA4A76">
        <w:rPr>
          <w:rFonts w:ascii="宋体"/>
          <w:szCs w:val="24"/>
        </w:rPr>
        <w:t>针对社交网络已登录用户的第三方社交插件内容共享Cookie</w:t>
      </w:r>
    </w:p>
    <w:p w:rsidR="00381C21" w:rsidRDefault="00381C21" w:rsidP="00381C21">
      <w:pPr>
        <w:ind w:firstLine="420"/>
        <w:rPr>
          <w:rFonts w:ascii="宋体"/>
          <w:b/>
          <w:szCs w:val="24"/>
        </w:rPr>
      </w:pPr>
      <w:r w:rsidRPr="006B68E7">
        <w:rPr>
          <w:rFonts w:eastAsiaTheme="minorEastAsia" w:hAnsiTheme="minorEastAsia" w:hint="eastAsia"/>
        </w:rPr>
        <w:t>德电允许使用浏览器指纹（</w:t>
      </w:r>
      <w:r w:rsidRPr="006B68E7">
        <w:rPr>
          <w:rFonts w:eastAsiaTheme="minorEastAsia" w:hAnsiTheme="minorEastAsia" w:hint="eastAsia"/>
        </w:rPr>
        <w:t>Browser Fingerprint</w:t>
      </w:r>
      <w:r>
        <w:rPr>
          <w:rFonts w:eastAsiaTheme="minorEastAsia" w:hAnsiTheme="minorEastAsia" w:hint="eastAsia"/>
        </w:rPr>
        <w:t>）技术，但必须在</w:t>
      </w:r>
      <w:r w:rsidRPr="006B68E7">
        <w:rPr>
          <w:rFonts w:eastAsiaTheme="minorEastAsia" w:hAnsiTheme="minorEastAsia" w:hint="eastAsia"/>
        </w:rPr>
        <w:t>隐私声明中进行了说明，并使用默认同意方式获得用户同意</w:t>
      </w:r>
      <w:r>
        <w:rPr>
          <w:rFonts w:eastAsiaTheme="minorEastAsia" w:hAnsiTheme="minorEastAsia" w:hint="eastAsia"/>
        </w:rPr>
        <w:t>。</w:t>
      </w:r>
    </w:p>
    <w:p w:rsidR="00381C21" w:rsidRDefault="00381C21" w:rsidP="00381C21">
      <w:pPr>
        <w:jc w:val="both"/>
        <w:rPr>
          <w:rFonts w:ascii="宋体"/>
          <w:b/>
          <w:szCs w:val="24"/>
        </w:rPr>
      </w:pPr>
      <w:r>
        <w:rPr>
          <w:rFonts w:ascii="宋体" w:hint="eastAsia"/>
          <w:b/>
          <w:szCs w:val="24"/>
        </w:rPr>
        <w:t>【法律要求</w:t>
      </w:r>
      <w:r>
        <w:rPr>
          <w:rFonts w:ascii="宋体"/>
          <w:b/>
          <w:szCs w:val="24"/>
        </w:rPr>
        <w:t>】</w:t>
      </w:r>
    </w:p>
    <w:p w:rsidR="00381C21" w:rsidRDefault="00381C21" w:rsidP="00381C21">
      <w:pPr>
        <w:ind w:firstLineChars="200" w:firstLine="420"/>
        <w:jc w:val="both"/>
        <w:rPr>
          <w:rFonts w:ascii="宋体"/>
          <w:szCs w:val="24"/>
        </w:rPr>
      </w:pPr>
      <w:r>
        <w:rPr>
          <w:rFonts w:ascii="宋体" w:hint="eastAsia"/>
          <w:szCs w:val="24"/>
        </w:rPr>
        <w:t xml:space="preserve">欧盟 </w:t>
      </w:r>
      <w:r w:rsidRPr="006602E0">
        <w:rPr>
          <w:rFonts w:ascii="宋体"/>
          <w:i/>
          <w:szCs w:val="24"/>
        </w:rPr>
        <w:t>DIRECTIVE 2002/58/EC</w:t>
      </w:r>
      <w:r>
        <w:rPr>
          <w:rFonts w:ascii="宋体" w:hint="eastAsia"/>
          <w:szCs w:val="24"/>
        </w:rPr>
        <w:t xml:space="preserve"> 中</w:t>
      </w:r>
      <w:r>
        <w:rPr>
          <w:rFonts w:ascii="宋体"/>
          <w:szCs w:val="24"/>
        </w:rPr>
        <w:t>规定，</w:t>
      </w:r>
      <w:r>
        <w:rPr>
          <w:rFonts w:ascii="宋体" w:hint="eastAsia"/>
          <w:szCs w:val="24"/>
        </w:rPr>
        <w:t>在因</w:t>
      </w:r>
      <w:r>
        <w:rPr>
          <w:rFonts w:ascii="宋体"/>
          <w:szCs w:val="24"/>
        </w:rPr>
        <w:t>合法目的使用</w:t>
      </w:r>
      <w:r>
        <w:rPr>
          <w:rFonts w:ascii="宋体" w:hint="eastAsia"/>
          <w:szCs w:val="24"/>
        </w:rPr>
        <w:t>C</w:t>
      </w:r>
      <w:r>
        <w:rPr>
          <w:rFonts w:ascii="宋体"/>
          <w:szCs w:val="24"/>
        </w:rPr>
        <w:t>ookie时，必须要向用户告知使用目的，并提供其拒绝的权利。使用</w:t>
      </w:r>
      <w:r>
        <w:rPr>
          <w:rFonts w:ascii="宋体" w:hint="eastAsia"/>
          <w:szCs w:val="24"/>
        </w:rPr>
        <w:t>C</w:t>
      </w:r>
      <w:r>
        <w:rPr>
          <w:rFonts w:ascii="宋体"/>
          <w:szCs w:val="24"/>
        </w:rPr>
        <w:t>ookie来实施通信传输</w:t>
      </w:r>
      <w:r>
        <w:rPr>
          <w:rFonts w:ascii="宋体" w:hint="eastAsia"/>
          <w:szCs w:val="24"/>
        </w:rPr>
        <w:t>，</w:t>
      </w:r>
      <w:r>
        <w:rPr>
          <w:rFonts w:ascii="宋体"/>
          <w:szCs w:val="24"/>
        </w:rPr>
        <w:t>或是在向用户提供用户要求的服务时</w:t>
      </w:r>
      <w:r>
        <w:rPr>
          <w:rFonts w:ascii="宋体" w:hint="eastAsia"/>
          <w:szCs w:val="24"/>
        </w:rPr>
        <w:t>必须要使用的C</w:t>
      </w:r>
      <w:r>
        <w:rPr>
          <w:rFonts w:ascii="宋体"/>
          <w:szCs w:val="24"/>
        </w:rPr>
        <w:t>ookie例外。</w:t>
      </w:r>
    </w:p>
    <w:p w:rsidR="00381C21" w:rsidRDefault="00381C21" w:rsidP="00381C21">
      <w:pPr>
        <w:ind w:firstLineChars="200" w:firstLine="420"/>
        <w:jc w:val="both"/>
        <w:rPr>
          <w:rFonts w:ascii="宋体"/>
          <w:szCs w:val="24"/>
        </w:rPr>
      </w:pPr>
      <w:r>
        <w:rPr>
          <w:rFonts w:ascii="宋体" w:hint="eastAsia"/>
          <w:szCs w:val="24"/>
        </w:rPr>
        <w:t>部分国家对使用Cookie的同意定义了时效期，比如法国</w:t>
      </w:r>
      <w:r w:rsidRPr="005D7BD5">
        <w:rPr>
          <w:rFonts w:ascii="宋体"/>
          <w:szCs w:val="24"/>
        </w:rPr>
        <w:t>CNIL</w:t>
      </w:r>
      <w:r>
        <w:rPr>
          <w:rFonts w:ascii="宋体" w:hint="eastAsia"/>
          <w:szCs w:val="24"/>
        </w:rPr>
        <w:t>规定用户对使用Cookie的同意的有效期是13个月，超过这个时效期需要重新获得用户同意。</w:t>
      </w:r>
    </w:p>
    <w:p w:rsidR="00381C21" w:rsidRDefault="00381C21" w:rsidP="00381C21">
      <w:pPr>
        <w:jc w:val="both"/>
        <w:rPr>
          <w:rFonts w:ascii="宋体"/>
          <w:b/>
          <w:szCs w:val="24"/>
        </w:rPr>
      </w:pPr>
      <w:r>
        <w:rPr>
          <w:rFonts w:ascii="宋体" w:hint="eastAsia"/>
          <w:b/>
          <w:szCs w:val="24"/>
        </w:rPr>
        <w:t>【实施指导】</w:t>
      </w:r>
    </w:p>
    <w:p w:rsidR="00381C21" w:rsidRPr="00623175" w:rsidRDefault="00381C21" w:rsidP="00381C21">
      <w:pPr>
        <w:ind w:firstLine="435"/>
        <w:jc w:val="both"/>
        <w:rPr>
          <w:rFonts w:ascii="宋体"/>
          <w:szCs w:val="24"/>
        </w:rPr>
      </w:pPr>
      <w:r>
        <w:rPr>
          <w:rFonts w:ascii="宋体"/>
          <w:szCs w:val="24"/>
        </w:rPr>
        <w:t>在用户设备上设置</w:t>
      </w:r>
      <w:r>
        <w:rPr>
          <w:rFonts w:ascii="宋体" w:hint="eastAsia"/>
          <w:szCs w:val="24"/>
        </w:rPr>
        <w:t>用于营销或广告的</w:t>
      </w:r>
      <w:r>
        <w:rPr>
          <w:rFonts w:ascii="宋体"/>
          <w:szCs w:val="24"/>
        </w:rPr>
        <w:t>Cookie之前，</w:t>
      </w:r>
      <w:r>
        <w:rPr>
          <w:rFonts w:ascii="宋体" w:hint="eastAsia"/>
          <w:szCs w:val="24"/>
        </w:rPr>
        <w:t>利用</w:t>
      </w:r>
      <w:r>
        <w:rPr>
          <w:rFonts w:ascii="宋体"/>
          <w:szCs w:val="24"/>
        </w:rPr>
        <w:t>以下方式来获取用户的</w:t>
      </w:r>
      <w:r>
        <w:rPr>
          <w:rFonts w:ascii="宋体" w:hint="eastAsia"/>
          <w:szCs w:val="24"/>
        </w:rPr>
        <w:t>同意。</w:t>
      </w:r>
    </w:p>
    <w:p w:rsidR="00381C21" w:rsidRPr="0078799C" w:rsidRDefault="00381C21" w:rsidP="00381C21">
      <w:pPr>
        <w:ind w:firstLine="435"/>
        <w:jc w:val="both"/>
        <w:rPr>
          <w:rFonts w:ascii="宋体"/>
          <w:snapToGrid/>
          <w:szCs w:val="24"/>
        </w:rPr>
      </w:pPr>
      <w:r w:rsidRPr="00E45FAC">
        <w:rPr>
          <w:rFonts w:ascii="宋体" w:hint="eastAsia"/>
          <w:snapToGrid/>
          <w:szCs w:val="24"/>
        </w:rPr>
        <w:t>第一步</w:t>
      </w:r>
      <w:r>
        <w:rPr>
          <w:rFonts w:ascii="宋体" w:hint="eastAsia"/>
          <w:snapToGrid/>
          <w:szCs w:val="24"/>
        </w:rPr>
        <w:t>：</w:t>
      </w:r>
      <w:r w:rsidRPr="00E45FAC">
        <w:rPr>
          <w:rFonts w:ascii="宋体" w:hint="eastAsia"/>
          <w:snapToGrid/>
          <w:szCs w:val="24"/>
        </w:rPr>
        <w:t>为用户提供有关</w:t>
      </w:r>
      <w:r w:rsidRPr="0078799C">
        <w:rPr>
          <w:rFonts w:ascii="宋体"/>
          <w:snapToGrid/>
          <w:szCs w:val="24"/>
        </w:rPr>
        <w:t>Cookie</w:t>
      </w:r>
      <w:r w:rsidRPr="00E45FAC">
        <w:rPr>
          <w:rFonts w:ascii="宋体" w:hint="eastAsia"/>
          <w:snapToGrid/>
          <w:szCs w:val="24"/>
        </w:rPr>
        <w:t>及其</w:t>
      </w:r>
      <w:r w:rsidRPr="002A0B0D">
        <w:rPr>
          <w:rFonts w:ascii="宋体" w:hint="eastAsia"/>
          <w:szCs w:val="24"/>
        </w:rPr>
        <w:t>用途</w:t>
      </w:r>
      <w:r w:rsidRPr="00E45FAC">
        <w:rPr>
          <w:rFonts w:ascii="宋体" w:hint="eastAsia"/>
          <w:snapToGrid/>
          <w:szCs w:val="24"/>
        </w:rPr>
        <w:t>的信息。</w:t>
      </w:r>
    </w:p>
    <w:p w:rsidR="00381C21" w:rsidRPr="0078799C" w:rsidRDefault="00381C21" w:rsidP="00381C21">
      <w:pPr>
        <w:ind w:firstLine="435"/>
        <w:jc w:val="both"/>
        <w:rPr>
          <w:rFonts w:ascii="宋体"/>
          <w:snapToGrid/>
          <w:szCs w:val="24"/>
        </w:rPr>
      </w:pPr>
      <w:r w:rsidRPr="00E45FAC">
        <w:rPr>
          <w:rFonts w:ascii="宋体" w:hint="eastAsia"/>
          <w:snapToGrid/>
          <w:szCs w:val="24"/>
        </w:rPr>
        <w:t>当用户访问网站时，在首页或子网页上</w:t>
      </w:r>
      <w:r>
        <w:rPr>
          <w:rFonts w:ascii="宋体" w:hint="eastAsia"/>
          <w:snapToGrid/>
          <w:szCs w:val="24"/>
        </w:rPr>
        <w:t>设置</w:t>
      </w:r>
      <w:r w:rsidRPr="0078799C">
        <w:rPr>
          <w:rFonts w:ascii="宋体" w:hint="eastAsia"/>
          <w:snapToGrid/>
          <w:szCs w:val="24"/>
        </w:rPr>
        <w:t>横幅</w:t>
      </w:r>
      <w:r w:rsidRPr="00E45FAC">
        <w:rPr>
          <w:rFonts w:ascii="宋体" w:hint="eastAsia"/>
          <w:snapToGrid/>
          <w:szCs w:val="24"/>
        </w:rPr>
        <w:t>。该</w:t>
      </w:r>
      <w:r w:rsidRPr="0078799C">
        <w:rPr>
          <w:rFonts w:ascii="宋体" w:hint="eastAsia"/>
          <w:snapToGrid/>
          <w:szCs w:val="24"/>
        </w:rPr>
        <w:t>横幅</w:t>
      </w:r>
      <w:r w:rsidRPr="00E45FAC">
        <w:rPr>
          <w:rFonts w:ascii="宋体" w:hint="eastAsia"/>
          <w:snapToGrid/>
          <w:szCs w:val="24"/>
        </w:rPr>
        <w:t>包含以下信息：</w:t>
      </w:r>
    </w:p>
    <w:p w:rsidR="00381C21" w:rsidRPr="0078799C" w:rsidRDefault="00381C21" w:rsidP="00381C21">
      <w:pPr>
        <w:pStyle w:val="ItemList"/>
        <w:tabs>
          <w:tab w:val="clear" w:pos="708"/>
        </w:tabs>
        <w:spacing w:line="360" w:lineRule="auto"/>
        <w:ind w:left="851"/>
        <w:jc w:val="both"/>
        <w:rPr>
          <w:rFonts w:ascii="宋体" w:cs="Times New Roman"/>
          <w:szCs w:val="24"/>
        </w:rPr>
      </w:pPr>
      <w:r w:rsidRPr="0078799C">
        <w:rPr>
          <w:rFonts w:ascii="宋体" w:cs="Times New Roman"/>
          <w:szCs w:val="24"/>
        </w:rPr>
        <w:t>该网站使用Cookie的</w:t>
      </w:r>
      <w:r w:rsidRPr="0078799C">
        <w:rPr>
          <w:rFonts w:ascii="宋体" w:cs="Times New Roman" w:hint="eastAsia"/>
          <w:szCs w:val="24"/>
        </w:rPr>
        <w:t>明确目的</w:t>
      </w:r>
      <w:r w:rsidRPr="0078799C">
        <w:rPr>
          <w:rFonts w:ascii="宋体" w:cs="Times New Roman"/>
          <w:szCs w:val="24"/>
        </w:rPr>
        <w:t>。如果想继续使用该网站</w:t>
      </w:r>
      <w:r w:rsidRPr="0078799C">
        <w:rPr>
          <w:rFonts w:ascii="宋体" w:cs="Times New Roman" w:hint="eastAsia"/>
          <w:szCs w:val="24"/>
        </w:rPr>
        <w:t>提供</w:t>
      </w:r>
      <w:r w:rsidRPr="0078799C">
        <w:rPr>
          <w:rFonts w:ascii="宋体" w:cs="Times New Roman"/>
          <w:szCs w:val="24"/>
        </w:rPr>
        <w:t>的服务，用户须</w:t>
      </w:r>
      <w:r>
        <w:rPr>
          <w:rFonts w:ascii="宋体" w:cs="Times New Roman" w:hint="eastAsia"/>
          <w:szCs w:val="24"/>
        </w:rPr>
        <w:t>同意</w:t>
      </w:r>
      <w:r w:rsidRPr="0078799C">
        <w:rPr>
          <w:rFonts w:ascii="宋体" w:cs="Times New Roman" w:hint="eastAsia"/>
          <w:szCs w:val="24"/>
        </w:rPr>
        <w:t>使用</w:t>
      </w:r>
      <w:r w:rsidRPr="0078799C">
        <w:rPr>
          <w:rFonts w:ascii="宋体" w:cs="Times New Roman"/>
          <w:szCs w:val="24"/>
        </w:rPr>
        <w:t>Cookie。</w:t>
      </w:r>
    </w:p>
    <w:p w:rsidR="00381C21" w:rsidRPr="0078799C" w:rsidRDefault="00381C21" w:rsidP="00381C21">
      <w:pPr>
        <w:pStyle w:val="ItemList"/>
        <w:tabs>
          <w:tab w:val="clear" w:pos="708"/>
        </w:tabs>
        <w:spacing w:line="360" w:lineRule="auto"/>
        <w:ind w:left="851"/>
        <w:jc w:val="both"/>
        <w:rPr>
          <w:rFonts w:ascii="宋体" w:cs="Times New Roman"/>
          <w:szCs w:val="24"/>
        </w:rPr>
      </w:pPr>
      <w:r w:rsidRPr="0078799C">
        <w:rPr>
          <w:rFonts w:ascii="宋体" w:cs="Times New Roman" w:hint="eastAsia"/>
          <w:szCs w:val="24"/>
        </w:rPr>
        <w:t>包含</w:t>
      </w:r>
      <w:r w:rsidRPr="0078799C">
        <w:rPr>
          <w:rFonts w:ascii="宋体" w:cs="Times New Roman"/>
          <w:szCs w:val="24"/>
        </w:rPr>
        <w:t>指向另一个网页（</w:t>
      </w:r>
      <w:r w:rsidRPr="002A0B0D">
        <w:rPr>
          <w:rFonts w:ascii="宋体" w:hint="eastAsia"/>
          <w:szCs w:val="24"/>
        </w:rPr>
        <w:t>“</w:t>
      </w:r>
      <w:r w:rsidRPr="0078799C">
        <w:rPr>
          <w:rFonts w:ascii="宋体" w:cs="Times New Roman"/>
          <w:szCs w:val="24"/>
        </w:rPr>
        <w:t>更多信息</w:t>
      </w:r>
      <w:r w:rsidRPr="002A0B0D">
        <w:rPr>
          <w:rFonts w:ascii="宋体" w:hint="eastAsia"/>
          <w:szCs w:val="24"/>
        </w:rPr>
        <w:t>”</w:t>
      </w:r>
      <w:r w:rsidRPr="0078799C">
        <w:rPr>
          <w:rFonts w:ascii="宋体" w:cs="Times New Roman"/>
          <w:szCs w:val="24"/>
        </w:rPr>
        <w:t>）的链接，告知用户如何更改Cookie设置</w:t>
      </w:r>
      <w:r w:rsidRPr="0078799C">
        <w:rPr>
          <w:rFonts w:ascii="宋体" w:cs="Times New Roman" w:hint="eastAsia"/>
          <w:szCs w:val="24"/>
        </w:rPr>
        <w:t>、</w:t>
      </w:r>
      <w:r w:rsidRPr="0078799C">
        <w:rPr>
          <w:rFonts w:ascii="宋体" w:cs="Times New Roman"/>
          <w:szCs w:val="24"/>
        </w:rPr>
        <w:t>以及如何接受或拒绝</w:t>
      </w:r>
      <w:r w:rsidRPr="0078799C">
        <w:rPr>
          <w:rFonts w:ascii="宋体" w:cs="Times New Roman" w:hint="eastAsia"/>
          <w:szCs w:val="24"/>
        </w:rPr>
        <w:t>使用</w:t>
      </w:r>
      <w:r w:rsidRPr="0078799C">
        <w:rPr>
          <w:rFonts w:ascii="宋体" w:cs="Times New Roman"/>
          <w:szCs w:val="24"/>
        </w:rPr>
        <w:t>Cookie</w:t>
      </w:r>
      <w:r>
        <w:rPr>
          <w:rFonts w:ascii="宋体" w:cs="Times New Roman"/>
          <w:szCs w:val="24"/>
        </w:rPr>
        <w:t>。</w:t>
      </w:r>
    </w:p>
    <w:p w:rsidR="00381C21" w:rsidRDefault="00381C21" w:rsidP="00381C21">
      <w:pPr>
        <w:pStyle w:val="ItemList"/>
        <w:tabs>
          <w:tab w:val="clear" w:pos="708"/>
        </w:tabs>
        <w:spacing w:line="360" w:lineRule="auto"/>
        <w:ind w:left="851"/>
        <w:jc w:val="both"/>
        <w:rPr>
          <w:rFonts w:ascii="宋体" w:cs="Times New Roman"/>
          <w:szCs w:val="24"/>
        </w:rPr>
      </w:pPr>
      <w:r w:rsidRPr="0078799C">
        <w:rPr>
          <w:rFonts w:ascii="宋体" w:cs="Times New Roman"/>
          <w:szCs w:val="24"/>
        </w:rPr>
        <w:t>只要用户与网站交互，该</w:t>
      </w:r>
      <w:r w:rsidRPr="0078799C">
        <w:rPr>
          <w:rFonts w:ascii="宋体" w:cs="Times New Roman" w:hint="eastAsia"/>
          <w:szCs w:val="24"/>
        </w:rPr>
        <w:t>横幅</w:t>
      </w:r>
      <w:r w:rsidRPr="0078799C">
        <w:rPr>
          <w:rFonts w:ascii="宋体" w:cs="Times New Roman"/>
          <w:szCs w:val="24"/>
        </w:rPr>
        <w:t>必须存在。</w:t>
      </w:r>
      <w:r w:rsidRPr="0078799C">
        <w:rPr>
          <w:rFonts w:ascii="宋体" w:cs="Times New Roman" w:hint="eastAsia"/>
          <w:szCs w:val="24"/>
        </w:rPr>
        <w:t>如果</w:t>
      </w:r>
      <w:r w:rsidRPr="0078799C">
        <w:rPr>
          <w:rFonts w:ascii="宋体" w:cs="Times New Roman"/>
          <w:szCs w:val="24"/>
        </w:rPr>
        <w:t>用户</w:t>
      </w:r>
      <w:r w:rsidRPr="0078799C">
        <w:rPr>
          <w:rFonts w:ascii="宋体" w:cs="Times New Roman" w:hint="eastAsia"/>
          <w:szCs w:val="24"/>
        </w:rPr>
        <w:t>没有</w:t>
      </w:r>
      <w:r w:rsidRPr="0078799C">
        <w:rPr>
          <w:rFonts w:ascii="宋体" w:cs="Times New Roman"/>
          <w:szCs w:val="24"/>
        </w:rPr>
        <w:t>继续操作，不能视为用户</w:t>
      </w:r>
      <w:r w:rsidRPr="0078799C">
        <w:rPr>
          <w:rFonts w:ascii="宋体" w:cs="Times New Roman" w:hint="eastAsia"/>
          <w:szCs w:val="24"/>
        </w:rPr>
        <w:t>默认</w:t>
      </w:r>
      <w:r w:rsidRPr="0078799C">
        <w:rPr>
          <w:rFonts w:ascii="宋体" w:cs="Times New Roman"/>
          <w:szCs w:val="24"/>
        </w:rPr>
        <w:t>同意</w:t>
      </w:r>
      <w:r w:rsidRPr="0078799C">
        <w:rPr>
          <w:rFonts w:ascii="宋体" w:cs="Times New Roman" w:hint="eastAsia"/>
          <w:szCs w:val="24"/>
        </w:rPr>
        <w:t>使用</w:t>
      </w:r>
      <w:r w:rsidRPr="0078799C">
        <w:rPr>
          <w:rFonts w:ascii="宋体" w:cs="Times New Roman"/>
          <w:szCs w:val="24"/>
        </w:rPr>
        <w:t>Cookie。</w:t>
      </w:r>
    </w:p>
    <w:p w:rsidR="00381C21" w:rsidRPr="00B6083B" w:rsidRDefault="00381C21" w:rsidP="00381C21">
      <w:pPr>
        <w:rPr>
          <w:b/>
        </w:rPr>
      </w:pPr>
      <w:r w:rsidRPr="00623175">
        <w:rPr>
          <w:b/>
          <w:noProof/>
          <w:snapToGrid/>
        </w:rPr>
        <w:lastRenderedPageBreak/>
        <w:drawing>
          <wp:inline distT="0" distB="0" distL="0" distR="0">
            <wp:extent cx="5278755" cy="1821180"/>
            <wp:effectExtent l="0" t="0" r="0" b="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okie banner.jpg"/>
                    <pic:cNvPicPr/>
                  </pic:nvPicPr>
                  <pic:blipFill>
                    <a:blip r:embed="rId6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278755" cy="1821180"/>
                    </a:xfrm>
                    <a:prstGeom prst="rect">
                      <a:avLst/>
                    </a:prstGeom>
                  </pic:spPr>
                </pic:pic>
              </a:graphicData>
            </a:graphic>
          </wp:inline>
        </w:drawing>
      </w:r>
    </w:p>
    <w:p w:rsidR="00381C21" w:rsidRPr="0078799C" w:rsidRDefault="00381C21" w:rsidP="00381C21">
      <w:pPr>
        <w:ind w:firstLine="435"/>
        <w:jc w:val="both"/>
        <w:rPr>
          <w:rFonts w:ascii="宋体"/>
          <w:snapToGrid/>
          <w:szCs w:val="24"/>
        </w:rPr>
      </w:pPr>
      <w:r w:rsidRPr="00E45FAC">
        <w:rPr>
          <w:rFonts w:ascii="宋体" w:hint="eastAsia"/>
          <w:snapToGrid/>
          <w:szCs w:val="24"/>
        </w:rPr>
        <w:t>第二步</w:t>
      </w:r>
      <w:r>
        <w:rPr>
          <w:rFonts w:ascii="宋体" w:hint="eastAsia"/>
          <w:snapToGrid/>
          <w:szCs w:val="24"/>
        </w:rPr>
        <w:t>：</w:t>
      </w:r>
      <w:r w:rsidRPr="002A0B0D">
        <w:rPr>
          <w:rFonts w:ascii="宋体" w:hint="eastAsia"/>
          <w:szCs w:val="24"/>
        </w:rPr>
        <w:t>“更多信息”</w:t>
      </w:r>
      <w:r w:rsidRPr="00E45FAC">
        <w:rPr>
          <w:rFonts w:ascii="宋体" w:hint="eastAsia"/>
          <w:snapToGrid/>
          <w:szCs w:val="24"/>
        </w:rPr>
        <w:t>页</w:t>
      </w:r>
    </w:p>
    <w:p w:rsidR="00381C21" w:rsidRPr="0078799C" w:rsidRDefault="00381C21" w:rsidP="00381C21">
      <w:pPr>
        <w:ind w:firstLine="435"/>
        <w:jc w:val="both"/>
        <w:rPr>
          <w:rFonts w:ascii="宋体"/>
          <w:snapToGrid/>
          <w:szCs w:val="24"/>
        </w:rPr>
      </w:pPr>
      <w:r w:rsidRPr="00E45FAC">
        <w:rPr>
          <w:rFonts w:ascii="宋体" w:hint="eastAsia"/>
          <w:snapToGrid/>
          <w:szCs w:val="24"/>
        </w:rPr>
        <w:t>当用户点击网页</w:t>
      </w:r>
      <w:r w:rsidRPr="0078799C">
        <w:rPr>
          <w:rFonts w:ascii="宋体" w:hint="eastAsia"/>
          <w:snapToGrid/>
          <w:szCs w:val="24"/>
        </w:rPr>
        <w:t>横幅</w:t>
      </w:r>
      <w:r w:rsidRPr="00E45FAC">
        <w:rPr>
          <w:rFonts w:ascii="宋体" w:hint="eastAsia"/>
          <w:snapToGrid/>
          <w:szCs w:val="24"/>
        </w:rPr>
        <w:t>上的</w:t>
      </w:r>
      <w:r w:rsidRPr="002A0B0D">
        <w:rPr>
          <w:rFonts w:ascii="宋体" w:hint="eastAsia"/>
          <w:szCs w:val="24"/>
        </w:rPr>
        <w:t>“更多信息”</w:t>
      </w:r>
      <w:r w:rsidRPr="00E45FAC">
        <w:rPr>
          <w:rFonts w:ascii="宋体" w:hint="eastAsia"/>
          <w:snapToGrid/>
          <w:szCs w:val="24"/>
        </w:rPr>
        <w:t>链接时，必须将该用户定向到</w:t>
      </w:r>
      <w:r w:rsidRPr="0078799C">
        <w:rPr>
          <w:rFonts w:ascii="宋体" w:hint="eastAsia"/>
          <w:snapToGrid/>
          <w:szCs w:val="24"/>
        </w:rPr>
        <w:t>告知如何</w:t>
      </w:r>
      <w:r w:rsidRPr="00E45FAC">
        <w:rPr>
          <w:rFonts w:ascii="宋体" w:hint="eastAsia"/>
          <w:snapToGrid/>
          <w:szCs w:val="24"/>
        </w:rPr>
        <w:t>接受或拒绝</w:t>
      </w:r>
      <w:r w:rsidRPr="0078799C">
        <w:rPr>
          <w:rFonts w:ascii="宋体" w:hint="eastAsia"/>
          <w:snapToGrid/>
          <w:szCs w:val="24"/>
        </w:rPr>
        <w:t>使用</w:t>
      </w:r>
      <w:r>
        <w:rPr>
          <w:rFonts w:ascii="宋体"/>
          <w:snapToGrid/>
          <w:szCs w:val="24"/>
        </w:rPr>
        <w:t>Cookie</w:t>
      </w:r>
      <w:r w:rsidRPr="00E45FAC">
        <w:rPr>
          <w:rFonts w:ascii="宋体" w:hint="eastAsia"/>
          <w:snapToGrid/>
          <w:szCs w:val="24"/>
        </w:rPr>
        <w:t>的页面。</w:t>
      </w:r>
      <w:r w:rsidRPr="0078799C">
        <w:rPr>
          <w:rFonts w:ascii="宋体" w:hint="eastAsia"/>
          <w:snapToGrid/>
          <w:szCs w:val="24"/>
        </w:rPr>
        <w:t>可以在</w:t>
      </w:r>
      <w:r>
        <w:rPr>
          <w:rFonts w:ascii="宋体"/>
          <w:snapToGrid/>
          <w:szCs w:val="24"/>
        </w:rPr>
        <w:t>页面里</w:t>
      </w:r>
      <w:r>
        <w:rPr>
          <w:rFonts w:ascii="宋体" w:hint="eastAsia"/>
          <w:snapToGrid/>
          <w:szCs w:val="24"/>
        </w:rPr>
        <w:t>用</w:t>
      </w:r>
      <w:r w:rsidRPr="0078799C">
        <w:rPr>
          <w:rFonts w:ascii="宋体"/>
          <w:snapToGrid/>
          <w:szCs w:val="24"/>
        </w:rPr>
        <w:t>以下方式来告知用户如何接受或者拒绝使用Cookie</w:t>
      </w:r>
      <w:r w:rsidRPr="00E45FAC">
        <w:rPr>
          <w:rFonts w:ascii="宋体" w:hint="eastAsia"/>
          <w:snapToGrid/>
          <w:szCs w:val="24"/>
        </w:rPr>
        <w:t>：</w:t>
      </w:r>
    </w:p>
    <w:p w:rsidR="00381C21" w:rsidRPr="0078799C" w:rsidRDefault="00381C21" w:rsidP="00381C21">
      <w:pPr>
        <w:pStyle w:val="ItemList"/>
        <w:tabs>
          <w:tab w:val="clear" w:pos="708"/>
        </w:tabs>
        <w:spacing w:line="360" w:lineRule="auto"/>
        <w:ind w:left="851"/>
        <w:jc w:val="both"/>
        <w:rPr>
          <w:rFonts w:ascii="宋体" w:cs="Times New Roman"/>
          <w:szCs w:val="24"/>
        </w:rPr>
      </w:pPr>
      <w:r w:rsidRPr="0078799C">
        <w:rPr>
          <w:rFonts w:ascii="宋体" w:cs="Times New Roman"/>
          <w:szCs w:val="24"/>
        </w:rPr>
        <w:t>网站或应用上直接提供的Cookie同意机制</w:t>
      </w:r>
    </w:p>
    <w:p w:rsidR="00381C21" w:rsidRPr="0078799C" w:rsidRDefault="00381C21" w:rsidP="00381C21">
      <w:pPr>
        <w:pStyle w:val="ItemList"/>
        <w:tabs>
          <w:tab w:val="clear" w:pos="708"/>
        </w:tabs>
        <w:spacing w:line="360" w:lineRule="auto"/>
        <w:ind w:left="851"/>
        <w:jc w:val="both"/>
        <w:rPr>
          <w:rFonts w:ascii="宋体" w:cs="Times New Roman"/>
          <w:szCs w:val="24"/>
        </w:rPr>
      </w:pPr>
      <w:r w:rsidRPr="0078799C">
        <w:rPr>
          <w:rFonts w:ascii="宋体" w:cs="Times New Roman"/>
          <w:szCs w:val="24"/>
        </w:rPr>
        <w:t>由广告网络、社交网络和网站分析方案供应商提供的</w:t>
      </w:r>
      <w:r w:rsidRPr="0078799C">
        <w:rPr>
          <w:rFonts w:ascii="宋体" w:cs="Times New Roman" w:hint="eastAsia"/>
          <w:szCs w:val="24"/>
        </w:rPr>
        <w:t>使用</w:t>
      </w:r>
      <w:r>
        <w:rPr>
          <w:rFonts w:ascii="宋体" w:cs="Times New Roman" w:hint="eastAsia"/>
          <w:szCs w:val="24"/>
        </w:rPr>
        <w:t>“取消同意”</w:t>
      </w:r>
      <w:r w:rsidRPr="0078799C">
        <w:rPr>
          <w:rFonts w:ascii="宋体" w:cs="Times New Roman"/>
          <w:szCs w:val="24"/>
        </w:rPr>
        <w:t>链接</w:t>
      </w:r>
      <w:r w:rsidRPr="0078799C">
        <w:rPr>
          <w:rFonts w:ascii="宋体" w:cs="Times New Roman" w:hint="eastAsia"/>
          <w:szCs w:val="24"/>
        </w:rPr>
        <w:t>的</w:t>
      </w:r>
      <w:r w:rsidRPr="0078799C">
        <w:rPr>
          <w:rFonts w:ascii="宋体" w:cs="Times New Roman"/>
          <w:szCs w:val="24"/>
        </w:rPr>
        <w:t>方法</w:t>
      </w:r>
    </w:p>
    <w:p w:rsidR="00381C21" w:rsidRPr="006C6F5D" w:rsidRDefault="00381C21" w:rsidP="00381C21">
      <w:pPr>
        <w:pStyle w:val="ItemList"/>
        <w:tabs>
          <w:tab w:val="clear" w:pos="708"/>
        </w:tabs>
        <w:spacing w:line="360" w:lineRule="auto"/>
        <w:ind w:left="851"/>
        <w:jc w:val="both"/>
        <w:rPr>
          <w:rFonts w:ascii="宋体" w:cs="Times New Roman"/>
          <w:szCs w:val="24"/>
        </w:rPr>
      </w:pPr>
      <w:r w:rsidRPr="0078799C">
        <w:rPr>
          <w:rFonts w:ascii="宋体" w:cs="Times New Roman"/>
          <w:szCs w:val="24"/>
        </w:rPr>
        <w:t>在特定情况下，</w:t>
      </w:r>
      <w:r w:rsidRPr="0078799C">
        <w:rPr>
          <w:rFonts w:ascii="宋体" w:cs="Times New Roman" w:hint="eastAsia"/>
          <w:szCs w:val="24"/>
        </w:rPr>
        <w:t>通过</w:t>
      </w:r>
      <w:r w:rsidRPr="0078799C">
        <w:rPr>
          <w:rFonts w:ascii="宋体" w:cs="Times New Roman"/>
          <w:szCs w:val="24"/>
        </w:rPr>
        <w:t>修改浏览器设置以接受或拒绝Cookie的详细方法</w:t>
      </w:r>
    </w:p>
    <w:p w:rsidR="00A4301B" w:rsidRDefault="00381C21" w:rsidP="00381C21">
      <w:pPr>
        <w:ind w:firstLine="435"/>
        <w:jc w:val="both"/>
      </w:pPr>
      <w:r>
        <w:rPr>
          <w:noProof/>
          <w:snapToGrid/>
          <w:kern w:val="2"/>
        </w:rPr>
        <w:drawing>
          <wp:inline distT="0" distB="0" distL="0" distR="0">
            <wp:extent cx="4951562" cy="1068288"/>
            <wp:effectExtent l="19050" t="0" r="1438" b="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ow to use cookie.jpg"/>
                    <pic:cNvPicPr/>
                  </pic:nvPicPr>
                  <pic:blipFill>
                    <a:blip r:embed="rId6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949201" cy="1067779"/>
                    </a:xfrm>
                    <a:prstGeom prst="rect">
                      <a:avLst/>
                    </a:prstGeom>
                  </pic:spPr>
                </pic:pic>
              </a:graphicData>
            </a:graphic>
          </wp:inline>
        </w:drawing>
      </w:r>
    </w:p>
    <w:bookmarkEnd w:id="79"/>
    <w:bookmarkEnd w:id="80"/>
    <w:p w:rsidR="00DD4C08" w:rsidRPr="00DD4C08" w:rsidRDefault="00DD4C08" w:rsidP="006C6F5D">
      <w:pPr>
        <w:rPr>
          <w:rFonts w:ascii="宋体"/>
        </w:rPr>
      </w:pPr>
    </w:p>
    <w:p w:rsidR="00602805" w:rsidRDefault="00DA1869" w:rsidP="00602805">
      <w:pPr>
        <w:pStyle w:val="20"/>
      </w:pPr>
      <w:bookmarkStart w:id="85" w:name="_Toc405964369"/>
      <w:bookmarkStart w:id="86" w:name="_Toc470526687"/>
      <w:bookmarkEnd w:id="85"/>
      <w:r w:rsidRPr="00DA1869">
        <w:rPr>
          <w:rFonts w:hint="eastAsia"/>
        </w:rPr>
        <w:t>收集</w:t>
      </w:r>
      <w:bookmarkEnd w:id="86"/>
    </w:p>
    <w:p w:rsidR="00D31141" w:rsidRDefault="00AB036A" w:rsidP="00AB036A">
      <w:pPr>
        <w:ind w:firstLine="420"/>
        <w:jc w:val="both"/>
      </w:pPr>
      <w:r w:rsidRPr="00B2337A">
        <w:rPr>
          <w:rFonts w:hint="eastAsia"/>
        </w:rPr>
        <w:t>基于目的相关性、必要性、最小限度收集个人数据。如果从第三方收集个人数据应尽可能确认个人数据是以合法的方式被收集的。</w:t>
      </w:r>
    </w:p>
    <w:p w:rsidR="00B601E2" w:rsidRPr="00EC10EB" w:rsidRDefault="00B601E2" w:rsidP="00B601E2">
      <w:pPr>
        <w:pStyle w:val="3"/>
      </w:pPr>
      <w:bookmarkStart w:id="87" w:name="OLE_LINK51"/>
      <w:r w:rsidRPr="008D1F4A">
        <w:rPr>
          <w:rFonts w:hint="eastAsia"/>
        </w:rPr>
        <w:t>个人数据收集范围</w:t>
      </w:r>
      <w:r w:rsidRPr="00247CEB">
        <w:rPr>
          <w:rFonts w:hint="eastAsia"/>
        </w:rPr>
        <w:t>、使用目的不得超出</w:t>
      </w:r>
      <w:r w:rsidRPr="001C096E">
        <w:t>隐私</w:t>
      </w:r>
      <w:r w:rsidRPr="00EC10EB">
        <w:rPr>
          <w:rFonts w:hint="eastAsia"/>
        </w:rPr>
        <w:t>声明</w:t>
      </w:r>
      <w:r>
        <w:rPr>
          <w:rFonts w:hint="eastAsia"/>
        </w:rPr>
        <w:t>，</w:t>
      </w:r>
      <w:r w:rsidRPr="00C224D2">
        <w:rPr>
          <w:rFonts w:hint="eastAsia"/>
        </w:rPr>
        <w:t>且遵循最小化原则</w:t>
      </w:r>
    </w:p>
    <w:bookmarkEnd w:id="87"/>
    <w:p w:rsidR="00B601E2" w:rsidRPr="00A4591F" w:rsidRDefault="00B601E2" w:rsidP="00B601E2">
      <w:pPr>
        <w:jc w:val="both"/>
        <w:rPr>
          <w:rFonts w:ascii="宋体"/>
          <w:b/>
          <w:szCs w:val="24"/>
        </w:rPr>
      </w:pPr>
      <w:r>
        <w:rPr>
          <w:rFonts w:ascii="宋体" w:hint="eastAsia"/>
          <w:b/>
          <w:szCs w:val="24"/>
        </w:rPr>
        <w:t>【</w:t>
      </w:r>
      <w:r w:rsidRPr="00A4591F">
        <w:rPr>
          <w:rFonts w:ascii="宋体" w:hint="eastAsia"/>
          <w:b/>
          <w:szCs w:val="24"/>
        </w:rPr>
        <w:t>说明</w:t>
      </w:r>
      <w:r>
        <w:rPr>
          <w:rFonts w:ascii="宋体" w:hint="eastAsia"/>
          <w:b/>
          <w:szCs w:val="24"/>
        </w:rPr>
        <w:t>】</w:t>
      </w:r>
    </w:p>
    <w:p w:rsidR="00B601E2" w:rsidRDefault="00B601E2" w:rsidP="00B601E2">
      <w:pPr>
        <w:ind w:firstLine="435"/>
        <w:jc w:val="both"/>
        <w:rPr>
          <w:rFonts w:ascii="宋体"/>
          <w:szCs w:val="24"/>
        </w:rPr>
      </w:pPr>
      <w:r>
        <w:rPr>
          <w:rFonts w:hint="eastAsia"/>
        </w:rPr>
        <w:t>个人数据采集、使用不得超出预先在隐私声明中描述的目的，</w:t>
      </w:r>
      <w:r w:rsidRPr="00B2701F">
        <w:rPr>
          <w:rFonts w:hint="eastAsia"/>
        </w:rPr>
        <w:t>处理个人数据的范围严格按照</w:t>
      </w:r>
      <w:r>
        <w:rPr>
          <w:rFonts w:hint="eastAsia"/>
        </w:rPr>
        <w:t>隐私声明的</w:t>
      </w:r>
      <w:r>
        <w:t>描述</w:t>
      </w:r>
      <w:r w:rsidRPr="008B4E2E">
        <w:rPr>
          <w:rFonts w:hint="eastAsia"/>
        </w:rPr>
        <w:t>。</w:t>
      </w:r>
      <w:r>
        <w:rPr>
          <w:rFonts w:hint="eastAsia"/>
        </w:rPr>
        <w:t>收集</w:t>
      </w:r>
      <w:r>
        <w:t>个人数据应遵守最小化原则，</w:t>
      </w:r>
      <w:r w:rsidRPr="008B4E2E">
        <w:rPr>
          <w:rFonts w:hint="eastAsia"/>
        </w:rPr>
        <w:t>禁止在目的不明确的情况下，收集个人数据</w:t>
      </w:r>
      <w:r>
        <w:rPr>
          <w:rFonts w:hint="eastAsia"/>
        </w:rPr>
        <w:t>；</w:t>
      </w:r>
      <w:r w:rsidRPr="00BB7F4E">
        <w:rPr>
          <w:rFonts w:hint="eastAsia"/>
        </w:rPr>
        <w:t>对于</w:t>
      </w:r>
      <w:r>
        <w:rPr>
          <w:rFonts w:hint="eastAsia"/>
        </w:rPr>
        <w:t>非业务必须的个人数据不处理，或者默认不处理并提供开关控制，在得到</w:t>
      </w:r>
      <w:r w:rsidRPr="00BB7F4E">
        <w:rPr>
          <w:rFonts w:hint="eastAsia"/>
        </w:rPr>
        <w:t>用户同意后再进行处理；方案选择上，尽可能选择不需要处理个人数据，又可满足业务需求的</w:t>
      </w:r>
      <w:r w:rsidRPr="00BB7F4E">
        <w:rPr>
          <w:rFonts w:hint="eastAsia"/>
        </w:rPr>
        <w:lastRenderedPageBreak/>
        <w:t>替代方案</w:t>
      </w:r>
      <w:r w:rsidRPr="008B4E2E">
        <w:rPr>
          <w:rFonts w:hint="eastAsia"/>
        </w:rPr>
        <w:t>。</w:t>
      </w:r>
      <w:r>
        <w:rPr>
          <w:rFonts w:ascii="宋体" w:hint="eastAsia"/>
          <w:szCs w:val="24"/>
        </w:rPr>
        <w:t>若对数据主体的个人数据的采集范围、使用目的有变更，应当更改</w:t>
      </w:r>
      <w:r>
        <w:rPr>
          <w:rFonts w:ascii="宋体"/>
          <w:szCs w:val="24"/>
        </w:rPr>
        <w:t>隐私声明</w:t>
      </w:r>
      <w:r>
        <w:rPr>
          <w:rFonts w:ascii="宋体" w:hint="eastAsia"/>
          <w:szCs w:val="24"/>
        </w:rPr>
        <w:t>，通过适当</w:t>
      </w:r>
      <w:r>
        <w:rPr>
          <w:rFonts w:ascii="宋体"/>
          <w:szCs w:val="24"/>
        </w:rPr>
        <w:t>的方式获得</w:t>
      </w:r>
      <w:r>
        <w:rPr>
          <w:rFonts w:ascii="宋体" w:hint="eastAsia"/>
          <w:szCs w:val="24"/>
        </w:rPr>
        <w:t>数据</w:t>
      </w:r>
      <w:r>
        <w:rPr>
          <w:rFonts w:ascii="宋体"/>
          <w:szCs w:val="24"/>
        </w:rPr>
        <w:t>主体/</w:t>
      </w:r>
      <w:r>
        <w:rPr>
          <w:rFonts w:ascii="宋体" w:hint="eastAsia"/>
          <w:szCs w:val="24"/>
        </w:rPr>
        <w:t>数据控制者/</w:t>
      </w:r>
      <w:r>
        <w:rPr>
          <w:rFonts w:ascii="宋体"/>
          <w:szCs w:val="24"/>
        </w:rPr>
        <w:t>数据处理者对于新的隐私声明的同意，</w:t>
      </w:r>
      <w:r>
        <w:rPr>
          <w:rFonts w:ascii="宋体" w:hint="eastAsia"/>
          <w:szCs w:val="24"/>
        </w:rPr>
        <w:t>在得到同意之后</w:t>
      </w:r>
      <w:r>
        <w:rPr>
          <w:rFonts w:ascii="宋体"/>
          <w:szCs w:val="24"/>
        </w:rPr>
        <w:t>才能进</w:t>
      </w:r>
      <w:r>
        <w:rPr>
          <w:rFonts w:ascii="宋体" w:hint="eastAsia"/>
          <w:szCs w:val="24"/>
        </w:rPr>
        <w:t>一步</w:t>
      </w:r>
      <w:r>
        <w:rPr>
          <w:rFonts w:ascii="宋体"/>
          <w:szCs w:val="24"/>
        </w:rPr>
        <w:t>处理</w:t>
      </w:r>
      <w:r>
        <w:rPr>
          <w:rFonts w:ascii="宋体" w:hint="eastAsia"/>
          <w:szCs w:val="24"/>
        </w:rPr>
        <w:t>数据主体</w:t>
      </w:r>
      <w:r>
        <w:rPr>
          <w:rFonts w:ascii="宋体"/>
          <w:szCs w:val="24"/>
        </w:rPr>
        <w:t>个人数据</w:t>
      </w:r>
      <w:r>
        <w:rPr>
          <w:rFonts w:ascii="宋体" w:hint="eastAsia"/>
          <w:szCs w:val="24"/>
        </w:rPr>
        <w:t>。</w:t>
      </w:r>
    </w:p>
    <w:p w:rsidR="00B601E2" w:rsidRDefault="00B601E2" w:rsidP="00B601E2">
      <w:pPr>
        <w:jc w:val="both"/>
        <w:rPr>
          <w:rFonts w:ascii="宋体"/>
          <w:b/>
          <w:szCs w:val="24"/>
        </w:rPr>
      </w:pPr>
      <w:r>
        <w:rPr>
          <w:rFonts w:ascii="宋体" w:hint="eastAsia"/>
          <w:b/>
          <w:szCs w:val="24"/>
        </w:rPr>
        <w:t>【法律要求</w:t>
      </w:r>
      <w:r>
        <w:rPr>
          <w:rFonts w:ascii="宋体"/>
          <w:b/>
          <w:szCs w:val="24"/>
        </w:rPr>
        <w:t>】</w:t>
      </w:r>
    </w:p>
    <w:p w:rsidR="00B601E2" w:rsidRDefault="00B601E2" w:rsidP="00B601E2">
      <w:pPr>
        <w:ind w:firstLine="435"/>
        <w:jc w:val="both"/>
        <w:rPr>
          <w:rFonts w:ascii="宋体"/>
          <w:szCs w:val="24"/>
        </w:rPr>
      </w:pPr>
      <w:r>
        <w:rPr>
          <w:rFonts w:ascii="宋体" w:hint="eastAsia"/>
          <w:szCs w:val="24"/>
        </w:rPr>
        <w:t xml:space="preserve">英国 </w:t>
      </w:r>
      <w:r w:rsidRPr="008F7AFB">
        <w:rPr>
          <w:rFonts w:hint="eastAsia"/>
          <w:i/>
        </w:rPr>
        <w:t>Data Protection Act 1998</w:t>
      </w:r>
      <w:r>
        <w:rPr>
          <w:rFonts w:hint="eastAsia"/>
        </w:rPr>
        <w:t xml:space="preserve"> </w:t>
      </w:r>
      <w:r>
        <w:rPr>
          <w:rFonts w:hint="eastAsia"/>
        </w:rPr>
        <w:t>中的</w:t>
      </w:r>
      <w:r>
        <w:t>SCHEDULE 1-The data protection principles-Part I</w:t>
      </w:r>
      <w:r>
        <w:rPr>
          <w:rFonts w:hint="eastAsia"/>
        </w:rPr>
        <w:t>中要求</w:t>
      </w:r>
      <w:r>
        <w:t>，</w:t>
      </w:r>
      <w:r w:rsidRPr="00EE4547">
        <w:rPr>
          <w:rFonts w:hint="eastAsia"/>
        </w:rPr>
        <w:t>只能因一个或者多个明确并且合法的目的来获取个人数据，并且不能以和这些目的不相符的方式来进一步处理个人数据。</w:t>
      </w:r>
    </w:p>
    <w:p w:rsidR="00B601E2" w:rsidRDefault="00B601E2" w:rsidP="00B601E2">
      <w:pPr>
        <w:jc w:val="both"/>
      </w:pPr>
      <w:r w:rsidRPr="00A13F51">
        <w:rPr>
          <w:rFonts w:ascii="宋体" w:hint="eastAsia"/>
          <w:b/>
          <w:szCs w:val="24"/>
        </w:rPr>
        <w:t>【实施指导</w:t>
      </w:r>
      <w:r>
        <w:rPr>
          <w:rFonts w:ascii="宋体" w:hint="eastAsia"/>
          <w:b/>
          <w:szCs w:val="24"/>
        </w:rPr>
        <w:t>】</w:t>
      </w:r>
    </w:p>
    <w:p w:rsidR="00B601E2" w:rsidRPr="002D4E97" w:rsidRDefault="00B601E2" w:rsidP="00B601E2">
      <w:pPr>
        <w:ind w:firstLine="435"/>
        <w:jc w:val="both"/>
      </w:pPr>
      <w:r w:rsidRPr="002D4E97">
        <w:rPr>
          <w:rFonts w:hint="eastAsia"/>
        </w:rPr>
        <w:t>产品开发设计人员必须</w:t>
      </w:r>
      <w:r>
        <w:rPr>
          <w:rFonts w:hint="eastAsia"/>
        </w:rPr>
        <w:t>严格</w:t>
      </w:r>
      <w:r w:rsidRPr="002D4E97">
        <w:rPr>
          <w:rFonts w:hint="eastAsia"/>
        </w:rPr>
        <w:t>按照产品客户资料</w:t>
      </w:r>
      <w:r>
        <w:rPr>
          <w:rFonts w:hint="eastAsia"/>
        </w:rPr>
        <w:t>中</w:t>
      </w:r>
      <w:r>
        <w:t>描述的</w:t>
      </w:r>
      <w:r w:rsidRPr="002D4E97">
        <w:rPr>
          <w:rFonts w:hint="eastAsia"/>
        </w:rPr>
        <w:t>个人数据收集范围、使用目的</w:t>
      </w:r>
      <w:r>
        <w:rPr>
          <w:rFonts w:hint="eastAsia"/>
        </w:rPr>
        <w:t>来</w:t>
      </w:r>
      <w:r>
        <w:t>处理个人数据</w:t>
      </w:r>
      <w:r>
        <w:rPr>
          <w:rFonts w:hint="eastAsia"/>
        </w:rPr>
        <w:t>。如有</w:t>
      </w:r>
      <w:r>
        <w:t>变更，</w:t>
      </w:r>
      <w:r>
        <w:rPr>
          <w:rFonts w:hint="eastAsia"/>
        </w:rPr>
        <w:t>应</w:t>
      </w:r>
      <w:r>
        <w:t>按照以下方式告知客户或是数据主体：</w:t>
      </w:r>
    </w:p>
    <w:p w:rsidR="00B601E2" w:rsidRPr="00634310" w:rsidRDefault="00B601E2" w:rsidP="00B601E2">
      <w:pPr>
        <w:pStyle w:val="af4"/>
        <w:numPr>
          <w:ilvl w:val="0"/>
          <w:numId w:val="12"/>
        </w:numPr>
        <w:spacing w:line="360" w:lineRule="auto"/>
        <w:rPr>
          <w:rFonts w:ascii="宋体"/>
          <w:sz w:val="21"/>
          <w:szCs w:val="21"/>
          <w:lang w:eastAsia="zh-CN"/>
        </w:rPr>
      </w:pPr>
      <w:r w:rsidRPr="00C0707A">
        <w:rPr>
          <w:rFonts w:ascii="宋体" w:hint="eastAsia"/>
          <w:sz w:val="21"/>
          <w:szCs w:val="21"/>
          <w:lang w:eastAsia="zh-CN"/>
        </w:rPr>
        <w:t>对于数据处理者或设备供应者，如个人数据的收集范围、使用目的</w:t>
      </w:r>
      <w:r w:rsidRPr="00D420A8">
        <w:rPr>
          <w:rFonts w:ascii="宋体" w:hint="eastAsia"/>
          <w:sz w:val="21"/>
          <w:szCs w:val="21"/>
          <w:lang w:eastAsia="zh-CN"/>
        </w:rPr>
        <w:t>发生变更，应在产品客户资料中告知个人数据处理的变化。</w:t>
      </w:r>
    </w:p>
    <w:p w:rsidR="00B601E2" w:rsidRPr="00634310" w:rsidRDefault="00B601E2" w:rsidP="00B601E2">
      <w:pPr>
        <w:pStyle w:val="af4"/>
        <w:numPr>
          <w:ilvl w:val="0"/>
          <w:numId w:val="12"/>
        </w:numPr>
        <w:spacing w:line="360" w:lineRule="auto"/>
        <w:rPr>
          <w:rFonts w:ascii="宋体"/>
          <w:sz w:val="21"/>
          <w:szCs w:val="21"/>
          <w:lang w:eastAsia="zh-CN"/>
        </w:rPr>
      </w:pPr>
      <w:r w:rsidRPr="00C0707A">
        <w:rPr>
          <w:rFonts w:ascii="宋体" w:hint="eastAsia"/>
          <w:sz w:val="21"/>
          <w:szCs w:val="21"/>
          <w:lang w:eastAsia="zh-CN"/>
        </w:rPr>
        <w:t>对于数据控制者，发布新隐私声明时，可以通过弹出提示框、发送电子邮件等方式直接告知数据主体隐私声明的更改之处，或者提供简短声明说明更改之处，并附上旧政策的超链接，数据主体</w:t>
      </w:r>
      <w:r w:rsidRPr="001B6B89">
        <w:rPr>
          <w:rFonts w:ascii="宋体" w:hint="eastAsia"/>
          <w:sz w:val="21"/>
          <w:szCs w:val="21"/>
          <w:lang w:eastAsia="zh-CN"/>
        </w:rPr>
        <w:t>可以</w:t>
      </w:r>
      <w:r w:rsidRPr="00C0707A">
        <w:rPr>
          <w:rFonts w:ascii="宋体" w:hint="eastAsia"/>
          <w:sz w:val="21"/>
          <w:szCs w:val="21"/>
          <w:lang w:eastAsia="zh-CN"/>
        </w:rPr>
        <w:t>点击该链接</w:t>
      </w:r>
      <w:r w:rsidRPr="00D420A8">
        <w:rPr>
          <w:rFonts w:ascii="宋体" w:hint="eastAsia"/>
          <w:sz w:val="21"/>
          <w:szCs w:val="21"/>
          <w:lang w:eastAsia="zh-CN"/>
        </w:rPr>
        <w:t>获得更多详细信息。为了审计以及管理，建议将旧的隐私声明以及修改后的隐私声明集中存储。</w:t>
      </w:r>
    </w:p>
    <w:p w:rsidR="00B601E2" w:rsidRDefault="00B601E2" w:rsidP="00B601E2">
      <w:pPr>
        <w:rPr>
          <w:b/>
        </w:rPr>
      </w:pPr>
      <w:r>
        <w:rPr>
          <w:rFonts w:hint="eastAsia"/>
          <w:b/>
        </w:rPr>
        <w:t>【</w:t>
      </w:r>
      <w:r w:rsidRPr="00256C04">
        <w:rPr>
          <w:rFonts w:hint="eastAsia"/>
          <w:b/>
        </w:rPr>
        <w:t>错误案例</w:t>
      </w:r>
      <w:r>
        <w:rPr>
          <w:rFonts w:hint="eastAsia"/>
          <w:b/>
        </w:rPr>
        <w:t>】</w:t>
      </w:r>
    </w:p>
    <w:p w:rsidR="00B601E2" w:rsidRDefault="00B601E2" w:rsidP="00B601E2">
      <w:pPr>
        <w:ind w:firstLine="420"/>
        <w:jc w:val="both"/>
        <w:rPr>
          <w:rFonts w:ascii="宋体"/>
          <w:b/>
          <w:szCs w:val="24"/>
        </w:rPr>
      </w:pPr>
      <w:r w:rsidRPr="008872E9">
        <w:rPr>
          <w:rFonts w:hint="eastAsia"/>
        </w:rPr>
        <w:t>某产品</w:t>
      </w:r>
      <w:r>
        <w:rPr>
          <w:rFonts w:hint="eastAsia"/>
          <w:szCs w:val="24"/>
        </w:rPr>
        <w:t>采取</w:t>
      </w:r>
      <w:r>
        <w:rPr>
          <w:szCs w:val="24"/>
        </w:rPr>
        <w:t>就近原则，在</w:t>
      </w:r>
      <w:r>
        <w:rPr>
          <w:rFonts w:hint="eastAsia"/>
          <w:szCs w:val="24"/>
        </w:rPr>
        <w:t>产</w:t>
      </w:r>
      <w:r>
        <w:rPr>
          <w:szCs w:val="24"/>
        </w:rPr>
        <w:t>品资料中</w:t>
      </w:r>
      <w:r>
        <w:rPr>
          <w:rFonts w:hint="eastAsia"/>
          <w:szCs w:val="24"/>
        </w:rPr>
        <w:t>介绍</w:t>
      </w:r>
      <w:r>
        <w:rPr>
          <w:szCs w:val="24"/>
        </w:rPr>
        <w:t>特性</w:t>
      </w:r>
      <w:r>
        <w:rPr>
          <w:rFonts w:hint="eastAsia"/>
          <w:szCs w:val="24"/>
        </w:rPr>
        <w:t>时</w:t>
      </w:r>
      <w:r>
        <w:rPr>
          <w:szCs w:val="24"/>
        </w:rPr>
        <w:t>，</w:t>
      </w:r>
      <w:r>
        <w:rPr>
          <w:rFonts w:hint="eastAsia"/>
          <w:szCs w:val="24"/>
        </w:rPr>
        <w:t>提供</w:t>
      </w:r>
      <w:r>
        <w:rPr>
          <w:szCs w:val="24"/>
        </w:rPr>
        <w:t>对应的隐私声明</w:t>
      </w:r>
      <w:r>
        <w:rPr>
          <w:rFonts w:hint="eastAsia"/>
          <w:szCs w:val="24"/>
        </w:rPr>
        <w:t>。但是在</w:t>
      </w:r>
      <w:r>
        <w:rPr>
          <w:szCs w:val="24"/>
        </w:rPr>
        <w:t>某一特性的</w:t>
      </w:r>
      <w:r>
        <w:rPr>
          <w:rFonts w:hint="eastAsia"/>
          <w:szCs w:val="24"/>
        </w:rPr>
        <w:t>介绍时</w:t>
      </w:r>
      <w:r>
        <w:rPr>
          <w:szCs w:val="24"/>
        </w:rPr>
        <w:t>，并没有列出</w:t>
      </w:r>
      <w:r>
        <w:rPr>
          <w:rFonts w:hint="eastAsia"/>
          <w:szCs w:val="24"/>
        </w:rPr>
        <w:t>该特性涉及的全部</w:t>
      </w:r>
      <w:r>
        <w:rPr>
          <w:szCs w:val="24"/>
        </w:rPr>
        <w:t>个人数据，</w:t>
      </w:r>
      <w:r>
        <w:rPr>
          <w:rFonts w:hint="eastAsia"/>
          <w:szCs w:val="24"/>
        </w:rPr>
        <w:t>只声明特性</w:t>
      </w:r>
      <w:r>
        <w:rPr>
          <w:szCs w:val="24"/>
        </w:rPr>
        <w:t>会采集的个人数据有</w:t>
      </w:r>
      <w:r>
        <w:rPr>
          <w:szCs w:val="24"/>
        </w:rPr>
        <w:t>IMSI</w:t>
      </w:r>
      <w:r>
        <w:rPr>
          <w:szCs w:val="24"/>
        </w:rPr>
        <w:t>、</w:t>
      </w:r>
      <w:r>
        <w:rPr>
          <w:szCs w:val="24"/>
        </w:rPr>
        <w:t>IMEI</w:t>
      </w:r>
      <w:r>
        <w:rPr>
          <w:szCs w:val="24"/>
        </w:rPr>
        <w:t>、</w:t>
      </w:r>
      <w:r>
        <w:rPr>
          <w:rFonts w:hint="eastAsia"/>
          <w:szCs w:val="24"/>
        </w:rPr>
        <w:t>手机</w:t>
      </w:r>
      <w:r>
        <w:rPr>
          <w:szCs w:val="24"/>
        </w:rPr>
        <w:t>号码、</w:t>
      </w:r>
      <w:r>
        <w:rPr>
          <w:szCs w:val="24"/>
        </w:rPr>
        <w:t>IP</w:t>
      </w:r>
      <w:r>
        <w:rPr>
          <w:szCs w:val="24"/>
        </w:rPr>
        <w:t>地址、</w:t>
      </w:r>
      <w:r>
        <w:rPr>
          <w:szCs w:val="24"/>
        </w:rPr>
        <w:t>MAC</w:t>
      </w:r>
      <w:r>
        <w:rPr>
          <w:szCs w:val="24"/>
        </w:rPr>
        <w:t>地址，但是</w:t>
      </w:r>
      <w:r>
        <w:rPr>
          <w:rFonts w:hint="eastAsia"/>
          <w:szCs w:val="24"/>
        </w:rPr>
        <w:t>在</w:t>
      </w:r>
      <w:r>
        <w:rPr>
          <w:szCs w:val="24"/>
        </w:rPr>
        <w:t>该特性的实际</w:t>
      </w:r>
      <w:r>
        <w:rPr>
          <w:rFonts w:hint="eastAsia"/>
          <w:szCs w:val="24"/>
        </w:rPr>
        <w:t>运行</w:t>
      </w:r>
      <w:r>
        <w:rPr>
          <w:szCs w:val="24"/>
        </w:rPr>
        <w:t>过程中还采集了一些</w:t>
      </w:r>
      <w:r>
        <w:rPr>
          <w:rFonts w:hint="eastAsia"/>
          <w:szCs w:val="24"/>
        </w:rPr>
        <w:t>影响</w:t>
      </w:r>
      <w:r>
        <w:rPr>
          <w:szCs w:val="24"/>
        </w:rPr>
        <w:t>较高的个人数据，如用户经纬度信息</w:t>
      </w:r>
      <w:r>
        <w:rPr>
          <w:rFonts w:hint="eastAsia"/>
          <w:szCs w:val="24"/>
        </w:rPr>
        <w:t>、</w:t>
      </w:r>
      <w:r>
        <w:rPr>
          <w:rFonts w:hint="eastAsia"/>
          <w:szCs w:val="24"/>
        </w:rPr>
        <w:t>Http</w:t>
      </w:r>
      <w:r>
        <w:rPr>
          <w:rFonts w:hint="eastAsia"/>
          <w:szCs w:val="24"/>
        </w:rPr>
        <w:t>报文（可能</w:t>
      </w:r>
      <w:r>
        <w:rPr>
          <w:szCs w:val="24"/>
        </w:rPr>
        <w:t>包含用户名、</w:t>
      </w:r>
      <w:r>
        <w:rPr>
          <w:szCs w:val="24"/>
        </w:rPr>
        <w:t>sessionID</w:t>
      </w:r>
      <w:r>
        <w:rPr>
          <w:rFonts w:hint="eastAsia"/>
          <w:szCs w:val="24"/>
        </w:rPr>
        <w:t>等个人数据）</w:t>
      </w:r>
      <w:r>
        <w:rPr>
          <w:szCs w:val="24"/>
        </w:rPr>
        <w:t>，</w:t>
      </w:r>
      <w:r>
        <w:rPr>
          <w:rFonts w:hint="eastAsia"/>
          <w:szCs w:val="24"/>
        </w:rPr>
        <w:t>这使</w:t>
      </w:r>
      <w:r>
        <w:rPr>
          <w:szCs w:val="24"/>
        </w:rPr>
        <w:t>产品</w:t>
      </w:r>
      <w:r>
        <w:rPr>
          <w:rFonts w:hint="eastAsia"/>
          <w:szCs w:val="24"/>
        </w:rPr>
        <w:t>受到客户</w:t>
      </w:r>
      <w:r>
        <w:rPr>
          <w:szCs w:val="24"/>
        </w:rPr>
        <w:t>的质疑。</w:t>
      </w:r>
    </w:p>
    <w:p w:rsidR="00B601E2" w:rsidRDefault="00B601E2" w:rsidP="00B601E2">
      <w:pPr>
        <w:jc w:val="both"/>
        <w:rPr>
          <w:rFonts w:ascii="宋体"/>
          <w:b/>
          <w:szCs w:val="24"/>
        </w:rPr>
      </w:pPr>
      <w:r>
        <w:rPr>
          <w:rFonts w:ascii="宋体" w:hint="eastAsia"/>
          <w:b/>
          <w:szCs w:val="24"/>
        </w:rPr>
        <w:t>【正确</w:t>
      </w:r>
      <w:r w:rsidRPr="006C5C24">
        <w:rPr>
          <w:rFonts w:ascii="宋体" w:hint="eastAsia"/>
          <w:b/>
          <w:szCs w:val="24"/>
        </w:rPr>
        <w:t>示例</w:t>
      </w:r>
      <w:r>
        <w:rPr>
          <w:rFonts w:ascii="宋体" w:hint="eastAsia"/>
          <w:b/>
          <w:szCs w:val="24"/>
        </w:rPr>
        <w:t>1】</w:t>
      </w:r>
    </w:p>
    <w:p w:rsidR="00B601E2" w:rsidRPr="006B620C" w:rsidRDefault="00B601E2" w:rsidP="00B601E2">
      <w:pPr>
        <w:ind w:firstLine="420"/>
        <w:jc w:val="both"/>
        <w:rPr>
          <w:rFonts w:ascii="宋体"/>
          <w:b/>
          <w:szCs w:val="24"/>
        </w:rPr>
      </w:pPr>
      <w:r w:rsidRPr="00483C6A">
        <w:rPr>
          <w:rFonts w:ascii="宋体" w:hint="eastAsia"/>
          <w:szCs w:val="24"/>
        </w:rPr>
        <w:t>某公司在新系统</w:t>
      </w:r>
      <w:r w:rsidRPr="00483C6A">
        <w:rPr>
          <w:rFonts w:ascii="宋体"/>
          <w:szCs w:val="24"/>
        </w:rPr>
        <w:t>中添加了新的功能，</w:t>
      </w:r>
      <w:r w:rsidRPr="00483C6A">
        <w:rPr>
          <w:rFonts w:ascii="宋体" w:hint="eastAsia"/>
          <w:szCs w:val="24"/>
        </w:rPr>
        <w:t>为此</w:t>
      </w:r>
      <w:r w:rsidRPr="00483C6A">
        <w:rPr>
          <w:rFonts w:ascii="宋体"/>
          <w:szCs w:val="24"/>
        </w:rPr>
        <w:t>更新了隐私声明</w:t>
      </w:r>
      <w:r w:rsidRPr="00483C6A">
        <w:rPr>
          <w:rFonts w:ascii="宋体" w:hint="eastAsia"/>
          <w:szCs w:val="24"/>
        </w:rPr>
        <w:t>。</w:t>
      </w:r>
      <w:r w:rsidRPr="00483C6A">
        <w:rPr>
          <w:rFonts w:ascii="宋体"/>
          <w:szCs w:val="24"/>
        </w:rPr>
        <w:t>在新的隐私声明头部</w:t>
      </w:r>
      <w:r w:rsidRPr="00483C6A">
        <w:rPr>
          <w:rFonts w:ascii="宋体" w:hint="eastAsia"/>
          <w:szCs w:val="24"/>
        </w:rPr>
        <w:t>告知</w:t>
      </w:r>
      <w:r w:rsidRPr="00483C6A">
        <w:rPr>
          <w:rFonts w:ascii="宋体"/>
          <w:szCs w:val="24"/>
        </w:rPr>
        <w:t>用户隐私声明的更新时间，并且</w:t>
      </w:r>
      <w:r w:rsidRPr="00483C6A">
        <w:rPr>
          <w:rFonts w:ascii="宋体" w:hint="eastAsia"/>
          <w:szCs w:val="24"/>
        </w:rPr>
        <w:t>简短描述了</w:t>
      </w:r>
      <w:r w:rsidRPr="00483C6A">
        <w:rPr>
          <w:rFonts w:ascii="宋体"/>
          <w:szCs w:val="24"/>
        </w:rPr>
        <w:t>更新的内容。在</w:t>
      </w:r>
      <w:r w:rsidRPr="00483C6A">
        <w:rPr>
          <w:rFonts w:ascii="宋体" w:hint="eastAsia"/>
          <w:szCs w:val="24"/>
        </w:rPr>
        <w:t>用户</w:t>
      </w:r>
      <w:r w:rsidRPr="00483C6A">
        <w:rPr>
          <w:rFonts w:ascii="宋体"/>
          <w:szCs w:val="24"/>
        </w:rPr>
        <w:t>使用新的系统之前</w:t>
      </w:r>
      <w:r w:rsidRPr="00483C6A">
        <w:rPr>
          <w:rFonts w:ascii="宋体" w:hint="eastAsia"/>
          <w:szCs w:val="24"/>
        </w:rPr>
        <w:t>将更新</w:t>
      </w:r>
      <w:r w:rsidRPr="00483C6A">
        <w:rPr>
          <w:rFonts w:ascii="宋体"/>
          <w:szCs w:val="24"/>
        </w:rPr>
        <w:t>后的隐私声明推送给用户，用户同意之后方可使用新的终端系统。</w:t>
      </w:r>
    </w:p>
    <w:p w:rsidR="00B601E2" w:rsidRDefault="00B601E2" w:rsidP="00B601E2">
      <w:pPr>
        <w:jc w:val="both"/>
        <w:rPr>
          <w:rFonts w:ascii="宋体"/>
          <w:szCs w:val="24"/>
        </w:rPr>
      </w:pPr>
      <w:r>
        <w:rPr>
          <w:rFonts w:ascii="宋体"/>
          <w:noProof/>
          <w:szCs w:val="24"/>
        </w:rPr>
        <w:lastRenderedPageBreak/>
        <w:drawing>
          <wp:inline distT="0" distB="0" distL="0" distR="0">
            <wp:extent cx="5278755" cy="1866974"/>
            <wp:effectExtent l="0" t="0" r="0" b="0"/>
            <wp:docPr id="20" name="图片 24" descr="C:\Users\y00292058\Desktop\update privacy polic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00292058\Desktop\update privacy policy.jpg"/>
                    <pic:cNvPicPr>
                      <a:picLocks noChangeAspect="1" noChangeArrowheads="1"/>
                    </pic:cNvPicPr>
                  </pic:nvPicPr>
                  <pic:blipFill>
                    <a:blip r:embed="rId6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78755" cy="1866974"/>
                    </a:xfrm>
                    <a:prstGeom prst="rect">
                      <a:avLst/>
                    </a:prstGeom>
                    <a:noFill/>
                    <a:ln>
                      <a:noFill/>
                    </a:ln>
                  </pic:spPr>
                </pic:pic>
              </a:graphicData>
            </a:graphic>
          </wp:inline>
        </w:drawing>
      </w:r>
    </w:p>
    <w:p w:rsidR="00B601E2" w:rsidRDefault="00B601E2" w:rsidP="00B601E2">
      <w:pPr>
        <w:jc w:val="both"/>
        <w:rPr>
          <w:rFonts w:ascii="宋体"/>
          <w:b/>
          <w:szCs w:val="24"/>
        </w:rPr>
      </w:pPr>
      <w:r>
        <w:rPr>
          <w:rFonts w:ascii="宋体" w:hint="eastAsia"/>
          <w:b/>
          <w:szCs w:val="24"/>
        </w:rPr>
        <w:t>【正确</w:t>
      </w:r>
      <w:r w:rsidRPr="002D3CF2">
        <w:rPr>
          <w:rFonts w:ascii="宋体" w:hint="eastAsia"/>
          <w:b/>
          <w:szCs w:val="24"/>
        </w:rPr>
        <w:t>示例</w:t>
      </w:r>
      <w:r w:rsidRPr="002D3CF2">
        <w:rPr>
          <w:rFonts w:ascii="宋体"/>
          <w:b/>
          <w:szCs w:val="24"/>
        </w:rPr>
        <w:t>2</w:t>
      </w:r>
      <w:r>
        <w:rPr>
          <w:rFonts w:ascii="宋体" w:hint="eastAsia"/>
          <w:b/>
          <w:szCs w:val="24"/>
        </w:rPr>
        <w:t>】</w:t>
      </w:r>
    </w:p>
    <w:p w:rsidR="00B601E2" w:rsidRDefault="00B601E2" w:rsidP="00B601E2">
      <w:pPr>
        <w:ind w:firstLine="435"/>
        <w:jc w:val="both"/>
        <w:rPr>
          <w:rFonts w:ascii="宋体"/>
          <w:b/>
          <w:szCs w:val="24"/>
        </w:rPr>
      </w:pPr>
      <w:bookmarkStart w:id="88" w:name="OLE_LINK41"/>
      <w:r>
        <w:rPr>
          <w:rFonts w:ascii="宋体" w:hint="eastAsia"/>
          <w:szCs w:val="24"/>
        </w:rPr>
        <w:t>某</w:t>
      </w:r>
      <w:r>
        <w:rPr>
          <w:rFonts w:ascii="宋体"/>
          <w:szCs w:val="24"/>
        </w:rPr>
        <w:t>终端App的隐私声明有更改时，会在用户使用App时弹出提示框，告知用户隐私声明有更改，</w:t>
      </w:r>
      <w:r>
        <w:rPr>
          <w:rFonts w:ascii="宋体" w:hint="eastAsia"/>
          <w:szCs w:val="24"/>
        </w:rPr>
        <w:t>并</w:t>
      </w:r>
      <w:r>
        <w:rPr>
          <w:rFonts w:ascii="宋体"/>
          <w:szCs w:val="24"/>
        </w:rPr>
        <w:t>需要用户重新同意</w:t>
      </w:r>
      <w:r>
        <w:rPr>
          <w:rFonts w:ascii="宋体" w:hint="eastAsia"/>
          <w:szCs w:val="24"/>
        </w:rPr>
        <w:t>新的</w:t>
      </w:r>
      <w:r>
        <w:rPr>
          <w:rFonts w:ascii="宋体"/>
          <w:szCs w:val="24"/>
        </w:rPr>
        <w:t>隐私声明之后才能</w:t>
      </w:r>
      <w:r>
        <w:rPr>
          <w:rFonts w:ascii="宋体" w:hint="eastAsia"/>
          <w:szCs w:val="24"/>
        </w:rPr>
        <w:t>继续</w:t>
      </w:r>
      <w:r>
        <w:rPr>
          <w:rFonts w:ascii="宋体"/>
          <w:szCs w:val="24"/>
        </w:rPr>
        <w:t>使用App。</w:t>
      </w:r>
      <w:bookmarkEnd w:id="88"/>
    </w:p>
    <w:p w:rsidR="005921A5" w:rsidRPr="00B6614C" w:rsidRDefault="005921A5" w:rsidP="005921A5">
      <w:pPr>
        <w:pStyle w:val="3"/>
      </w:pPr>
      <w:r w:rsidRPr="008D1F4A">
        <w:rPr>
          <w:rFonts w:hint="eastAsia"/>
        </w:rPr>
        <w:t>产品必须在</w:t>
      </w:r>
      <w:r w:rsidRPr="00247CEB">
        <w:t>设计文档中</w:t>
      </w:r>
      <w:r w:rsidRPr="00247CEB">
        <w:rPr>
          <w:rFonts w:hint="eastAsia"/>
        </w:rPr>
        <w:t>列出所</w:t>
      </w:r>
      <w:r w:rsidRPr="001C096E">
        <w:rPr>
          <w:rFonts w:hint="eastAsia"/>
        </w:rPr>
        <w:t>收集的个人数据列表，标明个人</w:t>
      </w:r>
      <w:r w:rsidRPr="00EC10EB">
        <w:t>数据的</w:t>
      </w:r>
      <w:r w:rsidRPr="00EC10EB">
        <w:rPr>
          <w:rFonts w:hint="eastAsia"/>
        </w:rPr>
        <w:t>收集</w:t>
      </w:r>
      <w:r w:rsidRPr="00EC10EB">
        <w:t>目的</w:t>
      </w:r>
      <w:r w:rsidRPr="00EC10EB">
        <w:rPr>
          <w:rFonts w:hint="eastAsia"/>
        </w:rPr>
        <w:t>及</w:t>
      </w:r>
      <w:r w:rsidRPr="00EC10EB">
        <w:t>保护措施</w:t>
      </w:r>
    </w:p>
    <w:p w:rsidR="005921A5" w:rsidRPr="00A4591F" w:rsidRDefault="005921A5" w:rsidP="005921A5">
      <w:pPr>
        <w:jc w:val="both"/>
        <w:rPr>
          <w:rFonts w:ascii="宋体"/>
          <w:b/>
          <w:szCs w:val="24"/>
        </w:rPr>
      </w:pPr>
      <w:r>
        <w:rPr>
          <w:rFonts w:ascii="宋体" w:hint="eastAsia"/>
          <w:b/>
          <w:szCs w:val="24"/>
        </w:rPr>
        <w:t>【</w:t>
      </w:r>
      <w:r w:rsidRPr="00A4591F">
        <w:rPr>
          <w:rFonts w:ascii="宋体" w:hint="eastAsia"/>
          <w:b/>
          <w:szCs w:val="24"/>
        </w:rPr>
        <w:t>说明</w:t>
      </w:r>
      <w:r>
        <w:rPr>
          <w:rFonts w:ascii="宋体" w:hint="eastAsia"/>
          <w:b/>
          <w:szCs w:val="24"/>
        </w:rPr>
        <w:t>】</w:t>
      </w:r>
    </w:p>
    <w:p w:rsidR="005921A5" w:rsidRDefault="005921A5" w:rsidP="005921A5">
      <w:pPr>
        <w:ind w:firstLine="420"/>
        <w:jc w:val="both"/>
        <w:rPr>
          <w:rFonts w:ascii="宋体"/>
          <w:szCs w:val="24"/>
        </w:rPr>
      </w:pPr>
      <w:r>
        <w:rPr>
          <w:rFonts w:ascii="宋体" w:hint="eastAsia"/>
          <w:szCs w:val="24"/>
        </w:rPr>
        <w:t>对于产品收集的每条</w:t>
      </w:r>
      <w:r>
        <w:rPr>
          <w:rFonts w:ascii="宋体"/>
          <w:szCs w:val="24"/>
        </w:rPr>
        <w:t>个人数据</w:t>
      </w:r>
      <w:r>
        <w:rPr>
          <w:rFonts w:ascii="宋体" w:hint="eastAsia"/>
          <w:szCs w:val="24"/>
        </w:rPr>
        <w:t>，都必须有正当理由，必须记录收集原因（目的）。</w:t>
      </w:r>
      <w:r>
        <w:rPr>
          <w:rFonts w:hint="eastAsia"/>
          <w:szCs w:val="24"/>
        </w:rPr>
        <w:t>在</w:t>
      </w:r>
      <w:r>
        <w:rPr>
          <w:szCs w:val="24"/>
        </w:rPr>
        <w:t>产品的</w:t>
      </w:r>
      <w:r>
        <w:rPr>
          <w:rFonts w:hint="eastAsia"/>
          <w:szCs w:val="24"/>
        </w:rPr>
        <w:t>安全设计文档</w:t>
      </w:r>
      <w:r>
        <w:rPr>
          <w:szCs w:val="24"/>
        </w:rPr>
        <w:t>里</w:t>
      </w:r>
      <w:r>
        <w:rPr>
          <w:rFonts w:hint="eastAsia"/>
          <w:szCs w:val="24"/>
        </w:rPr>
        <w:t>须集中并详细描述</w:t>
      </w:r>
      <w:r>
        <w:rPr>
          <w:rFonts w:ascii="宋体" w:hint="eastAsia"/>
          <w:szCs w:val="24"/>
        </w:rPr>
        <w:t>收集和处理</w:t>
      </w:r>
      <w:r>
        <w:rPr>
          <w:rFonts w:ascii="宋体"/>
          <w:szCs w:val="24"/>
        </w:rPr>
        <w:t>个人数据</w:t>
      </w:r>
      <w:r>
        <w:rPr>
          <w:rFonts w:ascii="宋体" w:hint="eastAsia"/>
          <w:szCs w:val="24"/>
        </w:rPr>
        <w:t>的场景、个人数据类型、处理</w:t>
      </w:r>
      <w:r>
        <w:rPr>
          <w:rFonts w:ascii="宋体"/>
          <w:szCs w:val="24"/>
        </w:rPr>
        <w:t>方法</w:t>
      </w:r>
      <w:r>
        <w:rPr>
          <w:rFonts w:ascii="宋体" w:hint="eastAsia"/>
          <w:szCs w:val="24"/>
        </w:rPr>
        <w:t>、收集</w:t>
      </w:r>
      <w:r>
        <w:rPr>
          <w:rFonts w:ascii="宋体"/>
          <w:szCs w:val="24"/>
        </w:rPr>
        <w:t>目</w:t>
      </w:r>
      <w:r>
        <w:rPr>
          <w:rFonts w:ascii="宋体" w:hint="eastAsia"/>
          <w:szCs w:val="24"/>
        </w:rPr>
        <w:t>的、依据公司个人数据分级采取的</w:t>
      </w:r>
      <w:r>
        <w:rPr>
          <w:rFonts w:ascii="宋体"/>
          <w:szCs w:val="24"/>
        </w:rPr>
        <w:t>保护措施</w:t>
      </w:r>
      <w:r>
        <w:rPr>
          <w:rFonts w:ascii="宋体" w:hint="eastAsia"/>
          <w:szCs w:val="24"/>
        </w:rPr>
        <w:t>以及数据存留期</w:t>
      </w:r>
      <w:r>
        <w:rPr>
          <w:rFonts w:ascii="宋体"/>
          <w:szCs w:val="24"/>
        </w:rPr>
        <w:t>等。</w:t>
      </w:r>
    </w:p>
    <w:p w:rsidR="005921A5" w:rsidRDefault="005921A5" w:rsidP="005921A5">
      <w:pPr>
        <w:rPr>
          <w:b/>
          <w:szCs w:val="24"/>
        </w:rPr>
      </w:pPr>
      <w:r>
        <w:rPr>
          <w:rFonts w:ascii="宋体" w:hint="eastAsia"/>
          <w:b/>
          <w:szCs w:val="24"/>
        </w:rPr>
        <w:t>【正确</w:t>
      </w:r>
      <w:r w:rsidRPr="00A4591F">
        <w:rPr>
          <w:rFonts w:hint="eastAsia"/>
          <w:b/>
          <w:szCs w:val="24"/>
        </w:rPr>
        <w:t>示例</w:t>
      </w:r>
      <w:r>
        <w:rPr>
          <w:rFonts w:hint="eastAsia"/>
          <w:b/>
          <w:szCs w:val="24"/>
        </w:rPr>
        <w:t>】</w:t>
      </w:r>
    </w:p>
    <w:p w:rsidR="005921A5" w:rsidRPr="002D3CF2" w:rsidRDefault="005921A5" w:rsidP="005921A5">
      <w:pPr>
        <w:ind w:firstLine="435"/>
        <w:jc w:val="both"/>
        <w:rPr>
          <w:szCs w:val="24"/>
        </w:rPr>
      </w:pPr>
      <w:r>
        <w:rPr>
          <w:rFonts w:hint="eastAsia"/>
          <w:szCs w:val="24"/>
        </w:rPr>
        <w:t>某产品</w:t>
      </w:r>
      <w:r>
        <w:rPr>
          <w:szCs w:val="24"/>
        </w:rPr>
        <w:t>向用户提供备份服务，</w:t>
      </w:r>
      <w:r>
        <w:rPr>
          <w:rFonts w:hint="eastAsia"/>
          <w:szCs w:val="24"/>
        </w:rPr>
        <w:t>用户</w:t>
      </w:r>
      <w:r>
        <w:rPr>
          <w:szCs w:val="24"/>
        </w:rPr>
        <w:t>可以将终端上的照片、通讯录</w:t>
      </w:r>
      <w:r>
        <w:rPr>
          <w:rFonts w:hint="eastAsia"/>
          <w:szCs w:val="24"/>
        </w:rPr>
        <w:t>等</w:t>
      </w:r>
      <w:r>
        <w:rPr>
          <w:szCs w:val="24"/>
        </w:rPr>
        <w:t>个人数据备份至</w:t>
      </w:r>
      <w:r>
        <w:rPr>
          <w:rFonts w:hint="eastAsia"/>
          <w:szCs w:val="24"/>
        </w:rPr>
        <w:t>产品</w:t>
      </w:r>
      <w:r>
        <w:rPr>
          <w:szCs w:val="24"/>
        </w:rPr>
        <w:t>提供的</w:t>
      </w:r>
      <w:r>
        <w:rPr>
          <w:rFonts w:hint="eastAsia"/>
          <w:szCs w:val="24"/>
        </w:rPr>
        <w:t>云盘中。该业务</w:t>
      </w:r>
      <w:r>
        <w:rPr>
          <w:szCs w:val="24"/>
        </w:rPr>
        <w:t>还需要收集用户</w:t>
      </w:r>
      <w:r>
        <w:rPr>
          <w:rFonts w:hint="eastAsia"/>
          <w:szCs w:val="24"/>
        </w:rPr>
        <w:t>终端设备</w:t>
      </w:r>
      <w:r>
        <w:rPr>
          <w:szCs w:val="24"/>
        </w:rPr>
        <w:t>的</w:t>
      </w:r>
      <w:r>
        <w:rPr>
          <w:szCs w:val="24"/>
        </w:rPr>
        <w:t>IMEI</w:t>
      </w:r>
      <w:r>
        <w:rPr>
          <w:szCs w:val="24"/>
        </w:rPr>
        <w:t>，机型以及应用版本号</w:t>
      </w:r>
      <w:r>
        <w:rPr>
          <w:rFonts w:hint="eastAsia"/>
          <w:szCs w:val="24"/>
        </w:rPr>
        <w:t>。该</w:t>
      </w:r>
      <w:r>
        <w:rPr>
          <w:szCs w:val="24"/>
        </w:rPr>
        <w:t>业务的个人数据说明列表如下所示：</w:t>
      </w:r>
    </w:p>
    <w:tbl>
      <w:tblPr>
        <w:tblStyle w:val="table0"/>
        <w:tblW w:w="8306" w:type="dxa"/>
        <w:tblInd w:w="113" w:type="dxa"/>
        <w:tblLayout w:type="fixed"/>
        <w:tblLook w:val="04A0"/>
      </w:tblPr>
      <w:tblGrid>
        <w:gridCol w:w="963"/>
        <w:gridCol w:w="967"/>
        <w:gridCol w:w="1330"/>
        <w:gridCol w:w="1570"/>
        <w:gridCol w:w="1814"/>
        <w:gridCol w:w="1662"/>
      </w:tblGrid>
      <w:tr w:rsidR="005921A5" w:rsidTr="00A84F17">
        <w:trPr>
          <w:cnfStyle w:val="100000000000"/>
          <w:trHeight w:val="688"/>
        </w:trPr>
        <w:tc>
          <w:tcPr>
            <w:tcW w:w="963" w:type="dxa"/>
          </w:tcPr>
          <w:p w:rsidR="005921A5" w:rsidRDefault="005921A5" w:rsidP="00A84F17">
            <w:pPr>
              <w:pStyle w:val="TableHeading"/>
              <w:jc w:val="center"/>
            </w:pPr>
            <w:r>
              <w:rPr>
                <w:rFonts w:hint="eastAsia"/>
              </w:rPr>
              <w:t>操作场景</w:t>
            </w:r>
          </w:p>
        </w:tc>
        <w:tc>
          <w:tcPr>
            <w:tcW w:w="967" w:type="dxa"/>
          </w:tcPr>
          <w:p w:rsidR="005921A5" w:rsidRDefault="005921A5" w:rsidP="00A84F17">
            <w:pPr>
              <w:pStyle w:val="TableHeading"/>
              <w:jc w:val="center"/>
            </w:pPr>
            <w:r>
              <w:rPr>
                <w:rFonts w:hint="eastAsia"/>
              </w:rPr>
              <w:t>收集目的</w:t>
            </w:r>
          </w:p>
        </w:tc>
        <w:tc>
          <w:tcPr>
            <w:tcW w:w="1330" w:type="dxa"/>
          </w:tcPr>
          <w:p w:rsidR="005921A5" w:rsidRDefault="005921A5" w:rsidP="00A84F17">
            <w:pPr>
              <w:pStyle w:val="TableHeading"/>
              <w:jc w:val="center"/>
            </w:pPr>
            <w:r>
              <w:rPr>
                <w:rFonts w:hint="eastAsia"/>
              </w:rPr>
              <w:t>个人数据</w:t>
            </w:r>
          </w:p>
        </w:tc>
        <w:tc>
          <w:tcPr>
            <w:tcW w:w="1570" w:type="dxa"/>
          </w:tcPr>
          <w:p w:rsidR="005921A5" w:rsidRDefault="005921A5" w:rsidP="00A84F17">
            <w:pPr>
              <w:pStyle w:val="TableHeading"/>
              <w:jc w:val="center"/>
            </w:pPr>
            <w:r>
              <w:rPr>
                <w:rFonts w:hint="eastAsia"/>
              </w:rPr>
              <w:t>个人数据处理过程</w:t>
            </w:r>
          </w:p>
        </w:tc>
        <w:tc>
          <w:tcPr>
            <w:tcW w:w="1814" w:type="dxa"/>
          </w:tcPr>
          <w:p w:rsidR="005921A5" w:rsidRDefault="005921A5" w:rsidP="00A84F17">
            <w:pPr>
              <w:pStyle w:val="TableHeading"/>
              <w:jc w:val="center"/>
            </w:pPr>
            <w:r>
              <w:rPr>
                <w:rFonts w:hint="eastAsia"/>
              </w:rPr>
              <w:t>保护措施</w:t>
            </w:r>
          </w:p>
        </w:tc>
        <w:tc>
          <w:tcPr>
            <w:tcW w:w="1662" w:type="dxa"/>
          </w:tcPr>
          <w:p w:rsidR="005921A5" w:rsidRDefault="005921A5" w:rsidP="00A84F17">
            <w:pPr>
              <w:pStyle w:val="TableHeading"/>
              <w:jc w:val="center"/>
            </w:pPr>
            <w:r>
              <w:rPr>
                <w:rFonts w:hint="eastAsia"/>
              </w:rPr>
              <w:t>数据存留期</w:t>
            </w:r>
          </w:p>
        </w:tc>
      </w:tr>
      <w:tr w:rsidR="005921A5" w:rsidTr="00A84F17">
        <w:trPr>
          <w:trHeight w:val="1442"/>
        </w:trPr>
        <w:tc>
          <w:tcPr>
            <w:tcW w:w="963" w:type="dxa"/>
          </w:tcPr>
          <w:p w:rsidR="005921A5" w:rsidRDefault="005921A5" w:rsidP="00A84F17">
            <w:pPr>
              <w:pStyle w:val="TableText"/>
            </w:pPr>
            <w:r>
              <w:rPr>
                <w:rFonts w:eastAsia="宋体" w:hint="eastAsia"/>
              </w:rPr>
              <w:t>应用升级</w:t>
            </w:r>
          </w:p>
        </w:tc>
        <w:tc>
          <w:tcPr>
            <w:tcW w:w="967" w:type="dxa"/>
          </w:tcPr>
          <w:p w:rsidR="005921A5" w:rsidRPr="00EF1158" w:rsidRDefault="005921A5" w:rsidP="00A84F17">
            <w:pPr>
              <w:pStyle w:val="TableText"/>
              <w:rPr>
                <w:rFonts w:eastAsia="宋体"/>
              </w:rPr>
            </w:pPr>
            <w:r w:rsidRPr="00EF1158">
              <w:rPr>
                <w:rFonts w:eastAsia="宋体" w:hint="eastAsia"/>
              </w:rPr>
              <w:t>应用自升级使用</w:t>
            </w:r>
          </w:p>
          <w:p w:rsidR="005921A5" w:rsidRDefault="005921A5" w:rsidP="00A84F17">
            <w:pPr>
              <w:pStyle w:val="TableText"/>
            </w:pPr>
          </w:p>
        </w:tc>
        <w:tc>
          <w:tcPr>
            <w:tcW w:w="1330" w:type="dxa"/>
          </w:tcPr>
          <w:p w:rsidR="005921A5" w:rsidRPr="00EF1158" w:rsidRDefault="005921A5" w:rsidP="00A84F17">
            <w:pPr>
              <w:pStyle w:val="TableText"/>
              <w:rPr>
                <w:szCs w:val="20"/>
              </w:rPr>
            </w:pPr>
            <w:r w:rsidRPr="00EF1158">
              <w:rPr>
                <w:rFonts w:ascii="宋体" w:eastAsia="宋体" w:hAnsi="宋体" w:cs="宋体" w:hint="eastAsia"/>
                <w:szCs w:val="20"/>
              </w:rPr>
              <w:t>设备标识（</w:t>
            </w:r>
            <w:r w:rsidRPr="00EF1158">
              <w:rPr>
                <w:rFonts w:hint="eastAsia"/>
                <w:szCs w:val="20"/>
              </w:rPr>
              <w:t>IMEI</w:t>
            </w:r>
            <w:r w:rsidRPr="00EF1158">
              <w:rPr>
                <w:rFonts w:ascii="宋体" w:eastAsia="宋体" w:hAnsi="宋体" w:cs="宋体" w:hint="eastAsia"/>
                <w:szCs w:val="20"/>
              </w:rPr>
              <w:t>）</w:t>
            </w:r>
          </w:p>
          <w:p w:rsidR="005921A5" w:rsidRPr="00EF1158" w:rsidRDefault="005921A5" w:rsidP="00A84F17">
            <w:pPr>
              <w:pStyle w:val="TableText"/>
              <w:rPr>
                <w:szCs w:val="20"/>
              </w:rPr>
            </w:pPr>
            <w:r w:rsidRPr="00EF1158">
              <w:rPr>
                <w:rFonts w:ascii="宋体" w:eastAsia="宋体" w:hAnsi="宋体" w:cs="宋体" w:hint="eastAsia"/>
                <w:szCs w:val="20"/>
              </w:rPr>
              <w:t>机型</w:t>
            </w:r>
          </w:p>
          <w:p w:rsidR="005921A5" w:rsidRPr="00193B6F" w:rsidRDefault="005921A5" w:rsidP="00A84F17">
            <w:pPr>
              <w:pStyle w:val="TableText"/>
              <w:rPr>
                <w:szCs w:val="20"/>
              </w:rPr>
            </w:pPr>
            <w:r w:rsidRPr="00EF1158">
              <w:rPr>
                <w:rFonts w:ascii="宋体" w:eastAsia="宋体" w:hAnsi="宋体" w:cs="宋体" w:hint="eastAsia"/>
                <w:szCs w:val="20"/>
              </w:rPr>
              <w:t>版本号</w:t>
            </w:r>
          </w:p>
        </w:tc>
        <w:tc>
          <w:tcPr>
            <w:tcW w:w="1570" w:type="dxa"/>
          </w:tcPr>
          <w:p w:rsidR="005921A5" w:rsidRPr="000F6A1E" w:rsidRDefault="005921A5" w:rsidP="00A84F17">
            <w:pPr>
              <w:pStyle w:val="TableText"/>
              <w:rPr>
                <w:rFonts w:asciiTheme="minorEastAsia" w:hAnsiTheme="minorEastAsia"/>
                <w:szCs w:val="20"/>
              </w:rPr>
            </w:pPr>
            <w:r w:rsidRPr="000F6A1E">
              <w:rPr>
                <w:rFonts w:asciiTheme="minorEastAsia" w:hAnsiTheme="minorEastAsia" w:hint="eastAsia"/>
                <w:szCs w:val="20"/>
              </w:rPr>
              <w:t>应用自升级条件匹配</w:t>
            </w:r>
          </w:p>
          <w:p w:rsidR="005921A5" w:rsidRPr="000F6A1E" w:rsidRDefault="005921A5" w:rsidP="00A84F17">
            <w:pPr>
              <w:pStyle w:val="TableText"/>
              <w:rPr>
                <w:rFonts w:asciiTheme="minorEastAsia" w:hAnsiTheme="minorEastAsia"/>
                <w:szCs w:val="20"/>
              </w:rPr>
            </w:pPr>
          </w:p>
        </w:tc>
        <w:tc>
          <w:tcPr>
            <w:tcW w:w="1814" w:type="dxa"/>
          </w:tcPr>
          <w:p w:rsidR="005921A5" w:rsidRPr="000F6A1E" w:rsidRDefault="005921A5" w:rsidP="00A84F17">
            <w:pPr>
              <w:pStyle w:val="TableText"/>
              <w:rPr>
                <w:rFonts w:asciiTheme="minorEastAsia" w:hAnsiTheme="minorEastAsia"/>
                <w:szCs w:val="20"/>
              </w:rPr>
            </w:pPr>
            <w:r w:rsidRPr="000F6A1E">
              <w:rPr>
                <w:rFonts w:asciiTheme="minorEastAsia" w:hAnsiTheme="minorEastAsia" w:hint="eastAsia"/>
                <w:szCs w:val="20"/>
              </w:rPr>
              <w:t>传输</w:t>
            </w:r>
            <w:r w:rsidRPr="000F6A1E">
              <w:rPr>
                <w:rFonts w:asciiTheme="minorEastAsia" w:hAnsiTheme="minorEastAsia"/>
                <w:szCs w:val="20"/>
              </w:rPr>
              <w:t>通道加密</w:t>
            </w:r>
          </w:p>
        </w:tc>
        <w:tc>
          <w:tcPr>
            <w:tcW w:w="1662" w:type="dxa"/>
          </w:tcPr>
          <w:p w:rsidR="005921A5" w:rsidRPr="00EF1158" w:rsidRDefault="005921A5" w:rsidP="00A84F17">
            <w:pPr>
              <w:pStyle w:val="TableText"/>
              <w:rPr>
                <w:rFonts w:asciiTheme="minorEastAsia" w:hAnsiTheme="minorEastAsia"/>
                <w:szCs w:val="20"/>
              </w:rPr>
            </w:pPr>
            <w:r w:rsidRPr="00EF1158">
              <w:rPr>
                <w:rFonts w:asciiTheme="minorEastAsia" w:hAnsiTheme="minorEastAsia" w:hint="eastAsia"/>
                <w:szCs w:val="20"/>
              </w:rPr>
              <w:t>自升级条件不保存；</w:t>
            </w:r>
          </w:p>
          <w:p w:rsidR="005921A5" w:rsidRPr="00FA58E7" w:rsidRDefault="005921A5" w:rsidP="00A84F17">
            <w:pPr>
              <w:pStyle w:val="TableText"/>
              <w:rPr>
                <w:szCs w:val="20"/>
              </w:rPr>
            </w:pPr>
          </w:p>
        </w:tc>
      </w:tr>
      <w:tr w:rsidR="005921A5" w:rsidTr="00A84F17">
        <w:trPr>
          <w:trHeight w:val="1442"/>
        </w:trPr>
        <w:tc>
          <w:tcPr>
            <w:tcW w:w="963" w:type="dxa"/>
          </w:tcPr>
          <w:p w:rsidR="005921A5" w:rsidRDefault="005921A5" w:rsidP="00A84F17">
            <w:pPr>
              <w:pStyle w:val="TableText"/>
              <w:rPr>
                <w:rFonts w:eastAsia="宋体"/>
              </w:rPr>
            </w:pPr>
            <w:r>
              <w:rPr>
                <w:rFonts w:eastAsia="宋体" w:hint="eastAsia"/>
              </w:rPr>
              <w:lastRenderedPageBreak/>
              <w:t>用户</w:t>
            </w:r>
            <w:r>
              <w:rPr>
                <w:rFonts w:eastAsia="宋体"/>
              </w:rPr>
              <w:t>备份</w:t>
            </w:r>
          </w:p>
        </w:tc>
        <w:tc>
          <w:tcPr>
            <w:tcW w:w="967" w:type="dxa"/>
          </w:tcPr>
          <w:p w:rsidR="005921A5" w:rsidRPr="00EF1158" w:rsidRDefault="005921A5" w:rsidP="00A84F17">
            <w:pPr>
              <w:pStyle w:val="TableText"/>
              <w:rPr>
                <w:rFonts w:eastAsia="宋体"/>
              </w:rPr>
            </w:pPr>
            <w:r w:rsidRPr="00082DEB">
              <w:rPr>
                <w:rFonts w:eastAsia="宋体" w:hint="eastAsia"/>
              </w:rPr>
              <w:t>同步、备份业务使用</w:t>
            </w:r>
          </w:p>
        </w:tc>
        <w:tc>
          <w:tcPr>
            <w:tcW w:w="1330" w:type="dxa"/>
          </w:tcPr>
          <w:p w:rsidR="005921A5" w:rsidRPr="00EF1158" w:rsidRDefault="005921A5" w:rsidP="00A84F17">
            <w:pPr>
              <w:pStyle w:val="TableText"/>
              <w:rPr>
                <w:rFonts w:ascii="宋体" w:eastAsia="宋体" w:hAnsi="宋体" w:cs="宋体"/>
                <w:szCs w:val="20"/>
              </w:rPr>
            </w:pPr>
            <w:r w:rsidRPr="00EF1158">
              <w:rPr>
                <w:rFonts w:ascii="宋体" w:eastAsia="宋体" w:hAnsi="宋体" w:cs="宋体" w:hint="eastAsia"/>
                <w:szCs w:val="20"/>
              </w:rPr>
              <w:t>联系人、短彩信、通话记录、书签、日历、照片、屏幕截屏、录音、视频</w:t>
            </w:r>
          </w:p>
        </w:tc>
        <w:tc>
          <w:tcPr>
            <w:tcW w:w="1570" w:type="dxa"/>
          </w:tcPr>
          <w:p w:rsidR="005921A5" w:rsidRPr="000F6A1E" w:rsidRDefault="005921A5" w:rsidP="00A84F17">
            <w:pPr>
              <w:pStyle w:val="TableText"/>
              <w:rPr>
                <w:rFonts w:asciiTheme="minorEastAsia" w:hAnsiTheme="minorEastAsia"/>
                <w:szCs w:val="20"/>
              </w:rPr>
            </w:pPr>
            <w:r w:rsidRPr="000F6A1E">
              <w:rPr>
                <w:rFonts w:asciiTheme="minorEastAsia" w:hAnsiTheme="minorEastAsia" w:hint="eastAsia"/>
                <w:szCs w:val="20"/>
              </w:rPr>
              <w:t>存储</w:t>
            </w:r>
          </w:p>
          <w:p w:rsidR="005921A5" w:rsidRPr="000F6A1E" w:rsidRDefault="005921A5" w:rsidP="00A84F17">
            <w:pPr>
              <w:pStyle w:val="TableText"/>
              <w:rPr>
                <w:rFonts w:asciiTheme="minorEastAsia" w:hAnsiTheme="minorEastAsia"/>
                <w:szCs w:val="20"/>
              </w:rPr>
            </w:pPr>
            <w:r w:rsidRPr="000F6A1E">
              <w:rPr>
                <w:rFonts w:asciiTheme="minorEastAsia" w:hAnsiTheme="minorEastAsia" w:hint="eastAsia"/>
                <w:szCs w:val="20"/>
              </w:rPr>
              <w:t>部分数据用户操作</w:t>
            </w:r>
          </w:p>
        </w:tc>
        <w:tc>
          <w:tcPr>
            <w:tcW w:w="1814" w:type="dxa"/>
          </w:tcPr>
          <w:p w:rsidR="005921A5" w:rsidRPr="000F6A1E" w:rsidRDefault="005921A5" w:rsidP="00A84F17">
            <w:pPr>
              <w:pStyle w:val="TableText"/>
              <w:rPr>
                <w:rFonts w:asciiTheme="minorEastAsia" w:hAnsiTheme="minorEastAsia"/>
                <w:szCs w:val="20"/>
              </w:rPr>
            </w:pPr>
            <w:r w:rsidRPr="000F6A1E">
              <w:rPr>
                <w:rFonts w:asciiTheme="minorEastAsia" w:hAnsiTheme="minorEastAsia" w:hint="eastAsia"/>
                <w:szCs w:val="20"/>
              </w:rPr>
              <w:t>对</w:t>
            </w:r>
            <w:r w:rsidRPr="000F6A1E">
              <w:rPr>
                <w:rFonts w:asciiTheme="minorEastAsia" w:hAnsiTheme="minorEastAsia"/>
                <w:szCs w:val="20"/>
              </w:rPr>
              <w:t>备份</w:t>
            </w:r>
            <w:r w:rsidRPr="000F6A1E">
              <w:rPr>
                <w:rFonts w:asciiTheme="minorEastAsia" w:hAnsiTheme="minorEastAsia" w:hint="eastAsia"/>
                <w:szCs w:val="20"/>
              </w:rPr>
              <w:t>至</w:t>
            </w:r>
            <w:r w:rsidRPr="000F6A1E">
              <w:rPr>
                <w:rFonts w:asciiTheme="minorEastAsia" w:hAnsiTheme="minorEastAsia"/>
                <w:szCs w:val="20"/>
              </w:rPr>
              <w:t>云盘的数据</w:t>
            </w:r>
            <w:r w:rsidRPr="000F6A1E">
              <w:rPr>
                <w:rFonts w:asciiTheme="minorEastAsia" w:hAnsiTheme="minorEastAsia" w:hint="eastAsia"/>
                <w:szCs w:val="20"/>
              </w:rPr>
              <w:t>进行</w:t>
            </w:r>
            <w:r w:rsidRPr="000F6A1E">
              <w:rPr>
                <w:rFonts w:asciiTheme="minorEastAsia" w:hAnsiTheme="minorEastAsia"/>
                <w:szCs w:val="20"/>
              </w:rPr>
              <w:t>加密存储</w:t>
            </w:r>
            <w:r w:rsidRPr="000F6A1E">
              <w:rPr>
                <w:rFonts w:asciiTheme="minorEastAsia" w:hAnsiTheme="minorEastAsia" w:hint="eastAsia"/>
                <w:szCs w:val="20"/>
              </w:rPr>
              <w:t>，</w:t>
            </w:r>
            <w:r w:rsidRPr="000F6A1E">
              <w:rPr>
                <w:rFonts w:asciiTheme="minorEastAsia" w:hAnsiTheme="minorEastAsia"/>
                <w:szCs w:val="20"/>
              </w:rPr>
              <w:t>传输加密</w:t>
            </w:r>
          </w:p>
        </w:tc>
        <w:tc>
          <w:tcPr>
            <w:tcW w:w="1662" w:type="dxa"/>
          </w:tcPr>
          <w:p w:rsidR="005921A5" w:rsidRPr="002D3CF2" w:rsidRDefault="00423BD9" w:rsidP="00A84F17">
            <w:pPr>
              <w:pStyle w:val="TableText"/>
              <w:rPr>
                <w:rFonts w:asciiTheme="minorEastAsia" w:hAnsiTheme="minorEastAsia"/>
                <w:szCs w:val="20"/>
              </w:rPr>
            </w:pPr>
            <w:r w:rsidRPr="00423BD9">
              <w:rPr>
                <w:rFonts w:asciiTheme="minorEastAsia" w:hAnsiTheme="minorEastAsia" w:hint="eastAsia"/>
                <w:szCs w:val="20"/>
              </w:rPr>
              <w:t>用户请求删除时立即删除</w:t>
            </w:r>
          </w:p>
        </w:tc>
      </w:tr>
    </w:tbl>
    <w:p w:rsidR="005921A5" w:rsidRPr="00D568D2" w:rsidRDefault="005921A5" w:rsidP="005921A5">
      <w:pPr>
        <w:pStyle w:val="3"/>
      </w:pPr>
      <w:bookmarkStart w:id="89" w:name="_Toc404071237"/>
      <w:r w:rsidRPr="008D1F4A">
        <w:rPr>
          <w:rFonts w:hint="eastAsia"/>
        </w:rPr>
        <w:t>在</w:t>
      </w:r>
      <w:r w:rsidRPr="008D1F4A">
        <w:rPr>
          <w:rFonts w:hint="eastAsia"/>
        </w:rPr>
        <w:t>B/S</w:t>
      </w:r>
      <w:r w:rsidRPr="00247CEB">
        <w:rPr>
          <w:rFonts w:hint="eastAsia"/>
        </w:rPr>
        <w:t>系统中，如果</w:t>
      </w:r>
      <w:r w:rsidRPr="001C096E">
        <w:t>提交的</w:t>
      </w:r>
      <w:r w:rsidRPr="001C096E">
        <w:rPr>
          <w:rFonts w:hint="eastAsia"/>
        </w:rPr>
        <w:t>数据</w:t>
      </w:r>
      <w:r w:rsidRPr="00EC10EB">
        <w:t>中包含个人数据，则</w:t>
      </w:r>
      <w:r w:rsidRPr="00EC10EB">
        <w:rPr>
          <w:rFonts w:hint="eastAsia"/>
        </w:rPr>
        <w:t>禁止使用</w:t>
      </w:r>
      <w:r w:rsidRPr="00B6614C">
        <w:rPr>
          <w:rFonts w:hint="eastAsia"/>
        </w:rPr>
        <w:t>Get</w:t>
      </w:r>
      <w:r w:rsidRPr="00B6614C">
        <w:rPr>
          <w:rFonts w:hint="eastAsia"/>
        </w:rPr>
        <w:t>方式提交</w:t>
      </w:r>
      <w:r w:rsidRPr="00E72C0F">
        <w:rPr>
          <w:rFonts w:hint="eastAsia"/>
        </w:rPr>
        <w:t>个人数据</w:t>
      </w:r>
      <w:bookmarkEnd w:id="89"/>
    </w:p>
    <w:p w:rsidR="005921A5" w:rsidRPr="00A4591F" w:rsidRDefault="005921A5" w:rsidP="005921A5">
      <w:pPr>
        <w:jc w:val="both"/>
        <w:rPr>
          <w:rFonts w:ascii="宋体"/>
          <w:b/>
          <w:szCs w:val="24"/>
        </w:rPr>
      </w:pPr>
      <w:r>
        <w:rPr>
          <w:rFonts w:ascii="宋体" w:hint="eastAsia"/>
          <w:b/>
          <w:szCs w:val="24"/>
        </w:rPr>
        <w:t>【</w:t>
      </w:r>
      <w:r w:rsidRPr="00A4591F">
        <w:rPr>
          <w:rFonts w:ascii="宋体" w:hint="eastAsia"/>
          <w:b/>
          <w:szCs w:val="24"/>
        </w:rPr>
        <w:t>说明</w:t>
      </w:r>
      <w:r>
        <w:rPr>
          <w:rFonts w:ascii="宋体" w:hint="eastAsia"/>
          <w:b/>
          <w:szCs w:val="24"/>
        </w:rPr>
        <w:t>】</w:t>
      </w:r>
    </w:p>
    <w:p w:rsidR="005921A5" w:rsidRDefault="005921A5" w:rsidP="005921A5">
      <w:pPr>
        <w:ind w:firstLine="435"/>
        <w:jc w:val="both"/>
        <w:rPr>
          <w:rFonts w:ascii="宋体"/>
          <w:szCs w:val="24"/>
        </w:rPr>
      </w:pPr>
      <w:r>
        <w:rPr>
          <w:rFonts w:ascii="宋体" w:hint="eastAsia"/>
          <w:szCs w:val="24"/>
        </w:rPr>
        <w:t>不得通过</w:t>
      </w:r>
      <w:r w:rsidRPr="00AB7718">
        <w:rPr>
          <w:rFonts w:ascii="宋体"/>
          <w:szCs w:val="24"/>
        </w:rPr>
        <w:t>G</w:t>
      </w:r>
      <w:r>
        <w:rPr>
          <w:rFonts w:ascii="宋体" w:hint="eastAsia"/>
          <w:szCs w:val="24"/>
        </w:rPr>
        <w:t>et提交个人数据。Web</w:t>
      </w:r>
      <w:r>
        <w:rPr>
          <w:rFonts w:ascii="宋体"/>
          <w:szCs w:val="24"/>
        </w:rPr>
        <w:t>代理</w:t>
      </w:r>
      <w:r>
        <w:rPr>
          <w:rFonts w:ascii="宋体" w:hint="eastAsia"/>
          <w:szCs w:val="24"/>
        </w:rPr>
        <w:t>和</w:t>
      </w:r>
      <w:r>
        <w:rPr>
          <w:rFonts w:ascii="宋体"/>
          <w:szCs w:val="24"/>
        </w:rPr>
        <w:t>网管</w:t>
      </w:r>
      <w:r>
        <w:rPr>
          <w:rFonts w:ascii="宋体" w:hint="eastAsia"/>
          <w:szCs w:val="24"/>
        </w:rPr>
        <w:t>系统通常</w:t>
      </w:r>
      <w:r>
        <w:rPr>
          <w:rFonts w:ascii="宋体"/>
          <w:szCs w:val="24"/>
        </w:rPr>
        <w:t>会</w:t>
      </w:r>
      <w:r>
        <w:rPr>
          <w:rFonts w:ascii="宋体" w:hint="eastAsia"/>
          <w:szCs w:val="24"/>
        </w:rPr>
        <w:t>默认</w:t>
      </w:r>
      <w:r>
        <w:rPr>
          <w:rFonts w:ascii="宋体"/>
          <w:szCs w:val="24"/>
        </w:rPr>
        <w:t>缓存以及记录每一个G</w:t>
      </w:r>
      <w:r>
        <w:rPr>
          <w:rFonts w:ascii="宋体" w:hint="eastAsia"/>
          <w:szCs w:val="24"/>
        </w:rPr>
        <w:t>et提交的URL</w:t>
      </w:r>
      <w:r>
        <w:rPr>
          <w:rFonts w:ascii="宋体"/>
          <w:szCs w:val="24"/>
        </w:rPr>
        <w:t>，</w:t>
      </w:r>
      <w:r>
        <w:rPr>
          <w:rFonts w:ascii="宋体" w:hint="eastAsia"/>
          <w:szCs w:val="24"/>
        </w:rPr>
        <w:t>对</w:t>
      </w:r>
      <w:r>
        <w:rPr>
          <w:rFonts w:ascii="宋体"/>
          <w:szCs w:val="24"/>
        </w:rPr>
        <w:t>P</w:t>
      </w:r>
      <w:r>
        <w:rPr>
          <w:rFonts w:ascii="宋体" w:hint="eastAsia"/>
          <w:szCs w:val="24"/>
        </w:rPr>
        <w:t>ost</w:t>
      </w:r>
      <w:r>
        <w:rPr>
          <w:rFonts w:ascii="宋体"/>
          <w:szCs w:val="24"/>
        </w:rPr>
        <w:t>请求则不会。</w:t>
      </w:r>
      <w:r>
        <w:rPr>
          <w:rFonts w:ascii="宋体" w:hint="eastAsia"/>
          <w:szCs w:val="24"/>
        </w:rPr>
        <w:t>并且</w:t>
      </w:r>
      <w:r>
        <w:rPr>
          <w:rFonts w:ascii="宋体"/>
          <w:szCs w:val="24"/>
        </w:rPr>
        <w:t>使用G</w:t>
      </w:r>
      <w:r>
        <w:rPr>
          <w:rFonts w:ascii="宋体" w:hint="eastAsia"/>
          <w:szCs w:val="24"/>
        </w:rPr>
        <w:t>et是</w:t>
      </w:r>
      <w:r>
        <w:rPr>
          <w:rFonts w:ascii="宋体"/>
          <w:szCs w:val="24"/>
        </w:rPr>
        <w:t>使用查询字符串方式传递表单数据，</w:t>
      </w:r>
      <w:r w:rsidRPr="00E41BCC">
        <w:rPr>
          <w:rFonts w:ascii="宋体" w:hint="eastAsia"/>
          <w:szCs w:val="24"/>
        </w:rPr>
        <w:t>容易导致</w:t>
      </w:r>
      <w:r>
        <w:rPr>
          <w:rFonts w:ascii="宋体" w:hint="eastAsia"/>
          <w:szCs w:val="24"/>
        </w:rPr>
        <w:t>个人数据</w:t>
      </w:r>
      <w:r w:rsidRPr="00E41BCC">
        <w:rPr>
          <w:rFonts w:ascii="宋体" w:hint="eastAsia"/>
          <w:szCs w:val="24"/>
        </w:rPr>
        <w:t>泄露</w:t>
      </w:r>
      <w:r>
        <w:rPr>
          <w:rFonts w:ascii="宋体" w:hint="eastAsia"/>
          <w:szCs w:val="24"/>
        </w:rPr>
        <w:t>。可以使用</w:t>
      </w:r>
      <w:r>
        <w:rPr>
          <w:rFonts w:ascii="宋体"/>
          <w:szCs w:val="24"/>
        </w:rPr>
        <w:t>P</w:t>
      </w:r>
      <w:r>
        <w:rPr>
          <w:rFonts w:ascii="宋体" w:hint="eastAsia"/>
          <w:szCs w:val="24"/>
        </w:rPr>
        <w:t>ost</w:t>
      </w:r>
      <w:r>
        <w:rPr>
          <w:rFonts w:ascii="宋体"/>
          <w:szCs w:val="24"/>
        </w:rPr>
        <w:t>请求</w:t>
      </w:r>
      <w:r>
        <w:rPr>
          <w:rFonts w:ascii="宋体" w:hint="eastAsia"/>
          <w:szCs w:val="24"/>
        </w:rPr>
        <w:t>来避免个人数据</w:t>
      </w:r>
      <w:r>
        <w:rPr>
          <w:rFonts w:ascii="宋体"/>
          <w:szCs w:val="24"/>
        </w:rPr>
        <w:t>被</w:t>
      </w:r>
      <w:r>
        <w:rPr>
          <w:rFonts w:ascii="宋体" w:hint="eastAsia"/>
          <w:szCs w:val="24"/>
        </w:rPr>
        <w:t>缓存、</w:t>
      </w:r>
      <w:r>
        <w:rPr>
          <w:rFonts w:ascii="宋体"/>
          <w:szCs w:val="24"/>
        </w:rPr>
        <w:t>记录。</w:t>
      </w:r>
    </w:p>
    <w:p w:rsidR="005921A5" w:rsidRDefault="005921A5" w:rsidP="005921A5">
      <w:pPr>
        <w:jc w:val="both"/>
        <w:rPr>
          <w:rFonts w:ascii="宋体"/>
          <w:b/>
          <w:szCs w:val="24"/>
        </w:rPr>
      </w:pPr>
      <w:r w:rsidRPr="00634310">
        <w:rPr>
          <w:rFonts w:ascii="宋体" w:hint="eastAsia"/>
          <w:b/>
          <w:szCs w:val="24"/>
        </w:rPr>
        <w:t>【业界最佳实践】</w:t>
      </w:r>
    </w:p>
    <w:p w:rsidR="005921A5" w:rsidRPr="002478E8" w:rsidRDefault="005921A5" w:rsidP="005921A5">
      <w:pPr>
        <w:ind w:firstLine="435"/>
        <w:jc w:val="both"/>
        <w:rPr>
          <w:rFonts w:ascii="宋体"/>
          <w:szCs w:val="24"/>
        </w:rPr>
      </w:pPr>
      <w:r>
        <w:rPr>
          <w:rFonts w:ascii="Arial" w:hAnsi="Arial" w:cs="Arial"/>
          <w:color w:val="333333"/>
        </w:rPr>
        <w:t>开放式</w:t>
      </w:r>
      <w:r>
        <w:rPr>
          <w:rFonts w:ascii="Arial" w:hAnsi="Arial" w:cs="Arial"/>
          <w:color w:val="333333"/>
        </w:rPr>
        <w:t>Web</w:t>
      </w:r>
      <w:r>
        <w:rPr>
          <w:rFonts w:ascii="Arial" w:hAnsi="Arial" w:cs="Arial"/>
          <w:color w:val="333333"/>
        </w:rPr>
        <w:t>应用程序安全项目</w:t>
      </w:r>
      <w:r>
        <w:rPr>
          <w:rFonts w:ascii="宋体"/>
          <w:szCs w:val="24"/>
        </w:rPr>
        <w:t>OWASP</w:t>
      </w:r>
      <w:r>
        <w:rPr>
          <w:rFonts w:ascii="宋体" w:hint="eastAsia"/>
          <w:szCs w:val="24"/>
        </w:rPr>
        <w:t>介绍</w:t>
      </w:r>
      <w:r>
        <w:rPr>
          <w:rFonts w:ascii="宋体"/>
          <w:szCs w:val="24"/>
        </w:rPr>
        <w:t>的有</w:t>
      </w:r>
      <w:r>
        <w:rPr>
          <w:rFonts w:ascii="宋体" w:hint="eastAsia"/>
          <w:szCs w:val="24"/>
        </w:rPr>
        <w:t>效</w:t>
      </w:r>
      <w:r>
        <w:rPr>
          <w:rFonts w:ascii="宋体"/>
          <w:szCs w:val="24"/>
        </w:rPr>
        <w:t>防止跨站请求伪造</w:t>
      </w:r>
      <w:r>
        <w:rPr>
          <w:rFonts w:ascii="宋体" w:hint="eastAsia"/>
          <w:szCs w:val="24"/>
        </w:rPr>
        <w:t>攻击的</w:t>
      </w:r>
      <w:r>
        <w:rPr>
          <w:rFonts w:ascii="宋体"/>
          <w:szCs w:val="24"/>
        </w:rPr>
        <w:t>方法</w:t>
      </w:r>
      <w:r>
        <w:rPr>
          <w:rFonts w:ascii="宋体" w:hint="eastAsia"/>
          <w:szCs w:val="24"/>
        </w:rPr>
        <w:t>有“</w:t>
      </w:r>
      <w:r>
        <w:rPr>
          <w:rFonts w:ascii="宋体"/>
          <w:szCs w:val="24"/>
        </w:rPr>
        <w:t>不要使用Get</w:t>
      </w:r>
      <w:r>
        <w:rPr>
          <w:rFonts w:ascii="宋体" w:hint="eastAsia"/>
          <w:szCs w:val="24"/>
        </w:rPr>
        <w:t>提交高影响个人</w:t>
      </w:r>
      <w:r>
        <w:rPr>
          <w:rFonts w:ascii="宋体"/>
          <w:szCs w:val="24"/>
        </w:rPr>
        <w:t>数据</w:t>
      </w:r>
      <w:r>
        <w:rPr>
          <w:rFonts w:ascii="宋体" w:hint="eastAsia"/>
          <w:szCs w:val="24"/>
        </w:rPr>
        <w:t>”</w:t>
      </w:r>
      <w:r>
        <w:rPr>
          <w:rFonts w:ascii="宋体"/>
          <w:szCs w:val="24"/>
        </w:rPr>
        <w:t>，</w:t>
      </w:r>
      <w:r>
        <w:rPr>
          <w:rFonts w:ascii="宋体" w:hint="eastAsia"/>
          <w:szCs w:val="24"/>
        </w:rPr>
        <w:t>建议</w:t>
      </w:r>
      <w:r>
        <w:rPr>
          <w:rFonts w:ascii="宋体"/>
          <w:szCs w:val="24"/>
        </w:rPr>
        <w:t>使用P</w:t>
      </w:r>
      <w:r>
        <w:rPr>
          <w:rFonts w:ascii="宋体" w:hint="eastAsia"/>
          <w:szCs w:val="24"/>
        </w:rPr>
        <w:t>ost</w:t>
      </w:r>
      <w:r>
        <w:rPr>
          <w:rFonts w:ascii="宋体"/>
          <w:szCs w:val="24"/>
        </w:rPr>
        <w:t>方法来处理</w:t>
      </w:r>
      <w:r>
        <w:rPr>
          <w:rFonts w:ascii="宋体" w:hint="eastAsia"/>
          <w:szCs w:val="24"/>
        </w:rPr>
        <w:t>高影响个人</w:t>
      </w:r>
      <w:r>
        <w:rPr>
          <w:rFonts w:ascii="宋体"/>
          <w:szCs w:val="24"/>
        </w:rPr>
        <w:t>数据</w:t>
      </w:r>
      <w:r>
        <w:rPr>
          <w:rFonts w:ascii="宋体" w:hint="eastAsia"/>
          <w:szCs w:val="24"/>
        </w:rPr>
        <w:t>。</w:t>
      </w:r>
    </w:p>
    <w:p w:rsidR="005921A5" w:rsidRDefault="005921A5" w:rsidP="005921A5">
      <w:pPr>
        <w:jc w:val="both"/>
        <w:rPr>
          <w:rFonts w:ascii="宋体"/>
          <w:b/>
          <w:szCs w:val="24"/>
        </w:rPr>
      </w:pPr>
      <w:bookmarkStart w:id="90" w:name="_Toc404071238"/>
      <w:r>
        <w:rPr>
          <w:rFonts w:ascii="宋体" w:hint="eastAsia"/>
          <w:b/>
          <w:szCs w:val="24"/>
        </w:rPr>
        <w:t>【实施指导】</w:t>
      </w:r>
    </w:p>
    <w:p w:rsidR="005921A5" w:rsidRDefault="005921A5" w:rsidP="005921A5">
      <w:pPr>
        <w:ind w:leftChars="202" w:left="424"/>
      </w:pPr>
      <w:r>
        <w:rPr>
          <w:rFonts w:hint="eastAsia"/>
        </w:rPr>
        <w:t>对于</w:t>
      </w:r>
      <w:r>
        <w:rPr>
          <w:rFonts w:hint="eastAsia"/>
        </w:rPr>
        <w:t>JSP</w:t>
      </w:r>
      <w:r>
        <w:rPr>
          <w:rFonts w:hint="eastAsia"/>
        </w:rPr>
        <w:t>页面，将表单的属性</w:t>
      </w:r>
      <w:r>
        <w:rPr>
          <w:rFonts w:hint="eastAsia"/>
        </w:rPr>
        <w:t>method</w:t>
      </w:r>
      <w:r>
        <w:rPr>
          <w:rFonts w:hint="eastAsia"/>
        </w:rPr>
        <w:t>赋值为</w:t>
      </w:r>
      <w:r>
        <w:rPr>
          <w:rFonts w:hint="eastAsia"/>
        </w:rPr>
        <w:t>"post"</w:t>
      </w:r>
      <w:r>
        <w:rPr>
          <w:rFonts w:hint="eastAsia"/>
        </w:rPr>
        <w:t>，如下</w:t>
      </w:r>
    </w:p>
    <w:p w:rsidR="005921A5" w:rsidRDefault="005921A5" w:rsidP="005921A5">
      <w:pPr>
        <w:ind w:leftChars="202" w:left="424"/>
      </w:pPr>
      <w:r>
        <w:rPr>
          <w:rFonts w:hint="eastAsia"/>
        </w:rPr>
        <w:t>&lt;form name="form1" method="post" action="switch.jsp"&gt;</w:t>
      </w:r>
      <w:bookmarkEnd w:id="90"/>
    </w:p>
    <w:p w:rsidR="000B2BA3" w:rsidRPr="00DC7BC1" w:rsidRDefault="000B2BA3" w:rsidP="002A0B0D">
      <w:pPr>
        <w:ind w:firstLine="435"/>
        <w:jc w:val="both"/>
        <w:rPr>
          <w:rFonts w:ascii="宋体"/>
          <w:szCs w:val="24"/>
        </w:rPr>
      </w:pPr>
    </w:p>
    <w:p w:rsidR="00F773F0" w:rsidRDefault="00DA1869" w:rsidP="00F773F0">
      <w:pPr>
        <w:pStyle w:val="20"/>
      </w:pPr>
      <w:bookmarkStart w:id="91" w:name="_Toc470526688"/>
      <w:r w:rsidRPr="00DA1869">
        <w:rPr>
          <w:rFonts w:hint="eastAsia"/>
        </w:rPr>
        <w:t>使用、留存和处置</w:t>
      </w:r>
      <w:bookmarkEnd w:id="91"/>
    </w:p>
    <w:p w:rsidR="00862DD3" w:rsidRDefault="00862DD3" w:rsidP="00862DD3">
      <w:pPr>
        <w:ind w:firstLine="420"/>
        <w:jc w:val="both"/>
      </w:pPr>
      <w:r>
        <w:rPr>
          <w:rFonts w:hint="eastAsia"/>
        </w:rPr>
        <w:t>个人数据的使用目的、方式和留存期限应与向数据主体的通知、客户授权的范围保持一致。基于个人数据处理目的保持个人数据的准确性、完整性和相关性。要为个人数据提供安全保护机制，防止个人数据被盗用、误用或滥用，防止个人数据被泄露。例如：</w:t>
      </w:r>
    </w:p>
    <w:p w:rsidR="00862DD3" w:rsidRDefault="00862DD3" w:rsidP="002866C3">
      <w:pPr>
        <w:pStyle w:val="af4"/>
        <w:numPr>
          <w:ilvl w:val="0"/>
          <w:numId w:val="20"/>
        </w:numPr>
        <w:rPr>
          <w:lang w:eastAsia="zh-CN"/>
        </w:rPr>
      </w:pPr>
      <w:r>
        <w:rPr>
          <w:rFonts w:hint="eastAsia"/>
          <w:lang w:eastAsia="zh-CN"/>
        </w:rPr>
        <w:t>在业务中可以对个人数据进行匿名处理，实现“不可逆地去个人化”，或使用作为统计、调研结果的集合数据，这些数据不是个人数据，不需要遵从个人数据处理的基本原则进行处理。也可以对个人数据进行化名处理，降低个人数据与数据主体之间的关联度，但化名后的数据仍然是个人数据，需要遵从个人数据处理的基本原则进行处理。</w:t>
      </w:r>
    </w:p>
    <w:p w:rsidR="00862DD3" w:rsidRDefault="00862DD3" w:rsidP="002866C3">
      <w:pPr>
        <w:pStyle w:val="af4"/>
        <w:numPr>
          <w:ilvl w:val="0"/>
          <w:numId w:val="20"/>
        </w:numPr>
        <w:rPr>
          <w:lang w:eastAsia="zh-CN"/>
        </w:rPr>
      </w:pPr>
      <w:r>
        <w:rPr>
          <w:rFonts w:hint="eastAsia"/>
          <w:lang w:eastAsia="zh-CN"/>
        </w:rPr>
        <w:t>管控个人数据的访问和处理权限，使用加密等手段，确保处理个人数据的系统的保密性、完整性、可用性和韧性。</w:t>
      </w:r>
    </w:p>
    <w:p w:rsidR="00862DD3" w:rsidRDefault="00862DD3" w:rsidP="002866C3">
      <w:pPr>
        <w:pStyle w:val="af4"/>
        <w:numPr>
          <w:ilvl w:val="0"/>
          <w:numId w:val="20"/>
        </w:numPr>
        <w:rPr>
          <w:lang w:eastAsia="zh-CN"/>
        </w:rPr>
      </w:pPr>
      <w:r>
        <w:rPr>
          <w:rFonts w:hint="eastAsia"/>
          <w:lang w:eastAsia="zh-CN"/>
        </w:rPr>
        <w:lastRenderedPageBreak/>
        <w:t>发生事故后要及时恢复个人数据。</w:t>
      </w:r>
    </w:p>
    <w:p w:rsidR="00862DD3" w:rsidRDefault="00862DD3" w:rsidP="002866C3">
      <w:pPr>
        <w:pStyle w:val="af4"/>
        <w:numPr>
          <w:ilvl w:val="0"/>
          <w:numId w:val="20"/>
        </w:numPr>
        <w:rPr>
          <w:lang w:eastAsia="zh-CN"/>
        </w:rPr>
      </w:pPr>
      <w:r>
        <w:rPr>
          <w:rFonts w:hint="eastAsia"/>
          <w:lang w:eastAsia="zh-CN"/>
        </w:rPr>
        <w:t>对安全性进行定期测评。</w:t>
      </w:r>
    </w:p>
    <w:p w:rsidR="005448D0" w:rsidRDefault="005448D0" w:rsidP="005448D0">
      <w:pPr>
        <w:pStyle w:val="3"/>
      </w:pPr>
      <w:r w:rsidRPr="00D46B13">
        <w:rPr>
          <w:rFonts w:ascii="Times New Roman" w:eastAsiaTheme="minorEastAsia" w:hAnsi="Times New Roman"/>
        </w:rPr>
        <w:t>系统默认开启</w:t>
      </w:r>
      <w:r>
        <w:rPr>
          <w:rFonts w:ascii="Times New Roman" w:eastAsiaTheme="minorEastAsia" w:hAnsi="Times New Roman" w:hint="eastAsia"/>
        </w:rPr>
        <w:t>隐私</w:t>
      </w:r>
      <w:r w:rsidRPr="00D46B13">
        <w:rPr>
          <w:rFonts w:ascii="Times New Roman" w:eastAsiaTheme="minorEastAsia" w:hAnsi="Times New Roman"/>
        </w:rPr>
        <w:t>保护</w:t>
      </w:r>
      <w:r w:rsidR="00D21A98">
        <w:rPr>
          <w:rFonts w:ascii="Times New Roman" w:eastAsiaTheme="minorEastAsia" w:hAnsi="Times New Roman" w:hint="eastAsia"/>
        </w:rPr>
        <w:t>设置</w:t>
      </w:r>
    </w:p>
    <w:p w:rsidR="005448D0" w:rsidRDefault="005448D0" w:rsidP="005448D0">
      <w:pPr>
        <w:rPr>
          <w:rFonts w:eastAsiaTheme="minorEastAsia" w:hAnsiTheme="minorEastAsia"/>
          <w:b/>
          <w:color w:val="000000" w:themeColor="text1"/>
        </w:rPr>
      </w:pPr>
      <w:r>
        <w:rPr>
          <w:b/>
          <w:color w:val="000000" w:themeColor="text1"/>
        </w:rPr>
        <w:t>【说明】</w:t>
      </w:r>
      <w:r w:rsidRPr="00561F3F">
        <w:rPr>
          <w:rFonts w:eastAsiaTheme="minorEastAsia" w:hAnsiTheme="minorEastAsia"/>
          <w:b/>
          <w:color w:val="000000" w:themeColor="text1"/>
        </w:rPr>
        <w:t>：</w:t>
      </w:r>
    </w:p>
    <w:p w:rsidR="005448D0" w:rsidRDefault="005448D0" w:rsidP="005448D0">
      <w:pPr>
        <w:ind w:firstLine="420"/>
      </w:pPr>
      <w:r w:rsidRPr="00561F3F">
        <w:rPr>
          <w:rFonts w:hint="eastAsia"/>
        </w:rPr>
        <w:t>涉及</w:t>
      </w:r>
      <w:r w:rsidR="007B015E" w:rsidRPr="007B015E">
        <w:rPr>
          <w:rFonts w:hint="eastAsia"/>
        </w:rPr>
        <w:t>用户隐私保护</w:t>
      </w:r>
      <w:r>
        <w:rPr>
          <w:rFonts w:hint="eastAsia"/>
        </w:rPr>
        <w:t>的功能设置</w:t>
      </w:r>
      <w:r w:rsidRPr="00561F3F">
        <w:rPr>
          <w:rFonts w:hint="eastAsia"/>
        </w:rPr>
        <w:t>如果处于非安全状态，</w:t>
      </w:r>
      <w:r>
        <w:rPr>
          <w:rFonts w:hint="eastAsia"/>
        </w:rPr>
        <w:t>可能导致用户隐私的泄露或造成其他损失。</w:t>
      </w:r>
      <w:r w:rsidRPr="00561F3F">
        <w:rPr>
          <w:rFonts w:hint="eastAsia"/>
        </w:rPr>
        <w:t>产品的默认设置应对隐私进行保护，不需要用户去做一些额外操作才能达到保护隐私的目的。</w:t>
      </w:r>
      <w:r>
        <w:rPr>
          <w:rFonts w:hint="eastAsia"/>
        </w:rPr>
        <w:t>对于客户有明确要求或者符合</w:t>
      </w:r>
      <w:r>
        <w:rPr>
          <w:rFonts w:ascii="宋体" w:hint="eastAsia"/>
          <w:szCs w:val="24"/>
        </w:rPr>
        <w:t>业界惯例</w:t>
      </w:r>
      <w:r>
        <w:rPr>
          <w:rFonts w:hint="eastAsia"/>
        </w:rPr>
        <w:t>的情况，</w:t>
      </w:r>
      <w:r>
        <w:rPr>
          <w:rFonts w:ascii="宋体" w:hint="eastAsia"/>
          <w:szCs w:val="24"/>
        </w:rPr>
        <w:t>不强制要求满足该条规则</w:t>
      </w:r>
      <w:r w:rsidR="00311125">
        <w:rPr>
          <w:rFonts w:ascii="宋体" w:hint="eastAsia"/>
          <w:szCs w:val="24"/>
        </w:rPr>
        <w:t>，其中对于客户的明确要求，</w:t>
      </w:r>
      <w:r w:rsidR="00311125" w:rsidRPr="00311125">
        <w:rPr>
          <w:rFonts w:ascii="宋体" w:hint="eastAsia"/>
          <w:szCs w:val="24"/>
        </w:rPr>
        <w:t>应该将该要求提交客户需求管理流程（例如合同提交到合同评审流程），并按照流程评审结果执行</w:t>
      </w:r>
      <w:r>
        <w:rPr>
          <w:rFonts w:hint="eastAsia"/>
        </w:rPr>
        <w:t>。</w:t>
      </w:r>
    </w:p>
    <w:p w:rsidR="005448D0" w:rsidRDefault="005448D0" w:rsidP="005448D0">
      <w:pPr>
        <w:jc w:val="both"/>
        <w:rPr>
          <w:rFonts w:ascii="宋体"/>
          <w:b/>
          <w:szCs w:val="24"/>
        </w:rPr>
      </w:pPr>
      <w:r>
        <w:rPr>
          <w:rFonts w:ascii="宋体" w:hint="eastAsia"/>
          <w:b/>
          <w:szCs w:val="24"/>
        </w:rPr>
        <w:t>【正确</w:t>
      </w:r>
      <w:r w:rsidRPr="00A13F51">
        <w:rPr>
          <w:rFonts w:ascii="宋体" w:hint="eastAsia"/>
          <w:b/>
          <w:szCs w:val="24"/>
        </w:rPr>
        <w:t>示例</w:t>
      </w:r>
      <w:r w:rsidRPr="00292710">
        <w:rPr>
          <w:rFonts w:ascii="宋体" w:hint="eastAsia"/>
          <w:b/>
          <w:szCs w:val="24"/>
        </w:rPr>
        <w:t>1】</w:t>
      </w:r>
    </w:p>
    <w:p w:rsidR="005448D0" w:rsidRPr="007E4EEB" w:rsidRDefault="005448D0" w:rsidP="007E4EEB">
      <w:pPr>
        <w:ind w:firstLine="420"/>
        <w:jc w:val="both"/>
      </w:pPr>
      <w:r w:rsidRPr="007E4EEB">
        <w:rPr>
          <w:rFonts w:hint="eastAsia"/>
        </w:rPr>
        <w:t>某手机同步应用，默认使用</w:t>
      </w:r>
      <w:r w:rsidRPr="007E4EEB">
        <w:rPr>
          <w:rFonts w:hint="eastAsia"/>
        </w:rPr>
        <w:t>https</w:t>
      </w:r>
      <w:r w:rsidRPr="007E4EEB">
        <w:rPr>
          <w:rFonts w:hint="eastAsia"/>
        </w:rPr>
        <w:t>方式与服务器进行数据通信。而且</w:t>
      </w:r>
      <w:r w:rsidRPr="007E4EEB">
        <w:t>https</w:t>
      </w:r>
      <w:r w:rsidRPr="007E4EEB">
        <w:t>进行加密算法协商时，</w:t>
      </w:r>
      <w:r w:rsidRPr="007E4EEB">
        <w:rPr>
          <w:rFonts w:hint="eastAsia"/>
        </w:rPr>
        <w:t>保证协商出的算法是安全的，即：在选择加密算法时，选择安全的加密算法，如：</w:t>
      </w:r>
      <w:r w:rsidRPr="007E4EEB">
        <w:rPr>
          <w:rFonts w:hint="eastAsia"/>
        </w:rPr>
        <w:t>AES</w:t>
      </w:r>
      <w:r w:rsidRPr="007E4EEB">
        <w:rPr>
          <w:rFonts w:hint="eastAsia"/>
        </w:rPr>
        <w:t>（</w:t>
      </w:r>
      <w:r w:rsidRPr="007E4EEB">
        <w:rPr>
          <w:rFonts w:hint="eastAsia"/>
        </w:rPr>
        <w:t>128</w:t>
      </w:r>
      <w:r w:rsidR="005C47B4" w:rsidRPr="007E4EEB">
        <w:rPr>
          <w:rFonts w:hint="eastAsia"/>
        </w:rPr>
        <w:t>位</w:t>
      </w:r>
      <w:r w:rsidRPr="007E4EEB">
        <w:rPr>
          <w:rFonts w:hint="eastAsia"/>
        </w:rPr>
        <w:t>及以上），</w:t>
      </w:r>
      <w:r w:rsidRPr="007E4EEB">
        <w:t>删除</w:t>
      </w:r>
      <w:r w:rsidRPr="007E4EEB">
        <w:rPr>
          <w:rFonts w:hint="eastAsia"/>
        </w:rPr>
        <w:t>密码算法列表中不安全的算法，如</w:t>
      </w:r>
      <w:r w:rsidRPr="007E4EEB">
        <w:rPr>
          <w:rFonts w:hint="eastAsia"/>
        </w:rPr>
        <w:t>RC4</w:t>
      </w:r>
      <w:r w:rsidRPr="007E4EEB">
        <w:rPr>
          <w:rFonts w:hint="eastAsia"/>
        </w:rPr>
        <w:t>、</w:t>
      </w:r>
      <w:r w:rsidRPr="007E4EEB">
        <w:rPr>
          <w:rFonts w:hint="eastAsia"/>
        </w:rPr>
        <w:t>DES</w:t>
      </w:r>
      <w:r w:rsidRPr="007E4EEB">
        <w:rPr>
          <w:rFonts w:hint="eastAsia"/>
        </w:rPr>
        <w:t>等。</w:t>
      </w:r>
    </w:p>
    <w:p w:rsidR="005448D0" w:rsidRDefault="005448D0" w:rsidP="005448D0">
      <w:pPr>
        <w:jc w:val="both"/>
        <w:rPr>
          <w:b/>
          <w:szCs w:val="24"/>
        </w:rPr>
      </w:pPr>
      <w:r>
        <w:rPr>
          <w:rFonts w:ascii="宋体" w:hint="eastAsia"/>
          <w:b/>
          <w:szCs w:val="24"/>
        </w:rPr>
        <w:t>【正确</w:t>
      </w:r>
      <w:r w:rsidRPr="00A13F51">
        <w:rPr>
          <w:rFonts w:ascii="宋体" w:hint="eastAsia"/>
          <w:b/>
          <w:szCs w:val="24"/>
        </w:rPr>
        <w:t>示例</w:t>
      </w:r>
      <w:r>
        <w:rPr>
          <w:rFonts w:hint="eastAsia"/>
          <w:b/>
          <w:szCs w:val="24"/>
        </w:rPr>
        <w:t>2</w:t>
      </w:r>
      <w:r>
        <w:rPr>
          <w:rFonts w:hint="eastAsia"/>
          <w:b/>
          <w:szCs w:val="24"/>
        </w:rPr>
        <w:t>】</w:t>
      </w:r>
    </w:p>
    <w:p w:rsidR="005448D0" w:rsidRDefault="005448D0" w:rsidP="005448D0">
      <w:pPr>
        <w:ind w:firstLine="420"/>
        <w:jc w:val="both"/>
      </w:pPr>
      <w:r>
        <w:rPr>
          <w:rFonts w:hint="eastAsia"/>
        </w:rPr>
        <w:t>某提供天气服务的应用，默认不使用用户的位置信息。为了提高用户体验，可在应用的设置菜单中提供获取用户位置信息的开关，默认关闭，用户可随时打开</w:t>
      </w:r>
      <w:r>
        <w:rPr>
          <w:rFonts w:hint="eastAsia"/>
        </w:rPr>
        <w:t>/</w:t>
      </w:r>
      <w:r>
        <w:rPr>
          <w:rFonts w:hint="eastAsia"/>
        </w:rPr>
        <w:t>关闭获取位置信息功能，并在首次使用天气时钟时提示用户同意使用位置信息。</w:t>
      </w:r>
    </w:p>
    <w:p w:rsidR="005448D0" w:rsidRDefault="005448D0" w:rsidP="005448D0">
      <w:pPr>
        <w:jc w:val="both"/>
      </w:pPr>
      <w:r>
        <w:rPr>
          <w:rFonts w:ascii="宋体" w:hint="eastAsia"/>
          <w:b/>
          <w:szCs w:val="24"/>
        </w:rPr>
        <w:t>【正确</w:t>
      </w:r>
      <w:r w:rsidRPr="00A13F51">
        <w:rPr>
          <w:rFonts w:ascii="宋体" w:hint="eastAsia"/>
          <w:b/>
          <w:szCs w:val="24"/>
        </w:rPr>
        <w:t>示例</w:t>
      </w:r>
      <w:r>
        <w:rPr>
          <w:rFonts w:hint="eastAsia"/>
          <w:b/>
          <w:szCs w:val="24"/>
        </w:rPr>
        <w:t>3</w:t>
      </w:r>
      <w:r>
        <w:rPr>
          <w:rFonts w:hint="eastAsia"/>
          <w:b/>
          <w:szCs w:val="24"/>
        </w:rPr>
        <w:t>】</w:t>
      </w:r>
    </w:p>
    <w:p w:rsidR="005448D0" w:rsidRDefault="005448D0" w:rsidP="00552D88">
      <w:pPr>
        <w:ind w:firstLine="420"/>
        <w:jc w:val="both"/>
      </w:pPr>
      <w:r>
        <w:rPr>
          <w:rFonts w:hint="eastAsia"/>
        </w:rPr>
        <w:t>手机产品的系统默认关闭联系人、照片、短信等涉及用户个人数据的自动同步和自动备份功能。用户可以在设置菜单中打开自动同步、自动备份功能，也可以选择进行手动备份。</w:t>
      </w:r>
    </w:p>
    <w:p w:rsidR="008F3E72" w:rsidRPr="008D1F4A" w:rsidRDefault="008F3E72" w:rsidP="008F3E72">
      <w:pPr>
        <w:pStyle w:val="3"/>
      </w:pPr>
      <w:bookmarkStart w:id="92" w:name="_Toc404071251"/>
      <w:r w:rsidRPr="008D1F4A">
        <w:rPr>
          <w:rFonts w:hint="eastAsia"/>
        </w:rPr>
        <w:t>产品须对本地存储的</w:t>
      </w:r>
      <w:r w:rsidRPr="008D1F4A">
        <w:t>个人数据</w:t>
      </w:r>
      <w:r w:rsidRPr="008D1F4A">
        <w:rPr>
          <w:rFonts w:hint="eastAsia"/>
        </w:rPr>
        <w:t>提供适当的安全保护机制，如</w:t>
      </w:r>
      <w:r w:rsidRPr="00516085">
        <w:rPr>
          <w:rFonts w:hint="eastAsia"/>
        </w:rPr>
        <w:t>认证、授权、加密、日志等</w:t>
      </w:r>
      <w:bookmarkEnd w:id="92"/>
      <w:r w:rsidRPr="00516085">
        <w:rPr>
          <w:rFonts w:hint="eastAsia"/>
        </w:rPr>
        <w:t xml:space="preserve"> </w:t>
      </w:r>
    </w:p>
    <w:p w:rsidR="008F3E72" w:rsidRPr="00A4591F" w:rsidRDefault="008F3E72" w:rsidP="008F3E72">
      <w:pPr>
        <w:jc w:val="both"/>
        <w:rPr>
          <w:rFonts w:ascii="宋体"/>
          <w:b/>
          <w:szCs w:val="24"/>
        </w:rPr>
      </w:pPr>
      <w:bookmarkStart w:id="93" w:name="OLE_LINK72"/>
      <w:r>
        <w:rPr>
          <w:rFonts w:ascii="宋体" w:hint="eastAsia"/>
          <w:b/>
          <w:szCs w:val="24"/>
        </w:rPr>
        <w:t>【</w:t>
      </w:r>
      <w:r w:rsidRPr="00A4591F">
        <w:rPr>
          <w:rFonts w:ascii="宋体" w:hint="eastAsia"/>
          <w:b/>
          <w:szCs w:val="24"/>
        </w:rPr>
        <w:t>说明</w:t>
      </w:r>
      <w:r>
        <w:rPr>
          <w:rFonts w:ascii="宋体" w:hint="eastAsia"/>
          <w:b/>
          <w:szCs w:val="24"/>
        </w:rPr>
        <w:t>】</w:t>
      </w:r>
    </w:p>
    <w:p w:rsidR="008F3E72" w:rsidRDefault="008F3E72" w:rsidP="008F3E72">
      <w:pPr>
        <w:ind w:firstLine="435"/>
        <w:jc w:val="both"/>
        <w:rPr>
          <w:rFonts w:ascii="宋体"/>
          <w:szCs w:val="24"/>
        </w:rPr>
      </w:pPr>
      <w:r>
        <w:rPr>
          <w:rFonts w:ascii="宋体" w:hint="eastAsia"/>
          <w:szCs w:val="24"/>
        </w:rPr>
        <w:t>本地存储（</w:t>
      </w:r>
      <w:r w:rsidRPr="008C1724">
        <w:rPr>
          <w:rFonts w:ascii="宋体" w:hint="eastAsia"/>
          <w:szCs w:val="24"/>
        </w:rPr>
        <w:t>包括了数据库、文件、缓存等</w:t>
      </w:r>
      <w:r>
        <w:rPr>
          <w:rFonts w:ascii="宋体" w:hint="eastAsia"/>
          <w:szCs w:val="24"/>
        </w:rPr>
        <w:t>）个人</w:t>
      </w:r>
      <w:r>
        <w:rPr>
          <w:rFonts w:ascii="宋体"/>
          <w:szCs w:val="24"/>
        </w:rPr>
        <w:t>数据</w:t>
      </w:r>
      <w:r>
        <w:rPr>
          <w:rFonts w:ascii="宋体" w:hint="eastAsia"/>
          <w:szCs w:val="24"/>
        </w:rPr>
        <w:t>时</w:t>
      </w:r>
      <w:r>
        <w:rPr>
          <w:rFonts w:ascii="宋体"/>
          <w:szCs w:val="24"/>
        </w:rPr>
        <w:t>，</w:t>
      </w:r>
      <w:r w:rsidRPr="00C35958">
        <w:rPr>
          <w:rFonts w:ascii="宋体" w:hint="eastAsia"/>
          <w:szCs w:val="24"/>
        </w:rPr>
        <w:t>每一</w:t>
      </w:r>
      <w:r>
        <w:rPr>
          <w:rFonts w:ascii="宋体" w:hint="eastAsia"/>
          <w:szCs w:val="24"/>
        </w:rPr>
        <w:t>类</w:t>
      </w:r>
      <w:r w:rsidRPr="00C35958">
        <w:rPr>
          <w:rFonts w:ascii="宋体" w:hint="eastAsia"/>
          <w:szCs w:val="24"/>
        </w:rPr>
        <w:t>个人数据</w:t>
      </w:r>
      <w:r>
        <w:rPr>
          <w:rFonts w:ascii="宋体" w:hint="eastAsia"/>
          <w:szCs w:val="24"/>
        </w:rPr>
        <w:t>应</w:t>
      </w:r>
      <w:r w:rsidRPr="00C35958">
        <w:rPr>
          <w:rFonts w:ascii="宋体" w:hint="eastAsia"/>
          <w:szCs w:val="24"/>
        </w:rPr>
        <w:t>依据其</w:t>
      </w:r>
      <w:r w:rsidRPr="000F359C">
        <w:rPr>
          <w:rFonts w:ascii="宋体" w:hint="eastAsia"/>
          <w:szCs w:val="24"/>
        </w:rPr>
        <w:t>影响程度</w:t>
      </w:r>
      <w:r>
        <w:rPr>
          <w:rFonts w:ascii="宋体" w:hint="eastAsia"/>
          <w:szCs w:val="24"/>
        </w:rPr>
        <w:t>采取充分</w:t>
      </w:r>
      <w:r>
        <w:rPr>
          <w:rFonts w:ascii="宋体"/>
          <w:szCs w:val="24"/>
        </w:rPr>
        <w:t>的安全措施</w:t>
      </w:r>
      <w:r>
        <w:rPr>
          <w:rFonts w:ascii="宋体" w:hint="eastAsia"/>
          <w:szCs w:val="24"/>
        </w:rPr>
        <w:t>，</w:t>
      </w:r>
      <w:r>
        <w:rPr>
          <w:rFonts w:ascii="宋体"/>
          <w:szCs w:val="24"/>
        </w:rPr>
        <w:t>包括</w:t>
      </w:r>
      <w:r w:rsidRPr="007B7469">
        <w:rPr>
          <w:rFonts w:ascii="宋体" w:hint="eastAsia"/>
          <w:szCs w:val="24"/>
        </w:rPr>
        <w:t>身份认证、权限控制、</w:t>
      </w:r>
      <w:r>
        <w:rPr>
          <w:rFonts w:ascii="宋体" w:hint="eastAsia"/>
          <w:szCs w:val="24"/>
        </w:rPr>
        <w:t>日志</w:t>
      </w:r>
      <w:r>
        <w:rPr>
          <w:rFonts w:ascii="宋体"/>
          <w:szCs w:val="24"/>
        </w:rPr>
        <w:t>记录</w:t>
      </w:r>
      <w:r>
        <w:rPr>
          <w:rFonts w:ascii="宋体" w:hint="eastAsia"/>
          <w:szCs w:val="24"/>
        </w:rPr>
        <w:t>等</w:t>
      </w:r>
      <w:r>
        <w:rPr>
          <w:rFonts w:ascii="宋体"/>
          <w:szCs w:val="24"/>
        </w:rPr>
        <w:t>来保护个人数据</w:t>
      </w:r>
      <w:r>
        <w:rPr>
          <w:rFonts w:ascii="宋体" w:hint="eastAsia"/>
          <w:szCs w:val="24"/>
        </w:rPr>
        <w:t>。</w:t>
      </w:r>
      <w:r w:rsidRPr="00E702D3">
        <w:rPr>
          <w:rFonts w:ascii="宋体" w:hint="eastAsia"/>
          <w:szCs w:val="24"/>
        </w:rPr>
        <w:t>口令不允许明文存储在系统中，应该加密保护。在不需要还原口令的场景，必须使用不可逆算法加密。</w:t>
      </w:r>
      <w:r w:rsidRPr="00A13F51">
        <w:rPr>
          <w:rFonts w:ascii="宋体" w:hint="eastAsia"/>
          <w:szCs w:val="24"/>
        </w:rPr>
        <w:t>在系统日志文件、告警信息、代码、</w:t>
      </w:r>
      <w:r>
        <w:rPr>
          <w:rFonts w:ascii="宋体" w:hint="eastAsia"/>
          <w:szCs w:val="24"/>
        </w:rPr>
        <w:t>C</w:t>
      </w:r>
      <w:r w:rsidRPr="00A13F51">
        <w:rPr>
          <w:rFonts w:ascii="宋体" w:hint="eastAsia"/>
          <w:szCs w:val="24"/>
        </w:rPr>
        <w:t>ookie等中</w:t>
      </w:r>
      <w:r>
        <w:rPr>
          <w:rFonts w:ascii="宋体" w:hint="eastAsia"/>
          <w:szCs w:val="24"/>
        </w:rPr>
        <w:t>，高影响个人数据</w:t>
      </w:r>
      <w:r w:rsidRPr="00A13F51">
        <w:rPr>
          <w:rFonts w:ascii="宋体" w:hint="eastAsia"/>
          <w:szCs w:val="24"/>
        </w:rPr>
        <w:t>不得以任何明文形式出现</w:t>
      </w:r>
      <w:r>
        <w:rPr>
          <w:rFonts w:ascii="宋体"/>
          <w:szCs w:val="24"/>
        </w:rPr>
        <w:t>，防止个人数据泄露</w:t>
      </w:r>
      <w:r>
        <w:rPr>
          <w:rFonts w:ascii="宋体" w:hint="eastAsia"/>
          <w:szCs w:val="24"/>
        </w:rPr>
        <w:t>。</w:t>
      </w:r>
    </w:p>
    <w:p w:rsidR="008F3E72" w:rsidRPr="008C6757" w:rsidRDefault="008F3E72" w:rsidP="008F3E72">
      <w:pPr>
        <w:ind w:firstLine="435"/>
        <w:jc w:val="both"/>
        <w:rPr>
          <w:rFonts w:ascii="宋体"/>
          <w:szCs w:val="24"/>
        </w:rPr>
      </w:pPr>
      <w:r>
        <w:rPr>
          <w:rFonts w:ascii="宋体" w:hint="eastAsia"/>
          <w:szCs w:val="24"/>
        </w:rPr>
        <w:lastRenderedPageBreak/>
        <w:t>产品需要关注当地法律要求对数据进行保护，如俄罗斯</w:t>
      </w:r>
      <w:r w:rsidRPr="000A311D">
        <w:rPr>
          <w:rFonts w:ascii="宋体" w:hint="eastAsia"/>
          <w:szCs w:val="24"/>
        </w:rPr>
        <w:t>要求存储个人用户信息的服务器必须位于</w:t>
      </w:r>
      <w:r>
        <w:rPr>
          <w:rFonts w:ascii="宋体" w:hint="eastAsia"/>
          <w:szCs w:val="24"/>
        </w:rPr>
        <w:t>本国；</w:t>
      </w:r>
      <w:r w:rsidRPr="008C6757">
        <w:rPr>
          <w:rFonts w:ascii="宋体" w:hint="eastAsia"/>
          <w:szCs w:val="24"/>
        </w:rPr>
        <w:t>中国要求不得将人口健康信息在境外的服务器中存储，不得托管、租赁在境外的服务器。</w:t>
      </w:r>
    </w:p>
    <w:p w:rsidR="008F3E72" w:rsidRPr="005509DE" w:rsidRDefault="008F3E72" w:rsidP="008F3E72">
      <w:pPr>
        <w:ind w:firstLine="435"/>
        <w:jc w:val="both"/>
        <w:rPr>
          <w:rFonts w:ascii="宋体"/>
          <w:szCs w:val="24"/>
        </w:rPr>
      </w:pPr>
      <w:r>
        <w:rPr>
          <w:rFonts w:ascii="宋体" w:hint="eastAsia"/>
          <w:szCs w:val="24"/>
        </w:rPr>
        <w:t>产品应设计</w:t>
      </w:r>
      <w:r w:rsidRPr="00C73F36">
        <w:rPr>
          <w:rFonts w:ascii="宋体" w:hint="eastAsia"/>
          <w:szCs w:val="24"/>
        </w:rPr>
        <w:t>系统内部集中存储的个人数据的访问</w:t>
      </w:r>
      <w:r>
        <w:rPr>
          <w:rFonts w:ascii="宋体" w:hint="eastAsia"/>
          <w:szCs w:val="24"/>
        </w:rPr>
        <w:t>控制策略</w:t>
      </w:r>
      <w:fldSimple w:instr=" REF _Ref410375371 \r \h  \* MERGEFORMAT ">
        <w:r w:rsidRPr="00516085">
          <w:rPr>
            <w:rFonts w:ascii="宋体"/>
            <w:szCs w:val="24"/>
            <w:vertAlign w:val="superscript"/>
          </w:rPr>
          <w:t>[9]</w:t>
        </w:r>
      </w:fldSimple>
      <w:r>
        <w:rPr>
          <w:rFonts w:ascii="宋体" w:hint="eastAsia"/>
          <w:szCs w:val="24"/>
        </w:rPr>
        <w:t>，支持</w:t>
      </w:r>
      <w:r>
        <w:rPr>
          <w:rFonts w:ascii="宋体"/>
          <w:szCs w:val="24"/>
        </w:rPr>
        <w:t>权限细分，以</w:t>
      </w:r>
      <w:r>
        <w:rPr>
          <w:rFonts w:ascii="宋体" w:hint="eastAsia"/>
          <w:szCs w:val="24"/>
        </w:rPr>
        <w:t>满足不同职位职能的权限要求（如</w:t>
      </w:r>
      <w:r>
        <w:rPr>
          <w:rFonts w:ascii="宋体"/>
          <w:szCs w:val="24"/>
        </w:rPr>
        <w:t>操作员</w:t>
      </w:r>
      <w:r>
        <w:rPr>
          <w:rFonts w:ascii="宋体" w:hint="eastAsia"/>
          <w:szCs w:val="24"/>
        </w:rPr>
        <w:t>角色</w:t>
      </w:r>
      <w:r>
        <w:rPr>
          <w:rFonts w:ascii="宋体"/>
          <w:szCs w:val="24"/>
        </w:rPr>
        <w:t>和系统管理员</w:t>
      </w:r>
      <w:r>
        <w:rPr>
          <w:rFonts w:ascii="宋体" w:hint="eastAsia"/>
          <w:szCs w:val="24"/>
        </w:rPr>
        <w:t>角色）。访问策略应满足：</w:t>
      </w:r>
    </w:p>
    <w:p w:rsidR="008F3E72" w:rsidRDefault="008F3E72" w:rsidP="008F3E72">
      <w:pPr>
        <w:pStyle w:val="ItemList"/>
        <w:tabs>
          <w:tab w:val="clear" w:pos="708"/>
        </w:tabs>
        <w:spacing w:line="360" w:lineRule="auto"/>
        <w:ind w:left="851"/>
        <w:jc w:val="both"/>
        <w:rPr>
          <w:rFonts w:ascii="宋体" w:cs="Times New Roman"/>
          <w:szCs w:val="24"/>
        </w:rPr>
      </w:pPr>
      <w:r>
        <w:rPr>
          <w:rFonts w:ascii="宋体" w:cs="Times New Roman" w:hint="eastAsia"/>
          <w:szCs w:val="24"/>
        </w:rPr>
        <w:t>操作人员</w:t>
      </w:r>
      <w:r w:rsidRPr="00FE1488">
        <w:rPr>
          <w:rFonts w:ascii="宋体" w:cs="Times New Roman" w:hint="eastAsia"/>
          <w:szCs w:val="24"/>
        </w:rPr>
        <w:t>访问个人数据之前必须有认证机制</w:t>
      </w:r>
      <w:r w:rsidRPr="005509DE">
        <w:rPr>
          <w:rFonts w:ascii="宋体" w:cs="Times New Roman" w:hint="eastAsia"/>
          <w:szCs w:val="24"/>
        </w:rPr>
        <w:t>。</w:t>
      </w:r>
    </w:p>
    <w:p w:rsidR="008F3E72" w:rsidRDefault="008F3E72" w:rsidP="008F3E72">
      <w:pPr>
        <w:pStyle w:val="ItemList"/>
        <w:tabs>
          <w:tab w:val="clear" w:pos="708"/>
        </w:tabs>
        <w:spacing w:line="360" w:lineRule="auto"/>
        <w:ind w:left="851"/>
        <w:jc w:val="both"/>
        <w:rPr>
          <w:rFonts w:ascii="宋体" w:cs="Times New Roman"/>
          <w:szCs w:val="24"/>
        </w:rPr>
      </w:pPr>
      <w:r w:rsidRPr="005C4743">
        <w:rPr>
          <w:rFonts w:ascii="宋体" w:cs="Times New Roman" w:hint="eastAsia"/>
          <w:szCs w:val="24"/>
        </w:rPr>
        <w:t>操作人员只能访问完成业务功能所需的数据。</w:t>
      </w:r>
    </w:p>
    <w:p w:rsidR="008F3E72" w:rsidRPr="006A6DEC" w:rsidRDefault="008F3E72" w:rsidP="008F3E72">
      <w:pPr>
        <w:pStyle w:val="ItemList"/>
        <w:tabs>
          <w:tab w:val="clear" w:pos="708"/>
        </w:tabs>
        <w:spacing w:line="360" w:lineRule="auto"/>
        <w:ind w:left="851"/>
        <w:jc w:val="both"/>
        <w:rPr>
          <w:rFonts w:ascii="宋体"/>
          <w:szCs w:val="24"/>
        </w:rPr>
      </w:pPr>
      <w:r>
        <w:rPr>
          <w:rFonts w:ascii="宋体" w:cs="Times New Roman" w:hint="eastAsia"/>
          <w:szCs w:val="24"/>
        </w:rPr>
        <w:t>当</w:t>
      </w:r>
      <w:r w:rsidRPr="00E1501A">
        <w:rPr>
          <w:rFonts w:ascii="宋体" w:cs="Times New Roman" w:hint="eastAsia"/>
          <w:szCs w:val="24"/>
        </w:rPr>
        <w:t>不再需要</w:t>
      </w:r>
      <w:r w:rsidRPr="00E1501A">
        <w:rPr>
          <w:rFonts w:ascii="宋体" w:cs="Times New Roman"/>
          <w:szCs w:val="24"/>
        </w:rPr>
        <w:t>个人数据</w:t>
      </w:r>
      <w:r w:rsidRPr="00E1501A">
        <w:rPr>
          <w:rFonts w:ascii="宋体" w:cs="Times New Roman" w:hint="eastAsia"/>
          <w:szCs w:val="24"/>
        </w:rPr>
        <w:t>完成</w:t>
      </w:r>
      <w:r w:rsidRPr="00E1501A">
        <w:rPr>
          <w:rFonts w:ascii="宋体" w:cs="Times New Roman"/>
          <w:szCs w:val="24"/>
        </w:rPr>
        <w:t>必要的工作</w:t>
      </w:r>
      <w:r w:rsidRPr="00E1501A">
        <w:rPr>
          <w:rFonts w:ascii="宋体" w:cs="Times New Roman" w:hint="eastAsia"/>
          <w:szCs w:val="24"/>
        </w:rPr>
        <w:t>，可撤销操作人员的访问权限</w:t>
      </w:r>
      <w:r>
        <w:rPr>
          <w:rFonts w:ascii="宋体" w:cs="Times New Roman" w:hint="eastAsia"/>
          <w:szCs w:val="24"/>
        </w:rPr>
        <w:t>。</w:t>
      </w:r>
    </w:p>
    <w:p w:rsidR="008F3E72" w:rsidRDefault="008F3E72" w:rsidP="008F3E72">
      <w:pPr>
        <w:pStyle w:val="ItemList"/>
        <w:numPr>
          <w:ilvl w:val="0"/>
          <w:numId w:val="0"/>
        </w:numPr>
        <w:spacing w:line="360" w:lineRule="auto"/>
        <w:ind w:firstLine="420"/>
        <w:jc w:val="both"/>
        <w:rPr>
          <w:rFonts w:ascii="宋体"/>
        </w:rPr>
      </w:pPr>
      <w:bookmarkStart w:id="94" w:name="OLE_LINK32"/>
      <w:bookmarkStart w:id="95" w:name="OLE_LINK33"/>
      <w:r>
        <w:rPr>
          <w:rFonts w:ascii="宋体" w:cs="Times New Roman" w:hint="eastAsia"/>
          <w:szCs w:val="24"/>
        </w:rPr>
        <w:t>对于需遵循PCI</w:t>
      </w:r>
      <w:r w:rsidR="003036A5">
        <w:rPr>
          <w:rFonts w:ascii="宋体" w:cs="Times New Roman" w:hint="eastAsia"/>
          <w:szCs w:val="24"/>
        </w:rPr>
        <w:t xml:space="preserve"> </w:t>
      </w:r>
      <w:r>
        <w:rPr>
          <w:rFonts w:ascii="宋体" w:cs="Times New Roman" w:hint="eastAsia"/>
          <w:szCs w:val="24"/>
        </w:rPr>
        <w:t>DSS标准的产品，如支付类产品，</w:t>
      </w:r>
      <w:r>
        <w:rPr>
          <w:rFonts w:ascii="宋体"/>
          <w:szCs w:val="24"/>
        </w:rPr>
        <w:t>考虑</w:t>
      </w:r>
      <w:r>
        <w:rPr>
          <w:rFonts w:ascii="宋体" w:hint="eastAsia"/>
          <w:szCs w:val="24"/>
        </w:rPr>
        <w:t>用户姓名、业务码和或失效日志与银行卡号一起存储、处理或传输，其泄漏会对个人造成重大影响，</w:t>
      </w:r>
      <w:r>
        <w:rPr>
          <w:rFonts w:ascii="宋体" w:cs="Times New Roman" w:hint="eastAsia"/>
          <w:szCs w:val="24"/>
        </w:rPr>
        <w:t>必须对</w:t>
      </w:r>
      <w:r>
        <w:rPr>
          <w:rFonts w:ascii="宋体" w:hint="eastAsia"/>
        </w:rPr>
        <w:t>本地存储的银行卡号进行</w:t>
      </w:r>
      <w:r>
        <w:rPr>
          <w:rFonts w:ascii="宋体"/>
        </w:rPr>
        <w:t>加密</w:t>
      </w:r>
      <w:r>
        <w:rPr>
          <w:rFonts w:ascii="宋体" w:hint="eastAsia"/>
        </w:rPr>
        <w:t>存储，禁止存储CVV。</w:t>
      </w:r>
    </w:p>
    <w:bookmarkEnd w:id="94"/>
    <w:bookmarkEnd w:id="95"/>
    <w:p w:rsidR="008F3E72" w:rsidRPr="008005BC" w:rsidRDefault="008F3E72" w:rsidP="008005BC">
      <w:pPr>
        <w:jc w:val="both"/>
        <w:rPr>
          <w:rFonts w:ascii="宋体"/>
          <w:b/>
        </w:rPr>
      </w:pPr>
      <w:r w:rsidRPr="008005BC">
        <w:rPr>
          <w:rFonts w:ascii="宋体" w:hint="eastAsia"/>
          <w:b/>
        </w:rPr>
        <w:t>【法律要求</w:t>
      </w:r>
      <w:r w:rsidRPr="008005BC">
        <w:rPr>
          <w:rFonts w:ascii="宋体"/>
          <w:b/>
        </w:rPr>
        <w:t>】</w:t>
      </w:r>
    </w:p>
    <w:p w:rsidR="008F3E72" w:rsidRDefault="008F3E72" w:rsidP="008F3E72">
      <w:pPr>
        <w:ind w:firstLine="435"/>
        <w:jc w:val="both"/>
        <w:rPr>
          <w:rFonts w:ascii="宋体"/>
        </w:rPr>
      </w:pPr>
      <w:bookmarkStart w:id="96" w:name="OLE_LINK42"/>
      <w:r w:rsidRPr="00425C78">
        <w:rPr>
          <w:rFonts w:hint="eastAsia"/>
          <w:szCs w:val="24"/>
        </w:rPr>
        <w:t>欧盟</w:t>
      </w:r>
      <w:r>
        <w:rPr>
          <w:rFonts w:hint="eastAsia"/>
          <w:szCs w:val="24"/>
        </w:rPr>
        <w:t xml:space="preserve"> </w:t>
      </w:r>
      <w:r w:rsidRPr="00257670">
        <w:rPr>
          <w:i/>
        </w:rPr>
        <w:t>Directive 95/46/EC</w:t>
      </w:r>
      <w:r>
        <w:rPr>
          <w:rFonts w:hint="eastAsia"/>
          <w:szCs w:val="24"/>
        </w:rPr>
        <w:t xml:space="preserve"> </w:t>
      </w:r>
      <w:r>
        <w:rPr>
          <w:rFonts w:hint="eastAsia"/>
          <w:szCs w:val="24"/>
        </w:rPr>
        <w:t>中要求</w:t>
      </w:r>
      <w:r>
        <w:rPr>
          <w:szCs w:val="24"/>
        </w:rPr>
        <w:t>数据控制者必须</w:t>
      </w:r>
      <w:r>
        <w:rPr>
          <w:rFonts w:hint="eastAsia"/>
          <w:szCs w:val="24"/>
        </w:rPr>
        <w:t>采取</w:t>
      </w:r>
      <w:r>
        <w:rPr>
          <w:szCs w:val="24"/>
        </w:rPr>
        <w:t>适当的技术措施</w:t>
      </w:r>
      <w:r>
        <w:rPr>
          <w:rFonts w:hint="eastAsia"/>
          <w:szCs w:val="24"/>
        </w:rPr>
        <w:t>或</w:t>
      </w:r>
      <w:r>
        <w:rPr>
          <w:szCs w:val="24"/>
        </w:rPr>
        <w:t>组织措施来保护个人数据</w:t>
      </w:r>
      <w:r>
        <w:rPr>
          <w:rFonts w:hint="eastAsia"/>
          <w:szCs w:val="24"/>
        </w:rPr>
        <w:t>，</w:t>
      </w:r>
      <w:r>
        <w:rPr>
          <w:szCs w:val="24"/>
        </w:rPr>
        <w:t>防止个人数据被意外或是非法</w:t>
      </w:r>
      <w:r>
        <w:rPr>
          <w:rFonts w:hint="eastAsia"/>
          <w:szCs w:val="24"/>
        </w:rPr>
        <w:t>破坏、</w:t>
      </w:r>
      <w:r>
        <w:rPr>
          <w:szCs w:val="24"/>
        </w:rPr>
        <w:t>意外遗失、变更</w:t>
      </w:r>
      <w:r>
        <w:rPr>
          <w:rFonts w:hint="eastAsia"/>
          <w:szCs w:val="24"/>
        </w:rPr>
        <w:t>、</w:t>
      </w:r>
      <w:r>
        <w:rPr>
          <w:szCs w:val="24"/>
        </w:rPr>
        <w:t>未经许可下被披露</w:t>
      </w:r>
      <w:r>
        <w:rPr>
          <w:rFonts w:hint="eastAsia"/>
          <w:szCs w:val="24"/>
        </w:rPr>
        <w:t>或访问</w:t>
      </w:r>
      <w:r>
        <w:rPr>
          <w:szCs w:val="24"/>
        </w:rPr>
        <w:t>。</w:t>
      </w:r>
      <w:r>
        <w:rPr>
          <w:rFonts w:ascii="宋体" w:hint="eastAsia"/>
          <w:szCs w:val="24"/>
        </w:rPr>
        <w:t xml:space="preserve">德国 </w:t>
      </w:r>
      <w:r w:rsidRPr="00257670">
        <w:rPr>
          <w:rFonts w:hint="eastAsia"/>
          <w:i/>
        </w:rPr>
        <w:t>German Federal Data Protection Act (BDSG)</w:t>
      </w:r>
      <w:r>
        <w:rPr>
          <w:rFonts w:ascii="宋体" w:hint="eastAsia"/>
          <w:szCs w:val="24"/>
        </w:rPr>
        <w:t xml:space="preserve"> 中</w:t>
      </w:r>
      <w:r>
        <w:rPr>
          <w:rFonts w:ascii="宋体"/>
          <w:szCs w:val="24"/>
        </w:rPr>
        <w:t>规定，企业要</w:t>
      </w:r>
      <w:r>
        <w:rPr>
          <w:rFonts w:ascii="宋体" w:hint="eastAsia"/>
          <w:szCs w:val="24"/>
        </w:rPr>
        <w:t>根据</w:t>
      </w:r>
      <w:r>
        <w:rPr>
          <w:rFonts w:ascii="宋体"/>
          <w:szCs w:val="24"/>
        </w:rPr>
        <w:t>个人数据的类型</w:t>
      </w:r>
      <w:r>
        <w:rPr>
          <w:rFonts w:ascii="宋体" w:hint="eastAsia"/>
          <w:szCs w:val="24"/>
        </w:rPr>
        <w:t>或</w:t>
      </w:r>
      <w:r>
        <w:rPr>
          <w:rFonts w:ascii="宋体"/>
          <w:szCs w:val="24"/>
        </w:rPr>
        <w:t>类别对个人数据进行保护</w:t>
      </w:r>
      <w:r>
        <w:rPr>
          <w:rFonts w:ascii="宋体" w:hint="eastAsia"/>
          <w:szCs w:val="24"/>
        </w:rPr>
        <w:t>，</w:t>
      </w:r>
      <w:r>
        <w:rPr>
          <w:rFonts w:ascii="宋体"/>
          <w:szCs w:val="24"/>
        </w:rPr>
        <w:t>包括</w:t>
      </w:r>
      <w:r>
        <w:rPr>
          <w:rFonts w:ascii="宋体" w:hint="eastAsia"/>
        </w:rPr>
        <w:t>阻止</w:t>
      </w:r>
      <w:r>
        <w:rPr>
          <w:rFonts w:ascii="宋体"/>
        </w:rPr>
        <w:t>未授权的访问和数据处理；</w:t>
      </w:r>
      <w:r>
        <w:rPr>
          <w:rFonts w:ascii="宋体" w:hint="eastAsia"/>
        </w:rPr>
        <w:t>在传输</w:t>
      </w:r>
      <w:r>
        <w:rPr>
          <w:rFonts w:ascii="宋体"/>
        </w:rPr>
        <w:t>数据的过程中，阻止未授权的查阅、复制、修改</w:t>
      </w:r>
      <w:r>
        <w:rPr>
          <w:rFonts w:ascii="宋体" w:hint="eastAsia"/>
        </w:rPr>
        <w:t>或移除等。</w:t>
      </w:r>
      <w:bookmarkEnd w:id="96"/>
    </w:p>
    <w:p w:rsidR="008F3E72" w:rsidRDefault="008F3E72" w:rsidP="008F3E72">
      <w:pPr>
        <w:jc w:val="both"/>
        <w:rPr>
          <w:rFonts w:ascii="宋体"/>
          <w:b/>
        </w:rPr>
      </w:pPr>
      <w:r w:rsidRPr="00E702D3">
        <w:rPr>
          <w:rFonts w:ascii="宋体" w:hint="eastAsia"/>
          <w:b/>
        </w:rPr>
        <w:t>【业界</w:t>
      </w:r>
      <w:r w:rsidRPr="00E702D3">
        <w:rPr>
          <w:rFonts w:ascii="宋体"/>
          <w:b/>
        </w:rPr>
        <w:t>最佳实践】</w:t>
      </w:r>
    </w:p>
    <w:p w:rsidR="008F3E72" w:rsidRPr="00E702D3" w:rsidRDefault="008F3E72" w:rsidP="008F3E72">
      <w:pPr>
        <w:ind w:firstLine="435"/>
        <w:jc w:val="both"/>
        <w:rPr>
          <w:szCs w:val="24"/>
        </w:rPr>
      </w:pPr>
      <w:r w:rsidRPr="00C51E8D">
        <w:rPr>
          <w:rFonts w:hint="eastAsia"/>
          <w:szCs w:val="24"/>
        </w:rPr>
        <w:t>支付卡行业数据安全标准中要求</w:t>
      </w:r>
      <w:r w:rsidRPr="00C51E8D">
        <w:rPr>
          <w:szCs w:val="24"/>
        </w:rPr>
        <w:t>保护存储的持卡人数据</w:t>
      </w:r>
      <w:r w:rsidRPr="00C51E8D">
        <w:rPr>
          <w:rFonts w:hint="eastAsia"/>
          <w:szCs w:val="24"/>
        </w:rPr>
        <w:t>，诸如加密、截词、掩盖和散列等保护方法都是持卡人数据保护的重要组成部分。即使入侵者绕过其他安全控制并获得加密数据的访问权险，但如果没有正确的加密密钥，仍不能读取或使用这些数据。此外，也应考虑使用其他保护已存储数据的有效方法，以降低潜在风险</w:t>
      </w:r>
      <w:r>
        <w:rPr>
          <w:rFonts w:ascii="宋体" w:hint="eastAsia"/>
        </w:rPr>
        <w:t>。</w:t>
      </w:r>
    </w:p>
    <w:p w:rsidR="008F3E72" w:rsidRPr="00A13F51" w:rsidRDefault="008F3E72" w:rsidP="008F3E72">
      <w:pPr>
        <w:jc w:val="both"/>
        <w:rPr>
          <w:rFonts w:ascii="宋体"/>
          <w:b/>
          <w:szCs w:val="24"/>
        </w:rPr>
      </w:pPr>
      <w:r w:rsidRPr="00A13F51">
        <w:rPr>
          <w:rFonts w:ascii="宋体" w:hint="eastAsia"/>
          <w:b/>
          <w:szCs w:val="24"/>
        </w:rPr>
        <w:t>【实施指导】</w:t>
      </w:r>
    </w:p>
    <w:p w:rsidR="008F3E72" w:rsidRPr="009B7729" w:rsidRDefault="008F3E72" w:rsidP="008F3E72">
      <w:pPr>
        <w:ind w:firstLine="435"/>
        <w:jc w:val="both"/>
        <w:rPr>
          <w:rFonts w:ascii="宋体"/>
          <w:szCs w:val="24"/>
        </w:rPr>
      </w:pPr>
      <w:r w:rsidRPr="00B3173B">
        <w:rPr>
          <w:rFonts w:asciiTheme="minorEastAsia" w:eastAsiaTheme="minorEastAsia" w:hAnsiTheme="minorEastAsia" w:hint="eastAsia"/>
        </w:rPr>
        <w:t>产品应严格限制个</w:t>
      </w:r>
      <w:r w:rsidRPr="00A020C1">
        <w:rPr>
          <w:rFonts w:ascii="宋体" w:hint="eastAsia"/>
          <w:szCs w:val="24"/>
        </w:rPr>
        <w:t>人数据的导出权限，在产品资料中说明导出个人数据的风险及需要的</w:t>
      </w:r>
      <w:r w:rsidRPr="008437A1">
        <w:rPr>
          <w:rFonts w:ascii="宋体" w:hint="eastAsia"/>
          <w:szCs w:val="24"/>
        </w:rPr>
        <w:t>保护措施。对于有操作界面的产品，在导出大批量个人数据时，可以提供弹出框或是在导出页面中告知操作人员导出的数据中包含个人数据，需要正确使用并且提供安全的保护措施。</w:t>
      </w:r>
    </w:p>
    <w:p w:rsidR="008F3E72" w:rsidRPr="00A13F51" w:rsidRDefault="008F3E72" w:rsidP="008F3E72">
      <w:pPr>
        <w:ind w:firstLine="435"/>
        <w:jc w:val="both"/>
        <w:rPr>
          <w:rFonts w:ascii="宋体"/>
          <w:szCs w:val="24"/>
        </w:rPr>
      </w:pPr>
      <w:bookmarkStart w:id="97" w:name="OLE_LINK36"/>
      <w:r w:rsidRPr="00A13F51">
        <w:rPr>
          <w:rFonts w:ascii="宋体" w:hint="eastAsia"/>
          <w:szCs w:val="24"/>
        </w:rPr>
        <w:t>对于一般个人数据，如果不需要明文进行处理分析（如只统计一个地区的用户数量），则必须对个人数据进行匿名化处理或是直接过滤。如果需要处理明文的个人数据（如统计用</w:t>
      </w:r>
      <w:r w:rsidRPr="00A13F51">
        <w:rPr>
          <w:rFonts w:ascii="宋体" w:hint="eastAsia"/>
          <w:szCs w:val="24"/>
        </w:rPr>
        <w:lastRenderedPageBreak/>
        <w:t>户的话费），应根据风险级别决定是否提供加密保护，可通过使用控制选项来控制是否需要进行加密处理。</w:t>
      </w:r>
    </w:p>
    <w:bookmarkEnd w:id="97"/>
    <w:p w:rsidR="008F3E72" w:rsidRDefault="008F3E72" w:rsidP="008F3E72">
      <w:pPr>
        <w:ind w:firstLine="435"/>
        <w:jc w:val="both"/>
        <w:rPr>
          <w:rFonts w:ascii="宋体"/>
          <w:szCs w:val="24"/>
        </w:rPr>
      </w:pPr>
      <w:r w:rsidRPr="00A13F51" w:rsidDel="005C4743">
        <w:rPr>
          <w:rFonts w:ascii="宋体" w:hint="eastAsia"/>
          <w:szCs w:val="24"/>
        </w:rPr>
        <w:t>如果个人数据被破坏、修改会影响到用户个人业务或是产品的使用（比如计费，通信业务范围等）应对个人数据的完整性进行保护。</w:t>
      </w:r>
      <w:r w:rsidRPr="0009338E">
        <w:rPr>
          <w:rFonts w:ascii="宋体" w:hint="eastAsia"/>
          <w:szCs w:val="24"/>
        </w:rPr>
        <w:t>通讯</w:t>
      </w:r>
      <w:r w:rsidRPr="00A13F51" w:rsidDel="005C4743">
        <w:rPr>
          <w:rFonts w:ascii="宋体" w:hint="eastAsia"/>
          <w:szCs w:val="24"/>
        </w:rPr>
        <w:t>业务</w:t>
      </w:r>
      <w:r w:rsidRPr="0009338E">
        <w:rPr>
          <w:rFonts w:ascii="宋体" w:hint="eastAsia"/>
          <w:szCs w:val="24"/>
        </w:rPr>
        <w:t>或增值服务</w:t>
      </w:r>
      <w:r>
        <w:rPr>
          <w:rFonts w:ascii="宋体" w:hint="eastAsia"/>
          <w:szCs w:val="24"/>
        </w:rPr>
        <w:t>的</w:t>
      </w:r>
      <w:r w:rsidRPr="0009338E">
        <w:rPr>
          <w:rFonts w:ascii="宋体" w:hint="eastAsia"/>
          <w:szCs w:val="24"/>
        </w:rPr>
        <w:t>结算场景中，产品的计费系统应支持不包含通话记录或者包含通话记录但电话号码被匿名化的账单</w:t>
      </w:r>
      <w:r>
        <w:rPr>
          <w:rFonts w:ascii="宋体" w:hint="eastAsia"/>
          <w:szCs w:val="24"/>
        </w:rPr>
        <w:t>。</w:t>
      </w:r>
    </w:p>
    <w:p w:rsidR="008F3E72" w:rsidRPr="00197403" w:rsidRDefault="008F3E72" w:rsidP="008F3E72">
      <w:pPr>
        <w:ind w:firstLine="435"/>
        <w:jc w:val="both"/>
        <w:rPr>
          <w:rFonts w:ascii="宋体"/>
          <w:szCs w:val="24"/>
        </w:rPr>
      </w:pPr>
      <w:r>
        <w:rPr>
          <w:rFonts w:ascii="宋体" w:hint="eastAsia"/>
        </w:rPr>
        <w:t>根据德电要求,</w:t>
      </w:r>
      <w:r w:rsidRPr="0017538C">
        <w:rPr>
          <w:rFonts w:ascii="宋体" w:hint="eastAsia"/>
          <w:szCs w:val="24"/>
        </w:rPr>
        <w:t xml:space="preserve"> </w:t>
      </w:r>
      <w:r>
        <w:rPr>
          <w:rFonts w:ascii="宋体" w:hint="eastAsia"/>
          <w:szCs w:val="24"/>
        </w:rPr>
        <w:t>对于数据的存储，须遵循分离原则，即不同目的收集的个人数据、不同应用的个人数据（包含标识符）需要通过物理或者逻辑手段进行隔离。如果业务必须进行数据融合，必须先得到用户同意。此外，为了防止跨域分析用户的偏好，德电绝对禁止通过本地对象存储的用户偏好数据被明文存储。</w:t>
      </w:r>
    </w:p>
    <w:p w:rsidR="008F3E72" w:rsidRPr="00471FB5" w:rsidDel="005C4743" w:rsidRDefault="008F3E72" w:rsidP="008F3E72">
      <w:pPr>
        <w:ind w:firstLine="435"/>
        <w:jc w:val="both"/>
        <w:rPr>
          <w:rFonts w:ascii="宋体"/>
          <w:szCs w:val="24"/>
        </w:rPr>
      </w:pPr>
      <w:r>
        <w:rPr>
          <w:rFonts w:ascii="宋体" w:cs="宋体" w:hint="eastAsia"/>
          <w:snapToGrid/>
          <w:kern w:val="2"/>
        </w:rPr>
        <w:t>终端类产品调用涉及个人数据的接口场景中，</w:t>
      </w:r>
      <w:r w:rsidRPr="00EA7FD1">
        <w:rPr>
          <w:rFonts w:eastAsiaTheme="minorEastAsia" w:hAnsiTheme="minorEastAsia"/>
        </w:rPr>
        <w:t>对于提供给应用程序的调用接口，可以使用权限控制机制，应用程序调用该接口前申请相关权限即可；对于用于管理的接口（如通过</w:t>
      </w:r>
      <w:r w:rsidRPr="00EA7FD1">
        <w:rPr>
          <w:rFonts w:eastAsiaTheme="minorEastAsia" w:hAnsiTheme="minorEastAsia"/>
        </w:rPr>
        <w:t>PC</w:t>
      </w:r>
      <w:r w:rsidRPr="00EA7FD1">
        <w:rPr>
          <w:rFonts w:eastAsiaTheme="minorEastAsia" w:hAnsiTheme="minorEastAsia"/>
        </w:rPr>
        <w:t>连接），建议使用认证机制，如密码认证。</w:t>
      </w:r>
      <w:r>
        <w:rPr>
          <w:rFonts w:ascii="宋体" w:cs="宋体" w:hint="eastAsia"/>
          <w:snapToGrid/>
          <w:kern w:val="2"/>
        </w:rPr>
        <w:t>应用在调用涉及个人数据的接口时，必须得到用户的确认（如弹出提示框）。用户主动发起的行为，属于经过用户确认的场景，但是需要明确告知用户相关信息，如：</w:t>
      </w:r>
      <w:r>
        <w:rPr>
          <w:rFonts w:ascii="宋体" w:cs="宋体"/>
          <w:snapToGrid/>
          <w:kern w:val="2"/>
        </w:rPr>
        <w:t>“</w:t>
      </w:r>
      <w:r>
        <w:rPr>
          <w:rFonts w:ascii="宋体" w:cs="宋体" w:hint="eastAsia"/>
          <w:snapToGrid/>
          <w:kern w:val="2"/>
        </w:rPr>
        <w:t>在线音乐</w:t>
      </w:r>
      <w:r>
        <w:rPr>
          <w:rFonts w:ascii="宋体" w:cs="宋体"/>
          <w:snapToGrid/>
          <w:kern w:val="2"/>
        </w:rPr>
        <w:t>”</w:t>
      </w:r>
      <w:r>
        <w:rPr>
          <w:rFonts w:ascii="宋体" w:cs="宋体" w:hint="eastAsia"/>
          <w:snapToGrid/>
          <w:kern w:val="2"/>
        </w:rPr>
        <w:t>在名称上已经表明了需要使用联网功能。此外，建议</w:t>
      </w:r>
      <w:r w:rsidRPr="00471FB5">
        <w:rPr>
          <w:rFonts w:ascii="宋体" w:cs="宋体" w:hint="eastAsia"/>
          <w:snapToGrid/>
          <w:kern w:val="2"/>
        </w:rPr>
        <w:t>避免将个人数据保存在公共存储区域</w:t>
      </w:r>
      <w:r>
        <w:rPr>
          <w:rFonts w:ascii="宋体" w:cs="宋体" w:hint="eastAsia"/>
          <w:snapToGrid/>
          <w:kern w:val="2"/>
        </w:rPr>
        <w:t>。</w:t>
      </w:r>
      <w:r w:rsidR="0018545C" w:rsidRPr="0018545C">
        <w:rPr>
          <w:rFonts w:ascii="宋体" w:cs="宋体" w:hint="eastAsia"/>
          <w:snapToGrid/>
          <w:kern w:val="2"/>
        </w:rPr>
        <w:t>对于图片、视频等媒体文件，由于文件较大，允许保存在公共存储区。</w:t>
      </w:r>
    </w:p>
    <w:p w:rsidR="008F3E72" w:rsidRDefault="008F3E72" w:rsidP="008F3E72">
      <w:pPr>
        <w:rPr>
          <w:rFonts w:ascii="宋体"/>
          <w:szCs w:val="24"/>
        </w:rPr>
      </w:pPr>
      <w:r>
        <w:rPr>
          <w:rFonts w:ascii="宋体" w:hint="eastAsia"/>
          <w:b/>
          <w:szCs w:val="24"/>
        </w:rPr>
        <w:t>【</w:t>
      </w:r>
      <w:r w:rsidRPr="00EC3628">
        <w:rPr>
          <w:rFonts w:ascii="宋体" w:hint="eastAsia"/>
          <w:b/>
          <w:szCs w:val="24"/>
        </w:rPr>
        <w:t>错误</w:t>
      </w:r>
      <w:r w:rsidRPr="00EC3628">
        <w:rPr>
          <w:rFonts w:ascii="宋体"/>
          <w:b/>
          <w:szCs w:val="24"/>
        </w:rPr>
        <w:t>案例</w:t>
      </w:r>
      <w:r w:rsidRPr="00EC3628">
        <w:rPr>
          <w:rFonts w:ascii="宋体" w:hint="eastAsia"/>
          <w:b/>
          <w:szCs w:val="24"/>
        </w:rPr>
        <w:t>1</w:t>
      </w:r>
      <w:r>
        <w:rPr>
          <w:rFonts w:ascii="宋体"/>
          <w:b/>
          <w:szCs w:val="24"/>
        </w:rPr>
        <w:t>】</w:t>
      </w:r>
    </w:p>
    <w:p w:rsidR="008F3E72" w:rsidRDefault="008F3E72" w:rsidP="008F3E72">
      <w:pPr>
        <w:ind w:firstLine="420"/>
        <w:jc w:val="both"/>
      </w:pPr>
      <w:r>
        <w:rPr>
          <w:rFonts w:hint="eastAsia"/>
        </w:rPr>
        <w:t>2011</w:t>
      </w:r>
      <w:r>
        <w:rPr>
          <w:rFonts w:hint="eastAsia"/>
        </w:rPr>
        <w:t>年，某游戏公司</w:t>
      </w:r>
      <w:r>
        <w:rPr>
          <w:rFonts w:hint="eastAsia"/>
        </w:rPr>
        <w:t>S</w:t>
      </w:r>
      <w:r>
        <w:rPr>
          <w:rFonts w:hint="eastAsia"/>
        </w:rPr>
        <w:t>位于美国的服务器被黑客攻击导致</w:t>
      </w:r>
      <w:r>
        <w:rPr>
          <w:rFonts w:hint="eastAsia"/>
        </w:rPr>
        <w:t>7700</w:t>
      </w:r>
      <w:r>
        <w:rPr>
          <w:rFonts w:hint="eastAsia"/>
        </w:rPr>
        <w:t>万用户个人数据泄露，被称为史上最严重的数据泄露事故。</w:t>
      </w:r>
      <w:r>
        <w:rPr>
          <w:rFonts w:hint="eastAsia"/>
        </w:rPr>
        <w:t>2013</w:t>
      </w:r>
      <w:r>
        <w:rPr>
          <w:rFonts w:hint="eastAsia"/>
        </w:rPr>
        <w:t>年</w:t>
      </w:r>
      <w:r>
        <w:rPr>
          <w:rFonts w:hint="eastAsia"/>
        </w:rPr>
        <w:t>1</w:t>
      </w:r>
      <w:r>
        <w:rPr>
          <w:rFonts w:hint="eastAsia"/>
        </w:rPr>
        <w:t>月，英国数据保护机构</w:t>
      </w:r>
      <w:r>
        <w:rPr>
          <w:rFonts w:hint="eastAsia"/>
        </w:rPr>
        <w:t>ICO</w:t>
      </w:r>
      <w:r>
        <w:rPr>
          <w:rFonts w:hint="eastAsia"/>
        </w:rPr>
        <w:t>因该事故处罚了该公司</w:t>
      </w:r>
      <w:r>
        <w:t>25</w:t>
      </w:r>
      <w:r>
        <w:rPr>
          <w:rFonts w:hint="eastAsia"/>
        </w:rPr>
        <w:t>万英镑。</w:t>
      </w:r>
      <w:r>
        <w:rPr>
          <w:rFonts w:hint="eastAsia"/>
        </w:rPr>
        <w:t xml:space="preserve"> ICO</w:t>
      </w:r>
      <w:r>
        <w:rPr>
          <w:rFonts w:hint="eastAsia"/>
        </w:rPr>
        <w:t>认为虽然该数据泄露事件是因为黑客攻击</w:t>
      </w:r>
      <w:r>
        <w:rPr>
          <w:rFonts w:hint="eastAsia"/>
        </w:rPr>
        <w:t>S</w:t>
      </w:r>
      <w:r>
        <w:rPr>
          <w:rFonts w:hint="eastAsia"/>
        </w:rPr>
        <w:t>公司位于美国的服务器所造成，但是由于</w:t>
      </w:r>
      <w:r w:rsidRPr="00E23955">
        <w:rPr>
          <w:rFonts w:hint="eastAsia"/>
        </w:rPr>
        <w:t>S</w:t>
      </w:r>
      <w:r w:rsidRPr="00E23955">
        <w:rPr>
          <w:rFonts w:hint="eastAsia"/>
        </w:rPr>
        <w:t>未能采取合适的技术措施保护用户数据</w:t>
      </w:r>
      <w:r>
        <w:rPr>
          <w:rFonts w:hint="eastAsia"/>
          <w:color w:val="333333"/>
        </w:rPr>
        <w:t>，</w:t>
      </w:r>
      <w:r w:rsidRPr="00E23955">
        <w:rPr>
          <w:rFonts w:hint="eastAsia"/>
        </w:rPr>
        <w:t>例如对用户密码加密存储</w:t>
      </w:r>
      <w:r>
        <w:rPr>
          <w:rFonts w:hint="eastAsia"/>
        </w:rPr>
        <w:t>，没有充分履行其数据保护义务，因此也需要承担部分相关责任。</w:t>
      </w:r>
    </w:p>
    <w:p w:rsidR="008F3E72" w:rsidRDefault="008F3E72" w:rsidP="008F3E72">
      <w:pPr>
        <w:jc w:val="both"/>
        <w:rPr>
          <w:rFonts w:ascii="宋体"/>
          <w:b/>
          <w:szCs w:val="24"/>
        </w:rPr>
      </w:pPr>
      <w:bookmarkStart w:id="98" w:name="OLE_LINK47"/>
      <w:r>
        <w:rPr>
          <w:rFonts w:ascii="宋体" w:hint="eastAsia"/>
          <w:b/>
          <w:szCs w:val="24"/>
        </w:rPr>
        <w:t>【</w:t>
      </w:r>
      <w:r w:rsidRPr="00EC3628">
        <w:rPr>
          <w:rFonts w:ascii="宋体" w:hint="eastAsia"/>
          <w:b/>
          <w:szCs w:val="24"/>
        </w:rPr>
        <w:t>错误</w:t>
      </w:r>
      <w:r w:rsidRPr="00EC3628">
        <w:rPr>
          <w:rFonts w:ascii="宋体"/>
          <w:b/>
          <w:szCs w:val="24"/>
        </w:rPr>
        <w:t>案例</w:t>
      </w:r>
      <w:r w:rsidRPr="00EC3628">
        <w:rPr>
          <w:rFonts w:ascii="宋体" w:hint="eastAsia"/>
          <w:b/>
          <w:szCs w:val="24"/>
        </w:rPr>
        <w:t>2</w:t>
      </w:r>
      <w:r>
        <w:rPr>
          <w:rFonts w:ascii="宋体" w:hint="eastAsia"/>
          <w:b/>
          <w:szCs w:val="24"/>
        </w:rPr>
        <w:t>】</w:t>
      </w:r>
    </w:p>
    <w:bookmarkEnd w:id="98"/>
    <w:p w:rsidR="008F3E72" w:rsidRDefault="008F3E72" w:rsidP="008F3E72">
      <w:pPr>
        <w:ind w:firstLine="420"/>
        <w:jc w:val="both"/>
        <w:rPr>
          <w:rFonts w:ascii="宋体"/>
          <w:szCs w:val="24"/>
        </w:rPr>
      </w:pPr>
      <w:r w:rsidRPr="003B302F">
        <w:rPr>
          <w:rFonts w:ascii="宋体" w:hint="eastAsia"/>
          <w:szCs w:val="24"/>
        </w:rPr>
        <w:t>某产品</w:t>
      </w:r>
      <w:r>
        <w:rPr>
          <w:rFonts w:ascii="宋体" w:hint="eastAsia"/>
          <w:szCs w:val="24"/>
        </w:rPr>
        <w:t>在处理用户</w:t>
      </w:r>
      <w:r>
        <w:rPr>
          <w:rFonts w:ascii="宋体"/>
          <w:szCs w:val="24"/>
        </w:rPr>
        <w:t>支付</w:t>
      </w:r>
      <w:r>
        <w:rPr>
          <w:rFonts w:ascii="宋体" w:hint="eastAsia"/>
          <w:szCs w:val="24"/>
        </w:rPr>
        <w:t>结果</w:t>
      </w:r>
      <w:r>
        <w:rPr>
          <w:rFonts w:ascii="宋体"/>
          <w:szCs w:val="24"/>
        </w:rPr>
        <w:t>的时候，</w:t>
      </w:r>
      <w:r>
        <w:rPr>
          <w:rFonts w:ascii="宋体" w:hint="eastAsia"/>
          <w:szCs w:val="24"/>
        </w:rPr>
        <w:t>将用户</w:t>
      </w:r>
      <w:r>
        <w:rPr>
          <w:rFonts w:ascii="宋体"/>
          <w:szCs w:val="24"/>
        </w:rPr>
        <w:t>账户</w:t>
      </w:r>
      <w:r>
        <w:rPr>
          <w:rFonts w:ascii="宋体" w:hint="eastAsia"/>
          <w:szCs w:val="24"/>
        </w:rPr>
        <w:t>的</w:t>
      </w:r>
      <w:r>
        <w:rPr>
          <w:rFonts w:ascii="宋体"/>
          <w:szCs w:val="24"/>
        </w:rPr>
        <w:t>信用卡信息</w:t>
      </w:r>
      <w:r>
        <w:rPr>
          <w:rFonts w:ascii="宋体" w:hint="eastAsia"/>
          <w:szCs w:val="24"/>
        </w:rPr>
        <w:t>和</w:t>
      </w:r>
      <w:r>
        <w:rPr>
          <w:rFonts w:ascii="宋体"/>
          <w:szCs w:val="24"/>
        </w:rPr>
        <w:t>余额信息打印到了</w:t>
      </w:r>
      <w:r>
        <w:rPr>
          <w:rFonts w:ascii="宋体" w:hint="eastAsia"/>
          <w:szCs w:val="24"/>
        </w:rPr>
        <w:t>系统</w:t>
      </w:r>
      <w:r>
        <w:rPr>
          <w:rFonts w:ascii="宋体"/>
          <w:szCs w:val="24"/>
        </w:rPr>
        <w:t>日志中，未进行任何加密</w:t>
      </w:r>
      <w:r>
        <w:rPr>
          <w:rFonts w:ascii="宋体" w:hint="eastAsia"/>
          <w:szCs w:val="24"/>
        </w:rPr>
        <w:t>或</w:t>
      </w:r>
      <w:r>
        <w:rPr>
          <w:rFonts w:ascii="宋体"/>
          <w:szCs w:val="24"/>
        </w:rPr>
        <w:t>匿名化处理</w:t>
      </w:r>
      <w:r>
        <w:rPr>
          <w:rFonts w:ascii="宋体" w:hint="eastAsia"/>
          <w:szCs w:val="24"/>
        </w:rPr>
        <w:t>，并且</w:t>
      </w:r>
      <w:r>
        <w:rPr>
          <w:rFonts w:ascii="宋体"/>
          <w:szCs w:val="24"/>
        </w:rPr>
        <w:t>用户的信用卡信息明文保存在数据库中</w:t>
      </w:r>
      <w:r>
        <w:rPr>
          <w:rFonts w:ascii="宋体" w:hint="eastAsia"/>
          <w:szCs w:val="24"/>
        </w:rPr>
        <w:t>，</w:t>
      </w:r>
      <w:r>
        <w:rPr>
          <w:rFonts w:ascii="宋体"/>
          <w:szCs w:val="24"/>
        </w:rPr>
        <w:t>系统管理员可以直接查看到用户的信用卡信息</w:t>
      </w:r>
      <w:r>
        <w:rPr>
          <w:rFonts w:ascii="宋体" w:hint="eastAsia"/>
          <w:szCs w:val="24"/>
        </w:rPr>
        <w:t>，一旦</w:t>
      </w:r>
      <w:r>
        <w:rPr>
          <w:rFonts w:ascii="宋体"/>
          <w:szCs w:val="24"/>
        </w:rPr>
        <w:t>泄露</w:t>
      </w:r>
      <w:r>
        <w:rPr>
          <w:rFonts w:ascii="宋体" w:hint="eastAsia"/>
          <w:szCs w:val="24"/>
        </w:rPr>
        <w:t>，</w:t>
      </w:r>
      <w:r>
        <w:rPr>
          <w:rFonts w:ascii="宋体"/>
          <w:szCs w:val="24"/>
        </w:rPr>
        <w:t>将对用户的财产安全造成极大的风险。</w:t>
      </w:r>
    </w:p>
    <w:p w:rsidR="008F3E72" w:rsidRDefault="008F3E72" w:rsidP="008F3E72">
      <w:pPr>
        <w:jc w:val="both"/>
        <w:rPr>
          <w:rFonts w:ascii="宋体"/>
          <w:b/>
          <w:szCs w:val="24"/>
        </w:rPr>
      </w:pPr>
      <w:r>
        <w:rPr>
          <w:rFonts w:ascii="宋体" w:hint="eastAsia"/>
          <w:b/>
          <w:szCs w:val="24"/>
        </w:rPr>
        <w:t>【</w:t>
      </w:r>
      <w:r w:rsidRPr="004D7FE1">
        <w:rPr>
          <w:rFonts w:ascii="宋体" w:hint="eastAsia"/>
          <w:b/>
          <w:szCs w:val="24"/>
        </w:rPr>
        <w:t>错误案例3</w:t>
      </w:r>
      <w:r>
        <w:rPr>
          <w:rFonts w:ascii="宋体" w:hint="eastAsia"/>
          <w:b/>
          <w:szCs w:val="24"/>
        </w:rPr>
        <w:t>】：</w:t>
      </w:r>
    </w:p>
    <w:p w:rsidR="005448D0" w:rsidRDefault="008F3E72" w:rsidP="006A6DB5">
      <w:pPr>
        <w:ind w:firstLine="420"/>
        <w:jc w:val="both"/>
        <w:rPr>
          <w:rFonts w:ascii="宋体"/>
          <w:szCs w:val="24"/>
        </w:rPr>
      </w:pPr>
      <w:r>
        <w:rPr>
          <w:rFonts w:ascii="宋体" w:hint="eastAsia"/>
          <w:szCs w:val="24"/>
        </w:rPr>
        <w:t>某</w:t>
      </w:r>
      <w:r>
        <w:rPr>
          <w:rFonts w:ascii="宋体"/>
          <w:szCs w:val="24"/>
        </w:rPr>
        <w:t>采集系统</w:t>
      </w:r>
      <w:r>
        <w:rPr>
          <w:rFonts w:ascii="宋体" w:hint="eastAsia"/>
          <w:szCs w:val="24"/>
        </w:rPr>
        <w:t>提供设置</w:t>
      </w:r>
      <w:r>
        <w:rPr>
          <w:rFonts w:ascii="宋体"/>
          <w:szCs w:val="24"/>
        </w:rPr>
        <w:t>VIP用户白名单功能，</w:t>
      </w:r>
      <w:r>
        <w:rPr>
          <w:rFonts w:ascii="宋体" w:hint="eastAsia"/>
          <w:szCs w:val="24"/>
        </w:rPr>
        <w:t>该</w:t>
      </w:r>
      <w:r>
        <w:rPr>
          <w:rFonts w:ascii="宋体"/>
          <w:szCs w:val="24"/>
        </w:rPr>
        <w:t>白名单中的用户将不会被采集</w:t>
      </w:r>
      <w:r>
        <w:rPr>
          <w:rFonts w:ascii="宋体" w:hint="eastAsia"/>
          <w:szCs w:val="24"/>
        </w:rPr>
        <w:t>通讯</w:t>
      </w:r>
      <w:r>
        <w:rPr>
          <w:rFonts w:ascii="宋体"/>
          <w:szCs w:val="24"/>
        </w:rPr>
        <w:t>信息，</w:t>
      </w:r>
      <w:r>
        <w:rPr>
          <w:rFonts w:ascii="宋体"/>
          <w:szCs w:val="24"/>
        </w:rPr>
        <w:lastRenderedPageBreak/>
        <w:t>但是对于白名单列表的权限控制管理不当，默认业务管理员组的成员都拥有增删改查和导出</w:t>
      </w:r>
      <w:r>
        <w:rPr>
          <w:rFonts w:ascii="宋体" w:hint="eastAsia"/>
          <w:szCs w:val="24"/>
        </w:rPr>
        <w:t>列表</w:t>
      </w:r>
      <w:r>
        <w:rPr>
          <w:rFonts w:ascii="宋体"/>
          <w:szCs w:val="24"/>
        </w:rPr>
        <w:t>的权限，并且权限不能细化，这</w:t>
      </w:r>
      <w:r>
        <w:rPr>
          <w:rFonts w:ascii="宋体" w:hint="eastAsia"/>
          <w:szCs w:val="24"/>
        </w:rPr>
        <w:t>大大</w:t>
      </w:r>
      <w:r>
        <w:rPr>
          <w:rFonts w:ascii="宋体"/>
          <w:szCs w:val="24"/>
        </w:rPr>
        <w:t>增加了个人数据泄露以及被滥用的风险。</w:t>
      </w:r>
      <w:bookmarkEnd w:id="93"/>
    </w:p>
    <w:p w:rsidR="00BB5585" w:rsidRDefault="00BB5585" w:rsidP="00BB5585">
      <w:pPr>
        <w:pStyle w:val="a"/>
      </w:pPr>
      <w:r>
        <w:rPr>
          <w:rFonts w:hint="eastAsia"/>
        </w:rPr>
        <w:t>产品应对</w:t>
      </w:r>
      <w:r>
        <w:t>银行</w:t>
      </w:r>
      <w:r>
        <w:rPr>
          <w:rFonts w:hint="eastAsia"/>
        </w:rPr>
        <w:t>卡号的查询操作记录</w:t>
      </w:r>
      <w:r>
        <w:t>日志</w:t>
      </w:r>
    </w:p>
    <w:p w:rsidR="00BB5585" w:rsidRPr="00A4591F" w:rsidRDefault="00BB5585" w:rsidP="00BB5585">
      <w:pPr>
        <w:jc w:val="both"/>
        <w:rPr>
          <w:rFonts w:ascii="宋体"/>
          <w:b/>
          <w:szCs w:val="24"/>
        </w:rPr>
      </w:pPr>
      <w:r>
        <w:rPr>
          <w:rFonts w:ascii="宋体" w:hint="eastAsia"/>
          <w:b/>
          <w:szCs w:val="24"/>
        </w:rPr>
        <w:t>【</w:t>
      </w:r>
      <w:r w:rsidRPr="00A4591F">
        <w:rPr>
          <w:rFonts w:ascii="宋体" w:hint="eastAsia"/>
          <w:b/>
          <w:szCs w:val="24"/>
        </w:rPr>
        <w:t>说明</w:t>
      </w:r>
      <w:r>
        <w:rPr>
          <w:rFonts w:ascii="宋体" w:hint="eastAsia"/>
          <w:b/>
          <w:szCs w:val="24"/>
        </w:rPr>
        <w:t>】</w:t>
      </w:r>
    </w:p>
    <w:p w:rsidR="00BB5585" w:rsidRDefault="00BB5585" w:rsidP="00BB5585">
      <w:pPr>
        <w:ind w:firstLine="435"/>
        <w:jc w:val="both"/>
        <w:rPr>
          <w:rFonts w:ascii="宋体"/>
          <w:szCs w:val="24"/>
        </w:rPr>
      </w:pPr>
      <w:r>
        <w:rPr>
          <w:rFonts w:ascii="宋体" w:hint="eastAsia"/>
          <w:szCs w:val="24"/>
        </w:rPr>
        <w:t>若</w:t>
      </w:r>
      <w:r>
        <w:rPr>
          <w:rFonts w:ascii="宋体"/>
          <w:szCs w:val="24"/>
        </w:rPr>
        <w:t>产品提供人</w:t>
      </w:r>
      <w:r>
        <w:rPr>
          <w:rFonts w:ascii="宋体" w:hint="eastAsia"/>
          <w:szCs w:val="24"/>
        </w:rPr>
        <w:t>机</w:t>
      </w:r>
      <w:r>
        <w:rPr>
          <w:rFonts w:ascii="宋体"/>
          <w:szCs w:val="24"/>
        </w:rPr>
        <w:t>操作界面，</w:t>
      </w:r>
      <w:r>
        <w:rPr>
          <w:rFonts w:ascii="宋体" w:hint="eastAsia"/>
          <w:szCs w:val="24"/>
        </w:rPr>
        <w:t>应考虑人为操作导致的</w:t>
      </w:r>
      <w:r>
        <w:rPr>
          <w:rFonts w:ascii="宋体"/>
          <w:szCs w:val="24"/>
        </w:rPr>
        <w:t>个人数据泄露风险，</w:t>
      </w:r>
      <w:r>
        <w:rPr>
          <w:rFonts w:ascii="宋体" w:hint="eastAsia"/>
          <w:szCs w:val="24"/>
        </w:rPr>
        <w:t>对于</w:t>
      </w:r>
      <w:r>
        <w:rPr>
          <w:rFonts w:ascii="宋体"/>
          <w:szCs w:val="24"/>
        </w:rPr>
        <w:t>银行</w:t>
      </w:r>
      <w:r>
        <w:rPr>
          <w:rFonts w:ascii="宋体" w:hint="eastAsia"/>
          <w:szCs w:val="24"/>
        </w:rPr>
        <w:t>卡号</w:t>
      </w:r>
      <w:r>
        <w:rPr>
          <w:rFonts w:ascii="宋体"/>
          <w:szCs w:val="24"/>
        </w:rPr>
        <w:t>的</w:t>
      </w:r>
      <w:r>
        <w:rPr>
          <w:rFonts w:ascii="宋体" w:hint="eastAsia"/>
          <w:szCs w:val="24"/>
        </w:rPr>
        <w:t>查询操作应</w:t>
      </w:r>
      <w:r>
        <w:rPr>
          <w:rFonts w:ascii="宋体"/>
          <w:szCs w:val="24"/>
        </w:rPr>
        <w:t>记录</w:t>
      </w:r>
      <w:r>
        <w:rPr>
          <w:rFonts w:ascii="宋体" w:hint="eastAsia"/>
          <w:szCs w:val="24"/>
        </w:rPr>
        <w:t>操作</w:t>
      </w:r>
      <w:r>
        <w:rPr>
          <w:rFonts w:ascii="宋体"/>
          <w:szCs w:val="24"/>
        </w:rPr>
        <w:t>日志。</w:t>
      </w:r>
      <w:r>
        <w:rPr>
          <w:rFonts w:ascii="宋体" w:hint="eastAsia"/>
          <w:szCs w:val="24"/>
        </w:rPr>
        <w:t>通过记录对个人数据的操作，确保能够审计</w:t>
      </w:r>
      <w:r>
        <w:rPr>
          <w:rFonts w:ascii="宋体"/>
          <w:szCs w:val="24"/>
        </w:rPr>
        <w:t>个人数据</w:t>
      </w:r>
      <w:r>
        <w:rPr>
          <w:rFonts w:ascii="宋体" w:hint="eastAsia"/>
          <w:szCs w:val="24"/>
        </w:rPr>
        <w:t>处理活动。对于银行卡号</w:t>
      </w:r>
      <w:r>
        <w:rPr>
          <w:rFonts w:ascii="宋体"/>
          <w:szCs w:val="24"/>
        </w:rPr>
        <w:t>，禁止在</w:t>
      </w:r>
      <w:r>
        <w:rPr>
          <w:rFonts w:ascii="宋体" w:hint="eastAsia"/>
          <w:szCs w:val="24"/>
        </w:rPr>
        <w:t>操作</w:t>
      </w:r>
      <w:r>
        <w:rPr>
          <w:rFonts w:ascii="宋体"/>
          <w:szCs w:val="24"/>
        </w:rPr>
        <w:t>日志</w:t>
      </w:r>
      <w:r>
        <w:rPr>
          <w:rFonts w:ascii="宋体" w:hint="eastAsia"/>
          <w:szCs w:val="24"/>
        </w:rPr>
        <w:t>中</w:t>
      </w:r>
      <w:r>
        <w:rPr>
          <w:rFonts w:ascii="宋体"/>
          <w:szCs w:val="24"/>
        </w:rPr>
        <w:t>出现原文，</w:t>
      </w:r>
      <w:r>
        <w:rPr>
          <w:rFonts w:ascii="宋体" w:hint="eastAsia"/>
          <w:szCs w:val="24"/>
        </w:rPr>
        <w:t>应将银行卡号</w:t>
      </w:r>
      <w:r>
        <w:rPr>
          <w:rFonts w:ascii="宋体"/>
          <w:szCs w:val="24"/>
        </w:rPr>
        <w:t>进行匿名化</w:t>
      </w:r>
      <w:r>
        <w:rPr>
          <w:rFonts w:ascii="宋体" w:hint="eastAsia"/>
          <w:szCs w:val="24"/>
        </w:rPr>
        <w:t>处理</w:t>
      </w:r>
      <w:r>
        <w:rPr>
          <w:rFonts w:ascii="宋体"/>
          <w:szCs w:val="24"/>
        </w:rPr>
        <w:t>。</w:t>
      </w:r>
    </w:p>
    <w:p w:rsidR="00BB5585" w:rsidRPr="007073F6" w:rsidRDefault="00BB5585" w:rsidP="00BB5585">
      <w:pPr>
        <w:jc w:val="both"/>
        <w:rPr>
          <w:rFonts w:ascii="宋体"/>
          <w:b/>
          <w:szCs w:val="24"/>
        </w:rPr>
      </w:pPr>
      <w:r w:rsidRPr="007073F6">
        <w:rPr>
          <w:rFonts w:ascii="宋体" w:hint="eastAsia"/>
          <w:b/>
          <w:szCs w:val="24"/>
        </w:rPr>
        <w:t>【业界最佳实践】</w:t>
      </w:r>
    </w:p>
    <w:p w:rsidR="00BB5585" w:rsidRDefault="00BB5585" w:rsidP="00BB5585">
      <w:pPr>
        <w:ind w:firstLineChars="200" w:firstLine="420"/>
        <w:jc w:val="both"/>
        <w:rPr>
          <w:rFonts w:ascii="宋体"/>
          <w:szCs w:val="24"/>
        </w:rPr>
      </w:pPr>
      <w:r w:rsidRPr="007073F6">
        <w:rPr>
          <w:rFonts w:ascii="宋体"/>
          <w:szCs w:val="24"/>
        </w:rPr>
        <w:t xml:space="preserve">NIST </w:t>
      </w:r>
      <w:r>
        <w:rPr>
          <w:rFonts w:ascii="宋体" w:hint="eastAsia"/>
          <w:szCs w:val="24"/>
        </w:rPr>
        <w:t>出版</w:t>
      </w:r>
      <w:r>
        <w:rPr>
          <w:rFonts w:ascii="宋体"/>
          <w:szCs w:val="24"/>
        </w:rPr>
        <w:t>的</w:t>
      </w:r>
      <w:r>
        <w:rPr>
          <w:rFonts w:ascii="宋体" w:hint="eastAsia"/>
          <w:szCs w:val="24"/>
        </w:rPr>
        <w:t xml:space="preserve"> </w:t>
      </w:r>
      <w:r w:rsidRPr="007B3CBB">
        <w:rPr>
          <w:rFonts w:ascii="宋体"/>
          <w:i/>
          <w:szCs w:val="24"/>
        </w:rPr>
        <w:t>SP800-122</w:t>
      </w:r>
      <w:r>
        <w:rPr>
          <w:rFonts w:ascii="宋体" w:hint="eastAsia"/>
          <w:i/>
          <w:szCs w:val="24"/>
        </w:rPr>
        <w:t xml:space="preserve"> </w:t>
      </w:r>
      <w:r>
        <w:rPr>
          <w:rFonts w:ascii="宋体" w:hint="eastAsia"/>
          <w:szCs w:val="24"/>
        </w:rPr>
        <w:t>中</w:t>
      </w:r>
      <w:r>
        <w:rPr>
          <w:rFonts w:ascii="宋体"/>
          <w:szCs w:val="24"/>
        </w:rPr>
        <w:t>指出，组织应该</w:t>
      </w:r>
      <w:r>
        <w:rPr>
          <w:rFonts w:ascii="宋体" w:hint="eastAsia"/>
          <w:szCs w:val="24"/>
        </w:rPr>
        <w:t>根据</w:t>
      </w:r>
      <w:r>
        <w:rPr>
          <w:rFonts w:ascii="宋体"/>
          <w:szCs w:val="24"/>
        </w:rPr>
        <w:t>PII的机密风险等级来采取合适的措施</w:t>
      </w:r>
      <w:r>
        <w:rPr>
          <w:rFonts w:ascii="宋体" w:hint="eastAsia"/>
          <w:szCs w:val="24"/>
        </w:rPr>
        <w:t>保护</w:t>
      </w:r>
      <w:r>
        <w:rPr>
          <w:rFonts w:ascii="宋体"/>
          <w:szCs w:val="24"/>
        </w:rPr>
        <w:t>个人数据，其中包括审计活动，</w:t>
      </w:r>
      <w:r>
        <w:rPr>
          <w:rFonts w:ascii="宋体" w:hint="eastAsia"/>
          <w:szCs w:val="24"/>
        </w:rPr>
        <w:t>要求</w:t>
      </w:r>
      <w:r>
        <w:rPr>
          <w:rFonts w:ascii="宋体"/>
          <w:szCs w:val="24"/>
        </w:rPr>
        <w:t>组织能够监管会影响个人数据机密性的活动，例如非法访问个人数据。</w:t>
      </w:r>
      <w:r w:rsidRPr="00C51E8D">
        <w:rPr>
          <w:rFonts w:hint="eastAsia"/>
          <w:szCs w:val="24"/>
        </w:rPr>
        <w:t>支付卡行业数据安全标准中要求</w:t>
      </w:r>
      <w:r>
        <w:t>跟踪并监控对网络资源和持卡人数据的所有访问</w:t>
      </w:r>
      <w:r>
        <w:rPr>
          <w:rFonts w:hint="eastAsia"/>
          <w:sz w:val="20"/>
          <w:szCs w:val="20"/>
        </w:rPr>
        <w:t>，</w:t>
      </w:r>
      <w:r w:rsidRPr="00BE4E2A">
        <w:rPr>
          <w:rFonts w:hint="eastAsia"/>
        </w:rPr>
        <w:t>记录机制和用户活动跟踪功能对防止、检测或最大程度降低数据威胁的影响很重要。如果所有环境中存在日志，则可在出错时执行彻底的跟踪、告警和分析。如果没有系统活动日志，则很难确定导致威胁的原因。</w:t>
      </w:r>
    </w:p>
    <w:p w:rsidR="00BB5585" w:rsidRPr="00A13F51" w:rsidRDefault="00BB5585" w:rsidP="00BB5585">
      <w:pPr>
        <w:pStyle w:val="ItemList"/>
        <w:numPr>
          <w:ilvl w:val="0"/>
          <w:numId w:val="0"/>
        </w:numPr>
        <w:spacing w:line="360" w:lineRule="auto"/>
        <w:ind w:left="426" w:hangingChars="202" w:hanging="426"/>
        <w:jc w:val="both"/>
        <w:rPr>
          <w:rFonts w:ascii="宋体" w:cs="Times New Roman"/>
          <w:b/>
          <w:szCs w:val="24"/>
        </w:rPr>
      </w:pPr>
      <w:r w:rsidRPr="00A13F51">
        <w:rPr>
          <w:rFonts w:ascii="宋体" w:cs="Times New Roman" w:hint="eastAsia"/>
          <w:b/>
          <w:szCs w:val="24"/>
        </w:rPr>
        <w:t>【</w:t>
      </w:r>
      <w:r>
        <w:rPr>
          <w:rFonts w:ascii="宋体" w:cs="Times New Roman" w:hint="eastAsia"/>
          <w:b/>
          <w:szCs w:val="24"/>
        </w:rPr>
        <w:t>实施指导</w:t>
      </w:r>
      <w:r w:rsidRPr="00A13F51">
        <w:rPr>
          <w:rFonts w:ascii="宋体" w:cs="Times New Roman" w:hint="eastAsia"/>
          <w:b/>
          <w:szCs w:val="24"/>
        </w:rPr>
        <w:t>】</w:t>
      </w:r>
    </w:p>
    <w:p w:rsidR="00BB5585" w:rsidRPr="005509DE" w:rsidRDefault="00BB5585" w:rsidP="00BB5585">
      <w:pPr>
        <w:ind w:firstLine="435"/>
        <w:jc w:val="both"/>
        <w:rPr>
          <w:rFonts w:ascii="宋体"/>
          <w:szCs w:val="24"/>
        </w:rPr>
      </w:pPr>
      <w:r>
        <w:rPr>
          <w:rFonts w:ascii="宋体" w:hint="eastAsia"/>
          <w:szCs w:val="24"/>
        </w:rPr>
        <w:t>操作</w:t>
      </w:r>
      <w:r>
        <w:rPr>
          <w:rFonts w:ascii="宋体"/>
          <w:szCs w:val="24"/>
        </w:rPr>
        <w:t>日志</w:t>
      </w:r>
      <w:r>
        <w:rPr>
          <w:rFonts w:ascii="宋体" w:hint="eastAsia"/>
          <w:szCs w:val="24"/>
        </w:rPr>
        <w:t>应该包含操作人员标识、</w:t>
      </w:r>
      <w:r>
        <w:rPr>
          <w:rFonts w:ascii="宋体"/>
          <w:szCs w:val="24"/>
        </w:rPr>
        <w:t>IP地址</w:t>
      </w:r>
      <w:r>
        <w:rPr>
          <w:rFonts w:ascii="宋体" w:hint="eastAsia"/>
          <w:szCs w:val="24"/>
        </w:rPr>
        <w:t>、操作时间、</w:t>
      </w:r>
      <w:r>
        <w:rPr>
          <w:rFonts w:ascii="宋体"/>
          <w:szCs w:val="24"/>
        </w:rPr>
        <w:t>对个人数据</w:t>
      </w:r>
      <w:r w:rsidRPr="005509DE">
        <w:rPr>
          <w:rFonts w:ascii="宋体" w:hint="eastAsia"/>
          <w:szCs w:val="24"/>
        </w:rPr>
        <w:t>的</w:t>
      </w:r>
      <w:r>
        <w:rPr>
          <w:rFonts w:ascii="宋体" w:hint="eastAsia"/>
          <w:szCs w:val="24"/>
        </w:rPr>
        <w:t>操作类型、受影响的业务模块等。</w:t>
      </w:r>
    </w:p>
    <w:p w:rsidR="00BB5585" w:rsidRPr="00571FD6" w:rsidRDefault="00BB5585" w:rsidP="00BB5585">
      <w:pPr>
        <w:pStyle w:val="ItemList"/>
        <w:numPr>
          <w:ilvl w:val="0"/>
          <w:numId w:val="0"/>
        </w:numPr>
        <w:spacing w:line="360" w:lineRule="auto"/>
        <w:ind w:leftChars="200" w:left="420"/>
        <w:rPr>
          <w:rFonts w:ascii="宋体" w:cs="Times New Roman"/>
          <w:szCs w:val="24"/>
        </w:rPr>
      </w:pPr>
      <w:r w:rsidRPr="00571FD6">
        <w:rPr>
          <w:rFonts w:ascii="宋体" w:cs="Times New Roman" w:hint="eastAsia"/>
          <w:szCs w:val="24"/>
        </w:rPr>
        <w:t>如果操作日志包含个人数据，</w:t>
      </w:r>
      <w:r>
        <w:rPr>
          <w:rFonts w:ascii="宋体" w:cs="Times New Roman" w:hint="eastAsia"/>
          <w:szCs w:val="24"/>
        </w:rPr>
        <w:t>应</w:t>
      </w:r>
      <w:r w:rsidRPr="00571FD6">
        <w:rPr>
          <w:rFonts w:ascii="宋体" w:cs="Times New Roman" w:hint="eastAsia"/>
          <w:szCs w:val="24"/>
        </w:rPr>
        <w:t>采取适当的</w:t>
      </w:r>
      <w:r>
        <w:rPr>
          <w:rFonts w:ascii="宋体" w:cs="Times New Roman" w:hint="eastAsia"/>
          <w:szCs w:val="24"/>
        </w:rPr>
        <w:t>技术和管理措施：</w:t>
      </w:r>
    </w:p>
    <w:p w:rsidR="00BB5585" w:rsidRPr="005509DE" w:rsidRDefault="00BB5585" w:rsidP="00BB5585">
      <w:pPr>
        <w:pStyle w:val="ItemList"/>
        <w:tabs>
          <w:tab w:val="clear" w:pos="708"/>
        </w:tabs>
        <w:spacing w:line="360" w:lineRule="auto"/>
        <w:ind w:left="851"/>
        <w:jc w:val="both"/>
        <w:rPr>
          <w:rFonts w:ascii="宋体" w:cs="Times New Roman"/>
          <w:szCs w:val="24"/>
        </w:rPr>
      </w:pPr>
      <w:r>
        <w:rPr>
          <w:rFonts w:ascii="宋体" w:cs="Times New Roman" w:hint="eastAsia"/>
          <w:szCs w:val="24"/>
        </w:rPr>
        <w:t>对</w:t>
      </w:r>
      <w:r>
        <w:rPr>
          <w:rFonts w:ascii="宋体" w:cs="Times New Roman"/>
          <w:szCs w:val="24"/>
        </w:rPr>
        <w:t>日志</w:t>
      </w:r>
      <w:r>
        <w:rPr>
          <w:rFonts w:ascii="宋体" w:cs="Times New Roman" w:hint="eastAsia"/>
          <w:szCs w:val="24"/>
        </w:rPr>
        <w:t>进行</w:t>
      </w:r>
      <w:r>
        <w:rPr>
          <w:rFonts w:ascii="宋体" w:cs="Times New Roman"/>
          <w:szCs w:val="24"/>
        </w:rPr>
        <w:t>访问控制保护，</w:t>
      </w:r>
      <w:r w:rsidRPr="005509DE">
        <w:rPr>
          <w:rFonts w:ascii="宋体" w:cs="Times New Roman" w:hint="eastAsia"/>
          <w:szCs w:val="24"/>
        </w:rPr>
        <w:t>严格限制日志访问，</w:t>
      </w:r>
      <w:r>
        <w:rPr>
          <w:rFonts w:ascii="宋体" w:cs="Times New Roman" w:hint="eastAsia"/>
          <w:szCs w:val="24"/>
        </w:rPr>
        <w:t>例如</w:t>
      </w:r>
      <w:r w:rsidRPr="005509DE">
        <w:rPr>
          <w:rFonts w:ascii="宋体" w:cs="Times New Roman" w:hint="eastAsia"/>
          <w:szCs w:val="24"/>
        </w:rPr>
        <w:t>给予</w:t>
      </w:r>
      <w:r>
        <w:rPr>
          <w:rFonts w:ascii="宋体" w:cs="Times New Roman" w:hint="eastAsia"/>
          <w:szCs w:val="24"/>
        </w:rPr>
        <w:t>审计</w:t>
      </w:r>
      <w:r w:rsidRPr="005509DE">
        <w:rPr>
          <w:rFonts w:ascii="宋体" w:cs="Times New Roman" w:hint="eastAsia"/>
          <w:szCs w:val="24"/>
        </w:rPr>
        <w:t>管理员</w:t>
      </w:r>
      <w:r>
        <w:rPr>
          <w:rFonts w:ascii="宋体" w:cs="Times New Roman" w:hint="eastAsia"/>
          <w:szCs w:val="24"/>
        </w:rPr>
        <w:t>日志只</w:t>
      </w:r>
      <w:r w:rsidRPr="005509DE">
        <w:rPr>
          <w:rFonts w:ascii="宋体" w:cs="Times New Roman" w:hint="eastAsia"/>
          <w:szCs w:val="24"/>
        </w:rPr>
        <w:t>读权限。</w:t>
      </w:r>
    </w:p>
    <w:p w:rsidR="00BB5585" w:rsidRDefault="00BB5585" w:rsidP="00BB5585">
      <w:pPr>
        <w:pStyle w:val="ItemList"/>
        <w:tabs>
          <w:tab w:val="clear" w:pos="708"/>
        </w:tabs>
        <w:spacing w:line="360" w:lineRule="auto"/>
        <w:ind w:left="851"/>
        <w:jc w:val="both"/>
        <w:rPr>
          <w:rFonts w:ascii="宋体" w:cs="Times New Roman"/>
          <w:szCs w:val="24"/>
        </w:rPr>
      </w:pPr>
      <w:r>
        <w:rPr>
          <w:rFonts w:ascii="宋体" w:cs="Times New Roman" w:hint="eastAsia"/>
          <w:szCs w:val="24"/>
        </w:rPr>
        <w:t>提供</w:t>
      </w:r>
      <w:r w:rsidRPr="005509DE">
        <w:rPr>
          <w:rFonts w:ascii="宋体" w:cs="Times New Roman" w:hint="eastAsia"/>
          <w:szCs w:val="24"/>
        </w:rPr>
        <w:t>日志备份</w:t>
      </w:r>
      <w:r>
        <w:rPr>
          <w:rFonts w:ascii="宋体" w:cs="Times New Roman" w:hint="eastAsia"/>
          <w:szCs w:val="24"/>
        </w:rPr>
        <w:t>功能</w:t>
      </w:r>
      <w:r w:rsidRPr="005509DE">
        <w:rPr>
          <w:rFonts w:ascii="宋体" w:cs="Times New Roman" w:hint="eastAsia"/>
          <w:szCs w:val="24"/>
        </w:rPr>
        <w:t>和清理机制。</w:t>
      </w:r>
    </w:p>
    <w:p w:rsidR="00BB5585" w:rsidRDefault="00BB5585" w:rsidP="00BB5585">
      <w:pPr>
        <w:jc w:val="both"/>
        <w:rPr>
          <w:rFonts w:ascii="宋体"/>
          <w:b/>
          <w:szCs w:val="24"/>
        </w:rPr>
      </w:pPr>
      <w:r>
        <w:rPr>
          <w:rFonts w:ascii="宋体" w:hint="eastAsia"/>
          <w:b/>
          <w:szCs w:val="24"/>
        </w:rPr>
        <w:t>【正确</w:t>
      </w:r>
      <w:r w:rsidRPr="000B27CD">
        <w:rPr>
          <w:rFonts w:ascii="宋体" w:hint="eastAsia"/>
          <w:b/>
          <w:szCs w:val="24"/>
        </w:rPr>
        <w:t>示例</w:t>
      </w:r>
      <w:r>
        <w:rPr>
          <w:rFonts w:ascii="宋体" w:hint="eastAsia"/>
          <w:b/>
          <w:szCs w:val="24"/>
        </w:rPr>
        <w:t>】</w:t>
      </w:r>
    </w:p>
    <w:p w:rsidR="00BB5585" w:rsidRPr="000B27CD" w:rsidRDefault="00BB5585" w:rsidP="00BB5585">
      <w:pPr>
        <w:ind w:firstLine="435"/>
        <w:jc w:val="both"/>
        <w:rPr>
          <w:rFonts w:ascii="宋体"/>
          <w:szCs w:val="24"/>
        </w:rPr>
      </w:pPr>
      <w:r>
        <w:rPr>
          <w:rFonts w:ascii="宋体" w:hint="eastAsia"/>
          <w:szCs w:val="24"/>
        </w:rPr>
        <w:t>某信息管理系统使用</w:t>
      </w:r>
      <w:r>
        <w:rPr>
          <w:rFonts w:ascii="宋体"/>
          <w:szCs w:val="24"/>
        </w:rPr>
        <w:t>数据库存储了</w:t>
      </w:r>
      <w:r>
        <w:rPr>
          <w:rFonts w:ascii="宋体" w:hint="eastAsia"/>
          <w:szCs w:val="24"/>
        </w:rPr>
        <w:t>操作人员</w:t>
      </w:r>
      <w:r>
        <w:rPr>
          <w:rFonts w:ascii="宋体"/>
          <w:szCs w:val="24"/>
        </w:rPr>
        <w:t>的个人数据</w:t>
      </w:r>
      <w:r>
        <w:rPr>
          <w:rFonts w:ascii="宋体" w:hint="eastAsia"/>
          <w:szCs w:val="24"/>
        </w:rPr>
        <w:t>和业务数据</w:t>
      </w:r>
      <w:r>
        <w:rPr>
          <w:rFonts w:ascii="宋体"/>
          <w:szCs w:val="24"/>
        </w:rPr>
        <w:t>。</w:t>
      </w:r>
      <w:r>
        <w:rPr>
          <w:rFonts w:ascii="宋体" w:hint="eastAsia"/>
          <w:szCs w:val="24"/>
        </w:rPr>
        <w:t>产品设计如下</w:t>
      </w:r>
      <w:r>
        <w:rPr>
          <w:rFonts w:ascii="宋体"/>
          <w:szCs w:val="24"/>
        </w:rPr>
        <w:t>的</w:t>
      </w:r>
      <w:r>
        <w:rPr>
          <w:rFonts w:ascii="宋体" w:hint="eastAsia"/>
          <w:szCs w:val="24"/>
        </w:rPr>
        <w:t>数据库</w:t>
      </w:r>
      <w:r>
        <w:rPr>
          <w:rFonts w:ascii="宋体"/>
          <w:szCs w:val="24"/>
        </w:rPr>
        <w:t>表格</w:t>
      </w:r>
      <w:r>
        <w:rPr>
          <w:rFonts w:ascii="宋体" w:hint="eastAsia"/>
          <w:szCs w:val="24"/>
        </w:rPr>
        <w:t>来</w:t>
      </w:r>
      <w:r>
        <w:rPr>
          <w:rFonts w:ascii="宋体"/>
          <w:szCs w:val="24"/>
        </w:rPr>
        <w:t>记录操作人员对用户</w:t>
      </w:r>
      <w:r>
        <w:rPr>
          <w:rFonts w:ascii="宋体" w:hint="eastAsia"/>
          <w:szCs w:val="24"/>
        </w:rPr>
        <w:t>个人数据操作行为</w:t>
      </w:r>
      <w:r>
        <w:rPr>
          <w:rFonts w:ascii="宋体"/>
          <w:szCs w:val="24"/>
        </w:rPr>
        <w:t>。</w:t>
      </w:r>
    </w:p>
    <w:tbl>
      <w:tblPr>
        <w:tblW w:w="8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51"/>
        <w:gridCol w:w="992"/>
        <w:gridCol w:w="822"/>
        <w:gridCol w:w="1276"/>
        <w:gridCol w:w="1275"/>
        <w:gridCol w:w="1134"/>
        <w:gridCol w:w="1134"/>
        <w:gridCol w:w="851"/>
      </w:tblGrid>
      <w:tr w:rsidR="00BB5585" w:rsidRPr="00EE7B09" w:rsidTr="00A84F17">
        <w:tc>
          <w:tcPr>
            <w:tcW w:w="851" w:type="dxa"/>
          </w:tcPr>
          <w:p w:rsidR="00BB5585" w:rsidRPr="003526E2" w:rsidDel="00107258" w:rsidRDefault="00BB5585" w:rsidP="00A84F17">
            <w:pPr>
              <w:spacing w:line="100" w:lineRule="atLeast"/>
              <w:rPr>
                <w:rFonts w:ascii="宋体"/>
                <w:sz w:val="18"/>
              </w:rPr>
            </w:pPr>
            <w:r>
              <w:rPr>
                <w:rFonts w:ascii="宋体"/>
                <w:sz w:val="18"/>
                <w:szCs w:val="24"/>
              </w:rPr>
              <w:t>OperatorID</w:t>
            </w:r>
          </w:p>
        </w:tc>
        <w:tc>
          <w:tcPr>
            <w:tcW w:w="992" w:type="dxa"/>
          </w:tcPr>
          <w:p w:rsidR="00BB5585" w:rsidRPr="00EE7B09" w:rsidRDefault="00BB5585" w:rsidP="00A84F17">
            <w:pPr>
              <w:spacing w:line="100" w:lineRule="atLeast"/>
              <w:rPr>
                <w:szCs w:val="24"/>
              </w:rPr>
            </w:pPr>
            <w:r>
              <w:rPr>
                <w:rFonts w:ascii="宋体"/>
                <w:sz w:val="18"/>
                <w:szCs w:val="24"/>
              </w:rPr>
              <w:t>Operator</w:t>
            </w:r>
          </w:p>
        </w:tc>
        <w:tc>
          <w:tcPr>
            <w:tcW w:w="822" w:type="dxa"/>
          </w:tcPr>
          <w:p w:rsidR="00BB5585" w:rsidRPr="00EE7B09" w:rsidRDefault="00BB5585" w:rsidP="00A84F17">
            <w:pPr>
              <w:spacing w:line="100" w:lineRule="atLeast"/>
              <w:rPr>
                <w:szCs w:val="24"/>
              </w:rPr>
            </w:pPr>
            <w:r>
              <w:rPr>
                <w:rFonts w:ascii="宋体"/>
                <w:sz w:val="18"/>
                <w:szCs w:val="24"/>
              </w:rPr>
              <w:t>I</w:t>
            </w:r>
            <w:r>
              <w:rPr>
                <w:rFonts w:ascii="宋体" w:hint="eastAsia"/>
                <w:sz w:val="18"/>
                <w:szCs w:val="24"/>
              </w:rPr>
              <w:t>p</w:t>
            </w:r>
          </w:p>
        </w:tc>
        <w:tc>
          <w:tcPr>
            <w:tcW w:w="1276" w:type="dxa"/>
          </w:tcPr>
          <w:p w:rsidR="00BB5585" w:rsidRPr="00EE7B09" w:rsidRDefault="00BB5585" w:rsidP="00A84F17">
            <w:pPr>
              <w:spacing w:line="100" w:lineRule="atLeast"/>
              <w:rPr>
                <w:szCs w:val="24"/>
              </w:rPr>
            </w:pPr>
            <w:r>
              <w:rPr>
                <w:rFonts w:ascii="宋体"/>
                <w:sz w:val="18"/>
                <w:szCs w:val="24"/>
              </w:rPr>
              <w:t>Ope</w:t>
            </w:r>
            <w:r>
              <w:rPr>
                <w:rFonts w:ascii="宋体" w:hint="eastAsia"/>
                <w:sz w:val="18"/>
                <w:szCs w:val="24"/>
              </w:rPr>
              <w:t>r</w:t>
            </w:r>
            <w:r>
              <w:rPr>
                <w:rFonts w:ascii="宋体"/>
                <w:sz w:val="18"/>
                <w:szCs w:val="24"/>
              </w:rPr>
              <w:t>Time</w:t>
            </w:r>
          </w:p>
        </w:tc>
        <w:tc>
          <w:tcPr>
            <w:tcW w:w="1275" w:type="dxa"/>
          </w:tcPr>
          <w:p w:rsidR="00BB5585" w:rsidRDefault="00BB5585" w:rsidP="00A84F17">
            <w:pPr>
              <w:spacing w:line="100" w:lineRule="atLeast"/>
              <w:rPr>
                <w:rFonts w:ascii="宋体"/>
                <w:sz w:val="18"/>
                <w:szCs w:val="24"/>
              </w:rPr>
            </w:pPr>
            <w:r>
              <w:rPr>
                <w:rFonts w:ascii="宋体"/>
                <w:sz w:val="18"/>
                <w:szCs w:val="24"/>
              </w:rPr>
              <w:t>Operate</w:t>
            </w:r>
            <w:r>
              <w:rPr>
                <w:rFonts w:ascii="宋体" w:hint="eastAsia"/>
                <w:sz w:val="18"/>
                <w:szCs w:val="24"/>
              </w:rPr>
              <w:t>Type</w:t>
            </w:r>
          </w:p>
        </w:tc>
        <w:tc>
          <w:tcPr>
            <w:tcW w:w="1134" w:type="dxa"/>
          </w:tcPr>
          <w:p w:rsidR="00BB5585" w:rsidRPr="00EE7B09" w:rsidRDefault="00BB5585" w:rsidP="00A84F17">
            <w:pPr>
              <w:spacing w:line="100" w:lineRule="atLeast"/>
              <w:rPr>
                <w:szCs w:val="24"/>
              </w:rPr>
            </w:pPr>
            <w:r>
              <w:rPr>
                <w:rFonts w:ascii="宋体" w:hint="eastAsia"/>
                <w:sz w:val="18"/>
                <w:szCs w:val="24"/>
              </w:rPr>
              <w:t>Business</w:t>
            </w:r>
          </w:p>
        </w:tc>
        <w:tc>
          <w:tcPr>
            <w:tcW w:w="1134" w:type="dxa"/>
          </w:tcPr>
          <w:p w:rsidR="00BB5585" w:rsidRPr="003526E2" w:rsidRDefault="00BB5585" w:rsidP="00A84F17">
            <w:pPr>
              <w:spacing w:line="100" w:lineRule="atLeast"/>
              <w:rPr>
                <w:rFonts w:ascii="宋体"/>
                <w:sz w:val="18"/>
              </w:rPr>
            </w:pPr>
            <w:r>
              <w:rPr>
                <w:rFonts w:ascii="宋体" w:hint="eastAsia"/>
                <w:sz w:val="18"/>
                <w:szCs w:val="24"/>
              </w:rPr>
              <w:t>Detail</w:t>
            </w:r>
          </w:p>
        </w:tc>
        <w:tc>
          <w:tcPr>
            <w:tcW w:w="851" w:type="dxa"/>
          </w:tcPr>
          <w:p w:rsidR="00BB5585" w:rsidRPr="003526E2" w:rsidRDefault="00BB5585" w:rsidP="00A84F17">
            <w:pPr>
              <w:spacing w:line="100" w:lineRule="atLeast"/>
              <w:rPr>
                <w:rFonts w:ascii="宋体"/>
                <w:sz w:val="18"/>
              </w:rPr>
            </w:pPr>
            <w:r>
              <w:rPr>
                <w:rFonts w:ascii="宋体" w:hint="eastAsia"/>
                <w:sz w:val="18"/>
                <w:szCs w:val="24"/>
              </w:rPr>
              <w:t>Result</w:t>
            </w:r>
          </w:p>
        </w:tc>
      </w:tr>
      <w:tr w:rsidR="00BB5585" w:rsidRPr="00EE7B09" w:rsidTr="00A84F17">
        <w:trPr>
          <w:trHeight w:val="389"/>
        </w:trPr>
        <w:tc>
          <w:tcPr>
            <w:tcW w:w="851" w:type="dxa"/>
          </w:tcPr>
          <w:p w:rsidR="00BB5585" w:rsidRPr="003526E2" w:rsidRDefault="00BB5585" w:rsidP="00A84F17">
            <w:pPr>
              <w:spacing w:line="100" w:lineRule="atLeast"/>
              <w:rPr>
                <w:color w:val="000000"/>
                <w:sz w:val="18"/>
              </w:rPr>
            </w:pPr>
            <w:r>
              <w:rPr>
                <w:rFonts w:hint="eastAsia"/>
                <w:noProof/>
                <w:color w:val="000000"/>
                <w:sz w:val="18"/>
                <w:szCs w:val="24"/>
              </w:rPr>
              <w:t>1232</w:t>
            </w:r>
          </w:p>
        </w:tc>
        <w:tc>
          <w:tcPr>
            <w:tcW w:w="992" w:type="dxa"/>
          </w:tcPr>
          <w:p w:rsidR="00BB5585" w:rsidRPr="003526E2" w:rsidRDefault="00BB5585" w:rsidP="00A84F17">
            <w:pPr>
              <w:spacing w:line="100" w:lineRule="atLeast"/>
              <w:rPr>
                <w:sz w:val="18"/>
              </w:rPr>
            </w:pPr>
            <w:r>
              <w:rPr>
                <w:rFonts w:hint="eastAsia"/>
                <w:noProof/>
                <w:color w:val="000000"/>
                <w:sz w:val="18"/>
                <w:szCs w:val="24"/>
                <w:lang w:val="zh-CN"/>
              </w:rPr>
              <w:t>admin1</w:t>
            </w:r>
          </w:p>
        </w:tc>
        <w:tc>
          <w:tcPr>
            <w:tcW w:w="822" w:type="dxa"/>
          </w:tcPr>
          <w:p w:rsidR="00BB5585" w:rsidRPr="00EE7B09" w:rsidRDefault="00BB5585" w:rsidP="00A84F17">
            <w:pPr>
              <w:spacing w:line="100" w:lineRule="atLeast"/>
              <w:rPr>
                <w:sz w:val="18"/>
                <w:szCs w:val="24"/>
              </w:rPr>
            </w:pPr>
            <w:r>
              <w:rPr>
                <w:rFonts w:hint="eastAsia"/>
                <w:color w:val="000000"/>
                <w:sz w:val="18"/>
                <w:szCs w:val="24"/>
                <w:lang w:val="zh-CN"/>
              </w:rPr>
              <w:t>192</w:t>
            </w:r>
            <w:r w:rsidRPr="00EE7B09">
              <w:rPr>
                <w:color w:val="000000"/>
                <w:sz w:val="18"/>
                <w:szCs w:val="24"/>
                <w:lang w:val="zh-CN"/>
              </w:rPr>
              <w:t>.</w:t>
            </w:r>
            <w:r>
              <w:rPr>
                <w:rFonts w:hint="eastAsia"/>
                <w:color w:val="000000"/>
                <w:sz w:val="18"/>
                <w:szCs w:val="24"/>
                <w:lang w:val="zh-CN"/>
              </w:rPr>
              <w:t>168</w:t>
            </w:r>
            <w:r w:rsidRPr="00EE7B09">
              <w:rPr>
                <w:color w:val="000000"/>
                <w:sz w:val="18"/>
                <w:szCs w:val="24"/>
                <w:lang w:val="zh-CN"/>
              </w:rPr>
              <w:t>.</w:t>
            </w:r>
            <w:r>
              <w:rPr>
                <w:rFonts w:hint="eastAsia"/>
                <w:color w:val="000000"/>
                <w:sz w:val="18"/>
                <w:szCs w:val="24"/>
                <w:lang w:val="zh-CN"/>
              </w:rPr>
              <w:t>1</w:t>
            </w:r>
            <w:r w:rsidRPr="00EE7B09">
              <w:rPr>
                <w:color w:val="000000"/>
                <w:sz w:val="18"/>
                <w:szCs w:val="24"/>
                <w:lang w:val="zh-CN"/>
              </w:rPr>
              <w:t>.130</w:t>
            </w:r>
          </w:p>
        </w:tc>
        <w:tc>
          <w:tcPr>
            <w:tcW w:w="1276" w:type="dxa"/>
          </w:tcPr>
          <w:p w:rsidR="00BB5585" w:rsidRPr="00EE7B09" w:rsidRDefault="00BB5585" w:rsidP="00A84F17">
            <w:pPr>
              <w:spacing w:line="100" w:lineRule="atLeast"/>
              <w:rPr>
                <w:sz w:val="18"/>
                <w:szCs w:val="24"/>
              </w:rPr>
            </w:pPr>
            <w:r w:rsidRPr="00EE7B09">
              <w:rPr>
                <w:color w:val="000000"/>
                <w:sz w:val="18"/>
                <w:szCs w:val="24"/>
                <w:lang w:val="zh-CN"/>
              </w:rPr>
              <w:t>2014-06-05 07:44:39</w:t>
            </w:r>
          </w:p>
        </w:tc>
        <w:tc>
          <w:tcPr>
            <w:tcW w:w="1275" w:type="dxa"/>
          </w:tcPr>
          <w:p w:rsidR="00BB5585" w:rsidRDefault="00BB5585" w:rsidP="00A84F17">
            <w:pPr>
              <w:spacing w:line="100" w:lineRule="atLeast"/>
              <w:rPr>
                <w:noProof/>
                <w:color w:val="000000"/>
                <w:sz w:val="18"/>
                <w:szCs w:val="24"/>
              </w:rPr>
            </w:pPr>
            <w:r>
              <w:rPr>
                <w:rFonts w:hint="eastAsia"/>
                <w:noProof/>
                <w:color w:val="000000"/>
                <w:sz w:val="18"/>
                <w:szCs w:val="24"/>
              </w:rPr>
              <w:t>查询</w:t>
            </w:r>
          </w:p>
        </w:tc>
        <w:tc>
          <w:tcPr>
            <w:tcW w:w="1134" w:type="dxa"/>
          </w:tcPr>
          <w:p w:rsidR="00BB5585" w:rsidRPr="00EE7B09" w:rsidRDefault="00BB5585" w:rsidP="00A84F17">
            <w:pPr>
              <w:spacing w:line="100" w:lineRule="atLeast"/>
              <w:rPr>
                <w:sz w:val="18"/>
                <w:szCs w:val="24"/>
              </w:rPr>
            </w:pPr>
            <w:r>
              <w:rPr>
                <w:rFonts w:hint="eastAsia"/>
                <w:noProof/>
                <w:color w:val="000000"/>
                <w:sz w:val="18"/>
                <w:szCs w:val="24"/>
              </w:rPr>
              <w:t>账号管理</w:t>
            </w:r>
          </w:p>
        </w:tc>
        <w:tc>
          <w:tcPr>
            <w:tcW w:w="1134" w:type="dxa"/>
          </w:tcPr>
          <w:p w:rsidR="00BB5585" w:rsidRPr="00EE7B09" w:rsidRDefault="00BB5585" w:rsidP="00A84F17">
            <w:pPr>
              <w:spacing w:line="100" w:lineRule="atLeast"/>
              <w:rPr>
                <w:color w:val="000000"/>
                <w:sz w:val="18"/>
                <w:szCs w:val="24"/>
                <w:lang w:val="zh-CN"/>
              </w:rPr>
            </w:pPr>
            <w:r>
              <w:rPr>
                <w:rFonts w:hint="eastAsia"/>
                <w:color w:val="000000"/>
                <w:sz w:val="18"/>
                <w:szCs w:val="24"/>
                <w:lang w:val="zh-CN"/>
              </w:rPr>
              <w:t>账号</w:t>
            </w:r>
            <w:r>
              <w:rPr>
                <w:color w:val="000000"/>
                <w:sz w:val="18"/>
                <w:szCs w:val="24"/>
                <w:lang w:val="zh-CN"/>
              </w:rPr>
              <w:t>test1</w:t>
            </w:r>
            <w:r>
              <w:rPr>
                <w:rFonts w:hint="eastAsia"/>
                <w:color w:val="000000"/>
                <w:sz w:val="18"/>
                <w:szCs w:val="24"/>
                <w:lang w:val="zh-CN"/>
              </w:rPr>
              <w:t>的</w:t>
            </w:r>
            <w:r>
              <w:rPr>
                <w:color w:val="000000"/>
                <w:sz w:val="18"/>
                <w:szCs w:val="24"/>
                <w:lang w:val="zh-CN"/>
              </w:rPr>
              <w:t>银行账号</w:t>
            </w:r>
          </w:p>
        </w:tc>
        <w:tc>
          <w:tcPr>
            <w:tcW w:w="851" w:type="dxa"/>
          </w:tcPr>
          <w:p w:rsidR="00BB5585" w:rsidRPr="00EE7B09" w:rsidRDefault="00BB5585" w:rsidP="00A84F17">
            <w:pPr>
              <w:spacing w:line="100" w:lineRule="atLeast"/>
              <w:rPr>
                <w:color w:val="000000"/>
                <w:sz w:val="18"/>
                <w:szCs w:val="24"/>
                <w:lang w:val="zh-CN"/>
              </w:rPr>
            </w:pPr>
            <w:r>
              <w:rPr>
                <w:rFonts w:hint="eastAsia"/>
                <w:color w:val="000000"/>
                <w:sz w:val="18"/>
                <w:szCs w:val="24"/>
                <w:lang w:val="zh-CN"/>
              </w:rPr>
              <w:t>成功</w:t>
            </w:r>
          </w:p>
        </w:tc>
      </w:tr>
      <w:tr w:rsidR="00BB5585" w:rsidRPr="00EE7B09" w:rsidTr="00A84F17">
        <w:tc>
          <w:tcPr>
            <w:tcW w:w="851" w:type="dxa"/>
          </w:tcPr>
          <w:p w:rsidR="00BB5585" w:rsidRPr="003526E2" w:rsidRDefault="00BB5585" w:rsidP="00A84F17">
            <w:pPr>
              <w:spacing w:line="100" w:lineRule="atLeast"/>
              <w:rPr>
                <w:color w:val="000000"/>
                <w:sz w:val="18"/>
              </w:rPr>
            </w:pPr>
            <w:r>
              <w:rPr>
                <w:rFonts w:hint="eastAsia"/>
                <w:noProof/>
                <w:color w:val="000000"/>
                <w:sz w:val="18"/>
                <w:szCs w:val="24"/>
              </w:rPr>
              <w:t>2354</w:t>
            </w:r>
          </w:p>
        </w:tc>
        <w:tc>
          <w:tcPr>
            <w:tcW w:w="992" w:type="dxa"/>
          </w:tcPr>
          <w:p w:rsidR="00BB5585" w:rsidRPr="00EE7B09" w:rsidRDefault="00BB5585" w:rsidP="00A84F17">
            <w:pPr>
              <w:spacing w:line="100" w:lineRule="atLeast"/>
              <w:rPr>
                <w:color w:val="000000"/>
                <w:sz w:val="18"/>
                <w:szCs w:val="24"/>
                <w:lang w:val="zh-CN"/>
              </w:rPr>
            </w:pPr>
            <w:r>
              <w:rPr>
                <w:rFonts w:hint="eastAsia"/>
                <w:noProof/>
                <w:color w:val="000000"/>
                <w:sz w:val="18"/>
                <w:szCs w:val="24"/>
                <w:lang w:val="zh-CN"/>
              </w:rPr>
              <w:t>admin3</w:t>
            </w:r>
          </w:p>
        </w:tc>
        <w:tc>
          <w:tcPr>
            <w:tcW w:w="822" w:type="dxa"/>
          </w:tcPr>
          <w:p w:rsidR="00BB5585" w:rsidRPr="00EE7B09" w:rsidRDefault="00BB5585" w:rsidP="00A84F17">
            <w:pPr>
              <w:spacing w:line="100" w:lineRule="atLeast"/>
              <w:rPr>
                <w:sz w:val="18"/>
                <w:szCs w:val="24"/>
              </w:rPr>
            </w:pPr>
            <w:r>
              <w:rPr>
                <w:rFonts w:hint="eastAsia"/>
                <w:color w:val="000000"/>
                <w:sz w:val="18"/>
                <w:szCs w:val="24"/>
                <w:lang w:val="zh-CN"/>
              </w:rPr>
              <w:t>192</w:t>
            </w:r>
            <w:r w:rsidRPr="00EE7B09">
              <w:rPr>
                <w:color w:val="000000"/>
                <w:sz w:val="18"/>
                <w:szCs w:val="24"/>
                <w:lang w:val="zh-CN"/>
              </w:rPr>
              <w:t>.</w:t>
            </w:r>
            <w:r>
              <w:rPr>
                <w:rFonts w:hint="eastAsia"/>
                <w:color w:val="000000"/>
                <w:sz w:val="18"/>
                <w:szCs w:val="24"/>
                <w:lang w:val="zh-CN"/>
              </w:rPr>
              <w:t>168</w:t>
            </w:r>
            <w:r w:rsidRPr="00EE7B09">
              <w:rPr>
                <w:color w:val="000000"/>
                <w:sz w:val="18"/>
                <w:szCs w:val="24"/>
                <w:lang w:val="zh-CN"/>
              </w:rPr>
              <w:t>.</w:t>
            </w:r>
            <w:r>
              <w:rPr>
                <w:rFonts w:hint="eastAsia"/>
                <w:color w:val="000000"/>
                <w:sz w:val="18"/>
                <w:szCs w:val="24"/>
                <w:lang w:val="zh-CN"/>
              </w:rPr>
              <w:t>1</w:t>
            </w:r>
            <w:r w:rsidRPr="00EE7B09">
              <w:rPr>
                <w:color w:val="000000"/>
                <w:sz w:val="18"/>
                <w:szCs w:val="24"/>
                <w:lang w:val="zh-CN"/>
              </w:rPr>
              <w:t>.164</w:t>
            </w:r>
          </w:p>
        </w:tc>
        <w:tc>
          <w:tcPr>
            <w:tcW w:w="1276" w:type="dxa"/>
          </w:tcPr>
          <w:p w:rsidR="00BB5585" w:rsidRPr="00EE7B09" w:rsidRDefault="00BB5585" w:rsidP="00A84F17">
            <w:pPr>
              <w:spacing w:line="100" w:lineRule="atLeast"/>
              <w:rPr>
                <w:sz w:val="18"/>
                <w:szCs w:val="24"/>
              </w:rPr>
            </w:pPr>
            <w:r w:rsidRPr="00EE7B09">
              <w:rPr>
                <w:color w:val="000000"/>
                <w:sz w:val="18"/>
                <w:szCs w:val="24"/>
                <w:lang w:val="zh-CN"/>
              </w:rPr>
              <w:t>2014-06-05 08:22:19</w:t>
            </w:r>
          </w:p>
        </w:tc>
        <w:tc>
          <w:tcPr>
            <w:tcW w:w="1275" w:type="dxa"/>
          </w:tcPr>
          <w:p w:rsidR="00BB5585" w:rsidRDefault="00BB5585" w:rsidP="00A84F17">
            <w:pPr>
              <w:spacing w:line="100" w:lineRule="atLeast"/>
              <w:rPr>
                <w:noProof/>
                <w:color w:val="000000"/>
                <w:sz w:val="18"/>
                <w:szCs w:val="24"/>
              </w:rPr>
            </w:pPr>
            <w:r>
              <w:rPr>
                <w:rFonts w:hint="eastAsia"/>
                <w:noProof/>
                <w:color w:val="000000"/>
                <w:sz w:val="18"/>
                <w:szCs w:val="24"/>
              </w:rPr>
              <w:t>查询</w:t>
            </w:r>
          </w:p>
        </w:tc>
        <w:tc>
          <w:tcPr>
            <w:tcW w:w="1134" w:type="dxa"/>
          </w:tcPr>
          <w:p w:rsidR="00BB5585" w:rsidRPr="00EE7B09" w:rsidRDefault="00BB5585" w:rsidP="00A84F17">
            <w:pPr>
              <w:spacing w:line="100" w:lineRule="atLeast"/>
              <w:rPr>
                <w:sz w:val="18"/>
                <w:szCs w:val="24"/>
              </w:rPr>
            </w:pPr>
            <w:r>
              <w:rPr>
                <w:rFonts w:hint="eastAsia"/>
                <w:noProof/>
                <w:color w:val="000000"/>
                <w:sz w:val="18"/>
                <w:szCs w:val="24"/>
              </w:rPr>
              <w:t>账号管理</w:t>
            </w:r>
          </w:p>
        </w:tc>
        <w:tc>
          <w:tcPr>
            <w:tcW w:w="1134" w:type="dxa"/>
          </w:tcPr>
          <w:p w:rsidR="00BB5585" w:rsidRPr="00EE7B09" w:rsidRDefault="00BB5585" w:rsidP="00A84F17">
            <w:pPr>
              <w:spacing w:line="100" w:lineRule="atLeast"/>
              <w:rPr>
                <w:color w:val="000000"/>
                <w:sz w:val="18"/>
                <w:szCs w:val="24"/>
                <w:lang w:val="zh-CN"/>
              </w:rPr>
            </w:pPr>
            <w:r>
              <w:rPr>
                <w:rFonts w:hint="eastAsia"/>
                <w:color w:val="000000"/>
                <w:sz w:val="18"/>
                <w:szCs w:val="24"/>
                <w:lang w:val="zh-CN"/>
              </w:rPr>
              <w:t>账号</w:t>
            </w:r>
            <w:r>
              <w:rPr>
                <w:rFonts w:hint="eastAsia"/>
                <w:color w:val="000000"/>
                <w:sz w:val="18"/>
                <w:szCs w:val="24"/>
                <w:lang w:val="zh-CN"/>
              </w:rPr>
              <w:t>test2</w:t>
            </w:r>
            <w:r>
              <w:rPr>
                <w:rFonts w:hint="eastAsia"/>
                <w:color w:val="000000"/>
                <w:sz w:val="18"/>
                <w:szCs w:val="24"/>
                <w:lang w:val="zh-CN"/>
              </w:rPr>
              <w:t>的</w:t>
            </w:r>
            <w:r>
              <w:rPr>
                <w:color w:val="000000"/>
                <w:sz w:val="18"/>
                <w:szCs w:val="24"/>
                <w:lang w:val="zh-CN"/>
              </w:rPr>
              <w:t>银行证号</w:t>
            </w:r>
          </w:p>
        </w:tc>
        <w:tc>
          <w:tcPr>
            <w:tcW w:w="851" w:type="dxa"/>
          </w:tcPr>
          <w:p w:rsidR="00BB5585" w:rsidRPr="00EE7B09" w:rsidRDefault="00BB5585" w:rsidP="00A84F17">
            <w:pPr>
              <w:spacing w:line="100" w:lineRule="atLeast"/>
              <w:rPr>
                <w:color w:val="000000"/>
                <w:sz w:val="18"/>
                <w:szCs w:val="24"/>
                <w:lang w:val="zh-CN"/>
              </w:rPr>
            </w:pPr>
            <w:r>
              <w:rPr>
                <w:rFonts w:hint="eastAsia"/>
                <w:color w:val="000000"/>
                <w:sz w:val="18"/>
                <w:szCs w:val="24"/>
                <w:lang w:val="zh-CN"/>
              </w:rPr>
              <w:t>成功</w:t>
            </w:r>
          </w:p>
        </w:tc>
      </w:tr>
    </w:tbl>
    <w:p w:rsidR="00BB5585" w:rsidRDefault="00BB5585" w:rsidP="00BB5585">
      <w:pPr>
        <w:ind w:firstLine="435"/>
        <w:jc w:val="both"/>
      </w:pPr>
      <w:r>
        <w:rPr>
          <w:rFonts w:hint="eastAsia"/>
        </w:rPr>
        <w:lastRenderedPageBreak/>
        <w:t>表格中</w:t>
      </w:r>
      <w:r>
        <w:t>记录了</w:t>
      </w:r>
      <w:r>
        <w:rPr>
          <w:rFonts w:hint="eastAsia"/>
        </w:rPr>
        <w:t>操作人员的</w:t>
      </w:r>
      <w:r>
        <w:rPr>
          <w:rFonts w:hint="eastAsia"/>
        </w:rPr>
        <w:t>ID</w:t>
      </w:r>
      <w:r>
        <w:rPr>
          <w:rFonts w:hint="eastAsia"/>
        </w:rPr>
        <w:t>、</w:t>
      </w:r>
      <w:r>
        <w:t>IP</w:t>
      </w:r>
      <w:r>
        <w:t>地址</w:t>
      </w:r>
      <w:r>
        <w:rPr>
          <w:rFonts w:hint="eastAsia"/>
        </w:rPr>
        <w:t>、操作</w:t>
      </w:r>
      <w:r>
        <w:t>时间</w:t>
      </w:r>
      <w:r>
        <w:rPr>
          <w:rFonts w:hint="eastAsia"/>
        </w:rPr>
        <w:t>、操作类型、操作描述和结果。</w:t>
      </w:r>
      <w:r>
        <w:t>通过该表格，</w:t>
      </w:r>
      <w:r>
        <w:rPr>
          <w:rFonts w:hint="eastAsia"/>
        </w:rPr>
        <w:t>系统可以</w:t>
      </w:r>
      <w:r>
        <w:t>审计</w:t>
      </w:r>
      <w:r>
        <w:rPr>
          <w:rFonts w:hint="eastAsia"/>
        </w:rPr>
        <w:t>业务人员对</w:t>
      </w:r>
      <w:r>
        <w:t>个人数据</w:t>
      </w:r>
      <w:r>
        <w:rPr>
          <w:rFonts w:hint="eastAsia"/>
        </w:rPr>
        <w:t>进行</w:t>
      </w:r>
      <w:r>
        <w:t>的操作。</w:t>
      </w:r>
    </w:p>
    <w:p w:rsidR="00BB5585" w:rsidRDefault="00BB5585" w:rsidP="00BB5585">
      <w:pPr>
        <w:pStyle w:val="a"/>
      </w:pPr>
      <w:r>
        <w:rPr>
          <w:rFonts w:hint="eastAsia"/>
        </w:rPr>
        <w:t>正确使用匿名化与假名化方法进行个人数据保护</w:t>
      </w:r>
    </w:p>
    <w:p w:rsidR="00BB5585" w:rsidRPr="00A4591F" w:rsidRDefault="00BB5585" w:rsidP="00BB5585">
      <w:pPr>
        <w:jc w:val="both"/>
        <w:rPr>
          <w:rFonts w:ascii="宋体"/>
          <w:b/>
          <w:szCs w:val="24"/>
        </w:rPr>
      </w:pPr>
      <w:r>
        <w:rPr>
          <w:rFonts w:ascii="宋体" w:hint="eastAsia"/>
          <w:b/>
          <w:szCs w:val="24"/>
        </w:rPr>
        <w:t>【</w:t>
      </w:r>
      <w:r w:rsidRPr="00A4591F">
        <w:rPr>
          <w:rFonts w:ascii="宋体" w:hint="eastAsia"/>
          <w:b/>
          <w:szCs w:val="24"/>
        </w:rPr>
        <w:t>说明</w:t>
      </w:r>
      <w:r>
        <w:rPr>
          <w:rFonts w:ascii="宋体" w:hint="eastAsia"/>
          <w:b/>
          <w:szCs w:val="24"/>
        </w:rPr>
        <w:t>】</w:t>
      </w:r>
    </w:p>
    <w:p w:rsidR="00BB5585" w:rsidRDefault="00BB5585" w:rsidP="00BB5585">
      <w:pPr>
        <w:ind w:firstLine="435"/>
        <w:jc w:val="both"/>
      </w:pPr>
      <w:r>
        <w:rPr>
          <w:rFonts w:hint="eastAsia"/>
        </w:rPr>
        <w:t>假名化是一种数据保护的手段（加强安全性），假名化数据仍是个人数据，因此假名化以后的数据，仍然需要遵从个人数据处理的各项要求。</w:t>
      </w:r>
    </w:p>
    <w:p w:rsidR="00BB5585" w:rsidRDefault="00BB5585" w:rsidP="00BB5585">
      <w:pPr>
        <w:ind w:firstLine="435"/>
        <w:jc w:val="both"/>
      </w:pPr>
      <w:r>
        <w:rPr>
          <w:rFonts w:hint="eastAsia"/>
        </w:rPr>
        <w:t>匿名化数据，不是个人数据，因此匿名化以后的数据不受个人数据保护法律法规的限制。</w:t>
      </w:r>
    </w:p>
    <w:p w:rsidR="00BB5585" w:rsidRDefault="00BB5585" w:rsidP="00BB5585">
      <w:pPr>
        <w:ind w:firstLine="435"/>
        <w:jc w:val="both"/>
        <w:rPr>
          <w:rFonts w:ascii="宋体"/>
          <w:szCs w:val="24"/>
        </w:rPr>
      </w:pPr>
      <w:r>
        <w:rPr>
          <w:rFonts w:ascii="宋体" w:hint="eastAsia"/>
          <w:szCs w:val="24"/>
        </w:rPr>
        <w:t>对于个人数据的收集与处理，必须严格受到收集目的以及获取用户的同意的限制。但是具体业务中，常常出现需要进行原始收集目的以外的个人数据处理，例如系统测试阶段的测试样本，这时的样本越接近实际数据,测试效果越好。针对这样的场景，如果将个人数据进行匿名化处理就允许数据控制者进行上述操作。</w:t>
      </w:r>
      <w:r>
        <w:rPr>
          <w:rFonts w:hint="eastAsia"/>
        </w:rPr>
        <w:t>否则，需要评估新的目的与原始目的是否相容，如果不相容，则需要就该新目的重新获得用户同意。</w:t>
      </w:r>
    </w:p>
    <w:p w:rsidR="00BB5585" w:rsidRPr="007073F6" w:rsidRDefault="00BB5585" w:rsidP="00BB5585">
      <w:pPr>
        <w:jc w:val="both"/>
        <w:rPr>
          <w:rFonts w:ascii="宋体"/>
          <w:b/>
          <w:szCs w:val="24"/>
        </w:rPr>
      </w:pPr>
      <w:r w:rsidRPr="007073F6">
        <w:rPr>
          <w:rFonts w:ascii="宋体" w:hint="eastAsia"/>
          <w:b/>
          <w:szCs w:val="24"/>
        </w:rPr>
        <w:t>【</w:t>
      </w:r>
      <w:r>
        <w:rPr>
          <w:rFonts w:ascii="宋体" w:hint="eastAsia"/>
          <w:b/>
          <w:szCs w:val="24"/>
        </w:rPr>
        <w:t>法律要求</w:t>
      </w:r>
      <w:r w:rsidRPr="007073F6">
        <w:rPr>
          <w:rFonts w:ascii="宋体" w:hint="eastAsia"/>
          <w:b/>
          <w:szCs w:val="24"/>
        </w:rPr>
        <w:t>】</w:t>
      </w:r>
    </w:p>
    <w:p w:rsidR="00BB5585" w:rsidRDefault="00BB5585" w:rsidP="00BB5585">
      <w:pPr>
        <w:ind w:firstLineChars="200" w:firstLine="420"/>
        <w:jc w:val="both"/>
        <w:rPr>
          <w:rFonts w:ascii="宋体"/>
          <w:szCs w:val="24"/>
        </w:rPr>
      </w:pPr>
      <w:r w:rsidRPr="008714C7">
        <w:rPr>
          <w:rFonts w:ascii="宋体" w:hint="eastAsia"/>
          <w:szCs w:val="24"/>
        </w:rPr>
        <w:t>德国法律</w:t>
      </w:r>
      <w:r>
        <w:rPr>
          <w:rFonts w:ascii="宋体" w:hint="eastAsia"/>
          <w:szCs w:val="24"/>
        </w:rPr>
        <w:t>(</w:t>
      </w:r>
      <w:r w:rsidRPr="00965547">
        <w:rPr>
          <w:rFonts w:ascii="宋体"/>
          <w:szCs w:val="24"/>
        </w:rPr>
        <w:t>German Federal Data Protection Act (BDSG)</w:t>
      </w:r>
      <w:r>
        <w:rPr>
          <w:rFonts w:ascii="宋体" w:hint="eastAsia"/>
          <w:szCs w:val="24"/>
        </w:rPr>
        <w:t>)</w:t>
      </w:r>
      <w:r w:rsidRPr="008714C7">
        <w:rPr>
          <w:rFonts w:ascii="宋体" w:hint="eastAsia"/>
          <w:szCs w:val="24"/>
        </w:rPr>
        <w:t>中要求如果必需要收集、处理和使用个人数据，在选择和组织数据处理系统时，必须考虑尽可能少收集个人数据以达到数据收集、处理和使用目的。如果需要进一步收集和处理个人数据，需要匿名化或</w:t>
      </w:r>
      <w:r>
        <w:rPr>
          <w:rFonts w:ascii="宋体" w:hint="eastAsia"/>
          <w:szCs w:val="24"/>
        </w:rPr>
        <w:t>假名</w:t>
      </w:r>
      <w:r w:rsidRPr="008714C7">
        <w:rPr>
          <w:rFonts w:ascii="宋体" w:hint="eastAsia"/>
          <w:szCs w:val="24"/>
        </w:rPr>
        <w:t>化</w:t>
      </w:r>
      <w:r w:rsidR="003429D1">
        <w:rPr>
          <w:rFonts w:ascii="宋体" w:hint="eastAsia"/>
          <w:szCs w:val="24"/>
        </w:rPr>
        <w:t>。</w:t>
      </w:r>
    </w:p>
    <w:p w:rsidR="00BB5585" w:rsidRPr="00A13F51" w:rsidRDefault="00BB5585" w:rsidP="00894255">
      <w:pPr>
        <w:jc w:val="both"/>
        <w:rPr>
          <w:rFonts w:ascii="宋体"/>
          <w:b/>
          <w:szCs w:val="24"/>
        </w:rPr>
      </w:pPr>
      <w:r w:rsidRPr="00A13F51">
        <w:rPr>
          <w:rFonts w:ascii="宋体" w:hint="eastAsia"/>
          <w:b/>
          <w:szCs w:val="24"/>
        </w:rPr>
        <w:t>【</w:t>
      </w:r>
      <w:r>
        <w:rPr>
          <w:rFonts w:ascii="宋体" w:hint="eastAsia"/>
          <w:b/>
          <w:szCs w:val="24"/>
        </w:rPr>
        <w:t>实施指导</w:t>
      </w:r>
      <w:r w:rsidRPr="00A13F51">
        <w:rPr>
          <w:rFonts w:ascii="宋体" w:hint="eastAsia"/>
          <w:b/>
          <w:szCs w:val="24"/>
        </w:rPr>
        <w:t>】</w:t>
      </w:r>
    </w:p>
    <w:p w:rsidR="00BB5585" w:rsidRDefault="00BB5585" w:rsidP="00BB5585">
      <w:pPr>
        <w:ind w:firstLine="420"/>
      </w:pPr>
      <w:r>
        <w:rPr>
          <w:rFonts w:hint="eastAsia"/>
        </w:rPr>
        <w:t>匿名化和假名化的方法与过程必须文档化，确保所采用的具体方法被正确的实现，而且可以针对具体实现的方法进行功能验证。对于实现匿名化或者假名化的过程中，如果为了保证业务需求，需要采取一定的约束，那么约束必须减小到最小。</w:t>
      </w:r>
    </w:p>
    <w:p w:rsidR="00BB5585" w:rsidRDefault="00BB5585" w:rsidP="00BB5585">
      <w:pPr>
        <w:ind w:firstLine="420"/>
      </w:pPr>
      <w:r>
        <w:rPr>
          <w:rFonts w:ascii="宋体" w:hint="eastAsia"/>
          <w:szCs w:val="24"/>
        </w:rPr>
        <w:t>根据德电的要求，如果是对标识符字段进行了匿名化或者假名化处理，那么这里也需要考虑引用标识符的</w:t>
      </w:r>
      <w:r w:rsidRPr="001166E0">
        <w:rPr>
          <w:rFonts w:ascii="宋体" w:hint="eastAsia"/>
          <w:szCs w:val="24"/>
        </w:rPr>
        <w:t>自由文本字段、内容字段、附件字段等，从而保证</w:t>
      </w:r>
      <w:r w:rsidR="00FA3034">
        <w:rPr>
          <w:rFonts w:ascii="宋体" w:hint="eastAsia"/>
          <w:szCs w:val="24"/>
        </w:rPr>
        <w:t>对应引用的位置也做了相应</w:t>
      </w:r>
      <w:r>
        <w:rPr>
          <w:rFonts w:ascii="宋体" w:hint="eastAsia"/>
          <w:szCs w:val="24"/>
        </w:rPr>
        <w:t>的替换处理。</w:t>
      </w:r>
    </w:p>
    <w:p w:rsidR="00BB5585" w:rsidRDefault="00BB5585" w:rsidP="00BB5585">
      <w:pPr>
        <w:ind w:firstLine="420"/>
      </w:pPr>
      <w:r>
        <w:rPr>
          <w:rFonts w:hint="eastAsia"/>
        </w:rPr>
        <w:t>下面是我司网络安全能力中心实现的，利用匿名化、假名化技术进行数据脱敏的方法总结与应用建议。具体的方案请参考附录六：数据脱敏匿名化方案。</w:t>
      </w:r>
    </w:p>
    <w:p w:rsidR="00BB5585" w:rsidRDefault="00BB5585" w:rsidP="00BB5585">
      <w:pPr>
        <w:ind w:firstLine="420"/>
      </w:pPr>
      <w:r>
        <w:rPr>
          <w:rFonts w:hint="eastAsia"/>
        </w:rPr>
        <w:t>匿名化方法：</w:t>
      </w:r>
    </w:p>
    <w:tbl>
      <w:tblPr>
        <w:tblW w:w="9215" w:type="dxa"/>
        <w:jc w:val="center"/>
        <w:tblInd w:w="-318" w:type="dxa"/>
        <w:tblLayout w:type="fixed"/>
        <w:tblLook w:val="04A0"/>
      </w:tblPr>
      <w:tblGrid>
        <w:gridCol w:w="716"/>
        <w:gridCol w:w="1978"/>
        <w:gridCol w:w="1985"/>
        <w:gridCol w:w="2410"/>
        <w:gridCol w:w="2126"/>
      </w:tblGrid>
      <w:tr w:rsidR="00BB5585" w:rsidRPr="00695AD1" w:rsidTr="00A84F17">
        <w:trPr>
          <w:trHeight w:val="360"/>
          <w:jc w:val="center"/>
        </w:trPr>
        <w:tc>
          <w:tcPr>
            <w:tcW w:w="716"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rsidR="00BB5585" w:rsidRPr="00695AD1" w:rsidRDefault="00BB5585" w:rsidP="00A84F17">
            <w:pPr>
              <w:widowControl/>
              <w:autoSpaceDE/>
              <w:autoSpaceDN/>
              <w:adjustRightInd/>
              <w:jc w:val="center"/>
              <w:rPr>
                <w:rFonts w:ascii="华文细黑" w:eastAsia="华文细黑" w:hAnsi="华文细黑" w:cs="宋体"/>
                <w:b/>
                <w:bCs/>
                <w:sz w:val="18"/>
                <w:szCs w:val="18"/>
              </w:rPr>
            </w:pPr>
            <w:r w:rsidRPr="00695AD1">
              <w:rPr>
                <w:rFonts w:ascii="华文细黑" w:eastAsia="华文细黑" w:hAnsi="华文细黑" w:cs="宋体" w:hint="eastAsia"/>
                <w:b/>
                <w:bCs/>
                <w:sz w:val="18"/>
                <w:szCs w:val="18"/>
              </w:rPr>
              <w:t>数据</w:t>
            </w:r>
            <w:r w:rsidRPr="00695AD1">
              <w:rPr>
                <w:rFonts w:ascii="华文细黑" w:eastAsia="华文细黑" w:hAnsi="华文细黑" w:cs="宋体" w:hint="eastAsia"/>
                <w:b/>
                <w:bCs/>
                <w:sz w:val="18"/>
                <w:szCs w:val="18"/>
              </w:rPr>
              <w:lastRenderedPageBreak/>
              <w:t>脱敏技术</w:t>
            </w:r>
          </w:p>
        </w:tc>
        <w:tc>
          <w:tcPr>
            <w:tcW w:w="1978"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rsidR="00BB5585" w:rsidRPr="00695AD1" w:rsidRDefault="00BB5585" w:rsidP="00A84F17">
            <w:pPr>
              <w:widowControl/>
              <w:autoSpaceDE/>
              <w:autoSpaceDN/>
              <w:adjustRightInd/>
              <w:jc w:val="center"/>
              <w:rPr>
                <w:rFonts w:ascii="华文细黑" w:eastAsia="华文细黑" w:hAnsi="华文细黑" w:cs="宋体"/>
                <w:b/>
                <w:bCs/>
                <w:sz w:val="18"/>
                <w:szCs w:val="18"/>
              </w:rPr>
            </w:pPr>
            <w:r w:rsidRPr="00695AD1">
              <w:rPr>
                <w:rFonts w:ascii="华文细黑" w:eastAsia="华文细黑" w:hAnsi="华文细黑" w:cs="宋体" w:hint="eastAsia"/>
                <w:b/>
                <w:bCs/>
                <w:sz w:val="18"/>
                <w:szCs w:val="18"/>
              </w:rPr>
              <w:lastRenderedPageBreak/>
              <w:t>基本原理</w:t>
            </w:r>
          </w:p>
        </w:tc>
        <w:tc>
          <w:tcPr>
            <w:tcW w:w="1985"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rsidR="00BB5585" w:rsidRPr="00695AD1" w:rsidRDefault="00BB5585" w:rsidP="00A84F17">
            <w:pPr>
              <w:widowControl/>
              <w:autoSpaceDE/>
              <w:autoSpaceDN/>
              <w:adjustRightInd/>
              <w:jc w:val="center"/>
              <w:rPr>
                <w:rFonts w:ascii="华文细黑" w:eastAsia="华文细黑" w:hAnsi="华文细黑" w:cs="宋体"/>
                <w:b/>
                <w:bCs/>
                <w:sz w:val="18"/>
                <w:szCs w:val="18"/>
              </w:rPr>
            </w:pPr>
            <w:r w:rsidRPr="00695AD1">
              <w:rPr>
                <w:rFonts w:ascii="华文细黑" w:eastAsia="华文细黑" w:hAnsi="华文细黑" w:cs="宋体" w:hint="eastAsia"/>
                <w:b/>
                <w:bCs/>
                <w:sz w:val="18"/>
                <w:szCs w:val="18"/>
              </w:rPr>
              <w:t>优势</w:t>
            </w:r>
          </w:p>
        </w:tc>
        <w:tc>
          <w:tcPr>
            <w:tcW w:w="241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rsidR="00BB5585" w:rsidRPr="00695AD1" w:rsidRDefault="00BB5585" w:rsidP="00A84F17">
            <w:pPr>
              <w:widowControl/>
              <w:autoSpaceDE/>
              <w:autoSpaceDN/>
              <w:adjustRightInd/>
              <w:jc w:val="center"/>
              <w:rPr>
                <w:rFonts w:ascii="华文细黑" w:eastAsia="华文细黑" w:hAnsi="华文细黑" w:cs="宋体"/>
                <w:b/>
                <w:bCs/>
                <w:sz w:val="18"/>
                <w:szCs w:val="18"/>
              </w:rPr>
            </w:pPr>
            <w:r w:rsidRPr="00695AD1">
              <w:rPr>
                <w:rFonts w:ascii="华文细黑" w:eastAsia="华文细黑" w:hAnsi="华文细黑" w:cs="宋体" w:hint="eastAsia"/>
                <w:b/>
                <w:bCs/>
                <w:sz w:val="18"/>
                <w:szCs w:val="18"/>
              </w:rPr>
              <w:t>劣势</w:t>
            </w:r>
          </w:p>
        </w:tc>
        <w:tc>
          <w:tcPr>
            <w:tcW w:w="2126"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rsidR="00BB5585" w:rsidRPr="00695AD1" w:rsidRDefault="00BB5585" w:rsidP="00A84F17">
            <w:pPr>
              <w:widowControl/>
              <w:autoSpaceDE/>
              <w:autoSpaceDN/>
              <w:adjustRightInd/>
              <w:jc w:val="center"/>
              <w:rPr>
                <w:rFonts w:ascii="华文细黑" w:eastAsia="华文细黑" w:hAnsi="华文细黑" w:cs="宋体"/>
                <w:b/>
                <w:bCs/>
                <w:sz w:val="18"/>
                <w:szCs w:val="18"/>
              </w:rPr>
            </w:pPr>
            <w:r w:rsidRPr="00695AD1">
              <w:rPr>
                <w:rFonts w:ascii="华文细黑" w:eastAsia="华文细黑" w:hAnsi="华文细黑" w:cs="宋体" w:hint="eastAsia"/>
                <w:b/>
                <w:bCs/>
                <w:sz w:val="18"/>
                <w:szCs w:val="18"/>
              </w:rPr>
              <w:t>应用</w:t>
            </w:r>
            <w:r>
              <w:rPr>
                <w:rFonts w:ascii="华文细黑" w:eastAsia="华文细黑" w:hAnsi="华文细黑" w:cs="宋体" w:hint="eastAsia"/>
                <w:b/>
                <w:bCs/>
                <w:sz w:val="18"/>
                <w:szCs w:val="18"/>
              </w:rPr>
              <w:t>建议</w:t>
            </w:r>
          </w:p>
        </w:tc>
      </w:tr>
      <w:tr w:rsidR="00BB5585" w:rsidRPr="00695AD1" w:rsidTr="00A84F17">
        <w:trPr>
          <w:trHeight w:val="1080"/>
          <w:jc w:val="center"/>
        </w:trPr>
        <w:tc>
          <w:tcPr>
            <w:tcW w:w="716" w:type="dxa"/>
            <w:tcBorders>
              <w:top w:val="nil"/>
              <w:left w:val="single" w:sz="4" w:space="0" w:color="auto"/>
              <w:bottom w:val="single" w:sz="4" w:space="0" w:color="auto"/>
              <w:right w:val="single" w:sz="4" w:space="0" w:color="auto"/>
            </w:tcBorders>
            <w:shd w:val="clear" w:color="auto" w:fill="FFFFFF" w:themeFill="background1"/>
            <w:vAlign w:val="center"/>
            <w:hideMark/>
          </w:tcPr>
          <w:p w:rsidR="00BB5585" w:rsidRPr="00695AD1" w:rsidRDefault="00BB5585" w:rsidP="00A84F17">
            <w:pPr>
              <w:widowControl/>
              <w:autoSpaceDE/>
              <w:autoSpaceDN/>
              <w:adjustRightInd/>
              <w:jc w:val="center"/>
              <w:rPr>
                <w:rFonts w:asciiTheme="minorEastAsia" w:eastAsiaTheme="minorEastAsia" w:hAnsiTheme="minorEastAsia" w:cs="宋体"/>
                <w:color w:val="000000"/>
                <w:sz w:val="18"/>
                <w:szCs w:val="18"/>
              </w:rPr>
            </w:pPr>
            <w:r w:rsidRPr="00695AD1">
              <w:rPr>
                <w:rFonts w:asciiTheme="minorEastAsia" w:eastAsiaTheme="minorEastAsia" w:hAnsiTheme="minorEastAsia" w:cs="宋体" w:hint="eastAsia"/>
                <w:color w:val="000000"/>
                <w:sz w:val="18"/>
                <w:szCs w:val="18"/>
              </w:rPr>
              <w:lastRenderedPageBreak/>
              <w:t xml:space="preserve">掩码 </w:t>
            </w:r>
          </w:p>
        </w:tc>
        <w:tc>
          <w:tcPr>
            <w:tcW w:w="1978"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将属性值的部分字符替换为固定的特殊字符（例如*）</w:t>
            </w:r>
          </w:p>
        </w:tc>
        <w:tc>
          <w:tcPr>
            <w:tcW w:w="1985"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保留部分属性信息</w:t>
            </w:r>
            <w:r w:rsidRPr="00695AD1">
              <w:rPr>
                <w:rFonts w:asciiTheme="minorEastAsia" w:eastAsiaTheme="minorEastAsia" w:hAnsiTheme="minorEastAsia" w:cs="宋体" w:hint="eastAsia"/>
                <w:sz w:val="18"/>
                <w:szCs w:val="18"/>
              </w:rPr>
              <w:br/>
              <w:t>保证了信息的长度不变性</w:t>
            </w:r>
          </w:p>
        </w:tc>
        <w:tc>
          <w:tcPr>
            <w:tcW w:w="2410"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风险较高</w:t>
            </w:r>
            <w:r>
              <w:rPr>
                <w:rFonts w:asciiTheme="minorEastAsia" w:eastAsiaTheme="minorEastAsia" w:hAnsiTheme="minorEastAsia" w:cs="宋体" w:hint="eastAsia"/>
                <w:sz w:val="18"/>
                <w:szCs w:val="18"/>
              </w:rPr>
              <w:t>；</w:t>
            </w:r>
            <w:r w:rsidRPr="00695AD1">
              <w:rPr>
                <w:rFonts w:asciiTheme="minorEastAsia" w:eastAsiaTheme="minorEastAsia" w:hAnsiTheme="minorEastAsia" w:cs="宋体" w:hint="eastAsia"/>
                <w:sz w:val="18"/>
                <w:szCs w:val="18"/>
              </w:rPr>
              <w:t>对信息持有者更易辨别</w:t>
            </w:r>
            <w:r>
              <w:rPr>
                <w:rFonts w:asciiTheme="minorEastAsia" w:eastAsiaTheme="minorEastAsia" w:hAnsiTheme="minorEastAsia" w:cs="宋体" w:hint="eastAsia"/>
                <w:sz w:val="18"/>
                <w:szCs w:val="18"/>
              </w:rPr>
              <w:t>；</w:t>
            </w:r>
            <w:r w:rsidRPr="00695AD1">
              <w:rPr>
                <w:rFonts w:asciiTheme="minorEastAsia" w:eastAsiaTheme="minorEastAsia" w:hAnsiTheme="minorEastAsia" w:cs="宋体" w:hint="eastAsia"/>
                <w:sz w:val="18"/>
                <w:szCs w:val="18"/>
              </w:rPr>
              <w:t>数据无法还原，属性信息损失较大</w:t>
            </w:r>
          </w:p>
        </w:tc>
        <w:tc>
          <w:tcPr>
            <w:tcW w:w="2126"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针对</w:t>
            </w:r>
            <w:r>
              <w:rPr>
                <w:rFonts w:asciiTheme="minorEastAsia" w:eastAsiaTheme="minorEastAsia" w:hAnsiTheme="minorEastAsia" w:cs="宋体" w:hint="eastAsia"/>
                <w:sz w:val="18"/>
                <w:szCs w:val="18"/>
              </w:rPr>
              <w:t>字符串型数据</w:t>
            </w:r>
            <w:r w:rsidRPr="00695AD1">
              <w:rPr>
                <w:rFonts w:asciiTheme="minorEastAsia" w:eastAsiaTheme="minorEastAsia" w:hAnsiTheme="minorEastAsia" w:cs="宋体" w:hint="eastAsia"/>
                <w:sz w:val="18"/>
                <w:szCs w:val="18"/>
              </w:rPr>
              <w:t>的匿名化处理</w:t>
            </w:r>
            <w:r>
              <w:rPr>
                <w:rFonts w:asciiTheme="minorEastAsia" w:eastAsiaTheme="minorEastAsia" w:hAnsiTheme="minorEastAsia" w:cs="宋体" w:hint="eastAsia"/>
                <w:sz w:val="18"/>
                <w:szCs w:val="18"/>
              </w:rPr>
              <w:t>，例如IMSI、Email地址等。</w:t>
            </w:r>
          </w:p>
        </w:tc>
      </w:tr>
      <w:tr w:rsidR="00BB5585" w:rsidRPr="00695AD1" w:rsidTr="00A84F17">
        <w:trPr>
          <w:trHeight w:val="945"/>
          <w:jc w:val="center"/>
        </w:trPr>
        <w:tc>
          <w:tcPr>
            <w:tcW w:w="716" w:type="dxa"/>
            <w:tcBorders>
              <w:top w:val="nil"/>
              <w:left w:val="single" w:sz="4" w:space="0" w:color="auto"/>
              <w:bottom w:val="single" w:sz="4" w:space="0" w:color="auto"/>
              <w:right w:val="single" w:sz="4" w:space="0" w:color="auto"/>
            </w:tcBorders>
            <w:shd w:val="clear" w:color="auto" w:fill="FFFFFF" w:themeFill="background1"/>
            <w:vAlign w:val="center"/>
            <w:hideMark/>
          </w:tcPr>
          <w:p w:rsidR="00BB5585" w:rsidRPr="00695AD1" w:rsidRDefault="00BB5585" w:rsidP="00A84F17">
            <w:pPr>
              <w:widowControl/>
              <w:autoSpaceDE/>
              <w:autoSpaceDN/>
              <w:adjustRightInd/>
              <w:jc w:val="center"/>
              <w:rPr>
                <w:rFonts w:asciiTheme="minorEastAsia" w:eastAsiaTheme="minorEastAsia" w:hAnsiTheme="minorEastAsia" w:cs="宋体"/>
                <w:color w:val="000000"/>
                <w:sz w:val="18"/>
                <w:szCs w:val="18"/>
              </w:rPr>
            </w:pPr>
            <w:r w:rsidRPr="00695AD1">
              <w:rPr>
                <w:rFonts w:asciiTheme="minorEastAsia" w:eastAsiaTheme="minorEastAsia" w:hAnsiTheme="minorEastAsia" w:cs="宋体" w:hint="eastAsia"/>
                <w:color w:val="000000"/>
                <w:sz w:val="18"/>
                <w:szCs w:val="18"/>
              </w:rPr>
              <w:t xml:space="preserve">截断 </w:t>
            </w:r>
          </w:p>
        </w:tc>
        <w:tc>
          <w:tcPr>
            <w:tcW w:w="1978"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舍弃属性值的后几位信息来保证数据的模糊性</w:t>
            </w:r>
          </w:p>
        </w:tc>
        <w:tc>
          <w:tcPr>
            <w:tcW w:w="1985"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保留部分属性信息</w:t>
            </w:r>
          </w:p>
        </w:tc>
        <w:tc>
          <w:tcPr>
            <w:tcW w:w="2410"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风险较高</w:t>
            </w:r>
            <w:r>
              <w:rPr>
                <w:rFonts w:asciiTheme="minorEastAsia" w:eastAsiaTheme="minorEastAsia" w:hAnsiTheme="minorEastAsia" w:cs="宋体" w:hint="eastAsia"/>
                <w:sz w:val="18"/>
                <w:szCs w:val="18"/>
              </w:rPr>
              <w:t>；</w:t>
            </w:r>
            <w:r w:rsidRPr="00695AD1">
              <w:rPr>
                <w:rFonts w:asciiTheme="minorEastAsia" w:eastAsiaTheme="minorEastAsia" w:hAnsiTheme="minorEastAsia" w:cs="宋体" w:hint="eastAsia"/>
                <w:sz w:val="18"/>
                <w:szCs w:val="18"/>
              </w:rPr>
              <w:t>对信息持有者更易辨别</w:t>
            </w:r>
            <w:r>
              <w:rPr>
                <w:rFonts w:asciiTheme="minorEastAsia" w:eastAsiaTheme="minorEastAsia" w:hAnsiTheme="minorEastAsia" w:cs="宋体" w:hint="eastAsia"/>
                <w:sz w:val="18"/>
                <w:szCs w:val="18"/>
              </w:rPr>
              <w:t>；</w:t>
            </w:r>
            <w:r w:rsidRPr="00695AD1">
              <w:rPr>
                <w:rFonts w:asciiTheme="minorEastAsia" w:eastAsiaTheme="minorEastAsia" w:hAnsiTheme="minorEastAsia" w:cs="宋体" w:hint="eastAsia"/>
                <w:sz w:val="18"/>
                <w:szCs w:val="18"/>
              </w:rPr>
              <w:t>数据无法还原，属性信息损失较大</w:t>
            </w:r>
          </w:p>
        </w:tc>
        <w:tc>
          <w:tcPr>
            <w:tcW w:w="2126"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针对</w:t>
            </w:r>
            <w:r>
              <w:rPr>
                <w:rFonts w:asciiTheme="minorEastAsia" w:eastAsiaTheme="minorEastAsia" w:hAnsiTheme="minorEastAsia" w:cs="宋体" w:hint="eastAsia"/>
                <w:sz w:val="18"/>
                <w:szCs w:val="18"/>
              </w:rPr>
              <w:t>字符串型数据</w:t>
            </w:r>
            <w:r w:rsidRPr="00695AD1">
              <w:rPr>
                <w:rFonts w:asciiTheme="minorEastAsia" w:eastAsiaTheme="minorEastAsia" w:hAnsiTheme="minorEastAsia" w:cs="宋体" w:hint="eastAsia"/>
                <w:sz w:val="18"/>
                <w:szCs w:val="18"/>
              </w:rPr>
              <w:t>的匿名化处理</w:t>
            </w:r>
            <w:r>
              <w:rPr>
                <w:rFonts w:asciiTheme="minorEastAsia" w:eastAsiaTheme="minorEastAsia" w:hAnsiTheme="minorEastAsia" w:cs="宋体" w:hint="eastAsia"/>
                <w:sz w:val="18"/>
                <w:szCs w:val="18"/>
              </w:rPr>
              <w:t>，例如IMSI、MSISDN等。</w:t>
            </w:r>
          </w:p>
        </w:tc>
      </w:tr>
      <w:tr w:rsidR="00BB5585" w:rsidRPr="00695AD1" w:rsidTr="00A84F17">
        <w:trPr>
          <w:trHeight w:val="1403"/>
          <w:jc w:val="center"/>
        </w:trPr>
        <w:tc>
          <w:tcPr>
            <w:tcW w:w="716" w:type="dxa"/>
            <w:tcBorders>
              <w:top w:val="nil"/>
              <w:left w:val="single" w:sz="4" w:space="0" w:color="auto"/>
              <w:bottom w:val="single" w:sz="4" w:space="0" w:color="auto"/>
              <w:right w:val="single" w:sz="4" w:space="0" w:color="auto"/>
            </w:tcBorders>
            <w:shd w:val="clear" w:color="auto" w:fill="FFFFFF" w:themeFill="background1"/>
            <w:vAlign w:val="center"/>
            <w:hideMark/>
          </w:tcPr>
          <w:p w:rsidR="00BB5585" w:rsidRPr="00695AD1" w:rsidRDefault="00BB5585" w:rsidP="00A84F17">
            <w:pPr>
              <w:widowControl/>
              <w:autoSpaceDE/>
              <w:autoSpaceDN/>
              <w:adjustRightInd/>
              <w:jc w:val="center"/>
              <w:rPr>
                <w:rFonts w:asciiTheme="minorEastAsia" w:eastAsiaTheme="minorEastAsia" w:hAnsiTheme="minorEastAsia" w:cs="宋体"/>
                <w:color w:val="000000"/>
                <w:sz w:val="18"/>
                <w:szCs w:val="18"/>
              </w:rPr>
            </w:pPr>
            <w:r w:rsidRPr="00695AD1">
              <w:rPr>
                <w:rFonts w:asciiTheme="minorEastAsia" w:eastAsiaTheme="minorEastAsia" w:hAnsiTheme="minorEastAsia" w:cs="宋体" w:hint="eastAsia"/>
                <w:color w:val="000000"/>
                <w:sz w:val="18"/>
                <w:szCs w:val="18"/>
              </w:rPr>
              <w:t xml:space="preserve">加噪 </w:t>
            </w:r>
          </w:p>
        </w:tc>
        <w:tc>
          <w:tcPr>
            <w:tcW w:w="1978"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对原始数据增加一个随机值</w:t>
            </w:r>
          </w:p>
        </w:tc>
        <w:tc>
          <w:tcPr>
            <w:tcW w:w="1985"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无法获取真实的原始数据值</w:t>
            </w:r>
          </w:p>
        </w:tc>
        <w:tc>
          <w:tcPr>
            <w:tcW w:w="2410"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数据失真</w:t>
            </w:r>
            <w:r>
              <w:rPr>
                <w:rFonts w:asciiTheme="minorEastAsia" w:eastAsiaTheme="minorEastAsia" w:hAnsiTheme="minorEastAsia" w:cs="宋体" w:hint="eastAsia"/>
                <w:sz w:val="18"/>
                <w:szCs w:val="18"/>
              </w:rPr>
              <w:t>；</w:t>
            </w:r>
            <w:r w:rsidRPr="00695AD1">
              <w:rPr>
                <w:rFonts w:asciiTheme="minorEastAsia" w:eastAsiaTheme="minorEastAsia" w:hAnsiTheme="minorEastAsia" w:cs="宋体" w:hint="eastAsia"/>
                <w:sz w:val="18"/>
                <w:szCs w:val="18"/>
              </w:rPr>
              <w:t>不能单独使用，需要同时删除标识符</w:t>
            </w:r>
            <w:r w:rsidRPr="00695AD1">
              <w:rPr>
                <w:rFonts w:asciiTheme="minorEastAsia" w:eastAsiaTheme="minorEastAsia" w:hAnsiTheme="minorEastAsia" w:cs="宋体" w:hint="eastAsia"/>
                <w:sz w:val="18"/>
                <w:szCs w:val="18"/>
              </w:rPr>
              <w:br/>
              <w:t>对于稀疏的数据，容易重识别数据主体</w:t>
            </w:r>
          </w:p>
        </w:tc>
        <w:tc>
          <w:tcPr>
            <w:tcW w:w="2126"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针对允许数据失真的数值型字段</w:t>
            </w:r>
          </w:p>
        </w:tc>
      </w:tr>
      <w:tr w:rsidR="00BB5585" w:rsidRPr="00695AD1" w:rsidTr="00A84F17">
        <w:trPr>
          <w:trHeight w:val="945"/>
          <w:jc w:val="center"/>
        </w:trPr>
        <w:tc>
          <w:tcPr>
            <w:tcW w:w="716" w:type="dxa"/>
            <w:tcBorders>
              <w:top w:val="nil"/>
              <w:left w:val="single" w:sz="4" w:space="0" w:color="auto"/>
              <w:bottom w:val="single" w:sz="4" w:space="0" w:color="auto"/>
              <w:right w:val="single" w:sz="4" w:space="0" w:color="auto"/>
            </w:tcBorders>
            <w:shd w:val="clear" w:color="auto" w:fill="FFFFFF" w:themeFill="background1"/>
            <w:vAlign w:val="center"/>
            <w:hideMark/>
          </w:tcPr>
          <w:p w:rsidR="00BB5585" w:rsidRPr="00695AD1" w:rsidRDefault="00BB5585" w:rsidP="00A84F17">
            <w:pPr>
              <w:widowControl/>
              <w:autoSpaceDE/>
              <w:autoSpaceDN/>
              <w:adjustRightInd/>
              <w:jc w:val="center"/>
              <w:rPr>
                <w:rFonts w:asciiTheme="minorEastAsia" w:eastAsiaTheme="minorEastAsia" w:hAnsiTheme="minorEastAsia" w:cs="宋体"/>
                <w:color w:val="000000"/>
                <w:sz w:val="18"/>
                <w:szCs w:val="18"/>
              </w:rPr>
            </w:pPr>
            <w:r w:rsidRPr="00695AD1">
              <w:rPr>
                <w:rFonts w:asciiTheme="minorEastAsia" w:eastAsiaTheme="minorEastAsia" w:hAnsiTheme="minorEastAsia" w:cs="宋体" w:hint="eastAsia"/>
                <w:color w:val="000000"/>
                <w:sz w:val="18"/>
                <w:szCs w:val="18"/>
              </w:rPr>
              <w:t xml:space="preserve">日期偏移取整 </w:t>
            </w:r>
          </w:p>
        </w:tc>
        <w:tc>
          <w:tcPr>
            <w:tcW w:w="1978"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在偏移的基础上进行取整处理，舍弃精度来保证原始数据的安全性</w:t>
            </w:r>
          </w:p>
        </w:tc>
        <w:tc>
          <w:tcPr>
            <w:tcW w:w="1985"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可以保护数据的时间分布密度</w:t>
            </w:r>
          </w:p>
        </w:tc>
        <w:tc>
          <w:tcPr>
            <w:tcW w:w="2410"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风险较高</w:t>
            </w:r>
            <w:r>
              <w:rPr>
                <w:rFonts w:asciiTheme="minorEastAsia" w:eastAsiaTheme="minorEastAsia" w:hAnsiTheme="minorEastAsia" w:cs="宋体" w:hint="eastAsia"/>
                <w:sz w:val="18"/>
                <w:szCs w:val="18"/>
              </w:rPr>
              <w:t>；</w:t>
            </w:r>
            <w:r w:rsidRPr="00695AD1">
              <w:rPr>
                <w:rFonts w:asciiTheme="minorEastAsia" w:eastAsiaTheme="minorEastAsia" w:hAnsiTheme="minorEastAsia" w:cs="宋体" w:hint="eastAsia"/>
                <w:sz w:val="18"/>
                <w:szCs w:val="18"/>
              </w:rPr>
              <w:t>如果已知某条记录，很容易推理出其他记录的大概值</w:t>
            </w:r>
          </w:p>
        </w:tc>
        <w:tc>
          <w:tcPr>
            <w:tcW w:w="2126"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针对日期型字段的匿名化处理</w:t>
            </w:r>
          </w:p>
        </w:tc>
      </w:tr>
      <w:tr w:rsidR="00BB5585" w:rsidRPr="00695AD1" w:rsidTr="00A84F17">
        <w:trPr>
          <w:trHeight w:val="1347"/>
          <w:jc w:val="center"/>
        </w:trPr>
        <w:tc>
          <w:tcPr>
            <w:tcW w:w="716" w:type="dxa"/>
            <w:tcBorders>
              <w:top w:val="nil"/>
              <w:left w:val="single" w:sz="4" w:space="0" w:color="auto"/>
              <w:bottom w:val="single" w:sz="4" w:space="0" w:color="auto"/>
              <w:right w:val="single" w:sz="4" w:space="0" w:color="auto"/>
            </w:tcBorders>
            <w:shd w:val="clear" w:color="auto" w:fill="FFFFFF" w:themeFill="background1"/>
            <w:vAlign w:val="center"/>
            <w:hideMark/>
          </w:tcPr>
          <w:p w:rsidR="00BB5585" w:rsidRPr="001D4DBD" w:rsidRDefault="00BB5585" w:rsidP="00A84F17">
            <w:pPr>
              <w:widowControl/>
              <w:autoSpaceDE/>
              <w:autoSpaceDN/>
              <w:adjustRightInd/>
              <w:jc w:val="center"/>
              <w:rPr>
                <w:rFonts w:asciiTheme="minorEastAsia" w:eastAsiaTheme="minorEastAsia" w:hAnsiTheme="minorEastAsia" w:cs="宋体"/>
                <w:color w:val="000000"/>
                <w:sz w:val="18"/>
                <w:szCs w:val="18"/>
              </w:rPr>
            </w:pPr>
            <w:r w:rsidRPr="001D4DBD">
              <w:rPr>
                <w:rFonts w:asciiTheme="minorEastAsia" w:eastAsiaTheme="minorEastAsia" w:hAnsiTheme="minorEastAsia" w:cs="宋体" w:hint="eastAsia"/>
                <w:color w:val="000000"/>
                <w:sz w:val="18"/>
                <w:szCs w:val="18"/>
              </w:rPr>
              <w:t xml:space="preserve">置换 </w:t>
            </w:r>
          </w:p>
          <w:p w:rsidR="00BB5585" w:rsidRPr="001D4DBD" w:rsidRDefault="00BB5585" w:rsidP="00A84F17">
            <w:pPr>
              <w:widowControl/>
              <w:autoSpaceDE/>
              <w:autoSpaceDN/>
              <w:adjustRightInd/>
              <w:jc w:val="center"/>
              <w:rPr>
                <w:rFonts w:asciiTheme="minorEastAsia" w:eastAsiaTheme="minorEastAsia" w:hAnsiTheme="minorEastAsia" w:cs="宋体"/>
                <w:color w:val="000000"/>
                <w:sz w:val="18"/>
                <w:szCs w:val="18"/>
              </w:rPr>
            </w:pPr>
            <w:r w:rsidRPr="001D4DBD">
              <w:rPr>
                <w:rFonts w:asciiTheme="minorEastAsia" w:eastAsiaTheme="minorEastAsia" w:hAnsiTheme="minorEastAsia" w:cs="宋体" w:hint="eastAsia"/>
                <w:color w:val="000000"/>
                <w:sz w:val="18"/>
                <w:szCs w:val="18"/>
              </w:rPr>
              <w:t>（Shuffling）</w:t>
            </w:r>
          </w:p>
        </w:tc>
        <w:tc>
          <w:tcPr>
            <w:tcW w:w="1978" w:type="dxa"/>
            <w:tcBorders>
              <w:top w:val="nil"/>
              <w:left w:val="nil"/>
              <w:bottom w:val="single" w:sz="4" w:space="0" w:color="auto"/>
              <w:right w:val="single" w:sz="4" w:space="0" w:color="auto"/>
            </w:tcBorders>
            <w:shd w:val="clear" w:color="auto" w:fill="auto"/>
            <w:vAlign w:val="center"/>
            <w:hideMark/>
          </w:tcPr>
          <w:p w:rsidR="00BB5585" w:rsidRPr="001D4DBD" w:rsidRDefault="00BB5585" w:rsidP="00A84F17">
            <w:pPr>
              <w:widowControl/>
              <w:autoSpaceDE/>
              <w:autoSpaceDN/>
              <w:adjustRightInd/>
              <w:rPr>
                <w:rFonts w:asciiTheme="minorEastAsia" w:eastAsiaTheme="minorEastAsia" w:hAnsiTheme="minorEastAsia" w:cs="宋体"/>
                <w:sz w:val="18"/>
                <w:szCs w:val="18"/>
              </w:rPr>
            </w:pPr>
            <w:r w:rsidRPr="001D4DBD">
              <w:rPr>
                <w:rFonts w:asciiTheme="minorEastAsia" w:eastAsiaTheme="minorEastAsia" w:hAnsiTheme="minorEastAsia" w:cs="宋体" w:hint="eastAsia"/>
                <w:sz w:val="18"/>
                <w:szCs w:val="18"/>
              </w:rPr>
              <w:t>在表中某字段各记录的数据随机进行打乱(shuffling)</w:t>
            </w:r>
          </w:p>
        </w:tc>
        <w:tc>
          <w:tcPr>
            <w:tcW w:w="1985" w:type="dxa"/>
            <w:tcBorders>
              <w:top w:val="nil"/>
              <w:left w:val="nil"/>
              <w:bottom w:val="single" w:sz="4" w:space="0" w:color="auto"/>
              <w:right w:val="single" w:sz="4" w:space="0" w:color="auto"/>
            </w:tcBorders>
            <w:shd w:val="clear" w:color="auto" w:fill="auto"/>
            <w:vAlign w:val="center"/>
            <w:hideMark/>
          </w:tcPr>
          <w:p w:rsidR="00BB5585" w:rsidRPr="001D4DBD" w:rsidRDefault="00BB5585" w:rsidP="00A84F17">
            <w:pPr>
              <w:widowControl/>
              <w:autoSpaceDE/>
              <w:autoSpaceDN/>
              <w:adjustRightInd/>
              <w:rPr>
                <w:rFonts w:asciiTheme="minorEastAsia" w:eastAsiaTheme="minorEastAsia" w:hAnsiTheme="minorEastAsia" w:cs="宋体"/>
                <w:sz w:val="18"/>
                <w:szCs w:val="18"/>
              </w:rPr>
            </w:pPr>
            <w:r w:rsidRPr="001D4DBD">
              <w:rPr>
                <w:rFonts w:asciiTheme="minorEastAsia" w:eastAsiaTheme="minorEastAsia" w:hAnsiTheme="minorEastAsia" w:cs="宋体" w:hint="eastAsia"/>
                <w:sz w:val="18"/>
                <w:szCs w:val="18"/>
              </w:rPr>
              <w:t>对于随机的shuffling，无法还原</w:t>
            </w:r>
          </w:p>
        </w:tc>
        <w:tc>
          <w:tcPr>
            <w:tcW w:w="2410" w:type="dxa"/>
            <w:tcBorders>
              <w:top w:val="nil"/>
              <w:left w:val="nil"/>
              <w:bottom w:val="single" w:sz="4" w:space="0" w:color="auto"/>
              <w:right w:val="single" w:sz="4" w:space="0" w:color="auto"/>
            </w:tcBorders>
            <w:shd w:val="clear" w:color="auto" w:fill="auto"/>
            <w:vAlign w:val="center"/>
            <w:hideMark/>
          </w:tcPr>
          <w:p w:rsidR="00BB5585" w:rsidRPr="001D4DBD" w:rsidRDefault="00BB5585" w:rsidP="00A84F17">
            <w:pPr>
              <w:widowControl/>
              <w:autoSpaceDE/>
              <w:autoSpaceDN/>
              <w:adjustRightInd/>
              <w:rPr>
                <w:rFonts w:asciiTheme="minorEastAsia" w:eastAsiaTheme="minorEastAsia" w:hAnsiTheme="minorEastAsia" w:cs="宋体"/>
                <w:sz w:val="18"/>
                <w:szCs w:val="18"/>
              </w:rPr>
            </w:pPr>
            <w:r w:rsidRPr="001D4DBD">
              <w:rPr>
                <w:rFonts w:asciiTheme="minorEastAsia" w:eastAsiaTheme="minorEastAsia" w:hAnsiTheme="minorEastAsia" w:cs="宋体" w:hint="eastAsia"/>
                <w:sz w:val="18"/>
                <w:szCs w:val="18"/>
              </w:rPr>
              <w:t>不能单独使用，需要同时删除标识符；</w:t>
            </w:r>
          </w:p>
        </w:tc>
        <w:tc>
          <w:tcPr>
            <w:tcW w:w="2126" w:type="dxa"/>
            <w:tcBorders>
              <w:top w:val="nil"/>
              <w:left w:val="nil"/>
              <w:bottom w:val="single" w:sz="4" w:space="0" w:color="auto"/>
              <w:right w:val="single" w:sz="4" w:space="0" w:color="auto"/>
            </w:tcBorders>
            <w:shd w:val="clear" w:color="auto" w:fill="auto"/>
            <w:vAlign w:val="center"/>
            <w:hideMark/>
          </w:tcPr>
          <w:p w:rsidR="00BB5585" w:rsidRPr="001D4DBD" w:rsidRDefault="00BB5585" w:rsidP="00A84F17">
            <w:pPr>
              <w:widowControl/>
              <w:autoSpaceDE/>
              <w:autoSpaceDN/>
              <w:adjustRightInd/>
              <w:rPr>
                <w:rFonts w:asciiTheme="minorEastAsia" w:eastAsiaTheme="minorEastAsia" w:hAnsiTheme="minorEastAsia" w:cs="宋体"/>
                <w:sz w:val="18"/>
                <w:szCs w:val="18"/>
              </w:rPr>
            </w:pPr>
            <w:r w:rsidRPr="001D4DBD">
              <w:rPr>
                <w:rFonts w:asciiTheme="minorEastAsia" w:eastAsiaTheme="minorEastAsia" w:hAnsiTheme="minorEastAsia" w:cs="宋体"/>
                <w:sz w:val="18"/>
                <w:szCs w:val="18"/>
              </w:rPr>
              <w:t>S</w:t>
            </w:r>
            <w:r w:rsidRPr="001D4DBD">
              <w:rPr>
                <w:rFonts w:asciiTheme="minorEastAsia" w:eastAsiaTheme="minorEastAsia" w:hAnsiTheme="minorEastAsia" w:cs="宋体" w:hint="eastAsia"/>
                <w:sz w:val="18"/>
                <w:szCs w:val="18"/>
              </w:rPr>
              <w:t>huffling可以针对需要保留求和、均值的数值数据。</w:t>
            </w:r>
          </w:p>
        </w:tc>
      </w:tr>
    </w:tbl>
    <w:p w:rsidR="00BB5585" w:rsidRDefault="00BB5585" w:rsidP="00BB5585"/>
    <w:p w:rsidR="00BB5585" w:rsidRDefault="00BB5585" w:rsidP="00BB5585">
      <w:r>
        <w:rPr>
          <w:rFonts w:hint="eastAsia"/>
        </w:rPr>
        <w:t>假名化方法：</w:t>
      </w:r>
    </w:p>
    <w:tbl>
      <w:tblPr>
        <w:tblW w:w="9215" w:type="dxa"/>
        <w:jc w:val="center"/>
        <w:tblInd w:w="-318" w:type="dxa"/>
        <w:tblLayout w:type="fixed"/>
        <w:tblLook w:val="04A0"/>
      </w:tblPr>
      <w:tblGrid>
        <w:gridCol w:w="716"/>
        <w:gridCol w:w="1978"/>
        <w:gridCol w:w="1985"/>
        <w:gridCol w:w="2410"/>
        <w:gridCol w:w="2126"/>
      </w:tblGrid>
      <w:tr w:rsidR="00BB5585" w:rsidRPr="00695AD1" w:rsidTr="00A84F17">
        <w:trPr>
          <w:trHeight w:val="360"/>
          <w:jc w:val="center"/>
        </w:trPr>
        <w:tc>
          <w:tcPr>
            <w:tcW w:w="716"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rsidR="00BB5585" w:rsidRPr="00695AD1" w:rsidRDefault="00BB5585" w:rsidP="00A84F17">
            <w:pPr>
              <w:widowControl/>
              <w:autoSpaceDE/>
              <w:autoSpaceDN/>
              <w:adjustRightInd/>
              <w:jc w:val="center"/>
              <w:rPr>
                <w:rFonts w:ascii="华文细黑" w:eastAsia="华文细黑" w:hAnsi="华文细黑" w:cs="宋体"/>
                <w:b/>
                <w:bCs/>
                <w:sz w:val="18"/>
                <w:szCs w:val="18"/>
              </w:rPr>
            </w:pPr>
            <w:r w:rsidRPr="00695AD1">
              <w:rPr>
                <w:rFonts w:ascii="华文细黑" w:eastAsia="华文细黑" w:hAnsi="华文细黑" w:cs="宋体" w:hint="eastAsia"/>
                <w:b/>
                <w:bCs/>
                <w:sz w:val="18"/>
                <w:szCs w:val="18"/>
              </w:rPr>
              <w:t>数据脱敏技术</w:t>
            </w:r>
          </w:p>
        </w:tc>
        <w:tc>
          <w:tcPr>
            <w:tcW w:w="1978"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rsidR="00BB5585" w:rsidRPr="00695AD1" w:rsidRDefault="00BB5585" w:rsidP="00A84F17">
            <w:pPr>
              <w:widowControl/>
              <w:autoSpaceDE/>
              <w:autoSpaceDN/>
              <w:adjustRightInd/>
              <w:jc w:val="center"/>
              <w:rPr>
                <w:rFonts w:ascii="华文细黑" w:eastAsia="华文细黑" w:hAnsi="华文细黑" w:cs="宋体"/>
                <w:b/>
                <w:bCs/>
                <w:sz w:val="18"/>
                <w:szCs w:val="18"/>
              </w:rPr>
            </w:pPr>
            <w:r w:rsidRPr="00695AD1">
              <w:rPr>
                <w:rFonts w:ascii="华文细黑" w:eastAsia="华文细黑" w:hAnsi="华文细黑" w:cs="宋体" w:hint="eastAsia"/>
                <w:b/>
                <w:bCs/>
                <w:sz w:val="18"/>
                <w:szCs w:val="18"/>
              </w:rPr>
              <w:t>基本原理</w:t>
            </w:r>
          </w:p>
        </w:tc>
        <w:tc>
          <w:tcPr>
            <w:tcW w:w="1985"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rsidR="00BB5585" w:rsidRPr="00695AD1" w:rsidRDefault="00BB5585" w:rsidP="00A84F17">
            <w:pPr>
              <w:widowControl/>
              <w:autoSpaceDE/>
              <w:autoSpaceDN/>
              <w:adjustRightInd/>
              <w:jc w:val="center"/>
              <w:rPr>
                <w:rFonts w:ascii="华文细黑" w:eastAsia="华文细黑" w:hAnsi="华文细黑" w:cs="宋体"/>
                <w:b/>
                <w:bCs/>
                <w:sz w:val="18"/>
                <w:szCs w:val="18"/>
              </w:rPr>
            </w:pPr>
            <w:r w:rsidRPr="00695AD1">
              <w:rPr>
                <w:rFonts w:ascii="华文细黑" w:eastAsia="华文细黑" w:hAnsi="华文细黑" w:cs="宋体" w:hint="eastAsia"/>
                <w:b/>
                <w:bCs/>
                <w:sz w:val="18"/>
                <w:szCs w:val="18"/>
              </w:rPr>
              <w:t>优势</w:t>
            </w:r>
          </w:p>
        </w:tc>
        <w:tc>
          <w:tcPr>
            <w:tcW w:w="241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rsidR="00BB5585" w:rsidRPr="00695AD1" w:rsidRDefault="00BB5585" w:rsidP="00A84F17">
            <w:pPr>
              <w:widowControl/>
              <w:autoSpaceDE/>
              <w:autoSpaceDN/>
              <w:adjustRightInd/>
              <w:jc w:val="center"/>
              <w:rPr>
                <w:rFonts w:ascii="华文细黑" w:eastAsia="华文细黑" w:hAnsi="华文细黑" w:cs="宋体"/>
                <w:b/>
                <w:bCs/>
                <w:sz w:val="18"/>
                <w:szCs w:val="18"/>
              </w:rPr>
            </w:pPr>
            <w:r w:rsidRPr="00695AD1">
              <w:rPr>
                <w:rFonts w:ascii="华文细黑" w:eastAsia="华文细黑" w:hAnsi="华文细黑" w:cs="宋体" w:hint="eastAsia"/>
                <w:b/>
                <w:bCs/>
                <w:sz w:val="18"/>
                <w:szCs w:val="18"/>
              </w:rPr>
              <w:t>劣势</w:t>
            </w:r>
          </w:p>
        </w:tc>
        <w:tc>
          <w:tcPr>
            <w:tcW w:w="2126"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rsidR="00BB5585" w:rsidRPr="00695AD1" w:rsidRDefault="00BB5585" w:rsidP="00A84F17">
            <w:pPr>
              <w:widowControl/>
              <w:autoSpaceDE/>
              <w:autoSpaceDN/>
              <w:adjustRightInd/>
              <w:jc w:val="center"/>
              <w:rPr>
                <w:rFonts w:ascii="华文细黑" w:eastAsia="华文细黑" w:hAnsi="华文细黑" w:cs="宋体"/>
                <w:b/>
                <w:bCs/>
                <w:sz w:val="18"/>
                <w:szCs w:val="18"/>
              </w:rPr>
            </w:pPr>
            <w:r w:rsidRPr="00695AD1">
              <w:rPr>
                <w:rFonts w:ascii="华文细黑" w:eastAsia="华文细黑" w:hAnsi="华文细黑" w:cs="宋体" w:hint="eastAsia"/>
                <w:b/>
                <w:bCs/>
                <w:sz w:val="18"/>
                <w:szCs w:val="18"/>
              </w:rPr>
              <w:t>应用</w:t>
            </w:r>
            <w:r>
              <w:rPr>
                <w:rFonts w:ascii="华文细黑" w:eastAsia="华文细黑" w:hAnsi="华文细黑" w:cs="宋体" w:hint="eastAsia"/>
                <w:b/>
                <w:bCs/>
                <w:sz w:val="18"/>
                <w:szCs w:val="18"/>
              </w:rPr>
              <w:t>建议</w:t>
            </w:r>
          </w:p>
        </w:tc>
      </w:tr>
      <w:tr w:rsidR="00BB5585" w:rsidRPr="00695AD1" w:rsidTr="00A84F17">
        <w:trPr>
          <w:trHeight w:val="945"/>
          <w:jc w:val="center"/>
        </w:trPr>
        <w:tc>
          <w:tcPr>
            <w:tcW w:w="716" w:type="dxa"/>
            <w:tcBorders>
              <w:top w:val="nil"/>
              <w:left w:val="single" w:sz="4" w:space="0" w:color="auto"/>
              <w:bottom w:val="single" w:sz="4" w:space="0" w:color="auto"/>
              <w:right w:val="single" w:sz="4" w:space="0" w:color="auto"/>
            </w:tcBorders>
            <w:shd w:val="clear" w:color="auto" w:fill="FFFFFF" w:themeFill="background1"/>
            <w:vAlign w:val="center"/>
            <w:hideMark/>
          </w:tcPr>
          <w:p w:rsidR="00BB5585" w:rsidRPr="00695AD1" w:rsidRDefault="00BB5585" w:rsidP="00A84F17">
            <w:pPr>
              <w:widowControl/>
              <w:autoSpaceDE/>
              <w:autoSpaceDN/>
              <w:adjustRightInd/>
              <w:jc w:val="center"/>
              <w:rPr>
                <w:rFonts w:asciiTheme="minorEastAsia" w:eastAsiaTheme="minorEastAsia" w:hAnsiTheme="minorEastAsia" w:cs="宋体"/>
                <w:color w:val="000000"/>
                <w:sz w:val="18"/>
                <w:szCs w:val="18"/>
              </w:rPr>
            </w:pPr>
            <w:r w:rsidRPr="00695AD1">
              <w:rPr>
                <w:rFonts w:asciiTheme="minorEastAsia" w:eastAsiaTheme="minorEastAsia" w:hAnsiTheme="minorEastAsia" w:cs="宋体" w:hint="eastAsia"/>
                <w:color w:val="000000"/>
                <w:sz w:val="18"/>
                <w:szCs w:val="18"/>
              </w:rPr>
              <w:t xml:space="preserve">偏移 </w:t>
            </w:r>
          </w:p>
        </w:tc>
        <w:tc>
          <w:tcPr>
            <w:tcW w:w="1978"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属于加噪的一种特殊形式，对原始数据增加</w:t>
            </w:r>
            <w:r w:rsidRPr="00695AD1">
              <w:rPr>
                <w:rFonts w:asciiTheme="minorEastAsia" w:eastAsiaTheme="minorEastAsia" w:hAnsiTheme="minorEastAsia" w:cs="宋体" w:hint="eastAsia"/>
                <w:sz w:val="18"/>
                <w:szCs w:val="18"/>
              </w:rPr>
              <w:lastRenderedPageBreak/>
              <w:t>一个固定值</w:t>
            </w:r>
          </w:p>
        </w:tc>
        <w:tc>
          <w:tcPr>
            <w:tcW w:w="1985"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lastRenderedPageBreak/>
              <w:t>数据可以还原，支持计算处理</w:t>
            </w:r>
          </w:p>
        </w:tc>
        <w:tc>
          <w:tcPr>
            <w:tcW w:w="2410"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风险高</w:t>
            </w:r>
            <w:r>
              <w:rPr>
                <w:rFonts w:asciiTheme="minorEastAsia" w:eastAsiaTheme="minorEastAsia" w:hAnsiTheme="minorEastAsia" w:cs="宋体" w:hint="eastAsia"/>
                <w:sz w:val="18"/>
                <w:szCs w:val="18"/>
              </w:rPr>
              <w:t>；</w:t>
            </w:r>
            <w:r w:rsidRPr="00695AD1">
              <w:rPr>
                <w:rFonts w:asciiTheme="minorEastAsia" w:eastAsiaTheme="minorEastAsia" w:hAnsiTheme="minorEastAsia" w:cs="宋体" w:hint="eastAsia"/>
                <w:sz w:val="18"/>
                <w:szCs w:val="18"/>
              </w:rPr>
              <w:t>如果已知某条记录，很容易推理出其他记录的原</w:t>
            </w:r>
            <w:r w:rsidRPr="00695AD1">
              <w:rPr>
                <w:rFonts w:asciiTheme="minorEastAsia" w:eastAsiaTheme="minorEastAsia" w:hAnsiTheme="minorEastAsia" w:cs="宋体" w:hint="eastAsia"/>
                <w:sz w:val="18"/>
                <w:szCs w:val="18"/>
              </w:rPr>
              <w:lastRenderedPageBreak/>
              <w:t>始值</w:t>
            </w:r>
          </w:p>
        </w:tc>
        <w:tc>
          <w:tcPr>
            <w:tcW w:w="2126"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lastRenderedPageBreak/>
              <w:t>针对需要支持计算处理的数值型字段</w:t>
            </w:r>
          </w:p>
        </w:tc>
      </w:tr>
      <w:tr w:rsidR="00BB5585" w:rsidRPr="00695AD1" w:rsidTr="00A84F17">
        <w:trPr>
          <w:trHeight w:val="1347"/>
          <w:jc w:val="center"/>
        </w:trPr>
        <w:tc>
          <w:tcPr>
            <w:tcW w:w="716" w:type="dxa"/>
            <w:tcBorders>
              <w:top w:val="nil"/>
              <w:left w:val="single" w:sz="4" w:space="0" w:color="auto"/>
              <w:bottom w:val="single" w:sz="4" w:space="0" w:color="auto"/>
              <w:right w:val="single" w:sz="4" w:space="0" w:color="auto"/>
            </w:tcBorders>
            <w:shd w:val="clear" w:color="auto" w:fill="FFFFFF" w:themeFill="background1"/>
            <w:vAlign w:val="center"/>
            <w:hideMark/>
          </w:tcPr>
          <w:p w:rsidR="00BB5585" w:rsidRPr="001D4DBD" w:rsidRDefault="00BB5585" w:rsidP="00A84F17">
            <w:pPr>
              <w:widowControl/>
              <w:autoSpaceDE/>
              <w:autoSpaceDN/>
              <w:adjustRightInd/>
              <w:jc w:val="center"/>
              <w:rPr>
                <w:rFonts w:asciiTheme="minorEastAsia" w:eastAsiaTheme="minorEastAsia" w:hAnsiTheme="minorEastAsia" w:cs="宋体"/>
                <w:color w:val="000000"/>
                <w:sz w:val="18"/>
                <w:szCs w:val="18"/>
              </w:rPr>
            </w:pPr>
            <w:r w:rsidRPr="001D4DBD">
              <w:rPr>
                <w:rFonts w:asciiTheme="minorEastAsia" w:eastAsiaTheme="minorEastAsia" w:hAnsiTheme="minorEastAsia" w:cs="宋体" w:hint="eastAsia"/>
                <w:color w:val="000000"/>
                <w:sz w:val="18"/>
                <w:szCs w:val="18"/>
              </w:rPr>
              <w:lastRenderedPageBreak/>
              <w:t>置换</w:t>
            </w:r>
          </w:p>
          <w:p w:rsidR="00BB5585" w:rsidRPr="001D4DBD" w:rsidRDefault="00BB5585" w:rsidP="00A84F17">
            <w:pPr>
              <w:widowControl/>
              <w:autoSpaceDE/>
              <w:autoSpaceDN/>
              <w:adjustRightInd/>
              <w:jc w:val="center"/>
              <w:rPr>
                <w:rFonts w:asciiTheme="minorEastAsia" w:eastAsiaTheme="minorEastAsia" w:hAnsiTheme="minorEastAsia" w:cs="宋体"/>
                <w:color w:val="000000"/>
                <w:sz w:val="18"/>
                <w:szCs w:val="18"/>
              </w:rPr>
            </w:pPr>
            <w:r w:rsidRPr="001D4DBD">
              <w:rPr>
                <w:rFonts w:asciiTheme="minorEastAsia" w:eastAsiaTheme="minorEastAsia" w:hAnsiTheme="minorEastAsia" w:cs="宋体" w:hint="eastAsia"/>
                <w:color w:val="000000"/>
                <w:sz w:val="18"/>
                <w:szCs w:val="18"/>
              </w:rPr>
              <w:t xml:space="preserve">（Permutation） </w:t>
            </w:r>
          </w:p>
        </w:tc>
        <w:tc>
          <w:tcPr>
            <w:tcW w:w="1978" w:type="dxa"/>
            <w:tcBorders>
              <w:top w:val="nil"/>
              <w:left w:val="nil"/>
              <w:bottom w:val="single" w:sz="4" w:space="0" w:color="auto"/>
              <w:right w:val="single" w:sz="4" w:space="0" w:color="auto"/>
            </w:tcBorders>
            <w:shd w:val="clear" w:color="auto" w:fill="auto"/>
            <w:vAlign w:val="center"/>
            <w:hideMark/>
          </w:tcPr>
          <w:p w:rsidR="00BB5585" w:rsidRPr="001D4DBD" w:rsidRDefault="00BB5585" w:rsidP="00A84F17">
            <w:pPr>
              <w:widowControl/>
              <w:autoSpaceDE/>
              <w:autoSpaceDN/>
              <w:adjustRightInd/>
              <w:rPr>
                <w:rFonts w:asciiTheme="minorEastAsia" w:eastAsiaTheme="minorEastAsia" w:hAnsiTheme="minorEastAsia" w:cs="宋体"/>
                <w:sz w:val="18"/>
                <w:szCs w:val="18"/>
              </w:rPr>
            </w:pPr>
            <w:r w:rsidRPr="001D4DBD">
              <w:rPr>
                <w:rFonts w:asciiTheme="minorEastAsia" w:eastAsiaTheme="minorEastAsia" w:hAnsiTheme="minorEastAsia" w:cs="宋体" w:hint="eastAsia"/>
                <w:sz w:val="18"/>
                <w:szCs w:val="18"/>
              </w:rPr>
              <w:t>属于加噪的一种特殊形式，将原始值映射为唯一的一个新值；</w:t>
            </w:r>
          </w:p>
          <w:p w:rsidR="00BB5585" w:rsidRPr="001D4DBD" w:rsidRDefault="00BB5585" w:rsidP="00A84F17">
            <w:pPr>
              <w:widowControl/>
              <w:autoSpaceDE/>
              <w:autoSpaceDN/>
              <w:adjustRightInd/>
              <w:rPr>
                <w:rFonts w:asciiTheme="minorEastAsia" w:eastAsiaTheme="minorEastAsia" w:hAnsiTheme="minorEastAsia" w:cs="宋体"/>
                <w:sz w:val="18"/>
                <w:szCs w:val="18"/>
              </w:rPr>
            </w:pPr>
          </w:p>
        </w:tc>
        <w:tc>
          <w:tcPr>
            <w:tcW w:w="1985" w:type="dxa"/>
            <w:tcBorders>
              <w:top w:val="nil"/>
              <w:left w:val="nil"/>
              <w:bottom w:val="single" w:sz="4" w:space="0" w:color="auto"/>
              <w:right w:val="single" w:sz="4" w:space="0" w:color="auto"/>
            </w:tcBorders>
            <w:shd w:val="clear" w:color="auto" w:fill="auto"/>
            <w:vAlign w:val="center"/>
            <w:hideMark/>
          </w:tcPr>
          <w:p w:rsidR="00BB5585" w:rsidRPr="001D4DBD" w:rsidRDefault="00BB5585" w:rsidP="00A84F17">
            <w:pPr>
              <w:widowControl/>
              <w:autoSpaceDE/>
              <w:autoSpaceDN/>
              <w:adjustRightInd/>
              <w:rPr>
                <w:rFonts w:asciiTheme="minorEastAsia" w:eastAsiaTheme="minorEastAsia" w:hAnsiTheme="minorEastAsia" w:cs="宋体"/>
                <w:sz w:val="18"/>
                <w:szCs w:val="18"/>
              </w:rPr>
            </w:pPr>
            <w:r w:rsidRPr="001D4DBD">
              <w:rPr>
                <w:rFonts w:asciiTheme="minorEastAsia" w:eastAsiaTheme="minorEastAsia" w:hAnsiTheme="minorEastAsia" w:cs="宋体" w:hint="eastAsia"/>
                <w:sz w:val="18"/>
                <w:szCs w:val="18"/>
              </w:rPr>
              <w:t>如果有转换表，则可以还原，数据没有损失。</w:t>
            </w:r>
          </w:p>
        </w:tc>
        <w:tc>
          <w:tcPr>
            <w:tcW w:w="2410" w:type="dxa"/>
            <w:tcBorders>
              <w:top w:val="nil"/>
              <w:left w:val="nil"/>
              <w:bottom w:val="single" w:sz="4" w:space="0" w:color="auto"/>
              <w:right w:val="single" w:sz="4" w:space="0" w:color="auto"/>
            </w:tcBorders>
            <w:shd w:val="clear" w:color="auto" w:fill="auto"/>
            <w:vAlign w:val="center"/>
            <w:hideMark/>
          </w:tcPr>
          <w:p w:rsidR="00BB5585" w:rsidRPr="001D4DBD" w:rsidRDefault="00BB5585" w:rsidP="00A84F17">
            <w:pPr>
              <w:widowControl/>
              <w:autoSpaceDE/>
              <w:autoSpaceDN/>
              <w:adjustRightInd/>
              <w:rPr>
                <w:rFonts w:asciiTheme="minorEastAsia" w:eastAsiaTheme="minorEastAsia" w:hAnsiTheme="minorEastAsia" w:cs="宋体"/>
                <w:sz w:val="18"/>
                <w:szCs w:val="18"/>
              </w:rPr>
            </w:pPr>
            <w:r w:rsidRPr="001D4DBD">
              <w:rPr>
                <w:rFonts w:asciiTheme="minorEastAsia" w:eastAsiaTheme="minorEastAsia" w:hAnsiTheme="minorEastAsia" w:cs="宋体" w:hint="eastAsia"/>
                <w:sz w:val="18"/>
                <w:szCs w:val="18"/>
              </w:rPr>
              <w:t>如果需要还原，则需要建立转换表，并存储在安全区域</w:t>
            </w:r>
          </w:p>
        </w:tc>
        <w:tc>
          <w:tcPr>
            <w:tcW w:w="2126" w:type="dxa"/>
            <w:tcBorders>
              <w:top w:val="nil"/>
              <w:left w:val="nil"/>
              <w:bottom w:val="single" w:sz="4" w:space="0" w:color="auto"/>
              <w:right w:val="single" w:sz="4" w:space="0" w:color="auto"/>
            </w:tcBorders>
            <w:shd w:val="clear" w:color="auto" w:fill="auto"/>
            <w:vAlign w:val="center"/>
            <w:hideMark/>
          </w:tcPr>
          <w:p w:rsidR="00BB5585" w:rsidRPr="001D4DBD" w:rsidRDefault="00BB5585" w:rsidP="00A84F17">
            <w:pPr>
              <w:widowControl/>
              <w:autoSpaceDE/>
              <w:autoSpaceDN/>
              <w:adjustRightInd/>
              <w:rPr>
                <w:rFonts w:asciiTheme="minorEastAsia" w:eastAsiaTheme="minorEastAsia" w:hAnsiTheme="minorEastAsia" w:cs="宋体"/>
                <w:sz w:val="18"/>
                <w:szCs w:val="18"/>
              </w:rPr>
            </w:pPr>
            <w:r w:rsidRPr="001D4DBD">
              <w:rPr>
                <w:rFonts w:asciiTheme="minorEastAsia" w:eastAsiaTheme="minorEastAsia" w:hAnsiTheme="minorEastAsia" w:cs="宋体" w:hint="eastAsia"/>
                <w:sz w:val="18"/>
                <w:szCs w:val="18"/>
              </w:rPr>
              <w:t>转换表可以针对数据需要还原的场景；</w:t>
            </w:r>
          </w:p>
        </w:tc>
      </w:tr>
      <w:tr w:rsidR="00BB5585" w:rsidRPr="00695AD1" w:rsidTr="00A84F17">
        <w:trPr>
          <w:trHeight w:val="945"/>
          <w:jc w:val="center"/>
        </w:trPr>
        <w:tc>
          <w:tcPr>
            <w:tcW w:w="716" w:type="dxa"/>
            <w:tcBorders>
              <w:top w:val="nil"/>
              <w:left w:val="single" w:sz="4" w:space="0" w:color="auto"/>
              <w:bottom w:val="single" w:sz="4" w:space="0" w:color="auto"/>
              <w:right w:val="single" w:sz="4" w:space="0" w:color="auto"/>
            </w:tcBorders>
            <w:shd w:val="clear" w:color="auto" w:fill="FFFFFF" w:themeFill="background1"/>
            <w:vAlign w:val="center"/>
            <w:hideMark/>
          </w:tcPr>
          <w:p w:rsidR="00BB5585" w:rsidRPr="00695AD1" w:rsidRDefault="00BB5585" w:rsidP="00A84F17">
            <w:pPr>
              <w:widowControl/>
              <w:autoSpaceDE/>
              <w:autoSpaceDN/>
              <w:adjustRightInd/>
              <w:jc w:val="center"/>
              <w:rPr>
                <w:rFonts w:asciiTheme="minorEastAsia" w:eastAsiaTheme="minorEastAsia" w:hAnsiTheme="minorEastAsia" w:cs="宋体"/>
                <w:color w:val="000000"/>
                <w:sz w:val="18"/>
                <w:szCs w:val="18"/>
              </w:rPr>
            </w:pPr>
            <w:r w:rsidRPr="00695AD1">
              <w:rPr>
                <w:rFonts w:asciiTheme="minorEastAsia" w:eastAsiaTheme="minorEastAsia" w:hAnsiTheme="minorEastAsia" w:cs="宋体" w:hint="eastAsia"/>
                <w:color w:val="000000"/>
                <w:sz w:val="18"/>
                <w:szCs w:val="18"/>
              </w:rPr>
              <w:t xml:space="preserve">枚举 </w:t>
            </w:r>
          </w:p>
        </w:tc>
        <w:tc>
          <w:tcPr>
            <w:tcW w:w="1978"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属于加噪的一种特殊形式，将原始值映射为唯一的一个新值，并且保留顺序。</w:t>
            </w:r>
          </w:p>
        </w:tc>
        <w:tc>
          <w:tcPr>
            <w:tcW w:w="1985"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支持排序处理</w:t>
            </w:r>
          </w:p>
        </w:tc>
        <w:tc>
          <w:tcPr>
            <w:tcW w:w="2410"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风险高</w:t>
            </w:r>
            <w:r>
              <w:rPr>
                <w:rFonts w:asciiTheme="minorEastAsia" w:eastAsiaTheme="minorEastAsia" w:hAnsiTheme="minorEastAsia" w:cs="宋体" w:hint="eastAsia"/>
                <w:sz w:val="18"/>
                <w:szCs w:val="18"/>
              </w:rPr>
              <w:t>；</w:t>
            </w:r>
            <w:r w:rsidRPr="00695AD1">
              <w:rPr>
                <w:rFonts w:asciiTheme="minorEastAsia" w:eastAsiaTheme="minorEastAsia" w:hAnsiTheme="minorEastAsia" w:cs="宋体" w:hint="eastAsia"/>
                <w:sz w:val="18"/>
                <w:szCs w:val="18"/>
              </w:rPr>
              <w:t>敏感属性值的排序仍然暴露</w:t>
            </w:r>
          </w:p>
        </w:tc>
        <w:tc>
          <w:tcPr>
            <w:tcW w:w="2126"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针对需要支持排序处理的数值型字段</w:t>
            </w:r>
          </w:p>
        </w:tc>
      </w:tr>
      <w:tr w:rsidR="00BB5585" w:rsidRPr="00695AD1" w:rsidTr="00A84F17">
        <w:trPr>
          <w:trHeight w:val="1092"/>
          <w:jc w:val="center"/>
        </w:trPr>
        <w:tc>
          <w:tcPr>
            <w:tcW w:w="716" w:type="dxa"/>
            <w:tcBorders>
              <w:top w:val="nil"/>
              <w:left w:val="single" w:sz="4" w:space="0" w:color="auto"/>
              <w:bottom w:val="single" w:sz="4" w:space="0" w:color="auto"/>
              <w:right w:val="single" w:sz="4" w:space="0" w:color="auto"/>
            </w:tcBorders>
            <w:shd w:val="clear" w:color="auto" w:fill="FFFFFF" w:themeFill="background1"/>
            <w:vAlign w:val="center"/>
            <w:hideMark/>
          </w:tcPr>
          <w:p w:rsidR="00BB5585" w:rsidRPr="00695AD1" w:rsidRDefault="00BB5585" w:rsidP="00A84F17">
            <w:pPr>
              <w:widowControl/>
              <w:autoSpaceDE/>
              <w:autoSpaceDN/>
              <w:adjustRightInd/>
              <w:jc w:val="center"/>
              <w:rPr>
                <w:rFonts w:asciiTheme="minorEastAsia" w:eastAsiaTheme="minorEastAsia" w:hAnsiTheme="minorEastAsia" w:cs="宋体"/>
                <w:color w:val="000000"/>
                <w:sz w:val="18"/>
                <w:szCs w:val="18"/>
              </w:rPr>
            </w:pPr>
            <w:r w:rsidRPr="00695AD1">
              <w:rPr>
                <w:rFonts w:asciiTheme="minorEastAsia" w:eastAsiaTheme="minorEastAsia" w:hAnsiTheme="minorEastAsia" w:cs="宋体" w:hint="eastAsia"/>
                <w:color w:val="000000"/>
                <w:sz w:val="18"/>
                <w:szCs w:val="18"/>
              </w:rPr>
              <w:t xml:space="preserve">加密 </w:t>
            </w:r>
          </w:p>
        </w:tc>
        <w:tc>
          <w:tcPr>
            <w:tcW w:w="1978"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通过密钥对数据进行加密</w:t>
            </w:r>
          </w:p>
        </w:tc>
        <w:tc>
          <w:tcPr>
            <w:tcW w:w="1985"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数据没有损失，可以通过解密还原</w:t>
            </w:r>
          </w:p>
        </w:tc>
        <w:tc>
          <w:tcPr>
            <w:tcW w:w="2410"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风险较高</w:t>
            </w:r>
            <w:r>
              <w:rPr>
                <w:rFonts w:asciiTheme="minorEastAsia" w:eastAsiaTheme="minorEastAsia" w:hAnsiTheme="minorEastAsia" w:cs="宋体" w:hint="eastAsia"/>
                <w:sz w:val="18"/>
                <w:szCs w:val="18"/>
              </w:rPr>
              <w:t>；</w:t>
            </w:r>
            <w:r w:rsidRPr="00695AD1">
              <w:rPr>
                <w:rFonts w:asciiTheme="minorEastAsia" w:eastAsiaTheme="minorEastAsia" w:hAnsiTheme="minorEastAsia" w:cs="宋体" w:hint="eastAsia"/>
                <w:sz w:val="18"/>
                <w:szCs w:val="18"/>
              </w:rPr>
              <w:t>单独使用时不能使数据匿名化</w:t>
            </w:r>
            <w:r>
              <w:rPr>
                <w:rFonts w:asciiTheme="minorEastAsia" w:eastAsiaTheme="minorEastAsia" w:hAnsiTheme="minorEastAsia" w:cs="宋体" w:hint="eastAsia"/>
                <w:sz w:val="18"/>
                <w:szCs w:val="18"/>
              </w:rPr>
              <w:t>；</w:t>
            </w:r>
            <w:r w:rsidRPr="00695AD1">
              <w:rPr>
                <w:rFonts w:asciiTheme="minorEastAsia" w:eastAsiaTheme="minorEastAsia" w:hAnsiTheme="minorEastAsia" w:cs="宋体" w:hint="eastAsia"/>
                <w:sz w:val="18"/>
                <w:szCs w:val="18"/>
              </w:rPr>
              <w:t>可以通过解密重识别数据主体</w:t>
            </w:r>
          </w:p>
        </w:tc>
        <w:tc>
          <w:tcPr>
            <w:tcW w:w="2126"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针对数据需要还原的场景</w:t>
            </w:r>
          </w:p>
        </w:tc>
      </w:tr>
      <w:tr w:rsidR="00BB5585" w:rsidRPr="00695AD1" w:rsidTr="00A84F17">
        <w:trPr>
          <w:trHeight w:val="945"/>
          <w:jc w:val="center"/>
        </w:trPr>
        <w:tc>
          <w:tcPr>
            <w:tcW w:w="716" w:type="dxa"/>
            <w:tcBorders>
              <w:top w:val="nil"/>
              <w:left w:val="single" w:sz="4" w:space="0" w:color="auto"/>
              <w:bottom w:val="single" w:sz="4" w:space="0" w:color="auto"/>
              <w:right w:val="single" w:sz="4" w:space="0" w:color="auto"/>
            </w:tcBorders>
            <w:shd w:val="clear" w:color="auto" w:fill="FFFFFF" w:themeFill="background1"/>
            <w:vAlign w:val="center"/>
            <w:hideMark/>
          </w:tcPr>
          <w:p w:rsidR="00BB5585" w:rsidRPr="00695AD1" w:rsidRDefault="00BB5585" w:rsidP="00A84F17">
            <w:pPr>
              <w:widowControl/>
              <w:autoSpaceDE/>
              <w:autoSpaceDN/>
              <w:adjustRightInd/>
              <w:jc w:val="center"/>
              <w:rPr>
                <w:rFonts w:asciiTheme="minorEastAsia" w:eastAsiaTheme="minorEastAsia" w:hAnsiTheme="minorEastAsia" w:cs="宋体"/>
                <w:color w:val="000000"/>
                <w:sz w:val="18"/>
                <w:szCs w:val="18"/>
              </w:rPr>
            </w:pPr>
            <w:r w:rsidRPr="00695AD1">
              <w:rPr>
                <w:rFonts w:asciiTheme="minorEastAsia" w:eastAsiaTheme="minorEastAsia" w:hAnsiTheme="minorEastAsia" w:cs="宋体" w:hint="eastAsia"/>
                <w:color w:val="000000"/>
                <w:sz w:val="18"/>
                <w:szCs w:val="18"/>
              </w:rPr>
              <w:t xml:space="preserve">哈希 </w:t>
            </w:r>
          </w:p>
        </w:tc>
        <w:tc>
          <w:tcPr>
            <w:tcW w:w="1978"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使用加盐、密钥等哈希函数对数据进行转换</w:t>
            </w:r>
          </w:p>
        </w:tc>
        <w:tc>
          <w:tcPr>
            <w:tcW w:w="1985"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数据长度固定</w:t>
            </w:r>
            <w:r>
              <w:rPr>
                <w:rFonts w:asciiTheme="minorEastAsia" w:eastAsiaTheme="minorEastAsia" w:hAnsiTheme="minorEastAsia" w:cs="宋体" w:hint="eastAsia"/>
                <w:sz w:val="18"/>
                <w:szCs w:val="18"/>
              </w:rPr>
              <w:t>；</w:t>
            </w:r>
            <w:r w:rsidRPr="00695AD1">
              <w:rPr>
                <w:rFonts w:asciiTheme="minorEastAsia" w:eastAsiaTheme="minorEastAsia" w:hAnsiTheme="minorEastAsia" w:cs="宋体" w:hint="eastAsia"/>
                <w:sz w:val="18"/>
                <w:szCs w:val="18"/>
              </w:rPr>
              <w:t>计算速度快，数据通常无法还原</w:t>
            </w:r>
          </w:p>
        </w:tc>
        <w:tc>
          <w:tcPr>
            <w:tcW w:w="2410"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风险较高</w:t>
            </w:r>
            <w:r>
              <w:rPr>
                <w:rFonts w:asciiTheme="minorEastAsia" w:eastAsiaTheme="minorEastAsia" w:hAnsiTheme="minorEastAsia" w:cs="宋体" w:hint="eastAsia"/>
                <w:sz w:val="18"/>
                <w:szCs w:val="18"/>
              </w:rPr>
              <w:t>；</w:t>
            </w:r>
            <w:r w:rsidRPr="00695AD1">
              <w:rPr>
                <w:rFonts w:asciiTheme="minorEastAsia" w:eastAsiaTheme="minorEastAsia" w:hAnsiTheme="minorEastAsia" w:cs="宋体" w:hint="eastAsia"/>
                <w:sz w:val="18"/>
                <w:szCs w:val="18"/>
              </w:rPr>
              <w:t>容易遭受暴力破解攻击</w:t>
            </w:r>
          </w:p>
        </w:tc>
        <w:tc>
          <w:tcPr>
            <w:tcW w:w="2126" w:type="dxa"/>
            <w:tcBorders>
              <w:top w:val="nil"/>
              <w:left w:val="nil"/>
              <w:bottom w:val="single" w:sz="4" w:space="0" w:color="auto"/>
              <w:right w:val="single" w:sz="4" w:space="0" w:color="auto"/>
            </w:tcBorders>
            <w:shd w:val="clear" w:color="auto" w:fill="auto"/>
            <w:vAlign w:val="center"/>
            <w:hideMark/>
          </w:tcPr>
          <w:p w:rsidR="00BB5585" w:rsidRPr="00695AD1" w:rsidRDefault="00BB5585" w:rsidP="00A84F17">
            <w:pPr>
              <w:widowControl/>
              <w:autoSpaceDE/>
              <w:autoSpaceDN/>
              <w:adjustRightInd/>
              <w:rPr>
                <w:rFonts w:asciiTheme="minorEastAsia" w:eastAsiaTheme="minorEastAsia" w:hAnsiTheme="minorEastAsia" w:cs="宋体"/>
                <w:sz w:val="18"/>
                <w:szCs w:val="18"/>
              </w:rPr>
            </w:pPr>
            <w:r w:rsidRPr="00695AD1">
              <w:rPr>
                <w:rFonts w:asciiTheme="minorEastAsia" w:eastAsiaTheme="minorEastAsia" w:hAnsiTheme="minorEastAsia" w:cs="宋体" w:hint="eastAsia"/>
                <w:sz w:val="18"/>
                <w:szCs w:val="18"/>
              </w:rPr>
              <w:t>针对数据</w:t>
            </w:r>
            <w:r>
              <w:rPr>
                <w:rFonts w:asciiTheme="minorEastAsia" w:eastAsiaTheme="minorEastAsia" w:hAnsiTheme="minorEastAsia" w:cs="宋体" w:hint="eastAsia"/>
                <w:sz w:val="18"/>
                <w:szCs w:val="18"/>
              </w:rPr>
              <w:t>不</w:t>
            </w:r>
            <w:r w:rsidRPr="00695AD1">
              <w:rPr>
                <w:rFonts w:asciiTheme="minorEastAsia" w:eastAsiaTheme="minorEastAsia" w:hAnsiTheme="minorEastAsia" w:cs="宋体" w:hint="eastAsia"/>
                <w:sz w:val="18"/>
                <w:szCs w:val="18"/>
              </w:rPr>
              <w:t>需要还原的场景</w:t>
            </w:r>
          </w:p>
        </w:tc>
      </w:tr>
      <w:tr w:rsidR="00BB5585" w:rsidRPr="00695AD1" w:rsidTr="00A84F17">
        <w:trPr>
          <w:trHeight w:val="1425"/>
          <w:jc w:val="center"/>
        </w:trPr>
        <w:tc>
          <w:tcPr>
            <w:tcW w:w="716" w:type="dxa"/>
            <w:tcBorders>
              <w:top w:val="nil"/>
              <w:left w:val="single" w:sz="4" w:space="0" w:color="auto"/>
              <w:bottom w:val="single" w:sz="4" w:space="0" w:color="auto"/>
              <w:right w:val="single" w:sz="4" w:space="0" w:color="auto"/>
            </w:tcBorders>
            <w:shd w:val="clear" w:color="auto" w:fill="FFFFFF" w:themeFill="background1"/>
            <w:vAlign w:val="center"/>
            <w:hideMark/>
          </w:tcPr>
          <w:p w:rsidR="00BB5585" w:rsidRPr="005E2549" w:rsidRDefault="00BB5585" w:rsidP="00A84F17">
            <w:pPr>
              <w:widowControl/>
              <w:autoSpaceDE/>
              <w:autoSpaceDN/>
              <w:adjustRightInd/>
              <w:jc w:val="center"/>
              <w:rPr>
                <w:rFonts w:asciiTheme="minorEastAsia" w:eastAsiaTheme="minorEastAsia" w:hAnsiTheme="minorEastAsia" w:cs="宋体"/>
                <w:color w:val="000000"/>
                <w:sz w:val="18"/>
                <w:szCs w:val="18"/>
              </w:rPr>
            </w:pPr>
            <w:r w:rsidRPr="005E2549">
              <w:rPr>
                <w:rFonts w:asciiTheme="minorEastAsia" w:eastAsiaTheme="minorEastAsia" w:hAnsiTheme="minorEastAsia" w:cs="宋体" w:hint="eastAsia"/>
                <w:color w:val="000000"/>
                <w:sz w:val="18"/>
                <w:szCs w:val="18"/>
              </w:rPr>
              <w:t xml:space="preserve">标志化 </w:t>
            </w:r>
          </w:p>
        </w:tc>
        <w:tc>
          <w:tcPr>
            <w:tcW w:w="1978" w:type="dxa"/>
            <w:tcBorders>
              <w:top w:val="nil"/>
              <w:left w:val="nil"/>
              <w:bottom w:val="single" w:sz="4" w:space="0" w:color="auto"/>
              <w:right w:val="single" w:sz="4" w:space="0" w:color="auto"/>
            </w:tcBorders>
            <w:shd w:val="clear" w:color="auto" w:fill="auto"/>
            <w:vAlign w:val="center"/>
            <w:hideMark/>
          </w:tcPr>
          <w:p w:rsidR="00BB5585" w:rsidRPr="005E2549" w:rsidRDefault="00BB5585" w:rsidP="00A84F17">
            <w:pPr>
              <w:widowControl/>
              <w:autoSpaceDE/>
              <w:autoSpaceDN/>
              <w:adjustRightInd/>
              <w:rPr>
                <w:rFonts w:asciiTheme="minorEastAsia" w:eastAsiaTheme="minorEastAsia" w:hAnsiTheme="minorEastAsia" w:cs="宋体"/>
                <w:sz w:val="18"/>
                <w:szCs w:val="18"/>
              </w:rPr>
            </w:pPr>
            <w:r w:rsidRPr="005E2549">
              <w:rPr>
                <w:rFonts w:asciiTheme="minorEastAsia" w:eastAsiaTheme="minorEastAsia" w:hAnsiTheme="minorEastAsia" w:cs="宋体" w:hint="eastAsia"/>
                <w:sz w:val="18"/>
                <w:szCs w:val="18"/>
              </w:rPr>
              <w:t>使用加密、索引函数或随机数生成算法替换ID号</w:t>
            </w:r>
          </w:p>
        </w:tc>
        <w:tc>
          <w:tcPr>
            <w:tcW w:w="1985" w:type="dxa"/>
            <w:tcBorders>
              <w:top w:val="nil"/>
              <w:left w:val="nil"/>
              <w:bottom w:val="single" w:sz="4" w:space="0" w:color="auto"/>
              <w:right w:val="single" w:sz="4" w:space="0" w:color="auto"/>
            </w:tcBorders>
            <w:shd w:val="clear" w:color="auto" w:fill="auto"/>
            <w:vAlign w:val="center"/>
            <w:hideMark/>
          </w:tcPr>
          <w:p w:rsidR="00BB5585" w:rsidRPr="005E2549" w:rsidRDefault="00BB5585" w:rsidP="00A84F17">
            <w:pPr>
              <w:widowControl/>
              <w:autoSpaceDE/>
              <w:autoSpaceDN/>
              <w:adjustRightInd/>
              <w:rPr>
                <w:rFonts w:asciiTheme="minorEastAsia" w:eastAsiaTheme="minorEastAsia" w:hAnsiTheme="minorEastAsia" w:cs="宋体"/>
                <w:sz w:val="18"/>
                <w:szCs w:val="18"/>
              </w:rPr>
            </w:pPr>
            <w:r w:rsidRPr="005E2549">
              <w:rPr>
                <w:rFonts w:asciiTheme="minorEastAsia" w:eastAsiaTheme="minorEastAsia" w:hAnsiTheme="minorEastAsia" w:cs="宋体" w:hint="eastAsia"/>
                <w:sz w:val="18"/>
                <w:szCs w:val="18"/>
              </w:rPr>
              <w:t>数据没有损失，可以还原</w:t>
            </w:r>
          </w:p>
        </w:tc>
        <w:tc>
          <w:tcPr>
            <w:tcW w:w="2410" w:type="dxa"/>
            <w:tcBorders>
              <w:top w:val="nil"/>
              <w:left w:val="nil"/>
              <w:bottom w:val="single" w:sz="4" w:space="0" w:color="auto"/>
              <w:right w:val="single" w:sz="4" w:space="0" w:color="auto"/>
            </w:tcBorders>
            <w:shd w:val="clear" w:color="auto" w:fill="auto"/>
            <w:vAlign w:val="center"/>
            <w:hideMark/>
          </w:tcPr>
          <w:p w:rsidR="00BB5585" w:rsidRPr="005E2549" w:rsidRDefault="00BB5585" w:rsidP="00A84F17">
            <w:pPr>
              <w:widowControl/>
              <w:autoSpaceDE/>
              <w:autoSpaceDN/>
              <w:adjustRightInd/>
              <w:rPr>
                <w:rFonts w:asciiTheme="minorEastAsia" w:eastAsiaTheme="minorEastAsia" w:hAnsiTheme="minorEastAsia" w:cs="宋体"/>
                <w:sz w:val="18"/>
                <w:szCs w:val="18"/>
              </w:rPr>
            </w:pPr>
            <w:r w:rsidRPr="005E2549">
              <w:rPr>
                <w:rFonts w:asciiTheme="minorEastAsia" w:eastAsiaTheme="minorEastAsia" w:hAnsiTheme="minorEastAsia" w:cs="宋体" w:hint="eastAsia"/>
                <w:sz w:val="18"/>
                <w:szCs w:val="18"/>
              </w:rPr>
              <w:t>风险较高</w:t>
            </w:r>
            <w:r>
              <w:rPr>
                <w:rFonts w:ascii="微软雅黑" w:eastAsia="微软雅黑" w:hAnsi="微软雅黑" w:hint="eastAsia"/>
                <w:color w:val="000000"/>
                <w:sz w:val="19"/>
                <w:szCs w:val="19"/>
              </w:rPr>
              <w:t>；需要建立ID号与token的转换关系，并存储在安全区域</w:t>
            </w:r>
            <w:r w:rsidRPr="005E2549">
              <w:rPr>
                <w:rFonts w:asciiTheme="minorEastAsia" w:eastAsiaTheme="minorEastAsia" w:hAnsiTheme="minorEastAsia" w:cs="宋体" w:hint="eastAsia"/>
                <w:sz w:val="18"/>
                <w:szCs w:val="18"/>
              </w:rPr>
              <w:br/>
            </w:r>
          </w:p>
        </w:tc>
        <w:tc>
          <w:tcPr>
            <w:tcW w:w="2126" w:type="dxa"/>
            <w:tcBorders>
              <w:top w:val="nil"/>
              <w:left w:val="nil"/>
              <w:bottom w:val="single" w:sz="4" w:space="0" w:color="auto"/>
              <w:right w:val="single" w:sz="4" w:space="0" w:color="auto"/>
            </w:tcBorders>
            <w:shd w:val="clear" w:color="auto" w:fill="auto"/>
            <w:vAlign w:val="center"/>
            <w:hideMark/>
          </w:tcPr>
          <w:p w:rsidR="00BB5585" w:rsidRPr="005E2549" w:rsidRDefault="00BB5585" w:rsidP="00A84F17">
            <w:pPr>
              <w:widowControl/>
              <w:autoSpaceDE/>
              <w:autoSpaceDN/>
              <w:adjustRightInd/>
              <w:rPr>
                <w:rFonts w:asciiTheme="minorEastAsia" w:eastAsiaTheme="minorEastAsia" w:hAnsiTheme="minorEastAsia" w:cs="宋体"/>
                <w:sz w:val="18"/>
                <w:szCs w:val="18"/>
              </w:rPr>
            </w:pPr>
            <w:r w:rsidRPr="005E2549">
              <w:rPr>
                <w:rFonts w:asciiTheme="minorEastAsia" w:eastAsiaTheme="minorEastAsia" w:hAnsiTheme="minorEastAsia" w:cs="宋体" w:hint="eastAsia"/>
                <w:sz w:val="18"/>
                <w:szCs w:val="18"/>
              </w:rPr>
              <w:t>主要应用场景为金融领域的卡ID号转换，还可应用</w:t>
            </w:r>
            <w:r>
              <w:rPr>
                <w:rFonts w:asciiTheme="minorEastAsia" w:eastAsiaTheme="minorEastAsia" w:hAnsiTheme="minorEastAsia" w:cs="宋体" w:hint="eastAsia"/>
                <w:sz w:val="18"/>
                <w:szCs w:val="18"/>
              </w:rPr>
              <w:t>于</w:t>
            </w:r>
            <w:r w:rsidRPr="005E2549">
              <w:rPr>
                <w:rFonts w:asciiTheme="minorEastAsia" w:eastAsiaTheme="minorEastAsia" w:hAnsiTheme="minorEastAsia" w:cs="宋体" w:hint="eastAsia"/>
                <w:sz w:val="18"/>
                <w:szCs w:val="18"/>
              </w:rPr>
              <w:t>其他ID号的转换。</w:t>
            </w:r>
          </w:p>
        </w:tc>
      </w:tr>
    </w:tbl>
    <w:p w:rsidR="00BB5585" w:rsidRDefault="00BB5585" w:rsidP="00BB5585"/>
    <w:p w:rsidR="00BB5585" w:rsidRDefault="00BB5585" w:rsidP="00267BC3">
      <w:pPr>
        <w:ind w:firstLine="420"/>
      </w:pPr>
      <w:r>
        <w:rPr>
          <w:rFonts w:hint="eastAsia"/>
        </w:rPr>
        <w:t>其中，对于置换、偏移、加密等方法，有如下的额外要求：</w:t>
      </w:r>
    </w:p>
    <w:p w:rsidR="00BB5585" w:rsidRDefault="00BB5585" w:rsidP="00BB5585">
      <w:r w:rsidRPr="006171DD">
        <w:rPr>
          <w:rFonts w:hint="eastAsia"/>
          <w:b/>
        </w:rPr>
        <w:t>置换（</w:t>
      </w:r>
      <w:r w:rsidRPr="006171DD">
        <w:rPr>
          <w:b/>
        </w:rPr>
        <w:t>shuffling, mixing</w:t>
      </w:r>
      <w:r w:rsidRPr="006171DD">
        <w:rPr>
          <w:rFonts w:hint="eastAsia"/>
          <w:b/>
        </w:rPr>
        <w:t>）</w:t>
      </w:r>
    </w:p>
    <w:p w:rsidR="00BB5585" w:rsidRDefault="00BB5585" w:rsidP="00267BC3">
      <w:pPr>
        <w:ind w:firstLine="420"/>
      </w:pPr>
      <w:r w:rsidRPr="00722693">
        <w:rPr>
          <w:rFonts w:hint="eastAsia"/>
        </w:rPr>
        <w:t>在</w:t>
      </w:r>
      <w:r>
        <w:rPr>
          <w:rFonts w:hint="eastAsia"/>
        </w:rPr>
        <w:t>置换</w:t>
      </w:r>
      <w:r w:rsidRPr="00722693">
        <w:rPr>
          <w:rFonts w:hint="eastAsia"/>
        </w:rPr>
        <w:t>过程中，必须保证</w:t>
      </w:r>
      <w:r>
        <w:rPr>
          <w:rFonts w:hint="eastAsia"/>
        </w:rPr>
        <w:t>置换</w:t>
      </w:r>
      <w:r w:rsidRPr="00722693">
        <w:rPr>
          <w:rFonts w:hint="eastAsia"/>
        </w:rPr>
        <w:t>或者交换进行的足够彻底，所有数据集的所有数据字段全部被这样处理。</w:t>
      </w:r>
    </w:p>
    <w:p w:rsidR="00BB5585" w:rsidRDefault="00BB5585" w:rsidP="00267BC3">
      <w:pPr>
        <w:ind w:firstLine="420"/>
      </w:pPr>
      <w:r w:rsidRPr="00722693">
        <w:rPr>
          <w:rFonts w:hint="eastAsia"/>
        </w:rPr>
        <w:t>在</w:t>
      </w:r>
      <w:r>
        <w:rPr>
          <w:rFonts w:hint="eastAsia"/>
        </w:rPr>
        <w:t>置换</w:t>
      </w:r>
      <w:r w:rsidRPr="00722693">
        <w:rPr>
          <w:rFonts w:hint="eastAsia"/>
        </w:rPr>
        <w:t>过程中，如果数据本身是独有的无法通过</w:t>
      </w:r>
      <w:r>
        <w:rPr>
          <w:rFonts w:hint="eastAsia"/>
        </w:rPr>
        <w:t>置换</w:t>
      </w:r>
      <w:r w:rsidRPr="00722693">
        <w:rPr>
          <w:rFonts w:hint="eastAsia"/>
        </w:rPr>
        <w:t>替换（</w:t>
      </w:r>
      <w:r>
        <w:rPr>
          <w:rFonts w:hint="eastAsia"/>
        </w:rPr>
        <w:t>如电话号码或者信用卡号），那么必须附加适用其他的标识符保护措施，例如通过掩码等方式替换。</w:t>
      </w:r>
    </w:p>
    <w:p w:rsidR="00BB5585" w:rsidRDefault="00BB5585" w:rsidP="00BB5585">
      <w:r w:rsidRPr="006171DD">
        <w:rPr>
          <w:rFonts w:hint="eastAsia"/>
          <w:b/>
        </w:rPr>
        <w:lastRenderedPageBreak/>
        <w:t>偏移（</w:t>
      </w:r>
      <w:r w:rsidRPr="006171DD">
        <w:rPr>
          <w:b/>
        </w:rPr>
        <w:t>variances</w:t>
      </w:r>
      <w:r w:rsidRPr="006171DD">
        <w:rPr>
          <w:rFonts w:hint="eastAsia"/>
          <w:b/>
        </w:rPr>
        <w:t>）</w:t>
      </w:r>
    </w:p>
    <w:p w:rsidR="00BB5585" w:rsidRDefault="00BB5585" w:rsidP="00267BC3">
      <w:pPr>
        <w:ind w:firstLine="420"/>
      </w:pPr>
      <w:r>
        <w:rPr>
          <w:rFonts w:hint="eastAsia"/>
        </w:rPr>
        <w:t>偏移</w:t>
      </w:r>
      <w:r w:rsidRPr="000518FF">
        <w:rPr>
          <w:rFonts w:hint="eastAsia"/>
        </w:rPr>
        <w:t>方法必须基于真实（安全）随机值来执行。</w:t>
      </w:r>
    </w:p>
    <w:p w:rsidR="00BB5585" w:rsidRDefault="00BB5585" w:rsidP="00BB5585">
      <w:r w:rsidRPr="006171DD">
        <w:rPr>
          <w:rFonts w:hint="eastAsia"/>
          <w:b/>
        </w:rPr>
        <w:t>密码算法（</w:t>
      </w:r>
      <w:r w:rsidRPr="006171DD">
        <w:rPr>
          <w:b/>
        </w:rPr>
        <w:t>cryptographic methods</w:t>
      </w:r>
      <w:r w:rsidRPr="006171DD">
        <w:rPr>
          <w:rFonts w:hint="eastAsia"/>
          <w:b/>
        </w:rPr>
        <w:t>）</w:t>
      </w:r>
    </w:p>
    <w:p w:rsidR="00BB5585" w:rsidRPr="006171DD" w:rsidRDefault="00BB5585" w:rsidP="00BB5585">
      <w:pPr>
        <w:ind w:firstLine="435"/>
        <w:jc w:val="both"/>
        <w:rPr>
          <w:rFonts w:ascii="宋体"/>
          <w:szCs w:val="24"/>
        </w:rPr>
      </w:pPr>
      <w:r w:rsidRPr="006171DD">
        <w:rPr>
          <w:rFonts w:ascii="宋体" w:hint="eastAsia"/>
          <w:szCs w:val="24"/>
        </w:rPr>
        <w:t>具体采用的密码算法、实现以及密钥等信息的管理，必须符合公司的</w:t>
      </w:r>
      <w:r w:rsidRPr="00CD1E33">
        <w:rPr>
          <w:rFonts w:ascii="宋体" w:hint="eastAsia"/>
          <w:szCs w:val="24"/>
        </w:rPr>
        <w:t>《密钥管理安全规范》和《密码算法应用规范》</w:t>
      </w:r>
      <w:r w:rsidRPr="006171DD">
        <w:rPr>
          <w:rFonts w:ascii="宋体" w:hint="eastAsia"/>
          <w:szCs w:val="24"/>
        </w:rPr>
        <w:t>。包括但不限于采用标准的密码算法，保证盐值、IV值、密钥、密钥材料是安全随机数，保证密钥等机密信息的机密性等。</w:t>
      </w:r>
    </w:p>
    <w:p w:rsidR="00BB5585" w:rsidRDefault="00BB5585" w:rsidP="00BB5585">
      <w:pPr>
        <w:ind w:firstLine="420"/>
      </w:pPr>
      <w:r>
        <w:rPr>
          <w:rFonts w:hint="eastAsia"/>
        </w:rPr>
        <w:t>部分运营商要求遵循</w:t>
      </w:r>
      <w:r>
        <w:rPr>
          <w:rFonts w:hint="eastAsia"/>
        </w:rPr>
        <w:t>5</w:t>
      </w:r>
      <w:r>
        <w:rPr>
          <w:rFonts w:hint="eastAsia"/>
        </w:rPr>
        <w:t>人组原则（即不论通过什么方式，都不能将一个人的数据缩小到只有</w:t>
      </w:r>
      <w:r>
        <w:rPr>
          <w:rFonts w:hint="eastAsia"/>
        </w:rPr>
        <w:t>5</w:t>
      </w:r>
      <w:r>
        <w:rPr>
          <w:rFonts w:hint="eastAsia"/>
        </w:rPr>
        <w:t>个数据项的数据集中），可以通过能力中心提供的</w:t>
      </w:r>
      <w:r>
        <w:rPr>
          <w:rFonts w:hint="eastAsia"/>
        </w:rPr>
        <w:t>ECBA</w:t>
      </w:r>
      <w:r>
        <w:rPr>
          <w:rFonts w:hint="eastAsia"/>
        </w:rPr>
        <w:t>匿名化框架来实现，其中包含了主要的</w:t>
      </w:r>
      <w:r>
        <w:rPr>
          <w:rFonts w:hint="eastAsia"/>
        </w:rPr>
        <w:t>k-</w:t>
      </w:r>
      <w:r>
        <w:rPr>
          <w:rFonts w:hint="eastAsia"/>
        </w:rPr>
        <w:t>匿名、</w:t>
      </w:r>
      <w:r>
        <w:rPr>
          <w:rFonts w:hint="eastAsia"/>
        </w:rPr>
        <w:t>l-</w:t>
      </w:r>
      <w:r>
        <w:rPr>
          <w:rFonts w:hint="eastAsia"/>
        </w:rPr>
        <w:t>多样性、</w:t>
      </w:r>
      <w:r>
        <w:rPr>
          <w:rFonts w:hint="eastAsia"/>
        </w:rPr>
        <w:t>t-closeness</w:t>
      </w:r>
      <w:r>
        <w:rPr>
          <w:rFonts w:hint="eastAsia"/>
        </w:rPr>
        <w:t>的算法实现。</w:t>
      </w:r>
    </w:p>
    <w:p w:rsidR="00020258" w:rsidRDefault="00020258" w:rsidP="00020258">
      <w:pPr>
        <w:rPr>
          <w:b/>
          <w:szCs w:val="24"/>
        </w:rPr>
      </w:pPr>
      <w:r>
        <w:rPr>
          <w:rFonts w:hint="eastAsia"/>
          <w:b/>
          <w:szCs w:val="24"/>
        </w:rPr>
        <w:t>【正确</w:t>
      </w:r>
      <w:r w:rsidRPr="00867EA8">
        <w:rPr>
          <w:rFonts w:hint="eastAsia"/>
          <w:b/>
          <w:szCs w:val="24"/>
        </w:rPr>
        <w:t>示例</w:t>
      </w:r>
      <w:r>
        <w:rPr>
          <w:rFonts w:hint="eastAsia"/>
          <w:b/>
          <w:szCs w:val="24"/>
        </w:rPr>
        <w:t>】</w:t>
      </w:r>
    </w:p>
    <w:p w:rsidR="00020258" w:rsidRDefault="00020258" w:rsidP="00BB5585">
      <w:pPr>
        <w:ind w:firstLine="420"/>
      </w:pPr>
      <w:r>
        <w:rPr>
          <w:rFonts w:hint="eastAsia"/>
        </w:rPr>
        <w:t>下面列举的是利用掩码方式对几种常见个人数据匿名化的样例：</w:t>
      </w:r>
    </w:p>
    <w:tbl>
      <w:tblPr>
        <w:tblW w:w="8091" w:type="dxa"/>
        <w:tblInd w:w="97" w:type="dxa"/>
        <w:tblLayout w:type="fixed"/>
        <w:tblLook w:val="04A0"/>
      </w:tblPr>
      <w:tblGrid>
        <w:gridCol w:w="1854"/>
        <w:gridCol w:w="567"/>
        <w:gridCol w:w="567"/>
        <w:gridCol w:w="567"/>
        <w:gridCol w:w="1843"/>
        <w:gridCol w:w="2693"/>
      </w:tblGrid>
      <w:tr w:rsidR="004966B6" w:rsidRPr="004966B6" w:rsidTr="004966B6">
        <w:trPr>
          <w:trHeight w:val="285"/>
        </w:trPr>
        <w:tc>
          <w:tcPr>
            <w:tcW w:w="3555" w:type="dxa"/>
            <w:gridSpan w:val="4"/>
            <w:tcBorders>
              <w:top w:val="single" w:sz="4" w:space="0" w:color="auto"/>
              <w:left w:val="single" w:sz="4" w:space="0" w:color="auto"/>
              <w:bottom w:val="single" w:sz="4" w:space="0" w:color="auto"/>
              <w:right w:val="nil"/>
            </w:tcBorders>
            <w:shd w:val="clear" w:color="000000" w:fill="00B0F0"/>
            <w:noWrap/>
            <w:vAlign w:val="center"/>
            <w:hideMark/>
          </w:tcPr>
          <w:p w:rsidR="004966B6" w:rsidRPr="004966B6" w:rsidRDefault="004966B6" w:rsidP="004966B6">
            <w:pPr>
              <w:widowControl/>
              <w:autoSpaceDE/>
              <w:autoSpaceDN/>
              <w:adjustRightInd/>
              <w:spacing w:line="240" w:lineRule="auto"/>
              <w:jc w:val="center"/>
              <w:rPr>
                <w:rFonts w:ascii="宋体" w:hAnsi="宋体" w:cs="宋体"/>
                <w:b/>
                <w:bCs/>
                <w:snapToGrid/>
                <w:sz w:val="24"/>
                <w:szCs w:val="24"/>
              </w:rPr>
            </w:pPr>
            <w:r w:rsidRPr="004966B6">
              <w:rPr>
                <w:rFonts w:ascii="宋体" w:hAnsi="宋体" w:cs="宋体" w:hint="eastAsia"/>
                <w:b/>
                <w:bCs/>
                <w:snapToGrid/>
                <w:sz w:val="24"/>
                <w:szCs w:val="24"/>
              </w:rPr>
              <w:t>个人数据分级参考标准</w:t>
            </w:r>
          </w:p>
        </w:tc>
        <w:tc>
          <w:tcPr>
            <w:tcW w:w="4536" w:type="dxa"/>
            <w:gridSpan w:val="2"/>
            <w:tcBorders>
              <w:top w:val="single" w:sz="4" w:space="0" w:color="auto"/>
              <w:left w:val="single" w:sz="4" w:space="0" w:color="auto"/>
              <w:bottom w:val="single" w:sz="4" w:space="0" w:color="auto"/>
              <w:right w:val="nil"/>
            </w:tcBorders>
            <w:shd w:val="clear" w:color="000000" w:fill="00B0F0"/>
            <w:noWrap/>
            <w:vAlign w:val="center"/>
            <w:hideMark/>
          </w:tcPr>
          <w:p w:rsidR="004966B6" w:rsidRPr="004966B6" w:rsidRDefault="004966B6" w:rsidP="004966B6">
            <w:pPr>
              <w:widowControl/>
              <w:autoSpaceDE/>
              <w:autoSpaceDN/>
              <w:adjustRightInd/>
              <w:spacing w:line="240" w:lineRule="auto"/>
              <w:jc w:val="center"/>
              <w:rPr>
                <w:rFonts w:ascii="宋体" w:hAnsi="宋体" w:cs="宋体"/>
                <w:b/>
                <w:bCs/>
                <w:snapToGrid/>
                <w:sz w:val="24"/>
                <w:szCs w:val="24"/>
              </w:rPr>
            </w:pPr>
            <w:r w:rsidRPr="004966B6">
              <w:rPr>
                <w:rFonts w:ascii="宋体" w:hAnsi="宋体" w:cs="宋体" w:hint="eastAsia"/>
                <w:b/>
                <w:bCs/>
                <w:snapToGrid/>
                <w:sz w:val="24"/>
                <w:szCs w:val="24"/>
              </w:rPr>
              <w:t>匿名操作举例</w:t>
            </w:r>
          </w:p>
        </w:tc>
      </w:tr>
      <w:tr w:rsidR="004966B6" w:rsidRPr="004966B6" w:rsidTr="004966B6">
        <w:trPr>
          <w:trHeight w:val="285"/>
        </w:trPr>
        <w:tc>
          <w:tcPr>
            <w:tcW w:w="1854"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b/>
                <w:bCs/>
                <w:snapToGrid/>
                <w:sz w:val="24"/>
                <w:szCs w:val="24"/>
              </w:rPr>
            </w:pPr>
            <w:r w:rsidRPr="004966B6">
              <w:rPr>
                <w:rFonts w:ascii="宋体" w:hAnsi="宋体" w:cs="宋体" w:hint="eastAsia"/>
                <w:b/>
                <w:bCs/>
                <w:snapToGrid/>
                <w:sz w:val="24"/>
                <w:szCs w:val="24"/>
              </w:rPr>
              <w:t>个人数据</w:t>
            </w:r>
          </w:p>
        </w:tc>
        <w:tc>
          <w:tcPr>
            <w:tcW w:w="1701" w:type="dxa"/>
            <w:gridSpan w:val="3"/>
            <w:tcBorders>
              <w:top w:val="single" w:sz="4" w:space="0" w:color="auto"/>
              <w:left w:val="nil"/>
              <w:bottom w:val="single" w:sz="4" w:space="0" w:color="auto"/>
              <w:right w:val="single" w:sz="4" w:space="0" w:color="000000"/>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b/>
                <w:bCs/>
                <w:snapToGrid/>
                <w:sz w:val="24"/>
                <w:szCs w:val="24"/>
              </w:rPr>
            </w:pPr>
            <w:r w:rsidRPr="004966B6">
              <w:rPr>
                <w:rFonts w:ascii="宋体" w:hAnsi="宋体" w:cs="宋体" w:hint="eastAsia"/>
                <w:b/>
                <w:bCs/>
                <w:snapToGrid/>
                <w:sz w:val="24"/>
                <w:szCs w:val="24"/>
              </w:rPr>
              <w:t>级别</w:t>
            </w:r>
          </w:p>
        </w:tc>
        <w:tc>
          <w:tcPr>
            <w:tcW w:w="1843"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b/>
                <w:bCs/>
                <w:snapToGrid/>
                <w:sz w:val="24"/>
                <w:szCs w:val="24"/>
              </w:rPr>
            </w:pPr>
            <w:r w:rsidRPr="004966B6">
              <w:rPr>
                <w:rFonts w:ascii="宋体" w:hAnsi="宋体" w:cs="宋体" w:hint="eastAsia"/>
                <w:b/>
                <w:bCs/>
                <w:snapToGrid/>
                <w:sz w:val="24"/>
                <w:szCs w:val="24"/>
              </w:rPr>
              <w:t>匿名指导</w:t>
            </w:r>
          </w:p>
        </w:tc>
        <w:tc>
          <w:tcPr>
            <w:tcW w:w="2693"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b/>
                <w:bCs/>
                <w:snapToGrid/>
                <w:sz w:val="24"/>
                <w:szCs w:val="24"/>
              </w:rPr>
            </w:pPr>
            <w:r w:rsidRPr="004966B6">
              <w:rPr>
                <w:rFonts w:ascii="宋体" w:hAnsi="宋体" w:cs="宋体" w:hint="eastAsia"/>
                <w:b/>
                <w:bCs/>
                <w:snapToGrid/>
                <w:sz w:val="24"/>
                <w:szCs w:val="24"/>
              </w:rPr>
              <w:t>举例</w:t>
            </w:r>
          </w:p>
        </w:tc>
      </w:tr>
      <w:tr w:rsidR="004966B6" w:rsidRPr="004966B6" w:rsidTr="004966B6">
        <w:trPr>
          <w:trHeight w:val="285"/>
        </w:trPr>
        <w:tc>
          <w:tcPr>
            <w:tcW w:w="1854" w:type="dxa"/>
            <w:vMerge/>
            <w:tcBorders>
              <w:top w:val="nil"/>
              <w:left w:val="single" w:sz="4" w:space="0" w:color="auto"/>
              <w:bottom w:val="single" w:sz="4" w:space="0" w:color="000000"/>
              <w:right w:val="single" w:sz="4" w:space="0" w:color="auto"/>
            </w:tcBorders>
            <w:vAlign w:val="center"/>
            <w:hideMark/>
          </w:tcPr>
          <w:p w:rsidR="004966B6" w:rsidRPr="004966B6" w:rsidRDefault="004966B6" w:rsidP="004966B6">
            <w:pPr>
              <w:widowControl/>
              <w:autoSpaceDE/>
              <w:autoSpaceDN/>
              <w:adjustRightInd/>
              <w:spacing w:line="240" w:lineRule="auto"/>
              <w:rPr>
                <w:rFonts w:ascii="宋体" w:hAnsi="宋体" w:cs="宋体"/>
                <w:b/>
                <w:bCs/>
                <w:snapToGrid/>
                <w:sz w:val="24"/>
                <w:szCs w:val="24"/>
              </w:rPr>
            </w:pP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24"/>
                <w:szCs w:val="24"/>
              </w:rPr>
            </w:pPr>
            <w:r w:rsidRPr="004966B6">
              <w:rPr>
                <w:rFonts w:ascii="宋体" w:hAnsi="宋体" w:cs="宋体" w:hint="eastAsia"/>
                <w:snapToGrid/>
                <w:sz w:val="24"/>
                <w:szCs w:val="24"/>
              </w:rPr>
              <w:t>高</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24"/>
                <w:szCs w:val="24"/>
              </w:rPr>
            </w:pPr>
            <w:r w:rsidRPr="004966B6">
              <w:rPr>
                <w:rFonts w:ascii="宋体" w:hAnsi="宋体" w:cs="宋体" w:hint="eastAsia"/>
                <w:snapToGrid/>
                <w:sz w:val="24"/>
                <w:szCs w:val="24"/>
              </w:rPr>
              <w:t>中</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24"/>
                <w:szCs w:val="24"/>
              </w:rPr>
            </w:pPr>
            <w:r w:rsidRPr="004966B6">
              <w:rPr>
                <w:rFonts w:ascii="宋体" w:hAnsi="宋体" w:cs="宋体" w:hint="eastAsia"/>
                <w:snapToGrid/>
                <w:sz w:val="24"/>
                <w:szCs w:val="24"/>
              </w:rPr>
              <w:t>低</w:t>
            </w:r>
          </w:p>
        </w:tc>
        <w:tc>
          <w:tcPr>
            <w:tcW w:w="1843" w:type="dxa"/>
            <w:vMerge/>
            <w:tcBorders>
              <w:top w:val="nil"/>
              <w:left w:val="single" w:sz="4" w:space="0" w:color="auto"/>
              <w:bottom w:val="single" w:sz="4" w:space="0" w:color="000000"/>
              <w:right w:val="single" w:sz="4" w:space="0" w:color="auto"/>
            </w:tcBorders>
            <w:vAlign w:val="center"/>
            <w:hideMark/>
          </w:tcPr>
          <w:p w:rsidR="004966B6" w:rsidRPr="004966B6" w:rsidRDefault="004966B6" w:rsidP="004966B6">
            <w:pPr>
              <w:widowControl/>
              <w:autoSpaceDE/>
              <w:autoSpaceDN/>
              <w:adjustRightInd/>
              <w:spacing w:line="240" w:lineRule="auto"/>
              <w:rPr>
                <w:rFonts w:ascii="宋体" w:hAnsi="宋体" w:cs="宋体"/>
                <w:b/>
                <w:bCs/>
                <w:snapToGrid/>
                <w:sz w:val="24"/>
                <w:szCs w:val="24"/>
              </w:rPr>
            </w:pPr>
          </w:p>
        </w:tc>
        <w:tc>
          <w:tcPr>
            <w:tcW w:w="2693" w:type="dxa"/>
            <w:vMerge/>
            <w:tcBorders>
              <w:top w:val="nil"/>
              <w:left w:val="single" w:sz="4" w:space="0" w:color="auto"/>
              <w:bottom w:val="single" w:sz="4" w:space="0" w:color="auto"/>
              <w:right w:val="single" w:sz="4" w:space="0" w:color="auto"/>
            </w:tcBorders>
            <w:vAlign w:val="center"/>
            <w:hideMark/>
          </w:tcPr>
          <w:p w:rsidR="004966B6" w:rsidRPr="004966B6" w:rsidRDefault="004966B6" w:rsidP="004966B6">
            <w:pPr>
              <w:widowControl/>
              <w:autoSpaceDE/>
              <w:autoSpaceDN/>
              <w:adjustRightInd/>
              <w:spacing w:line="240" w:lineRule="auto"/>
              <w:rPr>
                <w:rFonts w:ascii="宋体" w:hAnsi="宋体" w:cs="宋体"/>
                <w:b/>
                <w:bCs/>
                <w:snapToGrid/>
                <w:sz w:val="24"/>
                <w:szCs w:val="24"/>
              </w:rPr>
            </w:pPr>
          </w:p>
        </w:tc>
      </w:tr>
      <w:tr w:rsidR="004966B6" w:rsidRPr="004966B6" w:rsidTr="004966B6">
        <w:trPr>
          <w:trHeight w:val="480"/>
        </w:trPr>
        <w:tc>
          <w:tcPr>
            <w:tcW w:w="1854" w:type="dxa"/>
            <w:tcBorders>
              <w:top w:val="nil"/>
              <w:left w:val="single" w:sz="4" w:space="0" w:color="auto"/>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银行账号</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color w:val="FF0000"/>
                <w:sz w:val="18"/>
                <w:szCs w:val="18"/>
              </w:rPr>
            </w:pPr>
            <w:r w:rsidRPr="004966B6">
              <w:rPr>
                <w:rFonts w:ascii="宋体" w:hAnsi="宋体" w:cs="宋体" w:hint="eastAsia"/>
                <w:snapToGrid/>
                <w:color w:val="FF0000"/>
                <w:sz w:val="18"/>
                <w:szCs w:val="18"/>
              </w:rPr>
              <w:t>●</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color w:val="F79646"/>
                <w:sz w:val="18"/>
                <w:szCs w:val="18"/>
              </w:rPr>
            </w:pPr>
            <w:r w:rsidRPr="004966B6">
              <w:rPr>
                <w:rFonts w:ascii="宋体" w:hAnsi="宋体" w:cs="宋体" w:hint="eastAsia"/>
                <w:snapToGrid/>
                <w:color w:val="F79646"/>
                <w:sz w:val="18"/>
                <w:szCs w:val="18"/>
              </w:rPr>
              <w:t xml:space="preserve">　</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 xml:space="preserve">　</w:t>
            </w:r>
          </w:p>
        </w:tc>
        <w:tc>
          <w:tcPr>
            <w:tcW w:w="1843"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只显示前6位和后4位</w:t>
            </w:r>
          </w:p>
        </w:tc>
        <w:tc>
          <w:tcPr>
            <w:tcW w:w="2693" w:type="dxa"/>
            <w:tcBorders>
              <w:top w:val="nil"/>
              <w:left w:val="nil"/>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6200001234561234 -&gt; 620000******1234</w:t>
            </w:r>
          </w:p>
        </w:tc>
      </w:tr>
      <w:tr w:rsidR="004966B6" w:rsidRPr="004966B6" w:rsidTr="004966B6">
        <w:trPr>
          <w:trHeight w:val="720"/>
        </w:trPr>
        <w:tc>
          <w:tcPr>
            <w:tcW w:w="1854" w:type="dxa"/>
            <w:tcBorders>
              <w:top w:val="nil"/>
              <w:left w:val="single" w:sz="4" w:space="0" w:color="auto"/>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权威社会识别号（身份证号、护照号、驾照号、社会保障号等）</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color w:val="FF0000"/>
                <w:sz w:val="18"/>
                <w:szCs w:val="18"/>
              </w:rPr>
            </w:pPr>
            <w:r w:rsidRPr="004966B6">
              <w:rPr>
                <w:rFonts w:ascii="宋体" w:hAnsi="宋体" w:cs="宋体" w:hint="eastAsia"/>
                <w:snapToGrid/>
                <w:color w:val="FF0000"/>
                <w:sz w:val="18"/>
                <w:szCs w:val="18"/>
              </w:rPr>
              <w:t>●</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 xml:space="preserve">　</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color w:val="00B050"/>
                <w:sz w:val="18"/>
                <w:szCs w:val="18"/>
              </w:rPr>
            </w:pPr>
            <w:r w:rsidRPr="004966B6">
              <w:rPr>
                <w:rFonts w:ascii="宋体" w:hAnsi="宋体" w:cs="宋体" w:hint="eastAsia"/>
                <w:snapToGrid/>
                <w:color w:val="00B050"/>
                <w:sz w:val="18"/>
                <w:szCs w:val="18"/>
              </w:rPr>
              <w:t xml:space="preserve">　</w:t>
            </w:r>
          </w:p>
        </w:tc>
        <w:tc>
          <w:tcPr>
            <w:tcW w:w="1843" w:type="dxa"/>
            <w:tcBorders>
              <w:top w:val="nil"/>
              <w:left w:val="nil"/>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身份证号掩掉出生年月日和后4位</w:t>
            </w:r>
          </w:p>
        </w:tc>
        <w:tc>
          <w:tcPr>
            <w:tcW w:w="2693" w:type="dxa"/>
            <w:tcBorders>
              <w:top w:val="nil"/>
              <w:left w:val="nil"/>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123456196010201234 -&gt; 123456************</w:t>
            </w:r>
          </w:p>
        </w:tc>
      </w:tr>
      <w:tr w:rsidR="004966B6" w:rsidRPr="004966B6" w:rsidTr="004966B6">
        <w:trPr>
          <w:trHeight w:val="285"/>
        </w:trPr>
        <w:tc>
          <w:tcPr>
            <w:tcW w:w="1854" w:type="dxa"/>
            <w:tcBorders>
              <w:top w:val="nil"/>
              <w:left w:val="single" w:sz="4" w:space="0" w:color="auto"/>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姓名（名和姓）</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 xml:space="preserve">　</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color w:val="F79646"/>
                <w:sz w:val="18"/>
                <w:szCs w:val="18"/>
              </w:rPr>
            </w:pPr>
            <w:r w:rsidRPr="004966B6">
              <w:rPr>
                <w:rFonts w:ascii="宋体" w:hAnsi="宋体" w:cs="宋体" w:hint="eastAsia"/>
                <w:snapToGrid/>
                <w:color w:val="F79646"/>
                <w:sz w:val="18"/>
                <w:szCs w:val="18"/>
              </w:rPr>
              <w:t>●</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 xml:space="preserve">　</w:t>
            </w:r>
          </w:p>
        </w:tc>
        <w:tc>
          <w:tcPr>
            <w:tcW w:w="1843"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只显示姓</w:t>
            </w:r>
          </w:p>
        </w:tc>
        <w:tc>
          <w:tcPr>
            <w:tcW w:w="2693" w:type="dxa"/>
            <w:tcBorders>
              <w:top w:val="nil"/>
              <w:left w:val="nil"/>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张三 -&gt; 张*；张小明 -&gt; 张**</w:t>
            </w:r>
          </w:p>
        </w:tc>
      </w:tr>
      <w:tr w:rsidR="004966B6" w:rsidRPr="004966B6" w:rsidTr="004966B6">
        <w:trPr>
          <w:trHeight w:val="720"/>
        </w:trPr>
        <w:tc>
          <w:tcPr>
            <w:tcW w:w="1854" w:type="dxa"/>
            <w:tcBorders>
              <w:top w:val="nil"/>
              <w:left w:val="single" w:sz="4" w:space="0" w:color="auto"/>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详细通信地址</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 xml:space="preserve">　</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color w:val="F79646"/>
                <w:sz w:val="18"/>
                <w:szCs w:val="18"/>
              </w:rPr>
            </w:pPr>
            <w:r w:rsidRPr="004966B6">
              <w:rPr>
                <w:rFonts w:ascii="宋体" w:hAnsi="宋体" w:cs="宋体" w:hint="eastAsia"/>
                <w:snapToGrid/>
                <w:color w:val="F79646"/>
                <w:sz w:val="18"/>
                <w:szCs w:val="18"/>
              </w:rPr>
              <w:t>●</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 xml:space="preserve">　</w:t>
            </w:r>
          </w:p>
        </w:tc>
        <w:tc>
          <w:tcPr>
            <w:tcW w:w="1843"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显示到镇</w:t>
            </w:r>
          </w:p>
        </w:tc>
        <w:tc>
          <w:tcPr>
            <w:tcW w:w="2693" w:type="dxa"/>
            <w:tcBorders>
              <w:top w:val="nil"/>
              <w:left w:val="nil"/>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北京市海淀区上地信息路3号华为大厦6楼 -&gt; 北京市海淀区上地**路**号***</w:t>
            </w:r>
          </w:p>
        </w:tc>
      </w:tr>
      <w:tr w:rsidR="004966B6" w:rsidRPr="004966B6" w:rsidTr="004966B6">
        <w:trPr>
          <w:trHeight w:val="285"/>
        </w:trPr>
        <w:tc>
          <w:tcPr>
            <w:tcW w:w="1854" w:type="dxa"/>
            <w:tcBorders>
              <w:top w:val="nil"/>
              <w:left w:val="single" w:sz="4" w:space="0" w:color="auto"/>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出生日期</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color w:val="00B050"/>
                <w:sz w:val="18"/>
                <w:szCs w:val="18"/>
              </w:rPr>
            </w:pPr>
            <w:r w:rsidRPr="004966B6">
              <w:rPr>
                <w:rFonts w:ascii="宋体" w:hAnsi="宋体" w:cs="宋体" w:hint="eastAsia"/>
                <w:snapToGrid/>
                <w:color w:val="00B050"/>
                <w:sz w:val="18"/>
                <w:szCs w:val="18"/>
              </w:rPr>
              <w:t xml:space="preserve">　</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color w:val="F79646"/>
                <w:sz w:val="18"/>
                <w:szCs w:val="18"/>
              </w:rPr>
            </w:pPr>
            <w:r w:rsidRPr="004966B6">
              <w:rPr>
                <w:rFonts w:ascii="宋体" w:hAnsi="宋体" w:cs="宋体" w:hint="eastAsia"/>
                <w:snapToGrid/>
                <w:color w:val="F79646"/>
                <w:sz w:val="18"/>
                <w:szCs w:val="18"/>
              </w:rPr>
              <w:t>●</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color w:val="FF0000"/>
                <w:sz w:val="18"/>
                <w:szCs w:val="18"/>
              </w:rPr>
            </w:pPr>
            <w:r w:rsidRPr="004966B6">
              <w:rPr>
                <w:rFonts w:ascii="宋体" w:hAnsi="宋体" w:cs="宋体" w:hint="eastAsia"/>
                <w:snapToGrid/>
                <w:color w:val="FF0000"/>
                <w:sz w:val="18"/>
                <w:szCs w:val="18"/>
              </w:rPr>
              <w:t xml:space="preserve">　</w:t>
            </w:r>
          </w:p>
        </w:tc>
        <w:tc>
          <w:tcPr>
            <w:tcW w:w="1843"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只显示年</w:t>
            </w:r>
          </w:p>
        </w:tc>
        <w:tc>
          <w:tcPr>
            <w:tcW w:w="2693" w:type="dxa"/>
            <w:tcBorders>
              <w:top w:val="nil"/>
              <w:left w:val="nil"/>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1970-1-1 -&gt; 1970-*-*</w:t>
            </w:r>
          </w:p>
        </w:tc>
      </w:tr>
      <w:tr w:rsidR="004966B6" w:rsidRPr="004966B6" w:rsidTr="004966B6">
        <w:trPr>
          <w:trHeight w:val="1680"/>
        </w:trPr>
        <w:tc>
          <w:tcPr>
            <w:tcW w:w="1854" w:type="dxa"/>
            <w:tcBorders>
              <w:top w:val="nil"/>
              <w:left w:val="single" w:sz="4" w:space="0" w:color="auto"/>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电话号码</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 xml:space="preserve">　</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color w:val="F79646"/>
                <w:sz w:val="18"/>
                <w:szCs w:val="18"/>
              </w:rPr>
            </w:pPr>
            <w:r w:rsidRPr="004966B6">
              <w:rPr>
                <w:rFonts w:ascii="宋体" w:hAnsi="宋体" w:cs="宋体" w:hint="eastAsia"/>
                <w:snapToGrid/>
                <w:color w:val="F79646"/>
                <w:sz w:val="18"/>
                <w:szCs w:val="18"/>
              </w:rPr>
              <w:t>●</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 xml:space="preserve">　</w:t>
            </w:r>
          </w:p>
        </w:tc>
        <w:tc>
          <w:tcPr>
            <w:tcW w:w="1843" w:type="dxa"/>
            <w:tcBorders>
              <w:top w:val="nil"/>
              <w:left w:val="nil"/>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在新加坡等国家电话号码是比较敏感的，有用户可以有拒绝来电的要求，在营销的场景风险级别为高</w:t>
            </w:r>
            <w:r w:rsidRPr="004966B6">
              <w:rPr>
                <w:rFonts w:ascii="宋体" w:hAnsi="宋体" w:cs="宋体" w:hint="eastAsia"/>
                <w:snapToGrid/>
                <w:sz w:val="18"/>
                <w:szCs w:val="18"/>
              </w:rPr>
              <w:br/>
            </w:r>
            <w:r w:rsidRPr="004966B6">
              <w:rPr>
                <w:rFonts w:ascii="宋体" w:hAnsi="宋体" w:cs="宋体" w:hint="eastAsia"/>
                <w:snapToGrid/>
                <w:sz w:val="18"/>
                <w:szCs w:val="18"/>
              </w:rPr>
              <w:br/>
              <w:t>只显示前3位和后4位</w:t>
            </w:r>
          </w:p>
        </w:tc>
        <w:tc>
          <w:tcPr>
            <w:tcW w:w="2693" w:type="dxa"/>
            <w:tcBorders>
              <w:top w:val="nil"/>
              <w:left w:val="nil"/>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12345678911 -&gt; 123****8911</w:t>
            </w:r>
          </w:p>
        </w:tc>
      </w:tr>
      <w:tr w:rsidR="004966B6" w:rsidRPr="004966B6" w:rsidTr="004966B6">
        <w:trPr>
          <w:trHeight w:val="1680"/>
        </w:trPr>
        <w:tc>
          <w:tcPr>
            <w:tcW w:w="1854" w:type="dxa"/>
            <w:tcBorders>
              <w:top w:val="nil"/>
              <w:left w:val="single" w:sz="4" w:space="0" w:color="auto"/>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lastRenderedPageBreak/>
              <w:t>邮箱地址</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 xml:space="preserve">　</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color w:val="F79646"/>
                <w:sz w:val="18"/>
                <w:szCs w:val="18"/>
              </w:rPr>
            </w:pPr>
            <w:r w:rsidRPr="004966B6">
              <w:rPr>
                <w:rFonts w:ascii="宋体" w:hAnsi="宋体" w:cs="宋体" w:hint="eastAsia"/>
                <w:snapToGrid/>
                <w:color w:val="F79646"/>
                <w:sz w:val="18"/>
                <w:szCs w:val="18"/>
              </w:rPr>
              <w:t>●</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 xml:space="preserve">　</w:t>
            </w:r>
          </w:p>
        </w:tc>
        <w:tc>
          <w:tcPr>
            <w:tcW w:w="1843" w:type="dxa"/>
            <w:tcBorders>
              <w:top w:val="nil"/>
              <w:left w:val="nil"/>
              <w:bottom w:val="single" w:sz="4" w:space="0" w:color="auto"/>
              <w:right w:val="single" w:sz="4" w:space="0" w:color="auto"/>
            </w:tcBorders>
            <w:shd w:val="clear" w:color="auto" w:fill="auto"/>
            <w:vAlign w:val="center"/>
            <w:hideMark/>
          </w:tcPr>
          <w:p w:rsidR="004966B6" w:rsidRPr="004966B6" w:rsidRDefault="00F015E2" w:rsidP="004966B6">
            <w:pPr>
              <w:widowControl/>
              <w:autoSpaceDE/>
              <w:autoSpaceDN/>
              <w:adjustRightInd/>
              <w:spacing w:line="240" w:lineRule="auto"/>
              <w:jc w:val="center"/>
              <w:rPr>
                <w:rFonts w:ascii="宋体" w:hAnsi="宋体" w:cs="宋体"/>
                <w:snapToGrid/>
                <w:sz w:val="18"/>
                <w:szCs w:val="18"/>
              </w:rPr>
            </w:pPr>
            <w:hyperlink r:id="rId68" w:history="1">
              <w:r w:rsidR="004966B6" w:rsidRPr="004966B6">
                <w:rPr>
                  <w:rFonts w:ascii="宋体" w:hAnsi="宋体" w:cs="宋体" w:hint="eastAsia"/>
                  <w:snapToGrid/>
                  <w:sz w:val="18"/>
                  <w:szCs w:val="18"/>
                </w:rPr>
                <w:t>邮箱域名可能暴露个人所在的组织和政治信仰等，使用的时候要注意</w:t>
              </w:r>
              <w:r w:rsidR="004966B6" w:rsidRPr="004966B6">
                <w:rPr>
                  <w:rFonts w:ascii="宋体" w:hAnsi="宋体" w:cs="宋体" w:hint="eastAsia"/>
                  <w:snapToGrid/>
                  <w:sz w:val="18"/>
                  <w:szCs w:val="18"/>
                </w:rPr>
                <w:br/>
              </w:r>
              <w:r w:rsidR="004966B6" w:rsidRPr="004966B6">
                <w:rPr>
                  <w:rFonts w:ascii="宋体" w:hAnsi="宋体" w:cs="宋体" w:hint="eastAsia"/>
                  <w:snapToGrid/>
                  <w:sz w:val="18"/>
                  <w:szCs w:val="18"/>
                </w:rPr>
                <w:br/>
                <w:t>匿名化@前和@后的域名；建议使用hash</w:t>
              </w:r>
            </w:hyperlink>
          </w:p>
        </w:tc>
        <w:tc>
          <w:tcPr>
            <w:tcW w:w="2693" w:type="dxa"/>
            <w:tcBorders>
              <w:top w:val="nil"/>
              <w:left w:val="nil"/>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tom123@aabbcc.com -&gt; ******@******.com</w:t>
            </w:r>
          </w:p>
        </w:tc>
      </w:tr>
      <w:tr w:rsidR="004966B6" w:rsidRPr="004966B6" w:rsidTr="004966B6">
        <w:trPr>
          <w:trHeight w:val="480"/>
        </w:trPr>
        <w:tc>
          <w:tcPr>
            <w:tcW w:w="1854" w:type="dxa"/>
            <w:tcBorders>
              <w:top w:val="nil"/>
              <w:left w:val="single" w:sz="4" w:space="0" w:color="auto"/>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IMEI、IMSI</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 xml:space="preserve">　</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color w:val="F79646"/>
                <w:sz w:val="18"/>
                <w:szCs w:val="18"/>
              </w:rPr>
            </w:pPr>
            <w:r w:rsidRPr="004966B6">
              <w:rPr>
                <w:rFonts w:ascii="宋体" w:hAnsi="宋体" w:cs="宋体" w:hint="eastAsia"/>
                <w:snapToGrid/>
                <w:color w:val="F79646"/>
                <w:sz w:val="18"/>
                <w:szCs w:val="18"/>
              </w:rPr>
              <w:t>●</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 xml:space="preserve">　</w:t>
            </w:r>
          </w:p>
        </w:tc>
        <w:tc>
          <w:tcPr>
            <w:tcW w:w="1843"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掩掉后4位</w:t>
            </w:r>
          </w:p>
        </w:tc>
        <w:tc>
          <w:tcPr>
            <w:tcW w:w="2693" w:type="dxa"/>
            <w:tcBorders>
              <w:top w:val="nil"/>
              <w:left w:val="nil"/>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1234567812345678 -&gt; 123456781234****</w:t>
            </w:r>
          </w:p>
        </w:tc>
      </w:tr>
      <w:tr w:rsidR="004966B6" w:rsidRPr="004966B6" w:rsidTr="004966B6">
        <w:trPr>
          <w:trHeight w:val="2160"/>
        </w:trPr>
        <w:tc>
          <w:tcPr>
            <w:tcW w:w="1854" w:type="dxa"/>
            <w:tcBorders>
              <w:top w:val="nil"/>
              <w:left w:val="single" w:sz="4" w:space="0" w:color="auto"/>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IP地址</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color w:val="00B050"/>
                <w:sz w:val="18"/>
                <w:szCs w:val="18"/>
              </w:rPr>
            </w:pPr>
            <w:r w:rsidRPr="004966B6">
              <w:rPr>
                <w:rFonts w:ascii="宋体" w:hAnsi="宋体" w:cs="宋体" w:hint="eastAsia"/>
                <w:snapToGrid/>
                <w:color w:val="00B050"/>
                <w:sz w:val="18"/>
                <w:szCs w:val="18"/>
              </w:rPr>
              <w:t xml:space="preserve">　</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color w:val="F79646"/>
                <w:sz w:val="18"/>
                <w:szCs w:val="18"/>
              </w:rPr>
            </w:pPr>
            <w:r w:rsidRPr="004966B6">
              <w:rPr>
                <w:rFonts w:ascii="宋体" w:hAnsi="宋体" w:cs="宋体" w:hint="eastAsia"/>
                <w:snapToGrid/>
                <w:color w:val="F79646"/>
                <w:sz w:val="18"/>
                <w:szCs w:val="18"/>
              </w:rPr>
              <w:t>●</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 xml:space="preserve">　</w:t>
            </w:r>
          </w:p>
        </w:tc>
        <w:tc>
          <w:tcPr>
            <w:tcW w:w="1843" w:type="dxa"/>
            <w:tcBorders>
              <w:top w:val="nil"/>
              <w:left w:val="nil"/>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IPv4掩掉后8bit、IPv6掩掉后88bit</w:t>
            </w:r>
          </w:p>
        </w:tc>
        <w:tc>
          <w:tcPr>
            <w:tcW w:w="2693" w:type="dxa"/>
            <w:tcBorders>
              <w:top w:val="nil"/>
              <w:left w:val="nil"/>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IPv4掩掉后8bit</w:t>
            </w:r>
            <w:r w:rsidRPr="004966B6">
              <w:rPr>
                <w:rFonts w:ascii="宋体" w:hAnsi="宋体" w:cs="宋体" w:hint="eastAsia"/>
                <w:snapToGrid/>
                <w:sz w:val="18"/>
                <w:szCs w:val="18"/>
              </w:rPr>
              <w:br/>
              <w:t>如：10.11.12.123 -&gt; 10.11.12.***</w:t>
            </w:r>
            <w:r w:rsidRPr="004966B6">
              <w:rPr>
                <w:rFonts w:ascii="宋体" w:hAnsi="宋体" w:cs="宋体" w:hint="eastAsia"/>
                <w:snapToGrid/>
                <w:sz w:val="18"/>
                <w:szCs w:val="18"/>
              </w:rPr>
              <w:br/>
              <w:t>IPv6掩掉后88bit</w:t>
            </w:r>
            <w:r w:rsidRPr="004966B6">
              <w:rPr>
                <w:rFonts w:ascii="宋体" w:hAnsi="宋体" w:cs="宋体" w:hint="eastAsia"/>
                <w:snapToGrid/>
                <w:sz w:val="18"/>
                <w:szCs w:val="18"/>
              </w:rPr>
              <w:br/>
              <w:t>如：1080:1:1012:1:8:800:200C:417A -&gt; 1080:1:10**:*:*:***:****:****</w:t>
            </w:r>
          </w:p>
        </w:tc>
      </w:tr>
      <w:tr w:rsidR="004966B6" w:rsidRPr="004966B6" w:rsidTr="004966B6">
        <w:trPr>
          <w:trHeight w:val="480"/>
        </w:trPr>
        <w:tc>
          <w:tcPr>
            <w:tcW w:w="1854" w:type="dxa"/>
            <w:tcBorders>
              <w:top w:val="nil"/>
              <w:left w:val="single" w:sz="4" w:space="0" w:color="auto"/>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MAC地址</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color w:val="00B050"/>
                <w:sz w:val="18"/>
                <w:szCs w:val="18"/>
              </w:rPr>
            </w:pPr>
            <w:r w:rsidRPr="004966B6">
              <w:rPr>
                <w:rFonts w:ascii="宋体" w:hAnsi="宋体" w:cs="宋体" w:hint="eastAsia"/>
                <w:snapToGrid/>
                <w:color w:val="00B050"/>
                <w:sz w:val="18"/>
                <w:szCs w:val="18"/>
              </w:rPr>
              <w:t xml:space="preserve">　</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color w:val="F79646"/>
                <w:sz w:val="18"/>
                <w:szCs w:val="18"/>
              </w:rPr>
            </w:pPr>
            <w:r w:rsidRPr="004966B6">
              <w:rPr>
                <w:rFonts w:ascii="宋体" w:hAnsi="宋体" w:cs="宋体" w:hint="eastAsia"/>
                <w:snapToGrid/>
                <w:color w:val="F79646"/>
                <w:sz w:val="18"/>
                <w:szCs w:val="18"/>
              </w:rPr>
              <w:t>●</w:t>
            </w:r>
          </w:p>
        </w:tc>
        <w:tc>
          <w:tcPr>
            <w:tcW w:w="567"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 xml:space="preserve">　</w:t>
            </w:r>
          </w:p>
        </w:tc>
        <w:tc>
          <w:tcPr>
            <w:tcW w:w="1843" w:type="dxa"/>
            <w:tcBorders>
              <w:top w:val="nil"/>
              <w:left w:val="nil"/>
              <w:bottom w:val="single" w:sz="4" w:space="0" w:color="auto"/>
              <w:right w:val="single" w:sz="4" w:space="0" w:color="auto"/>
            </w:tcBorders>
            <w:shd w:val="clear" w:color="auto" w:fill="auto"/>
            <w:noWrap/>
            <w:vAlign w:val="center"/>
            <w:hideMark/>
          </w:tcPr>
          <w:p w:rsidR="004966B6" w:rsidRPr="004966B6" w:rsidRDefault="004966B6" w:rsidP="004966B6">
            <w:pPr>
              <w:widowControl/>
              <w:autoSpaceDE/>
              <w:autoSpaceDN/>
              <w:adjustRightInd/>
              <w:spacing w:line="240" w:lineRule="auto"/>
              <w:jc w:val="center"/>
              <w:rPr>
                <w:rFonts w:ascii="宋体" w:hAnsi="宋体" w:cs="宋体"/>
                <w:snapToGrid/>
                <w:sz w:val="18"/>
                <w:szCs w:val="18"/>
              </w:rPr>
            </w:pPr>
            <w:r w:rsidRPr="004966B6">
              <w:rPr>
                <w:rFonts w:ascii="宋体" w:hAnsi="宋体" w:cs="宋体" w:hint="eastAsia"/>
                <w:snapToGrid/>
                <w:sz w:val="18"/>
                <w:szCs w:val="18"/>
              </w:rPr>
              <w:t>掩掉后4位或加盐hash</w:t>
            </w:r>
          </w:p>
        </w:tc>
        <w:tc>
          <w:tcPr>
            <w:tcW w:w="2693" w:type="dxa"/>
            <w:tcBorders>
              <w:top w:val="nil"/>
              <w:left w:val="nil"/>
              <w:bottom w:val="single" w:sz="4" w:space="0" w:color="auto"/>
              <w:right w:val="single" w:sz="4" w:space="0" w:color="auto"/>
            </w:tcBorders>
            <w:shd w:val="clear" w:color="auto" w:fill="auto"/>
            <w:vAlign w:val="center"/>
            <w:hideMark/>
          </w:tcPr>
          <w:p w:rsidR="004966B6" w:rsidRPr="004966B6" w:rsidRDefault="004966B6" w:rsidP="004966B6">
            <w:pPr>
              <w:widowControl/>
              <w:autoSpaceDE/>
              <w:autoSpaceDN/>
              <w:adjustRightInd/>
              <w:spacing w:line="240" w:lineRule="auto"/>
              <w:rPr>
                <w:rFonts w:ascii="宋体" w:hAnsi="宋体" w:cs="宋体"/>
                <w:snapToGrid/>
                <w:sz w:val="18"/>
                <w:szCs w:val="18"/>
              </w:rPr>
            </w:pPr>
            <w:r w:rsidRPr="004966B6">
              <w:rPr>
                <w:rFonts w:ascii="宋体" w:hAnsi="宋体" w:cs="宋体" w:hint="eastAsia"/>
                <w:snapToGrid/>
                <w:sz w:val="18"/>
                <w:szCs w:val="18"/>
              </w:rPr>
              <w:t>12-34-56-78-9A-BC -&gt; 12-34-56-78-**-**</w:t>
            </w:r>
          </w:p>
        </w:tc>
      </w:tr>
    </w:tbl>
    <w:p w:rsidR="00020258" w:rsidRPr="00020258" w:rsidRDefault="00020258" w:rsidP="00BB5585">
      <w:pPr>
        <w:ind w:firstLine="420"/>
      </w:pPr>
    </w:p>
    <w:p w:rsidR="00E33EBF" w:rsidRPr="00247CEB" w:rsidRDefault="00991EFE" w:rsidP="00E33EBF">
      <w:pPr>
        <w:pStyle w:val="3"/>
      </w:pPr>
      <w:bookmarkStart w:id="99" w:name="OLE_LINK40"/>
      <w:bookmarkStart w:id="100" w:name="_Toc404071259"/>
      <w:r w:rsidRPr="008D1F4A">
        <w:rPr>
          <w:rFonts w:hint="eastAsia"/>
        </w:rPr>
        <w:t>对于数据控制者和处理者，</w:t>
      </w:r>
      <w:bookmarkEnd w:id="99"/>
      <w:bookmarkEnd w:id="100"/>
      <w:r w:rsidR="00E33EBF" w:rsidRPr="008D1F4A">
        <w:rPr>
          <w:rFonts w:hint="eastAsia"/>
        </w:rPr>
        <w:t>必须</w:t>
      </w:r>
      <w:r w:rsidR="00E33EBF" w:rsidRPr="008D1F4A">
        <w:t>提供机制</w:t>
      </w:r>
      <w:r w:rsidR="00E33EBF" w:rsidRPr="008D1F4A">
        <w:rPr>
          <w:rFonts w:hint="eastAsia"/>
        </w:rPr>
        <w:t>或</w:t>
      </w:r>
      <w:r w:rsidR="00E33EBF">
        <w:rPr>
          <w:rFonts w:hint="eastAsia"/>
        </w:rPr>
        <w:t>指导</w:t>
      </w:r>
      <w:r w:rsidR="00E33EBF" w:rsidRPr="008D1F4A">
        <w:rPr>
          <w:rFonts w:hint="eastAsia"/>
        </w:rPr>
        <w:t>来</w:t>
      </w:r>
      <w:r w:rsidR="00E33EBF" w:rsidRPr="008D1F4A">
        <w:t>删除或匿名化</w:t>
      </w:r>
      <w:r w:rsidR="00E33EBF" w:rsidRPr="008D1F4A">
        <w:rPr>
          <w:rFonts w:hint="eastAsia"/>
        </w:rPr>
        <w:t>超过存留期</w:t>
      </w:r>
      <w:r w:rsidR="00E33EBF" w:rsidRPr="00247CEB">
        <w:rPr>
          <w:rFonts w:hint="eastAsia"/>
        </w:rPr>
        <w:t>的</w:t>
      </w:r>
      <w:r w:rsidR="00E33EBF" w:rsidRPr="00247CEB">
        <w:t>个人数据</w:t>
      </w:r>
    </w:p>
    <w:p w:rsidR="00E33EBF" w:rsidRDefault="00E33EBF" w:rsidP="00E33EBF">
      <w:pPr>
        <w:jc w:val="both"/>
        <w:rPr>
          <w:rFonts w:ascii="宋体"/>
          <w:b/>
          <w:szCs w:val="24"/>
        </w:rPr>
      </w:pPr>
      <w:bookmarkStart w:id="101" w:name="OLE_LINK130"/>
      <w:r>
        <w:rPr>
          <w:rFonts w:ascii="宋体" w:hint="eastAsia"/>
          <w:b/>
          <w:szCs w:val="24"/>
        </w:rPr>
        <w:t>【</w:t>
      </w:r>
      <w:r w:rsidRPr="00A4591F">
        <w:rPr>
          <w:rFonts w:ascii="宋体" w:hint="eastAsia"/>
          <w:b/>
          <w:szCs w:val="24"/>
        </w:rPr>
        <w:t>说明</w:t>
      </w:r>
      <w:r>
        <w:rPr>
          <w:rFonts w:ascii="宋体" w:hint="eastAsia"/>
          <w:b/>
          <w:szCs w:val="24"/>
        </w:rPr>
        <w:t>】</w:t>
      </w:r>
    </w:p>
    <w:p w:rsidR="00E33EBF" w:rsidRDefault="00E33EBF" w:rsidP="00E33EBF">
      <w:pPr>
        <w:ind w:firstLine="435"/>
        <w:jc w:val="both"/>
        <w:rPr>
          <w:rFonts w:ascii="宋体"/>
          <w:szCs w:val="24"/>
        </w:rPr>
      </w:pPr>
      <w:r>
        <w:rPr>
          <w:rFonts w:ascii="宋体" w:hint="eastAsia"/>
          <w:szCs w:val="24"/>
        </w:rPr>
        <w:t>对于集中存储</w:t>
      </w:r>
      <w:r>
        <w:rPr>
          <w:rFonts w:ascii="宋体"/>
          <w:szCs w:val="24"/>
        </w:rPr>
        <w:t>的个人数据，</w:t>
      </w:r>
      <w:r>
        <w:rPr>
          <w:rFonts w:ascii="宋体" w:hint="eastAsia"/>
          <w:szCs w:val="24"/>
        </w:rPr>
        <w:t>在</w:t>
      </w:r>
      <w:r>
        <w:rPr>
          <w:rFonts w:ascii="宋体"/>
          <w:szCs w:val="24"/>
        </w:rPr>
        <w:t>设计时</w:t>
      </w:r>
      <w:r>
        <w:rPr>
          <w:rFonts w:ascii="宋体" w:hint="eastAsia"/>
          <w:szCs w:val="24"/>
        </w:rPr>
        <w:t>都必须根据</w:t>
      </w:r>
      <w:r>
        <w:rPr>
          <w:rFonts w:ascii="宋体"/>
          <w:szCs w:val="24"/>
        </w:rPr>
        <w:t>其收集</w:t>
      </w:r>
      <w:r>
        <w:rPr>
          <w:rFonts w:ascii="宋体" w:hint="eastAsia"/>
          <w:szCs w:val="24"/>
        </w:rPr>
        <w:t>、</w:t>
      </w:r>
      <w:r>
        <w:rPr>
          <w:rFonts w:ascii="宋体"/>
          <w:szCs w:val="24"/>
        </w:rPr>
        <w:t>使用目的来</w:t>
      </w:r>
      <w:r>
        <w:rPr>
          <w:rFonts w:ascii="宋体" w:hint="eastAsia"/>
          <w:szCs w:val="24"/>
        </w:rPr>
        <w:t>确定</w:t>
      </w:r>
      <w:r>
        <w:rPr>
          <w:rFonts w:ascii="宋体"/>
          <w:szCs w:val="24"/>
        </w:rPr>
        <w:t>其存留期，</w:t>
      </w:r>
      <w:r>
        <w:rPr>
          <w:rFonts w:ascii="宋体" w:hint="eastAsia"/>
          <w:szCs w:val="24"/>
        </w:rPr>
        <w:t>要求</w:t>
      </w:r>
      <w:r>
        <w:rPr>
          <w:rFonts w:ascii="宋体"/>
          <w:szCs w:val="24"/>
        </w:rPr>
        <w:t>在</w:t>
      </w:r>
      <w:r>
        <w:rPr>
          <w:rFonts w:hint="eastAsia"/>
          <w:szCs w:val="24"/>
        </w:rPr>
        <w:t>安全设计文档中的</w:t>
      </w:r>
      <w:r>
        <w:rPr>
          <w:rFonts w:ascii="宋体" w:hint="eastAsia"/>
          <w:szCs w:val="24"/>
        </w:rPr>
        <w:t>个人数据说明</w:t>
      </w:r>
      <w:r>
        <w:rPr>
          <w:rFonts w:ascii="宋体"/>
          <w:szCs w:val="24"/>
        </w:rPr>
        <w:t>列表</w:t>
      </w:r>
      <w:r>
        <w:rPr>
          <w:rFonts w:ascii="宋体" w:hint="eastAsia"/>
          <w:szCs w:val="24"/>
        </w:rPr>
        <w:t>里写明该</w:t>
      </w:r>
      <w:r>
        <w:rPr>
          <w:rFonts w:ascii="宋体"/>
          <w:szCs w:val="24"/>
        </w:rPr>
        <w:t>数据的存留期</w:t>
      </w:r>
      <w:r>
        <w:rPr>
          <w:rFonts w:ascii="宋体" w:hint="eastAsia"/>
          <w:szCs w:val="24"/>
        </w:rPr>
        <w:t>，保证</w:t>
      </w:r>
      <w:r>
        <w:rPr>
          <w:rFonts w:ascii="宋体"/>
          <w:szCs w:val="24"/>
        </w:rPr>
        <w:t>数据存储最小化</w:t>
      </w:r>
      <w:r>
        <w:rPr>
          <w:rFonts w:ascii="宋体" w:hint="eastAsia"/>
          <w:szCs w:val="24"/>
        </w:rPr>
        <w:t>。存留期等同于</w:t>
      </w:r>
      <w:r>
        <w:rPr>
          <w:rFonts w:ascii="宋体"/>
          <w:szCs w:val="24"/>
        </w:rPr>
        <w:t>完成</w:t>
      </w:r>
      <w:r>
        <w:rPr>
          <w:rFonts w:ascii="宋体" w:hint="eastAsia"/>
          <w:szCs w:val="24"/>
        </w:rPr>
        <w:t>个人数据</w:t>
      </w:r>
      <w:r>
        <w:rPr>
          <w:rFonts w:ascii="宋体"/>
          <w:szCs w:val="24"/>
        </w:rPr>
        <w:t>使用目的时间</w:t>
      </w:r>
      <w:r>
        <w:rPr>
          <w:rFonts w:ascii="宋体" w:hint="eastAsia"/>
          <w:szCs w:val="24"/>
        </w:rPr>
        <w:t>。对于</w:t>
      </w:r>
      <w:r>
        <w:rPr>
          <w:rFonts w:ascii="宋体"/>
          <w:szCs w:val="24"/>
        </w:rPr>
        <w:t>法律有特殊要求的数据</w:t>
      </w:r>
      <w:r>
        <w:rPr>
          <w:rFonts w:ascii="宋体" w:hint="eastAsia"/>
          <w:szCs w:val="24"/>
        </w:rPr>
        <w:t>（如交易</w:t>
      </w:r>
      <w:r>
        <w:rPr>
          <w:rFonts w:ascii="宋体"/>
          <w:szCs w:val="24"/>
        </w:rPr>
        <w:t>类的金融信息）可按照法律要求</w:t>
      </w:r>
      <w:r>
        <w:rPr>
          <w:rFonts w:ascii="宋体" w:hint="eastAsia"/>
          <w:szCs w:val="24"/>
        </w:rPr>
        <w:t>保存</w:t>
      </w:r>
      <w:r>
        <w:rPr>
          <w:rFonts w:ascii="宋体"/>
          <w:szCs w:val="24"/>
        </w:rPr>
        <w:t>。超过</w:t>
      </w:r>
      <w:r>
        <w:rPr>
          <w:rFonts w:ascii="宋体" w:hint="eastAsia"/>
          <w:szCs w:val="24"/>
        </w:rPr>
        <w:t>存留</w:t>
      </w:r>
      <w:r>
        <w:rPr>
          <w:rFonts w:ascii="宋体"/>
          <w:szCs w:val="24"/>
        </w:rPr>
        <w:t>期的</w:t>
      </w:r>
      <w:r>
        <w:rPr>
          <w:rFonts w:ascii="宋体" w:hint="eastAsia"/>
          <w:szCs w:val="24"/>
        </w:rPr>
        <w:t>个人</w:t>
      </w:r>
      <w:r>
        <w:rPr>
          <w:rFonts w:ascii="宋体"/>
          <w:szCs w:val="24"/>
        </w:rPr>
        <w:t>数据</w:t>
      </w:r>
      <w:r w:rsidRPr="005509DE">
        <w:rPr>
          <w:rFonts w:ascii="宋体" w:hint="eastAsia"/>
          <w:szCs w:val="24"/>
        </w:rPr>
        <w:t>必须</w:t>
      </w:r>
      <w:r>
        <w:rPr>
          <w:rFonts w:ascii="宋体" w:hint="eastAsia"/>
          <w:szCs w:val="24"/>
        </w:rPr>
        <w:t>进行销毁（匿名化</w:t>
      </w:r>
      <w:r>
        <w:rPr>
          <w:rFonts w:ascii="宋体"/>
          <w:szCs w:val="24"/>
        </w:rPr>
        <w:t>）</w:t>
      </w:r>
      <w:r>
        <w:rPr>
          <w:rFonts w:ascii="宋体" w:hint="eastAsia"/>
          <w:szCs w:val="24"/>
        </w:rPr>
        <w:t>处理。除非</w:t>
      </w:r>
      <w:r>
        <w:rPr>
          <w:rFonts w:ascii="宋体"/>
          <w:szCs w:val="24"/>
        </w:rPr>
        <w:t>有法律要求</w:t>
      </w:r>
      <w:r>
        <w:rPr>
          <w:rFonts w:ascii="宋体" w:hint="eastAsia"/>
          <w:szCs w:val="24"/>
        </w:rPr>
        <w:t>，</w:t>
      </w:r>
      <w:bookmarkStart w:id="102" w:name="OLE_LINK3"/>
      <w:bookmarkStart w:id="103" w:name="OLE_LINK5"/>
      <w:r w:rsidRPr="005509DE">
        <w:rPr>
          <w:rFonts w:ascii="宋体" w:hint="eastAsia"/>
          <w:szCs w:val="24"/>
        </w:rPr>
        <w:t>不得</w:t>
      </w:r>
      <w:r>
        <w:rPr>
          <w:rFonts w:ascii="宋体" w:hint="eastAsia"/>
          <w:szCs w:val="24"/>
        </w:rPr>
        <w:t>对超过存留</w:t>
      </w:r>
      <w:r>
        <w:rPr>
          <w:rFonts w:ascii="宋体"/>
          <w:szCs w:val="24"/>
        </w:rPr>
        <w:t>期的</w:t>
      </w:r>
      <w:r>
        <w:rPr>
          <w:rFonts w:ascii="宋体" w:hint="eastAsia"/>
          <w:szCs w:val="24"/>
        </w:rPr>
        <w:t>个人</w:t>
      </w:r>
      <w:r>
        <w:rPr>
          <w:rFonts w:ascii="宋体"/>
          <w:szCs w:val="24"/>
        </w:rPr>
        <w:t>数据</w:t>
      </w:r>
      <w:r>
        <w:rPr>
          <w:rFonts w:ascii="宋体" w:hint="eastAsia"/>
          <w:szCs w:val="24"/>
        </w:rPr>
        <w:t>进行记录、归档或存储。</w:t>
      </w:r>
      <w:bookmarkEnd w:id="102"/>
      <w:bookmarkEnd w:id="103"/>
    </w:p>
    <w:p w:rsidR="00E33EBF" w:rsidRDefault="00E33EBF" w:rsidP="00E33EBF">
      <w:pPr>
        <w:ind w:firstLine="435"/>
        <w:jc w:val="both"/>
        <w:rPr>
          <w:rFonts w:ascii="宋体"/>
          <w:szCs w:val="24"/>
        </w:rPr>
      </w:pPr>
      <w:r w:rsidRPr="00FB4B0F">
        <w:rPr>
          <w:rFonts w:hint="eastAsia"/>
        </w:rPr>
        <w:t>必须</w:t>
      </w:r>
      <w:r>
        <w:rPr>
          <w:rFonts w:ascii="宋体" w:hint="eastAsia"/>
          <w:szCs w:val="24"/>
        </w:rPr>
        <w:t>提供删除/</w:t>
      </w:r>
      <w:r w:rsidRPr="00703AF5">
        <w:rPr>
          <w:rFonts w:ascii="宋体" w:hint="eastAsia"/>
          <w:szCs w:val="24"/>
        </w:rPr>
        <w:t>匿名化机制</w:t>
      </w:r>
      <w:r>
        <w:rPr>
          <w:rFonts w:ascii="宋体" w:hint="eastAsia"/>
          <w:szCs w:val="24"/>
        </w:rPr>
        <w:t>或指导</w:t>
      </w:r>
      <w:r w:rsidRPr="00703AF5">
        <w:rPr>
          <w:rFonts w:ascii="宋体" w:hint="eastAsia"/>
          <w:szCs w:val="24"/>
        </w:rPr>
        <w:t>来处理超过</w:t>
      </w:r>
      <w:r>
        <w:rPr>
          <w:rFonts w:ascii="宋体" w:hint="eastAsia"/>
          <w:szCs w:val="24"/>
        </w:rPr>
        <w:t>存留</w:t>
      </w:r>
      <w:r w:rsidRPr="00703AF5">
        <w:rPr>
          <w:rFonts w:ascii="宋体" w:hint="eastAsia"/>
          <w:szCs w:val="24"/>
        </w:rPr>
        <w:t>期的个人数据。</w:t>
      </w:r>
      <w:r>
        <w:rPr>
          <w:rFonts w:ascii="宋体" w:hint="eastAsia"/>
          <w:szCs w:val="24"/>
        </w:rPr>
        <w:t>可以提供</w:t>
      </w:r>
      <w:r>
        <w:rPr>
          <w:rFonts w:ascii="宋体"/>
          <w:szCs w:val="24"/>
        </w:rPr>
        <w:t>机制</w:t>
      </w:r>
      <w:r>
        <w:rPr>
          <w:rFonts w:ascii="宋体" w:hint="eastAsia"/>
          <w:szCs w:val="24"/>
        </w:rPr>
        <w:t>根据个人</w:t>
      </w:r>
      <w:r>
        <w:rPr>
          <w:rFonts w:ascii="宋体"/>
          <w:szCs w:val="24"/>
        </w:rPr>
        <w:t>数据</w:t>
      </w:r>
      <w:r>
        <w:rPr>
          <w:rFonts w:ascii="宋体" w:hint="eastAsia"/>
          <w:szCs w:val="24"/>
        </w:rPr>
        <w:t>存留期</w:t>
      </w:r>
      <w:r>
        <w:rPr>
          <w:rFonts w:ascii="宋体"/>
          <w:szCs w:val="24"/>
        </w:rPr>
        <w:t>设置</w:t>
      </w:r>
      <w:r>
        <w:rPr>
          <w:rFonts w:ascii="宋体" w:hint="eastAsia"/>
          <w:szCs w:val="24"/>
        </w:rPr>
        <w:t>删除</w:t>
      </w:r>
      <w:r>
        <w:rPr>
          <w:rFonts w:ascii="宋体"/>
          <w:szCs w:val="24"/>
        </w:rPr>
        <w:t>周期，由程序</w:t>
      </w:r>
      <w:r>
        <w:rPr>
          <w:rFonts w:ascii="宋体" w:hint="eastAsia"/>
          <w:szCs w:val="24"/>
        </w:rPr>
        <w:t>自动</w:t>
      </w:r>
      <w:r>
        <w:rPr>
          <w:rFonts w:ascii="宋体"/>
          <w:szCs w:val="24"/>
        </w:rPr>
        <w:t>删除。也可</w:t>
      </w:r>
      <w:r>
        <w:rPr>
          <w:rFonts w:ascii="宋体" w:hint="eastAsia"/>
          <w:szCs w:val="24"/>
        </w:rPr>
        <w:t>在产品客户资料中描述</w:t>
      </w:r>
      <w:r>
        <w:rPr>
          <w:rFonts w:ascii="宋体"/>
          <w:szCs w:val="24"/>
        </w:rPr>
        <w:t>删除或是匿名化个人数据的方法，</w:t>
      </w:r>
      <w:r>
        <w:rPr>
          <w:rFonts w:ascii="宋体" w:hint="eastAsia"/>
          <w:szCs w:val="24"/>
        </w:rPr>
        <w:t>指导客户</w:t>
      </w:r>
      <w:r>
        <w:rPr>
          <w:rFonts w:ascii="宋体"/>
          <w:szCs w:val="24"/>
        </w:rPr>
        <w:t>使用。</w:t>
      </w:r>
      <w:r w:rsidRPr="00895FFF">
        <w:rPr>
          <w:rFonts w:ascii="宋体" w:hint="eastAsia"/>
          <w:szCs w:val="24"/>
        </w:rPr>
        <w:t>对于备份系统中超过</w:t>
      </w:r>
      <w:r>
        <w:rPr>
          <w:rFonts w:ascii="宋体" w:hint="eastAsia"/>
          <w:szCs w:val="24"/>
        </w:rPr>
        <w:t>存留期</w:t>
      </w:r>
      <w:r w:rsidRPr="00895FFF">
        <w:rPr>
          <w:rFonts w:ascii="宋体" w:hint="eastAsia"/>
          <w:szCs w:val="24"/>
        </w:rPr>
        <w:t>的个人数据，应</w:t>
      </w:r>
      <w:r>
        <w:rPr>
          <w:rFonts w:ascii="宋体" w:hint="eastAsia"/>
          <w:szCs w:val="24"/>
        </w:rPr>
        <w:t>在客户</w:t>
      </w:r>
      <w:r>
        <w:rPr>
          <w:rFonts w:ascii="宋体"/>
          <w:szCs w:val="24"/>
        </w:rPr>
        <w:t>资料</w:t>
      </w:r>
      <w:r>
        <w:rPr>
          <w:rFonts w:ascii="宋体" w:hint="eastAsia"/>
          <w:szCs w:val="24"/>
        </w:rPr>
        <w:t>中</w:t>
      </w:r>
      <w:r>
        <w:rPr>
          <w:rFonts w:ascii="宋体"/>
          <w:szCs w:val="24"/>
        </w:rPr>
        <w:t>告知</w:t>
      </w:r>
      <w:r w:rsidRPr="00895FFF">
        <w:rPr>
          <w:rFonts w:ascii="宋体" w:hint="eastAsia"/>
          <w:szCs w:val="24"/>
        </w:rPr>
        <w:t>客户进行定期删除。</w:t>
      </w:r>
    </w:p>
    <w:p w:rsidR="00E33EBF" w:rsidRDefault="00E33EBF" w:rsidP="00E33EBF">
      <w:pPr>
        <w:ind w:firstLine="435"/>
        <w:jc w:val="both"/>
        <w:rPr>
          <w:rFonts w:ascii="宋体"/>
          <w:szCs w:val="24"/>
        </w:rPr>
      </w:pPr>
      <w:bookmarkStart w:id="104" w:name="OLE_LINK26"/>
      <w:r>
        <w:rPr>
          <w:rFonts w:ascii="宋体" w:hint="eastAsia"/>
          <w:szCs w:val="24"/>
        </w:rPr>
        <w:t>对于设备供应者，由于有些场景产品无法决定是否强制删除用户个人数据，因此不强制要求满足该条规则。产品应根据客户需求，或者按照业界惯例，</w:t>
      </w:r>
      <w:r w:rsidRPr="00804E4B">
        <w:rPr>
          <w:rFonts w:ascii="宋体" w:hint="eastAsia"/>
          <w:szCs w:val="24"/>
        </w:rPr>
        <w:t>提供</w:t>
      </w:r>
      <w:r>
        <w:rPr>
          <w:rFonts w:ascii="宋体" w:hint="eastAsia"/>
          <w:szCs w:val="24"/>
        </w:rPr>
        <w:t>删除或者匿名化超过存</w:t>
      </w:r>
      <w:r>
        <w:rPr>
          <w:rFonts w:ascii="宋体" w:hint="eastAsia"/>
          <w:szCs w:val="24"/>
        </w:rPr>
        <w:lastRenderedPageBreak/>
        <w:t>留期个人数据</w:t>
      </w:r>
      <w:r w:rsidRPr="00804E4B">
        <w:rPr>
          <w:rFonts w:ascii="宋体" w:hint="eastAsia"/>
          <w:szCs w:val="24"/>
        </w:rPr>
        <w:t>的机制</w:t>
      </w:r>
      <w:r>
        <w:rPr>
          <w:rFonts w:ascii="宋体" w:hint="eastAsia"/>
          <w:szCs w:val="24"/>
        </w:rPr>
        <w:t>或指导</w:t>
      </w:r>
      <w:r w:rsidRPr="00804E4B">
        <w:rPr>
          <w:rFonts w:ascii="宋体" w:hint="eastAsia"/>
          <w:szCs w:val="24"/>
        </w:rPr>
        <w:t>。</w:t>
      </w:r>
      <w:bookmarkEnd w:id="104"/>
    </w:p>
    <w:p w:rsidR="00E33EBF" w:rsidRDefault="00E33EBF" w:rsidP="00E33EBF">
      <w:pPr>
        <w:ind w:firstLine="435"/>
        <w:jc w:val="both"/>
        <w:rPr>
          <w:rFonts w:eastAsiaTheme="minorEastAsia" w:hAnsiTheme="minorEastAsia"/>
        </w:rPr>
      </w:pPr>
      <w:r>
        <w:rPr>
          <w:rFonts w:ascii="宋体" w:hint="eastAsia"/>
          <w:szCs w:val="24"/>
        </w:rPr>
        <w:t>对于终端类产品，</w:t>
      </w:r>
      <w:r w:rsidRPr="00006C07">
        <w:rPr>
          <w:rFonts w:ascii="宋体" w:hint="eastAsia"/>
          <w:szCs w:val="24"/>
        </w:rPr>
        <w:t>临时数据以及收集后不再使用的个人数据，应及时删除、销毁或采取匿名化处理。</w:t>
      </w:r>
      <w:r>
        <w:rPr>
          <w:rFonts w:ascii="宋体" w:hint="eastAsia"/>
          <w:szCs w:val="24"/>
        </w:rPr>
        <w:t>而且建议</w:t>
      </w:r>
      <w:r w:rsidRPr="003931CF">
        <w:rPr>
          <w:rFonts w:eastAsiaTheme="minorEastAsia" w:hAnsiTheme="minorEastAsia"/>
        </w:rPr>
        <w:t>为用户提供安全删除个人数据的功能</w:t>
      </w:r>
      <w:r>
        <w:rPr>
          <w:rFonts w:eastAsiaTheme="minorEastAsia" w:hAnsiTheme="minorEastAsia" w:hint="eastAsia"/>
        </w:rPr>
        <w:t>，包括，但不仅限于恢复出厂设置、远程数据删除、应用卸载时个人数据删除等场景。</w:t>
      </w:r>
    </w:p>
    <w:p w:rsidR="00E33EBF" w:rsidRPr="00006C07" w:rsidRDefault="00E33EBF" w:rsidP="00E33EBF">
      <w:pPr>
        <w:ind w:firstLine="435"/>
        <w:jc w:val="both"/>
        <w:rPr>
          <w:rFonts w:ascii="宋体"/>
          <w:szCs w:val="24"/>
        </w:rPr>
      </w:pPr>
      <w:r>
        <w:rPr>
          <w:rFonts w:eastAsiaTheme="minorEastAsia" w:hAnsiTheme="minorEastAsia" w:hint="eastAsia"/>
        </w:rPr>
        <w:t>对于有安全删除需求的产品，可以参考附录四的《</w:t>
      </w:r>
      <w:r>
        <w:rPr>
          <w:rFonts w:hint="eastAsia"/>
        </w:rPr>
        <w:t>安全删除方案</w:t>
      </w:r>
      <w:r>
        <w:rPr>
          <w:rFonts w:eastAsiaTheme="minorEastAsia" w:hAnsiTheme="minorEastAsia" w:hint="eastAsia"/>
        </w:rPr>
        <w:t>》制定适合本产品的具体方案。</w:t>
      </w:r>
    </w:p>
    <w:p w:rsidR="00E33EBF" w:rsidRDefault="00E33EBF" w:rsidP="00E33EBF">
      <w:pPr>
        <w:jc w:val="both"/>
        <w:rPr>
          <w:rFonts w:ascii="宋体"/>
          <w:b/>
          <w:szCs w:val="24"/>
        </w:rPr>
      </w:pPr>
      <w:r>
        <w:rPr>
          <w:rFonts w:ascii="宋体" w:hint="eastAsia"/>
          <w:b/>
          <w:szCs w:val="24"/>
        </w:rPr>
        <w:t>【法律要求</w:t>
      </w:r>
      <w:r>
        <w:rPr>
          <w:rFonts w:ascii="宋体"/>
          <w:b/>
          <w:szCs w:val="24"/>
        </w:rPr>
        <w:t>】</w:t>
      </w:r>
    </w:p>
    <w:p w:rsidR="00E33EBF" w:rsidRDefault="00E33EBF" w:rsidP="00E33EBF">
      <w:pPr>
        <w:ind w:firstLine="435"/>
        <w:jc w:val="both"/>
        <w:rPr>
          <w:rFonts w:ascii="宋体"/>
          <w:szCs w:val="24"/>
        </w:rPr>
      </w:pPr>
      <w:r w:rsidRPr="0004387F">
        <w:rPr>
          <w:rFonts w:ascii="宋体" w:hint="eastAsia"/>
          <w:szCs w:val="24"/>
        </w:rPr>
        <w:t>德国</w:t>
      </w:r>
      <w:r>
        <w:rPr>
          <w:rFonts w:ascii="宋体" w:hint="eastAsia"/>
          <w:szCs w:val="24"/>
        </w:rPr>
        <w:t xml:space="preserve"> </w:t>
      </w:r>
      <w:r w:rsidRPr="00462DB5">
        <w:rPr>
          <w:rFonts w:ascii="宋体"/>
          <w:i/>
          <w:szCs w:val="24"/>
        </w:rPr>
        <w:t>German Federal Data Protection Act (BDSG)</w:t>
      </w:r>
      <w:r>
        <w:rPr>
          <w:rFonts w:ascii="宋体" w:hint="eastAsia"/>
          <w:szCs w:val="24"/>
        </w:rPr>
        <w:t xml:space="preserve"> 中指出</w:t>
      </w:r>
      <w:r>
        <w:rPr>
          <w:rFonts w:ascii="宋体"/>
          <w:szCs w:val="24"/>
        </w:rPr>
        <w:t>，</w:t>
      </w:r>
      <w:r>
        <w:rPr>
          <w:rFonts w:ascii="宋体" w:hint="eastAsia"/>
          <w:szCs w:val="24"/>
        </w:rPr>
        <w:t>在</w:t>
      </w:r>
      <w:r>
        <w:rPr>
          <w:rFonts w:ascii="宋体"/>
          <w:szCs w:val="24"/>
        </w:rPr>
        <w:t>完成</w:t>
      </w:r>
      <w:r>
        <w:rPr>
          <w:rFonts w:ascii="宋体" w:hint="eastAsia"/>
          <w:szCs w:val="24"/>
        </w:rPr>
        <w:t>收集</w:t>
      </w:r>
      <w:r>
        <w:rPr>
          <w:rFonts w:ascii="宋体"/>
          <w:szCs w:val="24"/>
        </w:rPr>
        <w:t>个人数据时声明的目的之后，</w:t>
      </w:r>
      <w:r>
        <w:rPr>
          <w:rFonts w:ascii="宋体" w:hint="eastAsia"/>
          <w:szCs w:val="24"/>
        </w:rPr>
        <w:t>需要将</w:t>
      </w:r>
      <w:r>
        <w:rPr>
          <w:rFonts w:ascii="宋体"/>
          <w:szCs w:val="24"/>
        </w:rPr>
        <w:t>个人数据进行删除。</w:t>
      </w:r>
    </w:p>
    <w:p w:rsidR="00E33EBF" w:rsidRPr="0004387F" w:rsidRDefault="00E33EBF" w:rsidP="00E33EBF">
      <w:pPr>
        <w:jc w:val="both"/>
        <w:rPr>
          <w:rFonts w:ascii="宋体"/>
          <w:b/>
          <w:szCs w:val="24"/>
        </w:rPr>
      </w:pPr>
      <w:r w:rsidRPr="0004387F">
        <w:rPr>
          <w:rFonts w:ascii="宋体" w:hint="eastAsia"/>
          <w:b/>
          <w:szCs w:val="24"/>
        </w:rPr>
        <w:t>【业界最佳实践】</w:t>
      </w:r>
    </w:p>
    <w:p w:rsidR="00E33EBF" w:rsidRPr="0004387F" w:rsidRDefault="00E33EBF" w:rsidP="00E33EBF">
      <w:pPr>
        <w:ind w:firstLine="435"/>
        <w:jc w:val="both"/>
        <w:rPr>
          <w:szCs w:val="24"/>
        </w:rPr>
      </w:pPr>
      <w:r w:rsidRPr="0004387F">
        <w:rPr>
          <w:rFonts w:ascii="宋体"/>
          <w:szCs w:val="24"/>
        </w:rPr>
        <w:t>Cisco</w:t>
      </w:r>
      <w:r w:rsidRPr="00462DB5">
        <w:rPr>
          <w:rFonts w:ascii="宋体" w:hint="eastAsia"/>
          <w:i/>
          <w:szCs w:val="24"/>
        </w:rPr>
        <w:t xml:space="preserve"> </w:t>
      </w:r>
      <w:r w:rsidRPr="00462DB5">
        <w:rPr>
          <w:rFonts w:ascii="宋体"/>
          <w:i/>
          <w:szCs w:val="24"/>
        </w:rPr>
        <w:t xml:space="preserve">Privacy by Design Product Development </w:t>
      </w:r>
      <w:r w:rsidRPr="00462DB5">
        <w:rPr>
          <w:rFonts w:ascii="宋体" w:hint="eastAsia"/>
          <w:i/>
          <w:szCs w:val="24"/>
        </w:rPr>
        <w:t>Guidelines</w:t>
      </w:r>
      <w:r>
        <w:rPr>
          <w:rFonts w:ascii="宋体" w:hint="eastAsia"/>
          <w:szCs w:val="24"/>
        </w:rPr>
        <w:t xml:space="preserve"> 中指出</w:t>
      </w:r>
      <w:r>
        <w:rPr>
          <w:rFonts w:ascii="宋体"/>
          <w:szCs w:val="24"/>
        </w:rPr>
        <w:t>，</w:t>
      </w:r>
      <w:r>
        <w:rPr>
          <w:rFonts w:ascii="宋体" w:hint="eastAsia"/>
          <w:szCs w:val="24"/>
        </w:rPr>
        <w:t>当</w:t>
      </w:r>
      <w:r>
        <w:rPr>
          <w:rFonts w:ascii="宋体"/>
          <w:szCs w:val="24"/>
        </w:rPr>
        <w:t>不再需要个人数据或是个人数据过</w:t>
      </w:r>
      <w:r>
        <w:rPr>
          <w:rFonts w:ascii="宋体" w:hint="eastAsia"/>
          <w:szCs w:val="24"/>
        </w:rPr>
        <w:t>期时</w:t>
      </w:r>
      <w:r>
        <w:rPr>
          <w:rFonts w:ascii="宋体"/>
          <w:szCs w:val="24"/>
        </w:rPr>
        <w:t>，应该尽快</w:t>
      </w:r>
      <w:r>
        <w:rPr>
          <w:rFonts w:ascii="宋体" w:hint="eastAsia"/>
          <w:szCs w:val="24"/>
        </w:rPr>
        <w:t>销毁</w:t>
      </w:r>
      <w:r>
        <w:rPr>
          <w:rFonts w:ascii="宋体"/>
          <w:szCs w:val="24"/>
        </w:rPr>
        <w:t>或是移除个人数据</w:t>
      </w:r>
      <w:r>
        <w:rPr>
          <w:rFonts w:ascii="宋体" w:hint="eastAsia"/>
          <w:szCs w:val="24"/>
        </w:rPr>
        <w:t>。</w:t>
      </w:r>
    </w:p>
    <w:p w:rsidR="00E33EBF" w:rsidRPr="008A17EA" w:rsidRDefault="00E33EBF" w:rsidP="00E33EBF">
      <w:pPr>
        <w:jc w:val="both"/>
        <w:rPr>
          <w:rFonts w:ascii="宋体"/>
          <w:b/>
          <w:szCs w:val="24"/>
        </w:rPr>
      </w:pPr>
      <w:r w:rsidRPr="008A17EA">
        <w:rPr>
          <w:rFonts w:ascii="宋体" w:hint="eastAsia"/>
          <w:b/>
          <w:szCs w:val="24"/>
        </w:rPr>
        <w:t>【实施指导】</w:t>
      </w:r>
    </w:p>
    <w:p w:rsidR="00E33EBF" w:rsidRPr="0004387F" w:rsidRDefault="00E33EBF" w:rsidP="00E33EBF">
      <w:pPr>
        <w:pStyle w:val="af4"/>
        <w:numPr>
          <w:ilvl w:val="0"/>
          <w:numId w:val="15"/>
        </w:numPr>
        <w:spacing w:after="0" w:line="360" w:lineRule="auto"/>
        <w:ind w:left="857"/>
        <w:rPr>
          <w:rFonts w:ascii="宋体"/>
          <w:sz w:val="21"/>
          <w:szCs w:val="21"/>
          <w:lang w:eastAsia="zh-CN"/>
        </w:rPr>
      </w:pPr>
      <w:r w:rsidRPr="0004387F">
        <w:rPr>
          <w:rFonts w:ascii="宋体" w:hint="eastAsia"/>
          <w:sz w:val="21"/>
          <w:szCs w:val="21"/>
          <w:lang w:eastAsia="zh-CN"/>
        </w:rPr>
        <w:t>对于用户的开户数据，账号中的个人数据等，因需要使用该类数据向用户持续提供基本服务，故应将存留期限定为用户使用服务期间。</w:t>
      </w:r>
    </w:p>
    <w:p w:rsidR="00E33EBF" w:rsidRPr="0004387F" w:rsidRDefault="00E33EBF" w:rsidP="00E33EBF">
      <w:pPr>
        <w:pStyle w:val="af4"/>
        <w:numPr>
          <w:ilvl w:val="0"/>
          <w:numId w:val="15"/>
        </w:numPr>
        <w:spacing w:after="0" w:line="360" w:lineRule="auto"/>
        <w:ind w:left="857"/>
        <w:rPr>
          <w:rFonts w:ascii="宋体"/>
          <w:sz w:val="21"/>
          <w:szCs w:val="21"/>
          <w:lang w:eastAsia="zh-CN"/>
        </w:rPr>
      </w:pPr>
      <w:r w:rsidRPr="0004387F">
        <w:rPr>
          <w:rFonts w:ascii="宋体" w:hint="eastAsia"/>
          <w:sz w:val="21"/>
          <w:szCs w:val="21"/>
          <w:lang w:eastAsia="zh-CN"/>
        </w:rPr>
        <w:t>对于产品运行期间，临时产生的包含个人数据的文件，</w:t>
      </w:r>
      <w:r>
        <w:rPr>
          <w:rFonts w:ascii="宋体" w:hint="eastAsia"/>
          <w:sz w:val="21"/>
          <w:szCs w:val="21"/>
          <w:lang w:eastAsia="zh-CN"/>
        </w:rPr>
        <w:t>此</w:t>
      </w:r>
      <w:r w:rsidRPr="0004387F">
        <w:rPr>
          <w:rFonts w:ascii="宋体" w:hint="eastAsia"/>
          <w:sz w:val="21"/>
          <w:szCs w:val="21"/>
          <w:lang w:eastAsia="zh-CN"/>
        </w:rPr>
        <w:t>类文件的存留期为应用结束之前。</w:t>
      </w:r>
    </w:p>
    <w:p w:rsidR="00E33EBF" w:rsidRPr="0004387F" w:rsidRDefault="00E33EBF" w:rsidP="00E33EBF">
      <w:pPr>
        <w:pStyle w:val="af4"/>
        <w:numPr>
          <w:ilvl w:val="0"/>
          <w:numId w:val="15"/>
        </w:numPr>
        <w:spacing w:after="0" w:line="360" w:lineRule="auto"/>
        <w:ind w:left="857"/>
        <w:rPr>
          <w:rFonts w:ascii="宋体"/>
          <w:sz w:val="21"/>
          <w:szCs w:val="21"/>
          <w:lang w:eastAsia="zh-CN"/>
        </w:rPr>
      </w:pPr>
      <w:r w:rsidRPr="0004387F">
        <w:rPr>
          <w:rFonts w:ascii="宋体" w:hint="eastAsia"/>
          <w:sz w:val="21"/>
          <w:szCs w:val="21"/>
          <w:lang w:eastAsia="zh-CN"/>
        </w:rPr>
        <w:t>对于产品或系统运行时产生的系统日志应根据实际的存储空间大小以及发行国家的法律要求设定存留期。因不同国家法律要求不同，默认存留期应</w:t>
      </w:r>
      <w:r>
        <w:rPr>
          <w:rFonts w:ascii="宋体" w:hint="eastAsia"/>
          <w:sz w:val="21"/>
          <w:szCs w:val="21"/>
          <w:lang w:eastAsia="zh-CN"/>
        </w:rPr>
        <w:t>是</w:t>
      </w:r>
      <w:r w:rsidRPr="0004387F">
        <w:rPr>
          <w:rFonts w:ascii="宋体" w:hint="eastAsia"/>
          <w:sz w:val="21"/>
          <w:szCs w:val="21"/>
          <w:lang w:eastAsia="zh-CN"/>
        </w:rPr>
        <w:t>满足要求的最短时间。</w:t>
      </w:r>
    </w:p>
    <w:p w:rsidR="00E33EBF" w:rsidRPr="00A13F51" w:rsidRDefault="00E33EBF" w:rsidP="00E33EBF">
      <w:pPr>
        <w:ind w:left="435"/>
        <w:rPr>
          <w:rFonts w:ascii="宋体"/>
        </w:rPr>
      </w:pPr>
      <w:r w:rsidRPr="00A13F51">
        <w:rPr>
          <w:rFonts w:ascii="宋体" w:hint="eastAsia"/>
          <w:snapToGrid/>
          <w:szCs w:val="24"/>
        </w:rPr>
        <w:t>下表为不同类型个人数据存留期示例：</w:t>
      </w:r>
    </w:p>
    <w:tbl>
      <w:tblPr>
        <w:tblW w:w="8114" w:type="dxa"/>
        <w:tblInd w:w="98" w:type="dxa"/>
        <w:tblLayout w:type="fixed"/>
        <w:tblCellMar>
          <w:left w:w="0" w:type="dxa"/>
          <w:right w:w="0" w:type="dxa"/>
        </w:tblCellMar>
        <w:tblLook w:val="04A0"/>
      </w:tblPr>
      <w:tblGrid>
        <w:gridCol w:w="2586"/>
        <w:gridCol w:w="5528"/>
      </w:tblGrid>
      <w:tr w:rsidR="00E33EBF" w:rsidRPr="00EE7B09" w:rsidTr="00A84F17">
        <w:trPr>
          <w:trHeight w:val="570"/>
        </w:trPr>
        <w:tc>
          <w:tcPr>
            <w:tcW w:w="258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33EBF" w:rsidRPr="00EE7B09" w:rsidRDefault="00E33EBF" w:rsidP="00A84F17">
            <w:pPr>
              <w:snapToGrid w:val="0"/>
              <w:rPr>
                <w:szCs w:val="24"/>
              </w:rPr>
            </w:pPr>
            <w:r w:rsidRPr="00EE7B09">
              <w:rPr>
                <w:rFonts w:ascii="宋体" w:hint="eastAsia"/>
                <w:szCs w:val="24"/>
              </w:rPr>
              <w:t>分类</w:t>
            </w:r>
          </w:p>
        </w:tc>
        <w:tc>
          <w:tcPr>
            <w:tcW w:w="55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33EBF" w:rsidRPr="00EE7B09" w:rsidRDefault="00E33EBF" w:rsidP="00A84F17">
            <w:pPr>
              <w:snapToGrid w:val="0"/>
              <w:rPr>
                <w:szCs w:val="24"/>
              </w:rPr>
            </w:pPr>
            <w:r>
              <w:rPr>
                <w:rFonts w:ascii="宋体" w:hint="eastAsia"/>
                <w:szCs w:val="24"/>
              </w:rPr>
              <w:t>销毁</w:t>
            </w:r>
            <w:r w:rsidRPr="00EE7B09">
              <w:rPr>
                <w:rFonts w:ascii="宋体" w:hint="eastAsia"/>
                <w:szCs w:val="24"/>
              </w:rPr>
              <w:t>（匿名化）时间</w:t>
            </w:r>
          </w:p>
        </w:tc>
      </w:tr>
      <w:tr w:rsidR="00E33EBF" w:rsidRPr="00EE7B09" w:rsidTr="00A84F17">
        <w:trPr>
          <w:trHeight w:val="540"/>
        </w:trPr>
        <w:tc>
          <w:tcPr>
            <w:tcW w:w="258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E33EBF" w:rsidRPr="00EE7B09" w:rsidRDefault="00E33EBF" w:rsidP="00A84F17">
            <w:pPr>
              <w:snapToGrid w:val="0"/>
              <w:rPr>
                <w:szCs w:val="24"/>
              </w:rPr>
            </w:pPr>
            <w:r>
              <w:rPr>
                <w:rFonts w:ascii="宋体" w:hint="eastAsia"/>
                <w:szCs w:val="24"/>
              </w:rPr>
              <w:t>用户</w:t>
            </w:r>
            <w:r w:rsidRPr="00EE7B09">
              <w:rPr>
                <w:rFonts w:ascii="宋体" w:hint="eastAsia"/>
                <w:szCs w:val="24"/>
              </w:rPr>
              <w:t>订阅记录或使用记录</w:t>
            </w:r>
          </w:p>
        </w:tc>
        <w:tc>
          <w:tcPr>
            <w:tcW w:w="552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rsidR="00E33EBF" w:rsidRPr="00EE7B09" w:rsidRDefault="00E33EBF" w:rsidP="00A84F17">
            <w:pPr>
              <w:snapToGrid w:val="0"/>
              <w:rPr>
                <w:szCs w:val="24"/>
              </w:rPr>
            </w:pPr>
            <w:r w:rsidRPr="00EE7B09">
              <w:rPr>
                <w:szCs w:val="24"/>
              </w:rPr>
              <w:t>2</w:t>
            </w:r>
            <w:r w:rsidRPr="00EE7B09">
              <w:rPr>
                <w:rFonts w:ascii="宋体" w:hint="eastAsia"/>
                <w:szCs w:val="24"/>
              </w:rPr>
              <w:t>年不活跃</w:t>
            </w:r>
            <w:r>
              <w:rPr>
                <w:rFonts w:ascii="宋体" w:hint="eastAsia"/>
                <w:szCs w:val="24"/>
              </w:rPr>
              <w:t>。</w:t>
            </w:r>
          </w:p>
        </w:tc>
      </w:tr>
      <w:tr w:rsidR="00E33EBF" w:rsidRPr="00EE7B09" w:rsidTr="00A84F17">
        <w:trPr>
          <w:trHeight w:val="540"/>
        </w:trPr>
        <w:tc>
          <w:tcPr>
            <w:tcW w:w="258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33EBF" w:rsidRPr="00EE7B09" w:rsidRDefault="00E33EBF" w:rsidP="00A84F17">
            <w:pPr>
              <w:snapToGrid w:val="0"/>
              <w:rPr>
                <w:szCs w:val="24"/>
              </w:rPr>
            </w:pPr>
            <w:r w:rsidRPr="00EE7B09">
              <w:rPr>
                <w:rFonts w:ascii="宋体" w:hint="eastAsia"/>
                <w:szCs w:val="24"/>
              </w:rPr>
              <w:t>在线数据</w:t>
            </w:r>
          </w:p>
        </w:tc>
        <w:tc>
          <w:tcPr>
            <w:tcW w:w="552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rsidR="00E33EBF" w:rsidRPr="00EE7B09" w:rsidRDefault="00E33EBF" w:rsidP="00A84F17">
            <w:pPr>
              <w:snapToGrid w:val="0"/>
              <w:rPr>
                <w:szCs w:val="24"/>
              </w:rPr>
            </w:pPr>
            <w:r w:rsidRPr="00EE7B09">
              <w:rPr>
                <w:szCs w:val="24"/>
              </w:rPr>
              <w:t>6</w:t>
            </w:r>
            <w:r w:rsidRPr="00EE7B09">
              <w:rPr>
                <w:rFonts w:ascii="宋体" w:hint="eastAsia"/>
                <w:szCs w:val="24"/>
              </w:rPr>
              <w:t>个月后删除</w:t>
            </w:r>
            <w:r w:rsidRPr="00EE7B09">
              <w:rPr>
                <w:szCs w:val="24"/>
              </w:rPr>
              <w:t>IP</w:t>
            </w:r>
            <w:r w:rsidRPr="00EE7B09">
              <w:rPr>
                <w:rFonts w:ascii="宋体" w:hint="eastAsia"/>
                <w:szCs w:val="24"/>
              </w:rPr>
              <w:t>地址，</w:t>
            </w:r>
            <w:r w:rsidRPr="00EE7B09">
              <w:rPr>
                <w:szCs w:val="24"/>
              </w:rPr>
              <w:t>18</w:t>
            </w:r>
            <w:r w:rsidRPr="00EE7B09">
              <w:rPr>
                <w:rFonts w:ascii="宋体" w:hint="eastAsia"/>
                <w:szCs w:val="24"/>
              </w:rPr>
              <w:t>个月后删除所有</w:t>
            </w:r>
            <w:r w:rsidRPr="00EE7B09">
              <w:rPr>
                <w:szCs w:val="24"/>
              </w:rPr>
              <w:t>ID</w:t>
            </w:r>
            <w:r w:rsidRPr="00EE7B09">
              <w:rPr>
                <w:rFonts w:ascii="宋体" w:hint="eastAsia"/>
                <w:szCs w:val="24"/>
              </w:rPr>
              <w:t>。</w:t>
            </w:r>
          </w:p>
        </w:tc>
      </w:tr>
      <w:tr w:rsidR="00E33EBF" w:rsidRPr="00EE7B09" w:rsidTr="00A84F17">
        <w:trPr>
          <w:trHeight w:val="270"/>
        </w:trPr>
        <w:tc>
          <w:tcPr>
            <w:tcW w:w="258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E33EBF" w:rsidRPr="00EE7B09" w:rsidRDefault="00E33EBF" w:rsidP="00A84F17">
            <w:pPr>
              <w:snapToGrid w:val="0"/>
              <w:rPr>
                <w:color w:val="000000"/>
                <w:szCs w:val="24"/>
              </w:rPr>
            </w:pPr>
            <w:r>
              <w:rPr>
                <w:noProof/>
                <w:color w:val="000000"/>
                <w:szCs w:val="24"/>
              </w:rPr>
              <w:t>Cookie</w:t>
            </w:r>
          </w:p>
        </w:tc>
        <w:tc>
          <w:tcPr>
            <w:tcW w:w="5528" w:type="dxa"/>
            <w:tcBorders>
              <w:top w:val="nil"/>
              <w:left w:val="nil"/>
              <w:bottom w:val="single" w:sz="8" w:space="0" w:color="auto"/>
              <w:right w:val="single" w:sz="8" w:space="0" w:color="auto"/>
            </w:tcBorders>
            <w:tcMar>
              <w:top w:w="0" w:type="dxa"/>
              <w:left w:w="108" w:type="dxa"/>
              <w:bottom w:w="0" w:type="dxa"/>
              <w:right w:w="108" w:type="dxa"/>
            </w:tcMar>
            <w:vAlign w:val="bottom"/>
            <w:hideMark/>
          </w:tcPr>
          <w:p w:rsidR="00E33EBF" w:rsidRPr="00EE7B09" w:rsidRDefault="00E33EBF" w:rsidP="00A84F17">
            <w:pPr>
              <w:snapToGrid w:val="0"/>
              <w:rPr>
                <w:szCs w:val="24"/>
              </w:rPr>
            </w:pPr>
            <w:r>
              <w:rPr>
                <w:rFonts w:ascii="宋体" w:hint="eastAsia"/>
                <w:szCs w:val="24"/>
              </w:rPr>
              <w:t>1</w:t>
            </w:r>
            <w:r>
              <w:rPr>
                <w:rFonts w:ascii="宋体"/>
                <w:szCs w:val="24"/>
              </w:rPr>
              <w:t>3</w:t>
            </w:r>
            <w:r>
              <w:rPr>
                <w:rFonts w:ascii="宋体" w:hint="eastAsia"/>
                <w:szCs w:val="24"/>
              </w:rPr>
              <w:t>个</w:t>
            </w:r>
            <w:r>
              <w:rPr>
                <w:rFonts w:ascii="宋体"/>
                <w:szCs w:val="24"/>
              </w:rPr>
              <w:t>月</w:t>
            </w:r>
          </w:p>
        </w:tc>
      </w:tr>
      <w:tr w:rsidR="00E33EBF" w:rsidRPr="00871AAC" w:rsidTr="00A84F17">
        <w:trPr>
          <w:trHeight w:val="1080"/>
        </w:trPr>
        <w:tc>
          <w:tcPr>
            <w:tcW w:w="258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33EBF" w:rsidRPr="00EE7B09" w:rsidRDefault="00E33EBF" w:rsidP="00A84F17">
            <w:pPr>
              <w:snapToGrid w:val="0"/>
              <w:rPr>
                <w:szCs w:val="24"/>
              </w:rPr>
            </w:pPr>
            <w:r>
              <w:rPr>
                <w:rFonts w:ascii="宋体" w:hint="eastAsia"/>
                <w:szCs w:val="24"/>
              </w:rPr>
              <w:t>金融支付</w:t>
            </w:r>
            <w:r w:rsidRPr="00EE7B09">
              <w:rPr>
                <w:rFonts w:ascii="宋体" w:hint="eastAsia"/>
                <w:szCs w:val="24"/>
              </w:rPr>
              <w:t>账单</w:t>
            </w:r>
          </w:p>
        </w:tc>
        <w:tc>
          <w:tcPr>
            <w:tcW w:w="55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E33EBF" w:rsidRDefault="00E33EBF" w:rsidP="00A84F17">
            <w:pPr>
              <w:snapToGrid w:val="0"/>
              <w:rPr>
                <w:rFonts w:ascii="宋体"/>
                <w:szCs w:val="24"/>
              </w:rPr>
            </w:pPr>
            <w:r>
              <w:rPr>
                <w:rFonts w:hint="eastAsia"/>
                <w:szCs w:val="24"/>
              </w:rPr>
              <w:t>5</w:t>
            </w:r>
            <w:r w:rsidRPr="00EE7B09">
              <w:rPr>
                <w:rFonts w:ascii="宋体" w:hint="eastAsia"/>
                <w:szCs w:val="24"/>
              </w:rPr>
              <w:t>年</w:t>
            </w:r>
          </w:p>
          <w:p w:rsidR="00E33EBF" w:rsidRPr="00EE7B09" w:rsidRDefault="00E33EBF" w:rsidP="00A84F17">
            <w:pPr>
              <w:snapToGrid w:val="0"/>
              <w:rPr>
                <w:szCs w:val="24"/>
              </w:rPr>
            </w:pPr>
            <w:r w:rsidRPr="00EE7B09">
              <w:rPr>
                <w:rFonts w:ascii="宋体" w:hint="eastAsia"/>
                <w:szCs w:val="24"/>
              </w:rPr>
              <w:t>必需保留其他个人信息进行金融交易认证。</w:t>
            </w:r>
          </w:p>
        </w:tc>
      </w:tr>
      <w:tr w:rsidR="00E33EBF" w:rsidRPr="00EE7B09" w:rsidTr="00A84F17">
        <w:trPr>
          <w:trHeight w:val="1080"/>
        </w:trPr>
        <w:tc>
          <w:tcPr>
            <w:tcW w:w="258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33EBF" w:rsidRPr="00EE7B09" w:rsidRDefault="00E33EBF" w:rsidP="00A84F17">
            <w:pPr>
              <w:snapToGrid w:val="0"/>
              <w:rPr>
                <w:szCs w:val="24"/>
              </w:rPr>
            </w:pPr>
            <w:r w:rsidRPr="00EE7B09">
              <w:rPr>
                <w:rFonts w:ascii="宋体" w:hint="eastAsia"/>
                <w:szCs w:val="24"/>
              </w:rPr>
              <w:lastRenderedPageBreak/>
              <w:t>偏好</w:t>
            </w:r>
            <w:r w:rsidRPr="00EE7B09">
              <w:rPr>
                <w:szCs w:val="24"/>
              </w:rPr>
              <w:t>/</w:t>
            </w:r>
            <w:r w:rsidRPr="00EE7B09">
              <w:rPr>
                <w:rFonts w:ascii="宋体" w:hint="eastAsia"/>
                <w:szCs w:val="24"/>
              </w:rPr>
              <w:t>权限</w:t>
            </w:r>
          </w:p>
        </w:tc>
        <w:tc>
          <w:tcPr>
            <w:tcW w:w="55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E33EBF" w:rsidRPr="00EE7B09" w:rsidRDefault="00E33EBF" w:rsidP="00A84F17">
            <w:pPr>
              <w:snapToGrid w:val="0"/>
              <w:rPr>
                <w:szCs w:val="24"/>
              </w:rPr>
            </w:pPr>
            <w:r w:rsidRPr="00EE7B09">
              <w:rPr>
                <w:rFonts w:ascii="宋体" w:hint="eastAsia"/>
                <w:szCs w:val="24"/>
              </w:rPr>
              <w:t>活跃：不要删除，永久保留</w:t>
            </w:r>
            <w:r w:rsidRPr="00EE7B09">
              <w:rPr>
                <w:szCs w:val="24"/>
              </w:rPr>
              <w:br/>
            </w:r>
            <w:r w:rsidRPr="00EE7B09">
              <w:rPr>
                <w:rFonts w:ascii="宋体" w:hint="eastAsia"/>
                <w:szCs w:val="24"/>
              </w:rPr>
              <w:t>不活跃：一年不活跃期后，从</w:t>
            </w:r>
            <w:r>
              <w:rPr>
                <w:rFonts w:ascii="宋体" w:hint="eastAsia"/>
                <w:szCs w:val="24"/>
              </w:rPr>
              <w:t>产品</w:t>
            </w:r>
            <w:r w:rsidRPr="00EE7B09">
              <w:rPr>
                <w:rFonts w:ascii="宋体" w:hint="eastAsia"/>
                <w:szCs w:val="24"/>
              </w:rPr>
              <w:t>中删除，存档</w:t>
            </w:r>
            <w:r w:rsidRPr="00EE7B09">
              <w:rPr>
                <w:szCs w:val="24"/>
              </w:rPr>
              <w:t>1</w:t>
            </w:r>
            <w:r w:rsidRPr="00EE7B09">
              <w:rPr>
                <w:rFonts w:ascii="宋体" w:hint="eastAsia"/>
                <w:szCs w:val="24"/>
              </w:rPr>
              <w:t>年</w:t>
            </w:r>
            <w:r>
              <w:rPr>
                <w:rFonts w:ascii="宋体" w:hint="eastAsia"/>
                <w:szCs w:val="24"/>
              </w:rPr>
              <w:t>。</w:t>
            </w:r>
            <w:r w:rsidRPr="00EE7B09">
              <w:rPr>
                <w:rFonts w:ascii="宋体" w:hint="eastAsia"/>
                <w:szCs w:val="24"/>
              </w:rPr>
              <w:t>归档</w:t>
            </w:r>
            <w:r w:rsidRPr="00EE7B09">
              <w:rPr>
                <w:szCs w:val="24"/>
              </w:rPr>
              <w:t>1</w:t>
            </w:r>
            <w:r w:rsidRPr="00EE7B09">
              <w:rPr>
                <w:rFonts w:ascii="宋体" w:hint="eastAsia"/>
                <w:szCs w:val="24"/>
              </w:rPr>
              <w:t>年后</w:t>
            </w:r>
            <w:r>
              <w:rPr>
                <w:rFonts w:ascii="宋体" w:hint="eastAsia"/>
                <w:szCs w:val="24"/>
              </w:rPr>
              <w:t>永久</w:t>
            </w:r>
            <w:r w:rsidRPr="00EE7B09">
              <w:rPr>
                <w:rFonts w:ascii="宋体" w:hint="eastAsia"/>
                <w:szCs w:val="24"/>
              </w:rPr>
              <w:t>删除。</w:t>
            </w:r>
          </w:p>
        </w:tc>
      </w:tr>
      <w:tr w:rsidR="00E33EBF" w:rsidRPr="00EE7B09" w:rsidTr="00A84F17">
        <w:trPr>
          <w:trHeight w:val="1080"/>
        </w:trPr>
        <w:tc>
          <w:tcPr>
            <w:tcW w:w="258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33EBF" w:rsidRPr="00EE7B09" w:rsidRDefault="00E33EBF" w:rsidP="00A84F17">
            <w:pPr>
              <w:snapToGrid w:val="0"/>
              <w:rPr>
                <w:rFonts w:ascii="宋体"/>
                <w:szCs w:val="24"/>
              </w:rPr>
            </w:pPr>
            <w:r>
              <w:rPr>
                <w:rFonts w:ascii="华文宋体" w:eastAsia="华文宋体" w:hAnsi="华文宋体" w:hint="eastAsia"/>
                <w:color w:val="000000"/>
                <w:sz w:val="24"/>
                <w:szCs w:val="24"/>
              </w:rPr>
              <w:t>移动互联网应用程序</w:t>
            </w:r>
            <w:r>
              <w:rPr>
                <w:rFonts w:hint="eastAsia"/>
              </w:rPr>
              <w:t>的用户日志</w:t>
            </w:r>
          </w:p>
        </w:tc>
        <w:tc>
          <w:tcPr>
            <w:tcW w:w="552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E33EBF" w:rsidRPr="00824FFA" w:rsidRDefault="00E33EBF" w:rsidP="00A84F17">
            <w:pPr>
              <w:snapToGrid w:val="0"/>
              <w:rPr>
                <w:rFonts w:ascii="宋体"/>
                <w:szCs w:val="24"/>
              </w:rPr>
            </w:pPr>
            <w:r>
              <w:rPr>
                <w:rFonts w:ascii="宋体" w:hint="eastAsia"/>
                <w:szCs w:val="24"/>
              </w:rPr>
              <w:t>中国</w:t>
            </w:r>
            <w:r w:rsidRPr="00292710">
              <w:rPr>
                <w:rFonts w:hint="eastAsia"/>
              </w:rPr>
              <w:t>《移动互联网应用程序信息服务管理规定》</w:t>
            </w:r>
            <w:r>
              <w:rPr>
                <w:rFonts w:ascii="宋体" w:hint="eastAsia"/>
                <w:szCs w:val="24"/>
              </w:rPr>
              <w:t>要求，对于</w:t>
            </w:r>
            <w:r>
              <w:rPr>
                <w:rFonts w:ascii="华文宋体" w:eastAsia="华文宋体" w:hAnsi="华文宋体" w:hint="eastAsia"/>
                <w:color w:val="000000"/>
                <w:sz w:val="24"/>
                <w:szCs w:val="24"/>
              </w:rPr>
              <w:t>移动互联网应用程序</w:t>
            </w:r>
            <w:r>
              <w:rPr>
                <w:rFonts w:hint="eastAsia"/>
              </w:rPr>
              <w:t>的提供者须记录用户日志，并保存</w:t>
            </w:r>
            <w:r>
              <w:rPr>
                <w:rFonts w:hint="eastAsia"/>
              </w:rPr>
              <w:t>60</w:t>
            </w:r>
            <w:r>
              <w:rPr>
                <w:rFonts w:hint="eastAsia"/>
              </w:rPr>
              <w:t>天。（仅适用于中国）</w:t>
            </w:r>
          </w:p>
        </w:tc>
      </w:tr>
    </w:tbl>
    <w:p w:rsidR="00E33EBF" w:rsidRPr="00967884" w:rsidRDefault="00E33EBF" w:rsidP="00E33EBF">
      <w:pPr>
        <w:jc w:val="both"/>
        <w:rPr>
          <w:rFonts w:ascii="宋体"/>
          <w:b/>
          <w:szCs w:val="24"/>
        </w:rPr>
      </w:pPr>
      <w:r>
        <w:rPr>
          <w:rFonts w:ascii="宋体" w:hint="eastAsia"/>
          <w:b/>
          <w:szCs w:val="24"/>
        </w:rPr>
        <w:t>【错误案例1】</w:t>
      </w:r>
    </w:p>
    <w:p w:rsidR="00E33EBF" w:rsidRDefault="00E33EBF" w:rsidP="00E33EBF">
      <w:pPr>
        <w:ind w:firstLine="437"/>
        <w:jc w:val="both"/>
        <w:rPr>
          <w:rFonts w:ascii="宋体"/>
          <w:szCs w:val="24"/>
        </w:rPr>
      </w:pPr>
      <w:r>
        <w:rPr>
          <w:rFonts w:ascii="宋体" w:hint="eastAsia"/>
          <w:szCs w:val="24"/>
        </w:rPr>
        <w:t>某BI（Business</w:t>
      </w:r>
      <w:r>
        <w:rPr>
          <w:rFonts w:ascii="宋体"/>
          <w:szCs w:val="24"/>
        </w:rPr>
        <w:t xml:space="preserve"> Intelligent）</w:t>
      </w:r>
      <w:r>
        <w:rPr>
          <w:rFonts w:ascii="宋体" w:hint="eastAsia"/>
          <w:szCs w:val="24"/>
        </w:rPr>
        <w:t>系统</w:t>
      </w:r>
      <w:r>
        <w:rPr>
          <w:rFonts w:ascii="宋体"/>
          <w:szCs w:val="24"/>
        </w:rPr>
        <w:t>，</w:t>
      </w:r>
      <w:r>
        <w:rPr>
          <w:rFonts w:ascii="宋体" w:hint="eastAsia"/>
          <w:szCs w:val="24"/>
        </w:rPr>
        <w:t>为了</w:t>
      </w:r>
      <w:r>
        <w:rPr>
          <w:rFonts w:ascii="宋体"/>
          <w:szCs w:val="24"/>
        </w:rPr>
        <w:t>对用户行为进行分析，</w:t>
      </w:r>
      <w:r>
        <w:rPr>
          <w:rFonts w:ascii="宋体" w:hint="eastAsia"/>
          <w:szCs w:val="24"/>
        </w:rPr>
        <w:t>收集了一些关于用户</w:t>
      </w:r>
      <w:r>
        <w:rPr>
          <w:rFonts w:ascii="宋体"/>
          <w:szCs w:val="24"/>
        </w:rPr>
        <w:t>行为个人数据</w:t>
      </w:r>
      <w:r>
        <w:rPr>
          <w:rFonts w:ascii="宋体" w:hint="eastAsia"/>
          <w:szCs w:val="24"/>
        </w:rPr>
        <w:t>（</w:t>
      </w:r>
      <w:r>
        <w:rPr>
          <w:rFonts w:hint="eastAsia"/>
        </w:rPr>
        <w:t>用户首次</w:t>
      </w:r>
      <w:r>
        <w:t>访问</w:t>
      </w:r>
      <w:r>
        <w:rPr>
          <w:rFonts w:hint="eastAsia"/>
        </w:rPr>
        <w:t>时间</w:t>
      </w:r>
      <w:r>
        <w:t>、最近一次访问时间</w:t>
      </w:r>
      <w:r>
        <w:rPr>
          <w:rFonts w:hint="eastAsia"/>
        </w:rPr>
        <w:t>、</w:t>
      </w:r>
      <w:r>
        <w:t>浏览</w:t>
      </w:r>
      <w:r>
        <w:rPr>
          <w:rFonts w:hint="eastAsia"/>
        </w:rPr>
        <w:t>、</w:t>
      </w:r>
      <w:r>
        <w:t>下载、搜索、支付等行为）</w:t>
      </w:r>
      <w:r>
        <w:rPr>
          <w:rFonts w:hint="eastAsia"/>
        </w:rPr>
        <w:t>，</w:t>
      </w:r>
      <w:r>
        <w:rPr>
          <w:rFonts w:ascii="宋体" w:hint="eastAsia"/>
          <w:szCs w:val="24"/>
        </w:rPr>
        <w:t>对于</w:t>
      </w:r>
      <w:r>
        <w:rPr>
          <w:rFonts w:ascii="宋体"/>
          <w:szCs w:val="24"/>
        </w:rPr>
        <w:t>这些</w:t>
      </w:r>
      <w:r>
        <w:rPr>
          <w:rFonts w:ascii="宋体" w:hint="eastAsia"/>
          <w:szCs w:val="24"/>
        </w:rPr>
        <w:t>用户</w:t>
      </w:r>
      <w:r>
        <w:rPr>
          <w:rFonts w:ascii="宋体"/>
          <w:szCs w:val="24"/>
        </w:rPr>
        <w:t>行为信息，系统没有</w:t>
      </w:r>
      <w:r>
        <w:rPr>
          <w:rFonts w:ascii="宋体" w:hint="eastAsia"/>
          <w:szCs w:val="24"/>
        </w:rPr>
        <w:t>根据</w:t>
      </w:r>
      <w:r>
        <w:rPr>
          <w:rFonts w:ascii="宋体"/>
          <w:szCs w:val="24"/>
        </w:rPr>
        <w:t>实际业务需要为每种类型的个人数据定义保留</w:t>
      </w:r>
      <w:r>
        <w:rPr>
          <w:rFonts w:ascii="宋体" w:hint="eastAsia"/>
          <w:szCs w:val="24"/>
        </w:rPr>
        <w:t>期</w:t>
      </w:r>
      <w:r>
        <w:rPr>
          <w:rFonts w:ascii="宋体"/>
          <w:szCs w:val="24"/>
        </w:rPr>
        <w:t>，</w:t>
      </w:r>
      <w:r>
        <w:rPr>
          <w:rFonts w:ascii="宋体" w:hint="eastAsia"/>
          <w:szCs w:val="24"/>
        </w:rPr>
        <w:t>而是</w:t>
      </w:r>
      <w:r>
        <w:rPr>
          <w:rFonts w:ascii="宋体"/>
          <w:szCs w:val="24"/>
        </w:rPr>
        <w:t>采取了永久保留的策略，</w:t>
      </w:r>
      <w:r>
        <w:rPr>
          <w:rFonts w:ascii="宋体" w:hint="eastAsia"/>
          <w:szCs w:val="24"/>
        </w:rPr>
        <w:t>只有在系统存储空间不足的时候才会删除</w:t>
      </w:r>
      <w:r>
        <w:rPr>
          <w:rFonts w:ascii="宋体"/>
          <w:szCs w:val="24"/>
        </w:rPr>
        <w:t>部分用户个人数据。</w:t>
      </w:r>
      <w:r>
        <w:rPr>
          <w:rFonts w:ascii="宋体" w:hint="eastAsia"/>
          <w:szCs w:val="24"/>
        </w:rPr>
        <w:t>这种做法</w:t>
      </w:r>
      <w:r>
        <w:rPr>
          <w:rFonts w:ascii="宋体"/>
          <w:szCs w:val="24"/>
        </w:rPr>
        <w:t>大大增加了用户个人数据泄漏的风险，</w:t>
      </w:r>
      <w:r>
        <w:rPr>
          <w:rFonts w:ascii="宋体" w:hint="eastAsia"/>
          <w:szCs w:val="24"/>
        </w:rPr>
        <w:t>一旦发生用户</w:t>
      </w:r>
      <w:r>
        <w:rPr>
          <w:rFonts w:ascii="宋体"/>
          <w:szCs w:val="24"/>
        </w:rPr>
        <w:t>个人数据泄漏</w:t>
      </w:r>
      <w:r>
        <w:rPr>
          <w:rFonts w:ascii="宋体" w:hint="eastAsia"/>
          <w:szCs w:val="24"/>
        </w:rPr>
        <w:t>，</w:t>
      </w:r>
      <w:r>
        <w:rPr>
          <w:rFonts w:ascii="宋体"/>
          <w:szCs w:val="24"/>
        </w:rPr>
        <w:t>将会造成很大的负面影响。</w:t>
      </w:r>
    </w:p>
    <w:p w:rsidR="00E33EBF" w:rsidRPr="007D07D8" w:rsidRDefault="00E33EBF" w:rsidP="00E33EBF">
      <w:pPr>
        <w:jc w:val="both"/>
        <w:rPr>
          <w:rFonts w:ascii="宋体"/>
          <w:b/>
          <w:szCs w:val="24"/>
        </w:rPr>
      </w:pPr>
      <w:r w:rsidRPr="007D07D8">
        <w:rPr>
          <w:rFonts w:ascii="宋体" w:hint="eastAsia"/>
          <w:b/>
          <w:szCs w:val="24"/>
        </w:rPr>
        <w:t>【</w:t>
      </w:r>
      <w:r>
        <w:rPr>
          <w:rFonts w:ascii="宋体" w:hint="eastAsia"/>
          <w:b/>
          <w:szCs w:val="24"/>
        </w:rPr>
        <w:t>错误</w:t>
      </w:r>
      <w:r w:rsidRPr="007D07D8">
        <w:rPr>
          <w:rFonts w:ascii="宋体" w:hint="eastAsia"/>
          <w:b/>
          <w:szCs w:val="24"/>
        </w:rPr>
        <w:t>案例2】</w:t>
      </w:r>
    </w:p>
    <w:p w:rsidR="00E33EBF" w:rsidRPr="00EB0190" w:rsidRDefault="00E33EBF" w:rsidP="00E33EBF">
      <w:pPr>
        <w:ind w:firstLine="435"/>
        <w:jc w:val="both"/>
        <w:rPr>
          <w:rFonts w:ascii="宋体"/>
          <w:szCs w:val="24"/>
        </w:rPr>
      </w:pPr>
      <w:r w:rsidRPr="000A5D2E">
        <w:rPr>
          <w:rFonts w:ascii="宋体" w:hint="eastAsia"/>
          <w:szCs w:val="24"/>
        </w:rPr>
        <w:t>某</w:t>
      </w:r>
      <w:r w:rsidRPr="000A5D2E">
        <w:rPr>
          <w:rFonts w:ascii="宋体"/>
          <w:szCs w:val="24"/>
        </w:rPr>
        <w:t>用户</w:t>
      </w:r>
      <w:r w:rsidRPr="000A5D2E">
        <w:rPr>
          <w:rFonts w:ascii="宋体" w:hint="eastAsia"/>
          <w:szCs w:val="24"/>
        </w:rPr>
        <w:t>通过</w:t>
      </w:r>
      <w:r w:rsidRPr="000A5D2E">
        <w:rPr>
          <w:rFonts w:ascii="宋体"/>
          <w:szCs w:val="24"/>
        </w:rPr>
        <w:t>XX航空</w:t>
      </w:r>
      <w:r w:rsidRPr="000A5D2E">
        <w:rPr>
          <w:rFonts w:ascii="宋体" w:hint="eastAsia"/>
          <w:szCs w:val="24"/>
        </w:rPr>
        <w:t>公司</w:t>
      </w:r>
      <w:r w:rsidRPr="000A5D2E">
        <w:rPr>
          <w:rFonts w:ascii="宋体"/>
          <w:szCs w:val="24"/>
        </w:rPr>
        <w:t>订购飞机票时，提供了个人信用卡账号等信息</w:t>
      </w:r>
      <w:r w:rsidRPr="000A5D2E">
        <w:rPr>
          <w:rFonts w:ascii="宋体" w:hint="eastAsia"/>
          <w:szCs w:val="24"/>
        </w:rPr>
        <w:t>作为</w:t>
      </w:r>
      <w:r w:rsidRPr="000A5D2E">
        <w:rPr>
          <w:rFonts w:ascii="宋体"/>
          <w:szCs w:val="24"/>
        </w:rPr>
        <w:t>支付凭证</w:t>
      </w:r>
      <w:r w:rsidRPr="000A5D2E">
        <w:rPr>
          <w:rFonts w:ascii="宋体" w:hint="eastAsia"/>
          <w:szCs w:val="24"/>
        </w:rPr>
        <w:t>。当</w:t>
      </w:r>
      <w:r w:rsidRPr="000A5D2E">
        <w:rPr>
          <w:rFonts w:ascii="宋体"/>
          <w:szCs w:val="24"/>
        </w:rPr>
        <w:t>该用户再次</w:t>
      </w:r>
      <w:r w:rsidRPr="000A5D2E">
        <w:rPr>
          <w:rFonts w:ascii="宋体" w:hint="eastAsia"/>
          <w:szCs w:val="24"/>
        </w:rPr>
        <w:t>订购该家</w:t>
      </w:r>
      <w:r w:rsidRPr="000A5D2E">
        <w:rPr>
          <w:rFonts w:ascii="宋体"/>
          <w:szCs w:val="24"/>
        </w:rPr>
        <w:t>航空公司的飞机票</w:t>
      </w:r>
      <w:r w:rsidRPr="000A5D2E">
        <w:rPr>
          <w:rFonts w:ascii="宋体" w:hint="eastAsia"/>
          <w:szCs w:val="24"/>
        </w:rPr>
        <w:t>时</w:t>
      </w:r>
      <w:r w:rsidRPr="000A5D2E">
        <w:rPr>
          <w:rFonts w:ascii="宋体"/>
          <w:szCs w:val="24"/>
        </w:rPr>
        <w:t>，客服人员询问用户是否继续使用尾号为XXXX的信用卡支付费用。航空公司</w:t>
      </w:r>
      <w:r w:rsidRPr="000A5D2E">
        <w:rPr>
          <w:rFonts w:ascii="宋体" w:hint="eastAsia"/>
          <w:szCs w:val="24"/>
        </w:rPr>
        <w:t>在</w:t>
      </w:r>
      <w:r w:rsidRPr="000A5D2E">
        <w:rPr>
          <w:rFonts w:ascii="宋体"/>
          <w:szCs w:val="24"/>
        </w:rPr>
        <w:t>业务完成之后没有及时删除</w:t>
      </w:r>
      <w:r w:rsidRPr="000A5D2E">
        <w:rPr>
          <w:rFonts w:ascii="宋体" w:hint="eastAsia"/>
          <w:szCs w:val="24"/>
        </w:rPr>
        <w:t>用户</w:t>
      </w:r>
      <w:r w:rsidRPr="000A5D2E">
        <w:rPr>
          <w:rFonts w:ascii="宋体"/>
          <w:szCs w:val="24"/>
        </w:rPr>
        <w:t>信用卡信息，并且</w:t>
      </w:r>
      <w:r w:rsidRPr="000A5D2E">
        <w:rPr>
          <w:rFonts w:ascii="宋体" w:hint="eastAsia"/>
          <w:szCs w:val="24"/>
        </w:rPr>
        <w:t>在</w:t>
      </w:r>
      <w:r w:rsidRPr="000A5D2E">
        <w:rPr>
          <w:rFonts w:ascii="宋体"/>
          <w:szCs w:val="24"/>
        </w:rPr>
        <w:t>没有</w:t>
      </w:r>
      <w:r w:rsidRPr="000A5D2E">
        <w:rPr>
          <w:rFonts w:ascii="宋体" w:hint="eastAsia"/>
          <w:szCs w:val="24"/>
        </w:rPr>
        <w:t>告知</w:t>
      </w:r>
      <w:r w:rsidRPr="000A5D2E">
        <w:rPr>
          <w:rFonts w:ascii="宋体"/>
          <w:szCs w:val="24"/>
        </w:rPr>
        <w:t>用户且</w:t>
      </w:r>
      <w:r w:rsidRPr="000A5D2E">
        <w:rPr>
          <w:rFonts w:ascii="宋体" w:hint="eastAsia"/>
          <w:szCs w:val="24"/>
        </w:rPr>
        <w:t>获得</w:t>
      </w:r>
      <w:r w:rsidRPr="000A5D2E">
        <w:rPr>
          <w:rFonts w:ascii="宋体"/>
          <w:szCs w:val="24"/>
        </w:rPr>
        <w:t>同意的情况下，擅自存储用户的信用卡信息</w:t>
      </w:r>
      <w:r w:rsidRPr="000A5D2E">
        <w:rPr>
          <w:rFonts w:ascii="宋体" w:hint="eastAsia"/>
          <w:szCs w:val="24"/>
        </w:rPr>
        <w:t>，</w:t>
      </w:r>
      <w:r w:rsidRPr="000A5D2E">
        <w:rPr>
          <w:rFonts w:ascii="宋体"/>
          <w:szCs w:val="24"/>
        </w:rPr>
        <w:t>引起用户极大</w:t>
      </w:r>
      <w:r w:rsidRPr="000A5D2E">
        <w:rPr>
          <w:rFonts w:ascii="宋体" w:hint="eastAsia"/>
          <w:szCs w:val="24"/>
        </w:rPr>
        <w:t>反感。</w:t>
      </w:r>
    </w:p>
    <w:bookmarkEnd w:id="101"/>
    <w:p w:rsidR="00E33EBF" w:rsidRDefault="00E33EBF" w:rsidP="00E33EBF">
      <w:pPr>
        <w:rPr>
          <w:b/>
          <w:szCs w:val="24"/>
        </w:rPr>
      </w:pPr>
      <w:r>
        <w:rPr>
          <w:rFonts w:hint="eastAsia"/>
          <w:b/>
          <w:szCs w:val="24"/>
        </w:rPr>
        <w:t>【正确</w:t>
      </w:r>
      <w:r w:rsidRPr="00867EA8">
        <w:rPr>
          <w:rFonts w:hint="eastAsia"/>
          <w:b/>
          <w:szCs w:val="24"/>
        </w:rPr>
        <w:t>示例</w:t>
      </w:r>
      <w:r>
        <w:rPr>
          <w:rFonts w:hint="eastAsia"/>
          <w:b/>
          <w:szCs w:val="24"/>
        </w:rPr>
        <w:t>】</w:t>
      </w:r>
    </w:p>
    <w:p w:rsidR="00E33EBF" w:rsidRDefault="00E33EBF" w:rsidP="00E33EBF">
      <w:pPr>
        <w:ind w:firstLineChars="202" w:firstLine="424"/>
        <w:jc w:val="both"/>
        <w:rPr>
          <w:rFonts w:ascii="宋体"/>
          <w:szCs w:val="24"/>
        </w:rPr>
      </w:pPr>
      <w:r>
        <w:rPr>
          <w:rFonts w:ascii="宋体" w:hint="eastAsia"/>
          <w:szCs w:val="24"/>
        </w:rPr>
        <w:t>某产品</w:t>
      </w:r>
      <w:r>
        <w:rPr>
          <w:rFonts w:ascii="宋体"/>
          <w:szCs w:val="24"/>
        </w:rPr>
        <w:t>提供portal</w:t>
      </w:r>
      <w:r>
        <w:rPr>
          <w:rFonts w:ascii="宋体" w:hint="eastAsia"/>
          <w:szCs w:val="24"/>
        </w:rPr>
        <w:t>认证</w:t>
      </w:r>
      <w:r>
        <w:rPr>
          <w:rFonts w:ascii="宋体"/>
          <w:szCs w:val="24"/>
        </w:rPr>
        <w:t>功能</w:t>
      </w:r>
      <w:r>
        <w:rPr>
          <w:rFonts w:ascii="宋体" w:hint="eastAsia"/>
          <w:szCs w:val="24"/>
        </w:rPr>
        <w:t>，顾客</w:t>
      </w:r>
      <w:r>
        <w:rPr>
          <w:rFonts w:ascii="宋体"/>
          <w:szCs w:val="24"/>
        </w:rPr>
        <w:t>在商场购物时</w:t>
      </w:r>
      <w:r>
        <w:rPr>
          <w:rFonts w:ascii="宋体" w:hint="eastAsia"/>
          <w:szCs w:val="24"/>
        </w:rPr>
        <w:t>，第一次</w:t>
      </w:r>
      <w:r>
        <w:rPr>
          <w:rFonts w:ascii="宋体"/>
          <w:szCs w:val="24"/>
        </w:rPr>
        <w:t>使用Wi</w:t>
      </w:r>
      <w:r>
        <w:rPr>
          <w:rFonts w:ascii="宋体" w:hint="eastAsia"/>
          <w:szCs w:val="24"/>
        </w:rPr>
        <w:t>-</w:t>
      </w:r>
      <w:r>
        <w:rPr>
          <w:rFonts w:ascii="宋体"/>
          <w:szCs w:val="24"/>
        </w:rPr>
        <w:t>Fi</w:t>
      </w:r>
      <w:r>
        <w:rPr>
          <w:rFonts w:ascii="宋体" w:hint="eastAsia"/>
          <w:szCs w:val="24"/>
        </w:rPr>
        <w:t>接入</w:t>
      </w:r>
      <w:r>
        <w:rPr>
          <w:rFonts w:ascii="宋体"/>
          <w:szCs w:val="24"/>
        </w:rPr>
        <w:t>时，</w:t>
      </w:r>
      <w:r>
        <w:rPr>
          <w:rFonts w:ascii="宋体" w:hint="eastAsia"/>
          <w:szCs w:val="24"/>
        </w:rPr>
        <w:t>需要</w:t>
      </w:r>
      <w:r>
        <w:rPr>
          <w:rFonts w:ascii="宋体"/>
          <w:szCs w:val="24"/>
        </w:rPr>
        <w:t>在portal</w:t>
      </w:r>
      <w:r>
        <w:rPr>
          <w:rFonts w:ascii="宋体" w:hint="eastAsia"/>
          <w:szCs w:val="24"/>
        </w:rPr>
        <w:t>页面上填写手机</w:t>
      </w:r>
      <w:r>
        <w:rPr>
          <w:rFonts w:ascii="宋体"/>
          <w:szCs w:val="24"/>
        </w:rPr>
        <w:t>号码，产品自动</w:t>
      </w:r>
      <w:r>
        <w:rPr>
          <w:rFonts w:ascii="宋体" w:hint="eastAsia"/>
          <w:szCs w:val="24"/>
        </w:rPr>
        <w:t>将接入</w:t>
      </w:r>
      <w:r>
        <w:rPr>
          <w:rFonts w:ascii="宋体"/>
          <w:szCs w:val="24"/>
        </w:rPr>
        <w:t>密码发送至顾客的手机。产品</w:t>
      </w:r>
      <w:r>
        <w:rPr>
          <w:rFonts w:ascii="宋体" w:hint="eastAsia"/>
          <w:szCs w:val="24"/>
        </w:rPr>
        <w:t>在</w:t>
      </w:r>
      <w:r>
        <w:rPr>
          <w:rFonts w:ascii="宋体"/>
          <w:szCs w:val="24"/>
        </w:rPr>
        <w:t>资料中说明用户手机号码将会存储</w:t>
      </w:r>
      <w:r>
        <w:rPr>
          <w:rFonts w:ascii="宋体" w:hint="eastAsia"/>
          <w:szCs w:val="24"/>
        </w:rPr>
        <w:t>8小时</w:t>
      </w:r>
      <w:r>
        <w:rPr>
          <w:rFonts w:ascii="宋体"/>
          <w:szCs w:val="24"/>
        </w:rPr>
        <w:t>，</w:t>
      </w:r>
      <w:r>
        <w:rPr>
          <w:rFonts w:ascii="宋体" w:hint="eastAsia"/>
          <w:szCs w:val="24"/>
        </w:rPr>
        <w:t>8小</w:t>
      </w:r>
      <w:r>
        <w:rPr>
          <w:rFonts w:ascii="宋体"/>
          <w:szCs w:val="24"/>
        </w:rPr>
        <w:t>时</w:t>
      </w:r>
      <w:r>
        <w:rPr>
          <w:rFonts w:ascii="宋体" w:hint="eastAsia"/>
          <w:szCs w:val="24"/>
        </w:rPr>
        <w:t>后</w:t>
      </w:r>
      <w:r>
        <w:rPr>
          <w:rFonts w:ascii="宋体"/>
          <w:szCs w:val="24"/>
        </w:rPr>
        <w:t>，用户的账号</w:t>
      </w:r>
      <w:r>
        <w:rPr>
          <w:rFonts w:ascii="宋体" w:hint="eastAsia"/>
          <w:szCs w:val="24"/>
        </w:rPr>
        <w:t>（手机</w:t>
      </w:r>
      <w:r>
        <w:rPr>
          <w:rFonts w:ascii="宋体"/>
          <w:szCs w:val="24"/>
        </w:rPr>
        <w:t>号码）失效</w:t>
      </w:r>
      <w:r>
        <w:rPr>
          <w:rFonts w:ascii="宋体" w:hint="eastAsia"/>
          <w:szCs w:val="24"/>
        </w:rPr>
        <w:t>，</w:t>
      </w:r>
      <w:r>
        <w:rPr>
          <w:rFonts w:ascii="宋体"/>
          <w:szCs w:val="24"/>
        </w:rPr>
        <w:t>产品将自动</w:t>
      </w:r>
      <w:r>
        <w:rPr>
          <w:rFonts w:ascii="宋体" w:hint="eastAsia"/>
          <w:szCs w:val="24"/>
        </w:rPr>
        <w:t>销毁</w:t>
      </w:r>
      <w:r>
        <w:rPr>
          <w:rFonts w:ascii="宋体"/>
          <w:szCs w:val="24"/>
        </w:rPr>
        <w:t>该个人数据，</w:t>
      </w:r>
      <w:r>
        <w:rPr>
          <w:rFonts w:ascii="宋体" w:hint="eastAsia"/>
          <w:szCs w:val="24"/>
        </w:rPr>
        <w:t>顾客</w:t>
      </w:r>
      <w:r>
        <w:rPr>
          <w:rFonts w:ascii="宋体"/>
          <w:szCs w:val="24"/>
        </w:rPr>
        <w:t>如需继续使用Wi</w:t>
      </w:r>
      <w:r>
        <w:rPr>
          <w:rFonts w:ascii="宋体" w:hint="eastAsia"/>
          <w:szCs w:val="24"/>
        </w:rPr>
        <w:t>-</w:t>
      </w:r>
      <w:r>
        <w:rPr>
          <w:rFonts w:ascii="宋体"/>
          <w:szCs w:val="24"/>
        </w:rPr>
        <w:t>Fi</w:t>
      </w:r>
      <w:r>
        <w:rPr>
          <w:rFonts w:ascii="宋体" w:hint="eastAsia"/>
          <w:szCs w:val="24"/>
        </w:rPr>
        <w:t>接入</w:t>
      </w:r>
      <w:r>
        <w:rPr>
          <w:rFonts w:ascii="宋体"/>
          <w:szCs w:val="24"/>
        </w:rPr>
        <w:t>，需重新申请。</w:t>
      </w:r>
      <w:r>
        <w:rPr>
          <w:rFonts w:ascii="宋体" w:hint="eastAsia"/>
          <w:szCs w:val="24"/>
        </w:rPr>
        <w:t>8小时</w:t>
      </w:r>
      <w:r>
        <w:rPr>
          <w:rFonts w:ascii="宋体"/>
          <w:szCs w:val="24"/>
        </w:rPr>
        <w:t>作为默认</w:t>
      </w:r>
      <w:r>
        <w:rPr>
          <w:rFonts w:ascii="宋体" w:hint="eastAsia"/>
          <w:szCs w:val="24"/>
        </w:rPr>
        <w:t>保留期，</w:t>
      </w:r>
      <w:r>
        <w:rPr>
          <w:rFonts w:ascii="宋体"/>
          <w:szCs w:val="24"/>
        </w:rPr>
        <w:t>该</w:t>
      </w:r>
      <w:r>
        <w:rPr>
          <w:rFonts w:ascii="宋体" w:hint="eastAsia"/>
          <w:szCs w:val="24"/>
        </w:rPr>
        <w:t>时间可由数据控制者</w:t>
      </w:r>
      <w:r>
        <w:rPr>
          <w:rFonts w:ascii="宋体"/>
          <w:szCs w:val="24"/>
        </w:rPr>
        <w:t>配置。</w:t>
      </w:r>
      <w:bookmarkStart w:id="105" w:name="_Toc404071262"/>
    </w:p>
    <w:p w:rsidR="004F1C60" w:rsidRPr="008D1F4A" w:rsidRDefault="00906FFC" w:rsidP="004F1C60">
      <w:pPr>
        <w:pStyle w:val="3"/>
      </w:pPr>
      <w:bookmarkStart w:id="106" w:name="OLE_LINK148"/>
      <w:bookmarkEnd w:id="105"/>
      <w:r w:rsidRPr="008D1F4A">
        <w:rPr>
          <w:rFonts w:hint="eastAsia"/>
        </w:rPr>
        <w:t>对于数据控制者，</w:t>
      </w:r>
      <w:r w:rsidR="004F1C60" w:rsidRPr="008D1F4A">
        <w:rPr>
          <w:rFonts w:hint="eastAsia"/>
        </w:rPr>
        <w:t>数据主体撤销同意之后，产品必须禁止继续处理其相应</w:t>
      </w:r>
      <w:r w:rsidR="004F1C60" w:rsidRPr="008D1F4A">
        <w:t>个人数据</w:t>
      </w:r>
    </w:p>
    <w:p w:rsidR="004F1C60" w:rsidRPr="0040120C" w:rsidRDefault="004F1C60" w:rsidP="004F1C60">
      <w:pPr>
        <w:rPr>
          <w:b/>
        </w:rPr>
      </w:pPr>
      <w:r w:rsidRPr="0040120C">
        <w:rPr>
          <w:rFonts w:hint="eastAsia"/>
          <w:b/>
        </w:rPr>
        <w:t>【说明】</w:t>
      </w:r>
    </w:p>
    <w:p w:rsidR="004F1C60" w:rsidRDefault="004F1C60" w:rsidP="004F1C60">
      <w:pPr>
        <w:ind w:firstLine="435"/>
        <w:jc w:val="both"/>
        <w:rPr>
          <w:rFonts w:ascii="宋体"/>
          <w:szCs w:val="24"/>
        </w:rPr>
      </w:pPr>
      <w:r>
        <w:rPr>
          <w:rFonts w:ascii="宋体" w:hint="eastAsia"/>
          <w:szCs w:val="24"/>
        </w:rPr>
        <w:t>数据主体有权在任何时候撤销同意，数据主体</w:t>
      </w:r>
      <w:r w:rsidRPr="00ED36F4">
        <w:rPr>
          <w:rFonts w:ascii="宋体" w:hint="eastAsia"/>
          <w:szCs w:val="24"/>
        </w:rPr>
        <w:t>撤销</w:t>
      </w:r>
      <w:r w:rsidRPr="00572F17">
        <w:rPr>
          <w:rFonts w:hint="eastAsia"/>
        </w:rPr>
        <w:t>同意</w:t>
      </w:r>
      <w:r w:rsidRPr="00ED36F4">
        <w:rPr>
          <w:rFonts w:ascii="宋体" w:hint="eastAsia"/>
          <w:szCs w:val="24"/>
        </w:rPr>
        <w:t>之后，</w:t>
      </w:r>
      <w:r>
        <w:rPr>
          <w:rFonts w:ascii="宋体" w:hint="eastAsia"/>
          <w:szCs w:val="24"/>
        </w:rPr>
        <w:t>应</w:t>
      </w:r>
      <w:r w:rsidRPr="00ED36F4">
        <w:rPr>
          <w:rFonts w:ascii="宋体" w:hint="eastAsia"/>
          <w:szCs w:val="24"/>
        </w:rPr>
        <w:t>禁止继续处理</w:t>
      </w:r>
      <w:r>
        <w:rPr>
          <w:rFonts w:ascii="宋体" w:hint="eastAsia"/>
          <w:szCs w:val="24"/>
        </w:rPr>
        <w:t>其相应的</w:t>
      </w:r>
      <w:r w:rsidRPr="00ED36F4">
        <w:rPr>
          <w:rFonts w:ascii="宋体" w:hint="eastAsia"/>
          <w:szCs w:val="24"/>
        </w:rPr>
        <w:lastRenderedPageBreak/>
        <w:t>个人数据</w:t>
      </w:r>
      <w:r>
        <w:rPr>
          <w:rFonts w:ascii="宋体"/>
          <w:szCs w:val="24"/>
        </w:rPr>
        <w:t>。</w:t>
      </w:r>
      <w:r w:rsidRPr="005741A0">
        <w:rPr>
          <w:rFonts w:ascii="宋体" w:hint="eastAsia"/>
          <w:szCs w:val="24"/>
        </w:rPr>
        <w:t>用户撤销同意只对未来有影响，而不是对已经发生的</w:t>
      </w:r>
      <w:r>
        <w:rPr>
          <w:rFonts w:ascii="宋体" w:hint="eastAsia"/>
          <w:szCs w:val="24"/>
        </w:rPr>
        <w:t>并</w:t>
      </w:r>
      <w:r w:rsidRPr="005741A0">
        <w:rPr>
          <w:rFonts w:ascii="宋体" w:hint="eastAsia"/>
          <w:szCs w:val="24"/>
        </w:rPr>
        <w:t>符合法律的数据处理有影响。基于这些数据的以前的处理不能够简单的取消。然而，如果没有其他法律要求继续存储这些数据，数据控制者应该删除</w:t>
      </w:r>
      <w:r>
        <w:rPr>
          <w:rFonts w:ascii="宋体" w:hint="eastAsia"/>
          <w:szCs w:val="24"/>
        </w:rPr>
        <w:t>该</w:t>
      </w:r>
      <w:r w:rsidRPr="005741A0">
        <w:rPr>
          <w:rFonts w:ascii="宋体" w:hint="eastAsia"/>
          <w:szCs w:val="24"/>
        </w:rPr>
        <w:t>数据。</w:t>
      </w:r>
    </w:p>
    <w:p w:rsidR="004F1C60" w:rsidRDefault="004F1C60" w:rsidP="004F1C60">
      <w:pPr>
        <w:ind w:firstLine="435"/>
        <w:jc w:val="both"/>
        <w:rPr>
          <w:rFonts w:ascii="宋体"/>
          <w:szCs w:val="24"/>
        </w:rPr>
      </w:pPr>
      <w:r>
        <w:rPr>
          <w:rFonts w:ascii="宋体" w:hint="eastAsia"/>
          <w:szCs w:val="24"/>
        </w:rPr>
        <w:t>当数据主体撤销同意以后，产品应当禁止收集用户的相关个人数据，例如某业务场景下，需要收集用户的Cookie来分析用户的习惯用于发送市场营销邮件，数据主体撤销该同意后，数据控制者停止收集用户的Cookie，并且禁止继续分析之前收集的用户Cookie用于发送市场营销邮件。针对用户撤销同意之前收集到的用户Cookie，产品</w:t>
      </w:r>
      <w:r>
        <w:rPr>
          <w:rFonts w:ascii="宋体"/>
          <w:szCs w:val="24"/>
        </w:rPr>
        <w:t>根据</w:t>
      </w:r>
      <w:r>
        <w:rPr>
          <w:rFonts w:ascii="宋体" w:hint="eastAsia"/>
          <w:szCs w:val="24"/>
        </w:rPr>
        <w:t>实际业务</w:t>
      </w:r>
      <w:r>
        <w:rPr>
          <w:rFonts w:ascii="宋体"/>
          <w:szCs w:val="24"/>
        </w:rPr>
        <w:t>场景，</w:t>
      </w:r>
      <w:r>
        <w:rPr>
          <w:rFonts w:ascii="宋体" w:hint="eastAsia"/>
          <w:szCs w:val="24"/>
        </w:rPr>
        <w:t>提供指导进行删除。</w:t>
      </w:r>
    </w:p>
    <w:p w:rsidR="00B12A88" w:rsidRDefault="00B12A88" w:rsidP="004F1C60">
      <w:pPr>
        <w:ind w:firstLine="435"/>
        <w:jc w:val="both"/>
        <w:rPr>
          <w:rFonts w:ascii="宋体"/>
          <w:szCs w:val="24"/>
        </w:rPr>
      </w:pPr>
      <w:r w:rsidRPr="00B12A88">
        <w:rPr>
          <w:rFonts w:ascii="宋体" w:hint="eastAsia"/>
          <w:szCs w:val="24"/>
        </w:rPr>
        <w:t>如果产品提供用户注销帐号的功能，需要充分考虑注销以后，删除该用户相关个人数据。如果产品提供帐号保留期，允许用户在保留期重新激活帐号，那么在此期间，需要停止对该用户个人数据的处理，超过保留期以后，需要删除用户个人数据。</w:t>
      </w:r>
    </w:p>
    <w:p w:rsidR="004F1C60" w:rsidRPr="00E97259" w:rsidRDefault="004F1C60" w:rsidP="004F1C60">
      <w:pPr>
        <w:ind w:firstLine="435"/>
        <w:jc w:val="both"/>
        <w:rPr>
          <w:rFonts w:ascii="宋体"/>
          <w:szCs w:val="24"/>
        </w:rPr>
      </w:pPr>
      <w:r>
        <w:rPr>
          <w:rFonts w:ascii="宋体" w:hint="eastAsia"/>
          <w:szCs w:val="24"/>
        </w:rPr>
        <w:t>对于设备供应者，由于有些场景无法直接获取数据主体的撤销同意，或者在获知数据主体撤销同意后无法直接删除相应个人数据（可能会影响业务或系统可靠性），因此不强制要求满足该条规则。</w:t>
      </w:r>
      <w:r w:rsidRPr="006236EA">
        <w:rPr>
          <w:rFonts w:ascii="宋体" w:hint="eastAsia"/>
          <w:szCs w:val="24"/>
        </w:rPr>
        <w:t>产品</w:t>
      </w:r>
      <w:r>
        <w:rPr>
          <w:rFonts w:ascii="宋体" w:hint="eastAsia"/>
          <w:szCs w:val="24"/>
        </w:rPr>
        <w:t>在设计时应根据客户需求，或者按照业界惯例，停止继续处理或者提供删除相应个人数据</w:t>
      </w:r>
      <w:r w:rsidRPr="006236EA">
        <w:rPr>
          <w:rFonts w:ascii="宋体" w:hint="eastAsia"/>
          <w:szCs w:val="24"/>
        </w:rPr>
        <w:t>的机制。</w:t>
      </w:r>
    </w:p>
    <w:p w:rsidR="004F1C60" w:rsidRDefault="004F1C60" w:rsidP="004F1C60">
      <w:pPr>
        <w:jc w:val="both"/>
        <w:rPr>
          <w:rFonts w:ascii="宋体"/>
          <w:b/>
          <w:szCs w:val="24"/>
        </w:rPr>
      </w:pPr>
      <w:r>
        <w:rPr>
          <w:rFonts w:ascii="宋体" w:hint="eastAsia"/>
          <w:b/>
          <w:szCs w:val="24"/>
        </w:rPr>
        <w:t>【法律要求</w:t>
      </w:r>
      <w:r>
        <w:rPr>
          <w:rFonts w:ascii="宋体"/>
          <w:b/>
          <w:szCs w:val="24"/>
        </w:rPr>
        <w:t>】</w:t>
      </w:r>
    </w:p>
    <w:p w:rsidR="004F1C60" w:rsidRPr="00AB2972" w:rsidRDefault="004F1C60" w:rsidP="004F1C60">
      <w:pPr>
        <w:ind w:firstLine="435"/>
        <w:jc w:val="both"/>
        <w:rPr>
          <w:rFonts w:ascii="宋体"/>
          <w:szCs w:val="24"/>
        </w:rPr>
      </w:pPr>
      <w:r>
        <w:rPr>
          <w:rFonts w:ascii="宋体" w:hint="eastAsia"/>
          <w:szCs w:val="24"/>
        </w:rPr>
        <w:t xml:space="preserve">欧盟 </w:t>
      </w:r>
      <w:r w:rsidRPr="00B5180C">
        <w:rPr>
          <w:rFonts w:hint="eastAsia"/>
          <w:i/>
        </w:rPr>
        <w:t>Opinion 15/2011 on the definition of consent</w:t>
      </w:r>
      <w:r>
        <w:rPr>
          <w:rFonts w:ascii="宋体" w:hint="eastAsia"/>
          <w:szCs w:val="24"/>
        </w:rPr>
        <w:t xml:space="preserve"> 中</w:t>
      </w:r>
      <w:r>
        <w:rPr>
          <w:rFonts w:ascii="宋体"/>
          <w:szCs w:val="24"/>
        </w:rPr>
        <w:t>指出，用户撤销同意只对未来有影响，</w:t>
      </w:r>
      <w:r>
        <w:rPr>
          <w:rFonts w:ascii="宋体" w:hint="eastAsia"/>
          <w:szCs w:val="24"/>
        </w:rPr>
        <w:t>而不是</w:t>
      </w:r>
      <w:r>
        <w:rPr>
          <w:rFonts w:ascii="宋体"/>
          <w:szCs w:val="24"/>
        </w:rPr>
        <w:t>针对</w:t>
      </w:r>
      <w:r>
        <w:rPr>
          <w:rFonts w:ascii="宋体" w:hint="eastAsia"/>
          <w:szCs w:val="24"/>
        </w:rPr>
        <w:t>过去</w:t>
      </w:r>
      <w:r>
        <w:rPr>
          <w:rFonts w:ascii="宋体"/>
          <w:szCs w:val="24"/>
        </w:rPr>
        <w:t>发生的合法的数据处理。因此</w:t>
      </w:r>
      <w:r>
        <w:rPr>
          <w:rFonts w:ascii="宋体" w:hint="eastAsia"/>
          <w:szCs w:val="24"/>
        </w:rPr>
        <w:t>，过去</w:t>
      </w:r>
      <w:r>
        <w:rPr>
          <w:rFonts w:ascii="宋体"/>
          <w:szCs w:val="24"/>
        </w:rPr>
        <w:t>基于这些数据的处理</w:t>
      </w:r>
      <w:r>
        <w:rPr>
          <w:rFonts w:ascii="宋体" w:hint="eastAsia"/>
          <w:szCs w:val="24"/>
        </w:rPr>
        <w:t>以及决策</w:t>
      </w:r>
      <w:r>
        <w:rPr>
          <w:rFonts w:ascii="宋体"/>
          <w:szCs w:val="24"/>
        </w:rPr>
        <w:t>不能够简单的取消。然而</w:t>
      </w:r>
      <w:r>
        <w:rPr>
          <w:rFonts w:ascii="宋体" w:hint="eastAsia"/>
          <w:szCs w:val="24"/>
        </w:rPr>
        <w:t>，</w:t>
      </w:r>
      <w:r>
        <w:rPr>
          <w:rFonts w:ascii="宋体"/>
          <w:szCs w:val="24"/>
        </w:rPr>
        <w:t>如果没有其他法律</w:t>
      </w:r>
      <w:r>
        <w:rPr>
          <w:rFonts w:ascii="宋体" w:hint="eastAsia"/>
          <w:szCs w:val="24"/>
        </w:rPr>
        <w:t>要求</w:t>
      </w:r>
      <w:r>
        <w:rPr>
          <w:rFonts w:ascii="宋体"/>
          <w:szCs w:val="24"/>
        </w:rPr>
        <w:t>继续存储这些数据，数据控制者应该及时删除对应的数据。</w:t>
      </w:r>
    </w:p>
    <w:p w:rsidR="004F1C60" w:rsidRDefault="004F1C60" w:rsidP="004F1C60">
      <w:pPr>
        <w:jc w:val="both"/>
        <w:rPr>
          <w:rFonts w:ascii="宋体"/>
          <w:b/>
          <w:szCs w:val="24"/>
        </w:rPr>
      </w:pPr>
      <w:r>
        <w:rPr>
          <w:rFonts w:ascii="宋体" w:hint="eastAsia"/>
          <w:b/>
          <w:szCs w:val="24"/>
        </w:rPr>
        <w:t>【</w:t>
      </w:r>
      <w:r w:rsidRPr="00BA5860">
        <w:rPr>
          <w:rFonts w:ascii="宋体" w:hint="eastAsia"/>
          <w:b/>
          <w:szCs w:val="24"/>
        </w:rPr>
        <w:t>正确示例</w:t>
      </w:r>
      <w:r>
        <w:rPr>
          <w:rFonts w:ascii="宋体" w:hint="eastAsia"/>
          <w:b/>
          <w:szCs w:val="24"/>
        </w:rPr>
        <w:t>】</w:t>
      </w:r>
    </w:p>
    <w:p w:rsidR="004F1C60" w:rsidRDefault="004F1C60" w:rsidP="004F1C60">
      <w:pPr>
        <w:ind w:firstLine="435"/>
        <w:jc w:val="both"/>
        <w:rPr>
          <w:rFonts w:ascii="宋体"/>
          <w:szCs w:val="24"/>
        </w:rPr>
      </w:pPr>
      <w:r w:rsidRPr="00CC7EC9">
        <w:rPr>
          <w:rFonts w:ascii="宋体" w:hint="eastAsia"/>
          <w:szCs w:val="24"/>
        </w:rPr>
        <w:t>某产品向用户提供</w:t>
      </w:r>
      <w:r>
        <w:rPr>
          <w:rFonts w:ascii="宋体" w:hint="eastAsia"/>
          <w:szCs w:val="24"/>
        </w:rPr>
        <w:t>基本</w:t>
      </w:r>
      <w:r>
        <w:rPr>
          <w:rFonts w:ascii="宋体"/>
          <w:szCs w:val="24"/>
        </w:rPr>
        <w:t>的</w:t>
      </w:r>
      <w:r>
        <w:rPr>
          <w:rFonts w:ascii="宋体" w:hint="eastAsia"/>
          <w:szCs w:val="24"/>
        </w:rPr>
        <w:t>通信服务，并且</w:t>
      </w:r>
      <w:r>
        <w:rPr>
          <w:rFonts w:ascii="宋体"/>
          <w:szCs w:val="24"/>
        </w:rPr>
        <w:t>产品会</w:t>
      </w:r>
      <w:r>
        <w:rPr>
          <w:rFonts w:ascii="宋体" w:hint="eastAsia"/>
          <w:szCs w:val="24"/>
        </w:rPr>
        <w:t>另外</w:t>
      </w:r>
      <w:r>
        <w:rPr>
          <w:rFonts w:ascii="宋体"/>
          <w:szCs w:val="24"/>
        </w:rPr>
        <w:t>收集</w:t>
      </w:r>
      <w:r>
        <w:rPr>
          <w:rFonts w:ascii="宋体" w:hint="eastAsia"/>
          <w:szCs w:val="24"/>
        </w:rPr>
        <w:t>用户</w:t>
      </w:r>
      <w:r>
        <w:rPr>
          <w:rFonts w:ascii="宋体"/>
          <w:szCs w:val="24"/>
        </w:rPr>
        <w:t>的邮箱</w:t>
      </w:r>
      <w:r>
        <w:rPr>
          <w:rFonts w:ascii="宋体" w:hint="eastAsia"/>
          <w:szCs w:val="24"/>
        </w:rPr>
        <w:t>，用来</w:t>
      </w:r>
      <w:r>
        <w:rPr>
          <w:rFonts w:ascii="宋体"/>
          <w:szCs w:val="24"/>
        </w:rPr>
        <w:t>向用户推送</w:t>
      </w:r>
      <w:r>
        <w:rPr>
          <w:rFonts w:ascii="宋体" w:hint="eastAsia"/>
          <w:szCs w:val="24"/>
        </w:rPr>
        <w:t>如</w:t>
      </w:r>
      <w:r>
        <w:rPr>
          <w:rFonts w:ascii="宋体"/>
          <w:szCs w:val="24"/>
        </w:rPr>
        <w:t>新的</w:t>
      </w:r>
      <w:r>
        <w:rPr>
          <w:rFonts w:ascii="宋体" w:hint="eastAsia"/>
          <w:szCs w:val="24"/>
        </w:rPr>
        <w:t>通话</w:t>
      </w:r>
      <w:r>
        <w:rPr>
          <w:rFonts w:ascii="宋体"/>
          <w:szCs w:val="24"/>
        </w:rPr>
        <w:t>套餐</w:t>
      </w:r>
      <w:r>
        <w:rPr>
          <w:rFonts w:ascii="宋体" w:hint="eastAsia"/>
          <w:szCs w:val="24"/>
        </w:rPr>
        <w:t>、流量包</w:t>
      </w:r>
      <w:r>
        <w:rPr>
          <w:rFonts w:ascii="宋体"/>
          <w:szCs w:val="24"/>
        </w:rPr>
        <w:t>等促销</w:t>
      </w:r>
      <w:r>
        <w:rPr>
          <w:rFonts w:ascii="宋体" w:hint="eastAsia"/>
          <w:szCs w:val="24"/>
        </w:rPr>
        <w:t>邮件。</w:t>
      </w:r>
      <w:r>
        <w:rPr>
          <w:rFonts w:ascii="宋体"/>
          <w:szCs w:val="24"/>
        </w:rPr>
        <w:t>当用户</w:t>
      </w:r>
      <w:r>
        <w:rPr>
          <w:rFonts w:ascii="宋体" w:hint="eastAsia"/>
          <w:szCs w:val="24"/>
        </w:rPr>
        <w:t>提出</w:t>
      </w:r>
      <w:r>
        <w:rPr>
          <w:rFonts w:ascii="宋体"/>
          <w:szCs w:val="24"/>
        </w:rPr>
        <w:t>退订此类促销</w:t>
      </w:r>
      <w:r>
        <w:rPr>
          <w:rFonts w:ascii="宋体" w:hint="eastAsia"/>
          <w:szCs w:val="24"/>
        </w:rPr>
        <w:t>邮件</w:t>
      </w:r>
      <w:r>
        <w:rPr>
          <w:rFonts w:ascii="宋体"/>
          <w:szCs w:val="24"/>
        </w:rPr>
        <w:t>后，产品应及时删除用户的邮箱地址，并且不再向用户发送</w:t>
      </w:r>
      <w:r>
        <w:rPr>
          <w:rFonts w:ascii="宋体" w:hint="eastAsia"/>
          <w:szCs w:val="24"/>
        </w:rPr>
        <w:t>促销</w:t>
      </w:r>
      <w:r>
        <w:rPr>
          <w:rFonts w:ascii="宋体"/>
          <w:szCs w:val="24"/>
        </w:rPr>
        <w:t>邮件。</w:t>
      </w:r>
    </w:p>
    <w:p w:rsidR="0080151F" w:rsidRPr="0080151F" w:rsidRDefault="0080151F" w:rsidP="0080151F">
      <w:pPr>
        <w:jc w:val="both"/>
        <w:rPr>
          <w:rFonts w:ascii="宋体"/>
          <w:b/>
          <w:szCs w:val="24"/>
        </w:rPr>
      </w:pPr>
      <w:r w:rsidRPr="0080151F">
        <w:rPr>
          <w:rFonts w:ascii="宋体" w:hint="eastAsia"/>
          <w:b/>
          <w:szCs w:val="24"/>
        </w:rPr>
        <w:t>【</w:t>
      </w:r>
      <w:r>
        <w:rPr>
          <w:rFonts w:ascii="宋体" w:hint="eastAsia"/>
          <w:b/>
          <w:szCs w:val="24"/>
        </w:rPr>
        <w:t>错误示例</w:t>
      </w:r>
      <w:r w:rsidRPr="0080151F">
        <w:rPr>
          <w:rFonts w:ascii="宋体" w:hint="eastAsia"/>
          <w:b/>
          <w:szCs w:val="24"/>
        </w:rPr>
        <w:t>】</w:t>
      </w:r>
    </w:p>
    <w:p w:rsidR="0080151F" w:rsidRPr="00103A70" w:rsidRDefault="0080151F" w:rsidP="004F1C60">
      <w:pPr>
        <w:ind w:firstLine="435"/>
        <w:jc w:val="both"/>
        <w:rPr>
          <w:rFonts w:ascii="宋体"/>
          <w:szCs w:val="24"/>
        </w:rPr>
      </w:pPr>
      <w:r w:rsidRPr="0080151F">
        <w:rPr>
          <w:rFonts w:ascii="宋体" w:hint="eastAsia"/>
          <w:szCs w:val="24"/>
        </w:rPr>
        <w:t>某产品的用户认证的场景没有考虑用户在浏览器上多次重复提交图片的情况，导致用户注销时，仅仅删除用户最后一次上传的图片，保留了剩余的内容，存在用户敏感数据泄露的风险。</w:t>
      </w:r>
    </w:p>
    <w:p w:rsidR="004F1C60" w:rsidRPr="00EC10EB" w:rsidRDefault="003E3607" w:rsidP="004F1C60">
      <w:pPr>
        <w:pStyle w:val="3"/>
      </w:pPr>
      <w:bookmarkStart w:id="107" w:name="OLE_LINK24"/>
      <w:bookmarkEnd w:id="106"/>
      <w:r w:rsidRPr="008D1F4A">
        <w:rPr>
          <w:rFonts w:hint="eastAsia"/>
        </w:rPr>
        <w:lastRenderedPageBreak/>
        <w:t>对于数据控制者和处理者，</w:t>
      </w:r>
      <w:r w:rsidR="009374C0" w:rsidRPr="009374C0">
        <w:rPr>
          <w:rFonts w:hint="eastAsia"/>
        </w:rPr>
        <w:t>如</w:t>
      </w:r>
      <w:r w:rsidR="004F1C60" w:rsidRPr="008D1F4A">
        <w:rPr>
          <w:rFonts w:hint="eastAsia"/>
        </w:rPr>
        <w:t>在设备维修、销毁或</w:t>
      </w:r>
      <w:r w:rsidR="004F1C60" w:rsidRPr="00247CEB">
        <w:rPr>
          <w:rFonts w:hint="eastAsia"/>
        </w:rPr>
        <w:t>云资源回收的场景下</w:t>
      </w:r>
      <w:r w:rsidR="004F1C60" w:rsidRPr="001C096E">
        <w:rPr>
          <w:rFonts w:hint="eastAsia"/>
        </w:rPr>
        <w:t>，必须</w:t>
      </w:r>
      <w:r w:rsidR="004F1C60" w:rsidRPr="001C096E">
        <w:t>提供</w:t>
      </w:r>
      <w:r w:rsidR="004F1C60" w:rsidRPr="00EC10EB">
        <w:rPr>
          <w:rFonts w:hint="eastAsia"/>
        </w:rPr>
        <w:t>安全删除的机制或指导</w:t>
      </w:r>
      <w:r w:rsidR="009374C0" w:rsidRPr="009374C0">
        <w:rPr>
          <w:rFonts w:hint="eastAsia"/>
        </w:rPr>
        <w:t>，设备供应者不强制要求</w:t>
      </w:r>
    </w:p>
    <w:bookmarkEnd w:id="107"/>
    <w:p w:rsidR="004F1C60" w:rsidRPr="00A4591F" w:rsidRDefault="004F1C60" w:rsidP="004F1C60">
      <w:pPr>
        <w:jc w:val="both"/>
        <w:rPr>
          <w:rFonts w:ascii="宋体"/>
          <w:b/>
          <w:szCs w:val="24"/>
        </w:rPr>
      </w:pPr>
      <w:r>
        <w:rPr>
          <w:rFonts w:ascii="宋体" w:hint="eastAsia"/>
          <w:b/>
          <w:szCs w:val="24"/>
        </w:rPr>
        <w:t>【</w:t>
      </w:r>
      <w:r w:rsidRPr="00A4591F">
        <w:rPr>
          <w:rFonts w:ascii="宋体" w:hint="eastAsia"/>
          <w:b/>
          <w:szCs w:val="24"/>
        </w:rPr>
        <w:t>说明</w:t>
      </w:r>
      <w:r>
        <w:rPr>
          <w:rFonts w:ascii="宋体" w:hint="eastAsia"/>
          <w:b/>
          <w:szCs w:val="24"/>
        </w:rPr>
        <w:t>】</w:t>
      </w:r>
    </w:p>
    <w:p w:rsidR="004F1C60" w:rsidRDefault="004F1C60" w:rsidP="004F1C60">
      <w:pPr>
        <w:ind w:firstLine="435"/>
        <w:jc w:val="both"/>
        <w:rPr>
          <w:rFonts w:ascii="宋体"/>
          <w:szCs w:val="24"/>
        </w:rPr>
      </w:pPr>
      <w:r>
        <w:rPr>
          <w:rFonts w:ascii="宋体" w:hint="eastAsia"/>
          <w:szCs w:val="24"/>
        </w:rPr>
        <w:t>对于</w:t>
      </w:r>
      <w:r>
        <w:rPr>
          <w:rFonts w:hint="eastAsia"/>
        </w:rPr>
        <w:t>数据控制者和处理者，</w:t>
      </w:r>
      <w:r>
        <w:rPr>
          <w:rFonts w:ascii="宋体" w:hint="eastAsia"/>
          <w:szCs w:val="24"/>
        </w:rPr>
        <w:t>因设备维修、销毁需要移出网络或云资源回收场景</w:t>
      </w:r>
      <w:r w:rsidRPr="00F174C7">
        <w:rPr>
          <w:rFonts w:ascii="宋体" w:hint="eastAsia"/>
          <w:szCs w:val="24"/>
        </w:rPr>
        <w:t>，产品必须提供对其中存储的个人数据进行安全销毁的机制，以免泄露用户的个人数据。</w:t>
      </w:r>
    </w:p>
    <w:p w:rsidR="004F1C60" w:rsidRDefault="004F1C60" w:rsidP="004F1C60">
      <w:pPr>
        <w:ind w:firstLine="435"/>
        <w:jc w:val="both"/>
        <w:rPr>
          <w:rFonts w:ascii="宋体"/>
          <w:szCs w:val="24"/>
        </w:rPr>
      </w:pPr>
      <w:r>
        <w:rPr>
          <w:rFonts w:ascii="宋体" w:hint="eastAsia"/>
          <w:szCs w:val="24"/>
        </w:rPr>
        <w:t>在大多数的操作系统和应用中，删除文件只是清除了一个逻辑标志，并不是真正的删除数据，除非储存文件的磁盘空间被另一个应用回收或重写。在许多文件存储介质中，特别是磁存储介质，即使已经重写了文件，也可以使用相对先进的设备恢复原始文件。在逻辑层面，可以使用一定的位模式反复重写磁盘空间，增加恢复难度。</w:t>
      </w:r>
    </w:p>
    <w:p w:rsidR="004F1C60" w:rsidRPr="009D0328" w:rsidRDefault="004F1C60" w:rsidP="004F1C60">
      <w:pPr>
        <w:ind w:firstLine="435"/>
        <w:jc w:val="both"/>
        <w:rPr>
          <w:rFonts w:ascii="宋体"/>
          <w:szCs w:val="24"/>
        </w:rPr>
      </w:pPr>
      <w:r>
        <w:rPr>
          <w:rFonts w:ascii="宋体" w:hint="eastAsia"/>
          <w:szCs w:val="24"/>
        </w:rPr>
        <w:t>设备供应者应根据客户/GTS维护团队的需求或从产品自身风险的角度考虑是否提供相应的安全删除的机制或指导</w:t>
      </w:r>
      <w:r w:rsidRPr="006236EA">
        <w:rPr>
          <w:rFonts w:ascii="宋体" w:hint="eastAsia"/>
          <w:szCs w:val="24"/>
        </w:rPr>
        <w:t>。</w:t>
      </w:r>
    </w:p>
    <w:p w:rsidR="004F1C60" w:rsidRDefault="004F1C60" w:rsidP="004F1C60">
      <w:pPr>
        <w:jc w:val="both"/>
        <w:rPr>
          <w:rFonts w:ascii="宋体"/>
          <w:b/>
          <w:szCs w:val="24"/>
        </w:rPr>
      </w:pPr>
      <w:r w:rsidRPr="0004387F">
        <w:rPr>
          <w:rFonts w:ascii="宋体" w:hint="eastAsia"/>
          <w:b/>
          <w:szCs w:val="24"/>
        </w:rPr>
        <w:t>【</w:t>
      </w:r>
      <w:r>
        <w:rPr>
          <w:rFonts w:ascii="宋体" w:hint="eastAsia"/>
          <w:b/>
          <w:szCs w:val="24"/>
        </w:rPr>
        <w:t>业界最佳实践</w:t>
      </w:r>
      <w:r w:rsidRPr="0004387F">
        <w:rPr>
          <w:rFonts w:ascii="宋体" w:hint="eastAsia"/>
          <w:b/>
          <w:szCs w:val="24"/>
        </w:rPr>
        <w:t>】</w:t>
      </w:r>
    </w:p>
    <w:p w:rsidR="004F1C60" w:rsidRDefault="004F1C60" w:rsidP="004F1C60">
      <w:pPr>
        <w:ind w:firstLineChars="200" w:firstLine="420"/>
        <w:jc w:val="both"/>
        <w:rPr>
          <w:rFonts w:ascii="宋体"/>
          <w:szCs w:val="24"/>
        </w:rPr>
      </w:pPr>
      <w:r w:rsidRPr="00425C78">
        <w:rPr>
          <w:rFonts w:ascii="宋体" w:hint="eastAsia"/>
          <w:szCs w:val="24"/>
        </w:rPr>
        <w:t>NIST</w:t>
      </w:r>
      <w:r w:rsidRPr="00425C78">
        <w:rPr>
          <w:rFonts w:ascii="宋体"/>
          <w:szCs w:val="24"/>
        </w:rPr>
        <w:t xml:space="preserve"> </w:t>
      </w:r>
      <w:r>
        <w:rPr>
          <w:rFonts w:ascii="宋体" w:hint="eastAsia"/>
          <w:szCs w:val="24"/>
        </w:rPr>
        <w:t>出版</w:t>
      </w:r>
      <w:r>
        <w:rPr>
          <w:rFonts w:ascii="宋体"/>
          <w:szCs w:val="24"/>
        </w:rPr>
        <w:t>的</w:t>
      </w:r>
      <w:r>
        <w:rPr>
          <w:rFonts w:ascii="宋体" w:hint="eastAsia"/>
          <w:szCs w:val="24"/>
        </w:rPr>
        <w:t xml:space="preserve"> </w:t>
      </w:r>
      <w:r w:rsidRPr="00E23CD2">
        <w:rPr>
          <w:rFonts w:ascii="宋体"/>
          <w:i/>
          <w:szCs w:val="24"/>
        </w:rPr>
        <w:t>SP800-122</w:t>
      </w:r>
      <w:r>
        <w:rPr>
          <w:rFonts w:ascii="宋体" w:hint="eastAsia"/>
          <w:szCs w:val="24"/>
        </w:rPr>
        <w:t xml:space="preserve"> 中提出</w:t>
      </w:r>
      <w:r>
        <w:rPr>
          <w:rFonts w:ascii="宋体"/>
          <w:szCs w:val="24"/>
        </w:rPr>
        <w:t>，</w:t>
      </w:r>
      <w:r>
        <w:rPr>
          <w:rFonts w:ascii="宋体" w:hint="eastAsia"/>
          <w:szCs w:val="24"/>
        </w:rPr>
        <w:t>在保护</w:t>
      </w:r>
      <w:r>
        <w:rPr>
          <w:rFonts w:ascii="宋体"/>
          <w:szCs w:val="24"/>
        </w:rPr>
        <w:t>个人数据机密性</w:t>
      </w:r>
      <w:r>
        <w:rPr>
          <w:rFonts w:ascii="宋体" w:hint="eastAsia"/>
          <w:szCs w:val="24"/>
        </w:rPr>
        <w:t>过程中</w:t>
      </w:r>
      <w:r>
        <w:rPr>
          <w:rFonts w:ascii="宋体"/>
          <w:szCs w:val="24"/>
        </w:rPr>
        <w:t>，组织应该提供适当的安全删除技术来确保淘汰的硬件中不再继续包含个人数据。</w:t>
      </w:r>
    </w:p>
    <w:p w:rsidR="004F1C60" w:rsidRPr="0004387F" w:rsidRDefault="004F1C60" w:rsidP="004F1C60">
      <w:pPr>
        <w:ind w:firstLineChars="200" w:firstLine="420"/>
        <w:jc w:val="both"/>
        <w:rPr>
          <w:rFonts w:ascii="宋体"/>
          <w:szCs w:val="24"/>
        </w:rPr>
      </w:pPr>
      <w:r w:rsidRPr="0004387F">
        <w:rPr>
          <w:rFonts w:ascii="宋体"/>
          <w:szCs w:val="24"/>
        </w:rPr>
        <w:t>Cisco</w:t>
      </w:r>
      <w:r>
        <w:rPr>
          <w:rFonts w:ascii="宋体" w:hint="eastAsia"/>
          <w:szCs w:val="24"/>
        </w:rPr>
        <w:t xml:space="preserve"> </w:t>
      </w:r>
      <w:r w:rsidRPr="008F7AFB">
        <w:rPr>
          <w:rFonts w:ascii="宋体"/>
          <w:i/>
          <w:szCs w:val="24"/>
        </w:rPr>
        <w:t xml:space="preserve">Privacy by Design Product Development </w:t>
      </w:r>
      <w:r w:rsidRPr="008F7AFB">
        <w:rPr>
          <w:rFonts w:ascii="宋体" w:hint="eastAsia"/>
          <w:i/>
          <w:szCs w:val="24"/>
        </w:rPr>
        <w:t>Guidelines</w:t>
      </w:r>
      <w:r>
        <w:rPr>
          <w:rFonts w:ascii="宋体" w:hint="eastAsia"/>
          <w:szCs w:val="24"/>
        </w:rPr>
        <w:t xml:space="preserve"> 中指出</w:t>
      </w:r>
      <w:r>
        <w:rPr>
          <w:rFonts w:ascii="宋体"/>
          <w:szCs w:val="24"/>
        </w:rPr>
        <w:t>，</w:t>
      </w:r>
      <w:r>
        <w:rPr>
          <w:rFonts w:ascii="宋体" w:hint="eastAsia"/>
          <w:szCs w:val="24"/>
        </w:rPr>
        <w:t>对于</w:t>
      </w:r>
      <w:r>
        <w:rPr>
          <w:rFonts w:ascii="宋体"/>
          <w:szCs w:val="24"/>
        </w:rPr>
        <w:t>不再</w:t>
      </w:r>
      <w:r>
        <w:rPr>
          <w:rFonts w:ascii="宋体" w:hint="eastAsia"/>
          <w:szCs w:val="24"/>
        </w:rPr>
        <w:t>使用</w:t>
      </w:r>
      <w:r>
        <w:rPr>
          <w:rFonts w:ascii="宋体"/>
          <w:szCs w:val="24"/>
        </w:rPr>
        <w:t>的个人数据</w:t>
      </w:r>
      <w:r>
        <w:rPr>
          <w:rFonts w:ascii="宋体" w:hint="eastAsia"/>
          <w:szCs w:val="24"/>
        </w:rPr>
        <w:t>应该</w:t>
      </w:r>
      <w:r>
        <w:rPr>
          <w:rFonts w:ascii="宋体"/>
          <w:szCs w:val="24"/>
        </w:rPr>
        <w:t>使用安全且合适的方式清理</w:t>
      </w:r>
      <w:r>
        <w:rPr>
          <w:rFonts w:ascii="宋体" w:hint="eastAsia"/>
          <w:szCs w:val="24"/>
        </w:rPr>
        <w:t>（例如</w:t>
      </w:r>
      <w:r>
        <w:rPr>
          <w:rFonts w:ascii="宋体"/>
          <w:szCs w:val="24"/>
        </w:rPr>
        <w:t>，使用加密磁盘擦</w:t>
      </w:r>
      <w:r>
        <w:rPr>
          <w:rFonts w:ascii="宋体" w:hint="eastAsia"/>
          <w:szCs w:val="24"/>
        </w:rPr>
        <w:t>除</w:t>
      </w:r>
      <w:r>
        <w:rPr>
          <w:rFonts w:ascii="宋体"/>
          <w:szCs w:val="24"/>
        </w:rPr>
        <w:t>）</w:t>
      </w:r>
      <w:r>
        <w:rPr>
          <w:rFonts w:ascii="宋体" w:hint="eastAsia"/>
          <w:szCs w:val="24"/>
        </w:rPr>
        <w:t>。</w:t>
      </w:r>
    </w:p>
    <w:p w:rsidR="004F1C60" w:rsidRDefault="004F1C60" w:rsidP="004F1C60">
      <w:pPr>
        <w:jc w:val="both"/>
        <w:rPr>
          <w:rFonts w:ascii="宋体"/>
          <w:b/>
          <w:szCs w:val="24"/>
        </w:rPr>
      </w:pPr>
      <w:r>
        <w:rPr>
          <w:rFonts w:ascii="宋体" w:hint="eastAsia"/>
          <w:b/>
          <w:szCs w:val="24"/>
        </w:rPr>
        <w:t>【错误</w:t>
      </w:r>
      <w:r w:rsidRPr="00967884">
        <w:rPr>
          <w:rFonts w:ascii="宋体" w:hint="eastAsia"/>
          <w:b/>
          <w:szCs w:val="24"/>
        </w:rPr>
        <w:t>示例</w:t>
      </w:r>
      <w:r>
        <w:rPr>
          <w:rFonts w:ascii="宋体" w:hint="eastAsia"/>
          <w:b/>
          <w:szCs w:val="24"/>
        </w:rPr>
        <w:t>】</w:t>
      </w:r>
    </w:p>
    <w:p w:rsidR="00CA324D" w:rsidRPr="00AA7EAC" w:rsidRDefault="004F1C60" w:rsidP="00AA7EAC">
      <w:pPr>
        <w:ind w:firstLine="435"/>
        <w:jc w:val="both"/>
        <w:rPr>
          <w:rFonts w:ascii="宋体"/>
          <w:szCs w:val="24"/>
        </w:rPr>
      </w:pPr>
      <w:r w:rsidRPr="00AA7EAC">
        <w:rPr>
          <w:rFonts w:ascii="宋体" w:hint="eastAsia"/>
          <w:szCs w:val="24"/>
        </w:rPr>
        <w:t>某</w:t>
      </w:r>
      <w:r w:rsidRPr="00AA7EAC">
        <w:rPr>
          <w:rFonts w:ascii="宋体"/>
          <w:szCs w:val="24"/>
        </w:rPr>
        <w:t>桌面云系统中，</w:t>
      </w:r>
      <w:r w:rsidRPr="00AA7EAC">
        <w:rPr>
          <w:rFonts w:ascii="宋体" w:hint="eastAsia"/>
          <w:szCs w:val="24"/>
        </w:rPr>
        <w:t>在用户</w:t>
      </w:r>
      <w:r w:rsidRPr="00AA7EAC">
        <w:rPr>
          <w:rFonts w:ascii="宋体"/>
          <w:szCs w:val="24"/>
        </w:rPr>
        <w:t>删除账户</w:t>
      </w:r>
      <w:r w:rsidRPr="00AA7EAC">
        <w:rPr>
          <w:rFonts w:ascii="宋体" w:hint="eastAsia"/>
          <w:szCs w:val="24"/>
        </w:rPr>
        <w:t>之后</w:t>
      </w:r>
      <w:r w:rsidRPr="00AA7EAC">
        <w:rPr>
          <w:rFonts w:ascii="宋体"/>
          <w:szCs w:val="24"/>
        </w:rPr>
        <w:t>，</w:t>
      </w:r>
      <w:r w:rsidRPr="00AA7EAC">
        <w:rPr>
          <w:rFonts w:ascii="宋体" w:hint="eastAsia"/>
          <w:szCs w:val="24"/>
        </w:rPr>
        <w:t>只是</w:t>
      </w:r>
      <w:r w:rsidRPr="00AA7EAC">
        <w:rPr>
          <w:rFonts w:ascii="宋体"/>
          <w:szCs w:val="24"/>
        </w:rPr>
        <w:t>简单</w:t>
      </w:r>
      <w:r w:rsidRPr="00AA7EAC">
        <w:rPr>
          <w:rFonts w:ascii="宋体" w:hint="eastAsia"/>
          <w:szCs w:val="24"/>
        </w:rPr>
        <w:t>地</w:t>
      </w:r>
      <w:r w:rsidRPr="00AA7EAC">
        <w:rPr>
          <w:rFonts w:ascii="宋体"/>
          <w:szCs w:val="24"/>
        </w:rPr>
        <w:t>删除了该用户的桌面云系统</w:t>
      </w:r>
      <w:r w:rsidRPr="00AA7EAC">
        <w:rPr>
          <w:rFonts w:ascii="宋体" w:hint="eastAsia"/>
          <w:szCs w:val="24"/>
        </w:rPr>
        <w:t>中</w:t>
      </w:r>
      <w:r w:rsidRPr="00AA7EAC">
        <w:rPr>
          <w:rFonts w:ascii="宋体"/>
          <w:szCs w:val="24"/>
        </w:rPr>
        <w:t>数据</w:t>
      </w:r>
      <w:r w:rsidRPr="00AA7EAC">
        <w:rPr>
          <w:rFonts w:ascii="宋体" w:hint="eastAsia"/>
          <w:szCs w:val="24"/>
        </w:rPr>
        <w:t>的</w:t>
      </w:r>
      <w:r w:rsidRPr="00AA7EAC">
        <w:rPr>
          <w:rFonts w:ascii="宋体"/>
          <w:szCs w:val="24"/>
        </w:rPr>
        <w:t>索引，并没有对用户数据进行安全删除</w:t>
      </w:r>
      <w:r w:rsidRPr="00AA7EAC">
        <w:rPr>
          <w:rFonts w:ascii="宋体" w:hint="eastAsia"/>
          <w:szCs w:val="24"/>
        </w:rPr>
        <w:t>，随后</w:t>
      </w:r>
      <w:r w:rsidRPr="00AA7EAC">
        <w:rPr>
          <w:rFonts w:ascii="宋体"/>
          <w:szCs w:val="24"/>
        </w:rPr>
        <w:t>即将</w:t>
      </w:r>
      <w:r w:rsidRPr="00AA7EAC">
        <w:rPr>
          <w:rFonts w:ascii="宋体" w:hint="eastAsia"/>
          <w:szCs w:val="24"/>
        </w:rPr>
        <w:t>已</w:t>
      </w:r>
      <w:r w:rsidRPr="00AA7EAC">
        <w:rPr>
          <w:rFonts w:ascii="宋体"/>
          <w:szCs w:val="24"/>
        </w:rPr>
        <w:t>删除的用户的数据空间回收</w:t>
      </w:r>
      <w:r w:rsidRPr="00AA7EAC">
        <w:rPr>
          <w:rFonts w:ascii="宋体" w:hint="eastAsia"/>
          <w:szCs w:val="24"/>
        </w:rPr>
        <w:t>到资源池</w:t>
      </w:r>
      <w:r w:rsidRPr="00AA7EAC">
        <w:rPr>
          <w:rFonts w:ascii="宋体"/>
          <w:szCs w:val="24"/>
        </w:rPr>
        <w:t>中</w:t>
      </w:r>
      <w:r w:rsidRPr="00AA7EAC">
        <w:rPr>
          <w:rFonts w:ascii="宋体" w:hint="eastAsia"/>
          <w:szCs w:val="24"/>
        </w:rPr>
        <w:t>，随机</w:t>
      </w:r>
      <w:r w:rsidRPr="00AA7EAC">
        <w:rPr>
          <w:rFonts w:ascii="宋体"/>
          <w:szCs w:val="24"/>
        </w:rPr>
        <w:t>分配给新申请桌面云的用户。这</w:t>
      </w:r>
      <w:r w:rsidRPr="00AA7EAC">
        <w:rPr>
          <w:rFonts w:ascii="宋体" w:hint="eastAsia"/>
          <w:szCs w:val="24"/>
        </w:rPr>
        <w:t>导致</w:t>
      </w:r>
      <w:r w:rsidRPr="00AA7EAC">
        <w:rPr>
          <w:rFonts w:ascii="宋体"/>
          <w:szCs w:val="24"/>
        </w:rPr>
        <w:t>新用户可以使用数据恢复工具扫描</w:t>
      </w:r>
      <w:r w:rsidRPr="00AA7EAC">
        <w:rPr>
          <w:rFonts w:ascii="宋体" w:hint="eastAsia"/>
          <w:szCs w:val="24"/>
        </w:rPr>
        <w:t>其</w:t>
      </w:r>
      <w:r w:rsidRPr="00AA7EAC">
        <w:rPr>
          <w:rFonts w:ascii="宋体"/>
          <w:szCs w:val="24"/>
        </w:rPr>
        <w:t>磁盘，将之前已经删除账户的用户的个人数据恢复，</w:t>
      </w:r>
      <w:r w:rsidRPr="00AA7EAC">
        <w:rPr>
          <w:rFonts w:ascii="宋体" w:hint="eastAsia"/>
          <w:szCs w:val="24"/>
        </w:rPr>
        <w:t>泄露了</w:t>
      </w:r>
      <w:r w:rsidRPr="00AA7EAC">
        <w:rPr>
          <w:rFonts w:ascii="宋体"/>
          <w:szCs w:val="24"/>
        </w:rPr>
        <w:t>已删除账户的用户</w:t>
      </w:r>
      <w:r w:rsidRPr="00AA7EAC">
        <w:rPr>
          <w:rFonts w:ascii="宋体" w:hint="eastAsia"/>
          <w:szCs w:val="24"/>
        </w:rPr>
        <w:t>的</w:t>
      </w:r>
      <w:r w:rsidRPr="00AA7EAC">
        <w:rPr>
          <w:rFonts w:ascii="宋体"/>
          <w:szCs w:val="24"/>
        </w:rPr>
        <w:t>个人数据。</w:t>
      </w:r>
    </w:p>
    <w:p w:rsidR="00981B19" w:rsidRDefault="00981B19" w:rsidP="00981B19">
      <w:pPr>
        <w:pStyle w:val="3"/>
      </w:pPr>
      <w:r>
        <w:rPr>
          <w:rFonts w:hint="eastAsia"/>
        </w:rPr>
        <w:t>用于问题定位的</w:t>
      </w:r>
      <w:r w:rsidRPr="008A5F83">
        <w:rPr>
          <w:rFonts w:hint="eastAsia"/>
        </w:rPr>
        <w:t>日志中记录个人数据遵循最小化原则</w:t>
      </w:r>
    </w:p>
    <w:p w:rsidR="00981B19" w:rsidRDefault="00981B19" w:rsidP="00981B19">
      <w:r>
        <w:rPr>
          <w:rFonts w:hint="eastAsia"/>
        </w:rPr>
        <w:t>【说明】</w:t>
      </w:r>
    </w:p>
    <w:p w:rsidR="00981B19" w:rsidRDefault="00981B19" w:rsidP="00981B19">
      <w:pPr>
        <w:ind w:firstLine="420"/>
      </w:pPr>
      <w:r>
        <w:rPr>
          <w:rFonts w:hint="eastAsia"/>
        </w:rPr>
        <w:t>原则上，日志中应避免打印个人数据。产品出于问题定位、业务特性需求的情况下，日志</w:t>
      </w:r>
      <w:r>
        <w:rPr>
          <w:rFonts w:hint="eastAsia"/>
        </w:rPr>
        <w:t>(</w:t>
      </w:r>
      <w:r>
        <w:rPr>
          <w:rFonts w:hint="eastAsia"/>
        </w:rPr>
        <w:t>调试日志、运行日志、安全日志、系统日志</w:t>
      </w:r>
      <w:r>
        <w:rPr>
          <w:rFonts w:hint="eastAsia"/>
        </w:rPr>
        <w:t>)</w:t>
      </w:r>
      <w:r>
        <w:rPr>
          <w:rFonts w:hint="eastAsia"/>
        </w:rPr>
        <w:t>记录相关个人数据应遵循最小化原则，并且保证对日志的安全保护措施不低于日志所包含个人数据的保护措施。建议对日志的存留期可配置。</w:t>
      </w:r>
      <w:r w:rsidRPr="008912B3">
        <w:rPr>
          <w:rFonts w:hint="eastAsia"/>
        </w:rPr>
        <w:t>如果日志记录机制可以阻断</w:t>
      </w:r>
      <w:r>
        <w:rPr>
          <w:rFonts w:hint="eastAsia"/>
        </w:rPr>
        <w:t>或</w:t>
      </w:r>
      <w:r w:rsidRPr="008912B3">
        <w:rPr>
          <w:rFonts w:hint="eastAsia"/>
        </w:rPr>
        <w:t>关闭，该行为权限要严格限制，并且要记录日志</w:t>
      </w:r>
      <w:r>
        <w:rPr>
          <w:rFonts w:hint="eastAsia"/>
        </w:rPr>
        <w:t>。</w:t>
      </w:r>
    </w:p>
    <w:p w:rsidR="00981B19" w:rsidRDefault="00981B19" w:rsidP="00981B19">
      <w:pPr>
        <w:ind w:firstLine="420"/>
      </w:pPr>
      <w:r>
        <w:rPr>
          <w:rFonts w:hint="eastAsia"/>
        </w:rPr>
        <w:t>如果有客户需求，建议由业务特性功能本身生成的数据文件记录客户需求必须的个人数</w:t>
      </w:r>
      <w:r>
        <w:rPr>
          <w:rFonts w:hint="eastAsia"/>
        </w:rPr>
        <w:lastRenderedPageBreak/>
        <w:t>据。</w:t>
      </w:r>
    </w:p>
    <w:p w:rsidR="00981B19" w:rsidRDefault="00981B19" w:rsidP="00981B19">
      <w:pPr>
        <w:ind w:firstLine="420"/>
      </w:pPr>
      <w:r>
        <w:rPr>
          <w:rFonts w:hint="eastAsia"/>
        </w:rPr>
        <w:t>对于终端类产品，用于问题定位的日志如果出现个人数据，会引起用户的质疑，带来不必要的麻烦。因此，用于问题定位的日志中应避免打印个人数据。如果必须打印个人数据（如调试目的），必须对个人数据进行匿名化处理，防止应用或个人通过日志获取用户的个人数据。</w:t>
      </w:r>
    </w:p>
    <w:p w:rsidR="00981B19" w:rsidRDefault="00981B19" w:rsidP="00981B19">
      <w:r>
        <w:rPr>
          <w:rFonts w:hint="eastAsia"/>
        </w:rPr>
        <w:t>【实施指导】</w:t>
      </w:r>
    </w:p>
    <w:p w:rsidR="00981B19" w:rsidRDefault="00981B19" w:rsidP="00981B19">
      <w:pPr>
        <w:ind w:firstLine="420"/>
      </w:pPr>
      <w:r>
        <w:rPr>
          <w:rFonts w:hint="eastAsia"/>
        </w:rPr>
        <w:t>产品根据业务特性需求，分析日志中需要记录哪些必须的个人数据。如因业务调试、业务流水跟踪、对账需要，则可以记录个人数据。个人通信故障定位功能，调试日志中会记录手机号码、</w:t>
      </w:r>
      <w:r>
        <w:rPr>
          <w:rFonts w:hint="eastAsia"/>
        </w:rPr>
        <w:t>IP</w:t>
      </w:r>
      <w:r>
        <w:rPr>
          <w:rFonts w:hint="eastAsia"/>
        </w:rPr>
        <w:t>地址等，这些数据仅用于用户投诉时进行分析定位，不用于其他目的，这种情况是允许记录的。</w:t>
      </w:r>
    </w:p>
    <w:p w:rsidR="00981B19" w:rsidRDefault="00981B19" w:rsidP="00981B19">
      <w:r>
        <w:rPr>
          <w:rFonts w:hint="eastAsia"/>
        </w:rPr>
        <w:t>【</w:t>
      </w:r>
      <w:r w:rsidR="00E12BB8">
        <w:rPr>
          <w:rFonts w:ascii="宋体" w:hint="eastAsia"/>
          <w:b/>
          <w:szCs w:val="24"/>
        </w:rPr>
        <w:t>错误</w:t>
      </w:r>
      <w:r w:rsidRPr="00E12BB8">
        <w:rPr>
          <w:rFonts w:ascii="宋体" w:hint="eastAsia"/>
          <w:b/>
          <w:szCs w:val="24"/>
        </w:rPr>
        <w:t>示例</w:t>
      </w:r>
      <w:r>
        <w:rPr>
          <w:rFonts w:hint="eastAsia"/>
        </w:rPr>
        <w:t>】</w:t>
      </w:r>
    </w:p>
    <w:p w:rsidR="00981B19" w:rsidRPr="00981B19" w:rsidRDefault="00981B19" w:rsidP="00563A01">
      <w:pPr>
        <w:ind w:firstLine="420"/>
      </w:pPr>
      <w:r>
        <w:rPr>
          <w:rFonts w:hint="eastAsia"/>
        </w:rPr>
        <w:t>某产品在处理用户支付结果的时候，将用户账户的信用卡信息和余额信息打印到了系统日志中，未进行任何加密或匿名化处理，并且用户的信用卡信息明文保存在数据库中，系统管理员可以直接查看到用户的信用卡信息，一旦泄露，将对用户的财产安全造成极大的风险。</w:t>
      </w:r>
    </w:p>
    <w:p w:rsidR="00F21AD2" w:rsidRDefault="00014B10" w:rsidP="00F21AD2">
      <w:pPr>
        <w:pStyle w:val="20"/>
      </w:pPr>
      <w:bookmarkStart w:id="108" w:name="_Toc470526689"/>
      <w:r w:rsidRPr="008767AA">
        <w:rPr>
          <w:rFonts w:hint="eastAsia"/>
        </w:rPr>
        <w:t>向第三方披露与</w:t>
      </w:r>
      <w:r>
        <w:rPr>
          <w:rFonts w:hint="eastAsia"/>
        </w:rPr>
        <w:t>个人</w:t>
      </w:r>
      <w:r w:rsidRPr="008767AA">
        <w:rPr>
          <w:rFonts w:hint="eastAsia"/>
        </w:rPr>
        <w:t>数据跨境转移</w:t>
      </w:r>
      <w:bookmarkEnd w:id="108"/>
    </w:p>
    <w:p w:rsidR="00871ADA" w:rsidRDefault="00862DD3" w:rsidP="00862DD3">
      <w:pPr>
        <w:ind w:firstLine="420"/>
        <w:jc w:val="both"/>
      </w:pPr>
      <w:bookmarkStart w:id="109" w:name="OLE_LINK46"/>
      <w:r w:rsidRPr="002B03B3">
        <w:rPr>
          <w:rFonts w:hint="eastAsia"/>
        </w:rPr>
        <w:t>当华为授权供应商、商业合作伙伴代表华为处理个人数据时，应基于风险对其进行适当地认证以确保能够对个人数据的处理提供安全措施，并通过合同要求其提供与华为同样水平的数据保护。供应商、商业合作伙伴只能基于与华为的合同、华为指令处理个人数据，不能为任何其他目的处理个人数据。当华为与独立第三方共同处理个人数据时，华为应在合同中明确各自的责任边界。</w:t>
      </w:r>
    </w:p>
    <w:p w:rsidR="00862DD3" w:rsidRPr="0072530D" w:rsidRDefault="00862DD3" w:rsidP="00862DD3">
      <w:pPr>
        <w:ind w:firstLine="420"/>
        <w:jc w:val="both"/>
      </w:pPr>
      <w:r w:rsidRPr="002B03B3">
        <w:rPr>
          <w:rFonts w:hint="eastAsia"/>
        </w:rPr>
        <w:t>作为全球化运作的公司，华为在全球转移和处理个人数据。鉴于不同国家对个人数据跨境转移有不同要求（如不限制、附条件限制、禁止特定类型的个人数据转移出境等），华为持续关注各国对个人数据跨境转移的管制要求。任何华为实体在将个人数据跨境转移前，应咨询对应的数据保护官</w:t>
      </w:r>
      <w:r w:rsidRPr="002B03B3">
        <w:rPr>
          <w:rFonts w:hint="eastAsia"/>
        </w:rPr>
        <w:t>/</w:t>
      </w:r>
      <w:r w:rsidRPr="002B03B3">
        <w:rPr>
          <w:rFonts w:hint="eastAsia"/>
        </w:rPr>
        <w:t>法务部。将个人数据转移出</w:t>
      </w:r>
      <w:r w:rsidRPr="002B03B3">
        <w:rPr>
          <w:rFonts w:hint="eastAsia"/>
        </w:rPr>
        <w:t>EEA</w:t>
      </w:r>
      <w:r w:rsidRPr="002B03B3">
        <w:rPr>
          <w:rFonts w:hint="eastAsia"/>
        </w:rPr>
        <w:t>（欧洲经济区）时，必须签订欧盟要求的数据转移协议或获得客户的明确同意</w:t>
      </w:r>
      <w:r>
        <w:rPr>
          <w:rFonts w:hint="eastAsia"/>
        </w:rPr>
        <w:t>，</w:t>
      </w:r>
      <w:r w:rsidRPr="002B03B3">
        <w:rPr>
          <w:rFonts w:hint="eastAsia"/>
        </w:rPr>
        <w:t>接收个人数据的实体应遵循本文中个人数据处理基本原则以提供充分的隐私保护。</w:t>
      </w:r>
    </w:p>
    <w:p w:rsidR="00F21AD2" w:rsidRPr="00247CEB" w:rsidRDefault="000A62A7" w:rsidP="008D1F4A">
      <w:pPr>
        <w:pStyle w:val="3"/>
      </w:pPr>
      <w:bookmarkStart w:id="110" w:name="OLE_LINK25"/>
      <w:bookmarkEnd w:id="109"/>
      <w:r w:rsidRPr="008D1F4A">
        <w:rPr>
          <w:rFonts w:hint="eastAsia"/>
        </w:rPr>
        <w:lastRenderedPageBreak/>
        <w:t>对于数据控制者，</w:t>
      </w:r>
      <w:r w:rsidR="00F21AD2" w:rsidRPr="008D1F4A">
        <w:rPr>
          <w:rFonts w:hint="eastAsia"/>
        </w:rPr>
        <w:t>将数据主体个人数据提供给第三方前，必须获得数据主体的授权</w:t>
      </w:r>
      <w:bookmarkEnd w:id="110"/>
    </w:p>
    <w:p w:rsidR="00F21AD2" w:rsidRDefault="00F21AD2" w:rsidP="00F21AD2">
      <w:pPr>
        <w:jc w:val="both"/>
        <w:rPr>
          <w:rFonts w:ascii="宋体"/>
          <w:b/>
          <w:szCs w:val="24"/>
        </w:rPr>
      </w:pPr>
      <w:r>
        <w:rPr>
          <w:rFonts w:ascii="宋体" w:hint="eastAsia"/>
          <w:b/>
          <w:szCs w:val="24"/>
        </w:rPr>
        <w:t>【</w:t>
      </w:r>
      <w:r w:rsidRPr="009232C9">
        <w:rPr>
          <w:rFonts w:ascii="宋体" w:hint="eastAsia"/>
          <w:b/>
          <w:szCs w:val="24"/>
        </w:rPr>
        <w:t>说明</w:t>
      </w:r>
      <w:r>
        <w:rPr>
          <w:rFonts w:ascii="宋体" w:hint="eastAsia"/>
          <w:b/>
          <w:szCs w:val="24"/>
        </w:rPr>
        <w:t>】</w:t>
      </w:r>
    </w:p>
    <w:p w:rsidR="00F21AD2" w:rsidRDefault="00F21AD2" w:rsidP="00F21AD2">
      <w:pPr>
        <w:ind w:firstLine="435"/>
        <w:jc w:val="both"/>
        <w:rPr>
          <w:rFonts w:ascii="宋体"/>
          <w:szCs w:val="24"/>
        </w:rPr>
      </w:pPr>
      <w:r>
        <w:rPr>
          <w:rFonts w:ascii="宋体" w:hint="eastAsia"/>
          <w:szCs w:val="24"/>
        </w:rPr>
        <w:t>华为</w:t>
      </w:r>
      <w:r>
        <w:rPr>
          <w:rFonts w:ascii="宋体"/>
          <w:szCs w:val="24"/>
        </w:rPr>
        <w:t>作为</w:t>
      </w:r>
      <w:r>
        <w:rPr>
          <w:rFonts w:ascii="宋体" w:hint="eastAsia"/>
          <w:szCs w:val="24"/>
        </w:rPr>
        <w:t>数据控制者</w:t>
      </w:r>
      <w:r>
        <w:rPr>
          <w:rFonts w:ascii="宋体"/>
          <w:szCs w:val="24"/>
        </w:rPr>
        <w:t>，</w:t>
      </w:r>
      <w:r>
        <w:rPr>
          <w:rFonts w:ascii="宋体" w:hint="eastAsia"/>
          <w:szCs w:val="24"/>
        </w:rPr>
        <w:t>在将数据主体</w:t>
      </w:r>
      <w:r>
        <w:rPr>
          <w:rFonts w:ascii="宋体"/>
          <w:szCs w:val="24"/>
        </w:rPr>
        <w:t>的个人数据提供给第三方前，</w:t>
      </w:r>
      <w:r>
        <w:rPr>
          <w:rFonts w:ascii="宋体" w:hint="eastAsia"/>
          <w:szCs w:val="24"/>
        </w:rPr>
        <w:t>必须提供</w:t>
      </w:r>
      <w:r>
        <w:rPr>
          <w:rFonts w:ascii="宋体"/>
          <w:szCs w:val="24"/>
        </w:rPr>
        <w:t>合理方式</w:t>
      </w:r>
      <w:r>
        <w:rPr>
          <w:rFonts w:ascii="宋体" w:hint="eastAsia"/>
          <w:szCs w:val="24"/>
        </w:rPr>
        <w:t>告知</w:t>
      </w:r>
      <w:r>
        <w:rPr>
          <w:rFonts w:ascii="宋体"/>
          <w:szCs w:val="24"/>
        </w:rPr>
        <w:t>数据主体</w:t>
      </w:r>
      <w:r>
        <w:rPr>
          <w:rFonts w:ascii="宋体" w:hint="eastAsia"/>
          <w:szCs w:val="24"/>
        </w:rPr>
        <w:t>转移的个人数据</w:t>
      </w:r>
      <w:r>
        <w:rPr>
          <w:rFonts w:ascii="宋体"/>
          <w:szCs w:val="24"/>
        </w:rPr>
        <w:t>类型</w:t>
      </w:r>
      <w:r>
        <w:rPr>
          <w:rFonts w:ascii="宋体" w:hint="eastAsia"/>
          <w:szCs w:val="24"/>
        </w:rPr>
        <w:t>、转移</w:t>
      </w:r>
      <w:r>
        <w:rPr>
          <w:rFonts w:ascii="宋体"/>
          <w:szCs w:val="24"/>
        </w:rPr>
        <w:t>目的</w:t>
      </w:r>
      <w:r>
        <w:rPr>
          <w:rFonts w:ascii="宋体" w:hint="eastAsia"/>
          <w:szCs w:val="24"/>
        </w:rPr>
        <w:t>以及数据</w:t>
      </w:r>
      <w:r>
        <w:rPr>
          <w:rFonts w:ascii="宋体"/>
          <w:szCs w:val="24"/>
        </w:rPr>
        <w:t>接收方</w:t>
      </w:r>
      <w:r>
        <w:rPr>
          <w:rFonts w:ascii="宋体" w:hint="eastAsia"/>
          <w:szCs w:val="24"/>
        </w:rPr>
        <w:t>的</w:t>
      </w:r>
      <w:r>
        <w:rPr>
          <w:rFonts w:ascii="宋体"/>
          <w:szCs w:val="24"/>
        </w:rPr>
        <w:t>相关信息</w:t>
      </w:r>
      <w:r>
        <w:rPr>
          <w:rFonts w:ascii="宋体" w:hint="eastAsia"/>
          <w:szCs w:val="24"/>
        </w:rPr>
        <w:t>，并获得</w:t>
      </w:r>
      <w:r>
        <w:rPr>
          <w:rFonts w:ascii="宋体"/>
          <w:szCs w:val="24"/>
        </w:rPr>
        <w:t>数据主体的授权。</w:t>
      </w:r>
      <w:bookmarkStart w:id="111" w:name="OLE_LINK1"/>
      <w:r w:rsidR="00600ABC" w:rsidRPr="00634310">
        <w:rPr>
          <w:rFonts w:ascii="宋体" w:hint="eastAsia"/>
          <w:szCs w:val="24"/>
        </w:rPr>
        <w:t>为了履行</w:t>
      </w:r>
      <w:r w:rsidR="00600ABC">
        <w:rPr>
          <w:rFonts w:ascii="宋体" w:hint="eastAsia"/>
          <w:szCs w:val="24"/>
        </w:rPr>
        <w:t>政府</w:t>
      </w:r>
      <w:r w:rsidR="00600ABC" w:rsidRPr="00634310">
        <w:rPr>
          <w:rFonts w:ascii="宋体" w:hint="eastAsia"/>
          <w:szCs w:val="24"/>
        </w:rPr>
        <w:t>授予数据控制者任务等</w:t>
      </w:r>
      <w:r w:rsidR="00600ABC">
        <w:rPr>
          <w:rFonts w:ascii="宋体" w:hint="eastAsia"/>
          <w:szCs w:val="24"/>
        </w:rPr>
        <w:t>法律允许的情况例外（如司法调查</w:t>
      </w:r>
      <w:r w:rsidR="008C03D3">
        <w:rPr>
          <w:rFonts w:ascii="宋体" w:hint="eastAsia"/>
          <w:szCs w:val="24"/>
        </w:rPr>
        <w:t>协助</w:t>
      </w:r>
      <w:r w:rsidR="00600ABC">
        <w:rPr>
          <w:rFonts w:ascii="宋体" w:hint="eastAsia"/>
          <w:szCs w:val="24"/>
        </w:rPr>
        <w:t>）。</w:t>
      </w:r>
      <w:bookmarkEnd w:id="111"/>
      <w:r w:rsidR="007D19B8">
        <w:rPr>
          <w:rFonts w:ascii="宋体" w:hint="eastAsia"/>
          <w:szCs w:val="24"/>
        </w:rPr>
        <w:t>提供给第三方的个人数据如果用于新的目的，必须</w:t>
      </w:r>
      <w:r w:rsidR="003A5DB8">
        <w:rPr>
          <w:rFonts w:ascii="宋体" w:hint="eastAsia"/>
          <w:szCs w:val="24"/>
        </w:rPr>
        <w:t>获得</w:t>
      </w:r>
      <w:r w:rsidR="007D19B8">
        <w:rPr>
          <w:rFonts w:ascii="宋体" w:hint="eastAsia"/>
          <w:szCs w:val="24"/>
        </w:rPr>
        <w:t>用户同意。</w:t>
      </w:r>
    </w:p>
    <w:p w:rsidR="00EC10EB" w:rsidRDefault="00EC10EB" w:rsidP="00EC10EB">
      <w:pPr>
        <w:ind w:firstLine="420"/>
        <w:rPr>
          <w:rFonts w:ascii="宋体"/>
          <w:szCs w:val="24"/>
        </w:rPr>
      </w:pPr>
      <w:r w:rsidRPr="008D1F4A">
        <w:rPr>
          <w:rFonts w:ascii="宋体" w:hint="eastAsia"/>
          <w:szCs w:val="24"/>
        </w:rPr>
        <w:t>对于设备供应者，由</w:t>
      </w:r>
      <w:r>
        <w:rPr>
          <w:rFonts w:ascii="宋体" w:hint="eastAsia"/>
          <w:szCs w:val="24"/>
        </w:rPr>
        <w:t>于有些场景通过产品无法直接获取数据</w:t>
      </w:r>
      <w:r>
        <w:rPr>
          <w:rFonts w:ascii="宋体"/>
          <w:szCs w:val="24"/>
        </w:rPr>
        <w:t>主体授权</w:t>
      </w:r>
      <w:r w:rsidRPr="008D1F4A">
        <w:rPr>
          <w:rFonts w:ascii="宋体" w:hint="eastAsia"/>
          <w:szCs w:val="24"/>
        </w:rPr>
        <w:t>，或是客户决定通过其他方式</w:t>
      </w:r>
      <w:r>
        <w:rPr>
          <w:rFonts w:ascii="宋体" w:hint="eastAsia"/>
          <w:szCs w:val="24"/>
        </w:rPr>
        <w:t>获取授权</w:t>
      </w:r>
      <w:r w:rsidRPr="008D1F4A">
        <w:rPr>
          <w:rFonts w:ascii="宋体" w:hint="eastAsia"/>
          <w:szCs w:val="24"/>
        </w:rPr>
        <w:t>，因此不强制要求满足该条规则；但是如果客户提供了明确的需求，或者按照业界惯例提供了相应</w:t>
      </w:r>
      <w:r>
        <w:rPr>
          <w:rFonts w:ascii="宋体" w:hint="eastAsia"/>
          <w:szCs w:val="24"/>
        </w:rPr>
        <w:t>机制</w:t>
      </w:r>
      <w:r w:rsidRPr="008D1F4A">
        <w:rPr>
          <w:rFonts w:ascii="宋体" w:hint="eastAsia"/>
          <w:szCs w:val="24"/>
        </w:rPr>
        <w:t>，或者产品分析认为不提</w:t>
      </w:r>
      <w:r>
        <w:rPr>
          <w:rFonts w:ascii="宋体" w:hint="eastAsia"/>
          <w:szCs w:val="24"/>
        </w:rPr>
        <w:t>供该机制隐私风险高，产品须在设计时提供相应的</w:t>
      </w:r>
      <w:r>
        <w:rPr>
          <w:rFonts w:ascii="宋体"/>
          <w:szCs w:val="24"/>
        </w:rPr>
        <w:t>获取数据主体授权的机制</w:t>
      </w:r>
      <w:r w:rsidRPr="008D1F4A">
        <w:rPr>
          <w:rFonts w:ascii="宋体" w:hint="eastAsia"/>
          <w:szCs w:val="24"/>
        </w:rPr>
        <w:t>。</w:t>
      </w:r>
    </w:p>
    <w:p w:rsidR="00B046FA" w:rsidRDefault="002965EC" w:rsidP="00EC10EB">
      <w:pPr>
        <w:ind w:firstLine="420"/>
        <w:rPr>
          <w:rFonts w:ascii="宋体"/>
          <w:szCs w:val="24"/>
        </w:rPr>
      </w:pPr>
      <w:r>
        <w:rPr>
          <w:rFonts w:ascii="宋体" w:hint="eastAsia"/>
          <w:szCs w:val="24"/>
        </w:rPr>
        <w:t>德电要求，</w:t>
      </w:r>
      <w:r w:rsidR="00B046FA">
        <w:rPr>
          <w:rFonts w:ascii="宋体" w:hint="eastAsia"/>
          <w:szCs w:val="24"/>
        </w:rPr>
        <w:t>Web或者App类产品</w:t>
      </w:r>
      <w:r w:rsidR="00011806">
        <w:rPr>
          <w:rFonts w:ascii="宋体" w:hint="eastAsia"/>
          <w:szCs w:val="24"/>
        </w:rPr>
        <w:t>进行</w:t>
      </w:r>
      <w:r w:rsidR="008B3B38">
        <w:rPr>
          <w:rFonts w:ascii="宋体" w:hint="eastAsia"/>
          <w:szCs w:val="24"/>
        </w:rPr>
        <w:t>站点跳转场景下</w:t>
      </w:r>
      <w:r w:rsidR="00B046FA">
        <w:rPr>
          <w:rFonts w:ascii="宋体" w:hint="eastAsia"/>
          <w:szCs w:val="24"/>
        </w:rPr>
        <w:t>，用户即将</w:t>
      </w:r>
      <w:r w:rsidR="00B046FA" w:rsidRPr="00B046FA">
        <w:rPr>
          <w:rFonts w:ascii="宋体" w:hint="eastAsia"/>
          <w:szCs w:val="24"/>
        </w:rPr>
        <w:t>跳转到存在混淆风险</w:t>
      </w:r>
      <w:r w:rsidR="008B3B38">
        <w:rPr>
          <w:rFonts w:ascii="宋体" w:hint="eastAsia"/>
          <w:szCs w:val="24"/>
        </w:rPr>
        <w:t>（</w:t>
      </w:r>
      <w:r w:rsidR="00432863">
        <w:rPr>
          <w:rFonts w:ascii="宋体" w:hint="eastAsia"/>
          <w:szCs w:val="24"/>
        </w:rPr>
        <w:t>例如，</w:t>
      </w:r>
      <w:r w:rsidR="008B3B38">
        <w:rPr>
          <w:rFonts w:ascii="宋体" w:hint="eastAsia"/>
          <w:szCs w:val="24"/>
        </w:rPr>
        <w:t>用户在浏览华为作为数据控制者的站点</w:t>
      </w:r>
      <w:r w:rsidR="00432863">
        <w:rPr>
          <w:rFonts w:ascii="宋体" w:hint="eastAsia"/>
          <w:szCs w:val="24"/>
        </w:rPr>
        <w:t>时</w:t>
      </w:r>
      <w:r w:rsidR="008B3B38">
        <w:rPr>
          <w:rFonts w:ascii="宋体" w:hint="eastAsia"/>
          <w:szCs w:val="24"/>
        </w:rPr>
        <w:t>，</w:t>
      </w:r>
      <w:r w:rsidR="00432863">
        <w:rPr>
          <w:rFonts w:ascii="宋体" w:hint="eastAsia"/>
          <w:szCs w:val="24"/>
        </w:rPr>
        <w:t>通过点击链接，</w:t>
      </w:r>
      <w:r w:rsidR="008B3B38">
        <w:rPr>
          <w:rFonts w:ascii="宋体" w:hint="eastAsia"/>
          <w:szCs w:val="24"/>
        </w:rPr>
        <w:t>跳转</w:t>
      </w:r>
      <w:r w:rsidR="005764D1">
        <w:rPr>
          <w:rFonts w:ascii="宋体" w:hint="eastAsia"/>
          <w:szCs w:val="24"/>
        </w:rPr>
        <w:t>到</w:t>
      </w:r>
      <w:r w:rsidR="008B3B38">
        <w:rPr>
          <w:rFonts w:ascii="宋体" w:hint="eastAsia"/>
          <w:szCs w:val="24"/>
        </w:rPr>
        <w:t>第三方站点</w:t>
      </w:r>
      <w:r w:rsidR="005764D1">
        <w:rPr>
          <w:rFonts w:ascii="宋体" w:hint="eastAsia"/>
          <w:szCs w:val="24"/>
        </w:rPr>
        <w:t>的场景</w:t>
      </w:r>
      <w:r w:rsidR="008B3B38">
        <w:rPr>
          <w:rFonts w:ascii="宋体" w:hint="eastAsia"/>
          <w:szCs w:val="24"/>
        </w:rPr>
        <w:t>）</w:t>
      </w:r>
      <w:r w:rsidR="00B046FA" w:rsidRPr="00B046FA">
        <w:rPr>
          <w:rFonts w:ascii="宋体" w:hint="eastAsia"/>
          <w:szCs w:val="24"/>
        </w:rPr>
        <w:t>的站点的时候必须提供提示信息</w:t>
      </w:r>
      <w:r w:rsidR="001E32AB">
        <w:rPr>
          <w:rFonts w:ascii="宋体" w:hint="eastAsia"/>
          <w:szCs w:val="24"/>
        </w:rPr>
        <w:t>（如</w:t>
      </w:r>
      <w:r w:rsidR="001E32AB" w:rsidRPr="001E32AB">
        <w:rPr>
          <w:rFonts w:ascii="宋体" w:hint="eastAsia"/>
          <w:szCs w:val="24"/>
        </w:rPr>
        <w:t>“您正在跳转到华为以外的站点”</w:t>
      </w:r>
      <w:r w:rsidR="001E32AB">
        <w:rPr>
          <w:rFonts w:ascii="宋体" w:hint="eastAsia"/>
          <w:szCs w:val="24"/>
        </w:rPr>
        <w:t>）</w:t>
      </w:r>
      <w:r w:rsidR="00B046FA" w:rsidRPr="00B046FA">
        <w:rPr>
          <w:rFonts w:ascii="宋体" w:hint="eastAsia"/>
          <w:szCs w:val="24"/>
        </w:rPr>
        <w:t>，并且得到用户的确认以后才能够进入。</w:t>
      </w:r>
    </w:p>
    <w:p w:rsidR="00F21AD2" w:rsidRDefault="00F21AD2" w:rsidP="00F21AD2">
      <w:pPr>
        <w:jc w:val="both"/>
        <w:rPr>
          <w:rFonts w:ascii="宋体"/>
          <w:b/>
          <w:szCs w:val="24"/>
        </w:rPr>
      </w:pPr>
      <w:r>
        <w:rPr>
          <w:rFonts w:ascii="宋体" w:hint="eastAsia"/>
          <w:b/>
          <w:szCs w:val="24"/>
        </w:rPr>
        <w:t>【</w:t>
      </w:r>
      <w:r w:rsidR="004A68E5">
        <w:rPr>
          <w:rFonts w:ascii="宋体" w:hint="eastAsia"/>
          <w:b/>
          <w:szCs w:val="24"/>
        </w:rPr>
        <w:t>法律要求</w:t>
      </w:r>
      <w:r>
        <w:rPr>
          <w:rFonts w:ascii="宋体"/>
          <w:b/>
          <w:szCs w:val="24"/>
        </w:rPr>
        <w:t>】</w:t>
      </w:r>
    </w:p>
    <w:p w:rsidR="00F21AD2" w:rsidRDefault="00462DB5" w:rsidP="00F21AD2">
      <w:pPr>
        <w:ind w:firstLine="435"/>
        <w:jc w:val="both"/>
        <w:rPr>
          <w:rFonts w:ascii="宋体"/>
          <w:szCs w:val="24"/>
        </w:rPr>
      </w:pPr>
      <w:r w:rsidRPr="00425C78">
        <w:rPr>
          <w:rFonts w:hint="eastAsia"/>
          <w:szCs w:val="24"/>
        </w:rPr>
        <w:t>欧盟</w:t>
      </w:r>
      <w:r w:rsidRPr="00425C78">
        <w:rPr>
          <w:szCs w:val="24"/>
        </w:rPr>
        <w:t xml:space="preserve"> </w:t>
      </w:r>
      <w:r w:rsidRPr="00315389">
        <w:rPr>
          <w:i/>
        </w:rPr>
        <w:t>Directive 95/46/ EC</w:t>
      </w:r>
      <w:r>
        <w:rPr>
          <w:rFonts w:hint="eastAsia"/>
          <w:szCs w:val="24"/>
        </w:rPr>
        <w:t>中指出</w:t>
      </w:r>
      <w:r>
        <w:rPr>
          <w:szCs w:val="24"/>
        </w:rPr>
        <w:t>，</w:t>
      </w:r>
      <w:r w:rsidRPr="00EC6E04">
        <w:rPr>
          <w:rFonts w:hint="eastAsia"/>
          <w:szCs w:val="24"/>
        </w:rPr>
        <w:t>鉴于某些数据处理所涉及的数据并不是数据控制者直接从数据主体处收集到，还可以合法的向第三方披露，即使该披露在从数据主体处收集数据时是无法预见的，在所有这些情况下，应当告知数据主体记录数据的时间或者数据何时首次向第三方披露</w:t>
      </w:r>
      <w:r w:rsidR="00F21AD2">
        <w:rPr>
          <w:szCs w:val="24"/>
        </w:rPr>
        <w:t>。</w:t>
      </w:r>
    </w:p>
    <w:p w:rsidR="00F21AD2" w:rsidRPr="00A13F51" w:rsidRDefault="00F21AD2" w:rsidP="00F21AD2">
      <w:pPr>
        <w:jc w:val="both"/>
        <w:rPr>
          <w:rFonts w:ascii="宋体"/>
          <w:b/>
          <w:szCs w:val="24"/>
        </w:rPr>
      </w:pPr>
      <w:r w:rsidRPr="00A13F51">
        <w:rPr>
          <w:rFonts w:ascii="宋体" w:hint="eastAsia"/>
          <w:b/>
          <w:szCs w:val="24"/>
        </w:rPr>
        <w:t>【</w:t>
      </w:r>
      <w:r>
        <w:rPr>
          <w:rFonts w:ascii="宋体" w:hint="eastAsia"/>
          <w:b/>
          <w:szCs w:val="24"/>
        </w:rPr>
        <w:t>实施指导</w:t>
      </w:r>
      <w:r w:rsidRPr="00A13F51">
        <w:rPr>
          <w:rFonts w:ascii="宋体" w:hint="eastAsia"/>
          <w:b/>
          <w:szCs w:val="24"/>
        </w:rPr>
        <w:t>】</w:t>
      </w:r>
    </w:p>
    <w:p w:rsidR="00F21AD2" w:rsidRPr="000D7016" w:rsidRDefault="00F21AD2" w:rsidP="00F21AD2">
      <w:pPr>
        <w:ind w:firstLine="435"/>
        <w:jc w:val="both"/>
        <w:rPr>
          <w:rFonts w:ascii="宋体"/>
          <w:szCs w:val="24"/>
        </w:rPr>
      </w:pPr>
      <w:r>
        <w:rPr>
          <w:rFonts w:ascii="宋体" w:hint="eastAsia"/>
          <w:szCs w:val="24"/>
        </w:rPr>
        <w:t>如果</w:t>
      </w:r>
      <w:r>
        <w:rPr>
          <w:rFonts w:ascii="宋体"/>
          <w:szCs w:val="24"/>
        </w:rPr>
        <w:t>在隐私声明中没有</w:t>
      </w:r>
      <w:r>
        <w:rPr>
          <w:rFonts w:ascii="宋体" w:hint="eastAsia"/>
          <w:szCs w:val="24"/>
        </w:rPr>
        <w:t>告知数据主体会向第三方提供数据</w:t>
      </w:r>
      <w:r>
        <w:rPr>
          <w:rFonts w:ascii="宋体"/>
          <w:szCs w:val="24"/>
        </w:rPr>
        <w:t>，</w:t>
      </w:r>
      <w:r>
        <w:rPr>
          <w:rFonts w:ascii="宋体" w:hint="eastAsia"/>
          <w:szCs w:val="24"/>
        </w:rPr>
        <w:t>可以在第一次或是每次转移</w:t>
      </w:r>
      <w:r>
        <w:rPr>
          <w:rFonts w:ascii="宋体"/>
          <w:szCs w:val="24"/>
        </w:rPr>
        <w:t>之前</w:t>
      </w:r>
      <w:r>
        <w:rPr>
          <w:rFonts w:ascii="宋体" w:hint="eastAsia"/>
          <w:szCs w:val="24"/>
        </w:rPr>
        <w:t>告知数据主体，并获得数据主体明确的同意，只有</w:t>
      </w:r>
      <w:r>
        <w:rPr>
          <w:rFonts w:ascii="宋体"/>
          <w:szCs w:val="24"/>
        </w:rPr>
        <w:t>在</w:t>
      </w:r>
      <w:r>
        <w:rPr>
          <w:rFonts w:ascii="宋体" w:hint="eastAsia"/>
          <w:szCs w:val="24"/>
        </w:rPr>
        <w:t>数据</w:t>
      </w:r>
      <w:r>
        <w:rPr>
          <w:rFonts w:ascii="宋体"/>
          <w:szCs w:val="24"/>
        </w:rPr>
        <w:t>主体同意之后，才能</w:t>
      </w:r>
      <w:r>
        <w:rPr>
          <w:rFonts w:ascii="宋体" w:hint="eastAsia"/>
          <w:szCs w:val="24"/>
        </w:rPr>
        <w:t>向</w:t>
      </w:r>
      <w:r>
        <w:rPr>
          <w:rFonts w:ascii="宋体"/>
          <w:szCs w:val="24"/>
        </w:rPr>
        <w:t>第三方</w:t>
      </w:r>
      <w:r>
        <w:rPr>
          <w:rFonts w:ascii="宋体" w:hint="eastAsia"/>
          <w:szCs w:val="24"/>
        </w:rPr>
        <w:t>提供</w:t>
      </w:r>
      <w:r>
        <w:rPr>
          <w:rFonts w:ascii="宋体"/>
          <w:szCs w:val="24"/>
        </w:rPr>
        <w:t>个人数据。</w:t>
      </w:r>
      <w:r w:rsidRPr="003646DA">
        <w:rPr>
          <w:rFonts w:ascii="宋体" w:hint="eastAsia"/>
          <w:szCs w:val="24"/>
        </w:rPr>
        <w:t>须为</w:t>
      </w:r>
      <w:r>
        <w:rPr>
          <w:rFonts w:ascii="宋体" w:hint="eastAsia"/>
          <w:szCs w:val="24"/>
        </w:rPr>
        <w:t>数据主体</w:t>
      </w:r>
      <w:r w:rsidRPr="003646DA">
        <w:rPr>
          <w:rFonts w:ascii="宋体" w:hint="eastAsia"/>
          <w:szCs w:val="24"/>
        </w:rPr>
        <w:t>提供友好的操作界面和操作选项，</w:t>
      </w:r>
      <w:r>
        <w:rPr>
          <w:rFonts w:ascii="宋体" w:hint="eastAsia"/>
          <w:szCs w:val="24"/>
        </w:rPr>
        <w:t>提示</w:t>
      </w:r>
      <w:r>
        <w:rPr>
          <w:rFonts w:ascii="宋体"/>
          <w:szCs w:val="24"/>
        </w:rPr>
        <w:t>方式</w:t>
      </w:r>
      <w:r w:rsidRPr="003646DA">
        <w:rPr>
          <w:rFonts w:ascii="宋体" w:hint="eastAsia"/>
          <w:szCs w:val="24"/>
        </w:rPr>
        <w:t>不限于弹框的形式。</w:t>
      </w:r>
    </w:p>
    <w:p w:rsidR="00F21AD2" w:rsidRDefault="00F21AD2" w:rsidP="00F21AD2">
      <w:pPr>
        <w:ind w:firstLine="435"/>
        <w:jc w:val="both"/>
        <w:rPr>
          <w:rFonts w:ascii="宋体"/>
          <w:szCs w:val="24"/>
        </w:rPr>
      </w:pPr>
      <w:r>
        <w:rPr>
          <w:rFonts w:ascii="宋体" w:hint="eastAsia"/>
          <w:szCs w:val="24"/>
        </w:rPr>
        <w:t>提供数据</w:t>
      </w:r>
      <w:r>
        <w:rPr>
          <w:rFonts w:ascii="宋体"/>
          <w:szCs w:val="24"/>
        </w:rPr>
        <w:t>之前</w:t>
      </w:r>
      <w:r>
        <w:rPr>
          <w:rFonts w:ascii="宋体" w:hint="eastAsia"/>
          <w:szCs w:val="24"/>
        </w:rPr>
        <w:t>必须</w:t>
      </w:r>
      <w:r>
        <w:rPr>
          <w:rFonts w:ascii="宋体"/>
          <w:szCs w:val="24"/>
        </w:rPr>
        <w:t>告知第三方</w:t>
      </w:r>
      <w:r>
        <w:rPr>
          <w:rFonts w:ascii="宋体" w:hint="eastAsia"/>
          <w:szCs w:val="24"/>
        </w:rPr>
        <w:t>数据只能</w:t>
      </w:r>
      <w:r>
        <w:rPr>
          <w:rFonts w:ascii="宋体"/>
          <w:szCs w:val="24"/>
        </w:rPr>
        <w:t>用于约定的使用目的以及</w:t>
      </w:r>
      <w:r>
        <w:rPr>
          <w:rFonts w:ascii="宋体" w:hint="eastAsia"/>
          <w:szCs w:val="24"/>
        </w:rPr>
        <w:t>需要采取</w:t>
      </w:r>
      <w:r>
        <w:rPr>
          <w:rFonts w:ascii="宋体"/>
          <w:szCs w:val="24"/>
        </w:rPr>
        <w:t>的</w:t>
      </w:r>
      <w:r>
        <w:rPr>
          <w:rFonts w:ascii="宋体" w:hint="eastAsia"/>
          <w:szCs w:val="24"/>
        </w:rPr>
        <w:t>保护措施。应尽量提供</w:t>
      </w:r>
      <w:r>
        <w:rPr>
          <w:rFonts w:ascii="宋体"/>
          <w:szCs w:val="24"/>
        </w:rPr>
        <w:t>假名化</w:t>
      </w:r>
      <w:r>
        <w:rPr>
          <w:rFonts w:ascii="宋体" w:hint="eastAsia"/>
          <w:szCs w:val="24"/>
        </w:rPr>
        <w:t>或</w:t>
      </w:r>
      <w:r>
        <w:rPr>
          <w:rFonts w:ascii="宋体"/>
          <w:szCs w:val="24"/>
        </w:rPr>
        <w:t>匿名化数据以降低</w:t>
      </w:r>
      <w:r>
        <w:rPr>
          <w:rFonts w:ascii="宋体" w:hint="eastAsia"/>
          <w:szCs w:val="24"/>
        </w:rPr>
        <w:t>个人数据</w:t>
      </w:r>
      <w:r>
        <w:rPr>
          <w:rFonts w:ascii="宋体"/>
          <w:szCs w:val="24"/>
        </w:rPr>
        <w:t>的</w:t>
      </w:r>
      <w:r w:rsidR="00D92D5F">
        <w:rPr>
          <w:rFonts w:ascii="宋体" w:hint="eastAsia"/>
          <w:szCs w:val="24"/>
        </w:rPr>
        <w:t>影响程度</w:t>
      </w:r>
      <w:r>
        <w:rPr>
          <w:rFonts w:ascii="宋体" w:hint="eastAsia"/>
          <w:szCs w:val="24"/>
        </w:rPr>
        <w:t>。</w:t>
      </w:r>
    </w:p>
    <w:p w:rsidR="00F21AD2" w:rsidRDefault="00F21AD2" w:rsidP="00F21AD2">
      <w:pPr>
        <w:jc w:val="both"/>
        <w:rPr>
          <w:rFonts w:ascii="宋体"/>
          <w:b/>
          <w:szCs w:val="24"/>
        </w:rPr>
      </w:pPr>
      <w:r>
        <w:rPr>
          <w:rFonts w:ascii="宋体" w:hint="eastAsia"/>
          <w:b/>
          <w:szCs w:val="24"/>
        </w:rPr>
        <w:t>【正确</w:t>
      </w:r>
      <w:r w:rsidRPr="003B302F">
        <w:rPr>
          <w:rFonts w:ascii="宋体" w:hint="eastAsia"/>
          <w:b/>
          <w:szCs w:val="24"/>
        </w:rPr>
        <w:t>示例</w:t>
      </w:r>
      <w:r>
        <w:rPr>
          <w:rFonts w:ascii="宋体" w:hint="eastAsia"/>
          <w:b/>
          <w:szCs w:val="24"/>
        </w:rPr>
        <w:t>】</w:t>
      </w:r>
    </w:p>
    <w:p w:rsidR="00F21AD2" w:rsidRDefault="00F21AD2" w:rsidP="00F21AD2">
      <w:pPr>
        <w:ind w:firstLine="435"/>
        <w:jc w:val="both"/>
        <w:rPr>
          <w:rFonts w:ascii="宋体"/>
          <w:szCs w:val="24"/>
        </w:rPr>
      </w:pPr>
      <w:r>
        <w:rPr>
          <w:rFonts w:ascii="宋体" w:hint="eastAsia"/>
          <w:szCs w:val="24"/>
        </w:rPr>
        <w:t>华为某产品</w:t>
      </w:r>
      <w:r>
        <w:rPr>
          <w:rFonts w:ascii="宋体"/>
          <w:szCs w:val="24"/>
        </w:rPr>
        <w:t>向用户</w:t>
      </w:r>
      <w:r>
        <w:rPr>
          <w:rFonts w:ascii="宋体" w:hint="eastAsia"/>
          <w:szCs w:val="24"/>
        </w:rPr>
        <w:t>提供使用</w:t>
      </w:r>
      <w:r>
        <w:rPr>
          <w:rFonts w:ascii="宋体"/>
          <w:szCs w:val="24"/>
        </w:rPr>
        <w:t>银行卡支付电话费的功能，用户</w:t>
      </w:r>
      <w:r>
        <w:rPr>
          <w:rFonts w:ascii="宋体" w:hint="eastAsia"/>
          <w:szCs w:val="24"/>
        </w:rPr>
        <w:t>需要在</w:t>
      </w:r>
      <w:r>
        <w:rPr>
          <w:rFonts w:ascii="宋体"/>
          <w:szCs w:val="24"/>
        </w:rPr>
        <w:t>产品</w:t>
      </w:r>
      <w:r>
        <w:rPr>
          <w:rFonts w:ascii="宋体" w:hint="eastAsia"/>
          <w:szCs w:val="24"/>
        </w:rPr>
        <w:t>中</w:t>
      </w:r>
      <w:r>
        <w:rPr>
          <w:rFonts w:ascii="宋体"/>
          <w:szCs w:val="24"/>
        </w:rPr>
        <w:t>登记银行卡号</w:t>
      </w:r>
      <w:r>
        <w:rPr>
          <w:rFonts w:ascii="宋体" w:hint="eastAsia"/>
          <w:szCs w:val="24"/>
        </w:rPr>
        <w:t>，</w:t>
      </w:r>
      <w:r>
        <w:rPr>
          <w:rFonts w:ascii="宋体"/>
          <w:szCs w:val="24"/>
        </w:rPr>
        <w:lastRenderedPageBreak/>
        <w:t>以及</w:t>
      </w:r>
      <w:r>
        <w:rPr>
          <w:rFonts w:ascii="宋体" w:hint="eastAsia"/>
          <w:szCs w:val="24"/>
        </w:rPr>
        <w:t>选择</w:t>
      </w:r>
      <w:r>
        <w:rPr>
          <w:rFonts w:ascii="宋体"/>
          <w:szCs w:val="24"/>
        </w:rPr>
        <w:t>对应的发卡行</w:t>
      </w:r>
      <w:r>
        <w:rPr>
          <w:rFonts w:ascii="宋体" w:hint="eastAsia"/>
          <w:szCs w:val="24"/>
        </w:rPr>
        <w:t>。产品</w:t>
      </w:r>
      <w:r>
        <w:rPr>
          <w:rFonts w:ascii="宋体"/>
          <w:szCs w:val="24"/>
        </w:rPr>
        <w:t>应在隐私声明里</w:t>
      </w:r>
      <w:r>
        <w:rPr>
          <w:rFonts w:ascii="宋体" w:hint="eastAsia"/>
          <w:szCs w:val="24"/>
        </w:rPr>
        <w:t>指出：“</w:t>
      </w:r>
      <w:r>
        <w:rPr>
          <w:rFonts w:ascii="宋体"/>
          <w:szCs w:val="24"/>
        </w:rPr>
        <w:t>当用户使用银行卡付费时，产品会</w:t>
      </w:r>
      <w:r>
        <w:rPr>
          <w:rFonts w:ascii="宋体" w:hint="eastAsia"/>
          <w:szCs w:val="24"/>
        </w:rPr>
        <w:t>将</w:t>
      </w:r>
      <w:r>
        <w:rPr>
          <w:rFonts w:ascii="宋体"/>
          <w:szCs w:val="24"/>
        </w:rPr>
        <w:t>用户的订单号，银行卡号</w:t>
      </w:r>
      <w:r>
        <w:rPr>
          <w:rFonts w:ascii="宋体" w:hint="eastAsia"/>
          <w:szCs w:val="24"/>
        </w:rPr>
        <w:t>等</w:t>
      </w:r>
      <w:r>
        <w:rPr>
          <w:rFonts w:ascii="宋体"/>
          <w:szCs w:val="24"/>
        </w:rPr>
        <w:t>个人数据</w:t>
      </w:r>
      <w:r>
        <w:rPr>
          <w:rFonts w:ascii="宋体" w:hint="eastAsia"/>
          <w:szCs w:val="24"/>
        </w:rPr>
        <w:t>转移至</w:t>
      </w:r>
      <w:r>
        <w:rPr>
          <w:rFonts w:ascii="宋体"/>
          <w:szCs w:val="24"/>
        </w:rPr>
        <w:t>对应的</w:t>
      </w:r>
      <w:r>
        <w:rPr>
          <w:rFonts w:ascii="宋体" w:hint="eastAsia"/>
          <w:szCs w:val="24"/>
        </w:rPr>
        <w:t>发卡行进行验证”。在</w:t>
      </w:r>
      <w:r>
        <w:rPr>
          <w:rFonts w:ascii="宋体"/>
          <w:szCs w:val="24"/>
        </w:rPr>
        <w:t>用户</w:t>
      </w:r>
      <w:r>
        <w:rPr>
          <w:rFonts w:ascii="宋体" w:hint="eastAsia"/>
          <w:szCs w:val="24"/>
        </w:rPr>
        <w:t>同意</w:t>
      </w:r>
      <w:r>
        <w:rPr>
          <w:rFonts w:ascii="宋体"/>
          <w:szCs w:val="24"/>
        </w:rPr>
        <w:t>隐私声明，并使用该</w:t>
      </w:r>
      <w:r>
        <w:rPr>
          <w:rFonts w:ascii="宋体" w:hint="eastAsia"/>
          <w:szCs w:val="24"/>
        </w:rPr>
        <w:t>付费</w:t>
      </w:r>
      <w:r>
        <w:rPr>
          <w:rFonts w:ascii="宋体"/>
          <w:szCs w:val="24"/>
        </w:rPr>
        <w:t>功能时，则表明用户同意将个人数据</w:t>
      </w:r>
      <w:r>
        <w:rPr>
          <w:rFonts w:ascii="宋体" w:hint="eastAsia"/>
          <w:szCs w:val="24"/>
        </w:rPr>
        <w:t>提供给指定</w:t>
      </w:r>
      <w:r>
        <w:rPr>
          <w:rFonts w:ascii="宋体"/>
          <w:szCs w:val="24"/>
        </w:rPr>
        <w:t>的第三方</w:t>
      </w:r>
      <w:r>
        <w:rPr>
          <w:rFonts w:ascii="宋体" w:hint="eastAsia"/>
          <w:szCs w:val="24"/>
        </w:rPr>
        <w:t>进行正常的业务处理。</w:t>
      </w:r>
    </w:p>
    <w:p w:rsidR="00C86E06" w:rsidRDefault="00CD1E33" w:rsidP="00C86E06">
      <w:pPr>
        <w:pStyle w:val="3"/>
      </w:pPr>
      <w:r w:rsidRPr="00CD1E33">
        <w:rPr>
          <w:rFonts w:eastAsiaTheme="minorEastAsia" w:hint="eastAsia"/>
        </w:rPr>
        <w:t>对高影响个人数据在非信任网络间传输时须使用安全传输通道或加密后再传输</w:t>
      </w:r>
    </w:p>
    <w:p w:rsidR="00CD1E33" w:rsidRDefault="00CD1E33" w:rsidP="00CD1E33">
      <w:pPr>
        <w:rPr>
          <w:rFonts w:ascii="Arial" w:hAnsi="Arial"/>
          <w:b/>
          <w:bCs/>
          <w:snapToGrid/>
          <w:kern w:val="2"/>
          <w:szCs w:val="24"/>
        </w:rPr>
      </w:pPr>
      <w:r>
        <w:rPr>
          <w:rFonts w:ascii="Arial" w:hAnsi="Arial" w:hint="eastAsia"/>
          <w:b/>
          <w:bCs/>
          <w:snapToGrid/>
          <w:kern w:val="2"/>
          <w:szCs w:val="24"/>
        </w:rPr>
        <w:t>【</w:t>
      </w:r>
      <w:r w:rsidRPr="009232C9">
        <w:rPr>
          <w:rFonts w:ascii="宋体" w:hint="eastAsia"/>
          <w:b/>
          <w:szCs w:val="24"/>
        </w:rPr>
        <w:t>说明</w:t>
      </w:r>
      <w:r>
        <w:rPr>
          <w:rFonts w:ascii="Arial" w:hAnsi="Arial" w:hint="eastAsia"/>
          <w:b/>
          <w:bCs/>
          <w:snapToGrid/>
          <w:kern w:val="2"/>
          <w:szCs w:val="24"/>
        </w:rPr>
        <w:t>】</w:t>
      </w:r>
    </w:p>
    <w:p w:rsidR="00CD1E33" w:rsidRDefault="00CD1E33" w:rsidP="00CD1E33">
      <w:pPr>
        <w:ind w:firstLine="420"/>
        <w:rPr>
          <w:rFonts w:ascii="宋体"/>
          <w:szCs w:val="24"/>
        </w:rPr>
      </w:pPr>
      <w:r w:rsidRPr="00CD1E33">
        <w:rPr>
          <w:rFonts w:ascii="宋体" w:hint="eastAsia"/>
          <w:szCs w:val="24"/>
        </w:rPr>
        <w:t>对高影响个人数据在非信任网络间传输时须使用安全传输通道或加密后再传输，按照标准协议传输的报文头中包含IP、MAC地址等数据时，不在该规则要求内。对中、低影响个人数据在非信任网络间传输时，建议使用安全传输通道或加密后再传输。在非信任网络之间传输批量个人数据时须采用安全传输通道或者加密后传输，有标准协议规定除外。加密算法和密钥管理要符合公司的《密钥管理安全规范》和《密码算法应用规范》。</w:t>
      </w:r>
    </w:p>
    <w:p w:rsidR="00594DEE" w:rsidRDefault="00594DEE" w:rsidP="00594DEE">
      <w:pPr>
        <w:jc w:val="both"/>
        <w:rPr>
          <w:rFonts w:ascii="宋体"/>
          <w:b/>
          <w:szCs w:val="24"/>
        </w:rPr>
      </w:pPr>
      <w:r>
        <w:rPr>
          <w:rFonts w:ascii="宋体" w:hint="eastAsia"/>
          <w:b/>
          <w:szCs w:val="24"/>
        </w:rPr>
        <w:t>【法律要求</w:t>
      </w:r>
      <w:r>
        <w:rPr>
          <w:rFonts w:ascii="宋体"/>
          <w:b/>
          <w:szCs w:val="24"/>
        </w:rPr>
        <w:t>】</w:t>
      </w:r>
    </w:p>
    <w:p w:rsidR="00C86E06" w:rsidRDefault="0018186F" w:rsidP="0018186F">
      <w:pPr>
        <w:ind w:firstLine="435"/>
        <w:jc w:val="both"/>
        <w:rPr>
          <w:rFonts w:ascii="宋体"/>
          <w:szCs w:val="24"/>
        </w:rPr>
      </w:pPr>
      <w:r>
        <w:rPr>
          <w:rFonts w:ascii="宋体" w:hint="eastAsia"/>
          <w:szCs w:val="24"/>
        </w:rPr>
        <w:t>根据</w:t>
      </w:r>
      <w:r w:rsidRPr="0018186F">
        <w:rPr>
          <w:rFonts w:ascii="宋体"/>
          <w:szCs w:val="24"/>
        </w:rPr>
        <w:t>EU Directive 2002</w:t>
      </w:r>
      <w:r>
        <w:rPr>
          <w:rFonts w:ascii="宋体" w:hint="eastAsia"/>
          <w:szCs w:val="24"/>
        </w:rPr>
        <w:t>、</w:t>
      </w:r>
      <w:r w:rsidRPr="0018186F">
        <w:rPr>
          <w:rFonts w:ascii="宋体"/>
          <w:szCs w:val="24"/>
        </w:rPr>
        <w:t>ISO20101</w:t>
      </w:r>
      <w:r>
        <w:rPr>
          <w:rFonts w:ascii="宋体" w:hint="eastAsia"/>
          <w:szCs w:val="24"/>
        </w:rPr>
        <w:t>，</w:t>
      </w:r>
      <w:r w:rsidR="00594DEE" w:rsidRPr="00594DEE">
        <w:rPr>
          <w:rFonts w:ascii="宋体" w:hint="eastAsia"/>
          <w:szCs w:val="24"/>
        </w:rPr>
        <w:t>高影响个人数据主要是敏感国家法律提及的敏感个人数据、对用户影响较大的财务数据以及通信原始内容等，这些数据在传输过程中一旦泄露会对公司以及用户造成极大影响，因此需要采取较高的安全防护措施</w:t>
      </w:r>
      <w:r w:rsidR="00D962D4">
        <w:rPr>
          <w:rFonts w:ascii="宋体" w:hint="eastAsia"/>
          <w:szCs w:val="24"/>
        </w:rPr>
        <w:t>。</w:t>
      </w:r>
    </w:p>
    <w:p w:rsidR="00D5005A" w:rsidRDefault="00D5005A" w:rsidP="00D5005A">
      <w:pPr>
        <w:jc w:val="both"/>
        <w:rPr>
          <w:rFonts w:ascii="宋体"/>
          <w:b/>
          <w:szCs w:val="24"/>
        </w:rPr>
      </w:pPr>
      <w:r w:rsidRPr="00A13F51">
        <w:rPr>
          <w:rFonts w:ascii="宋体" w:hint="eastAsia"/>
          <w:b/>
          <w:szCs w:val="24"/>
        </w:rPr>
        <w:t>【</w:t>
      </w:r>
      <w:r>
        <w:rPr>
          <w:rFonts w:ascii="宋体" w:hint="eastAsia"/>
          <w:b/>
          <w:szCs w:val="24"/>
        </w:rPr>
        <w:t>实施指导</w:t>
      </w:r>
      <w:r w:rsidRPr="00A13F51">
        <w:rPr>
          <w:rFonts w:ascii="宋体" w:hint="eastAsia"/>
          <w:b/>
          <w:szCs w:val="24"/>
        </w:rPr>
        <w:t>】</w:t>
      </w:r>
    </w:p>
    <w:p w:rsidR="00292710" w:rsidRDefault="00EB542F" w:rsidP="00292710">
      <w:pPr>
        <w:ind w:firstLine="420"/>
        <w:rPr>
          <w:rFonts w:eastAsiaTheme="minorEastAsia"/>
        </w:rPr>
      </w:pPr>
      <w:r w:rsidRPr="00EA7FD1">
        <w:rPr>
          <w:rFonts w:eastAsiaTheme="minorEastAsia"/>
        </w:rPr>
        <w:t>对于图片、视频等大文件的传输，如果使用安全传输通道或加密后传输，效率比较低，可以在设计时考虑提供给用户安全传输的选项，让用户自己在效率和安全性之间做选择。</w:t>
      </w:r>
    </w:p>
    <w:p w:rsidR="00976B19" w:rsidRDefault="00976B19" w:rsidP="00976B19">
      <w:pPr>
        <w:jc w:val="both"/>
        <w:rPr>
          <w:rFonts w:ascii="宋体"/>
          <w:b/>
          <w:szCs w:val="24"/>
        </w:rPr>
      </w:pPr>
      <w:r>
        <w:rPr>
          <w:rFonts w:ascii="宋体" w:hint="eastAsia"/>
          <w:b/>
          <w:szCs w:val="24"/>
        </w:rPr>
        <w:t>【正确</w:t>
      </w:r>
      <w:r w:rsidRPr="000068C9">
        <w:rPr>
          <w:rFonts w:ascii="宋体" w:hint="eastAsia"/>
          <w:b/>
          <w:szCs w:val="24"/>
        </w:rPr>
        <w:t>示例</w:t>
      </w:r>
      <w:r>
        <w:rPr>
          <w:rFonts w:ascii="宋体" w:hint="eastAsia"/>
          <w:b/>
          <w:szCs w:val="24"/>
        </w:rPr>
        <w:t>】</w:t>
      </w:r>
    </w:p>
    <w:p w:rsidR="00976B19" w:rsidRPr="00CD1E33" w:rsidRDefault="00036F82" w:rsidP="00EB542F">
      <w:pPr>
        <w:ind w:firstLine="435"/>
        <w:jc w:val="both"/>
        <w:rPr>
          <w:rFonts w:ascii="宋体"/>
          <w:szCs w:val="24"/>
        </w:rPr>
      </w:pPr>
      <w:r w:rsidRPr="00EA7FD1">
        <w:rPr>
          <w:rFonts w:eastAsiaTheme="minorEastAsia"/>
          <w:color w:val="000000"/>
        </w:rPr>
        <w:t>云服务应用</w:t>
      </w:r>
      <w:r w:rsidRPr="00EA7FD1">
        <w:rPr>
          <w:rFonts w:eastAsiaTheme="minorEastAsia"/>
          <w:color w:val="000000"/>
        </w:rPr>
        <w:t>A</w:t>
      </w:r>
      <w:r w:rsidRPr="00EA7FD1">
        <w:rPr>
          <w:rFonts w:eastAsiaTheme="minorEastAsia"/>
          <w:color w:val="000000"/>
        </w:rPr>
        <w:t>需要从客户端远程登录服务器，即：通过公网传输用户名、密码信息。设计时可以考虑使用安全通道</w:t>
      </w:r>
      <w:r w:rsidRPr="00EA7FD1">
        <w:rPr>
          <w:rFonts w:eastAsiaTheme="minorEastAsia"/>
          <w:color w:val="000000"/>
        </w:rPr>
        <w:t>https</w:t>
      </w:r>
      <w:r w:rsidRPr="00EA7FD1">
        <w:rPr>
          <w:rFonts w:eastAsiaTheme="minorEastAsia"/>
          <w:color w:val="000000"/>
        </w:rPr>
        <w:t>进行传输，但是</w:t>
      </w:r>
      <w:r w:rsidRPr="00EA7FD1">
        <w:rPr>
          <w:rFonts w:eastAsiaTheme="minorEastAsia"/>
          <w:color w:val="000000"/>
        </w:rPr>
        <w:t>https</w:t>
      </w:r>
      <w:r w:rsidRPr="00EA7FD1">
        <w:rPr>
          <w:rFonts w:eastAsiaTheme="minorEastAsia"/>
          <w:color w:val="000000"/>
        </w:rPr>
        <w:t>进行加密算法协商时，需要保证协商出的算法是安全的，即：在选择加密算法时，应选择安全的加密算法，如：</w:t>
      </w:r>
      <w:r w:rsidRPr="00EA7FD1">
        <w:rPr>
          <w:rFonts w:eastAsiaTheme="minorEastAsia"/>
          <w:color w:val="000000"/>
        </w:rPr>
        <w:t>AES</w:t>
      </w:r>
      <w:r w:rsidRPr="00EA7FD1">
        <w:rPr>
          <w:rFonts w:eastAsiaTheme="minorEastAsia"/>
          <w:color w:val="000000"/>
        </w:rPr>
        <w:t>（</w:t>
      </w:r>
      <w:r w:rsidRPr="00EA7FD1">
        <w:rPr>
          <w:rFonts w:eastAsiaTheme="minorEastAsia"/>
          <w:color w:val="000000"/>
        </w:rPr>
        <w:t>128</w:t>
      </w:r>
      <w:r w:rsidRPr="00EA7FD1">
        <w:rPr>
          <w:rFonts w:eastAsiaTheme="minorEastAsia"/>
          <w:color w:val="000000"/>
        </w:rPr>
        <w:t>及以上）。为实现该要求，可在客户端提供的密码算法列表中删除不安全的算法，如</w:t>
      </w:r>
      <w:r w:rsidRPr="00EA7FD1">
        <w:rPr>
          <w:rFonts w:eastAsiaTheme="minorEastAsia"/>
          <w:color w:val="000000"/>
        </w:rPr>
        <w:t>RC4</w:t>
      </w:r>
      <w:r w:rsidRPr="00EA7FD1">
        <w:rPr>
          <w:rFonts w:eastAsiaTheme="minorEastAsia"/>
          <w:color w:val="000000"/>
        </w:rPr>
        <w:t>、</w:t>
      </w:r>
      <w:r w:rsidRPr="00EA7FD1">
        <w:rPr>
          <w:rFonts w:eastAsiaTheme="minorEastAsia"/>
          <w:color w:val="000000"/>
        </w:rPr>
        <w:t>DES</w:t>
      </w:r>
      <w:r w:rsidRPr="00EA7FD1">
        <w:rPr>
          <w:rFonts w:eastAsiaTheme="minorEastAsia"/>
          <w:color w:val="000000"/>
        </w:rPr>
        <w:t>等。</w:t>
      </w:r>
    </w:p>
    <w:p w:rsidR="00F21AD2" w:rsidRPr="00583FD4" w:rsidRDefault="00FB7210" w:rsidP="00F21AD2">
      <w:pPr>
        <w:pStyle w:val="a"/>
      </w:pPr>
      <w:r w:rsidRPr="00583FD4">
        <w:rPr>
          <w:rFonts w:ascii="Arial" w:eastAsia="宋体" w:hAnsi="Arial" w:cs="Times New Roman" w:hint="eastAsia"/>
        </w:rPr>
        <w:t>对于数据处理者，</w:t>
      </w:r>
      <w:r w:rsidR="00DE4028" w:rsidRPr="00493980">
        <w:rPr>
          <w:rFonts w:ascii="Arial" w:eastAsia="宋体" w:hAnsi="Arial" w:cs="Times New Roman" w:hint="eastAsia"/>
        </w:rPr>
        <w:t>出于定位问题目的</w:t>
      </w:r>
      <w:r w:rsidR="00F174C7">
        <w:rPr>
          <w:rFonts w:ascii="Arial" w:eastAsia="宋体" w:hAnsi="Arial" w:cs="Times New Roman" w:hint="eastAsia"/>
        </w:rPr>
        <w:t>，如</w:t>
      </w:r>
      <w:r w:rsidR="00F21AD2" w:rsidRPr="00583FD4">
        <w:rPr>
          <w:rFonts w:ascii="Arial" w:eastAsia="宋体" w:hAnsi="Arial" w:cs="Times New Roman" w:hint="eastAsia"/>
        </w:rPr>
        <w:t>需将个人数据</w:t>
      </w:r>
      <w:r w:rsidR="00D37291">
        <w:rPr>
          <w:rFonts w:ascii="Arial" w:eastAsia="宋体" w:hAnsi="Arial" w:cs="Times New Roman" w:hint="eastAsia"/>
        </w:rPr>
        <w:t>传</w:t>
      </w:r>
      <w:r w:rsidR="00F21AD2" w:rsidRPr="00583FD4">
        <w:rPr>
          <w:rFonts w:ascii="Arial" w:eastAsia="宋体" w:hAnsi="Arial" w:cs="Times New Roman" w:hint="eastAsia"/>
        </w:rPr>
        <w:t>出客户网络，</w:t>
      </w:r>
      <w:r w:rsidR="007C181C">
        <w:rPr>
          <w:rFonts w:hint="eastAsia"/>
        </w:rPr>
        <w:t>应</w:t>
      </w:r>
      <w:r w:rsidR="00F21AD2" w:rsidRPr="00D238D1">
        <w:rPr>
          <w:rFonts w:hint="eastAsia"/>
        </w:rPr>
        <w:t>提供对其中</w:t>
      </w:r>
      <w:r w:rsidR="00F21AD2">
        <w:rPr>
          <w:rFonts w:hint="eastAsia"/>
        </w:rPr>
        <w:t>包含</w:t>
      </w:r>
      <w:r w:rsidR="00F21AD2" w:rsidRPr="00D238D1">
        <w:rPr>
          <w:rFonts w:hint="eastAsia"/>
        </w:rPr>
        <w:t>的个人数据进行过滤或匿名化处理的</w:t>
      </w:r>
      <w:r w:rsidR="00F21AD2">
        <w:rPr>
          <w:rFonts w:hint="eastAsia"/>
        </w:rPr>
        <w:t>机制或指导</w:t>
      </w:r>
    </w:p>
    <w:p w:rsidR="00F21AD2" w:rsidRDefault="00F21AD2" w:rsidP="00F21AD2">
      <w:pPr>
        <w:rPr>
          <w:rFonts w:ascii="Arial" w:hAnsi="Arial"/>
          <w:b/>
          <w:bCs/>
          <w:snapToGrid/>
          <w:kern w:val="2"/>
          <w:szCs w:val="24"/>
        </w:rPr>
      </w:pPr>
      <w:r>
        <w:rPr>
          <w:rFonts w:ascii="Arial" w:hAnsi="Arial" w:hint="eastAsia"/>
          <w:b/>
          <w:bCs/>
          <w:snapToGrid/>
          <w:kern w:val="2"/>
          <w:szCs w:val="24"/>
        </w:rPr>
        <w:t>【</w:t>
      </w:r>
      <w:r w:rsidRPr="009232C9">
        <w:rPr>
          <w:rFonts w:ascii="宋体" w:hint="eastAsia"/>
          <w:b/>
          <w:szCs w:val="24"/>
        </w:rPr>
        <w:t>说明</w:t>
      </w:r>
      <w:r>
        <w:rPr>
          <w:rFonts w:ascii="Arial" w:hAnsi="Arial" w:hint="eastAsia"/>
          <w:b/>
          <w:bCs/>
          <w:snapToGrid/>
          <w:kern w:val="2"/>
          <w:szCs w:val="24"/>
        </w:rPr>
        <w:t>】</w:t>
      </w:r>
    </w:p>
    <w:p w:rsidR="00F21AD2" w:rsidRDefault="00D06DA4" w:rsidP="00F21AD2">
      <w:pPr>
        <w:ind w:firstLineChars="200" w:firstLine="420"/>
        <w:jc w:val="both"/>
        <w:rPr>
          <w:rFonts w:ascii="宋体"/>
          <w:szCs w:val="24"/>
        </w:rPr>
      </w:pPr>
      <w:r w:rsidRPr="00676BA9">
        <w:rPr>
          <w:rFonts w:ascii="宋体" w:hint="eastAsia"/>
          <w:szCs w:val="24"/>
        </w:rPr>
        <w:t>数据处理者</w:t>
      </w:r>
      <w:r w:rsidR="00F21AD2" w:rsidRPr="00676BA9">
        <w:rPr>
          <w:rFonts w:ascii="宋体" w:hint="eastAsia"/>
          <w:szCs w:val="24"/>
        </w:rPr>
        <w:t>出于定位问题目的，在得到</w:t>
      </w:r>
      <w:r w:rsidR="007C181C" w:rsidRPr="00676BA9">
        <w:rPr>
          <w:rFonts w:ascii="宋体" w:hint="eastAsia"/>
          <w:szCs w:val="24"/>
        </w:rPr>
        <w:t>客户（如运营商或企业）</w:t>
      </w:r>
      <w:r w:rsidR="00F21AD2" w:rsidRPr="00676BA9">
        <w:rPr>
          <w:rFonts w:ascii="宋体" w:hint="eastAsia"/>
          <w:szCs w:val="24"/>
        </w:rPr>
        <w:t>授权许可</w:t>
      </w:r>
      <w:r w:rsidR="007C181C" w:rsidRPr="00676BA9">
        <w:rPr>
          <w:rFonts w:ascii="宋体" w:hint="eastAsia"/>
          <w:szCs w:val="24"/>
        </w:rPr>
        <w:t>后</w:t>
      </w:r>
      <w:r w:rsidR="00F21AD2" w:rsidRPr="00676BA9">
        <w:rPr>
          <w:rFonts w:ascii="宋体" w:hint="eastAsia"/>
          <w:szCs w:val="24"/>
        </w:rPr>
        <w:t>，</w:t>
      </w:r>
      <w:r w:rsidR="007C181C" w:rsidRPr="00676BA9">
        <w:rPr>
          <w:rFonts w:ascii="宋体" w:hint="eastAsia"/>
          <w:szCs w:val="24"/>
        </w:rPr>
        <w:t>可以将个人数据导出客户网络</w:t>
      </w:r>
      <w:r w:rsidR="00F21AD2" w:rsidRPr="00676BA9">
        <w:rPr>
          <w:rFonts w:ascii="宋体" w:hint="eastAsia"/>
          <w:szCs w:val="24"/>
        </w:rPr>
        <w:t>，</w:t>
      </w:r>
      <w:r w:rsidR="007C181C">
        <w:rPr>
          <w:rFonts w:ascii="宋体" w:hint="eastAsia"/>
          <w:szCs w:val="24"/>
        </w:rPr>
        <w:t>但出于保护个人数据的目的，应</w:t>
      </w:r>
      <w:r w:rsidR="00F21AD2" w:rsidRPr="004D5E83">
        <w:rPr>
          <w:rFonts w:ascii="宋体" w:hint="eastAsia"/>
          <w:szCs w:val="24"/>
        </w:rPr>
        <w:t>提供能力</w:t>
      </w:r>
      <w:r w:rsidR="00F21AD2">
        <w:rPr>
          <w:rFonts w:ascii="宋体" w:hint="eastAsia"/>
          <w:szCs w:val="24"/>
        </w:rPr>
        <w:t>或指导</w:t>
      </w:r>
      <w:r w:rsidR="00F21AD2" w:rsidRPr="004D5E83">
        <w:rPr>
          <w:rFonts w:ascii="宋体"/>
          <w:szCs w:val="24"/>
        </w:rPr>
        <w:t>对其中的个人数据进</w:t>
      </w:r>
      <w:r w:rsidR="00F21AD2" w:rsidRPr="004D5E83">
        <w:rPr>
          <w:rFonts w:ascii="宋体"/>
          <w:szCs w:val="24"/>
        </w:rPr>
        <w:lastRenderedPageBreak/>
        <w:t>行</w:t>
      </w:r>
      <w:r w:rsidR="00F21AD2" w:rsidRPr="004D5E83">
        <w:rPr>
          <w:rFonts w:ascii="宋体" w:hint="eastAsia"/>
          <w:szCs w:val="24"/>
        </w:rPr>
        <w:t>过滤或</w:t>
      </w:r>
      <w:r w:rsidR="00F21AD2" w:rsidRPr="004D5E83">
        <w:rPr>
          <w:rFonts w:ascii="宋体"/>
          <w:szCs w:val="24"/>
        </w:rPr>
        <w:t>匿名化处理（如单向散列、截短、替换等）。</w:t>
      </w:r>
    </w:p>
    <w:p w:rsidR="00B6614C" w:rsidRPr="00B6614C" w:rsidRDefault="00B6614C" w:rsidP="00B6614C">
      <w:pPr>
        <w:ind w:firstLine="420"/>
        <w:rPr>
          <w:rFonts w:ascii="宋体"/>
          <w:szCs w:val="24"/>
        </w:rPr>
      </w:pPr>
      <w:r w:rsidRPr="008D1F4A">
        <w:rPr>
          <w:rFonts w:ascii="宋体" w:hint="eastAsia"/>
          <w:szCs w:val="24"/>
        </w:rPr>
        <w:t>对于设备供应者，</w:t>
      </w:r>
      <w:r w:rsidR="00BB1D13">
        <w:rPr>
          <w:rFonts w:ascii="宋体" w:hint="eastAsia"/>
          <w:szCs w:val="24"/>
        </w:rPr>
        <w:t>由于将个人数据拿出客户网络属于</w:t>
      </w:r>
      <w:r w:rsidR="00856F40">
        <w:rPr>
          <w:rFonts w:ascii="宋体" w:hint="eastAsia"/>
          <w:szCs w:val="24"/>
        </w:rPr>
        <w:t>数据处理者的</w:t>
      </w:r>
      <w:r w:rsidR="00BB1D13">
        <w:rPr>
          <w:rFonts w:ascii="宋体" w:hint="eastAsia"/>
          <w:szCs w:val="24"/>
        </w:rPr>
        <w:t>操作行为，因此</w:t>
      </w:r>
      <w:r w:rsidR="0096181E">
        <w:rPr>
          <w:rFonts w:ascii="宋体" w:hint="eastAsia"/>
          <w:szCs w:val="24"/>
        </w:rPr>
        <w:t>无法</w:t>
      </w:r>
      <w:r w:rsidR="00BB1D13">
        <w:rPr>
          <w:rFonts w:ascii="宋体" w:hint="eastAsia"/>
          <w:szCs w:val="24"/>
        </w:rPr>
        <w:t>强制要求</w:t>
      </w:r>
      <w:r w:rsidR="0096181E">
        <w:rPr>
          <w:rFonts w:ascii="宋体" w:hint="eastAsia"/>
          <w:szCs w:val="24"/>
        </w:rPr>
        <w:t>设备</w:t>
      </w:r>
      <w:r w:rsidR="00BB1D13">
        <w:rPr>
          <w:rFonts w:ascii="宋体" w:hint="eastAsia"/>
          <w:szCs w:val="24"/>
        </w:rPr>
        <w:t>在所有</w:t>
      </w:r>
      <w:r w:rsidR="0096181E">
        <w:rPr>
          <w:rFonts w:ascii="宋体" w:hint="eastAsia"/>
          <w:szCs w:val="24"/>
        </w:rPr>
        <w:t>可能将个人数据拿出客户网络的场景</w:t>
      </w:r>
      <w:r w:rsidR="00BB1D13">
        <w:rPr>
          <w:rFonts w:ascii="宋体" w:hint="eastAsia"/>
          <w:szCs w:val="24"/>
        </w:rPr>
        <w:t>都对</w:t>
      </w:r>
      <w:r w:rsidR="00844CCB">
        <w:rPr>
          <w:rFonts w:ascii="宋体" w:hint="eastAsia"/>
          <w:szCs w:val="24"/>
        </w:rPr>
        <w:t>个人数据</w:t>
      </w:r>
      <w:r w:rsidR="00844CCB">
        <w:rPr>
          <w:rFonts w:ascii="宋体"/>
          <w:szCs w:val="24"/>
        </w:rPr>
        <w:t>进行</w:t>
      </w:r>
      <w:r w:rsidR="00844CCB">
        <w:rPr>
          <w:rFonts w:ascii="宋体" w:hint="eastAsia"/>
          <w:szCs w:val="24"/>
        </w:rPr>
        <w:t>过滤</w:t>
      </w:r>
      <w:r w:rsidR="00844CCB">
        <w:rPr>
          <w:rFonts w:ascii="宋体"/>
          <w:szCs w:val="24"/>
        </w:rPr>
        <w:t>或是</w:t>
      </w:r>
      <w:r w:rsidR="00BB1D13">
        <w:rPr>
          <w:rFonts w:ascii="宋体" w:hint="eastAsia"/>
          <w:szCs w:val="24"/>
        </w:rPr>
        <w:t>提供</w:t>
      </w:r>
      <w:r w:rsidR="00844CCB">
        <w:rPr>
          <w:rFonts w:ascii="宋体" w:hint="eastAsia"/>
          <w:szCs w:val="24"/>
        </w:rPr>
        <w:t>匿名化</w:t>
      </w:r>
      <w:r w:rsidR="00844CCB">
        <w:rPr>
          <w:rFonts w:ascii="宋体"/>
          <w:szCs w:val="24"/>
        </w:rPr>
        <w:t>机制</w:t>
      </w:r>
      <w:r w:rsidR="0045166B">
        <w:rPr>
          <w:rFonts w:ascii="宋体" w:hint="eastAsia"/>
          <w:szCs w:val="24"/>
        </w:rPr>
        <w:t>。</w:t>
      </w:r>
      <w:r w:rsidR="00BB1D13">
        <w:rPr>
          <w:rFonts w:ascii="宋体" w:hint="eastAsia"/>
          <w:szCs w:val="24"/>
        </w:rPr>
        <w:t>产品在设计过程中，应根据客户/GTS维护</w:t>
      </w:r>
      <w:r w:rsidRPr="008D1F4A">
        <w:rPr>
          <w:rFonts w:ascii="宋体" w:hint="eastAsia"/>
          <w:szCs w:val="24"/>
        </w:rPr>
        <w:t>需求，或者按照业界惯例</w:t>
      </w:r>
      <w:r w:rsidR="00734688">
        <w:rPr>
          <w:rFonts w:ascii="宋体" w:hint="eastAsia"/>
          <w:szCs w:val="24"/>
        </w:rPr>
        <w:t>，</w:t>
      </w:r>
      <w:r w:rsidRPr="008D1F4A">
        <w:rPr>
          <w:rFonts w:ascii="宋体" w:hint="eastAsia"/>
          <w:szCs w:val="24"/>
        </w:rPr>
        <w:t>提供</w:t>
      </w:r>
      <w:r w:rsidR="00844CCB">
        <w:rPr>
          <w:rFonts w:ascii="宋体" w:hint="eastAsia"/>
          <w:szCs w:val="24"/>
        </w:rPr>
        <w:t>对个人数据</w:t>
      </w:r>
      <w:r w:rsidR="00844CCB">
        <w:rPr>
          <w:rFonts w:ascii="宋体"/>
          <w:szCs w:val="24"/>
        </w:rPr>
        <w:t>过滤或是匿名化处理的</w:t>
      </w:r>
      <w:r w:rsidR="00844CCB">
        <w:rPr>
          <w:rFonts w:ascii="宋体" w:hint="eastAsia"/>
          <w:szCs w:val="24"/>
        </w:rPr>
        <w:t>机制</w:t>
      </w:r>
      <w:r w:rsidR="00844CCB">
        <w:rPr>
          <w:rFonts w:ascii="宋体"/>
          <w:szCs w:val="24"/>
        </w:rPr>
        <w:t>或指导</w:t>
      </w:r>
      <w:r w:rsidRPr="008D1F4A">
        <w:rPr>
          <w:rFonts w:ascii="宋体" w:hint="eastAsia"/>
          <w:szCs w:val="24"/>
        </w:rPr>
        <w:t>。</w:t>
      </w:r>
    </w:p>
    <w:p w:rsidR="00F21AD2" w:rsidRDefault="00F21AD2" w:rsidP="00F21AD2">
      <w:pPr>
        <w:jc w:val="both"/>
        <w:rPr>
          <w:rFonts w:ascii="宋体"/>
          <w:b/>
          <w:szCs w:val="24"/>
        </w:rPr>
      </w:pPr>
      <w:r>
        <w:rPr>
          <w:rFonts w:ascii="宋体" w:hint="eastAsia"/>
          <w:b/>
          <w:szCs w:val="24"/>
        </w:rPr>
        <w:t>【</w:t>
      </w:r>
      <w:r w:rsidR="004A68E5">
        <w:rPr>
          <w:rFonts w:ascii="宋体" w:hint="eastAsia"/>
          <w:b/>
          <w:szCs w:val="24"/>
        </w:rPr>
        <w:t>法律要求</w:t>
      </w:r>
      <w:r>
        <w:rPr>
          <w:rFonts w:ascii="宋体"/>
          <w:b/>
          <w:szCs w:val="24"/>
        </w:rPr>
        <w:t>】</w:t>
      </w:r>
    </w:p>
    <w:p w:rsidR="00F21AD2" w:rsidRPr="009B7729" w:rsidRDefault="00F21AD2" w:rsidP="00F21AD2">
      <w:pPr>
        <w:ind w:firstLineChars="200" w:firstLine="420"/>
        <w:jc w:val="both"/>
        <w:rPr>
          <w:rFonts w:ascii="宋体"/>
          <w:szCs w:val="24"/>
        </w:rPr>
      </w:pPr>
      <w:r w:rsidRPr="009B7729">
        <w:rPr>
          <w:rFonts w:ascii="宋体" w:hint="eastAsia"/>
          <w:szCs w:val="24"/>
        </w:rPr>
        <w:t>各国在法律上允许客户出于定位问题的目</w:t>
      </w:r>
      <w:r w:rsidR="00D8344B">
        <w:rPr>
          <w:rFonts w:ascii="宋体" w:hint="eastAsia"/>
          <w:szCs w:val="24"/>
        </w:rPr>
        <w:t>的采集除原始通信内容以外的个人数据（如IMEI、电话号码</w:t>
      </w:r>
      <w:r w:rsidRPr="002F3A83">
        <w:rPr>
          <w:rFonts w:ascii="宋体" w:hint="eastAsia"/>
          <w:szCs w:val="24"/>
        </w:rPr>
        <w:t>等），但华为作为</w:t>
      </w:r>
      <w:r>
        <w:rPr>
          <w:rFonts w:ascii="宋体" w:hint="eastAsia"/>
          <w:szCs w:val="24"/>
        </w:rPr>
        <w:t>数据处理者</w:t>
      </w:r>
      <w:r w:rsidRPr="009B7729">
        <w:rPr>
          <w:rFonts w:ascii="宋体" w:hint="eastAsia"/>
          <w:szCs w:val="24"/>
        </w:rPr>
        <w:t>，</w:t>
      </w:r>
      <w:r>
        <w:rPr>
          <w:rFonts w:ascii="宋体" w:hint="eastAsia"/>
          <w:szCs w:val="24"/>
        </w:rPr>
        <w:t>为</w:t>
      </w:r>
      <w:r>
        <w:rPr>
          <w:rFonts w:ascii="宋体"/>
          <w:szCs w:val="24"/>
        </w:rPr>
        <w:t>客户提供维保服务时，</w:t>
      </w:r>
      <w:r w:rsidRPr="009B7729">
        <w:rPr>
          <w:rFonts w:ascii="宋体" w:hint="eastAsia"/>
          <w:szCs w:val="24"/>
        </w:rPr>
        <w:t>未经客户授权</w:t>
      </w:r>
      <w:r w:rsidR="00D8344B" w:rsidRPr="009B7729">
        <w:rPr>
          <w:rFonts w:ascii="宋体" w:hint="eastAsia"/>
          <w:szCs w:val="24"/>
        </w:rPr>
        <w:t>不允许</w:t>
      </w:r>
      <w:r w:rsidRPr="009B7729">
        <w:rPr>
          <w:rFonts w:ascii="宋体" w:hint="eastAsia"/>
          <w:szCs w:val="24"/>
        </w:rPr>
        <w:t>操作</w:t>
      </w:r>
      <w:r w:rsidR="00D8344B">
        <w:rPr>
          <w:rFonts w:ascii="宋体" w:hint="eastAsia"/>
          <w:szCs w:val="24"/>
        </w:rPr>
        <w:t>个人数据或</w:t>
      </w:r>
      <w:r w:rsidRPr="009B7729">
        <w:rPr>
          <w:rFonts w:ascii="宋体" w:hint="eastAsia"/>
          <w:szCs w:val="24"/>
        </w:rPr>
        <w:t>将个人数据</w:t>
      </w:r>
      <w:r w:rsidR="008B1E89">
        <w:rPr>
          <w:rFonts w:ascii="宋体" w:hint="eastAsia"/>
          <w:szCs w:val="24"/>
        </w:rPr>
        <w:t>导</w:t>
      </w:r>
      <w:r w:rsidRPr="009B7729">
        <w:rPr>
          <w:rFonts w:ascii="宋体" w:hint="eastAsia"/>
          <w:szCs w:val="24"/>
        </w:rPr>
        <w:t>出客户网络，则可能被认为华为非法采集、传输用户个人数据，一旦发生个人数据泄露事件，不仅遭受巨额罚款，更有可能引发最终用户对华为的不信任，造成负面影响。</w:t>
      </w:r>
    </w:p>
    <w:p w:rsidR="00F21AD2" w:rsidRDefault="00F21AD2" w:rsidP="00F21AD2">
      <w:pPr>
        <w:jc w:val="both"/>
        <w:rPr>
          <w:rFonts w:ascii="宋体"/>
          <w:b/>
          <w:szCs w:val="24"/>
        </w:rPr>
      </w:pPr>
      <w:r w:rsidRPr="00A13F51">
        <w:rPr>
          <w:rFonts w:ascii="宋体" w:hint="eastAsia"/>
          <w:b/>
          <w:szCs w:val="24"/>
        </w:rPr>
        <w:t>【</w:t>
      </w:r>
      <w:r>
        <w:rPr>
          <w:rFonts w:ascii="宋体" w:hint="eastAsia"/>
          <w:b/>
          <w:szCs w:val="24"/>
        </w:rPr>
        <w:t>实施指导</w:t>
      </w:r>
      <w:r w:rsidRPr="00A13F51">
        <w:rPr>
          <w:rFonts w:ascii="宋体" w:hint="eastAsia"/>
          <w:b/>
          <w:szCs w:val="24"/>
        </w:rPr>
        <w:t>】</w:t>
      </w:r>
    </w:p>
    <w:p w:rsidR="00F21AD2" w:rsidRDefault="00F21AD2" w:rsidP="00F21AD2">
      <w:pPr>
        <w:ind w:firstLineChars="200" w:firstLine="420"/>
        <w:jc w:val="both"/>
        <w:rPr>
          <w:rFonts w:ascii="宋体"/>
          <w:szCs w:val="24"/>
        </w:rPr>
      </w:pPr>
      <w:r>
        <w:rPr>
          <w:rFonts w:ascii="宋体" w:hint="eastAsia"/>
          <w:szCs w:val="24"/>
        </w:rPr>
        <w:t>可以通过</w:t>
      </w:r>
      <w:r>
        <w:rPr>
          <w:rFonts w:ascii="宋体"/>
          <w:szCs w:val="24"/>
        </w:rPr>
        <w:t>产品特性</w:t>
      </w:r>
      <w:r>
        <w:rPr>
          <w:rFonts w:ascii="宋体" w:hint="eastAsia"/>
          <w:szCs w:val="24"/>
        </w:rPr>
        <w:t>或</w:t>
      </w:r>
      <w:r>
        <w:rPr>
          <w:rFonts w:ascii="宋体"/>
          <w:szCs w:val="24"/>
        </w:rPr>
        <w:t>提供工具</w:t>
      </w:r>
      <w:r>
        <w:rPr>
          <w:rFonts w:ascii="宋体" w:hint="eastAsia"/>
          <w:szCs w:val="24"/>
        </w:rPr>
        <w:t>或是操作</w:t>
      </w:r>
      <w:r>
        <w:rPr>
          <w:rFonts w:ascii="宋体"/>
          <w:szCs w:val="24"/>
        </w:rPr>
        <w:t>指导</w:t>
      </w:r>
      <w:r>
        <w:rPr>
          <w:rFonts w:ascii="宋体" w:hint="eastAsia"/>
          <w:szCs w:val="24"/>
        </w:rPr>
        <w:t>等</w:t>
      </w:r>
      <w:r>
        <w:rPr>
          <w:rFonts w:ascii="宋体"/>
          <w:szCs w:val="24"/>
        </w:rPr>
        <w:t>方式</w:t>
      </w:r>
      <w:r>
        <w:rPr>
          <w:rFonts w:ascii="宋体" w:hint="eastAsia"/>
          <w:szCs w:val="24"/>
        </w:rPr>
        <w:t>提供</w:t>
      </w:r>
      <w:r>
        <w:rPr>
          <w:rFonts w:ascii="宋体"/>
          <w:szCs w:val="24"/>
        </w:rPr>
        <w:t>该能力。</w:t>
      </w:r>
    </w:p>
    <w:p w:rsidR="00F21AD2" w:rsidRPr="009B7729" w:rsidRDefault="00F21AD2" w:rsidP="002866C3">
      <w:pPr>
        <w:pStyle w:val="af4"/>
        <w:numPr>
          <w:ilvl w:val="0"/>
          <w:numId w:val="13"/>
        </w:numPr>
        <w:spacing w:line="360" w:lineRule="auto"/>
        <w:ind w:leftChars="202" w:left="424" w:firstLine="0"/>
        <w:rPr>
          <w:rFonts w:ascii="宋体"/>
          <w:sz w:val="21"/>
          <w:szCs w:val="21"/>
          <w:lang w:eastAsia="zh-CN"/>
        </w:rPr>
      </w:pPr>
      <w:r w:rsidRPr="009B7729">
        <w:rPr>
          <w:rFonts w:ascii="宋体" w:hint="eastAsia"/>
          <w:sz w:val="21"/>
          <w:szCs w:val="21"/>
          <w:lang w:eastAsia="zh-CN"/>
        </w:rPr>
        <w:t>在导出个人数据时，可以通过产品特性将个人数据进行过滤或者匿名化。</w:t>
      </w:r>
    </w:p>
    <w:p w:rsidR="00F21AD2" w:rsidRPr="009B7729" w:rsidRDefault="00F21AD2" w:rsidP="002866C3">
      <w:pPr>
        <w:pStyle w:val="af4"/>
        <w:numPr>
          <w:ilvl w:val="0"/>
          <w:numId w:val="13"/>
        </w:numPr>
        <w:spacing w:line="360" w:lineRule="auto"/>
        <w:ind w:leftChars="202" w:left="424" w:firstLine="0"/>
        <w:rPr>
          <w:rFonts w:ascii="宋体"/>
          <w:sz w:val="21"/>
          <w:szCs w:val="21"/>
          <w:lang w:eastAsia="zh-CN"/>
        </w:rPr>
      </w:pPr>
      <w:r w:rsidRPr="009B7729">
        <w:rPr>
          <w:rFonts w:ascii="宋体" w:hint="eastAsia"/>
          <w:sz w:val="21"/>
          <w:szCs w:val="21"/>
          <w:lang w:eastAsia="zh-CN"/>
        </w:rPr>
        <w:t>提供匿名化工具或操作指导，在运营商/企业客户的监控下对导出的数据进行过滤或匿名化处理。</w:t>
      </w:r>
    </w:p>
    <w:p w:rsidR="00F21AD2" w:rsidRDefault="00F21AD2" w:rsidP="00F21AD2">
      <w:pPr>
        <w:jc w:val="both"/>
        <w:rPr>
          <w:rFonts w:ascii="宋体"/>
          <w:b/>
          <w:szCs w:val="24"/>
        </w:rPr>
      </w:pPr>
      <w:r>
        <w:rPr>
          <w:rFonts w:ascii="宋体" w:hint="eastAsia"/>
          <w:b/>
          <w:szCs w:val="24"/>
        </w:rPr>
        <w:t>【正确</w:t>
      </w:r>
      <w:r w:rsidRPr="000068C9">
        <w:rPr>
          <w:rFonts w:ascii="宋体" w:hint="eastAsia"/>
          <w:b/>
          <w:szCs w:val="24"/>
        </w:rPr>
        <w:t>示例</w:t>
      </w:r>
      <w:r>
        <w:rPr>
          <w:rFonts w:ascii="宋体" w:hint="eastAsia"/>
          <w:b/>
          <w:szCs w:val="24"/>
        </w:rPr>
        <w:t>】</w:t>
      </w:r>
    </w:p>
    <w:p w:rsidR="00C86E06" w:rsidRPr="005915C5" w:rsidRDefault="00F21AD2" w:rsidP="00F21AD2">
      <w:pPr>
        <w:ind w:firstLine="435"/>
        <w:jc w:val="both"/>
        <w:rPr>
          <w:rFonts w:ascii="宋体"/>
          <w:szCs w:val="24"/>
        </w:rPr>
      </w:pPr>
      <w:r>
        <w:rPr>
          <w:rFonts w:ascii="宋体" w:hint="eastAsia"/>
          <w:szCs w:val="24"/>
        </w:rPr>
        <w:t>如果</w:t>
      </w:r>
      <w:r>
        <w:rPr>
          <w:rFonts w:ascii="宋体"/>
          <w:szCs w:val="24"/>
        </w:rPr>
        <w:t>定位问题不需要</w:t>
      </w:r>
      <w:r>
        <w:rPr>
          <w:rFonts w:ascii="宋体" w:hint="eastAsia"/>
          <w:szCs w:val="24"/>
        </w:rPr>
        <w:t>个人数据</w:t>
      </w:r>
      <w:r>
        <w:rPr>
          <w:rFonts w:ascii="宋体"/>
          <w:szCs w:val="24"/>
        </w:rPr>
        <w:t>，</w:t>
      </w:r>
      <w:r>
        <w:rPr>
          <w:rFonts w:ascii="宋体" w:hint="eastAsia"/>
          <w:szCs w:val="24"/>
        </w:rPr>
        <w:t>应直接</w:t>
      </w:r>
      <w:r>
        <w:rPr>
          <w:rFonts w:ascii="宋体"/>
          <w:szCs w:val="24"/>
        </w:rPr>
        <w:t>将</w:t>
      </w:r>
      <w:r>
        <w:rPr>
          <w:rFonts w:ascii="宋体" w:hint="eastAsia"/>
          <w:szCs w:val="24"/>
        </w:rPr>
        <w:t>数据</w:t>
      </w:r>
      <w:r>
        <w:rPr>
          <w:rFonts w:ascii="宋体"/>
          <w:szCs w:val="24"/>
        </w:rPr>
        <w:t>中的个人数据删除，或是</w:t>
      </w:r>
      <w:r>
        <w:rPr>
          <w:rFonts w:ascii="宋体" w:hint="eastAsia"/>
          <w:szCs w:val="24"/>
        </w:rPr>
        <w:t>用</w:t>
      </w:r>
      <w:r>
        <w:rPr>
          <w:rFonts w:ascii="宋体"/>
          <w:szCs w:val="24"/>
        </w:rPr>
        <w:t>*号将个人数据进行掩盖</w:t>
      </w:r>
      <w:r>
        <w:rPr>
          <w:rFonts w:ascii="宋体" w:hint="eastAsia"/>
          <w:szCs w:val="24"/>
        </w:rPr>
        <w:t>。在</w:t>
      </w:r>
      <w:r>
        <w:rPr>
          <w:rFonts w:ascii="宋体"/>
          <w:szCs w:val="24"/>
        </w:rPr>
        <w:t>定位问题需要个人数据的场景下，</w:t>
      </w:r>
      <w:r>
        <w:rPr>
          <w:rFonts w:ascii="宋体" w:hint="eastAsia"/>
          <w:szCs w:val="24"/>
        </w:rPr>
        <w:t>采用</w:t>
      </w:r>
      <w:r>
        <w:rPr>
          <w:rFonts w:ascii="宋体"/>
          <w:szCs w:val="24"/>
        </w:rPr>
        <w:t>伪码</w:t>
      </w:r>
      <w:r>
        <w:rPr>
          <w:rFonts w:ascii="宋体" w:hint="eastAsia"/>
          <w:szCs w:val="24"/>
        </w:rPr>
        <w:t>算法</w:t>
      </w:r>
      <w:r>
        <w:rPr>
          <w:rFonts w:ascii="宋体"/>
          <w:szCs w:val="24"/>
        </w:rPr>
        <w:t>，将个人数据的正值T转换为伪码F，</w:t>
      </w:r>
      <w:r>
        <w:rPr>
          <w:rFonts w:ascii="宋体" w:hint="eastAsia"/>
          <w:szCs w:val="24"/>
        </w:rPr>
        <w:t>产品</w:t>
      </w:r>
      <w:r>
        <w:rPr>
          <w:rFonts w:ascii="宋体"/>
          <w:szCs w:val="24"/>
        </w:rPr>
        <w:t>只能将伪码数据导回，（</w:t>
      </w:r>
      <w:r>
        <w:rPr>
          <w:rFonts w:ascii="宋体" w:hint="eastAsia"/>
          <w:szCs w:val="24"/>
        </w:rPr>
        <w:t>T</w:t>
      </w:r>
      <w:r>
        <w:rPr>
          <w:rFonts w:ascii="宋体"/>
          <w:szCs w:val="24"/>
        </w:rPr>
        <w:t>，F）</w:t>
      </w:r>
      <w:r>
        <w:rPr>
          <w:rFonts w:ascii="宋体" w:hint="eastAsia"/>
          <w:szCs w:val="24"/>
        </w:rPr>
        <w:t>的</w:t>
      </w:r>
      <w:r>
        <w:rPr>
          <w:rFonts w:ascii="宋体"/>
          <w:szCs w:val="24"/>
        </w:rPr>
        <w:t>对应</w:t>
      </w:r>
      <w:r>
        <w:rPr>
          <w:rFonts w:ascii="宋体" w:hint="eastAsia"/>
          <w:szCs w:val="24"/>
        </w:rPr>
        <w:t>表</w:t>
      </w:r>
      <w:r>
        <w:rPr>
          <w:rFonts w:ascii="宋体"/>
          <w:szCs w:val="24"/>
        </w:rPr>
        <w:t>不得导回</w:t>
      </w:r>
      <w:r>
        <w:rPr>
          <w:rFonts w:ascii="宋体" w:hint="eastAsia"/>
          <w:szCs w:val="24"/>
        </w:rPr>
        <w:t>。</w:t>
      </w:r>
      <w:r>
        <w:rPr>
          <w:rFonts w:ascii="宋体"/>
          <w:szCs w:val="24"/>
        </w:rPr>
        <w:t>脱敏后的个人数据无法被还原</w:t>
      </w:r>
      <w:r>
        <w:rPr>
          <w:rFonts w:ascii="宋体" w:hint="eastAsia"/>
          <w:szCs w:val="24"/>
        </w:rPr>
        <w:t>。尽量</w:t>
      </w:r>
      <w:r>
        <w:rPr>
          <w:rFonts w:ascii="宋体"/>
          <w:szCs w:val="24"/>
        </w:rPr>
        <w:t>对个人数据中可能会发生差异的部分进行掩盖，</w:t>
      </w:r>
      <w:r>
        <w:rPr>
          <w:rFonts w:hint="eastAsia"/>
          <w:color w:val="333333"/>
          <w:shd w:val="clear" w:color="auto" w:fill="FFFFFF"/>
        </w:rPr>
        <w:t>使得差异性强的部分比差异性弱的部分优先被脱敏。</w:t>
      </w:r>
      <w:r>
        <w:rPr>
          <w:rFonts w:ascii="宋体"/>
          <w:szCs w:val="24"/>
        </w:rPr>
        <w:t>例</w:t>
      </w:r>
      <w:r>
        <w:rPr>
          <w:rFonts w:ascii="宋体" w:hint="eastAsia"/>
          <w:szCs w:val="24"/>
        </w:rPr>
        <w:t>如手机</w:t>
      </w:r>
      <w:r>
        <w:rPr>
          <w:rFonts w:ascii="宋体"/>
          <w:szCs w:val="24"/>
        </w:rPr>
        <w:t>号码+8613111111111</w:t>
      </w:r>
      <w:r>
        <w:rPr>
          <w:rFonts w:ascii="宋体" w:hint="eastAsia"/>
          <w:szCs w:val="24"/>
        </w:rPr>
        <w:t>中</w:t>
      </w:r>
      <w:r>
        <w:rPr>
          <w:rFonts w:ascii="宋体"/>
          <w:szCs w:val="24"/>
        </w:rPr>
        <w:t>+86</w:t>
      </w:r>
      <w:r>
        <w:rPr>
          <w:rFonts w:ascii="宋体" w:hint="eastAsia"/>
          <w:szCs w:val="24"/>
        </w:rPr>
        <w:t>不会</w:t>
      </w:r>
      <w:r>
        <w:rPr>
          <w:rFonts w:ascii="宋体"/>
          <w:szCs w:val="24"/>
        </w:rPr>
        <w:t>发生改变，</w:t>
      </w:r>
      <w:r>
        <w:rPr>
          <w:rFonts w:ascii="宋体" w:hint="eastAsia"/>
          <w:szCs w:val="24"/>
        </w:rPr>
        <w:t>所以应先</w:t>
      </w:r>
      <w:r>
        <w:rPr>
          <w:rFonts w:ascii="宋体"/>
          <w:szCs w:val="24"/>
        </w:rPr>
        <w:t>对后面的</w:t>
      </w:r>
      <w:r>
        <w:rPr>
          <w:rFonts w:ascii="宋体" w:hint="eastAsia"/>
          <w:szCs w:val="24"/>
        </w:rPr>
        <w:t>11位中</w:t>
      </w:r>
      <w:r>
        <w:rPr>
          <w:rFonts w:ascii="宋体"/>
          <w:szCs w:val="24"/>
        </w:rPr>
        <w:t>的某些位进行</w:t>
      </w:r>
      <w:r>
        <w:rPr>
          <w:rFonts w:ascii="宋体" w:hint="eastAsia"/>
          <w:szCs w:val="24"/>
        </w:rPr>
        <w:t>替换，</w:t>
      </w:r>
      <w:r>
        <w:rPr>
          <w:rFonts w:ascii="宋体"/>
          <w:szCs w:val="24"/>
        </w:rPr>
        <w:t>得到匿名化之后的</w:t>
      </w:r>
      <w:r>
        <w:rPr>
          <w:rFonts w:ascii="宋体" w:hint="eastAsia"/>
          <w:szCs w:val="24"/>
        </w:rPr>
        <w:t>数据为+</w:t>
      </w:r>
      <w:r>
        <w:rPr>
          <w:rFonts w:ascii="宋体"/>
          <w:szCs w:val="24"/>
        </w:rPr>
        <w:t>86131*****111</w:t>
      </w:r>
      <w:r>
        <w:rPr>
          <w:rFonts w:ascii="宋体" w:hint="eastAsia"/>
          <w:szCs w:val="24"/>
        </w:rPr>
        <w:t>。</w:t>
      </w:r>
    </w:p>
    <w:p w:rsidR="00602805" w:rsidRDefault="00DA1869" w:rsidP="00602805">
      <w:pPr>
        <w:pStyle w:val="20"/>
      </w:pPr>
      <w:bookmarkStart w:id="112" w:name="_Toc409451556"/>
      <w:bookmarkStart w:id="113" w:name="_Toc470526690"/>
      <w:bookmarkEnd w:id="112"/>
      <w:r w:rsidRPr="00DA1869">
        <w:rPr>
          <w:rFonts w:hint="eastAsia"/>
        </w:rPr>
        <w:t>数据主体有权访问</w:t>
      </w:r>
      <w:bookmarkEnd w:id="113"/>
    </w:p>
    <w:p w:rsidR="00130E13" w:rsidRPr="009205D6" w:rsidRDefault="00862DD3" w:rsidP="00A75E7E">
      <w:pPr>
        <w:ind w:firstLine="435"/>
        <w:jc w:val="both"/>
      </w:pPr>
      <w:bookmarkStart w:id="114" w:name="OLE_LINK50"/>
      <w:r w:rsidRPr="0055576E">
        <w:rPr>
          <w:rFonts w:hint="eastAsia"/>
        </w:rPr>
        <w:t>当华为作为数据控制者时，应为数据主体提供合理的访问机制，供其查看自己的个人数据，必要时允许对其个人数据进行更新、销毁或转移。</w:t>
      </w:r>
    </w:p>
    <w:p w:rsidR="000F1DAA" w:rsidRPr="00247CEB" w:rsidRDefault="00AF4A63" w:rsidP="000F1DAA">
      <w:pPr>
        <w:pStyle w:val="3"/>
      </w:pPr>
      <w:bookmarkStart w:id="115" w:name="_Toc404071256"/>
      <w:bookmarkStart w:id="116" w:name="OLE_LINK22"/>
      <w:bookmarkStart w:id="117" w:name="_Toc404071264"/>
      <w:bookmarkStart w:id="118" w:name="_Toc403844500"/>
      <w:bookmarkEnd w:id="68"/>
      <w:bookmarkEnd w:id="114"/>
      <w:r w:rsidRPr="008D1F4A">
        <w:rPr>
          <w:rFonts w:hint="eastAsia"/>
        </w:rPr>
        <w:lastRenderedPageBreak/>
        <w:t>对于数据控制者，</w:t>
      </w:r>
      <w:r w:rsidR="000F1DAA" w:rsidRPr="008D1F4A">
        <w:rPr>
          <w:rFonts w:hint="eastAsia"/>
        </w:rPr>
        <w:t>提供数据主体</w:t>
      </w:r>
      <w:r w:rsidR="000F1DAA" w:rsidRPr="00247CEB">
        <w:t>录入个人数据</w:t>
      </w:r>
      <w:r w:rsidR="000F1DAA" w:rsidRPr="00247CEB">
        <w:rPr>
          <w:rFonts w:hint="eastAsia"/>
        </w:rPr>
        <w:t>功能时</w:t>
      </w:r>
      <w:r w:rsidR="000F1DAA" w:rsidRPr="00247CEB">
        <w:t>，</w:t>
      </w:r>
      <w:bookmarkEnd w:id="115"/>
      <w:r w:rsidR="000F1DAA" w:rsidRPr="00247CEB">
        <w:rPr>
          <w:rFonts w:hint="eastAsia"/>
        </w:rPr>
        <w:t>必须提供查询和更新相应</w:t>
      </w:r>
      <w:r w:rsidR="000F1DAA" w:rsidRPr="00247CEB">
        <w:t>个人数据</w:t>
      </w:r>
      <w:r w:rsidR="000F1DAA" w:rsidRPr="00247CEB">
        <w:rPr>
          <w:rFonts w:hint="eastAsia"/>
        </w:rPr>
        <w:t>的</w:t>
      </w:r>
      <w:r w:rsidR="000F1DAA">
        <w:rPr>
          <w:rFonts w:hint="eastAsia"/>
        </w:rPr>
        <w:t>机制</w:t>
      </w:r>
    </w:p>
    <w:bookmarkEnd w:id="116"/>
    <w:p w:rsidR="000F1DAA" w:rsidRPr="00A4591F" w:rsidRDefault="000F1DAA" w:rsidP="000F1DAA">
      <w:pPr>
        <w:jc w:val="both"/>
        <w:rPr>
          <w:rFonts w:ascii="宋体"/>
          <w:b/>
          <w:szCs w:val="24"/>
        </w:rPr>
      </w:pPr>
      <w:r>
        <w:rPr>
          <w:rFonts w:ascii="宋体" w:hint="eastAsia"/>
          <w:b/>
          <w:szCs w:val="24"/>
        </w:rPr>
        <w:t>【</w:t>
      </w:r>
      <w:r w:rsidRPr="00A4591F">
        <w:rPr>
          <w:rFonts w:ascii="宋体" w:hint="eastAsia"/>
          <w:b/>
          <w:szCs w:val="24"/>
        </w:rPr>
        <w:t>说明</w:t>
      </w:r>
      <w:r>
        <w:rPr>
          <w:rFonts w:ascii="宋体" w:hint="eastAsia"/>
          <w:b/>
          <w:szCs w:val="24"/>
        </w:rPr>
        <w:t>】</w:t>
      </w:r>
    </w:p>
    <w:p w:rsidR="000F1DAA" w:rsidRDefault="000F1DAA" w:rsidP="000F1DAA">
      <w:pPr>
        <w:ind w:firstLine="435"/>
        <w:jc w:val="both"/>
        <w:rPr>
          <w:rFonts w:ascii="宋体"/>
          <w:szCs w:val="24"/>
        </w:rPr>
      </w:pPr>
      <w:bookmarkStart w:id="119" w:name="OLE_LINK55"/>
      <w:r>
        <w:rPr>
          <w:rFonts w:ascii="宋体" w:hint="eastAsia"/>
          <w:szCs w:val="24"/>
        </w:rPr>
        <w:t>对于数据主体录入的</w:t>
      </w:r>
      <w:r>
        <w:rPr>
          <w:rFonts w:ascii="宋体"/>
          <w:szCs w:val="24"/>
        </w:rPr>
        <w:t>个人数据</w:t>
      </w:r>
      <w:r>
        <w:rPr>
          <w:rFonts w:ascii="宋体" w:hint="eastAsia"/>
          <w:szCs w:val="24"/>
        </w:rPr>
        <w:t>，数据主体</w:t>
      </w:r>
      <w:r>
        <w:rPr>
          <w:rFonts w:ascii="宋体"/>
          <w:szCs w:val="24"/>
        </w:rPr>
        <w:t>有权访问、更新</w:t>
      </w:r>
      <w:r>
        <w:rPr>
          <w:rFonts w:ascii="宋体" w:hint="eastAsia"/>
          <w:szCs w:val="24"/>
        </w:rPr>
        <w:t>他们</w:t>
      </w:r>
      <w:r>
        <w:rPr>
          <w:rFonts w:ascii="宋体"/>
          <w:szCs w:val="24"/>
        </w:rPr>
        <w:t>的个人数据</w:t>
      </w:r>
      <w:fldSimple w:instr=" REF _Ref410375371 \r \h  \* MERGEFORMAT ">
        <w:r w:rsidRPr="00516085">
          <w:rPr>
            <w:rFonts w:ascii="宋体"/>
            <w:szCs w:val="24"/>
            <w:vertAlign w:val="superscript"/>
          </w:rPr>
          <w:t>[9]</w:t>
        </w:r>
      </w:fldSimple>
      <w:r>
        <w:rPr>
          <w:rFonts w:ascii="宋体"/>
          <w:szCs w:val="24"/>
        </w:rPr>
        <w:t>，</w:t>
      </w:r>
      <w:r>
        <w:rPr>
          <w:rFonts w:ascii="宋体" w:hint="eastAsia"/>
          <w:szCs w:val="24"/>
        </w:rPr>
        <w:t>包括可以更改联系方式和隐私偏好等。用户修改隐私偏好的设置和选项要便于用户发现和使用。</w:t>
      </w:r>
      <w:r w:rsidRPr="00E310A6">
        <w:rPr>
          <w:rFonts w:ascii="宋体" w:hint="eastAsia"/>
          <w:szCs w:val="24"/>
        </w:rPr>
        <w:t>在欧盟，用户可以要求华为及供应商删除其信息</w:t>
      </w:r>
      <w:r>
        <w:rPr>
          <w:rFonts w:ascii="宋体" w:hint="eastAsia"/>
          <w:szCs w:val="24"/>
        </w:rPr>
        <w:t>。</w:t>
      </w:r>
    </w:p>
    <w:p w:rsidR="000F1DAA" w:rsidRDefault="000F1DAA" w:rsidP="000F1DAA">
      <w:pPr>
        <w:ind w:firstLine="420"/>
        <w:rPr>
          <w:rFonts w:ascii="宋体"/>
          <w:szCs w:val="24"/>
        </w:rPr>
      </w:pPr>
      <w:bookmarkStart w:id="120" w:name="OLE_LINK23"/>
      <w:r w:rsidRPr="008D1F4A">
        <w:rPr>
          <w:rFonts w:ascii="宋体" w:hint="eastAsia"/>
          <w:szCs w:val="24"/>
        </w:rPr>
        <w:t>对于设备供应者，如果客户提供了明确的需求，或者按照业界惯例提供了相应</w:t>
      </w:r>
      <w:r>
        <w:rPr>
          <w:rFonts w:ascii="宋体" w:hint="eastAsia"/>
          <w:szCs w:val="24"/>
        </w:rPr>
        <w:t>功能，产品须在设计时提供相应的查询</w:t>
      </w:r>
      <w:r>
        <w:rPr>
          <w:rFonts w:ascii="宋体"/>
          <w:szCs w:val="24"/>
        </w:rPr>
        <w:t>和更新</w:t>
      </w:r>
      <w:r>
        <w:rPr>
          <w:rFonts w:ascii="宋体" w:hint="eastAsia"/>
          <w:szCs w:val="24"/>
        </w:rPr>
        <w:t>相应</w:t>
      </w:r>
      <w:r>
        <w:rPr>
          <w:rFonts w:ascii="宋体"/>
          <w:szCs w:val="24"/>
        </w:rPr>
        <w:t>个人数据的</w:t>
      </w:r>
      <w:r>
        <w:rPr>
          <w:rFonts w:ascii="宋体" w:hint="eastAsia"/>
          <w:szCs w:val="24"/>
        </w:rPr>
        <w:t>机制</w:t>
      </w:r>
      <w:r w:rsidRPr="008D1F4A">
        <w:rPr>
          <w:rFonts w:ascii="宋体" w:hint="eastAsia"/>
          <w:szCs w:val="24"/>
        </w:rPr>
        <w:t>。</w:t>
      </w:r>
    </w:p>
    <w:p w:rsidR="000F1DAA" w:rsidRDefault="000F1DAA" w:rsidP="000F1DAA">
      <w:pPr>
        <w:ind w:firstLine="435"/>
        <w:jc w:val="both"/>
        <w:rPr>
          <w:rFonts w:eastAsiaTheme="minorEastAsia" w:hAnsiTheme="minorEastAsia"/>
        </w:rPr>
      </w:pPr>
      <w:r>
        <w:rPr>
          <w:rFonts w:eastAsiaTheme="minorEastAsia" w:hAnsiTheme="minorEastAsia" w:hint="eastAsia"/>
        </w:rPr>
        <w:t>针对用户的注册信息，</w:t>
      </w:r>
      <w:r w:rsidRPr="00AE5F08">
        <w:rPr>
          <w:rFonts w:eastAsiaTheme="minorEastAsia" w:hAnsiTheme="minorEastAsia"/>
        </w:rPr>
        <w:t>必须</w:t>
      </w:r>
      <w:r>
        <w:rPr>
          <w:rFonts w:eastAsiaTheme="minorEastAsia" w:hAnsiTheme="minorEastAsia" w:hint="eastAsia"/>
        </w:rPr>
        <w:t>为</w:t>
      </w:r>
      <w:r w:rsidRPr="00AE5F08">
        <w:rPr>
          <w:rFonts w:eastAsiaTheme="minorEastAsia" w:hAnsiTheme="minorEastAsia"/>
        </w:rPr>
        <w:t>用户提供修改其注册信息的途径。</w:t>
      </w:r>
      <w:r>
        <w:rPr>
          <w:rFonts w:hint="eastAsia"/>
        </w:rPr>
        <w:t>特殊业务场景，如因业务需要不可修改，则在用户录入时必须告知用户。此外，建议为用户</w:t>
      </w:r>
      <w:r w:rsidRPr="007152A6">
        <w:rPr>
          <w:rFonts w:eastAsiaTheme="minorEastAsia" w:hAnsiTheme="minorEastAsia"/>
        </w:rPr>
        <w:t>提供删除</w:t>
      </w:r>
      <w:r>
        <w:rPr>
          <w:rFonts w:eastAsiaTheme="minorEastAsia" w:hAnsiTheme="minorEastAsia" w:hint="eastAsia"/>
        </w:rPr>
        <w:t>其</w:t>
      </w:r>
      <w:r w:rsidRPr="007152A6">
        <w:rPr>
          <w:rFonts w:eastAsiaTheme="minorEastAsia" w:hAnsiTheme="minorEastAsia"/>
        </w:rPr>
        <w:t>注册信息的选项。</w:t>
      </w:r>
    </w:p>
    <w:p w:rsidR="000F1DAA" w:rsidRDefault="000F1DAA" w:rsidP="000F1DAA">
      <w:pPr>
        <w:ind w:firstLine="435"/>
        <w:jc w:val="both"/>
        <w:rPr>
          <w:rFonts w:ascii="宋体"/>
          <w:szCs w:val="24"/>
        </w:rPr>
      </w:pPr>
      <w:r>
        <w:rPr>
          <w:rFonts w:eastAsiaTheme="minorEastAsia" w:hAnsiTheme="minorEastAsia" w:hint="eastAsia"/>
        </w:rPr>
        <w:t>对于修改的数据，如果之前传输给了其他数据处理者，在条件允许的前提下，建议将修改同步给对应的处理者。</w:t>
      </w:r>
    </w:p>
    <w:bookmarkEnd w:id="120"/>
    <w:p w:rsidR="000F1DAA" w:rsidRDefault="000F1DAA" w:rsidP="000F1DAA">
      <w:pPr>
        <w:jc w:val="both"/>
        <w:rPr>
          <w:rFonts w:ascii="宋体"/>
          <w:b/>
          <w:szCs w:val="24"/>
        </w:rPr>
      </w:pPr>
      <w:r>
        <w:rPr>
          <w:rFonts w:ascii="宋体" w:hint="eastAsia"/>
          <w:b/>
          <w:szCs w:val="24"/>
        </w:rPr>
        <w:t>【法律要求</w:t>
      </w:r>
      <w:r>
        <w:rPr>
          <w:rFonts w:ascii="宋体"/>
          <w:b/>
          <w:szCs w:val="24"/>
        </w:rPr>
        <w:t>】</w:t>
      </w:r>
    </w:p>
    <w:p w:rsidR="000F1DAA" w:rsidRPr="002F3A83" w:rsidRDefault="000F1DAA" w:rsidP="000F1DAA">
      <w:pPr>
        <w:ind w:firstLine="435"/>
        <w:jc w:val="both"/>
        <w:rPr>
          <w:rFonts w:ascii="宋体"/>
          <w:szCs w:val="24"/>
        </w:rPr>
      </w:pPr>
      <w:r w:rsidRPr="003343A9">
        <w:rPr>
          <w:rFonts w:ascii="宋体" w:hint="eastAsia"/>
          <w:szCs w:val="24"/>
        </w:rPr>
        <w:t>美国</w:t>
      </w:r>
      <w:r>
        <w:rPr>
          <w:rFonts w:hint="eastAsia"/>
          <w:szCs w:val="24"/>
        </w:rPr>
        <w:t xml:space="preserve"> </w:t>
      </w:r>
      <w:r w:rsidRPr="0066423F">
        <w:rPr>
          <w:i/>
          <w:szCs w:val="24"/>
        </w:rPr>
        <w:t>The Privacy Act of 1974</w:t>
      </w:r>
      <w:r>
        <w:rPr>
          <w:rFonts w:hint="eastAsia"/>
          <w:szCs w:val="24"/>
        </w:rPr>
        <w:t xml:space="preserve"> </w:t>
      </w:r>
      <w:r>
        <w:rPr>
          <w:rFonts w:hint="eastAsia"/>
          <w:szCs w:val="24"/>
        </w:rPr>
        <w:t>中</w:t>
      </w:r>
      <w:r>
        <w:rPr>
          <w:szCs w:val="24"/>
        </w:rPr>
        <w:t>要求，数据主体有权访问有关他的记录，并且可以对他认为不准确</w:t>
      </w:r>
      <w:r>
        <w:rPr>
          <w:rFonts w:hint="eastAsia"/>
          <w:szCs w:val="24"/>
        </w:rPr>
        <w:t>、</w:t>
      </w:r>
      <w:r>
        <w:rPr>
          <w:szCs w:val="24"/>
        </w:rPr>
        <w:t>不相关、</w:t>
      </w:r>
      <w:r>
        <w:rPr>
          <w:rFonts w:hint="eastAsia"/>
          <w:szCs w:val="24"/>
        </w:rPr>
        <w:t>非实时</w:t>
      </w:r>
      <w:r>
        <w:rPr>
          <w:szCs w:val="24"/>
        </w:rPr>
        <w:t>以及不完整的个人数据进行修正</w:t>
      </w:r>
      <w:r>
        <w:rPr>
          <w:rFonts w:hint="eastAsia"/>
          <w:szCs w:val="24"/>
        </w:rPr>
        <w:t>。</w:t>
      </w:r>
      <w:r>
        <w:rPr>
          <w:szCs w:val="24"/>
        </w:rPr>
        <w:t>如果</w:t>
      </w:r>
      <w:r>
        <w:rPr>
          <w:rFonts w:hint="eastAsia"/>
          <w:szCs w:val="24"/>
        </w:rPr>
        <w:t>数据主体要求</w:t>
      </w:r>
      <w:r>
        <w:rPr>
          <w:szCs w:val="24"/>
        </w:rPr>
        <w:t>修改记录的请求被拒绝，须告知其拒绝的原因</w:t>
      </w:r>
      <w:r>
        <w:rPr>
          <w:rFonts w:hint="eastAsia"/>
          <w:szCs w:val="24"/>
        </w:rPr>
        <w:t>。</w:t>
      </w:r>
    </w:p>
    <w:p w:rsidR="000F1DAA" w:rsidRPr="00A13F51" w:rsidRDefault="000F1DAA" w:rsidP="000F1DAA">
      <w:pPr>
        <w:jc w:val="both"/>
        <w:rPr>
          <w:rFonts w:ascii="宋体"/>
          <w:b/>
          <w:szCs w:val="24"/>
        </w:rPr>
      </w:pPr>
      <w:r w:rsidRPr="00A13F51">
        <w:rPr>
          <w:rFonts w:ascii="宋体" w:hint="eastAsia"/>
          <w:b/>
          <w:szCs w:val="24"/>
        </w:rPr>
        <w:t>【实施指导】</w:t>
      </w:r>
    </w:p>
    <w:p w:rsidR="000F1DAA" w:rsidRDefault="000F1DAA" w:rsidP="000F1DAA">
      <w:pPr>
        <w:ind w:firstLine="435"/>
        <w:jc w:val="both"/>
        <w:rPr>
          <w:rFonts w:ascii="宋体"/>
          <w:szCs w:val="24"/>
        </w:rPr>
      </w:pPr>
      <w:r w:rsidRPr="00EA2725">
        <w:rPr>
          <w:rFonts w:ascii="宋体" w:hint="eastAsia"/>
          <w:szCs w:val="24"/>
        </w:rPr>
        <w:t>若产品直接提供了数据主体输入个人数据（包括他人个人数据）的接口，则产品必须向数据主体提供合适的查询、更新个人数据的功能（如提供修改界面，不包括绕开产品、手动直接查询数据库的方式），并且做</w:t>
      </w:r>
      <w:r w:rsidRPr="00C0707A">
        <w:rPr>
          <w:rFonts w:ascii="宋体" w:hint="eastAsia"/>
          <w:szCs w:val="24"/>
        </w:rPr>
        <w:t>到：</w:t>
      </w:r>
    </w:p>
    <w:p w:rsidR="000F1DAA" w:rsidRDefault="000F1DAA" w:rsidP="000F1DAA">
      <w:pPr>
        <w:pStyle w:val="ItemList"/>
        <w:tabs>
          <w:tab w:val="clear" w:pos="708"/>
        </w:tabs>
        <w:spacing w:line="360" w:lineRule="auto"/>
        <w:ind w:left="426" w:firstLine="0"/>
        <w:jc w:val="both"/>
        <w:rPr>
          <w:rFonts w:ascii="宋体" w:cs="Times New Roman"/>
          <w:szCs w:val="24"/>
        </w:rPr>
      </w:pPr>
      <w:r w:rsidRPr="00C65986">
        <w:rPr>
          <w:rFonts w:ascii="宋体" w:cs="Times New Roman" w:hint="eastAsia"/>
          <w:szCs w:val="24"/>
        </w:rPr>
        <w:t>该</w:t>
      </w:r>
      <w:r>
        <w:rPr>
          <w:rFonts w:ascii="宋体" w:cs="Times New Roman" w:hint="eastAsia"/>
          <w:szCs w:val="24"/>
        </w:rPr>
        <w:t>功能</w:t>
      </w:r>
      <w:r w:rsidRPr="00C65986">
        <w:rPr>
          <w:rFonts w:ascii="宋体" w:cs="Times New Roman" w:hint="eastAsia"/>
          <w:szCs w:val="24"/>
        </w:rPr>
        <w:t>必须对</w:t>
      </w:r>
      <w:r>
        <w:rPr>
          <w:rFonts w:ascii="宋体" w:cs="Times New Roman" w:hint="eastAsia"/>
          <w:szCs w:val="24"/>
        </w:rPr>
        <w:t>数据</w:t>
      </w:r>
      <w:r>
        <w:rPr>
          <w:rFonts w:ascii="宋体" w:cs="Times New Roman"/>
          <w:szCs w:val="24"/>
        </w:rPr>
        <w:t>主体</w:t>
      </w:r>
      <w:r w:rsidRPr="00C65986">
        <w:rPr>
          <w:rFonts w:ascii="宋体" w:cs="Times New Roman" w:hint="eastAsia"/>
          <w:szCs w:val="24"/>
        </w:rPr>
        <w:t>来说没有任何成本，而且是实时的。</w:t>
      </w:r>
    </w:p>
    <w:p w:rsidR="000F1DAA" w:rsidRDefault="000F1DAA" w:rsidP="000F1DAA">
      <w:pPr>
        <w:pStyle w:val="ItemList"/>
        <w:tabs>
          <w:tab w:val="clear" w:pos="708"/>
        </w:tabs>
        <w:spacing w:line="360" w:lineRule="auto"/>
        <w:ind w:left="426" w:firstLine="0"/>
        <w:jc w:val="both"/>
        <w:rPr>
          <w:rFonts w:ascii="宋体" w:cs="Times New Roman"/>
          <w:szCs w:val="24"/>
        </w:rPr>
      </w:pPr>
      <w:r>
        <w:rPr>
          <w:rFonts w:ascii="宋体" w:cs="Times New Roman" w:hint="eastAsia"/>
          <w:szCs w:val="24"/>
        </w:rPr>
        <w:t>记录数据的录入或者更新的时间。</w:t>
      </w:r>
    </w:p>
    <w:p w:rsidR="000F1DAA" w:rsidRPr="00C65986" w:rsidRDefault="000F1DAA" w:rsidP="000F1DAA">
      <w:pPr>
        <w:pStyle w:val="ItemList"/>
        <w:tabs>
          <w:tab w:val="clear" w:pos="708"/>
        </w:tabs>
        <w:spacing w:line="360" w:lineRule="auto"/>
        <w:ind w:left="426" w:firstLine="0"/>
        <w:jc w:val="both"/>
        <w:rPr>
          <w:rFonts w:ascii="宋体" w:cs="Times New Roman"/>
          <w:szCs w:val="24"/>
        </w:rPr>
      </w:pPr>
      <w:r>
        <w:rPr>
          <w:rFonts w:ascii="宋体" w:cs="Times New Roman" w:hint="eastAsia"/>
          <w:szCs w:val="24"/>
        </w:rPr>
        <w:t>建议提供必要的校验措施，比如通过Web页面的输入框录入e-mail地址的时候，校验e-mail地址格式的合法性等。</w:t>
      </w:r>
    </w:p>
    <w:p w:rsidR="000F1DAA" w:rsidRDefault="000F1DAA" w:rsidP="000F1DAA">
      <w:pPr>
        <w:pStyle w:val="ItemList"/>
        <w:tabs>
          <w:tab w:val="clear" w:pos="708"/>
        </w:tabs>
        <w:spacing w:line="360" w:lineRule="auto"/>
        <w:ind w:left="426" w:firstLine="0"/>
        <w:jc w:val="both"/>
        <w:rPr>
          <w:rFonts w:ascii="宋体"/>
          <w:szCs w:val="24"/>
        </w:rPr>
      </w:pPr>
      <w:bookmarkStart w:id="121" w:name="OLE_LINK56"/>
      <w:bookmarkStart w:id="122" w:name="OLE_LINK57"/>
      <w:r w:rsidRPr="00134974">
        <w:rPr>
          <w:rFonts w:ascii="宋体" w:cs="Times New Roman" w:hint="eastAsia"/>
          <w:szCs w:val="24"/>
        </w:rPr>
        <w:t>数据主体</w:t>
      </w:r>
      <w:r w:rsidRPr="005C1FDB">
        <w:rPr>
          <w:rFonts w:ascii="宋体" w:cs="Times New Roman" w:hint="eastAsia"/>
          <w:szCs w:val="24"/>
        </w:rPr>
        <w:t>访问个人数据之前必须有认证机制。</w:t>
      </w:r>
    </w:p>
    <w:p w:rsidR="000F1DAA" w:rsidRPr="00134974" w:rsidRDefault="000F1DAA" w:rsidP="000F1DAA">
      <w:pPr>
        <w:pStyle w:val="ItemList"/>
        <w:tabs>
          <w:tab w:val="clear" w:pos="708"/>
        </w:tabs>
        <w:spacing w:line="360" w:lineRule="auto"/>
        <w:ind w:left="426" w:firstLine="0"/>
        <w:jc w:val="both"/>
        <w:rPr>
          <w:rFonts w:ascii="宋体" w:cs="Times New Roman"/>
          <w:szCs w:val="24"/>
        </w:rPr>
      </w:pPr>
      <w:r w:rsidRPr="00231C23">
        <w:rPr>
          <w:rFonts w:ascii="宋体" w:cs="Times New Roman" w:hint="eastAsia"/>
          <w:szCs w:val="24"/>
        </w:rPr>
        <w:t>建议</w:t>
      </w:r>
      <w:r w:rsidRPr="00231C23">
        <w:rPr>
          <w:rFonts w:ascii="宋体" w:cs="Times New Roman"/>
          <w:szCs w:val="24"/>
        </w:rPr>
        <w:t>在帮助</w:t>
      </w:r>
      <w:r w:rsidRPr="00231C23">
        <w:rPr>
          <w:rFonts w:ascii="宋体" w:cs="Times New Roman" w:hint="eastAsia"/>
          <w:szCs w:val="24"/>
        </w:rPr>
        <w:t>或使用说明</w:t>
      </w:r>
      <w:r w:rsidRPr="00231C23">
        <w:rPr>
          <w:rFonts w:ascii="宋体" w:cs="Times New Roman"/>
          <w:szCs w:val="24"/>
        </w:rPr>
        <w:t>中告知用户如何管理个人数据。</w:t>
      </w:r>
    </w:p>
    <w:bookmarkEnd w:id="119"/>
    <w:bookmarkEnd w:id="121"/>
    <w:bookmarkEnd w:id="122"/>
    <w:p w:rsidR="000F1DAA" w:rsidRDefault="000F1DAA" w:rsidP="000F1DAA">
      <w:pPr>
        <w:jc w:val="both"/>
        <w:rPr>
          <w:rFonts w:ascii="宋体"/>
          <w:szCs w:val="24"/>
        </w:rPr>
      </w:pPr>
      <w:r>
        <w:rPr>
          <w:rFonts w:ascii="宋体" w:hint="eastAsia"/>
          <w:b/>
          <w:szCs w:val="24"/>
        </w:rPr>
        <w:t>【正确</w:t>
      </w:r>
      <w:r w:rsidRPr="007B7469">
        <w:rPr>
          <w:rFonts w:ascii="宋体" w:hint="eastAsia"/>
          <w:b/>
          <w:szCs w:val="24"/>
        </w:rPr>
        <w:t>示例</w:t>
      </w:r>
      <w:r w:rsidRPr="007B7469">
        <w:rPr>
          <w:rFonts w:ascii="宋体"/>
          <w:b/>
          <w:szCs w:val="24"/>
        </w:rPr>
        <w:t>1</w:t>
      </w:r>
      <w:r>
        <w:rPr>
          <w:rFonts w:ascii="宋体" w:hint="eastAsia"/>
          <w:b/>
          <w:szCs w:val="24"/>
        </w:rPr>
        <w:t>】</w:t>
      </w:r>
    </w:p>
    <w:p w:rsidR="000F1DAA" w:rsidRDefault="000F1DAA" w:rsidP="000F1DAA">
      <w:pPr>
        <w:ind w:firstLine="435"/>
        <w:jc w:val="both"/>
        <w:rPr>
          <w:rFonts w:ascii="宋体"/>
          <w:szCs w:val="24"/>
        </w:rPr>
      </w:pPr>
      <w:r>
        <w:rPr>
          <w:rFonts w:ascii="宋体" w:hint="eastAsia"/>
          <w:szCs w:val="24"/>
        </w:rPr>
        <w:lastRenderedPageBreak/>
        <w:t>某用户</w:t>
      </w:r>
      <w:r>
        <w:rPr>
          <w:rFonts w:ascii="宋体"/>
          <w:szCs w:val="24"/>
        </w:rPr>
        <w:t>数据管理系统</w:t>
      </w:r>
      <w:r>
        <w:rPr>
          <w:rFonts w:ascii="宋体" w:hint="eastAsia"/>
          <w:szCs w:val="24"/>
        </w:rPr>
        <w:t>提供</w:t>
      </w:r>
      <w:r>
        <w:rPr>
          <w:rFonts w:ascii="宋体"/>
          <w:szCs w:val="24"/>
        </w:rPr>
        <w:t>给</w:t>
      </w:r>
      <w:r>
        <w:rPr>
          <w:rFonts w:ascii="宋体" w:hint="eastAsia"/>
          <w:szCs w:val="24"/>
        </w:rPr>
        <w:t>运营商</w:t>
      </w:r>
      <w:r>
        <w:rPr>
          <w:rFonts w:ascii="宋体"/>
          <w:szCs w:val="24"/>
        </w:rPr>
        <w:t>，</w:t>
      </w:r>
      <w:r>
        <w:rPr>
          <w:rFonts w:ascii="宋体" w:hint="eastAsia"/>
          <w:szCs w:val="24"/>
        </w:rPr>
        <w:t>运营商</w:t>
      </w:r>
      <w:r>
        <w:rPr>
          <w:rFonts w:ascii="宋体"/>
          <w:szCs w:val="24"/>
        </w:rPr>
        <w:t>通过其来管理</w:t>
      </w:r>
      <w:r>
        <w:rPr>
          <w:rFonts w:ascii="宋体" w:hint="eastAsia"/>
          <w:szCs w:val="24"/>
        </w:rPr>
        <w:t>用户</w:t>
      </w:r>
      <w:r>
        <w:rPr>
          <w:rFonts w:ascii="宋体"/>
          <w:szCs w:val="24"/>
        </w:rPr>
        <w:t>开户之后的</w:t>
      </w:r>
      <w:r>
        <w:rPr>
          <w:rFonts w:ascii="宋体" w:hint="eastAsia"/>
          <w:szCs w:val="24"/>
        </w:rPr>
        <w:t>录入</w:t>
      </w:r>
      <w:r>
        <w:rPr>
          <w:rFonts w:ascii="宋体"/>
          <w:szCs w:val="24"/>
        </w:rPr>
        <w:t>的个人数据</w:t>
      </w:r>
      <w:r>
        <w:rPr>
          <w:rFonts w:ascii="宋体" w:hint="eastAsia"/>
          <w:szCs w:val="24"/>
        </w:rPr>
        <w:t>，</w:t>
      </w:r>
      <w:r>
        <w:rPr>
          <w:rFonts w:ascii="宋体"/>
          <w:szCs w:val="24"/>
        </w:rPr>
        <w:t>当最终用户需要访问个人的开户数据</w:t>
      </w:r>
      <w:r>
        <w:rPr>
          <w:rFonts w:ascii="宋体" w:hint="eastAsia"/>
          <w:szCs w:val="24"/>
        </w:rPr>
        <w:t>时</w:t>
      </w:r>
      <w:r>
        <w:rPr>
          <w:rFonts w:ascii="宋体"/>
          <w:szCs w:val="24"/>
        </w:rPr>
        <w:t>，向运营商提出申请，运营商可使用产品提供的UI接口，导出用户的相关数据，</w:t>
      </w:r>
      <w:r>
        <w:rPr>
          <w:rFonts w:ascii="宋体" w:hint="eastAsia"/>
          <w:szCs w:val="24"/>
        </w:rPr>
        <w:t>并</w:t>
      </w:r>
      <w:r>
        <w:rPr>
          <w:rFonts w:ascii="宋体"/>
          <w:szCs w:val="24"/>
        </w:rPr>
        <w:t>向</w:t>
      </w:r>
      <w:r>
        <w:rPr>
          <w:rFonts w:ascii="宋体" w:hint="eastAsia"/>
          <w:szCs w:val="24"/>
        </w:rPr>
        <w:t>该</w:t>
      </w:r>
      <w:r>
        <w:rPr>
          <w:rFonts w:ascii="宋体"/>
          <w:szCs w:val="24"/>
        </w:rPr>
        <w:t>用户提供。</w:t>
      </w:r>
    </w:p>
    <w:p w:rsidR="000F1DAA" w:rsidRPr="00A4591F" w:rsidRDefault="000F1DAA" w:rsidP="000F1DAA">
      <w:pPr>
        <w:jc w:val="both"/>
        <w:rPr>
          <w:rFonts w:ascii="宋体"/>
          <w:b/>
          <w:szCs w:val="24"/>
        </w:rPr>
      </w:pPr>
      <w:r>
        <w:rPr>
          <w:rFonts w:ascii="宋体" w:hint="eastAsia"/>
          <w:b/>
          <w:szCs w:val="24"/>
        </w:rPr>
        <w:t>【正确</w:t>
      </w:r>
      <w:r w:rsidRPr="00A4591F">
        <w:rPr>
          <w:rFonts w:ascii="宋体" w:hint="eastAsia"/>
          <w:b/>
          <w:szCs w:val="24"/>
        </w:rPr>
        <w:t>示例</w:t>
      </w:r>
      <w:r>
        <w:rPr>
          <w:rFonts w:ascii="宋体" w:hint="eastAsia"/>
          <w:b/>
          <w:szCs w:val="24"/>
        </w:rPr>
        <w:t>2】</w:t>
      </w:r>
    </w:p>
    <w:p w:rsidR="000F1DAA" w:rsidRDefault="000F1DAA" w:rsidP="000F1DAA">
      <w:pPr>
        <w:ind w:firstLine="435"/>
        <w:jc w:val="both"/>
        <w:rPr>
          <w:rFonts w:ascii="宋体"/>
          <w:szCs w:val="24"/>
        </w:rPr>
      </w:pPr>
      <w:r>
        <w:rPr>
          <w:rFonts w:ascii="宋体" w:hint="eastAsia"/>
          <w:szCs w:val="24"/>
        </w:rPr>
        <w:t>用户</w:t>
      </w:r>
      <w:r>
        <w:rPr>
          <w:rFonts w:ascii="宋体"/>
          <w:szCs w:val="24"/>
        </w:rPr>
        <w:t>可以</w:t>
      </w:r>
      <w:r>
        <w:rPr>
          <w:rFonts w:ascii="宋体" w:hint="eastAsia"/>
          <w:szCs w:val="24"/>
        </w:rPr>
        <w:t>在</w:t>
      </w:r>
      <w:r>
        <w:rPr>
          <w:rFonts w:ascii="宋体"/>
          <w:szCs w:val="24"/>
        </w:rPr>
        <w:t>登录</w:t>
      </w:r>
      <w:r>
        <w:rPr>
          <w:rFonts w:ascii="宋体" w:hint="eastAsia"/>
          <w:szCs w:val="24"/>
        </w:rPr>
        <w:t>产品</w:t>
      </w:r>
      <w:r>
        <w:rPr>
          <w:rFonts w:ascii="宋体"/>
          <w:szCs w:val="24"/>
        </w:rPr>
        <w:t>并通过身份认证之后</w:t>
      </w:r>
      <w:r>
        <w:rPr>
          <w:rFonts w:ascii="宋体" w:hint="eastAsia"/>
          <w:szCs w:val="24"/>
        </w:rPr>
        <w:t>访问</w:t>
      </w:r>
      <w:r>
        <w:rPr>
          <w:rFonts w:ascii="宋体"/>
          <w:szCs w:val="24"/>
        </w:rPr>
        <w:t>自己的</w:t>
      </w:r>
      <w:r>
        <w:rPr>
          <w:rFonts w:ascii="宋体" w:hint="eastAsia"/>
          <w:szCs w:val="24"/>
        </w:rPr>
        <w:t>个人数据，</w:t>
      </w:r>
      <w:r>
        <w:rPr>
          <w:rFonts w:ascii="宋体"/>
          <w:szCs w:val="24"/>
        </w:rPr>
        <w:t>并且可以对</w:t>
      </w:r>
      <w:r>
        <w:rPr>
          <w:rFonts w:ascii="宋体" w:hint="eastAsia"/>
          <w:szCs w:val="24"/>
        </w:rPr>
        <w:t>其</w:t>
      </w:r>
      <w:r>
        <w:rPr>
          <w:rFonts w:ascii="宋体"/>
          <w:szCs w:val="24"/>
        </w:rPr>
        <w:t>个人数据进行更新</w:t>
      </w:r>
      <w:r>
        <w:rPr>
          <w:rFonts w:ascii="宋体" w:hint="eastAsia"/>
          <w:szCs w:val="24"/>
        </w:rPr>
        <w:t>。</w:t>
      </w:r>
    </w:p>
    <w:p w:rsidR="000F1DAA" w:rsidRDefault="000F1DAA" w:rsidP="000F1DAA">
      <w:pPr>
        <w:ind w:firstLine="435"/>
        <w:jc w:val="both"/>
        <w:rPr>
          <w:rFonts w:ascii="宋体"/>
          <w:szCs w:val="24"/>
        </w:rPr>
      </w:pPr>
      <w:r>
        <w:rPr>
          <w:rFonts w:ascii="宋体" w:hint="eastAsia"/>
          <w:b/>
          <w:noProof/>
          <w:snapToGrid/>
          <w:szCs w:val="24"/>
        </w:rPr>
        <w:drawing>
          <wp:inline distT="0" distB="0" distL="0" distR="0">
            <wp:extent cx="2682815" cy="3463293"/>
            <wp:effectExtent l="0" t="0" r="3810" b="381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ptional and required.jpg"/>
                    <pic:cNvPicPr/>
                  </pic:nvPicPr>
                  <pic:blipFill rotWithShape="1">
                    <a:blip r:embed="rId6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2142"/>
                    <a:stretch/>
                  </pic:blipFill>
                  <pic:spPr bwMode="auto">
                    <a:xfrm>
                      <a:off x="0" y="0"/>
                      <a:ext cx="2687279" cy="3469056"/>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DC2A20" w:rsidRDefault="00DC2A20" w:rsidP="00493980">
      <w:pPr>
        <w:ind w:firstLine="420"/>
      </w:pPr>
    </w:p>
    <w:p w:rsidR="00292710" w:rsidRDefault="00E06C86" w:rsidP="00292710">
      <w:pPr>
        <w:pStyle w:val="20"/>
      </w:pPr>
      <w:bookmarkStart w:id="123" w:name="_Toc470526691"/>
      <w:r w:rsidRPr="003A0582">
        <w:rPr>
          <w:rFonts w:hint="eastAsia"/>
        </w:rPr>
        <w:t>消费者</w:t>
      </w:r>
      <w:r w:rsidRPr="003A0582">
        <w:rPr>
          <w:rFonts w:hint="eastAsia"/>
        </w:rPr>
        <w:t>BG</w:t>
      </w:r>
      <w:r w:rsidRPr="003A0582">
        <w:rPr>
          <w:rFonts w:hint="eastAsia"/>
        </w:rPr>
        <w:t>补充</w:t>
      </w:r>
      <w:r w:rsidR="00D353F4">
        <w:rPr>
          <w:rFonts w:hint="eastAsia"/>
        </w:rPr>
        <w:t>规范</w:t>
      </w:r>
      <w:bookmarkEnd w:id="123"/>
    </w:p>
    <w:p w:rsidR="00292710" w:rsidRDefault="003D7761" w:rsidP="002866C3">
      <w:pPr>
        <w:pStyle w:val="3"/>
      </w:pPr>
      <w:r>
        <w:rPr>
          <w:rFonts w:hint="eastAsia"/>
        </w:rPr>
        <w:t>“隐私政策”</w:t>
      </w:r>
      <w:r w:rsidR="007B3099" w:rsidRPr="007B3099">
        <w:rPr>
          <w:rFonts w:hint="eastAsia"/>
        </w:rPr>
        <w:t>内容发生变化时，须告知用户查看并获得用户同意</w:t>
      </w:r>
    </w:p>
    <w:p w:rsidR="003D7761" w:rsidRDefault="003D7761" w:rsidP="003D7761">
      <w:r>
        <w:rPr>
          <w:rFonts w:hint="eastAsia"/>
        </w:rPr>
        <w:t>【</w:t>
      </w:r>
      <w:r w:rsidRPr="00607A86">
        <w:rPr>
          <w:rFonts w:hint="eastAsia"/>
          <w:b/>
        </w:rPr>
        <w:t>说明</w:t>
      </w:r>
      <w:r>
        <w:rPr>
          <w:rFonts w:hint="eastAsia"/>
        </w:rPr>
        <w:t>】</w:t>
      </w:r>
    </w:p>
    <w:p w:rsidR="003D7761" w:rsidRPr="008A3227" w:rsidRDefault="0006515B" w:rsidP="003D7761">
      <w:pPr>
        <w:ind w:firstLine="420"/>
      </w:pPr>
      <w:r w:rsidRPr="0006515B">
        <w:rPr>
          <w:rFonts w:hint="eastAsia"/>
        </w:rPr>
        <w:t>如果华为收集</w:t>
      </w:r>
      <w:r w:rsidRPr="0006515B">
        <w:rPr>
          <w:rFonts w:hint="eastAsia"/>
        </w:rPr>
        <w:t>/</w:t>
      </w:r>
      <w:r w:rsidRPr="0006515B">
        <w:rPr>
          <w:rFonts w:hint="eastAsia"/>
        </w:rPr>
        <w:t>处理</w:t>
      </w:r>
      <w:r w:rsidRPr="0006515B">
        <w:rPr>
          <w:rFonts w:hint="eastAsia"/>
        </w:rPr>
        <w:t>/</w:t>
      </w:r>
      <w:r w:rsidRPr="0006515B">
        <w:rPr>
          <w:rFonts w:hint="eastAsia"/>
        </w:rPr>
        <w:t>使用</w:t>
      </w:r>
      <w:r w:rsidRPr="0006515B">
        <w:rPr>
          <w:rFonts w:hint="eastAsia"/>
        </w:rPr>
        <w:t>/</w:t>
      </w:r>
      <w:r w:rsidRPr="0006515B">
        <w:rPr>
          <w:rFonts w:hint="eastAsia"/>
        </w:rPr>
        <w:t>留存</w:t>
      </w:r>
      <w:r w:rsidRPr="0006515B">
        <w:rPr>
          <w:rFonts w:hint="eastAsia"/>
        </w:rPr>
        <w:t>/</w:t>
      </w:r>
      <w:r w:rsidRPr="0006515B">
        <w:rPr>
          <w:rFonts w:hint="eastAsia"/>
        </w:rPr>
        <w:t>销毁用户个人数据的范围、策略及方式等发生了变化，需更新“隐私政策”并通知用户更新的内容，请用户查看了解，并重新获得用户同意。“隐私政策”有更新时，应随系统软件版本更新同步更新</w:t>
      </w:r>
      <w:r w:rsidRPr="0006515B">
        <w:rPr>
          <w:rFonts w:hint="eastAsia"/>
        </w:rPr>
        <w:t>(</w:t>
      </w:r>
      <w:r w:rsidRPr="0006515B">
        <w:rPr>
          <w:rFonts w:hint="eastAsia"/>
        </w:rPr>
        <w:t>如果使用的是网络链接，更新链接内容即可</w:t>
      </w:r>
      <w:r w:rsidRPr="0006515B">
        <w:rPr>
          <w:rFonts w:hint="eastAsia"/>
        </w:rPr>
        <w:t>)</w:t>
      </w:r>
      <w:r w:rsidRPr="0006515B">
        <w:rPr>
          <w:rFonts w:hint="eastAsia"/>
        </w:rPr>
        <w:t>。</w:t>
      </w:r>
    </w:p>
    <w:p w:rsidR="00292710" w:rsidRDefault="003D7761" w:rsidP="002866C3">
      <w:pPr>
        <w:pStyle w:val="3"/>
        <w:rPr>
          <w:rFonts w:eastAsiaTheme="minorEastAsia" w:hAnsiTheme="minorEastAsia"/>
        </w:rPr>
      </w:pPr>
      <w:r w:rsidRPr="002D0C09">
        <w:rPr>
          <w:rFonts w:eastAsiaTheme="minorEastAsia" w:hAnsiTheme="minorEastAsia" w:hint="eastAsia"/>
        </w:rPr>
        <w:lastRenderedPageBreak/>
        <w:t>如果产品允许提供拍照静音功能，必须提供拍照静音选项，默认不勾选（默认拍照有声音）</w:t>
      </w:r>
    </w:p>
    <w:p w:rsidR="003D7761" w:rsidRDefault="003D7761" w:rsidP="003D7761">
      <w:pPr>
        <w:rPr>
          <w:rFonts w:eastAsiaTheme="minorEastAsia" w:hAnsiTheme="minorEastAsia"/>
          <w:b/>
        </w:rPr>
      </w:pPr>
      <w:r>
        <w:rPr>
          <w:rFonts w:eastAsiaTheme="minorEastAsia" w:hAnsiTheme="minorEastAsia"/>
          <w:b/>
        </w:rPr>
        <w:t>【说明】</w:t>
      </w:r>
    </w:p>
    <w:p w:rsidR="003D7761" w:rsidRDefault="003D7761" w:rsidP="003D7761">
      <w:pPr>
        <w:ind w:firstLine="420"/>
        <w:rPr>
          <w:rFonts w:eastAsiaTheme="minorEastAsia" w:hAnsiTheme="minorEastAsia"/>
        </w:rPr>
      </w:pPr>
      <w:r w:rsidRPr="003931CF">
        <w:rPr>
          <w:rFonts w:eastAsiaTheme="minorEastAsia" w:hAnsiTheme="minorEastAsia"/>
          <w:color w:val="000000" w:themeColor="text1"/>
        </w:rPr>
        <w:t>静音拍照功能可以被用于偷拍。</w:t>
      </w:r>
      <w:r w:rsidRPr="003931CF">
        <w:rPr>
          <w:rFonts w:eastAsiaTheme="minorEastAsia" w:hAnsiTheme="minorEastAsia"/>
        </w:rPr>
        <w:t>日本、韩国的法规要求销售的产品严禁提供拍照静音功能（要彻底禁止相关功能）。其他国家需要经法务评估，符合当地法律要求后可以提供拍照静音功能。</w:t>
      </w:r>
    </w:p>
    <w:p w:rsidR="003D7761" w:rsidRDefault="003D7761" w:rsidP="003D7761">
      <w:pPr>
        <w:pStyle w:val="3"/>
        <w:rPr>
          <w:rFonts w:eastAsiaTheme="minorEastAsia" w:hAnsiTheme="minorEastAsia"/>
        </w:rPr>
      </w:pPr>
      <w:r>
        <w:rPr>
          <w:rFonts w:eastAsiaTheme="minorEastAsia" w:hAnsiTheme="minorEastAsia" w:hint="eastAsia"/>
        </w:rPr>
        <w:t>手机或</w:t>
      </w:r>
      <w:r>
        <w:rPr>
          <w:rFonts w:eastAsiaTheme="minorEastAsia" w:hAnsiTheme="minorEastAsia"/>
        </w:rPr>
        <w:t>P</w:t>
      </w:r>
      <w:r>
        <w:rPr>
          <w:rFonts w:eastAsiaTheme="minorEastAsia" w:hAnsiTheme="minorEastAsia" w:hint="eastAsia"/>
        </w:rPr>
        <w:t>ad</w:t>
      </w:r>
      <w:r w:rsidRPr="00474B29">
        <w:rPr>
          <w:rFonts w:eastAsiaTheme="minorEastAsia" w:hAnsiTheme="minorEastAsia" w:hint="eastAsia"/>
        </w:rPr>
        <w:t>上的安全敏感应用须支持卸载</w:t>
      </w:r>
    </w:p>
    <w:p w:rsidR="003D7761" w:rsidRDefault="003D7761" w:rsidP="003D7761">
      <w:pPr>
        <w:rPr>
          <w:rFonts w:eastAsiaTheme="minorEastAsia" w:hAnsiTheme="minorEastAsia"/>
          <w:b/>
        </w:rPr>
      </w:pPr>
      <w:r w:rsidRPr="001018E2">
        <w:rPr>
          <w:rFonts w:eastAsiaTheme="minorEastAsia" w:hAnsiTheme="minorEastAsia" w:hint="eastAsia"/>
          <w:b/>
        </w:rPr>
        <w:t>【说明】</w:t>
      </w:r>
    </w:p>
    <w:p w:rsidR="003D7761" w:rsidRDefault="003D7761" w:rsidP="003D7761">
      <w:pPr>
        <w:ind w:firstLine="420"/>
        <w:rPr>
          <w:rFonts w:eastAsiaTheme="minorEastAsia" w:hAnsiTheme="minorEastAsia"/>
        </w:rPr>
      </w:pPr>
      <w:r>
        <w:rPr>
          <w:rFonts w:eastAsiaTheme="minorEastAsia" w:hAnsiTheme="minorEastAsia" w:hint="eastAsia"/>
        </w:rPr>
        <w:t>涉及远程控制、远程管理、文件共享（如即刻</w:t>
      </w:r>
      <w:r w:rsidRPr="00474B29">
        <w:rPr>
          <w:rFonts w:eastAsiaTheme="minorEastAsia" w:hAnsiTheme="minorEastAsia" w:hint="eastAsia"/>
        </w:rPr>
        <w:t>分享）等</w:t>
      </w:r>
      <w:r>
        <w:rPr>
          <w:rFonts w:eastAsiaTheme="minorEastAsia" w:hAnsiTheme="minorEastAsia" w:hint="eastAsia"/>
        </w:rPr>
        <w:t>涉及</w:t>
      </w:r>
      <w:r w:rsidRPr="00474B29">
        <w:rPr>
          <w:rFonts w:eastAsiaTheme="minorEastAsia" w:hAnsiTheme="minorEastAsia" w:hint="eastAsia"/>
        </w:rPr>
        <w:t>敏感特性的应用属于安全敏感应用，</w:t>
      </w:r>
      <w:r>
        <w:rPr>
          <w:rFonts w:eastAsiaTheme="minorEastAsia" w:hAnsiTheme="minorEastAsia" w:hint="eastAsia"/>
        </w:rPr>
        <w:t>用户</w:t>
      </w:r>
      <w:r w:rsidRPr="00474B29">
        <w:rPr>
          <w:rFonts w:eastAsiaTheme="minorEastAsia" w:hAnsiTheme="minorEastAsia" w:hint="eastAsia"/>
        </w:rPr>
        <w:t>可能因为安全原因对于手机或</w:t>
      </w:r>
      <w:r w:rsidRPr="00474B29">
        <w:rPr>
          <w:rFonts w:eastAsiaTheme="minorEastAsia" w:hAnsiTheme="minorEastAsia"/>
        </w:rPr>
        <w:t>P</w:t>
      </w:r>
      <w:r>
        <w:rPr>
          <w:rFonts w:eastAsiaTheme="minorEastAsia" w:hAnsiTheme="minorEastAsia" w:hint="eastAsia"/>
        </w:rPr>
        <w:t>ad</w:t>
      </w:r>
      <w:r w:rsidRPr="00474B29">
        <w:rPr>
          <w:rFonts w:eastAsiaTheme="minorEastAsia" w:hAnsiTheme="minorEastAsia" w:hint="eastAsia"/>
        </w:rPr>
        <w:t>上存在此类应用感到担心，按照用户选择</w:t>
      </w:r>
      <w:r w:rsidRPr="00474B29">
        <w:rPr>
          <w:rFonts w:eastAsiaTheme="minorEastAsia" w:hAnsiTheme="minorEastAsia"/>
        </w:rPr>
        <w:t>/</w:t>
      </w:r>
      <w:r w:rsidRPr="00474B29">
        <w:rPr>
          <w:rFonts w:eastAsiaTheme="minorEastAsia" w:hAnsiTheme="minorEastAsia" w:hint="eastAsia"/>
        </w:rPr>
        <w:t>控制原则，用户应能对此类应用进行卸载。</w:t>
      </w:r>
    </w:p>
    <w:p w:rsidR="003D7761" w:rsidRPr="001018E2" w:rsidRDefault="003D7761" w:rsidP="006F624F">
      <w:pPr>
        <w:ind w:firstLine="420"/>
        <w:rPr>
          <w:rFonts w:eastAsiaTheme="minorEastAsia" w:hAnsiTheme="minorEastAsia"/>
          <w:b/>
        </w:rPr>
      </w:pPr>
      <w:r>
        <w:rPr>
          <w:rFonts w:eastAsiaTheme="minorEastAsia" w:hAnsiTheme="minorEastAsia" w:hint="eastAsia"/>
        </w:rPr>
        <w:t>注：具体的敏感特性可参考《</w:t>
      </w:r>
      <w:r>
        <w:rPr>
          <w:rFonts w:eastAsiaTheme="minorEastAsia" w:hint="eastAsia"/>
          <w:snapToGrid/>
        </w:rPr>
        <w:t>消费者</w:t>
      </w:r>
      <w:r>
        <w:rPr>
          <w:rFonts w:eastAsiaTheme="minorEastAsia" w:hint="eastAsia"/>
          <w:snapToGrid/>
        </w:rPr>
        <w:t>BG</w:t>
      </w:r>
      <w:r w:rsidRPr="002009EB">
        <w:rPr>
          <w:rFonts w:eastAsiaTheme="minorEastAsia" w:hAnsiTheme="minorEastAsia"/>
          <w:snapToGrid/>
        </w:rPr>
        <w:t>网络安全</w:t>
      </w:r>
      <w:r>
        <w:rPr>
          <w:rFonts w:eastAsiaTheme="minorEastAsia" w:hAnsiTheme="minorEastAsia" w:hint="eastAsia"/>
          <w:snapToGrid/>
        </w:rPr>
        <w:t>敏感特性列表</w:t>
      </w:r>
      <w:r>
        <w:rPr>
          <w:rFonts w:eastAsiaTheme="minorEastAsia" w:hAnsiTheme="minorEastAsia" w:hint="eastAsia"/>
        </w:rPr>
        <w:t>》。</w:t>
      </w:r>
    </w:p>
    <w:p w:rsidR="003D7761" w:rsidRDefault="003D7761" w:rsidP="003D7761">
      <w:pPr>
        <w:rPr>
          <w:rFonts w:eastAsiaTheme="minorEastAsia" w:hAnsiTheme="minorEastAsia"/>
        </w:rPr>
      </w:pPr>
      <w:r w:rsidRPr="001018E2">
        <w:rPr>
          <w:rFonts w:eastAsiaTheme="minorEastAsia" w:hAnsiTheme="minorEastAsia" w:hint="eastAsia"/>
          <w:b/>
        </w:rPr>
        <w:t>【</w:t>
      </w:r>
      <w:r w:rsidRPr="00BA5860">
        <w:rPr>
          <w:rFonts w:ascii="宋体" w:hint="eastAsia"/>
          <w:b/>
          <w:szCs w:val="24"/>
        </w:rPr>
        <w:t>正确示例</w:t>
      </w:r>
      <w:r w:rsidRPr="001018E2">
        <w:rPr>
          <w:rFonts w:eastAsiaTheme="minorEastAsia" w:hAnsiTheme="minorEastAsia" w:hint="eastAsia"/>
          <w:b/>
        </w:rPr>
        <w:t>】</w:t>
      </w:r>
    </w:p>
    <w:p w:rsidR="003D7761" w:rsidRDefault="003D7761" w:rsidP="003D7761">
      <w:pPr>
        <w:ind w:firstLine="420"/>
        <w:rPr>
          <w:rFonts w:eastAsiaTheme="minorEastAsia" w:hAnsiTheme="minorEastAsia"/>
        </w:rPr>
      </w:pPr>
      <w:r w:rsidRPr="00330D8E">
        <w:rPr>
          <w:rFonts w:eastAsiaTheme="minorEastAsia" w:hAnsiTheme="minorEastAsia" w:hint="eastAsia"/>
        </w:rPr>
        <w:t>亲情关怀</w:t>
      </w:r>
      <w:r>
        <w:rPr>
          <w:rFonts w:eastAsiaTheme="minorEastAsia" w:hAnsiTheme="minorEastAsia" w:hint="eastAsia"/>
        </w:rPr>
        <w:t>功能，可以远程求助他人或远程帮忙他人解决手机使用的问题，涉及远程控制，属于安全敏感应用，须可卸载。</w:t>
      </w:r>
    </w:p>
    <w:p w:rsidR="003D7761" w:rsidRDefault="003D7761" w:rsidP="003D7761">
      <w:pPr>
        <w:pStyle w:val="3"/>
      </w:pPr>
      <w:r>
        <w:rPr>
          <w:rFonts w:hint="eastAsia"/>
        </w:rPr>
        <w:t>不同应用间共用个人数据，需要获得用户的同意</w:t>
      </w:r>
    </w:p>
    <w:p w:rsidR="003D7761" w:rsidRDefault="003D7761" w:rsidP="003D7761">
      <w:r>
        <w:rPr>
          <w:rFonts w:hint="eastAsia"/>
        </w:rPr>
        <w:t>【</w:t>
      </w:r>
      <w:r w:rsidRPr="003866F2">
        <w:rPr>
          <w:rFonts w:hint="eastAsia"/>
          <w:b/>
        </w:rPr>
        <w:t>说明</w:t>
      </w:r>
      <w:r>
        <w:rPr>
          <w:rFonts w:hint="eastAsia"/>
        </w:rPr>
        <w:t>】</w:t>
      </w:r>
    </w:p>
    <w:p w:rsidR="003D7761" w:rsidRDefault="003D7761" w:rsidP="003D7761">
      <w:pPr>
        <w:ind w:firstLine="420"/>
      </w:pPr>
      <w:r>
        <w:rPr>
          <w:rFonts w:hint="eastAsia"/>
        </w:rPr>
        <w:t>原则上不同应用间的个人数据是隔离的，不允许相互随意访问。如要在应用间建立个人数据的关联关系，要明确告知用户并获得用户的同意，否则不能进行相关业务。</w:t>
      </w:r>
    </w:p>
    <w:p w:rsidR="003D7761" w:rsidRDefault="003D7761" w:rsidP="003D7761">
      <w:r>
        <w:rPr>
          <w:rFonts w:hint="eastAsia"/>
        </w:rPr>
        <w:tab/>
      </w:r>
      <w:r>
        <w:rPr>
          <w:rFonts w:hint="eastAsia"/>
        </w:rPr>
        <w:t>系统（如</w:t>
      </w:r>
      <w:r>
        <w:rPr>
          <w:rFonts w:hint="eastAsia"/>
        </w:rPr>
        <w:t>Android</w:t>
      </w:r>
      <w:r>
        <w:rPr>
          <w:rFonts w:hint="eastAsia"/>
        </w:rPr>
        <w:t>）原生应用之间已有的数据共享机制不作要求（如：联系人与电话、短信应用之间共享联系人数据）。</w:t>
      </w:r>
    </w:p>
    <w:p w:rsidR="003D7761" w:rsidRDefault="003D7761" w:rsidP="003D7761">
      <w:r>
        <w:rPr>
          <w:rFonts w:hint="eastAsia"/>
        </w:rPr>
        <w:t>【</w:t>
      </w:r>
      <w:r w:rsidR="003866F2" w:rsidRPr="00BA5860">
        <w:rPr>
          <w:rFonts w:ascii="宋体" w:hint="eastAsia"/>
          <w:b/>
          <w:szCs w:val="24"/>
        </w:rPr>
        <w:t>正确示例</w:t>
      </w:r>
      <w:r>
        <w:rPr>
          <w:rFonts w:hint="eastAsia"/>
        </w:rPr>
        <w:t>】</w:t>
      </w:r>
    </w:p>
    <w:p w:rsidR="003D7761" w:rsidRDefault="003D7761" w:rsidP="003D7761">
      <w:pPr>
        <w:ind w:firstLine="420"/>
      </w:pPr>
      <w:r>
        <w:rPr>
          <w:rFonts w:hint="eastAsia"/>
        </w:rPr>
        <w:t>使用</w:t>
      </w:r>
      <w:r>
        <w:rPr>
          <w:rFonts w:hint="eastAsia"/>
        </w:rPr>
        <w:t>Google</w:t>
      </w:r>
      <w:r>
        <w:rPr>
          <w:rFonts w:hint="eastAsia"/>
        </w:rPr>
        <w:t>帐号登录任何一个</w:t>
      </w:r>
      <w:r>
        <w:rPr>
          <w:rFonts w:hint="eastAsia"/>
        </w:rPr>
        <w:t>Google</w:t>
      </w:r>
      <w:r>
        <w:rPr>
          <w:rFonts w:hint="eastAsia"/>
        </w:rPr>
        <w:t>应用后，开启其他</w:t>
      </w:r>
      <w:r>
        <w:rPr>
          <w:rFonts w:hint="eastAsia"/>
        </w:rPr>
        <w:t>Google</w:t>
      </w:r>
      <w:r>
        <w:rPr>
          <w:rFonts w:hint="eastAsia"/>
        </w:rPr>
        <w:t>应用，此时会弹出对话框提示用户使用</w:t>
      </w:r>
      <w:r>
        <w:rPr>
          <w:rFonts w:hint="eastAsia"/>
        </w:rPr>
        <w:t>Google</w:t>
      </w:r>
      <w:r>
        <w:rPr>
          <w:rFonts w:hint="eastAsia"/>
        </w:rPr>
        <w:t>账户登录，会出现两个选项让用户选择：使用已登录的</w:t>
      </w:r>
      <w:r>
        <w:rPr>
          <w:rFonts w:hint="eastAsia"/>
        </w:rPr>
        <w:t>Google</w:t>
      </w:r>
      <w:r>
        <w:rPr>
          <w:rFonts w:hint="eastAsia"/>
        </w:rPr>
        <w:t>帐号或登录新的</w:t>
      </w:r>
      <w:r>
        <w:rPr>
          <w:rFonts w:hint="eastAsia"/>
        </w:rPr>
        <w:t>Google</w:t>
      </w:r>
      <w:r>
        <w:rPr>
          <w:rFonts w:hint="eastAsia"/>
        </w:rPr>
        <w:t>帐号，以告知用户并得到用户同意。</w:t>
      </w:r>
    </w:p>
    <w:p w:rsidR="003D7761" w:rsidRDefault="003D7761" w:rsidP="003D7761">
      <w:pPr>
        <w:pStyle w:val="3"/>
      </w:pPr>
      <w:r>
        <w:rPr>
          <w:rFonts w:hint="eastAsia"/>
        </w:rPr>
        <w:t>修改或删除个人数据时，需得到用户的同意</w:t>
      </w:r>
    </w:p>
    <w:p w:rsidR="003D7761" w:rsidRDefault="003D7761" w:rsidP="003D7761">
      <w:r>
        <w:rPr>
          <w:rFonts w:hint="eastAsia"/>
        </w:rPr>
        <w:t>【</w:t>
      </w:r>
      <w:r w:rsidRPr="00607A86">
        <w:rPr>
          <w:rFonts w:hint="eastAsia"/>
          <w:b/>
        </w:rPr>
        <w:t>说明</w:t>
      </w:r>
      <w:r>
        <w:rPr>
          <w:rFonts w:hint="eastAsia"/>
        </w:rPr>
        <w:t>】</w:t>
      </w:r>
    </w:p>
    <w:p w:rsidR="003D7761" w:rsidRDefault="003D7761" w:rsidP="003D7761">
      <w:pPr>
        <w:ind w:firstLine="420"/>
      </w:pPr>
      <w:r>
        <w:rPr>
          <w:rFonts w:hint="eastAsia"/>
        </w:rPr>
        <w:t>在没有经过用户同意的情况下，对用户所属设备的个人数据进行修改或删除，在法律上</w:t>
      </w:r>
      <w:r>
        <w:rPr>
          <w:rFonts w:hint="eastAsia"/>
        </w:rPr>
        <w:lastRenderedPageBreak/>
        <w:t>同样属于侵犯用户的隐私。因此，在对个人数据进行修改或删除时，必须让用户知情并得到用户的确认。</w:t>
      </w:r>
    </w:p>
    <w:p w:rsidR="003D7761" w:rsidRDefault="003D7761" w:rsidP="003D7761">
      <w:pPr>
        <w:ind w:firstLine="420"/>
      </w:pPr>
      <w:r>
        <w:rPr>
          <w:rFonts w:hint="eastAsia"/>
        </w:rPr>
        <w:t>确认的方式，不局限于实时弹框提示，事前进行授权也是可以的。另外，用户主动发起的操作（比如修改联系人），属于用户知情并可控的场景。</w:t>
      </w:r>
    </w:p>
    <w:p w:rsidR="003D7761" w:rsidRDefault="003D7761" w:rsidP="003D7761">
      <w:r>
        <w:rPr>
          <w:rFonts w:hint="eastAsia"/>
        </w:rPr>
        <w:t>【</w:t>
      </w:r>
      <w:r w:rsidR="00607A86" w:rsidRPr="00BA5860">
        <w:rPr>
          <w:rFonts w:ascii="宋体" w:hint="eastAsia"/>
          <w:b/>
          <w:szCs w:val="24"/>
        </w:rPr>
        <w:t>正确示例</w:t>
      </w:r>
      <w:r>
        <w:rPr>
          <w:rFonts w:hint="eastAsia"/>
        </w:rPr>
        <w:t>】</w:t>
      </w:r>
    </w:p>
    <w:p w:rsidR="003D7761" w:rsidRDefault="003D7761" w:rsidP="003D7761">
      <w:pPr>
        <w:ind w:firstLine="420"/>
      </w:pPr>
      <w:r>
        <w:rPr>
          <w:rFonts w:hint="eastAsia"/>
        </w:rPr>
        <w:t>系统</w:t>
      </w:r>
      <w:r>
        <w:rPr>
          <w:rFonts w:hint="eastAsia"/>
        </w:rPr>
        <w:t>S</w:t>
      </w:r>
      <w:r>
        <w:rPr>
          <w:rFonts w:hint="eastAsia"/>
        </w:rPr>
        <w:t>提供恢复出厂设置功能，执行恢复出厂设置时需同时删除用户的应用数据。进行设计时，在用户执行恢复出厂设置操作时要明确提示用户数据会被删除，并在得到用户同意后才可以执行删除数据的操作。</w:t>
      </w:r>
    </w:p>
    <w:p w:rsidR="003D7761" w:rsidRDefault="003D7761" w:rsidP="003D7761">
      <w:pPr>
        <w:pStyle w:val="3"/>
      </w:pPr>
      <w:r w:rsidRPr="00B73E7A">
        <w:rPr>
          <w:rFonts w:hint="eastAsia"/>
        </w:rPr>
        <w:t>涉及个人数据的接口，需提供安全保护机制（如：认证、权限控制等），应用调用涉及个人数据的接口时，须得到用户的确认</w:t>
      </w:r>
    </w:p>
    <w:p w:rsidR="003D7761" w:rsidRDefault="003D7761" w:rsidP="003D7761">
      <w:r>
        <w:rPr>
          <w:rFonts w:hint="eastAsia"/>
        </w:rPr>
        <w:t>【</w:t>
      </w:r>
      <w:r w:rsidRPr="009D155E">
        <w:rPr>
          <w:rFonts w:hint="eastAsia"/>
          <w:b/>
        </w:rPr>
        <w:t>说明</w:t>
      </w:r>
      <w:r>
        <w:rPr>
          <w:rFonts w:hint="eastAsia"/>
        </w:rPr>
        <w:t>】</w:t>
      </w:r>
    </w:p>
    <w:p w:rsidR="003D7761" w:rsidRDefault="003D7761" w:rsidP="003D7761">
      <w:pPr>
        <w:ind w:firstLine="420"/>
      </w:pPr>
      <w:r>
        <w:rPr>
          <w:rFonts w:hint="eastAsia"/>
        </w:rPr>
        <w:t>涉及个人数据的接口，比如</w:t>
      </w:r>
      <w:r>
        <w:rPr>
          <w:rFonts w:hint="eastAsia"/>
        </w:rPr>
        <w:t>IMSI</w:t>
      </w:r>
      <w:r>
        <w:rPr>
          <w:rFonts w:hint="eastAsia"/>
        </w:rPr>
        <w:t>读取接口，通话、录音、拍照、收发短信等功能接口，必须提供安全保护机制，否则，恶意软件可以通过这些接口获取用户隐私或干涉用户通信自由。</w:t>
      </w:r>
    </w:p>
    <w:p w:rsidR="003D7761" w:rsidRDefault="003D7761" w:rsidP="003D7761">
      <w:pPr>
        <w:ind w:firstLine="420"/>
      </w:pPr>
      <w:r>
        <w:rPr>
          <w:rFonts w:hint="eastAsia"/>
        </w:rPr>
        <w:t>对于涉及个人数据的接口，如果调用时用户不知情，会被认为是未经过用户允许访问用户隐私或干涉用户通信自由的行为。</w:t>
      </w:r>
    </w:p>
    <w:p w:rsidR="003D7761" w:rsidRDefault="003D7761" w:rsidP="003D7761">
      <w:r>
        <w:rPr>
          <w:rFonts w:hint="eastAsia"/>
        </w:rPr>
        <w:t>【</w:t>
      </w:r>
      <w:r w:rsidRPr="009D155E">
        <w:rPr>
          <w:rFonts w:hint="eastAsia"/>
          <w:b/>
        </w:rPr>
        <w:t>实施指导</w:t>
      </w:r>
      <w:r>
        <w:rPr>
          <w:rFonts w:hint="eastAsia"/>
        </w:rPr>
        <w:t>】</w:t>
      </w:r>
    </w:p>
    <w:p w:rsidR="003D7761" w:rsidRDefault="003D7761" w:rsidP="003D7761">
      <w:pPr>
        <w:ind w:firstLine="420"/>
      </w:pPr>
      <w:r>
        <w:rPr>
          <w:rFonts w:hint="eastAsia"/>
        </w:rPr>
        <w:t>接口的保护机制，主要包括权限控制和认证机制。对于提供给应用程序的调用的接口，可以使用权限控制机制，应用程序调用该接口前申请相关权限即可；对于用于管理的接口（如通过</w:t>
      </w:r>
      <w:r>
        <w:rPr>
          <w:rFonts w:hint="eastAsia"/>
        </w:rPr>
        <w:t>PC</w:t>
      </w:r>
      <w:r>
        <w:rPr>
          <w:rFonts w:hint="eastAsia"/>
        </w:rPr>
        <w:t>连接），建议使用认证机制，如密码认证。</w:t>
      </w:r>
    </w:p>
    <w:p w:rsidR="003D7761" w:rsidRDefault="003D7761" w:rsidP="003D7761">
      <w:pPr>
        <w:ind w:firstLine="420"/>
      </w:pPr>
      <w:r>
        <w:rPr>
          <w:rFonts w:hint="eastAsia"/>
        </w:rPr>
        <w:t>应用在调用涉及个人数据的接口时，必须得到用户的确认（如弹出提示框）。用户主动发起的行为，属于经过用户确认的场景，但是需要明确告知用户相关信息，如：“在线音乐”在名称上已经表明了需要使用联网功能。</w:t>
      </w:r>
    </w:p>
    <w:p w:rsidR="009D155E" w:rsidRDefault="009D155E" w:rsidP="009D155E">
      <w:r>
        <w:rPr>
          <w:rFonts w:hint="eastAsia"/>
        </w:rPr>
        <w:t>【</w:t>
      </w:r>
      <w:r w:rsidRPr="009D155E">
        <w:rPr>
          <w:rFonts w:ascii="宋体" w:hint="eastAsia"/>
          <w:b/>
          <w:szCs w:val="24"/>
        </w:rPr>
        <w:t>正确示例</w:t>
      </w:r>
      <w:r>
        <w:rPr>
          <w:rFonts w:hint="eastAsia"/>
        </w:rPr>
        <w:t>】</w:t>
      </w:r>
    </w:p>
    <w:p w:rsidR="003D7761" w:rsidRDefault="003D7761" w:rsidP="009D155E">
      <w:pPr>
        <w:ind w:firstLine="420"/>
      </w:pPr>
      <w:r>
        <w:rPr>
          <w:rFonts w:hint="eastAsia"/>
        </w:rPr>
        <w:t>系统中发送短信的接口，必须申请发送短信的权限才可以调用，可以保证发送短信功能不会被滥用。如果在设计类似的功能接口时，同样需要考虑增加调用权限。</w:t>
      </w:r>
    </w:p>
    <w:p w:rsidR="009D155E" w:rsidRPr="009D155E" w:rsidRDefault="009D155E" w:rsidP="009D155E">
      <w:r>
        <w:rPr>
          <w:rFonts w:hint="eastAsia"/>
        </w:rPr>
        <w:t>【</w:t>
      </w:r>
      <w:r w:rsidR="00112C43" w:rsidRPr="00112C43">
        <w:rPr>
          <w:rFonts w:hint="eastAsia"/>
          <w:b/>
        </w:rPr>
        <w:t>错误</w:t>
      </w:r>
      <w:r w:rsidRPr="009D155E">
        <w:rPr>
          <w:rFonts w:ascii="宋体" w:hint="eastAsia"/>
          <w:b/>
          <w:szCs w:val="24"/>
        </w:rPr>
        <w:t>示例</w:t>
      </w:r>
      <w:r>
        <w:rPr>
          <w:rFonts w:hint="eastAsia"/>
        </w:rPr>
        <w:t>】</w:t>
      </w:r>
    </w:p>
    <w:p w:rsidR="003D7761" w:rsidRDefault="003D7761" w:rsidP="009D155E">
      <w:pPr>
        <w:ind w:firstLine="420"/>
      </w:pPr>
      <w:r w:rsidRPr="00B73E7A">
        <w:rPr>
          <w:rFonts w:hint="eastAsia"/>
        </w:rPr>
        <w:t>应用调用发送短信接口时未经过用户确认，即后台发送短信，可能造成用户隐私泄露和</w:t>
      </w:r>
      <w:r w:rsidRPr="00B73E7A">
        <w:rPr>
          <w:rFonts w:hint="eastAsia"/>
        </w:rPr>
        <w:lastRenderedPageBreak/>
        <w:t>资费损失，属于严重的安全问题。设计时必须严格避免此类做法。</w:t>
      </w:r>
    </w:p>
    <w:p w:rsidR="003D7761" w:rsidRDefault="003D7761" w:rsidP="003D7761">
      <w:pPr>
        <w:pStyle w:val="3"/>
      </w:pPr>
      <w:r w:rsidRPr="00FE65EE">
        <w:rPr>
          <w:rFonts w:hint="eastAsia"/>
        </w:rPr>
        <w:t>临时数据</w:t>
      </w:r>
      <w:r>
        <w:rPr>
          <w:rFonts w:hint="eastAsia"/>
        </w:rPr>
        <w:t>以及收集后不再使用的个人数据，应及时删除、销毁或采取匿名化处理</w:t>
      </w:r>
    </w:p>
    <w:p w:rsidR="003D7761" w:rsidRDefault="003D7761" w:rsidP="003D7761">
      <w:r>
        <w:rPr>
          <w:rFonts w:hint="eastAsia"/>
        </w:rPr>
        <w:t>【</w:t>
      </w:r>
      <w:r w:rsidRPr="0022629C">
        <w:rPr>
          <w:rFonts w:hint="eastAsia"/>
          <w:b/>
        </w:rPr>
        <w:t>说明</w:t>
      </w:r>
      <w:r>
        <w:rPr>
          <w:rFonts w:hint="eastAsia"/>
        </w:rPr>
        <w:t>】</w:t>
      </w:r>
    </w:p>
    <w:p w:rsidR="003D7761" w:rsidRDefault="003D7761" w:rsidP="003D7761">
      <w:pPr>
        <w:ind w:firstLine="420"/>
      </w:pPr>
      <w:r>
        <w:rPr>
          <w:rFonts w:hint="eastAsia"/>
        </w:rPr>
        <w:t>用户在使用过程中会产生一些个人和隐私有关的临时数据，或者被收集</w:t>
      </w:r>
      <w:r>
        <w:rPr>
          <w:rFonts w:hint="eastAsia"/>
        </w:rPr>
        <w:t>(</w:t>
      </w:r>
      <w:r>
        <w:rPr>
          <w:rFonts w:hint="eastAsia"/>
        </w:rPr>
        <w:t>使用</w:t>
      </w:r>
      <w:r>
        <w:rPr>
          <w:rFonts w:hint="eastAsia"/>
        </w:rPr>
        <w:t>)</w:t>
      </w:r>
      <w:r>
        <w:rPr>
          <w:rFonts w:hint="eastAsia"/>
        </w:rPr>
        <w:t>后不再使用的个人数据，这些临时数据使用后，需要被及时删除、销毁或者匿名化处理，确保用户隐私不被泄漏。</w:t>
      </w:r>
    </w:p>
    <w:p w:rsidR="003D7761" w:rsidRDefault="003D7761" w:rsidP="003D7761">
      <w:pPr>
        <w:ind w:firstLine="420"/>
      </w:pPr>
      <w:r>
        <w:rPr>
          <w:rFonts w:hint="eastAsia"/>
        </w:rPr>
        <w:t>用户的通话记录、定位和位置信息、保存的照片等用户个人数据，如果后续需要继续使用，则这些数据不在此要求范围内。</w:t>
      </w:r>
    </w:p>
    <w:p w:rsidR="003D7761" w:rsidRDefault="003D7761" w:rsidP="003D7761">
      <w:pPr>
        <w:ind w:firstLine="420"/>
      </w:pPr>
      <w:r>
        <w:rPr>
          <w:rFonts w:hint="eastAsia"/>
        </w:rPr>
        <w:t>被采集数据在云服务器端的保留时限要求，属于服务器部署和运维层面的管理要求，不在此设计规范要求范围内。</w:t>
      </w:r>
    </w:p>
    <w:p w:rsidR="0022629C" w:rsidRDefault="0022629C" w:rsidP="0022629C">
      <w:r>
        <w:rPr>
          <w:rFonts w:hint="eastAsia"/>
        </w:rPr>
        <w:t>【</w:t>
      </w:r>
      <w:r w:rsidRPr="009D155E">
        <w:rPr>
          <w:rFonts w:ascii="宋体" w:hint="eastAsia"/>
          <w:b/>
          <w:szCs w:val="24"/>
        </w:rPr>
        <w:t>正确示例</w:t>
      </w:r>
      <w:r>
        <w:rPr>
          <w:rFonts w:hint="eastAsia"/>
        </w:rPr>
        <w:t>】</w:t>
      </w:r>
    </w:p>
    <w:p w:rsidR="003D7761" w:rsidRDefault="003D7761" w:rsidP="0022629C">
      <w:pPr>
        <w:ind w:firstLine="420"/>
      </w:pPr>
      <w:r>
        <w:rPr>
          <w:rFonts w:hint="eastAsia"/>
        </w:rPr>
        <w:t>用户或者应用某次定位后临时保存的位置信息，应用需要及时删除这些临时个人数据。</w:t>
      </w:r>
    </w:p>
    <w:p w:rsidR="003D7761" w:rsidRDefault="00962A45" w:rsidP="0022629C">
      <w:pPr>
        <w:ind w:firstLine="420"/>
      </w:pPr>
      <w:r>
        <w:rPr>
          <w:rFonts w:hint="eastAsia"/>
        </w:rPr>
        <w:t>用于</w:t>
      </w:r>
      <w:r w:rsidR="003D7761">
        <w:rPr>
          <w:rFonts w:hint="eastAsia"/>
        </w:rPr>
        <w:t>定位设备故障的</w:t>
      </w:r>
      <w:r w:rsidR="003D7761">
        <w:rPr>
          <w:rFonts w:hint="eastAsia"/>
        </w:rPr>
        <w:t>Log</w:t>
      </w:r>
      <w:r w:rsidR="003D7761">
        <w:rPr>
          <w:rFonts w:hint="eastAsia"/>
        </w:rPr>
        <w:t>信息如果包含用户个人信息，需要做匿名化处理。</w:t>
      </w:r>
    </w:p>
    <w:p w:rsidR="003D7761" w:rsidRDefault="003D7761" w:rsidP="003D7761">
      <w:pPr>
        <w:pStyle w:val="3"/>
      </w:pPr>
      <w:r>
        <w:rPr>
          <w:rFonts w:hint="eastAsia"/>
        </w:rPr>
        <w:t>禁止在终端设备上提供监听功能或预留后门</w:t>
      </w:r>
    </w:p>
    <w:p w:rsidR="003D7761" w:rsidRDefault="003D7761" w:rsidP="003D7761">
      <w:r>
        <w:rPr>
          <w:rFonts w:hint="eastAsia"/>
        </w:rPr>
        <w:t>【</w:t>
      </w:r>
      <w:r w:rsidRPr="001529CE">
        <w:rPr>
          <w:rFonts w:hint="eastAsia"/>
          <w:b/>
        </w:rPr>
        <w:t>说明</w:t>
      </w:r>
      <w:r>
        <w:rPr>
          <w:rFonts w:hint="eastAsia"/>
        </w:rPr>
        <w:t>】</w:t>
      </w:r>
    </w:p>
    <w:p w:rsidR="003D7761" w:rsidRDefault="003D7761" w:rsidP="003D7761">
      <w:pPr>
        <w:ind w:firstLine="420"/>
      </w:pPr>
      <w:r>
        <w:rPr>
          <w:rFonts w:hint="eastAsia"/>
        </w:rPr>
        <w:t>终端设备如果提供监听功能可能造成法律和政治上的危机，因此禁止终端设备提供监听功能。产品若存在后门（如可绕过系统安全机制对系统或数据进行访问的功能），有可能被外部人员或内部恶意人员知晓进行私自操作，存在绕过鉴权进入系统的风险，受到用户质疑。</w:t>
      </w:r>
    </w:p>
    <w:p w:rsidR="003D7761" w:rsidRDefault="003D7761" w:rsidP="003D7761">
      <w:r>
        <w:rPr>
          <w:rFonts w:hint="eastAsia"/>
        </w:rPr>
        <w:t>通过端口镜像抓取用户通信内容并上传的行为也属于监听。</w:t>
      </w:r>
    </w:p>
    <w:p w:rsidR="001529CE" w:rsidRDefault="001529CE" w:rsidP="001529CE">
      <w:r>
        <w:rPr>
          <w:rFonts w:hint="eastAsia"/>
        </w:rPr>
        <w:t>【</w:t>
      </w:r>
      <w:r w:rsidRPr="009D155E">
        <w:rPr>
          <w:rFonts w:ascii="宋体" w:hint="eastAsia"/>
          <w:b/>
          <w:szCs w:val="24"/>
        </w:rPr>
        <w:t>正确示例</w:t>
      </w:r>
      <w:r>
        <w:rPr>
          <w:rFonts w:hint="eastAsia"/>
        </w:rPr>
        <w:t>】</w:t>
      </w:r>
    </w:p>
    <w:p w:rsidR="003D7761" w:rsidRDefault="003D7761" w:rsidP="009B131C">
      <w:pPr>
        <w:ind w:firstLine="420"/>
      </w:pPr>
      <w:r>
        <w:rPr>
          <w:rFonts w:hint="eastAsia"/>
        </w:rPr>
        <w:t>Phone</w:t>
      </w:r>
      <w:r>
        <w:rPr>
          <w:rFonts w:hint="eastAsia"/>
        </w:rPr>
        <w:t>模块的通话录音特性在在海外发货的版本必须彻底删除。</w:t>
      </w:r>
    </w:p>
    <w:p w:rsidR="001529CE" w:rsidRDefault="001529CE" w:rsidP="001529CE">
      <w:r>
        <w:rPr>
          <w:rFonts w:hint="eastAsia"/>
        </w:rPr>
        <w:t>【</w:t>
      </w:r>
      <w:r w:rsidR="009B131C" w:rsidRPr="009B131C">
        <w:rPr>
          <w:rFonts w:ascii="宋体" w:hint="eastAsia"/>
          <w:b/>
          <w:szCs w:val="24"/>
        </w:rPr>
        <w:t>错误</w:t>
      </w:r>
      <w:r w:rsidRPr="009D155E">
        <w:rPr>
          <w:rFonts w:ascii="宋体" w:hint="eastAsia"/>
          <w:b/>
          <w:szCs w:val="24"/>
        </w:rPr>
        <w:t>示例</w:t>
      </w:r>
      <w:r>
        <w:rPr>
          <w:rFonts w:hint="eastAsia"/>
        </w:rPr>
        <w:t>】</w:t>
      </w:r>
    </w:p>
    <w:p w:rsidR="003D7761" w:rsidRDefault="003D7761" w:rsidP="009B131C">
      <w:pPr>
        <w:ind w:firstLine="420"/>
      </w:pPr>
      <w:r>
        <w:rPr>
          <w:rFonts w:hint="eastAsia"/>
        </w:rPr>
        <w:t>某公司手机被曝光存在“诊断数据上传功能”，用户并没有被告知有这样的功能存在，更无法禁止这些功能。无论用户是否勾选了‘将设备诊断数据上传给某公司’这一选项，都会将数据上传。新闻媒体获知后纷纷报道，引起社会的广泛关注与指责。</w:t>
      </w:r>
    </w:p>
    <w:p w:rsidR="003D7761" w:rsidRDefault="003D7761" w:rsidP="003D7761">
      <w:pPr>
        <w:pStyle w:val="3"/>
      </w:pPr>
      <w:r>
        <w:rPr>
          <w:rFonts w:hint="eastAsia"/>
        </w:rPr>
        <w:t>终端云业务必须提供给用户修改其注册信息的功能</w:t>
      </w:r>
    </w:p>
    <w:p w:rsidR="003D7761" w:rsidRDefault="003D7761" w:rsidP="003D7761">
      <w:r>
        <w:rPr>
          <w:rFonts w:hint="eastAsia"/>
        </w:rPr>
        <w:t>【</w:t>
      </w:r>
      <w:r w:rsidRPr="00F604A9">
        <w:rPr>
          <w:rFonts w:hint="eastAsia"/>
          <w:b/>
        </w:rPr>
        <w:t>说明</w:t>
      </w:r>
      <w:r>
        <w:rPr>
          <w:rFonts w:hint="eastAsia"/>
        </w:rPr>
        <w:t>】</w:t>
      </w:r>
    </w:p>
    <w:p w:rsidR="003D7761" w:rsidRDefault="003D7761" w:rsidP="003D7761">
      <w:pPr>
        <w:ind w:firstLine="420"/>
      </w:pPr>
      <w:r>
        <w:rPr>
          <w:rFonts w:hint="eastAsia"/>
        </w:rPr>
        <w:lastRenderedPageBreak/>
        <w:t>用户注册信息必须为用户可控制，必须提供用户修改其注册信息的途径。特殊业务场景，如因业务需要不可修改，则在用户录入时必须告知用户。</w:t>
      </w:r>
    </w:p>
    <w:p w:rsidR="003D7761" w:rsidRDefault="003D7761" w:rsidP="003D7761">
      <w:r>
        <w:rPr>
          <w:rFonts w:hint="eastAsia"/>
        </w:rPr>
        <w:t>【</w:t>
      </w:r>
      <w:r w:rsidR="00F604A9" w:rsidRPr="009D155E">
        <w:rPr>
          <w:rFonts w:ascii="宋体" w:hint="eastAsia"/>
          <w:b/>
          <w:szCs w:val="24"/>
        </w:rPr>
        <w:t>正确示例</w:t>
      </w:r>
      <w:r>
        <w:rPr>
          <w:rFonts w:hint="eastAsia"/>
        </w:rPr>
        <w:t>】</w:t>
      </w:r>
    </w:p>
    <w:p w:rsidR="003D7761" w:rsidRDefault="003D7761" w:rsidP="003D7761">
      <w:pPr>
        <w:ind w:firstLine="420"/>
      </w:pPr>
      <w:r>
        <w:rPr>
          <w:rFonts w:hint="eastAsia"/>
        </w:rPr>
        <w:t>系统应允许用户修改其注册时提供的信息，例如：联系方式、地址等。</w:t>
      </w:r>
    </w:p>
    <w:p w:rsidR="003D7761" w:rsidRDefault="003D7761" w:rsidP="003D7761">
      <w:pPr>
        <w:pStyle w:val="3"/>
        <w:rPr>
          <w:rFonts w:eastAsiaTheme="minorEastAsia" w:hAnsiTheme="minorEastAsia"/>
        </w:rPr>
      </w:pPr>
      <w:r w:rsidRPr="0078560C">
        <w:rPr>
          <w:rFonts w:eastAsiaTheme="minorEastAsia" w:hAnsiTheme="minorEastAsia" w:hint="eastAsia"/>
        </w:rPr>
        <w:t>对于</w:t>
      </w:r>
      <w:r w:rsidRPr="0078560C">
        <w:rPr>
          <w:rFonts w:eastAsiaTheme="minorEastAsia" w:hAnsiTheme="minorEastAsia"/>
        </w:rPr>
        <w:t>用户</w:t>
      </w:r>
      <w:r>
        <w:rPr>
          <w:rFonts w:eastAsiaTheme="minorEastAsia" w:hAnsiTheme="minorEastAsia" w:hint="eastAsia"/>
        </w:rPr>
        <w:t>使用过程中产生</w:t>
      </w:r>
      <w:r w:rsidRPr="0078560C">
        <w:rPr>
          <w:rFonts w:eastAsiaTheme="minorEastAsia" w:hAnsiTheme="minorEastAsia"/>
        </w:rPr>
        <w:t>的个人数据，需提供对数据的管理功能</w:t>
      </w:r>
    </w:p>
    <w:p w:rsidR="003D7761" w:rsidRPr="00514309" w:rsidRDefault="003D7761" w:rsidP="003D7761">
      <w:r w:rsidRPr="008523F6">
        <w:t>【</w:t>
      </w:r>
      <w:r w:rsidRPr="00BA285F">
        <w:rPr>
          <w:b/>
        </w:rPr>
        <w:t>说明</w:t>
      </w:r>
      <w:r w:rsidRPr="008523F6">
        <w:t>】</w:t>
      </w:r>
    </w:p>
    <w:p w:rsidR="003D7761" w:rsidRPr="008523F6" w:rsidRDefault="003D7761" w:rsidP="003D7761">
      <w:pPr>
        <w:ind w:firstLine="420"/>
      </w:pPr>
      <w:r w:rsidRPr="008523F6">
        <w:t>用户在产品使用过程中，会</w:t>
      </w:r>
      <w:r w:rsidRPr="008523F6">
        <w:rPr>
          <w:rFonts w:hint="eastAsia"/>
        </w:rPr>
        <w:t>产生</w:t>
      </w:r>
      <w:r w:rsidRPr="008523F6">
        <w:t>各类个人数据，要能够让用户对自己产生的个人数据可知可控。可根据具体业务需求和场景，</w:t>
      </w:r>
      <w:r w:rsidRPr="008523F6">
        <w:rPr>
          <w:rFonts w:hint="eastAsia"/>
        </w:rPr>
        <w:t>为用户提供</w:t>
      </w:r>
      <w:r w:rsidRPr="008523F6">
        <w:t>对个人数据</w:t>
      </w:r>
      <w:r w:rsidRPr="008523F6">
        <w:rPr>
          <w:rFonts w:hint="eastAsia"/>
        </w:rPr>
        <w:t>的</w:t>
      </w:r>
      <w:r w:rsidRPr="008523F6">
        <w:t>增加、删除、修改、查看的全部或部分操作。</w:t>
      </w:r>
    </w:p>
    <w:p w:rsidR="003D7761" w:rsidRPr="008523F6" w:rsidRDefault="003D7761" w:rsidP="003D7761">
      <w:pPr>
        <w:ind w:firstLine="420"/>
      </w:pPr>
      <w:r w:rsidRPr="008523F6">
        <w:rPr>
          <w:rFonts w:hint="eastAsia"/>
        </w:rPr>
        <w:t>注：业界通用做法可不作要求。</w:t>
      </w:r>
    </w:p>
    <w:p w:rsidR="00BA285F" w:rsidRDefault="00BA285F" w:rsidP="00BA285F">
      <w:r>
        <w:rPr>
          <w:rFonts w:hint="eastAsia"/>
        </w:rPr>
        <w:t>【</w:t>
      </w:r>
      <w:r w:rsidRPr="009D155E">
        <w:rPr>
          <w:rFonts w:ascii="宋体" w:hint="eastAsia"/>
          <w:b/>
          <w:szCs w:val="24"/>
        </w:rPr>
        <w:t>正确示例</w:t>
      </w:r>
      <w:r>
        <w:rPr>
          <w:rFonts w:hint="eastAsia"/>
        </w:rPr>
        <w:t>】</w:t>
      </w:r>
    </w:p>
    <w:p w:rsidR="003D7761" w:rsidRDefault="003D7761" w:rsidP="00BA285F">
      <w:pPr>
        <w:ind w:firstLine="420"/>
      </w:pPr>
      <w:r w:rsidRPr="008523F6">
        <w:t>在浏览器应用中，提供清除浏览器导航历史记录、浏览器</w:t>
      </w:r>
      <w:r w:rsidRPr="008523F6">
        <w:t>Cookie</w:t>
      </w:r>
      <w:r w:rsidRPr="008523F6">
        <w:t>等选项。</w:t>
      </w:r>
    </w:p>
    <w:p w:rsidR="00292710" w:rsidRDefault="003D7761" w:rsidP="00BA285F">
      <w:pPr>
        <w:ind w:firstLine="420"/>
        <w:rPr>
          <w:rFonts w:eastAsiaTheme="minorEastAsia" w:hAnsiTheme="minorEastAsia"/>
        </w:rPr>
      </w:pPr>
      <w:r w:rsidRPr="00AE5F08">
        <w:rPr>
          <w:rFonts w:eastAsiaTheme="minorEastAsia" w:hAnsiTheme="minorEastAsia"/>
        </w:rPr>
        <w:t>在支付类应用中，提供绑定、解除绑定个人银行卡（信用卡）相关信息的功能。</w:t>
      </w:r>
    </w:p>
    <w:p w:rsidR="00292710" w:rsidRDefault="00DF4C6C" w:rsidP="002866C3">
      <w:pPr>
        <w:pStyle w:val="3"/>
      </w:pPr>
      <w:r w:rsidRPr="003931CF">
        <w:t>在</w:t>
      </w:r>
      <w:r w:rsidRPr="003931CF">
        <w:t>Phone</w:t>
      </w:r>
      <w:r w:rsidRPr="003931CF">
        <w:rPr>
          <w:rFonts w:hint="eastAsia"/>
        </w:rPr>
        <w:t>模块</w:t>
      </w:r>
      <w:r w:rsidRPr="003931CF">
        <w:t>通话过程中，禁止打开</w:t>
      </w:r>
      <w:r>
        <w:rPr>
          <w:rFonts w:hint="eastAsia"/>
        </w:rPr>
        <w:t>本机的</w:t>
      </w:r>
      <w:r w:rsidRPr="003931CF">
        <w:t>录音功能</w:t>
      </w:r>
    </w:p>
    <w:p w:rsidR="00DF4C6C" w:rsidRDefault="00DF4C6C" w:rsidP="00DF4C6C">
      <w:pPr>
        <w:rPr>
          <w:rFonts w:eastAsiaTheme="minorEastAsia" w:hAnsiTheme="minorEastAsia"/>
          <w:b/>
        </w:rPr>
      </w:pPr>
      <w:r>
        <w:rPr>
          <w:rFonts w:eastAsiaTheme="minorEastAsia" w:hAnsiTheme="minorEastAsia"/>
          <w:b/>
        </w:rPr>
        <w:t>【说明】</w:t>
      </w:r>
    </w:p>
    <w:p w:rsidR="00DF4C6C" w:rsidRDefault="00DF4C6C" w:rsidP="00DF4C6C">
      <w:pPr>
        <w:ind w:firstLine="420"/>
        <w:rPr>
          <w:rFonts w:eastAsiaTheme="minorEastAsia" w:hAnsiTheme="minorEastAsia"/>
        </w:rPr>
      </w:pPr>
      <w:r w:rsidRPr="003931CF">
        <w:rPr>
          <w:rFonts w:eastAsiaTheme="minorEastAsia"/>
        </w:rPr>
        <w:t>Phone</w:t>
      </w:r>
      <w:r w:rsidRPr="003931CF">
        <w:rPr>
          <w:rFonts w:eastAsiaTheme="minorEastAsia" w:hAnsiTheme="minorEastAsia" w:hint="eastAsia"/>
        </w:rPr>
        <w:t>模块通话过程中打开</w:t>
      </w:r>
      <w:r>
        <w:rPr>
          <w:rFonts w:eastAsiaTheme="minorEastAsia" w:hAnsiTheme="minorEastAsia" w:hint="eastAsia"/>
        </w:rPr>
        <w:t>本机的</w:t>
      </w:r>
      <w:r w:rsidRPr="003931CF">
        <w:rPr>
          <w:rFonts w:eastAsiaTheme="minorEastAsia" w:hAnsiTheme="minorEastAsia" w:hint="eastAsia"/>
        </w:rPr>
        <w:t>录音功能，可以</w:t>
      </w:r>
      <w:r>
        <w:rPr>
          <w:rFonts w:eastAsiaTheme="minorEastAsia" w:hAnsiTheme="minorEastAsia" w:hint="eastAsia"/>
        </w:rPr>
        <w:t>对</w:t>
      </w:r>
      <w:r w:rsidRPr="003931CF">
        <w:rPr>
          <w:rFonts w:eastAsiaTheme="minorEastAsia" w:hAnsiTheme="minorEastAsia" w:hint="eastAsia"/>
        </w:rPr>
        <w:t>通话双方的通话内容</w:t>
      </w:r>
      <w:r>
        <w:rPr>
          <w:rFonts w:eastAsiaTheme="minorEastAsia" w:hAnsiTheme="minorEastAsia" w:hint="eastAsia"/>
        </w:rPr>
        <w:t>录音</w:t>
      </w:r>
      <w:r w:rsidRPr="003931CF">
        <w:rPr>
          <w:rFonts w:eastAsiaTheme="minorEastAsia" w:hAnsiTheme="minorEastAsia" w:hint="eastAsia"/>
        </w:rPr>
        <w:t>，如果设计不当，可</w:t>
      </w:r>
      <w:r>
        <w:rPr>
          <w:rFonts w:eastAsiaTheme="minorEastAsia" w:hAnsiTheme="minorEastAsia" w:hint="eastAsia"/>
        </w:rPr>
        <w:t>能侵犯用户隐私，</w:t>
      </w:r>
      <w:r w:rsidRPr="003931CF">
        <w:rPr>
          <w:rFonts w:eastAsiaTheme="minorEastAsia" w:hAnsiTheme="minorEastAsia" w:hint="eastAsia"/>
        </w:rPr>
        <w:t>为此我们</w:t>
      </w:r>
      <w:r w:rsidRPr="003931CF">
        <w:rPr>
          <w:rFonts w:eastAsiaTheme="minorEastAsia" w:hAnsiTheme="minorEastAsia"/>
        </w:rPr>
        <w:t>与业界</w:t>
      </w:r>
      <w:r w:rsidRPr="003931CF">
        <w:rPr>
          <w:rFonts w:eastAsiaTheme="minorEastAsia" w:hAnsiTheme="minorEastAsia" w:hint="eastAsia"/>
        </w:rPr>
        <w:t>（</w:t>
      </w:r>
      <w:r w:rsidRPr="003931CF">
        <w:rPr>
          <w:rFonts w:eastAsiaTheme="minorEastAsia" w:hAnsiTheme="minorEastAsia"/>
        </w:rPr>
        <w:t>如三星，苹果</w:t>
      </w:r>
      <w:r w:rsidRPr="003931CF">
        <w:rPr>
          <w:rFonts w:eastAsiaTheme="minorEastAsia" w:hAnsiTheme="minorEastAsia" w:hint="eastAsia"/>
        </w:rPr>
        <w:t>）</w:t>
      </w:r>
      <w:r w:rsidRPr="003931CF">
        <w:rPr>
          <w:rFonts w:eastAsiaTheme="minorEastAsia" w:hAnsiTheme="minorEastAsia"/>
        </w:rPr>
        <w:t>的通用做法保持一致</w:t>
      </w:r>
      <w:r w:rsidRPr="003931CF">
        <w:rPr>
          <w:rFonts w:eastAsiaTheme="minorEastAsia" w:hAnsiTheme="minorEastAsia" w:hint="eastAsia"/>
        </w:rPr>
        <w:t>，</w:t>
      </w:r>
      <w:r w:rsidRPr="003931CF">
        <w:rPr>
          <w:rFonts w:eastAsiaTheme="minorEastAsia" w:hAnsiTheme="minorEastAsia"/>
        </w:rPr>
        <w:t>在</w:t>
      </w:r>
      <w:r w:rsidRPr="003931CF">
        <w:rPr>
          <w:rFonts w:eastAsiaTheme="minorEastAsia"/>
        </w:rPr>
        <w:t>Phone</w:t>
      </w:r>
      <w:r w:rsidRPr="003931CF">
        <w:rPr>
          <w:rFonts w:eastAsiaTheme="minorEastAsia" w:hAnsiTheme="minorEastAsia" w:hint="eastAsia"/>
        </w:rPr>
        <w:t>模块</w:t>
      </w:r>
      <w:r w:rsidRPr="003931CF">
        <w:rPr>
          <w:rFonts w:eastAsiaTheme="minorEastAsia" w:hAnsiTheme="minorEastAsia"/>
        </w:rPr>
        <w:t>通话过程中禁止打开录音机功能。</w:t>
      </w:r>
    </w:p>
    <w:p w:rsidR="00DF4C6C" w:rsidRDefault="00DF4C6C" w:rsidP="00DF4C6C">
      <w:pPr>
        <w:jc w:val="both"/>
        <w:rPr>
          <w:rFonts w:ascii="宋体"/>
          <w:b/>
          <w:szCs w:val="24"/>
        </w:rPr>
      </w:pPr>
      <w:r w:rsidRPr="00634310">
        <w:rPr>
          <w:rFonts w:ascii="宋体" w:hint="eastAsia"/>
          <w:b/>
          <w:szCs w:val="24"/>
        </w:rPr>
        <w:t>【业界最佳实践】</w:t>
      </w:r>
    </w:p>
    <w:p w:rsidR="00DF4C6C" w:rsidRDefault="00DF4C6C" w:rsidP="00DF4C6C">
      <w:pPr>
        <w:ind w:firstLine="420"/>
        <w:rPr>
          <w:rFonts w:eastAsiaTheme="minorEastAsia"/>
        </w:rPr>
      </w:pPr>
      <w:r>
        <w:rPr>
          <w:rFonts w:eastAsiaTheme="minorEastAsia" w:hint="eastAsia"/>
        </w:rPr>
        <w:t>业界主流厂商（</w:t>
      </w:r>
      <w:r w:rsidRPr="003931CF">
        <w:rPr>
          <w:rFonts w:eastAsiaTheme="minorEastAsia" w:hAnsiTheme="minorEastAsia"/>
        </w:rPr>
        <w:t>如三星，苹果</w:t>
      </w:r>
      <w:r>
        <w:rPr>
          <w:rFonts w:eastAsiaTheme="minorEastAsia" w:hint="eastAsia"/>
        </w:rPr>
        <w:t>）在</w:t>
      </w:r>
      <w:r>
        <w:rPr>
          <w:rFonts w:eastAsiaTheme="minorEastAsia" w:hint="eastAsia"/>
        </w:rPr>
        <w:t>Phone</w:t>
      </w:r>
      <w:r>
        <w:rPr>
          <w:rFonts w:eastAsiaTheme="minorEastAsia" w:hint="eastAsia"/>
        </w:rPr>
        <w:t>模块通话过程中，全部禁止打开录音机功能。</w:t>
      </w:r>
    </w:p>
    <w:p w:rsidR="00DF4C6C" w:rsidRPr="003931CF" w:rsidRDefault="00DF4C6C" w:rsidP="00DF4C6C">
      <w:pPr>
        <w:rPr>
          <w:rFonts w:eastAsiaTheme="minorEastAsia"/>
          <w:b/>
          <w:color w:val="000000" w:themeColor="text1"/>
        </w:rPr>
      </w:pPr>
      <w:r>
        <w:rPr>
          <w:rFonts w:eastAsiaTheme="minorEastAsia" w:hAnsiTheme="minorEastAsia"/>
          <w:b/>
          <w:color w:val="000000" w:themeColor="text1"/>
        </w:rPr>
        <w:t>【</w:t>
      </w:r>
      <w:r w:rsidRPr="00BA5860">
        <w:rPr>
          <w:rFonts w:ascii="宋体" w:hint="eastAsia"/>
          <w:b/>
          <w:szCs w:val="24"/>
        </w:rPr>
        <w:t>正确示例</w:t>
      </w:r>
      <w:r>
        <w:rPr>
          <w:rFonts w:eastAsiaTheme="minorEastAsia" w:hAnsiTheme="minorEastAsia"/>
          <w:b/>
          <w:color w:val="000000" w:themeColor="text1"/>
        </w:rPr>
        <w:t>】</w:t>
      </w:r>
    </w:p>
    <w:p w:rsidR="00DF4C6C" w:rsidRDefault="00DF4C6C" w:rsidP="00DF4C6C">
      <w:pPr>
        <w:ind w:firstLine="420"/>
        <w:rPr>
          <w:rFonts w:eastAsiaTheme="minorEastAsia" w:hAnsiTheme="minorEastAsia"/>
          <w:color w:val="000000" w:themeColor="text1"/>
        </w:rPr>
      </w:pPr>
      <w:r w:rsidRPr="003931CF">
        <w:rPr>
          <w:rFonts w:eastAsiaTheme="minorEastAsia" w:hAnsiTheme="minorEastAsia"/>
          <w:color w:val="000000" w:themeColor="text1"/>
        </w:rPr>
        <w:t>在</w:t>
      </w:r>
      <w:r w:rsidRPr="003931CF">
        <w:rPr>
          <w:rFonts w:eastAsiaTheme="minorEastAsia"/>
        </w:rPr>
        <w:t>Phone</w:t>
      </w:r>
      <w:r w:rsidRPr="003931CF">
        <w:rPr>
          <w:rFonts w:eastAsiaTheme="minorEastAsia" w:hAnsiTheme="minorEastAsia" w:hint="eastAsia"/>
        </w:rPr>
        <w:t>模块</w:t>
      </w:r>
      <w:r w:rsidRPr="003931CF">
        <w:rPr>
          <w:rFonts w:eastAsiaTheme="minorEastAsia" w:hAnsiTheme="minorEastAsia"/>
          <w:color w:val="000000" w:themeColor="text1"/>
        </w:rPr>
        <w:t>通话过程中，禁止打开录音</w:t>
      </w:r>
      <w:r>
        <w:rPr>
          <w:rFonts w:eastAsiaTheme="minorEastAsia" w:hAnsiTheme="minorEastAsia" w:hint="eastAsia"/>
          <w:color w:val="000000" w:themeColor="text1"/>
        </w:rPr>
        <w:t>功能</w:t>
      </w:r>
      <w:r w:rsidRPr="003931CF">
        <w:rPr>
          <w:rFonts w:eastAsiaTheme="minorEastAsia" w:hAnsiTheme="minorEastAsia"/>
          <w:color w:val="000000" w:themeColor="text1"/>
        </w:rPr>
        <w:t>；在录音机应用正在进行录音的过程中，开始通话时必须停止录音。</w:t>
      </w:r>
    </w:p>
    <w:p w:rsidR="00036CD0" w:rsidRDefault="00195348" w:rsidP="00036CD0">
      <w:pPr>
        <w:pStyle w:val="3"/>
      </w:pPr>
      <w:r>
        <w:rPr>
          <w:rFonts w:hint="eastAsia"/>
        </w:rPr>
        <w:t>当产品</w:t>
      </w:r>
      <w:r w:rsidRPr="00195348">
        <w:rPr>
          <w:rFonts w:hint="eastAsia"/>
        </w:rPr>
        <w:t>具有推送内容的功能时，</w:t>
      </w:r>
      <w:r w:rsidR="00036CD0" w:rsidRPr="00076915">
        <w:rPr>
          <w:rFonts w:hint="eastAsia"/>
        </w:rPr>
        <w:t>推送的内容（含广告）必须是符合政治、法律和宗教要求，并且推送频度不能干扰用户正常使用</w:t>
      </w:r>
    </w:p>
    <w:p w:rsidR="00036CD0" w:rsidRDefault="00036CD0" w:rsidP="00036CD0">
      <w:pPr>
        <w:rPr>
          <w:rFonts w:eastAsiaTheme="minorEastAsia" w:hAnsiTheme="minorEastAsia"/>
          <w:b/>
        </w:rPr>
      </w:pPr>
      <w:r>
        <w:rPr>
          <w:rFonts w:eastAsiaTheme="minorEastAsia" w:hAnsiTheme="minorEastAsia"/>
          <w:b/>
        </w:rPr>
        <w:t>【说明】</w:t>
      </w:r>
    </w:p>
    <w:p w:rsidR="00036CD0" w:rsidRDefault="00036CD0" w:rsidP="00036CD0">
      <w:pPr>
        <w:ind w:firstLine="420"/>
        <w:rPr>
          <w:rFonts w:eastAsiaTheme="minorEastAsia" w:hAnsiTheme="minorEastAsia"/>
        </w:rPr>
      </w:pPr>
      <w:r w:rsidRPr="007152A6">
        <w:rPr>
          <w:rFonts w:eastAsiaTheme="minorEastAsia" w:hAnsiTheme="minorEastAsia"/>
        </w:rPr>
        <w:t>业务在主动向用户推送内容时必须确保内容不违背政治、法律、宗教要求，推送内容不能过于频繁影响用户正常使用。另外，应提供用户选择开关，可以选择关闭推送消息。</w:t>
      </w:r>
    </w:p>
    <w:p w:rsidR="00036CD0" w:rsidRPr="00AE5F08" w:rsidRDefault="00036CD0" w:rsidP="00036CD0">
      <w:pPr>
        <w:jc w:val="both"/>
        <w:rPr>
          <w:rFonts w:eastAsiaTheme="minorEastAsia"/>
          <w:b/>
        </w:rPr>
      </w:pPr>
      <w:r>
        <w:rPr>
          <w:rFonts w:eastAsiaTheme="minorEastAsia" w:hAnsiTheme="minorEastAsia"/>
          <w:b/>
        </w:rPr>
        <w:lastRenderedPageBreak/>
        <w:t>【</w:t>
      </w:r>
      <w:r>
        <w:rPr>
          <w:rFonts w:eastAsiaTheme="minorEastAsia" w:hAnsiTheme="minorEastAsia" w:hint="eastAsia"/>
          <w:b/>
        </w:rPr>
        <w:t>正确</w:t>
      </w:r>
      <w:r>
        <w:rPr>
          <w:rFonts w:eastAsiaTheme="minorEastAsia" w:hAnsiTheme="minorEastAsia"/>
          <w:b/>
        </w:rPr>
        <w:t>示例</w:t>
      </w:r>
      <w:r>
        <w:rPr>
          <w:rFonts w:eastAsiaTheme="minorEastAsia" w:hAnsiTheme="minorEastAsia" w:hint="eastAsia"/>
          <w:b/>
        </w:rPr>
        <w:t>1</w:t>
      </w:r>
      <w:r>
        <w:rPr>
          <w:rFonts w:eastAsiaTheme="minorEastAsia" w:hAnsiTheme="minorEastAsia"/>
          <w:b/>
        </w:rPr>
        <w:t>】</w:t>
      </w:r>
    </w:p>
    <w:p w:rsidR="00036CD0" w:rsidRPr="00475CB9" w:rsidRDefault="00036CD0" w:rsidP="00036CD0">
      <w:pPr>
        <w:ind w:firstLine="420"/>
        <w:rPr>
          <w:rFonts w:eastAsiaTheme="minorEastAsia"/>
          <w:color w:val="000000" w:themeColor="text1"/>
        </w:rPr>
      </w:pPr>
      <w:r w:rsidRPr="007152A6">
        <w:rPr>
          <w:rFonts w:eastAsiaTheme="minorEastAsia"/>
          <w:color w:val="000000" w:themeColor="text1"/>
        </w:rPr>
        <w:t>Push</w:t>
      </w:r>
      <w:r w:rsidRPr="007152A6">
        <w:rPr>
          <w:rFonts w:eastAsiaTheme="minorEastAsia"/>
          <w:color w:val="000000" w:themeColor="text1"/>
        </w:rPr>
        <w:t>通道应具备流量控制机制，确保针对同一终端</w:t>
      </w:r>
      <w:r>
        <w:rPr>
          <w:rFonts w:eastAsiaTheme="minorEastAsia" w:hint="eastAsia"/>
          <w:color w:val="000000" w:themeColor="text1"/>
        </w:rPr>
        <w:t>设备</w:t>
      </w:r>
      <w:r w:rsidRPr="007152A6">
        <w:rPr>
          <w:rFonts w:eastAsiaTheme="minorEastAsia"/>
          <w:color w:val="000000" w:themeColor="text1"/>
        </w:rPr>
        <w:t>推送消息总量不能超过设定的次数（例如：每天推送消息不超过</w:t>
      </w:r>
      <w:r w:rsidRPr="007152A6">
        <w:rPr>
          <w:rFonts w:eastAsiaTheme="minorEastAsia"/>
          <w:color w:val="000000" w:themeColor="text1"/>
        </w:rPr>
        <w:t>3</w:t>
      </w:r>
      <w:r w:rsidRPr="007152A6">
        <w:rPr>
          <w:rFonts w:eastAsiaTheme="minorEastAsia"/>
          <w:color w:val="000000" w:themeColor="text1"/>
        </w:rPr>
        <w:t>条）。</w:t>
      </w:r>
      <w:r w:rsidRPr="00475CB9">
        <w:rPr>
          <w:rFonts w:eastAsiaTheme="minorEastAsia" w:hint="eastAsia"/>
          <w:color w:val="000000" w:themeColor="text1"/>
        </w:rPr>
        <w:t>正常业务功能所必须的</w:t>
      </w:r>
      <w:r w:rsidRPr="00475CB9">
        <w:rPr>
          <w:rFonts w:eastAsiaTheme="minorEastAsia" w:hint="eastAsia"/>
          <w:color w:val="000000" w:themeColor="text1"/>
        </w:rPr>
        <w:t>Push</w:t>
      </w:r>
      <w:r w:rsidRPr="00475CB9">
        <w:rPr>
          <w:rFonts w:eastAsiaTheme="minorEastAsia" w:hint="eastAsia"/>
          <w:color w:val="000000" w:themeColor="text1"/>
        </w:rPr>
        <w:t>消息（如控制指令）不在此要求范围内。</w:t>
      </w:r>
    </w:p>
    <w:p w:rsidR="00036CD0" w:rsidRDefault="00036CD0" w:rsidP="00036CD0">
      <w:pPr>
        <w:jc w:val="both"/>
        <w:rPr>
          <w:rFonts w:eastAsiaTheme="minorEastAsia"/>
          <w:color w:val="000000" w:themeColor="text1"/>
        </w:rPr>
      </w:pPr>
      <w:r>
        <w:rPr>
          <w:rFonts w:eastAsiaTheme="minorEastAsia" w:hAnsiTheme="minorEastAsia"/>
          <w:b/>
        </w:rPr>
        <w:t>【</w:t>
      </w:r>
      <w:r>
        <w:rPr>
          <w:rFonts w:eastAsiaTheme="minorEastAsia" w:hAnsiTheme="minorEastAsia" w:hint="eastAsia"/>
          <w:b/>
        </w:rPr>
        <w:t>正确</w:t>
      </w:r>
      <w:r>
        <w:rPr>
          <w:rFonts w:eastAsiaTheme="minorEastAsia" w:hAnsiTheme="minorEastAsia"/>
          <w:b/>
        </w:rPr>
        <w:t>示例</w:t>
      </w:r>
      <w:r>
        <w:rPr>
          <w:rFonts w:eastAsiaTheme="minorEastAsia" w:hAnsiTheme="minorEastAsia" w:hint="eastAsia"/>
          <w:b/>
        </w:rPr>
        <w:t>2</w:t>
      </w:r>
      <w:r>
        <w:rPr>
          <w:rFonts w:eastAsiaTheme="minorEastAsia" w:hAnsiTheme="minorEastAsia"/>
          <w:b/>
        </w:rPr>
        <w:t>】</w:t>
      </w:r>
    </w:p>
    <w:p w:rsidR="00036CD0" w:rsidRDefault="00036CD0" w:rsidP="00036CD0">
      <w:pPr>
        <w:ind w:firstLine="420"/>
        <w:rPr>
          <w:rFonts w:eastAsiaTheme="minorEastAsia"/>
          <w:color w:val="000000" w:themeColor="text1"/>
        </w:rPr>
      </w:pPr>
      <w:r w:rsidRPr="007152A6">
        <w:rPr>
          <w:rFonts w:eastAsiaTheme="minorEastAsia"/>
          <w:color w:val="000000" w:themeColor="text1"/>
        </w:rPr>
        <w:t>短消息网关应能够限制针对同一手机号码发送短消息次数的限制（例如：每天消息不超过</w:t>
      </w:r>
      <w:r w:rsidRPr="007152A6">
        <w:rPr>
          <w:rFonts w:eastAsiaTheme="minorEastAsia"/>
          <w:color w:val="000000" w:themeColor="text1"/>
        </w:rPr>
        <w:t>10</w:t>
      </w:r>
      <w:r w:rsidRPr="007152A6">
        <w:rPr>
          <w:rFonts w:eastAsiaTheme="minorEastAsia"/>
          <w:color w:val="000000" w:themeColor="text1"/>
        </w:rPr>
        <w:t>条）。</w:t>
      </w:r>
    </w:p>
    <w:p w:rsidR="0095754A" w:rsidRDefault="0095754A" w:rsidP="0095754A">
      <w:pPr>
        <w:pStyle w:val="3"/>
      </w:pPr>
      <w:r>
        <w:rPr>
          <w:rFonts w:hint="eastAsia"/>
        </w:rPr>
        <w:t>严格限制收集、访问、使用</w:t>
      </w:r>
      <w:r w:rsidR="000132AA" w:rsidRPr="000132AA">
        <w:rPr>
          <w:rFonts w:hint="eastAsia"/>
        </w:rPr>
        <w:t>未成年人</w:t>
      </w:r>
      <w:r>
        <w:rPr>
          <w:rFonts w:hint="eastAsia"/>
        </w:rPr>
        <w:t>的个人数据</w:t>
      </w:r>
    </w:p>
    <w:p w:rsidR="0095754A" w:rsidRDefault="0095754A" w:rsidP="0095754A">
      <w:pPr>
        <w:rPr>
          <w:b/>
          <w:color w:val="000000" w:themeColor="text1"/>
        </w:rPr>
      </w:pPr>
      <w:r>
        <w:rPr>
          <w:b/>
          <w:color w:val="000000" w:themeColor="text1"/>
        </w:rPr>
        <w:t>【说明】</w:t>
      </w:r>
    </w:p>
    <w:p w:rsidR="0095754A" w:rsidRDefault="002F35D9" w:rsidP="0095754A">
      <w:pPr>
        <w:ind w:firstLine="420"/>
      </w:pPr>
      <w:r w:rsidRPr="002F35D9">
        <w:rPr>
          <w:rFonts w:hint="eastAsia"/>
        </w:rPr>
        <w:t>未成年人对个人数据泄漏或者收集、滥用个人数据所带来的后果，缺乏判断能力。法律对处理未成年个人数据也有更严格的要求。因此如果产品专门针对未成年人、或者产品收集用户年龄从而可以识别到是在收集未成年人的个人数据，需要结合目标市场国家的法律，专门分析未成年人个人数据保护的问题。</w:t>
      </w:r>
    </w:p>
    <w:p w:rsidR="0095754A" w:rsidRDefault="002F35D9" w:rsidP="0095754A">
      <w:pPr>
        <w:ind w:firstLine="420"/>
        <w:rPr>
          <w:color w:val="000000" w:themeColor="text1"/>
        </w:rPr>
      </w:pPr>
      <w:r w:rsidRPr="002F35D9">
        <w:rPr>
          <w:rFonts w:hint="eastAsia"/>
        </w:rPr>
        <w:t>注：在欧盟、美国，收集处理未成年人信息应征得监护人同意。</w:t>
      </w:r>
    </w:p>
    <w:p w:rsidR="0095754A" w:rsidRDefault="0095754A" w:rsidP="0095754A">
      <w:pPr>
        <w:jc w:val="both"/>
        <w:rPr>
          <w:rFonts w:ascii="宋体"/>
          <w:b/>
          <w:szCs w:val="24"/>
        </w:rPr>
      </w:pPr>
      <w:r>
        <w:rPr>
          <w:rFonts w:ascii="宋体" w:hint="eastAsia"/>
          <w:b/>
          <w:szCs w:val="24"/>
        </w:rPr>
        <w:t>【</w:t>
      </w:r>
      <w:r w:rsidRPr="00BA5860">
        <w:rPr>
          <w:rFonts w:ascii="宋体" w:hint="eastAsia"/>
          <w:b/>
          <w:szCs w:val="24"/>
        </w:rPr>
        <w:t>正确示例</w:t>
      </w:r>
      <w:r w:rsidR="00613ADD">
        <w:rPr>
          <w:rFonts w:ascii="宋体" w:hint="eastAsia"/>
          <w:b/>
          <w:szCs w:val="24"/>
        </w:rPr>
        <w:t>1</w:t>
      </w:r>
      <w:r>
        <w:rPr>
          <w:rFonts w:ascii="宋体" w:hint="eastAsia"/>
          <w:b/>
          <w:szCs w:val="24"/>
        </w:rPr>
        <w:t>】</w:t>
      </w:r>
    </w:p>
    <w:p w:rsidR="00C1126C" w:rsidRDefault="002F35D9" w:rsidP="00C1126C">
      <w:pPr>
        <w:ind w:firstLine="420"/>
        <w:rPr>
          <w:rFonts w:eastAsiaTheme="minorEastAsia" w:hAnsiTheme="minorEastAsia"/>
        </w:rPr>
      </w:pPr>
      <w:r w:rsidRPr="002F35D9">
        <w:rPr>
          <w:rFonts w:eastAsiaTheme="minorEastAsia" w:hAnsiTheme="minorEastAsia" w:hint="eastAsia"/>
        </w:rPr>
        <w:t>某未成年人网站需要未成年人注册信息，则须设置额外的机制，保证可以获取并验证该未成年人家长的同意。</w:t>
      </w:r>
    </w:p>
    <w:p w:rsidR="00613ADD" w:rsidRPr="00613ADD" w:rsidRDefault="00613ADD" w:rsidP="00613ADD">
      <w:pPr>
        <w:jc w:val="both"/>
        <w:rPr>
          <w:rFonts w:ascii="宋体"/>
          <w:b/>
          <w:szCs w:val="24"/>
        </w:rPr>
      </w:pPr>
      <w:r w:rsidRPr="00613ADD">
        <w:rPr>
          <w:rFonts w:ascii="宋体" w:hint="eastAsia"/>
          <w:b/>
          <w:szCs w:val="24"/>
        </w:rPr>
        <w:t>【正确示例</w:t>
      </w:r>
      <w:r>
        <w:rPr>
          <w:rFonts w:ascii="宋体" w:hint="eastAsia"/>
          <w:b/>
          <w:szCs w:val="24"/>
        </w:rPr>
        <w:t>2</w:t>
      </w:r>
      <w:r w:rsidRPr="00613ADD">
        <w:rPr>
          <w:rFonts w:ascii="宋体" w:hint="eastAsia"/>
          <w:b/>
          <w:szCs w:val="24"/>
        </w:rPr>
        <w:t>】</w:t>
      </w:r>
    </w:p>
    <w:p w:rsidR="00613ADD" w:rsidRPr="00C1126C" w:rsidRDefault="00613ADD" w:rsidP="00613ADD">
      <w:pPr>
        <w:ind w:firstLine="420"/>
        <w:rPr>
          <w:rFonts w:eastAsiaTheme="minorEastAsia" w:hAnsiTheme="minorEastAsia"/>
        </w:rPr>
      </w:pPr>
      <w:r w:rsidRPr="00613ADD">
        <w:rPr>
          <w:rFonts w:eastAsiaTheme="minorEastAsia" w:hAnsiTheme="minorEastAsia" w:hint="eastAsia"/>
        </w:rPr>
        <w:t>我司华为帐号</w:t>
      </w:r>
      <w:r w:rsidR="007061F9" w:rsidRPr="007061F9">
        <w:rPr>
          <w:rFonts w:eastAsiaTheme="minorEastAsia" w:hAnsiTheme="minorEastAsia" w:hint="eastAsia"/>
        </w:rPr>
        <w:t>（欧洲版本）</w:t>
      </w:r>
      <w:r w:rsidRPr="00613ADD">
        <w:rPr>
          <w:rFonts w:eastAsiaTheme="minorEastAsia" w:hAnsiTheme="minorEastAsia" w:hint="eastAsia"/>
        </w:rPr>
        <w:t>子系统提供了儿童帐号的功能，儿童帐号能够享有该帐号系统的所有功能和服务，但是帐号注册、支付等关键操作，要求输入家长帐号的口令，进而验证家长身份以及确保获得了家长的同意。</w:t>
      </w:r>
    </w:p>
    <w:p w:rsidR="0095754A" w:rsidRDefault="0095754A" w:rsidP="0095754A">
      <w:pPr>
        <w:jc w:val="both"/>
        <w:rPr>
          <w:rFonts w:ascii="宋体"/>
          <w:b/>
          <w:szCs w:val="24"/>
        </w:rPr>
      </w:pPr>
      <w:r>
        <w:rPr>
          <w:rFonts w:ascii="宋体" w:hint="eastAsia"/>
          <w:b/>
          <w:szCs w:val="24"/>
        </w:rPr>
        <w:t>【错误</w:t>
      </w:r>
      <w:r w:rsidRPr="00967884">
        <w:rPr>
          <w:rFonts w:ascii="宋体" w:hint="eastAsia"/>
          <w:b/>
          <w:szCs w:val="24"/>
        </w:rPr>
        <w:t>示例</w:t>
      </w:r>
      <w:r>
        <w:rPr>
          <w:rFonts w:ascii="宋体" w:hint="eastAsia"/>
          <w:b/>
          <w:szCs w:val="24"/>
        </w:rPr>
        <w:t>】</w:t>
      </w:r>
    </w:p>
    <w:p w:rsidR="0095754A" w:rsidRDefault="003F6978" w:rsidP="0095754A">
      <w:pPr>
        <w:ind w:firstLine="420"/>
        <w:rPr>
          <w:rFonts w:eastAsiaTheme="minorEastAsia" w:hAnsiTheme="minorEastAsia"/>
        </w:rPr>
      </w:pPr>
      <w:r w:rsidRPr="003F6978">
        <w:rPr>
          <w:rFonts w:eastAsiaTheme="minorEastAsia" w:hAnsiTheme="minorEastAsia" w:hint="eastAsia"/>
        </w:rPr>
        <w:t>有些网站通过卡通人物发问或以赢得奖品等机会来诱导未成年人填写个人信息，包括姓名、生日、住址、消费习惯、产品偏好，甚至父母的年薪等，再将这些个人信息分析整理作为商业牟利的手段。</w:t>
      </w:r>
    </w:p>
    <w:p w:rsidR="0095754A" w:rsidRPr="0095754A" w:rsidRDefault="0095754A" w:rsidP="00036CD0">
      <w:pPr>
        <w:ind w:firstLine="420"/>
        <w:rPr>
          <w:rFonts w:ascii="宋体"/>
          <w:szCs w:val="24"/>
        </w:rPr>
      </w:pPr>
    </w:p>
    <w:p w:rsidR="00036CD0" w:rsidRPr="00036CD0" w:rsidRDefault="00036CD0" w:rsidP="00DF4C6C">
      <w:pPr>
        <w:ind w:firstLine="420"/>
        <w:rPr>
          <w:rFonts w:eastAsiaTheme="minorEastAsia"/>
          <w:color w:val="000000" w:themeColor="text1"/>
        </w:rPr>
      </w:pPr>
    </w:p>
    <w:p w:rsidR="00292710" w:rsidRDefault="00292710" w:rsidP="00292710"/>
    <w:p w:rsidR="00424163" w:rsidRDefault="00424163" w:rsidP="00493980">
      <w:pPr>
        <w:ind w:firstLine="420"/>
        <w:rPr>
          <w:rFonts w:ascii="Arial" w:hAnsi="Arial"/>
          <w:b/>
          <w:snapToGrid/>
          <w:sz w:val="30"/>
          <w:szCs w:val="32"/>
        </w:rPr>
      </w:pPr>
      <w:r>
        <w:lastRenderedPageBreak/>
        <w:br w:type="page"/>
      </w:r>
    </w:p>
    <w:p w:rsidR="00602805" w:rsidRDefault="00602805" w:rsidP="00602805">
      <w:pPr>
        <w:pStyle w:val="1"/>
      </w:pPr>
      <w:bookmarkStart w:id="124" w:name="_Toc402796936"/>
      <w:bookmarkStart w:id="125" w:name="_Toc402797033"/>
      <w:bookmarkStart w:id="126" w:name="_Toc402942920"/>
      <w:bookmarkStart w:id="127" w:name="_Toc402796939"/>
      <w:bookmarkStart w:id="128" w:name="_Toc402797036"/>
      <w:bookmarkStart w:id="129" w:name="_Toc402942923"/>
      <w:bookmarkStart w:id="130" w:name="_Toc402796940"/>
      <w:bookmarkStart w:id="131" w:name="_Toc402797037"/>
      <w:bookmarkStart w:id="132" w:name="_Toc402942924"/>
      <w:bookmarkStart w:id="133" w:name="_附录"/>
      <w:bookmarkStart w:id="134" w:name="_Toc404071281"/>
      <w:bookmarkStart w:id="135" w:name="_Toc403844505"/>
      <w:bookmarkStart w:id="136" w:name="_Toc407180792"/>
      <w:bookmarkStart w:id="137" w:name="_Toc470526692"/>
      <w:bookmarkEnd w:id="117"/>
      <w:bookmarkEnd w:id="118"/>
      <w:bookmarkEnd w:id="124"/>
      <w:bookmarkEnd w:id="125"/>
      <w:bookmarkEnd w:id="126"/>
      <w:bookmarkEnd w:id="127"/>
      <w:bookmarkEnd w:id="128"/>
      <w:bookmarkEnd w:id="129"/>
      <w:bookmarkEnd w:id="130"/>
      <w:bookmarkEnd w:id="131"/>
      <w:bookmarkEnd w:id="132"/>
      <w:bookmarkEnd w:id="133"/>
      <w:r w:rsidRPr="00593A3D">
        <w:rPr>
          <w:rFonts w:hint="eastAsia"/>
        </w:rPr>
        <w:lastRenderedPageBreak/>
        <w:t>附录</w:t>
      </w:r>
      <w:bookmarkEnd w:id="134"/>
      <w:bookmarkEnd w:id="135"/>
      <w:bookmarkEnd w:id="136"/>
      <w:bookmarkEnd w:id="137"/>
    </w:p>
    <w:p w:rsidR="00602805" w:rsidRDefault="00602805" w:rsidP="00602805">
      <w:pPr>
        <w:pStyle w:val="20"/>
      </w:pPr>
      <w:bookmarkStart w:id="138" w:name="_附录一：个人数据分类"/>
      <w:bookmarkStart w:id="139" w:name="_Toc404071282"/>
      <w:bookmarkStart w:id="140" w:name="_Toc403844506"/>
      <w:bookmarkStart w:id="141" w:name="_Ref407178322"/>
      <w:bookmarkStart w:id="142" w:name="_Ref407178352"/>
      <w:bookmarkStart w:id="143" w:name="_Ref407178363"/>
      <w:bookmarkStart w:id="144" w:name="_Toc407180793"/>
      <w:bookmarkStart w:id="145" w:name="_Toc470526693"/>
      <w:bookmarkEnd w:id="138"/>
      <w:r w:rsidRPr="001C5E44">
        <w:rPr>
          <w:rFonts w:hint="eastAsia"/>
        </w:rPr>
        <w:t>附录</w:t>
      </w:r>
      <w:r w:rsidRPr="001C5E44">
        <w:t>一：个人数据分类</w:t>
      </w:r>
      <w:bookmarkEnd w:id="139"/>
      <w:bookmarkEnd w:id="140"/>
      <w:bookmarkEnd w:id="141"/>
      <w:bookmarkEnd w:id="142"/>
      <w:bookmarkEnd w:id="143"/>
      <w:bookmarkEnd w:id="144"/>
      <w:bookmarkEnd w:id="145"/>
    </w:p>
    <w:p w:rsidR="008E0780" w:rsidRPr="000263B6" w:rsidRDefault="008E0780" w:rsidP="00FC21A1">
      <w:pPr>
        <w:pStyle w:val="ItemList"/>
        <w:numPr>
          <w:ilvl w:val="0"/>
          <w:numId w:val="0"/>
        </w:numPr>
        <w:spacing w:line="360" w:lineRule="auto"/>
        <w:ind w:left="426"/>
        <w:jc w:val="both"/>
        <w:rPr>
          <w:rFonts w:ascii="宋体" w:cs="Times New Roman"/>
          <w:szCs w:val="24"/>
        </w:rPr>
      </w:pPr>
      <w:r>
        <w:rPr>
          <w:rFonts w:ascii="宋体" w:cs="Times New Roman" w:hint="eastAsia"/>
          <w:szCs w:val="24"/>
        </w:rPr>
        <w:t>参考业界标准和最佳实践，将公司各产品线涉及的个人数据进行如下分类</w:t>
      </w:r>
      <w:r w:rsidR="00FC21A1">
        <w:rPr>
          <w:rStyle w:val="aff"/>
          <w:rFonts w:ascii="宋体" w:cs="Times New Roman"/>
          <w:szCs w:val="24"/>
        </w:rPr>
        <w:footnoteReference w:id="4"/>
      </w:r>
      <w:r>
        <w:rPr>
          <w:rFonts w:ascii="宋体" w:cs="Times New Roman" w:hint="eastAsia"/>
          <w:szCs w:val="24"/>
        </w:rPr>
        <w:t>：</w:t>
      </w:r>
    </w:p>
    <w:tbl>
      <w:tblPr>
        <w:tblW w:w="8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2409"/>
        <w:gridCol w:w="4395"/>
      </w:tblGrid>
      <w:tr w:rsidR="00EF5F56" w:rsidRPr="00637CE7" w:rsidTr="008232DC">
        <w:trPr>
          <w:trHeight w:val="750"/>
        </w:trPr>
        <w:tc>
          <w:tcPr>
            <w:tcW w:w="1560" w:type="dxa"/>
            <w:shd w:val="clear" w:color="000000" w:fill="8DB4E2"/>
            <w:vAlign w:val="center"/>
            <w:hideMark/>
          </w:tcPr>
          <w:p w:rsidR="00602805" w:rsidRPr="00637CE7" w:rsidRDefault="00602805" w:rsidP="005E09B6">
            <w:pPr>
              <w:widowControl/>
              <w:autoSpaceDE/>
              <w:autoSpaceDN/>
              <w:adjustRightInd/>
              <w:spacing w:line="240" w:lineRule="auto"/>
              <w:rPr>
                <w:szCs w:val="24"/>
              </w:rPr>
            </w:pPr>
            <w:r w:rsidRPr="00637CE7">
              <w:rPr>
                <w:rFonts w:ascii="宋体" w:hint="eastAsia"/>
                <w:color w:val="000000"/>
                <w:sz w:val="28"/>
                <w:szCs w:val="24"/>
              </w:rPr>
              <w:t>分类</w:t>
            </w:r>
          </w:p>
        </w:tc>
        <w:tc>
          <w:tcPr>
            <w:tcW w:w="2409" w:type="dxa"/>
            <w:shd w:val="clear" w:color="000000" w:fill="8DB4E2"/>
            <w:vAlign w:val="center"/>
            <w:hideMark/>
          </w:tcPr>
          <w:p w:rsidR="00602805" w:rsidRPr="00637CE7" w:rsidRDefault="00602805" w:rsidP="00770A34">
            <w:pPr>
              <w:widowControl/>
              <w:autoSpaceDE/>
              <w:autoSpaceDN/>
              <w:adjustRightInd/>
              <w:spacing w:line="240" w:lineRule="auto"/>
              <w:rPr>
                <w:szCs w:val="24"/>
              </w:rPr>
            </w:pPr>
            <w:r w:rsidRPr="00637CE7">
              <w:rPr>
                <w:rFonts w:ascii="宋体" w:hint="eastAsia"/>
                <w:color w:val="000000"/>
                <w:sz w:val="28"/>
                <w:szCs w:val="24"/>
              </w:rPr>
              <w:t>个人数据</w:t>
            </w:r>
            <w:r w:rsidR="007E73C1">
              <w:rPr>
                <w:rFonts w:ascii="宋体" w:hint="eastAsia"/>
                <w:color w:val="000000"/>
                <w:sz w:val="28"/>
                <w:szCs w:val="24"/>
              </w:rPr>
              <w:t>类型</w:t>
            </w:r>
          </w:p>
        </w:tc>
        <w:tc>
          <w:tcPr>
            <w:tcW w:w="4395" w:type="dxa"/>
            <w:shd w:val="clear" w:color="000000" w:fill="8DB4E2"/>
            <w:vAlign w:val="center"/>
            <w:hideMark/>
          </w:tcPr>
          <w:p w:rsidR="00602805" w:rsidRPr="00637CE7" w:rsidRDefault="00602805" w:rsidP="00770A34">
            <w:pPr>
              <w:widowControl/>
              <w:autoSpaceDE/>
              <w:autoSpaceDN/>
              <w:adjustRightInd/>
              <w:spacing w:line="240" w:lineRule="auto"/>
              <w:rPr>
                <w:szCs w:val="24"/>
              </w:rPr>
            </w:pPr>
            <w:r w:rsidRPr="00637CE7">
              <w:rPr>
                <w:rFonts w:ascii="宋体" w:hint="eastAsia"/>
                <w:color w:val="000000"/>
                <w:sz w:val="28"/>
                <w:szCs w:val="24"/>
              </w:rPr>
              <w:t>备注</w:t>
            </w:r>
          </w:p>
        </w:tc>
      </w:tr>
      <w:tr w:rsidR="00602805" w:rsidRPr="00637CE7" w:rsidTr="008232DC">
        <w:trPr>
          <w:trHeight w:val="810"/>
        </w:trPr>
        <w:tc>
          <w:tcPr>
            <w:tcW w:w="1560" w:type="dxa"/>
            <w:vMerge w:val="restart"/>
            <w:vAlign w:val="center"/>
            <w:hideMark/>
          </w:tcPr>
          <w:p w:rsidR="00602805" w:rsidRPr="00A34F7B" w:rsidRDefault="00602805" w:rsidP="00770A34">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通信相关</w:t>
            </w:r>
          </w:p>
        </w:tc>
        <w:tc>
          <w:tcPr>
            <w:tcW w:w="2409"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电话号码</w:t>
            </w:r>
          </w:p>
        </w:tc>
        <w:tc>
          <w:tcPr>
            <w:tcW w:w="4395"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电话号码、传真号码以及包含电话号码的其他号码，如</w:t>
            </w:r>
            <w:r w:rsidRPr="00A34F7B">
              <w:rPr>
                <w:rFonts w:asciiTheme="minorEastAsia" w:eastAsiaTheme="minorEastAsia" w:hAnsiTheme="minorEastAsia"/>
                <w:color w:val="000000"/>
                <w:sz w:val="22"/>
                <w:szCs w:val="24"/>
              </w:rPr>
              <w:t>SIP</w:t>
            </w:r>
            <w:r w:rsidRPr="00A34F7B">
              <w:rPr>
                <w:rFonts w:asciiTheme="minorEastAsia" w:eastAsiaTheme="minorEastAsia" w:hAnsiTheme="minorEastAsia" w:hint="eastAsia"/>
                <w:color w:val="000000"/>
                <w:sz w:val="22"/>
                <w:szCs w:val="24"/>
              </w:rPr>
              <w:t>号码</w:t>
            </w:r>
            <w:r w:rsidR="00971CA4" w:rsidRPr="00A34F7B">
              <w:rPr>
                <w:rFonts w:asciiTheme="minorEastAsia" w:eastAsiaTheme="minorEastAsia" w:hAnsiTheme="minorEastAsia" w:hint="eastAsia"/>
                <w:color w:val="000000"/>
                <w:sz w:val="22"/>
                <w:szCs w:val="24"/>
              </w:rPr>
              <w:t>、</w:t>
            </w:r>
            <w:r w:rsidR="00971CA4" w:rsidRPr="00A34F7B">
              <w:rPr>
                <w:rFonts w:asciiTheme="minorEastAsia" w:eastAsiaTheme="minorEastAsia" w:hAnsiTheme="minorEastAsia"/>
                <w:color w:val="000000"/>
                <w:sz w:val="22"/>
                <w:szCs w:val="24"/>
              </w:rPr>
              <w:t>移动台国际用户识别码（MSISDN）</w:t>
            </w:r>
          </w:p>
        </w:tc>
      </w:tr>
      <w:tr w:rsidR="00602805" w:rsidRPr="00637CE7" w:rsidTr="008232DC">
        <w:trPr>
          <w:trHeight w:val="270"/>
        </w:trPr>
        <w:tc>
          <w:tcPr>
            <w:tcW w:w="1560" w:type="dxa"/>
            <w:vMerge/>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color w:val="000000"/>
                <w:sz w:val="22"/>
                <w:szCs w:val="24"/>
              </w:rPr>
            </w:pPr>
          </w:p>
        </w:tc>
        <w:tc>
          <w:tcPr>
            <w:tcW w:w="2409"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邮件地址</w:t>
            </w:r>
          </w:p>
        </w:tc>
        <w:tc>
          <w:tcPr>
            <w:tcW w:w="4395"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电子邮件地址，语音邮箱地址</w:t>
            </w:r>
          </w:p>
        </w:tc>
      </w:tr>
      <w:tr w:rsidR="00602805" w:rsidRPr="00637CE7" w:rsidTr="008232DC">
        <w:trPr>
          <w:trHeight w:val="810"/>
        </w:trPr>
        <w:tc>
          <w:tcPr>
            <w:tcW w:w="1560" w:type="dxa"/>
            <w:vMerge/>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color w:val="000000"/>
                <w:sz w:val="22"/>
                <w:szCs w:val="24"/>
              </w:rPr>
            </w:pPr>
          </w:p>
        </w:tc>
        <w:tc>
          <w:tcPr>
            <w:tcW w:w="2409"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通讯录</w:t>
            </w:r>
          </w:p>
        </w:tc>
        <w:tc>
          <w:tcPr>
            <w:tcW w:w="4395"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联系人列表（群组名称和成员）、好友群组、黑名单群组、地址薄等</w:t>
            </w:r>
          </w:p>
        </w:tc>
      </w:tr>
      <w:tr w:rsidR="00602805" w:rsidRPr="00637CE7" w:rsidTr="008232DC">
        <w:trPr>
          <w:trHeight w:val="810"/>
        </w:trPr>
        <w:tc>
          <w:tcPr>
            <w:tcW w:w="1560" w:type="dxa"/>
            <w:vMerge/>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color w:val="000000"/>
                <w:sz w:val="22"/>
                <w:szCs w:val="24"/>
              </w:rPr>
            </w:pPr>
          </w:p>
        </w:tc>
        <w:tc>
          <w:tcPr>
            <w:tcW w:w="2409"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通信类应用账号</w:t>
            </w:r>
          </w:p>
        </w:tc>
        <w:tc>
          <w:tcPr>
            <w:tcW w:w="4395"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即时通讯应用账号、社交应用账号、实名制</w:t>
            </w:r>
            <w:r w:rsidRPr="00A34F7B">
              <w:rPr>
                <w:rFonts w:asciiTheme="minorEastAsia" w:eastAsiaTheme="minorEastAsia" w:hAnsiTheme="minorEastAsia"/>
                <w:color w:val="000000"/>
                <w:sz w:val="22"/>
                <w:szCs w:val="24"/>
              </w:rPr>
              <w:t>BBS</w:t>
            </w:r>
            <w:r w:rsidRPr="00A34F7B">
              <w:rPr>
                <w:rFonts w:asciiTheme="minorEastAsia" w:eastAsiaTheme="minorEastAsia" w:hAnsiTheme="minorEastAsia" w:hint="eastAsia"/>
                <w:color w:val="000000"/>
                <w:sz w:val="22"/>
                <w:szCs w:val="24"/>
              </w:rPr>
              <w:t>账号</w:t>
            </w:r>
            <w:r w:rsidR="00967F73" w:rsidRPr="00A34F7B">
              <w:rPr>
                <w:rFonts w:asciiTheme="minorEastAsia" w:eastAsiaTheme="minorEastAsia" w:hAnsiTheme="minorEastAsia" w:hint="eastAsia"/>
                <w:color w:val="000000"/>
                <w:sz w:val="22"/>
                <w:szCs w:val="24"/>
              </w:rPr>
              <w:t>及</w:t>
            </w:r>
            <w:r w:rsidR="00967F73" w:rsidRPr="00A34F7B">
              <w:rPr>
                <w:rFonts w:asciiTheme="minorEastAsia" w:eastAsiaTheme="minorEastAsia" w:hAnsiTheme="minorEastAsia"/>
                <w:color w:val="000000"/>
                <w:sz w:val="22"/>
                <w:szCs w:val="24"/>
              </w:rPr>
              <w:t>对应口令</w:t>
            </w:r>
          </w:p>
        </w:tc>
      </w:tr>
      <w:tr w:rsidR="00602805" w:rsidRPr="00637CE7" w:rsidTr="008232DC">
        <w:trPr>
          <w:trHeight w:val="1080"/>
        </w:trPr>
        <w:tc>
          <w:tcPr>
            <w:tcW w:w="1560" w:type="dxa"/>
            <w:vMerge/>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color w:val="000000"/>
                <w:sz w:val="22"/>
                <w:szCs w:val="24"/>
              </w:rPr>
            </w:pPr>
          </w:p>
        </w:tc>
        <w:tc>
          <w:tcPr>
            <w:tcW w:w="2409" w:type="dxa"/>
            <w:vAlign w:val="center"/>
            <w:hideMark/>
          </w:tcPr>
          <w:p w:rsidR="00602805" w:rsidRPr="00A34F7B" w:rsidRDefault="00562F83"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终端</w:t>
            </w:r>
            <w:r w:rsidR="00602805" w:rsidRPr="00A34F7B">
              <w:rPr>
                <w:rFonts w:asciiTheme="minorEastAsia" w:eastAsiaTheme="minorEastAsia" w:hAnsiTheme="minorEastAsia" w:hint="eastAsia"/>
                <w:color w:val="000000"/>
                <w:sz w:val="22"/>
                <w:szCs w:val="24"/>
              </w:rPr>
              <w:t>设备识别号</w:t>
            </w:r>
          </w:p>
        </w:tc>
        <w:tc>
          <w:tcPr>
            <w:tcW w:w="4395" w:type="dxa"/>
            <w:vAlign w:val="center"/>
            <w:hideMark/>
          </w:tcPr>
          <w:p w:rsidR="00602805" w:rsidRPr="00A34F7B" w:rsidRDefault="00602805">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能唯一的确定一个设备（例如计算机、网卡、手机、智能卡），例如</w:t>
            </w:r>
            <w:r w:rsidRPr="00A34F7B">
              <w:rPr>
                <w:rFonts w:asciiTheme="minorEastAsia" w:eastAsiaTheme="minorEastAsia" w:hAnsiTheme="minorEastAsia"/>
                <w:color w:val="000000"/>
                <w:sz w:val="22"/>
                <w:szCs w:val="24"/>
              </w:rPr>
              <w:t>MAC</w:t>
            </w:r>
            <w:r w:rsidRPr="00A34F7B">
              <w:rPr>
                <w:rFonts w:asciiTheme="minorEastAsia" w:eastAsiaTheme="minorEastAsia" w:hAnsiTheme="minorEastAsia" w:hint="eastAsia"/>
                <w:color w:val="000000"/>
                <w:sz w:val="22"/>
                <w:szCs w:val="24"/>
              </w:rPr>
              <w:t>地址、国际移动用户识别码（</w:t>
            </w:r>
            <w:r w:rsidRPr="00A34F7B">
              <w:rPr>
                <w:rFonts w:asciiTheme="minorEastAsia" w:eastAsiaTheme="minorEastAsia" w:hAnsiTheme="minorEastAsia"/>
                <w:color w:val="000000"/>
                <w:sz w:val="22"/>
                <w:szCs w:val="24"/>
              </w:rPr>
              <w:t>IMSI</w:t>
            </w:r>
            <w:r w:rsidRPr="00A34F7B">
              <w:rPr>
                <w:rFonts w:asciiTheme="minorEastAsia" w:eastAsiaTheme="minorEastAsia" w:hAnsiTheme="minorEastAsia" w:hint="eastAsia"/>
                <w:color w:val="000000"/>
                <w:sz w:val="22"/>
                <w:szCs w:val="24"/>
              </w:rPr>
              <w:t>）、国际移动设备</w:t>
            </w:r>
            <w:r w:rsidR="00063F22" w:rsidRPr="00A34F7B">
              <w:rPr>
                <w:rFonts w:asciiTheme="minorEastAsia" w:eastAsiaTheme="minorEastAsia" w:hAnsiTheme="minorEastAsia" w:hint="eastAsia"/>
                <w:color w:val="000000"/>
                <w:sz w:val="22"/>
                <w:szCs w:val="24"/>
              </w:rPr>
              <w:t>识别码</w:t>
            </w:r>
            <w:r w:rsidRPr="00A34F7B">
              <w:rPr>
                <w:rFonts w:asciiTheme="minorEastAsia" w:eastAsiaTheme="minorEastAsia" w:hAnsiTheme="minorEastAsia" w:hint="eastAsia"/>
                <w:color w:val="000000"/>
                <w:sz w:val="22"/>
                <w:szCs w:val="24"/>
              </w:rPr>
              <w:t>（</w:t>
            </w:r>
            <w:r w:rsidRPr="00A34F7B">
              <w:rPr>
                <w:rFonts w:asciiTheme="minorEastAsia" w:eastAsiaTheme="minorEastAsia" w:hAnsiTheme="minorEastAsia"/>
                <w:color w:val="000000"/>
                <w:sz w:val="22"/>
                <w:szCs w:val="24"/>
              </w:rPr>
              <w:t>IMEI</w:t>
            </w:r>
            <w:r w:rsidRPr="00A34F7B">
              <w:rPr>
                <w:rFonts w:asciiTheme="minorEastAsia" w:eastAsiaTheme="minorEastAsia" w:hAnsiTheme="minorEastAsia" w:hint="eastAsia"/>
                <w:color w:val="000000"/>
                <w:sz w:val="22"/>
                <w:szCs w:val="24"/>
              </w:rPr>
              <w:t>）</w:t>
            </w:r>
          </w:p>
        </w:tc>
      </w:tr>
      <w:tr w:rsidR="00602805" w:rsidRPr="00637CE7" w:rsidTr="008232DC">
        <w:trPr>
          <w:trHeight w:val="1620"/>
        </w:trPr>
        <w:tc>
          <w:tcPr>
            <w:tcW w:w="1560" w:type="dxa"/>
            <w:vMerge/>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color w:val="000000"/>
                <w:sz w:val="22"/>
                <w:szCs w:val="24"/>
              </w:rPr>
            </w:pPr>
          </w:p>
        </w:tc>
        <w:tc>
          <w:tcPr>
            <w:tcW w:w="2409" w:type="dxa"/>
            <w:vAlign w:val="center"/>
            <w:hideMark/>
          </w:tcPr>
          <w:p w:rsidR="00602805" w:rsidRPr="00A34F7B" w:rsidRDefault="009F5C62"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原始</w:t>
            </w:r>
            <w:r w:rsidR="00602805" w:rsidRPr="00A34F7B">
              <w:rPr>
                <w:rFonts w:asciiTheme="minorEastAsia" w:eastAsiaTheme="minorEastAsia" w:hAnsiTheme="minorEastAsia" w:hint="eastAsia"/>
                <w:color w:val="000000"/>
                <w:sz w:val="22"/>
                <w:szCs w:val="24"/>
              </w:rPr>
              <w:t>通信内容</w:t>
            </w:r>
          </w:p>
        </w:tc>
        <w:tc>
          <w:tcPr>
            <w:tcW w:w="4395" w:type="dxa"/>
            <w:vAlign w:val="center"/>
            <w:hideMark/>
          </w:tcPr>
          <w:p w:rsidR="00D55D1F" w:rsidRPr="00623175" w:rsidRDefault="00D55D1F" w:rsidP="005E09B6">
            <w:pPr>
              <w:widowControl/>
              <w:autoSpaceDE/>
              <w:autoSpaceDN/>
              <w:adjustRightInd/>
              <w:spacing w:line="240" w:lineRule="auto"/>
              <w:rPr>
                <w:rFonts w:asciiTheme="minorEastAsia" w:eastAsiaTheme="minorEastAsia" w:hAnsiTheme="minorEastAsia"/>
                <w:color w:val="000000"/>
                <w:sz w:val="22"/>
                <w:szCs w:val="24"/>
              </w:rPr>
            </w:pPr>
            <w:bookmarkStart w:id="146" w:name="OLE_LINK30"/>
            <w:r w:rsidRPr="00623175">
              <w:rPr>
                <w:rFonts w:asciiTheme="minorEastAsia" w:eastAsiaTheme="minorEastAsia" w:hAnsiTheme="minorEastAsia" w:hint="eastAsia"/>
                <w:color w:val="000000"/>
                <w:sz w:val="22"/>
                <w:szCs w:val="24"/>
              </w:rPr>
              <w:t>通信双方（只要其中一方涉及自然人）之间的实际通信内容，包括语音类、短信/彩信类、传真类、数据业务（如即时消息、Email、视频通信、网页浏览等）类等</w:t>
            </w:r>
            <w:bookmarkEnd w:id="146"/>
          </w:p>
        </w:tc>
        <w:bookmarkStart w:id="147" w:name="_GoBack"/>
        <w:bookmarkEnd w:id="147"/>
      </w:tr>
      <w:tr w:rsidR="00602805" w:rsidRPr="00637CE7" w:rsidTr="008232DC">
        <w:trPr>
          <w:trHeight w:val="810"/>
        </w:trPr>
        <w:tc>
          <w:tcPr>
            <w:tcW w:w="1560" w:type="dxa"/>
            <w:vMerge w:val="restart"/>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个人身份</w:t>
            </w:r>
          </w:p>
        </w:tc>
        <w:tc>
          <w:tcPr>
            <w:tcW w:w="2409"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权威社会识别号</w:t>
            </w:r>
          </w:p>
        </w:tc>
        <w:tc>
          <w:tcPr>
            <w:tcW w:w="4395" w:type="dxa"/>
            <w:vAlign w:val="center"/>
            <w:hideMark/>
          </w:tcPr>
          <w:p w:rsidR="00602805" w:rsidRPr="00623175" w:rsidRDefault="00602805" w:rsidP="005E09B6">
            <w:pPr>
              <w:widowControl/>
              <w:autoSpaceDE/>
              <w:autoSpaceDN/>
              <w:adjustRightInd/>
              <w:spacing w:line="240" w:lineRule="auto"/>
              <w:rPr>
                <w:rFonts w:asciiTheme="minorEastAsia" w:eastAsiaTheme="minorEastAsia" w:hAnsiTheme="minorEastAsia"/>
                <w:color w:val="000000"/>
                <w:sz w:val="22"/>
                <w:szCs w:val="24"/>
              </w:rPr>
            </w:pPr>
            <w:r w:rsidRPr="00A34F7B">
              <w:rPr>
                <w:rFonts w:asciiTheme="minorEastAsia" w:eastAsiaTheme="minorEastAsia" w:hAnsiTheme="minorEastAsia" w:hint="eastAsia"/>
                <w:color w:val="000000"/>
                <w:sz w:val="22"/>
                <w:szCs w:val="24"/>
              </w:rPr>
              <w:t>身份证号码、社会</w:t>
            </w:r>
            <w:r w:rsidRPr="00623175">
              <w:rPr>
                <w:rFonts w:asciiTheme="minorEastAsia" w:eastAsiaTheme="minorEastAsia" w:hAnsiTheme="minorEastAsia"/>
                <w:color w:val="000000"/>
                <w:sz w:val="22"/>
                <w:szCs w:val="24"/>
              </w:rPr>
              <w:t>/</w:t>
            </w:r>
            <w:r w:rsidRPr="00A34F7B">
              <w:rPr>
                <w:rFonts w:asciiTheme="minorEastAsia" w:eastAsiaTheme="minorEastAsia" w:hAnsiTheme="minorEastAsia" w:hint="eastAsia"/>
                <w:color w:val="000000"/>
                <w:sz w:val="22"/>
                <w:szCs w:val="24"/>
              </w:rPr>
              <w:t>保险保障号码（社会号码）、驾照、护照号码、签证授权编号等</w:t>
            </w:r>
          </w:p>
        </w:tc>
      </w:tr>
      <w:tr w:rsidR="00602805" w:rsidRPr="00637CE7" w:rsidTr="008232DC">
        <w:trPr>
          <w:trHeight w:val="1890"/>
        </w:trPr>
        <w:tc>
          <w:tcPr>
            <w:tcW w:w="1560" w:type="dxa"/>
            <w:vMerge/>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color w:val="000000"/>
                <w:sz w:val="22"/>
                <w:szCs w:val="24"/>
              </w:rPr>
            </w:pPr>
          </w:p>
        </w:tc>
        <w:tc>
          <w:tcPr>
            <w:tcW w:w="2409"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生辰信息</w:t>
            </w:r>
          </w:p>
        </w:tc>
        <w:tc>
          <w:tcPr>
            <w:tcW w:w="4395"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出生日期、出生地点、年龄以及其他可以计算出生日的信息（例如星座和生肖）另外：出生信息包括公历和其他常见历法计算的出生信息</w:t>
            </w:r>
          </w:p>
        </w:tc>
      </w:tr>
      <w:tr w:rsidR="00602805" w:rsidRPr="00637CE7" w:rsidTr="008232DC">
        <w:trPr>
          <w:trHeight w:val="540"/>
        </w:trPr>
        <w:tc>
          <w:tcPr>
            <w:tcW w:w="1560" w:type="dxa"/>
            <w:vMerge/>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color w:val="000000"/>
                <w:sz w:val="22"/>
                <w:szCs w:val="24"/>
              </w:rPr>
            </w:pPr>
          </w:p>
        </w:tc>
        <w:tc>
          <w:tcPr>
            <w:tcW w:w="2409"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家庭信息</w:t>
            </w:r>
            <w:r w:rsidRPr="00A34F7B">
              <w:rPr>
                <w:rFonts w:asciiTheme="minorEastAsia" w:eastAsiaTheme="minorEastAsia" w:hAnsiTheme="minorEastAsia"/>
                <w:color w:val="000000"/>
                <w:sz w:val="22"/>
                <w:szCs w:val="24"/>
              </w:rPr>
              <w:t xml:space="preserve"> </w:t>
            </w:r>
          </w:p>
        </w:tc>
        <w:tc>
          <w:tcPr>
            <w:tcW w:w="4395"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婚姻状态、家庭成员信息（姓名）、家庭构成</w:t>
            </w:r>
          </w:p>
        </w:tc>
      </w:tr>
      <w:tr w:rsidR="00602805" w:rsidRPr="00637CE7" w:rsidTr="008232DC">
        <w:trPr>
          <w:trHeight w:val="810"/>
        </w:trPr>
        <w:tc>
          <w:tcPr>
            <w:tcW w:w="1560" w:type="dxa"/>
            <w:vMerge/>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color w:val="000000"/>
                <w:sz w:val="22"/>
                <w:szCs w:val="24"/>
              </w:rPr>
            </w:pPr>
          </w:p>
        </w:tc>
        <w:tc>
          <w:tcPr>
            <w:tcW w:w="2409"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其他</w:t>
            </w:r>
          </w:p>
        </w:tc>
        <w:tc>
          <w:tcPr>
            <w:tcW w:w="4395"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bookmarkStart w:id="148" w:name="OLE_LINK67"/>
            <w:r w:rsidRPr="00A34F7B">
              <w:rPr>
                <w:rFonts w:asciiTheme="minorEastAsia" w:eastAsiaTheme="minorEastAsia" w:hAnsiTheme="minorEastAsia" w:hint="eastAsia"/>
                <w:color w:val="000000"/>
                <w:sz w:val="22"/>
                <w:szCs w:val="24"/>
              </w:rPr>
              <w:t>姓名、性别、签名、年金、个人特点、工作类别、工作地点、活动类型、专业背景和成就、行为偏好、照片、声音、地理标记数据、交通数据、种族、国籍、民族、政治观点、宗教信仰、哲学或道德准则、工会成员关系、政治党派、宗教组织、个人识别号码、健康状态（健康诊断信息、残障信息）、医疗记录、遗传数据、生物特征数据（指纹、虹膜等）、性取向、犯罪记录、入狱记录、纪律处分、兵役等数据</w:t>
            </w:r>
            <w:bookmarkEnd w:id="148"/>
          </w:p>
        </w:tc>
      </w:tr>
      <w:tr w:rsidR="00602805" w:rsidRPr="00637CE7" w:rsidTr="008232DC">
        <w:trPr>
          <w:trHeight w:val="540"/>
        </w:trPr>
        <w:tc>
          <w:tcPr>
            <w:tcW w:w="1560" w:type="dxa"/>
            <w:vMerge w:val="restart"/>
            <w:vAlign w:val="center"/>
          </w:tcPr>
          <w:p w:rsidR="00602805" w:rsidRPr="00A34F7B" w:rsidRDefault="00602805" w:rsidP="005E09B6">
            <w:pPr>
              <w:spacing w:line="240" w:lineRule="auto"/>
              <w:rPr>
                <w:rFonts w:asciiTheme="minorEastAsia" w:eastAsiaTheme="minorEastAsia" w:hAnsiTheme="minorEastAsia"/>
                <w:color w:val="000000"/>
                <w:sz w:val="22"/>
                <w:szCs w:val="24"/>
              </w:rPr>
            </w:pPr>
            <w:r w:rsidRPr="00A34F7B">
              <w:rPr>
                <w:rFonts w:asciiTheme="minorEastAsia" w:eastAsiaTheme="minorEastAsia" w:hAnsiTheme="minorEastAsia" w:hint="eastAsia"/>
                <w:color w:val="000000"/>
                <w:sz w:val="22"/>
                <w:szCs w:val="24"/>
              </w:rPr>
              <w:t>位置和拓扑</w:t>
            </w:r>
          </w:p>
        </w:tc>
        <w:tc>
          <w:tcPr>
            <w:tcW w:w="2409" w:type="dxa"/>
            <w:vAlign w:val="center"/>
          </w:tcPr>
          <w:p w:rsidR="00602805" w:rsidRPr="00A34F7B" w:rsidRDefault="00602805" w:rsidP="005E09B6">
            <w:pPr>
              <w:widowControl/>
              <w:autoSpaceDE/>
              <w:autoSpaceDN/>
              <w:adjustRightInd/>
              <w:spacing w:line="240" w:lineRule="auto"/>
              <w:rPr>
                <w:rFonts w:asciiTheme="minorEastAsia" w:eastAsiaTheme="minorEastAsia" w:hAnsiTheme="minorEastAsia"/>
                <w:color w:val="000000"/>
                <w:sz w:val="22"/>
                <w:szCs w:val="24"/>
              </w:rPr>
            </w:pPr>
            <w:r w:rsidRPr="00A34F7B">
              <w:rPr>
                <w:rFonts w:asciiTheme="minorEastAsia" w:eastAsiaTheme="minorEastAsia" w:hAnsiTheme="minorEastAsia" w:hint="eastAsia"/>
                <w:color w:val="000000"/>
                <w:sz w:val="22"/>
                <w:szCs w:val="24"/>
              </w:rPr>
              <w:t>逻辑地址</w:t>
            </w:r>
            <w:r w:rsidRPr="00A34F7B">
              <w:rPr>
                <w:rFonts w:asciiTheme="minorEastAsia" w:eastAsiaTheme="minorEastAsia" w:hAnsiTheme="minorEastAsia"/>
                <w:color w:val="000000"/>
                <w:sz w:val="22"/>
                <w:szCs w:val="24"/>
              </w:rPr>
              <w:t xml:space="preserve"> </w:t>
            </w:r>
          </w:p>
        </w:tc>
        <w:tc>
          <w:tcPr>
            <w:tcW w:w="4395" w:type="dxa"/>
            <w:vAlign w:val="center"/>
          </w:tcPr>
          <w:p w:rsidR="00FD212A" w:rsidRPr="00A34F7B" w:rsidRDefault="00602805">
            <w:pPr>
              <w:widowControl/>
              <w:autoSpaceDE/>
              <w:autoSpaceDN/>
              <w:adjustRightInd/>
              <w:spacing w:line="240" w:lineRule="auto"/>
              <w:rPr>
                <w:rFonts w:asciiTheme="minorEastAsia" w:eastAsiaTheme="minorEastAsia" w:hAnsiTheme="minorEastAsia"/>
                <w:color w:val="000000"/>
                <w:sz w:val="22"/>
                <w:szCs w:val="24"/>
              </w:rPr>
            </w:pPr>
            <w:r w:rsidRPr="00A34F7B">
              <w:rPr>
                <w:rFonts w:asciiTheme="minorEastAsia" w:eastAsiaTheme="minorEastAsia" w:hAnsiTheme="minorEastAsia"/>
                <w:color w:val="000000"/>
                <w:sz w:val="22"/>
                <w:szCs w:val="24"/>
              </w:rPr>
              <w:t>IPv4</w:t>
            </w:r>
            <w:r w:rsidRPr="00A34F7B">
              <w:rPr>
                <w:rFonts w:asciiTheme="minorEastAsia" w:eastAsiaTheme="minorEastAsia" w:hAnsiTheme="minorEastAsia" w:hint="eastAsia"/>
                <w:color w:val="000000"/>
                <w:sz w:val="22"/>
                <w:szCs w:val="24"/>
              </w:rPr>
              <w:t>和</w:t>
            </w:r>
            <w:r w:rsidRPr="00A34F7B">
              <w:rPr>
                <w:rFonts w:asciiTheme="minorEastAsia" w:eastAsiaTheme="minorEastAsia" w:hAnsiTheme="minorEastAsia"/>
                <w:color w:val="000000"/>
                <w:sz w:val="22"/>
                <w:szCs w:val="24"/>
              </w:rPr>
              <w:t>IPv6</w:t>
            </w:r>
            <w:r w:rsidRPr="00A34F7B">
              <w:rPr>
                <w:rFonts w:asciiTheme="minorEastAsia" w:eastAsiaTheme="minorEastAsia" w:hAnsiTheme="minorEastAsia" w:hint="eastAsia"/>
                <w:color w:val="000000"/>
                <w:sz w:val="22"/>
                <w:szCs w:val="24"/>
              </w:rPr>
              <w:t>地址、</w:t>
            </w:r>
            <w:r w:rsidR="003E60A9" w:rsidRPr="00A34F7B">
              <w:rPr>
                <w:rFonts w:asciiTheme="minorEastAsia" w:eastAsiaTheme="minorEastAsia" w:hAnsiTheme="minorEastAsia" w:hint="eastAsia"/>
                <w:color w:val="000000"/>
                <w:sz w:val="22"/>
                <w:szCs w:val="24"/>
              </w:rPr>
              <w:t>基站或</w:t>
            </w:r>
            <w:r w:rsidR="003E60A9" w:rsidRPr="00A34F7B">
              <w:rPr>
                <w:rFonts w:asciiTheme="minorEastAsia" w:eastAsiaTheme="minorEastAsia" w:hAnsiTheme="minorEastAsia"/>
                <w:color w:val="000000"/>
                <w:sz w:val="22"/>
                <w:szCs w:val="24"/>
              </w:rPr>
              <w:t>小区</w:t>
            </w:r>
            <w:r w:rsidRPr="00A34F7B">
              <w:rPr>
                <w:rFonts w:asciiTheme="minorEastAsia" w:eastAsiaTheme="minorEastAsia" w:hAnsiTheme="minorEastAsia"/>
                <w:color w:val="000000"/>
                <w:sz w:val="22"/>
                <w:szCs w:val="24"/>
              </w:rPr>
              <w:t>ID</w:t>
            </w:r>
            <w:r w:rsidRPr="00A34F7B">
              <w:rPr>
                <w:rFonts w:asciiTheme="minorEastAsia" w:eastAsiaTheme="minorEastAsia" w:hAnsiTheme="minorEastAsia" w:hint="eastAsia"/>
                <w:color w:val="000000"/>
                <w:sz w:val="22"/>
                <w:szCs w:val="24"/>
              </w:rPr>
              <w:t>（CELL</w:t>
            </w:r>
            <w:r w:rsidRPr="00A34F7B">
              <w:rPr>
                <w:rFonts w:asciiTheme="minorEastAsia" w:eastAsiaTheme="minorEastAsia" w:hAnsiTheme="minorEastAsia"/>
                <w:color w:val="000000"/>
                <w:sz w:val="22"/>
                <w:szCs w:val="24"/>
              </w:rPr>
              <w:t xml:space="preserve"> ID）</w:t>
            </w:r>
            <w:r w:rsidRPr="00A34F7B">
              <w:rPr>
                <w:rFonts w:asciiTheme="minorEastAsia" w:eastAsiaTheme="minorEastAsia" w:hAnsiTheme="minorEastAsia" w:hint="eastAsia"/>
                <w:color w:val="000000"/>
                <w:sz w:val="22"/>
                <w:szCs w:val="24"/>
              </w:rPr>
              <w:t>、</w:t>
            </w:r>
            <w:r w:rsidRPr="00A34F7B">
              <w:rPr>
                <w:rFonts w:asciiTheme="minorEastAsia" w:eastAsiaTheme="minorEastAsia" w:hAnsiTheme="minorEastAsia"/>
                <w:color w:val="000000"/>
                <w:sz w:val="22"/>
                <w:szCs w:val="24"/>
              </w:rPr>
              <w:t>WLAN</w:t>
            </w:r>
            <w:r w:rsidRPr="00A34F7B">
              <w:rPr>
                <w:rFonts w:asciiTheme="minorEastAsia" w:eastAsiaTheme="minorEastAsia" w:hAnsiTheme="minorEastAsia" w:hint="eastAsia"/>
                <w:color w:val="000000"/>
                <w:sz w:val="22"/>
                <w:szCs w:val="24"/>
              </w:rPr>
              <w:t>无线接入点</w:t>
            </w:r>
            <w:r w:rsidRPr="00A34F7B">
              <w:rPr>
                <w:rFonts w:asciiTheme="minorEastAsia" w:eastAsiaTheme="minorEastAsia" w:hAnsiTheme="minorEastAsia"/>
                <w:color w:val="000000"/>
                <w:sz w:val="22"/>
                <w:szCs w:val="24"/>
              </w:rPr>
              <w:t>ID</w:t>
            </w:r>
            <w:r w:rsidRPr="00A34F7B">
              <w:rPr>
                <w:rFonts w:asciiTheme="minorEastAsia" w:eastAsiaTheme="minorEastAsia" w:hAnsiTheme="minorEastAsia" w:hint="eastAsia"/>
                <w:color w:val="000000"/>
                <w:sz w:val="22"/>
                <w:szCs w:val="24"/>
              </w:rPr>
              <w:t>（WLAN</w:t>
            </w:r>
            <w:r w:rsidRPr="00A34F7B">
              <w:rPr>
                <w:rFonts w:asciiTheme="minorEastAsia" w:eastAsiaTheme="minorEastAsia" w:hAnsiTheme="minorEastAsia"/>
                <w:color w:val="000000"/>
                <w:sz w:val="22"/>
                <w:szCs w:val="24"/>
              </w:rPr>
              <w:t xml:space="preserve"> AP ID）</w:t>
            </w:r>
            <w:r w:rsidRPr="00A34F7B">
              <w:rPr>
                <w:rFonts w:asciiTheme="minorEastAsia" w:eastAsiaTheme="minorEastAsia" w:hAnsiTheme="minorEastAsia" w:hint="eastAsia"/>
                <w:color w:val="000000"/>
                <w:sz w:val="22"/>
                <w:szCs w:val="24"/>
              </w:rPr>
              <w:t>等逻辑</w:t>
            </w:r>
            <w:r w:rsidRPr="00A34F7B">
              <w:rPr>
                <w:rFonts w:asciiTheme="minorEastAsia" w:eastAsiaTheme="minorEastAsia" w:hAnsiTheme="minorEastAsia"/>
                <w:color w:val="000000"/>
                <w:sz w:val="22"/>
                <w:szCs w:val="24"/>
              </w:rPr>
              <w:t>地址及</w:t>
            </w:r>
            <w:r w:rsidRPr="00A34F7B">
              <w:rPr>
                <w:rFonts w:asciiTheme="minorEastAsia" w:eastAsiaTheme="minorEastAsia" w:hAnsiTheme="minorEastAsia" w:hint="eastAsia"/>
                <w:color w:val="000000"/>
                <w:sz w:val="22"/>
                <w:szCs w:val="24"/>
              </w:rPr>
              <w:t>其他开放端口</w:t>
            </w:r>
          </w:p>
        </w:tc>
      </w:tr>
      <w:tr w:rsidR="00602805" w:rsidRPr="00637CE7" w:rsidTr="008232DC">
        <w:trPr>
          <w:trHeight w:val="540"/>
        </w:trPr>
        <w:tc>
          <w:tcPr>
            <w:tcW w:w="1560" w:type="dxa"/>
            <w:vMerge/>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p>
        </w:tc>
        <w:tc>
          <w:tcPr>
            <w:tcW w:w="2409"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个人位置信息</w:t>
            </w:r>
          </w:p>
        </w:tc>
        <w:tc>
          <w:tcPr>
            <w:tcW w:w="4395"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color w:val="000000"/>
                <w:sz w:val="22"/>
                <w:szCs w:val="24"/>
              </w:rPr>
              <w:t>GPS</w:t>
            </w:r>
            <w:r w:rsidRPr="00A34F7B">
              <w:rPr>
                <w:rFonts w:asciiTheme="minorEastAsia" w:eastAsiaTheme="minorEastAsia" w:hAnsiTheme="minorEastAsia" w:hint="eastAsia"/>
                <w:color w:val="000000"/>
                <w:sz w:val="22"/>
                <w:szCs w:val="24"/>
              </w:rPr>
              <w:t>坐标、</w:t>
            </w:r>
            <w:r w:rsidRPr="00A34F7B">
              <w:rPr>
                <w:rFonts w:asciiTheme="minorEastAsia" w:eastAsiaTheme="minorEastAsia" w:hAnsiTheme="minorEastAsia"/>
                <w:color w:val="000000"/>
                <w:sz w:val="22"/>
                <w:szCs w:val="24"/>
              </w:rPr>
              <w:t>GPS</w:t>
            </w:r>
            <w:r w:rsidRPr="00A34F7B">
              <w:rPr>
                <w:rFonts w:asciiTheme="minorEastAsia" w:eastAsiaTheme="minorEastAsia" w:hAnsiTheme="minorEastAsia" w:hint="eastAsia"/>
                <w:color w:val="000000"/>
                <w:sz w:val="22"/>
                <w:szCs w:val="24"/>
              </w:rPr>
              <w:t>轨迹</w:t>
            </w:r>
          </w:p>
        </w:tc>
      </w:tr>
      <w:tr w:rsidR="00602805" w:rsidRPr="00637CE7" w:rsidTr="008232DC">
        <w:trPr>
          <w:trHeight w:val="540"/>
        </w:trPr>
        <w:tc>
          <w:tcPr>
            <w:tcW w:w="1560" w:type="dxa"/>
            <w:vMerge/>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color w:val="000000"/>
                <w:sz w:val="22"/>
                <w:szCs w:val="24"/>
              </w:rPr>
            </w:pPr>
          </w:p>
        </w:tc>
        <w:tc>
          <w:tcPr>
            <w:tcW w:w="2409"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地址</w:t>
            </w:r>
            <w:r w:rsidRPr="00A34F7B">
              <w:rPr>
                <w:rFonts w:asciiTheme="minorEastAsia" w:eastAsiaTheme="minorEastAsia" w:hAnsiTheme="minorEastAsia"/>
                <w:color w:val="000000"/>
                <w:sz w:val="22"/>
                <w:szCs w:val="24"/>
              </w:rPr>
              <w:t>及其编码</w:t>
            </w:r>
          </w:p>
        </w:tc>
        <w:tc>
          <w:tcPr>
            <w:tcW w:w="4395"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家庭地址、临时地址、工作地址、邮政编码、账单地址</w:t>
            </w:r>
          </w:p>
        </w:tc>
      </w:tr>
      <w:tr w:rsidR="00602805" w:rsidRPr="00637CE7" w:rsidTr="008232DC">
        <w:trPr>
          <w:trHeight w:val="810"/>
        </w:trPr>
        <w:tc>
          <w:tcPr>
            <w:tcW w:w="1560" w:type="dxa"/>
            <w:vMerge w:val="restart"/>
            <w:vAlign w:val="center"/>
            <w:hideMark/>
          </w:tcPr>
          <w:p w:rsidR="00602805" w:rsidRPr="00A34F7B" w:rsidRDefault="00602805" w:rsidP="005E09B6">
            <w:pPr>
              <w:spacing w:line="240" w:lineRule="auto"/>
              <w:rPr>
                <w:rFonts w:asciiTheme="minorEastAsia" w:eastAsiaTheme="minorEastAsia" w:hAnsiTheme="minorEastAsia"/>
                <w:color w:val="000000"/>
                <w:sz w:val="22"/>
                <w:szCs w:val="24"/>
              </w:rPr>
            </w:pPr>
            <w:r w:rsidRPr="00A34F7B">
              <w:rPr>
                <w:rFonts w:asciiTheme="minorEastAsia" w:eastAsiaTheme="minorEastAsia" w:hAnsiTheme="minorEastAsia" w:hint="eastAsia"/>
                <w:color w:val="000000"/>
                <w:sz w:val="22"/>
                <w:szCs w:val="24"/>
              </w:rPr>
              <w:t>资产消耗</w:t>
            </w:r>
            <w:r w:rsidRPr="00A34F7B">
              <w:rPr>
                <w:rFonts w:asciiTheme="minorEastAsia" w:eastAsiaTheme="minorEastAsia" w:hAnsiTheme="minorEastAsia"/>
                <w:color w:val="000000"/>
                <w:sz w:val="22"/>
                <w:szCs w:val="24"/>
              </w:rPr>
              <w:t xml:space="preserve"> </w:t>
            </w:r>
          </w:p>
        </w:tc>
        <w:tc>
          <w:tcPr>
            <w:tcW w:w="2409"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资产状态</w:t>
            </w:r>
          </w:p>
        </w:tc>
        <w:tc>
          <w:tcPr>
            <w:tcW w:w="4395" w:type="dxa"/>
            <w:vAlign w:val="center"/>
            <w:hideMark/>
          </w:tcPr>
          <w:p w:rsidR="00602805" w:rsidRPr="00A34F7B" w:rsidRDefault="00602805" w:rsidP="00F62754">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银行存款、信用额度、信用记录、</w:t>
            </w:r>
            <w:r w:rsidR="000575B0" w:rsidRPr="00A34F7B">
              <w:rPr>
                <w:rFonts w:asciiTheme="minorEastAsia" w:eastAsiaTheme="minorEastAsia" w:hAnsiTheme="minorEastAsia" w:hint="eastAsia"/>
                <w:color w:val="000000"/>
                <w:sz w:val="22"/>
                <w:szCs w:val="24"/>
              </w:rPr>
              <w:t>账户当前余额及</w:t>
            </w:r>
            <w:r w:rsidR="000575B0" w:rsidRPr="00A34F7B">
              <w:rPr>
                <w:rFonts w:asciiTheme="minorEastAsia" w:eastAsiaTheme="minorEastAsia" w:hAnsiTheme="minorEastAsia"/>
                <w:color w:val="000000"/>
                <w:sz w:val="22"/>
                <w:szCs w:val="24"/>
              </w:rPr>
              <w:t>历史余额</w:t>
            </w:r>
          </w:p>
        </w:tc>
      </w:tr>
      <w:tr w:rsidR="00602805" w:rsidRPr="00637CE7" w:rsidTr="008232DC">
        <w:trPr>
          <w:trHeight w:val="540"/>
        </w:trPr>
        <w:tc>
          <w:tcPr>
            <w:tcW w:w="1560" w:type="dxa"/>
            <w:vMerge/>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p>
        </w:tc>
        <w:tc>
          <w:tcPr>
            <w:tcW w:w="2409" w:type="dxa"/>
            <w:vAlign w:val="center"/>
            <w:hideMark/>
          </w:tcPr>
          <w:p w:rsidR="00602805" w:rsidRPr="00A34F7B" w:rsidRDefault="00602805" w:rsidP="00F62754">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资产</w:t>
            </w:r>
            <w:r w:rsidR="000D31CA" w:rsidRPr="00A34F7B">
              <w:rPr>
                <w:rFonts w:asciiTheme="minorEastAsia" w:eastAsiaTheme="minorEastAsia" w:hAnsiTheme="minorEastAsia" w:hint="eastAsia"/>
                <w:color w:val="000000"/>
                <w:sz w:val="22"/>
                <w:szCs w:val="24"/>
              </w:rPr>
              <w:t>账号</w:t>
            </w:r>
          </w:p>
        </w:tc>
        <w:tc>
          <w:tcPr>
            <w:tcW w:w="4395" w:type="dxa"/>
            <w:vAlign w:val="center"/>
            <w:hideMark/>
          </w:tcPr>
          <w:p w:rsidR="00602805" w:rsidRPr="00A34F7B" w:rsidRDefault="00602805" w:rsidP="00424163">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银行卡</w:t>
            </w:r>
            <w:r w:rsidRPr="00A34F7B">
              <w:rPr>
                <w:rFonts w:asciiTheme="minorEastAsia" w:eastAsiaTheme="minorEastAsia" w:hAnsiTheme="minorEastAsia"/>
                <w:color w:val="000000"/>
                <w:sz w:val="22"/>
                <w:szCs w:val="24"/>
              </w:rPr>
              <w:t>账号</w:t>
            </w:r>
            <w:r w:rsidRPr="00A34F7B">
              <w:rPr>
                <w:rFonts w:asciiTheme="minorEastAsia" w:eastAsiaTheme="minorEastAsia" w:hAnsiTheme="minorEastAsia" w:hint="eastAsia"/>
                <w:color w:val="000000"/>
                <w:sz w:val="22"/>
                <w:szCs w:val="24"/>
              </w:rPr>
              <w:t>、网银</w:t>
            </w:r>
            <w:r w:rsidR="000D31CA" w:rsidRPr="00A34F7B">
              <w:rPr>
                <w:rFonts w:asciiTheme="minorEastAsia" w:eastAsiaTheme="minorEastAsia" w:hAnsiTheme="minorEastAsia" w:hint="eastAsia"/>
                <w:color w:val="000000"/>
                <w:sz w:val="22"/>
                <w:szCs w:val="24"/>
              </w:rPr>
              <w:t>账号</w:t>
            </w:r>
            <w:r w:rsidRPr="00A34F7B">
              <w:rPr>
                <w:rFonts w:asciiTheme="minorEastAsia" w:eastAsiaTheme="minorEastAsia" w:hAnsiTheme="minorEastAsia" w:hint="eastAsia"/>
                <w:color w:val="000000"/>
                <w:sz w:val="22"/>
                <w:szCs w:val="24"/>
              </w:rPr>
              <w:t>、网络虚拟资产</w:t>
            </w:r>
            <w:r w:rsidR="000D31CA" w:rsidRPr="00A34F7B">
              <w:rPr>
                <w:rFonts w:asciiTheme="minorEastAsia" w:eastAsiaTheme="minorEastAsia" w:hAnsiTheme="minorEastAsia" w:hint="eastAsia"/>
                <w:color w:val="000000"/>
                <w:sz w:val="22"/>
                <w:szCs w:val="24"/>
              </w:rPr>
              <w:t>账号</w:t>
            </w:r>
            <w:r w:rsidRPr="00A34F7B">
              <w:rPr>
                <w:rFonts w:asciiTheme="minorEastAsia" w:eastAsiaTheme="minorEastAsia" w:hAnsiTheme="minorEastAsia" w:hint="eastAsia"/>
                <w:color w:val="000000"/>
                <w:sz w:val="22"/>
                <w:szCs w:val="24"/>
              </w:rPr>
              <w:t>（例如支付宝）、信用卡号</w:t>
            </w:r>
          </w:p>
        </w:tc>
      </w:tr>
      <w:tr w:rsidR="00602805" w:rsidRPr="00637CE7" w:rsidTr="008232DC">
        <w:trPr>
          <w:trHeight w:val="810"/>
        </w:trPr>
        <w:tc>
          <w:tcPr>
            <w:tcW w:w="1560" w:type="dxa"/>
            <w:vMerge/>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color w:val="000000"/>
                <w:sz w:val="22"/>
                <w:szCs w:val="24"/>
              </w:rPr>
            </w:pPr>
          </w:p>
        </w:tc>
        <w:tc>
          <w:tcPr>
            <w:tcW w:w="2409"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消费和支付信息</w:t>
            </w:r>
          </w:p>
        </w:tc>
        <w:tc>
          <w:tcPr>
            <w:tcW w:w="4395"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消费金额、消费明细（账单、信用卡账单）、消费方式、发票</w:t>
            </w:r>
            <w:r w:rsidRPr="00A34F7B">
              <w:rPr>
                <w:rFonts w:asciiTheme="minorEastAsia" w:eastAsiaTheme="minorEastAsia" w:hAnsiTheme="minorEastAsia"/>
                <w:color w:val="000000"/>
                <w:sz w:val="22"/>
                <w:szCs w:val="24"/>
              </w:rPr>
              <w:t>ID</w:t>
            </w:r>
            <w:r w:rsidRPr="00A34F7B">
              <w:rPr>
                <w:rFonts w:asciiTheme="minorEastAsia" w:eastAsiaTheme="minorEastAsia" w:hAnsiTheme="minorEastAsia" w:hint="eastAsia"/>
                <w:color w:val="000000"/>
                <w:sz w:val="22"/>
                <w:szCs w:val="24"/>
              </w:rPr>
              <w:t>等</w:t>
            </w:r>
          </w:p>
        </w:tc>
      </w:tr>
      <w:tr w:rsidR="00602805" w:rsidRPr="00637CE7" w:rsidTr="008232DC">
        <w:trPr>
          <w:trHeight w:val="810"/>
        </w:trPr>
        <w:tc>
          <w:tcPr>
            <w:tcW w:w="1560" w:type="dxa"/>
            <w:vMerge/>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color w:val="000000"/>
                <w:sz w:val="22"/>
                <w:szCs w:val="24"/>
              </w:rPr>
            </w:pPr>
          </w:p>
        </w:tc>
        <w:tc>
          <w:tcPr>
            <w:tcW w:w="2409"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收入信息</w:t>
            </w:r>
          </w:p>
        </w:tc>
        <w:tc>
          <w:tcPr>
            <w:tcW w:w="4395"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收入金额和构成等</w:t>
            </w:r>
          </w:p>
        </w:tc>
      </w:tr>
      <w:tr w:rsidR="00602805" w:rsidRPr="00637CE7" w:rsidTr="008232DC">
        <w:trPr>
          <w:trHeight w:val="540"/>
        </w:trPr>
        <w:tc>
          <w:tcPr>
            <w:tcW w:w="1560" w:type="dxa"/>
            <w:vMerge/>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color w:val="000000"/>
                <w:sz w:val="22"/>
                <w:szCs w:val="24"/>
              </w:rPr>
            </w:pPr>
          </w:p>
        </w:tc>
        <w:tc>
          <w:tcPr>
            <w:tcW w:w="2409"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个人财务信息</w:t>
            </w:r>
          </w:p>
        </w:tc>
        <w:tc>
          <w:tcPr>
            <w:tcW w:w="4395"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罚款信息、财务状态</w:t>
            </w:r>
            <w:r w:rsidRPr="00A34F7B">
              <w:rPr>
                <w:rFonts w:asciiTheme="minorEastAsia" w:eastAsiaTheme="minorEastAsia" w:hAnsiTheme="minorEastAsia"/>
                <w:color w:val="000000"/>
                <w:sz w:val="22"/>
                <w:szCs w:val="24"/>
              </w:rPr>
              <w:t>/</w:t>
            </w:r>
            <w:r w:rsidRPr="00A34F7B">
              <w:rPr>
                <w:rFonts w:asciiTheme="minorEastAsia" w:eastAsiaTheme="minorEastAsia" w:hAnsiTheme="minorEastAsia" w:hint="eastAsia"/>
                <w:color w:val="000000"/>
                <w:sz w:val="22"/>
                <w:szCs w:val="24"/>
              </w:rPr>
              <w:t>数据、个人资产、银行账户信息等</w:t>
            </w:r>
          </w:p>
        </w:tc>
      </w:tr>
      <w:tr w:rsidR="00602805" w:rsidRPr="00637CE7" w:rsidTr="008232DC">
        <w:trPr>
          <w:trHeight w:val="810"/>
        </w:trPr>
        <w:tc>
          <w:tcPr>
            <w:tcW w:w="1560" w:type="dxa"/>
            <w:vMerge w:val="restart"/>
            <w:vAlign w:val="center"/>
            <w:hideMark/>
          </w:tcPr>
          <w:p w:rsidR="00602805" w:rsidRPr="00A34F7B" w:rsidRDefault="00602805" w:rsidP="005E09B6">
            <w:pPr>
              <w:spacing w:line="240" w:lineRule="auto"/>
              <w:rPr>
                <w:rFonts w:asciiTheme="minorEastAsia" w:eastAsiaTheme="minorEastAsia" w:hAnsiTheme="minorEastAsia"/>
                <w:color w:val="000000"/>
                <w:sz w:val="22"/>
                <w:szCs w:val="24"/>
              </w:rPr>
            </w:pPr>
            <w:r w:rsidRPr="00A34F7B">
              <w:rPr>
                <w:rFonts w:asciiTheme="minorEastAsia" w:eastAsiaTheme="minorEastAsia" w:hAnsiTheme="minorEastAsia" w:hint="eastAsia"/>
                <w:color w:val="000000"/>
                <w:sz w:val="22"/>
                <w:szCs w:val="24"/>
              </w:rPr>
              <w:t>历史记录</w:t>
            </w:r>
          </w:p>
        </w:tc>
        <w:tc>
          <w:tcPr>
            <w:tcW w:w="2409"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私有浏览记录</w:t>
            </w:r>
          </w:p>
        </w:tc>
        <w:tc>
          <w:tcPr>
            <w:tcW w:w="4395" w:type="dxa"/>
            <w:vAlign w:val="center"/>
            <w:hideMark/>
          </w:tcPr>
          <w:p w:rsidR="00602805" w:rsidRPr="00A34F7B" w:rsidRDefault="00602805">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用户浏览URL地址列表、</w:t>
            </w:r>
            <w:r w:rsidRPr="00A34F7B">
              <w:rPr>
                <w:rFonts w:asciiTheme="minorEastAsia" w:eastAsiaTheme="minorEastAsia" w:hAnsiTheme="minorEastAsia"/>
                <w:color w:val="000000"/>
                <w:sz w:val="22"/>
                <w:szCs w:val="24"/>
              </w:rPr>
              <w:t>cookies</w:t>
            </w:r>
            <w:r w:rsidR="005F2678" w:rsidRPr="00A34F7B">
              <w:rPr>
                <w:rFonts w:asciiTheme="minorEastAsia" w:eastAsiaTheme="minorEastAsia" w:hAnsiTheme="minorEastAsia" w:hint="eastAsia"/>
                <w:color w:val="000000"/>
                <w:sz w:val="22"/>
                <w:szCs w:val="24"/>
              </w:rPr>
              <w:t>、s</w:t>
            </w:r>
            <w:r w:rsidR="005F2678" w:rsidRPr="00A34F7B">
              <w:rPr>
                <w:rFonts w:asciiTheme="minorEastAsia" w:eastAsiaTheme="minorEastAsia" w:hAnsiTheme="minorEastAsia"/>
                <w:color w:val="000000"/>
                <w:sz w:val="22"/>
                <w:szCs w:val="24"/>
              </w:rPr>
              <w:t>essionID</w:t>
            </w:r>
            <w:r w:rsidRPr="00A34F7B">
              <w:rPr>
                <w:rFonts w:asciiTheme="minorEastAsia" w:eastAsiaTheme="minorEastAsia" w:hAnsiTheme="minorEastAsia" w:hint="eastAsia"/>
                <w:color w:val="000000"/>
                <w:sz w:val="22"/>
                <w:szCs w:val="24"/>
              </w:rPr>
              <w:t>、</w:t>
            </w:r>
            <w:r w:rsidRPr="00A34F7B">
              <w:rPr>
                <w:rFonts w:asciiTheme="minorEastAsia" w:eastAsiaTheme="minorEastAsia" w:hAnsiTheme="minorEastAsia"/>
                <w:color w:val="000000"/>
                <w:sz w:val="22"/>
                <w:szCs w:val="24"/>
              </w:rPr>
              <w:t>flash cookies</w:t>
            </w:r>
            <w:r w:rsidRPr="00A34F7B">
              <w:rPr>
                <w:rFonts w:asciiTheme="minorEastAsia" w:eastAsiaTheme="minorEastAsia" w:hAnsiTheme="minorEastAsia" w:hint="eastAsia"/>
                <w:color w:val="000000"/>
                <w:sz w:val="22"/>
                <w:szCs w:val="24"/>
              </w:rPr>
              <w:t>、</w:t>
            </w:r>
            <w:r w:rsidRPr="00A34F7B">
              <w:rPr>
                <w:rFonts w:asciiTheme="minorEastAsia" w:eastAsiaTheme="minorEastAsia" w:hAnsiTheme="minorEastAsia"/>
                <w:color w:val="000000"/>
                <w:sz w:val="22"/>
                <w:szCs w:val="24"/>
              </w:rPr>
              <w:t>HTTP</w:t>
            </w:r>
            <w:r w:rsidRPr="00A34F7B">
              <w:rPr>
                <w:rFonts w:asciiTheme="minorEastAsia" w:eastAsiaTheme="minorEastAsia" w:hAnsiTheme="minorEastAsia" w:hint="eastAsia"/>
                <w:color w:val="000000"/>
                <w:sz w:val="22"/>
                <w:szCs w:val="24"/>
              </w:rPr>
              <w:t>日志、浏览记录</w:t>
            </w:r>
            <w:r w:rsidRPr="00623175">
              <w:rPr>
                <w:rFonts w:asciiTheme="minorEastAsia" w:eastAsiaTheme="minorEastAsia" w:hAnsiTheme="minorEastAsia" w:hint="eastAsia"/>
                <w:color w:val="000000"/>
                <w:sz w:val="22"/>
                <w:szCs w:val="24"/>
              </w:rPr>
              <w:t>等</w:t>
            </w:r>
          </w:p>
        </w:tc>
      </w:tr>
      <w:tr w:rsidR="00602805" w:rsidRPr="00637CE7" w:rsidTr="008232DC">
        <w:trPr>
          <w:trHeight w:val="810"/>
        </w:trPr>
        <w:tc>
          <w:tcPr>
            <w:tcW w:w="1560" w:type="dxa"/>
            <w:vMerge/>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p>
        </w:tc>
        <w:tc>
          <w:tcPr>
            <w:tcW w:w="2409"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操作习惯和应用的使用频率</w:t>
            </w:r>
          </w:p>
        </w:tc>
        <w:tc>
          <w:tcPr>
            <w:tcW w:w="4395" w:type="dxa"/>
            <w:vAlign w:val="center"/>
            <w:hideMark/>
          </w:tcPr>
          <w:p w:rsidR="00602805" w:rsidRPr="00A34F7B" w:rsidRDefault="00602805" w:rsidP="005E09B6">
            <w:pPr>
              <w:widowControl/>
              <w:autoSpaceDE/>
              <w:autoSpaceDN/>
              <w:adjustRightInd/>
              <w:spacing w:line="240" w:lineRule="auto"/>
              <w:rPr>
                <w:rFonts w:asciiTheme="minorEastAsia" w:eastAsiaTheme="minorEastAsia" w:hAnsiTheme="minorEastAsia"/>
                <w:color w:val="000000"/>
                <w:sz w:val="22"/>
                <w:szCs w:val="24"/>
              </w:rPr>
            </w:pPr>
            <w:bookmarkStart w:id="149" w:name="OLE_LINK8"/>
            <w:r w:rsidRPr="00A34F7B">
              <w:rPr>
                <w:rFonts w:asciiTheme="minorEastAsia" w:eastAsiaTheme="minorEastAsia" w:hAnsiTheme="minorEastAsia" w:hint="eastAsia"/>
                <w:color w:val="000000"/>
                <w:sz w:val="22"/>
                <w:szCs w:val="24"/>
              </w:rPr>
              <w:t>最常用的</w:t>
            </w:r>
            <w:r w:rsidRPr="00A34F7B">
              <w:rPr>
                <w:rFonts w:asciiTheme="minorEastAsia" w:eastAsiaTheme="minorEastAsia" w:hAnsiTheme="minorEastAsia"/>
                <w:color w:val="000000"/>
                <w:sz w:val="22"/>
                <w:szCs w:val="24"/>
              </w:rPr>
              <w:t>app</w:t>
            </w:r>
            <w:r w:rsidR="00E60627" w:rsidRPr="00A34F7B">
              <w:rPr>
                <w:rFonts w:asciiTheme="minorEastAsia" w:eastAsiaTheme="minorEastAsia" w:hAnsiTheme="minorEastAsia" w:hint="eastAsia"/>
                <w:color w:val="000000"/>
                <w:sz w:val="22"/>
                <w:szCs w:val="24"/>
              </w:rPr>
              <w:t>（如</w:t>
            </w:r>
            <w:r w:rsidRPr="00A34F7B">
              <w:rPr>
                <w:rFonts w:asciiTheme="minorEastAsia" w:eastAsiaTheme="minorEastAsia" w:hAnsiTheme="minorEastAsia"/>
                <w:color w:val="000000"/>
                <w:sz w:val="22"/>
                <w:szCs w:val="24"/>
              </w:rPr>
              <w:t>某手机用户使用最多的是浏览</w:t>
            </w:r>
            <w:r w:rsidRPr="00A34F7B">
              <w:rPr>
                <w:rFonts w:asciiTheme="minorEastAsia" w:eastAsiaTheme="minorEastAsia" w:hAnsiTheme="minorEastAsia" w:hint="eastAsia"/>
                <w:color w:val="000000"/>
                <w:sz w:val="22"/>
                <w:szCs w:val="24"/>
              </w:rPr>
              <w:t>网页</w:t>
            </w:r>
            <w:r w:rsidRPr="00A34F7B">
              <w:rPr>
                <w:rFonts w:asciiTheme="minorEastAsia" w:eastAsiaTheme="minorEastAsia" w:hAnsiTheme="minorEastAsia"/>
                <w:color w:val="000000"/>
                <w:sz w:val="22"/>
                <w:szCs w:val="24"/>
              </w:rPr>
              <w:t>和玩游戏</w:t>
            </w:r>
            <w:r w:rsidR="00E60627" w:rsidRPr="00A34F7B">
              <w:rPr>
                <w:rFonts w:asciiTheme="minorEastAsia" w:eastAsiaTheme="minorEastAsia" w:hAnsiTheme="minorEastAsia" w:hint="eastAsia"/>
                <w:color w:val="000000"/>
                <w:sz w:val="22"/>
                <w:szCs w:val="24"/>
              </w:rPr>
              <w:t>）、</w:t>
            </w:r>
            <w:r w:rsidRPr="00A34F7B">
              <w:rPr>
                <w:rFonts w:asciiTheme="minorEastAsia" w:eastAsiaTheme="minorEastAsia" w:hAnsiTheme="minorEastAsia" w:hint="eastAsia"/>
                <w:color w:val="000000"/>
                <w:sz w:val="22"/>
                <w:szCs w:val="24"/>
              </w:rPr>
              <w:t>每天</w:t>
            </w:r>
            <w:r w:rsidR="00E60627" w:rsidRPr="00A34F7B">
              <w:rPr>
                <w:rFonts w:asciiTheme="minorEastAsia" w:eastAsiaTheme="minorEastAsia" w:hAnsiTheme="minorEastAsia" w:hint="eastAsia"/>
                <w:color w:val="000000"/>
                <w:sz w:val="22"/>
                <w:szCs w:val="24"/>
              </w:rPr>
              <w:t>的通话</w:t>
            </w:r>
            <w:r w:rsidR="00E60627" w:rsidRPr="00A34F7B">
              <w:rPr>
                <w:rFonts w:asciiTheme="minorEastAsia" w:eastAsiaTheme="minorEastAsia" w:hAnsiTheme="minorEastAsia"/>
                <w:color w:val="000000"/>
                <w:sz w:val="22"/>
                <w:szCs w:val="24"/>
              </w:rPr>
              <w:t>次数</w:t>
            </w:r>
            <w:r w:rsidRPr="00A34F7B">
              <w:rPr>
                <w:rFonts w:asciiTheme="minorEastAsia" w:eastAsiaTheme="minorEastAsia" w:hAnsiTheme="minorEastAsia" w:hint="eastAsia"/>
                <w:color w:val="000000"/>
                <w:sz w:val="22"/>
                <w:szCs w:val="24"/>
              </w:rPr>
              <w:t>。</w:t>
            </w:r>
            <w:bookmarkEnd w:id="149"/>
          </w:p>
          <w:p w:rsidR="00602805" w:rsidRPr="00A34F7B" w:rsidRDefault="00602805" w:rsidP="005E09B6">
            <w:pPr>
              <w:widowControl/>
              <w:autoSpaceDE/>
              <w:autoSpaceDN/>
              <w:adjustRightInd/>
              <w:spacing w:line="240" w:lineRule="auto"/>
              <w:rPr>
                <w:rFonts w:asciiTheme="minorEastAsia" w:eastAsiaTheme="minorEastAsia" w:hAnsiTheme="minorEastAsia"/>
                <w:szCs w:val="24"/>
              </w:rPr>
            </w:pPr>
            <w:r w:rsidRPr="00A34F7B">
              <w:rPr>
                <w:rFonts w:asciiTheme="minorEastAsia" w:eastAsiaTheme="minorEastAsia" w:hAnsiTheme="minorEastAsia" w:hint="eastAsia"/>
                <w:color w:val="000000"/>
                <w:sz w:val="22"/>
                <w:szCs w:val="24"/>
              </w:rPr>
              <w:t>注：使用频率本身不是</w:t>
            </w:r>
            <w:r w:rsidR="0027426D" w:rsidRPr="00A34F7B">
              <w:rPr>
                <w:rFonts w:asciiTheme="minorEastAsia" w:eastAsiaTheme="minorEastAsia" w:hAnsiTheme="minorEastAsia" w:hint="eastAsia"/>
                <w:color w:val="000000"/>
                <w:sz w:val="22"/>
                <w:szCs w:val="24"/>
              </w:rPr>
              <w:t>个人数据</w:t>
            </w:r>
            <w:r w:rsidRPr="00A34F7B">
              <w:rPr>
                <w:rFonts w:asciiTheme="minorEastAsia" w:eastAsiaTheme="minorEastAsia" w:hAnsiTheme="minorEastAsia" w:hint="eastAsia"/>
                <w:color w:val="000000"/>
                <w:sz w:val="22"/>
                <w:szCs w:val="24"/>
              </w:rPr>
              <w:t>，但是如果和国际移动用户识别码（IMSI</w:t>
            </w:r>
            <w:r w:rsidRPr="00A34F7B">
              <w:rPr>
                <w:rFonts w:asciiTheme="minorEastAsia" w:eastAsiaTheme="minorEastAsia" w:hAnsiTheme="minorEastAsia"/>
                <w:color w:val="000000"/>
                <w:sz w:val="22"/>
                <w:szCs w:val="24"/>
              </w:rPr>
              <w:t>号）</w:t>
            </w:r>
            <w:r w:rsidRPr="00A34F7B">
              <w:rPr>
                <w:rFonts w:asciiTheme="minorEastAsia" w:eastAsiaTheme="minorEastAsia" w:hAnsiTheme="minorEastAsia" w:hint="eastAsia"/>
                <w:color w:val="000000"/>
                <w:sz w:val="22"/>
                <w:szCs w:val="24"/>
              </w:rPr>
              <w:t>、</w:t>
            </w:r>
            <w:r w:rsidRPr="00A34F7B">
              <w:rPr>
                <w:rFonts w:asciiTheme="minorEastAsia" w:eastAsiaTheme="minorEastAsia" w:hAnsiTheme="minorEastAsia"/>
                <w:color w:val="000000"/>
                <w:sz w:val="22"/>
                <w:szCs w:val="24"/>
              </w:rPr>
              <w:t>IP</w:t>
            </w:r>
            <w:r w:rsidRPr="00A34F7B">
              <w:rPr>
                <w:rFonts w:asciiTheme="minorEastAsia" w:eastAsiaTheme="minorEastAsia" w:hAnsiTheme="minorEastAsia" w:hint="eastAsia"/>
                <w:color w:val="000000"/>
                <w:sz w:val="22"/>
                <w:szCs w:val="24"/>
              </w:rPr>
              <w:t>地址等信息一起使用，可以识别数据主体，就属于</w:t>
            </w:r>
            <w:r w:rsidR="0027426D" w:rsidRPr="00A34F7B">
              <w:rPr>
                <w:rFonts w:asciiTheme="minorEastAsia" w:eastAsiaTheme="minorEastAsia" w:hAnsiTheme="minorEastAsia" w:hint="eastAsia"/>
                <w:color w:val="000000"/>
                <w:sz w:val="22"/>
                <w:szCs w:val="24"/>
              </w:rPr>
              <w:t>个人数据</w:t>
            </w:r>
            <w:r w:rsidRPr="00A34F7B">
              <w:rPr>
                <w:rFonts w:asciiTheme="minorEastAsia" w:eastAsiaTheme="minorEastAsia" w:hAnsiTheme="minorEastAsia" w:hint="eastAsia"/>
                <w:color w:val="000000"/>
                <w:sz w:val="22"/>
                <w:szCs w:val="24"/>
              </w:rPr>
              <w:t>。收集用户的操作习惯和使用频率通常</w:t>
            </w:r>
            <w:r w:rsidRPr="00A34F7B">
              <w:rPr>
                <w:rFonts w:asciiTheme="minorEastAsia" w:eastAsiaTheme="minorEastAsia" w:hAnsiTheme="minorEastAsia"/>
                <w:color w:val="000000"/>
                <w:sz w:val="22"/>
                <w:szCs w:val="24"/>
              </w:rPr>
              <w:t>是</w:t>
            </w:r>
            <w:r w:rsidRPr="00A34F7B">
              <w:rPr>
                <w:rFonts w:asciiTheme="minorEastAsia" w:eastAsiaTheme="minorEastAsia" w:hAnsiTheme="minorEastAsia" w:hint="eastAsia"/>
                <w:color w:val="000000"/>
                <w:sz w:val="22"/>
                <w:szCs w:val="24"/>
              </w:rPr>
              <w:t>用于分析用户的行为，一般</w:t>
            </w:r>
            <w:r w:rsidRPr="00A34F7B">
              <w:rPr>
                <w:rFonts w:asciiTheme="minorEastAsia" w:eastAsiaTheme="minorEastAsia" w:hAnsiTheme="minorEastAsia"/>
                <w:color w:val="000000"/>
                <w:sz w:val="22"/>
                <w:szCs w:val="24"/>
              </w:rPr>
              <w:t>都可以</w:t>
            </w:r>
            <w:r w:rsidRPr="00A34F7B">
              <w:rPr>
                <w:rFonts w:asciiTheme="minorEastAsia" w:eastAsiaTheme="minorEastAsia" w:hAnsiTheme="minorEastAsia" w:hint="eastAsia"/>
                <w:color w:val="000000"/>
                <w:sz w:val="22"/>
                <w:szCs w:val="24"/>
              </w:rPr>
              <w:t>对应</w:t>
            </w:r>
            <w:r w:rsidRPr="00A34F7B">
              <w:rPr>
                <w:rFonts w:asciiTheme="minorEastAsia" w:eastAsiaTheme="minorEastAsia" w:hAnsiTheme="minorEastAsia"/>
                <w:color w:val="000000"/>
                <w:sz w:val="22"/>
                <w:szCs w:val="24"/>
              </w:rPr>
              <w:t>到具体</w:t>
            </w:r>
            <w:r w:rsidRPr="00A34F7B">
              <w:rPr>
                <w:rFonts w:asciiTheme="minorEastAsia" w:eastAsiaTheme="minorEastAsia" w:hAnsiTheme="minorEastAsia" w:hint="eastAsia"/>
                <w:color w:val="000000"/>
                <w:sz w:val="22"/>
                <w:szCs w:val="24"/>
              </w:rPr>
              <w:t>个人。</w:t>
            </w:r>
          </w:p>
        </w:tc>
      </w:tr>
    </w:tbl>
    <w:p w:rsidR="00020C7A" w:rsidRDefault="0066282A" w:rsidP="00020C7A">
      <w:pPr>
        <w:pStyle w:val="20"/>
        <w:rPr>
          <w:snapToGrid w:val="0"/>
        </w:rPr>
      </w:pPr>
      <w:bookmarkStart w:id="150" w:name="_附录二：Cookie同意豁免"/>
      <w:bookmarkStart w:id="151" w:name="_附录三：个人数据说明书模板"/>
      <w:bookmarkStart w:id="152" w:name="_附录二：个人数据说明书模板"/>
      <w:bookmarkStart w:id="153" w:name="_附录二：个人数据存留期"/>
      <w:bookmarkStart w:id="154" w:name="_附录三：Cookie同意豁免"/>
      <w:bookmarkStart w:id="155" w:name="_附录三：EEA国家"/>
      <w:bookmarkStart w:id="156" w:name="_Toc411588072"/>
      <w:bookmarkStart w:id="157" w:name="_Toc411927713"/>
      <w:bookmarkStart w:id="158" w:name="_Toc411927898"/>
      <w:bookmarkStart w:id="159" w:name="_Toc470526694"/>
      <w:bookmarkEnd w:id="150"/>
      <w:bookmarkEnd w:id="151"/>
      <w:bookmarkEnd w:id="152"/>
      <w:bookmarkEnd w:id="153"/>
      <w:bookmarkEnd w:id="154"/>
      <w:bookmarkEnd w:id="155"/>
      <w:bookmarkEnd w:id="156"/>
      <w:bookmarkEnd w:id="157"/>
      <w:bookmarkEnd w:id="158"/>
      <w:r>
        <w:rPr>
          <w:rFonts w:hint="eastAsia"/>
          <w:snapToGrid w:val="0"/>
        </w:rPr>
        <w:lastRenderedPageBreak/>
        <w:t>附录</w:t>
      </w:r>
      <w:r w:rsidR="007A74EA">
        <w:rPr>
          <w:rFonts w:hint="eastAsia"/>
          <w:snapToGrid w:val="0"/>
        </w:rPr>
        <w:t>二</w:t>
      </w:r>
      <w:r>
        <w:rPr>
          <w:snapToGrid w:val="0"/>
        </w:rPr>
        <w:t>：</w:t>
      </w:r>
      <w:r w:rsidR="00020C7A">
        <w:rPr>
          <w:rFonts w:hint="eastAsia"/>
          <w:snapToGrid w:val="0"/>
        </w:rPr>
        <w:t>法律</w:t>
      </w:r>
      <w:r>
        <w:rPr>
          <w:rFonts w:hint="eastAsia"/>
          <w:snapToGrid w:val="0"/>
        </w:rPr>
        <w:t>参考</w:t>
      </w:r>
      <w:bookmarkEnd w:id="159"/>
    </w:p>
    <w:bookmarkStart w:id="160" w:name="_MON_1542549395"/>
    <w:bookmarkEnd w:id="160"/>
    <w:p w:rsidR="00DB7A6D" w:rsidRDefault="003B2E74" w:rsidP="0004387F">
      <w:r>
        <w:object w:dxaOrig="1534" w:dyaOrig="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5pt;height:48.35pt" o:ole="">
            <v:imagedata r:id="rId70" o:title=""/>
          </v:shape>
          <o:OLEObject Type="Embed" ProgID="Word.Document.12" ShapeID="_x0000_i1025" DrawAspect="Icon" ObjectID="_1544269796" r:id="rId71">
            <o:FieldCodes>\s</o:FieldCodes>
          </o:OLEObject>
        </w:object>
      </w:r>
    </w:p>
    <w:p w:rsidR="00020C7A" w:rsidRPr="0004387F" w:rsidRDefault="00CA4FC6" w:rsidP="00020C7A">
      <w:pPr>
        <w:pStyle w:val="20"/>
        <w:rPr>
          <w:rFonts w:ascii="宋体"/>
        </w:rPr>
      </w:pPr>
      <w:bookmarkStart w:id="161" w:name="_Toc470526695"/>
      <w:r w:rsidRPr="0004387F">
        <w:rPr>
          <w:rFonts w:ascii="宋体" w:hint="eastAsia"/>
        </w:rPr>
        <w:t>附录三：参考文献</w:t>
      </w:r>
      <w:bookmarkEnd w:id="161"/>
    </w:p>
    <w:p w:rsidR="0066282A" w:rsidRDefault="00445109" w:rsidP="002866C3">
      <w:pPr>
        <w:pStyle w:val="af4"/>
        <w:numPr>
          <w:ilvl w:val="0"/>
          <w:numId w:val="11"/>
        </w:numPr>
      </w:pPr>
      <w:bookmarkStart w:id="162" w:name="_Ref410372298"/>
      <w:r w:rsidRPr="00445109">
        <w:t>ISO/IEC 29100:2011(E)</w:t>
      </w:r>
      <w:r>
        <w:t xml:space="preserve"> Information technology — Security techniques — Privacy framework</w:t>
      </w:r>
      <w:bookmarkEnd w:id="162"/>
      <w:r>
        <w:t xml:space="preserve"> </w:t>
      </w:r>
    </w:p>
    <w:p w:rsidR="003C1B11" w:rsidRDefault="003C1B11" w:rsidP="002866C3">
      <w:pPr>
        <w:pStyle w:val="af4"/>
        <w:numPr>
          <w:ilvl w:val="0"/>
          <w:numId w:val="11"/>
        </w:numPr>
        <w:jc w:val="left"/>
      </w:pPr>
      <w:bookmarkStart w:id="163" w:name="_Ref410373904"/>
      <w:r>
        <w:t xml:space="preserve">EU </w:t>
      </w:r>
      <w:r w:rsidRPr="00934A9A">
        <w:t>Opinion 4/2007 on the concept of personal data</w:t>
      </w:r>
      <w:r>
        <w:t xml:space="preserve"> </w:t>
      </w:r>
      <w:hyperlink r:id="rId72" w:history="1">
        <w:r w:rsidRPr="00EC5A4F">
          <w:rPr>
            <w:rStyle w:val="af5"/>
          </w:rPr>
          <w:t>http://ec.europa.eu/justice/policies/privacy/docs/wpdocs/2007/wp136_en.pdf</w:t>
        </w:r>
      </w:hyperlink>
      <w:bookmarkEnd w:id="163"/>
    </w:p>
    <w:p w:rsidR="00333DC0" w:rsidRDefault="00333DC0" w:rsidP="002866C3">
      <w:pPr>
        <w:pStyle w:val="af4"/>
        <w:numPr>
          <w:ilvl w:val="0"/>
          <w:numId w:val="11"/>
        </w:numPr>
        <w:jc w:val="left"/>
      </w:pPr>
      <w:bookmarkStart w:id="164" w:name="_Ref410375271"/>
      <w:r w:rsidRPr="00333DC0">
        <w:t>ISO/IEC 29101:</w:t>
      </w:r>
      <w:r w:rsidR="000A3B10">
        <w:t xml:space="preserve">2013, "Information technology — Security techniques — </w:t>
      </w:r>
      <w:r w:rsidRPr="00333DC0">
        <w:t>Privacy architecture framework"</w:t>
      </w:r>
      <w:bookmarkEnd w:id="164"/>
    </w:p>
    <w:p w:rsidR="00445109" w:rsidRDefault="00333DC0" w:rsidP="002866C3">
      <w:pPr>
        <w:pStyle w:val="af4"/>
        <w:numPr>
          <w:ilvl w:val="0"/>
          <w:numId w:val="11"/>
        </w:numPr>
      </w:pPr>
      <w:bookmarkStart w:id="165" w:name="_Ref410374272"/>
      <w:r>
        <w:t xml:space="preserve">NATIONAL STRATEGY FOR TRUSTED IDENTITIES IN CYBERSPACE Appendix A – Fair Information Practice Principles (FIPPs). </w:t>
      </w:r>
      <w:hyperlink r:id="rId73" w:history="1">
        <w:r w:rsidRPr="00333DC0">
          <w:rPr>
            <w:rStyle w:val="af5"/>
          </w:rPr>
          <w:t>http://www.nist.gov/nstic/NSTIC-FIPPs.pdf</w:t>
        </w:r>
      </w:hyperlink>
      <w:bookmarkEnd w:id="165"/>
    </w:p>
    <w:p w:rsidR="008D4CE8" w:rsidRDefault="008D4CE8" w:rsidP="002866C3">
      <w:pPr>
        <w:pStyle w:val="af4"/>
        <w:numPr>
          <w:ilvl w:val="0"/>
          <w:numId w:val="11"/>
        </w:numPr>
        <w:jc w:val="left"/>
      </w:pPr>
      <w:bookmarkStart w:id="166" w:name="_Ref410374275"/>
      <w:r>
        <w:t>Recommendation of the Council concerning Guidelines governing the Protection of Privacy</w:t>
      </w:r>
      <w:r w:rsidR="00673A20">
        <w:t xml:space="preserve"> </w:t>
      </w:r>
      <w:r>
        <w:t xml:space="preserve">and Transborder Flows of Personal Data (2013)  </w:t>
      </w:r>
      <w:hyperlink r:id="rId74" w:history="1">
        <w:r w:rsidRPr="008D4CE8">
          <w:rPr>
            <w:rStyle w:val="af5"/>
          </w:rPr>
          <w:t>http://www.oecd.org/sti/ieconomy/2013-oecd-privacy-guidelines.pdf</w:t>
        </w:r>
      </w:hyperlink>
      <w:bookmarkEnd w:id="166"/>
    </w:p>
    <w:p w:rsidR="00673A20" w:rsidRDefault="00673A20" w:rsidP="002866C3">
      <w:pPr>
        <w:pStyle w:val="af4"/>
        <w:numPr>
          <w:ilvl w:val="0"/>
          <w:numId w:val="11"/>
        </w:numPr>
        <w:jc w:val="left"/>
      </w:pPr>
      <w:bookmarkStart w:id="167" w:name="_Ref410374276"/>
      <w:r w:rsidRPr="00673A20">
        <w:t>Privacy Amendment (Enhancing Privacy Protection) Bill 2012</w:t>
      </w:r>
      <w:r>
        <w:t xml:space="preserve"> </w:t>
      </w:r>
      <w:hyperlink r:id="rId75" w:history="1">
        <w:r w:rsidRPr="00673A20">
          <w:rPr>
            <w:rStyle w:val="af5"/>
          </w:rPr>
          <w:t>http://www.aph.gov.au/Parliamentary_Business/Bills_Legislation/Bills_Search_Results/Result?bId=r4813</w:t>
        </w:r>
      </w:hyperlink>
      <w:bookmarkEnd w:id="167"/>
    </w:p>
    <w:p w:rsidR="00FA19D5" w:rsidRDefault="00FA19D5" w:rsidP="002866C3">
      <w:pPr>
        <w:pStyle w:val="af4"/>
        <w:numPr>
          <w:ilvl w:val="0"/>
          <w:numId w:val="11"/>
        </w:numPr>
        <w:jc w:val="left"/>
      </w:pPr>
      <w:bookmarkStart w:id="168" w:name="_Ref410375309"/>
      <w:r w:rsidRPr="001E1A2A">
        <w:rPr>
          <w:color w:val="000000"/>
        </w:rPr>
        <w:t xml:space="preserve">India </w:t>
      </w:r>
      <w:r>
        <w:rPr>
          <w:color w:val="000000"/>
        </w:rPr>
        <w:t xml:space="preserve">IT </w:t>
      </w:r>
      <w:r w:rsidRPr="001E1A2A">
        <w:rPr>
          <w:color w:val="000000"/>
        </w:rPr>
        <w:t>Information Technology ACT 2008</w:t>
      </w:r>
      <w:r>
        <w:rPr>
          <w:rFonts w:hint="eastAsia"/>
          <w:color w:val="000000"/>
        </w:rPr>
        <w:t xml:space="preserve">. </w:t>
      </w:r>
      <w:hyperlink r:id="rId76" w:history="1">
        <w:r w:rsidRPr="004C6AEB">
          <w:rPr>
            <w:rStyle w:val="af5"/>
          </w:rPr>
          <w:t>http://meghpol.nic.in/acts/central/IT_electronic_service_delivery_rules.pdf</w:t>
        </w:r>
      </w:hyperlink>
      <w:bookmarkEnd w:id="168"/>
    </w:p>
    <w:p w:rsidR="00677B47" w:rsidRDefault="00677B47" w:rsidP="002866C3">
      <w:pPr>
        <w:pStyle w:val="af4"/>
        <w:numPr>
          <w:ilvl w:val="0"/>
          <w:numId w:val="11"/>
        </w:numPr>
        <w:jc w:val="left"/>
      </w:pPr>
      <w:bookmarkStart w:id="169" w:name="_Ref410374842"/>
      <w:r w:rsidRPr="00677B47">
        <w:t>Directive 95/46/EC of the European Parliament and of the Council of 24 October 1995 on the protection of individuals with regard to the processing of personal data and on the free movement of such data</w:t>
      </w:r>
      <w:bookmarkEnd w:id="169"/>
    </w:p>
    <w:p w:rsidR="008D4CE8" w:rsidRDefault="00F015E2" w:rsidP="00677B47">
      <w:pPr>
        <w:pStyle w:val="af4"/>
        <w:ind w:left="420"/>
        <w:jc w:val="left"/>
      </w:pPr>
      <w:hyperlink r:id="rId77" w:history="1">
        <w:r w:rsidR="00677B47" w:rsidRPr="00677B47">
          <w:rPr>
            <w:rStyle w:val="af5"/>
          </w:rPr>
          <w:t>http://eur-lex.europa.eu/LexUriServ/LexUriServ.do?uri=CELEX:31995L0046:en:HTML</w:t>
        </w:r>
      </w:hyperlink>
    </w:p>
    <w:p w:rsidR="0095349A" w:rsidRDefault="00F15BF4" w:rsidP="002866C3">
      <w:pPr>
        <w:pStyle w:val="af4"/>
        <w:numPr>
          <w:ilvl w:val="0"/>
          <w:numId w:val="11"/>
        </w:numPr>
      </w:pPr>
      <w:bookmarkStart w:id="170" w:name="_Ref410375371"/>
      <w:r>
        <w:t>Federal Data Protection Act (BDSG)In the version promulgated on 14 January 2003 (Federal Law Gazette I, p. 66),last amended by Article 1 of the Act of 14 August 2009 (Federal Law Gazette I,p. 2814),in force from 1 September 2009</w:t>
      </w:r>
      <w:bookmarkEnd w:id="170"/>
      <w:r>
        <w:t xml:space="preserve"> </w:t>
      </w:r>
    </w:p>
    <w:p w:rsidR="00934A9A" w:rsidRDefault="00DA2780" w:rsidP="002866C3">
      <w:pPr>
        <w:pStyle w:val="af4"/>
        <w:numPr>
          <w:ilvl w:val="0"/>
          <w:numId w:val="11"/>
        </w:numPr>
      </w:pPr>
      <w:r w:rsidRPr="00DA2780">
        <w:t xml:space="preserve">UK Data Protection Act 1998 </w:t>
      </w:r>
      <w:r>
        <w:t xml:space="preserve"> </w:t>
      </w:r>
      <w:hyperlink r:id="rId78" w:history="1">
        <w:r w:rsidRPr="00DA2780">
          <w:rPr>
            <w:rStyle w:val="af5"/>
          </w:rPr>
          <w:t>http://www.legislation.gov.uk/ukpga/1998/29/contents</w:t>
        </w:r>
      </w:hyperlink>
    </w:p>
    <w:p w:rsidR="00337313" w:rsidRDefault="00F15BF4" w:rsidP="002866C3">
      <w:pPr>
        <w:pStyle w:val="af4"/>
        <w:numPr>
          <w:ilvl w:val="0"/>
          <w:numId w:val="11"/>
        </w:numPr>
        <w:spacing w:line="240" w:lineRule="auto"/>
        <w:jc w:val="left"/>
      </w:pPr>
      <w:bookmarkStart w:id="171" w:name="_Ref410375979"/>
      <w:r>
        <w:t>DIRECTIVE 2006/24/EC OF THE EUROPEAN PARLIAMENT AND OF THE COUNCILof 15 March 2006 on the retention of data generated or processed in connection with the provision of publicly available electronic communications services or of public communications networks and amending Directive 2002/58/EC</w:t>
      </w:r>
      <w:bookmarkEnd w:id="171"/>
      <w:r>
        <w:t xml:space="preserve"> </w:t>
      </w:r>
    </w:p>
    <w:p w:rsidR="00F15BF4" w:rsidRDefault="00F015E2" w:rsidP="00337313">
      <w:pPr>
        <w:pStyle w:val="af4"/>
        <w:spacing w:line="240" w:lineRule="auto"/>
        <w:ind w:left="420"/>
        <w:jc w:val="left"/>
        <w:rPr>
          <w:rStyle w:val="af5"/>
        </w:rPr>
      </w:pPr>
      <w:hyperlink r:id="rId79" w:history="1">
        <w:r w:rsidR="00F15BF4" w:rsidRPr="00F15BF4">
          <w:rPr>
            <w:rStyle w:val="af5"/>
          </w:rPr>
          <w:t>http://eur-lex.europa.eu/LexUriServ/LexUriServ.do?uri=OJ:L:2006:105:0054:0063:EN:PDF</w:t>
        </w:r>
      </w:hyperlink>
    </w:p>
    <w:p w:rsidR="00856848" w:rsidRDefault="00856848" w:rsidP="002866C3">
      <w:pPr>
        <w:pStyle w:val="af4"/>
        <w:numPr>
          <w:ilvl w:val="0"/>
          <w:numId w:val="11"/>
        </w:numPr>
        <w:spacing w:line="240" w:lineRule="auto"/>
      </w:pPr>
      <w:bookmarkStart w:id="172" w:name="_Ref410375980"/>
      <w:r w:rsidRPr="00856848">
        <w:rPr>
          <w:rFonts w:hint="eastAsia"/>
        </w:rPr>
        <w:lastRenderedPageBreak/>
        <w:t>DIRECTIVE 2002/58/EC OF THE EUROPEAN PARLIAMENT AND OF THE COUNCIL of 12 July 2002</w:t>
      </w:r>
      <w:r w:rsidRPr="00856848">
        <w:rPr>
          <w:rFonts w:hint="eastAsia"/>
        </w:rPr>
        <w:t>；</w:t>
      </w:r>
      <w:r w:rsidRPr="00856848">
        <w:rPr>
          <w:rFonts w:hint="eastAsia"/>
        </w:rPr>
        <w:t>concerning the processing of personal data and the protection of privacy in the electronic communications sector (Directive on privacy and electronic communications)</w:t>
      </w:r>
      <w:bookmarkEnd w:id="172"/>
    </w:p>
    <w:p w:rsidR="00677B47" w:rsidRDefault="00F15BF4" w:rsidP="002866C3">
      <w:pPr>
        <w:pStyle w:val="af4"/>
        <w:numPr>
          <w:ilvl w:val="0"/>
          <w:numId w:val="11"/>
        </w:numPr>
        <w:spacing w:line="240" w:lineRule="auto"/>
      </w:pPr>
      <w:bookmarkStart w:id="173" w:name="_Ref410376789"/>
      <w:bookmarkStart w:id="174" w:name="OLE_LINK34"/>
      <w:r w:rsidRPr="00F15BF4">
        <w:t>French Data Protection Authority Guidance on Cookie Consent and Expiration</w:t>
      </w:r>
      <w:bookmarkEnd w:id="173"/>
      <w:r>
        <w:t xml:space="preserve"> </w:t>
      </w:r>
    </w:p>
    <w:p w:rsidR="00225BF9" w:rsidRDefault="00934A9A" w:rsidP="002866C3">
      <w:pPr>
        <w:pStyle w:val="af4"/>
        <w:numPr>
          <w:ilvl w:val="0"/>
          <w:numId w:val="11"/>
        </w:numPr>
        <w:spacing w:line="240" w:lineRule="auto"/>
        <w:jc w:val="left"/>
      </w:pPr>
      <w:bookmarkStart w:id="175" w:name="_Ref410376446"/>
      <w:bookmarkEnd w:id="174"/>
      <w:r>
        <w:t xml:space="preserve">EU </w:t>
      </w:r>
      <w:r w:rsidR="00677B47">
        <w:t>Opinion 04/2012 on Cookie Consent Exemption</w:t>
      </w:r>
      <w:bookmarkEnd w:id="175"/>
      <w:r w:rsidR="00225BF9">
        <w:t xml:space="preserve"> </w:t>
      </w:r>
    </w:p>
    <w:p w:rsidR="00934A9A" w:rsidRDefault="00F015E2" w:rsidP="00A13F51">
      <w:pPr>
        <w:pStyle w:val="af4"/>
        <w:spacing w:line="240" w:lineRule="auto"/>
        <w:ind w:left="420"/>
        <w:jc w:val="left"/>
      </w:pPr>
      <w:hyperlink r:id="rId80" w:history="1">
        <w:r w:rsidR="00225BF9" w:rsidRPr="00225BF9">
          <w:rPr>
            <w:rStyle w:val="af5"/>
          </w:rPr>
          <w:t>http://ec.europa.eu/justice/data-protection/article-29/documentation/opinion-recommendation/files/2012/wp194_en.pdf</w:t>
        </w:r>
      </w:hyperlink>
    </w:p>
    <w:p w:rsidR="00934A9A" w:rsidRDefault="00934A9A" w:rsidP="002866C3">
      <w:pPr>
        <w:pStyle w:val="af4"/>
        <w:numPr>
          <w:ilvl w:val="0"/>
          <w:numId w:val="11"/>
        </w:numPr>
        <w:spacing w:line="240" w:lineRule="auto"/>
      </w:pPr>
      <w:bookmarkStart w:id="176" w:name="_Ref413849761"/>
      <w:r>
        <w:rPr>
          <w:rFonts w:hint="eastAsia"/>
          <w:lang w:eastAsia="zh-CN"/>
        </w:rPr>
        <w:t>C</w:t>
      </w:r>
      <w:r>
        <w:rPr>
          <w:lang w:eastAsia="zh-CN"/>
        </w:rPr>
        <w:t>isco Privacy by Design: Product Development Guidelines for Engineer &amp; Product Managers</w:t>
      </w:r>
      <w:bookmarkEnd w:id="176"/>
    </w:p>
    <w:p w:rsidR="00934A9A" w:rsidRDefault="00934A9A" w:rsidP="002866C3">
      <w:pPr>
        <w:pStyle w:val="af4"/>
        <w:numPr>
          <w:ilvl w:val="0"/>
          <w:numId w:val="11"/>
        </w:numPr>
        <w:spacing w:line="240" w:lineRule="auto"/>
      </w:pPr>
      <w:bookmarkStart w:id="177" w:name="_Ref410376612"/>
      <w:r w:rsidRPr="00934A9A">
        <w:t>Microsoft Privacy Standard</w:t>
      </w:r>
      <w:bookmarkEnd w:id="177"/>
    </w:p>
    <w:p w:rsidR="00337313" w:rsidRDefault="00337313" w:rsidP="002866C3">
      <w:pPr>
        <w:pStyle w:val="af4"/>
        <w:numPr>
          <w:ilvl w:val="0"/>
          <w:numId w:val="11"/>
        </w:numPr>
        <w:spacing w:line="240" w:lineRule="auto"/>
      </w:pPr>
      <w:r>
        <w:t xml:space="preserve">ICO </w:t>
      </w:r>
      <w:r w:rsidRPr="00337313">
        <w:t>the</w:t>
      </w:r>
      <w:r>
        <w:t xml:space="preserve"> </w:t>
      </w:r>
      <w:r w:rsidRPr="00337313">
        <w:t>guide</w:t>
      </w:r>
      <w:r>
        <w:t xml:space="preserve"> </w:t>
      </w:r>
      <w:r w:rsidRPr="00337313">
        <w:t>to</w:t>
      </w:r>
      <w:r>
        <w:t xml:space="preserve"> </w:t>
      </w:r>
      <w:r w:rsidRPr="00337313">
        <w:t>data</w:t>
      </w:r>
      <w:r>
        <w:t xml:space="preserve"> </w:t>
      </w:r>
      <w:r w:rsidRPr="00337313">
        <w:t>protection</w:t>
      </w:r>
      <w:r>
        <w:t xml:space="preserve"> </w:t>
      </w:r>
    </w:p>
    <w:p w:rsidR="008D4CE8" w:rsidRDefault="00F015E2" w:rsidP="00337313">
      <w:pPr>
        <w:pStyle w:val="af4"/>
        <w:spacing w:line="240" w:lineRule="auto"/>
        <w:ind w:left="420"/>
        <w:jc w:val="left"/>
      </w:pPr>
      <w:hyperlink r:id="rId81" w:history="1">
        <w:r w:rsidR="00337313" w:rsidRPr="00337313">
          <w:rPr>
            <w:rStyle w:val="af5"/>
          </w:rPr>
          <w:t>https://ico.org.uk/media/for-organisations/documents/1607/the_guide_to_data_protection.pdf</w:t>
        </w:r>
      </w:hyperlink>
    </w:p>
    <w:p w:rsidR="00337313" w:rsidRPr="0004387F" w:rsidRDefault="00337313" w:rsidP="002866C3">
      <w:pPr>
        <w:pStyle w:val="af4"/>
        <w:numPr>
          <w:ilvl w:val="0"/>
          <w:numId w:val="11"/>
        </w:numPr>
        <w:spacing w:line="240" w:lineRule="auto"/>
        <w:jc w:val="left"/>
        <w:rPr>
          <w:rStyle w:val="af5"/>
          <w:color w:val="auto"/>
          <w:u w:val="none"/>
        </w:rPr>
      </w:pPr>
      <w:r>
        <w:rPr>
          <w:rFonts w:hint="eastAsia"/>
          <w:lang w:eastAsia="zh-CN"/>
        </w:rPr>
        <w:t xml:space="preserve">ICO </w:t>
      </w:r>
      <w:r w:rsidRPr="00337313">
        <w:rPr>
          <w:lang w:eastAsia="zh-CN"/>
        </w:rPr>
        <w:t>Data controllers and data processors: what the difference is and what the governance implications are</w:t>
      </w:r>
      <w:r>
        <w:rPr>
          <w:lang w:eastAsia="zh-CN"/>
        </w:rPr>
        <w:t xml:space="preserve"> </w:t>
      </w:r>
      <w:hyperlink r:id="rId82" w:history="1">
        <w:r w:rsidRPr="00337313">
          <w:rPr>
            <w:rStyle w:val="af5"/>
            <w:lang w:eastAsia="zh-CN"/>
          </w:rPr>
          <w:t>https://ico.org.uk/media/for-organisations/documents/1546/data-controllers-and-data-processors-dp-guidance.pdf</w:t>
        </w:r>
      </w:hyperlink>
    </w:p>
    <w:p w:rsidR="006D5410" w:rsidRDefault="006D5410" w:rsidP="002866C3">
      <w:pPr>
        <w:pStyle w:val="af4"/>
        <w:numPr>
          <w:ilvl w:val="0"/>
          <w:numId w:val="11"/>
        </w:numPr>
        <w:spacing w:line="240" w:lineRule="auto"/>
        <w:jc w:val="left"/>
      </w:pPr>
      <w:r>
        <w:rPr>
          <w:rFonts w:hint="eastAsia"/>
          <w:lang w:eastAsia="zh-CN"/>
        </w:rPr>
        <w:t>NIST</w:t>
      </w:r>
      <w:r>
        <w:rPr>
          <w:lang w:eastAsia="zh-CN"/>
        </w:rPr>
        <w:t xml:space="preserve"> </w:t>
      </w:r>
      <w:r w:rsidRPr="006D5410">
        <w:rPr>
          <w:lang w:eastAsia="zh-CN"/>
        </w:rPr>
        <w:t>Special Publication 800-122</w:t>
      </w:r>
      <w:r>
        <w:rPr>
          <w:lang w:eastAsia="zh-CN"/>
        </w:rPr>
        <w:t xml:space="preserve"> </w:t>
      </w:r>
      <w:r>
        <w:t xml:space="preserve">Guide to Protecting the Confidentiality of Personally Identifiable Information (PII) </w:t>
      </w:r>
    </w:p>
    <w:p w:rsidR="00DB7A6D" w:rsidRDefault="00F015E2" w:rsidP="0004387F">
      <w:pPr>
        <w:pStyle w:val="af4"/>
        <w:spacing w:line="240" w:lineRule="auto"/>
        <w:ind w:left="420"/>
        <w:jc w:val="left"/>
      </w:pPr>
      <w:hyperlink r:id="rId83" w:history="1">
        <w:r w:rsidR="006D5410" w:rsidRPr="00230990">
          <w:rPr>
            <w:rStyle w:val="af5"/>
          </w:rPr>
          <w:t>http://csrc.nist.gov/publications/nistpubs/800-122/sp800-122.pdf</w:t>
        </w:r>
      </w:hyperlink>
    </w:p>
    <w:p w:rsidR="00EC5A4F" w:rsidRPr="00634310" w:rsidRDefault="00F015E2" w:rsidP="002866C3">
      <w:pPr>
        <w:pStyle w:val="af4"/>
        <w:numPr>
          <w:ilvl w:val="0"/>
          <w:numId w:val="11"/>
        </w:numPr>
        <w:spacing w:line="240" w:lineRule="auto"/>
        <w:jc w:val="left"/>
        <w:rPr>
          <w:rStyle w:val="af5"/>
          <w:color w:val="auto"/>
          <w:u w:val="none"/>
        </w:rPr>
      </w:pPr>
      <w:hyperlink r:id="rId84" w:history="1">
        <w:r w:rsidR="00EC5A4F" w:rsidRPr="00EC5A4F">
          <w:rPr>
            <w:rStyle w:val="af5"/>
          </w:rPr>
          <w:t>http://www.privacybydesign.ca/</w:t>
        </w:r>
      </w:hyperlink>
    </w:p>
    <w:p w:rsidR="00C1019E" w:rsidRDefault="00C1019E" w:rsidP="002866C3">
      <w:pPr>
        <w:pStyle w:val="af4"/>
        <w:numPr>
          <w:ilvl w:val="0"/>
          <w:numId w:val="11"/>
        </w:numPr>
        <w:spacing w:line="240" w:lineRule="auto"/>
        <w:jc w:val="left"/>
      </w:pPr>
      <w:r w:rsidRPr="00FE0875">
        <w:t xml:space="preserve">OWASP </w:t>
      </w:r>
      <w:r>
        <w:t xml:space="preserve">Top_10_2007-Cross_Site_Request_Forgery </w:t>
      </w:r>
      <w:hyperlink r:id="rId85" w:history="1">
        <w:r w:rsidRPr="00C1019E">
          <w:rPr>
            <w:rStyle w:val="af5"/>
          </w:rPr>
          <w:t>https://www.owasp.org/index.php/Top_10_2007-Cross_Site_Request_Forgery</w:t>
        </w:r>
      </w:hyperlink>
    </w:p>
    <w:p w:rsidR="00A103CE" w:rsidRPr="00A103CE" w:rsidRDefault="00EC5A4F" w:rsidP="002866C3">
      <w:pPr>
        <w:pStyle w:val="af4"/>
        <w:numPr>
          <w:ilvl w:val="0"/>
          <w:numId w:val="11"/>
        </w:numPr>
        <w:spacing w:line="240" w:lineRule="auto"/>
        <w:jc w:val="left"/>
        <w:rPr>
          <w:lang w:eastAsia="zh-CN"/>
        </w:rPr>
      </w:pPr>
      <w:bookmarkStart w:id="178" w:name="_Ref410376206"/>
      <w:r>
        <w:rPr>
          <w:rFonts w:hint="eastAsia"/>
          <w:lang w:eastAsia="zh-CN"/>
        </w:rPr>
        <w:t>《</w:t>
      </w:r>
      <w:r w:rsidRPr="00EC5A4F">
        <w:rPr>
          <w:rFonts w:hint="eastAsia"/>
          <w:lang w:eastAsia="zh-CN"/>
        </w:rPr>
        <w:t>产品网络安全红线落地解读及指导</w:t>
      </w:r>
      <w:r w:rsidRPr="00EC5A4F">
        <w:rPr>
          <w:rFonts w:hint="eastAsia"/>
          <w:lang w:eastAsia="zh-CN"/>
        </w:rPr>
        <w:t>V1.5</w:t>
      </w:r>
      <w:r>
        <w:rPr>
          <w:rFonts w:hint="eastAsia"/>
          <w:lang w:eastAsia="zh-CN"/>
        </w:rPr>
        <w:t>》</w:t>
      </w:r>
      <w:bookmarkEnd w:id="178"/>
    </w:p>
    <w:p w:rsidR="00A103CE" w:rsidRDefault="00A103CE" w:rsidP="002866C3">
      <w:pPr>
        <w:pStyle w:val="af4"/>
        <w:numPr>
          <w:ilvl w:val="0"/>
          <w:numId w:val="11"/>
        </w:numPr>
        <w:spacing w:line="240" w:lineRule="auto"/>
        <w:jc w:val="left"/>
      </w:pPr>
      <w:r w:rsidRPr="00A103CE">
        <w:rPr>
          <w:lang w:eastAsia="zh-CN"/>
        </w:rPr>
        <w:t xml:space="preserve"> </w:t>
      </w:r>
      <w:r w:rsidRPr="00A103CE">
        <w:t>Payment Card Industry (PCI) Data Security Standard</w:t>
      </w:r>
    </w:p>
    <w:p w:rsidR="00A103CE" w:rsidRDefault="00F015E2" w:rsidP="00587A50">
      <w:pPr>
        <w:pStyle w:val="af4"/>
        <w:spacing w:line="240" w:lineRule="auto"/>
        <w:ind w:left="420"/>
        <w:jc w:val="left"/>
        <w:rPr>
          <w:lang w:eastAsia="zh-CN"/>
        </w:rPr>
      </w:pPr>
      <w:hyperlink r:id="rId86" w:history="1">
        <w:r w:rsidR="00A103CE" w:rsidRPr="0093332F">
          <w:rPr>
            <w:rStyle w:val="af5"/>
          </w:rPr>
          <w:t>https://www.pcisecuritystandards.org/documents/PCI_DSS_v3.pdf</w:t>
        </w:r>
      </w:hyperlink>
    </w:p>
    <w:p w:rsidR="00CE4A7D" w:rsidRDefault="00CE4A7D" w:rsidP="002866C3">
      <w:pPr>
        <w:pStyle w:val="af4"/>
        <w:numPr>
          <w:ilvl w:val="0"/>
          <w:numId w:val="11"/>
        </w:numPr>
        <w:spacing w:line="240" w:lineRule="auto"/>
        <w:jc w:val="left"/>
      </w:pPr>
      <w:r w:rsidRPr="00F25ABC">
        <w:t>Opinion 05/2014 on Anonymisation Techniques</w:t>
      </w:r>
    </w:p>
    <w:p w:rsidR="00CE4A7D" w:rsidRDefault="00CE4A7D" w:rsidP="00CE4A7D">
      <w:pPr>
        <w:pStyle w:val="af4"/>
        <w:spacing w:line="240" w:lineRule="auto"/>
        <w:ind w:left="420"/>
        <w:jc w:val="left"/>
        <w:rPr>
          <w:lang w:eastAsia="zh-CN"/>
        </w:rPr>
      </w:pPr>
      <w:r w:rsidRPr="00F25ABC">
        <w:rPr>
          <w:lang w:eastAsia="zh-CN"/>
        </w:rPr>
        <w:t>http://ec.europa.eu/justice/data-protection/article-29/documentation/opinion-recommendation/files/2014/wp216_en.pdf</w:t>
      </w:r>
    </w:p>
    <w:p w:rsidR="00A131AD" w:rsidRDefault="005B29A2">
      <w:pPr>
        <w:pStyle w:val="20"/>
      </w:pPr>
      <w:bookmarkStart w:id="179" w:name="_Toc470526696"/>
      <w:r>
        <w:rPr>
          <w:rFonts w:hint="eastAsia"/>
        </w:rPr>
        <w:t>附录四：安全删除方案</w:t>
      </w:r>
      <w:bookmarkEnd w:id="179"/>
    </w:p>
    <w:bookmarkStart w:id="180" w:name="_MON_1529739075"/>
    <w:bookmarkEnd w:id="180"/>
    <w:p w:rsidR="00292710" w:rsidRDefault="00220CAC" w:rsidP="00292710">
      <w:r>
        <w:object w:dxaOrig="1534" w:dyaOrig="963">
          <v:shape id="_x0000_i1026" type="#_x0000_t75" style="width:76.85pt;height:48.35pt" o:ole="">
            <v:imagedata r:id="rId87" o:title=""/>
          </v:shape>
          <o:OLEObject Type="Embed" ProgID="Word.Document.12" ShapeID="_x0000_i1026" DrawAspect="Icon" ObjectID="_1544269797" r:id="rId88">
            <o:FieldCodes>\s</o:FieldCodes>
          </o:OLEObject>
        </w:object>
      </w:r>
    </w:p>
    <w:p w:rsidR="0035149C" w:rsidRDefault="0035149C" w:rsidP="00292710">
      <w:r>
        <w:rPr>
          <w:rFonts w:hint="eastAsia"/>
        </w:rPr>
        <w:t>方案库链接：</w:t>
      </w:r>
      <w:r w:rsidRPr="0035149C">
        <w:t>https://rnd-skb.huawei.com/user/schemelib/schemeDetail/ESL20160624173116627263</w:t>
      </w:r>
    </w:p>
    <w:p w:rsidR="00292710" w:rsidRDefault="00D238A4" w:rsidP="00292710">
      <w:pPr>
        <w:pStyle w:val="20"/>
      </w:pPr>
      <w:bookmarkStart w:id="181" w:name="_Toc470526697"/>
      <w:r>
        <w:rPr>
          <w:rFonts w:hint="eastAsia"/>
        </w:rPr>
        <w:lastRenderedPageBreak/>
        <w:t>附录五：</w:t>
      </w:r>
      <w:r w:rsidR="004B58B1" w:rsidRPr="004B58B1">
        <w:rPr>
          <w:rFonts w:hint="eastAsia"/>
        </w:rPr>
        <w:t>个人数据分级表</w:t>
      </w:r>
      <w:bookmarkEnd w:id="181"/>
    </w:p>
    <w:bookmarkStart w:id="182" w:name="_MON_1543041344"/>
    <w:bookmarkEnd w:id="182"/>
    <w:p w:rsidR="00292710" w:rsidRDefault="00AB708A" w:rsidP="00292710">
      <w:r>
        <w:object w:dxaOrig="1534" w:dyaOrig="963">
          <v:shape id="_x0000_i1027" type="#_x0000_t75" style="width:76.85pt;height:48.35pt" o:ole="">
            <v:imagedata r:id="rId89" o:title=""/>
          </v:shape>
          <o:OLEObject Type="Embed" ProgID="Excel.Sheet.12" ShapeID="_x0000_i1027" DrawAspect="Icon" ObjectID="_1544269798" r:id="rId90"/>
        </w:object>
      </w:r>
    </w:p>
    <w:p w:rsidR="00C91C1F" w:rsidRDefault="00C91C1F" w:rsidP="00292710">
      <w:r>
        <w:rPr>
          <w:rFonts w:hint="eastAsia"/>
        </w:rPr>
        <w:t>来源：《隐私设计需求基线</w:t>
      </w:r>
      <w:r>
        <w:t>v1.0</w:t>
      </w:r>
      <w:r>
        <w:rPr>
          <w:rFonts w:hint="eastAsia"/>
        </w:rPr>
        <w:t>》“附</w:t>
      </w:r>
      <w:r>
        <w:t>1.</w:t>
      </w:r>
      <w:r>
        <w:rPr>
          <w:rFonts w:hint="eastAsia"/>
        </w:rPr>
        <w:t>个人数据分级表”</w:t>
      </w:r>
    </w:p>
    <w:p w:rsidR="00292710" w:rsidRDefault="00F015E2" w:rsidP="00292710">
      <w:hyperlink r:id="rId91" w:anchor="!tsl/standard/standard.html?standardId=29787" w:history="1">
        <w:r w:rsidR="00F47649" w:rsidRPr="006B1922">
          <w:rPr>
            <w:rStyle w:val="af5"/>
          </w:rPr>
          <w:t>http://w3.huawei.com/ipd/tsl/#!tsl/standard/standard.html?standardId=29787</w:t>
        </w:r>
      </w:hyperlink>
    </w:p>
    <w:p w:rsidR="00292710" w:rsidRDefault="00D238A4" w:rsidP="00292710">
      <w:pPr>
        <w:pStyle w:val="20"/>
      </w:pPr>
      <w:bookmarkStart w:id="183" w:name="_Toc470526698"/>
      <w:r>
        <w:rPr>
          <w:rFonts w:hint="eastAsia"/>
        </w:rPr>
        <w:t>附录六：</w:t>
      </w:r>
      <w:r w:rsidR="00F47649" w:rsidRPr="00F47649">
        <w:rPr>
          <w:rFonts w:hint="eastAsia"/>
        </w:rPr>
        <w:t>数据脱敏匿名化方案</w:t>
      </w:r>
      <w:bookmarkEnd w:id="183"/>
    </w:p>
    <w:bookmarkStart w:id="184" w:name="_MON_1529738880"/>
    <w:bookmarkEnd w:id="184"/>
    <w:p w:rsidR="00B01E16" w:rsidRDefault="00103409">
      <w:r>
        <w:object w:dxaOrig="1534" w:dyaOrig="963">
          <v:shape id="_x0000_i1028" type="#_x0000_t75" style="width:76.85pt;height:48.35pt" o:ole="">
            <v:imagedata r:id="rId92" o:title=""/>
          </v:shape>
          <o:OLEObject Type="Embed" ProgID="Word.Document.12" ShapeID="_x0000_i1028" DrawAspect="Icon" ObjectID="_1544269799" r:id="rId93">
            <o:FieldCodes>\s</o:FieldCodes>
          </o:OLEObject>
        </w:object>
      </w:r>
    </w:p>
    <w:p w:rsidR="00C13274" w:rsidRDefault="00C13274">
      <w:r>
        <w:rPr>
          <w:rFonts w:hint="eastAsia"/>
        </w:rPr>
        <w:t>方案库链接：</w:t>
      </w:r>
      <w:r w:rsidR="00731C40" w:rsidRPr="00731C40">
        <w:t>https://rnd-skb.huawei.com/user/schemelib/schemeDetail/ESL20160624173926331942</w:t>
      </w:r>
    </w:p>
    <w:sectPr w:rsidR="00C13274" w:rsidSect="005B784C">
      <w:headerReference w:type="default" r:id="rId94"/>
      <w:footerReference w:type="default" r:id="rId95"/>
      <w:pgSz w:w="11907" w:h="16839" w:code="9"/>
      <w:pgMar w:top="1440" w:right="1797" w:bottom="1440" w:left="179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4810" w:rsidRDefault="00044810" w:rsidP="000F6AC2">
      <w:pPr>
        <w:spacing w:line="240" w:lineRule="auto"/>
      </w:pPr>
      <w:r>
        <w:separator/>
      </w:r>
    </w:p>
  </w:endnote>
  <w:endnote w:type="continuationSeparator" w:id="0">
    <w:p w:rsidR="00044810" w:rsidRDefault="00044810" w:rsidP="000F6AC2">
      <w:pPr>
        <w:spacing w:line="240" w:lineRule="auto"/>
      </w:pPr>
      <w:r>
        <w:continuationSeparator/>
      </w:r>
    </w:p>
  </w:endnote>
  <w:endnote w:type="continuationNotice" w:id="1">
    <w:p w:rsidR="00044810" w:rsidRDefault="00044810">
      <w:pPr>
        <w:spacing w:line="240" w:lineRule="auto"/>
      </w:pP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Arial Unicode MS">
    <w:panose1 w:val="020B0604020202020204"/>
    <w:charset w:val="86"/>
    <w:family w:val="swiss"/>
    <w:pitch w:val="variable"/>
    <w:sig w:usb0="F7FFAFFF" w:usb1="E9DFFFFF" w:usb2="0000003F" w:usb3="00000000" w:csb0="003F01FF" w:csb1="00000000"/>
  </w:font>
  <w:font w:name="KaiTi_GB2312">
    <w:panose1 w:val="02010609060101010101"/>
    <w:charset w:val="00"/>
    <w:family w:val="roman"/>
    <w:notTrueType/>
    <w:pitch w:val="default"/>
    <w:sig w:usb0="00000000" w:usb1="00000000" w:usb2="00000000" w:usb3="00000000" w:csb0="00000000" w:csb1="00000000"/>
  </w:font>
  <w:font w:name="Arial0">
    <w:altName w:val="Arial Unicode MS"/>
    <w:panose1 w:val="00000000000000000000"/>
    <w:charset w:val="86"/>
    <w:family w:val="swiss"/>
    <w:notTrueType/>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华文细黑">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80F3C52" w:usb2="00000016" w:usb3="00000000" w:csb0="0004001F" w:csb1="00000000"/>
  </w:font>
  <w:font w:name="华文宋体">
    <w:panose1 w:val="02010600040101010101"/>
    <w:charset w:val="86"/>
    <w:family w:val="auto"/>
    <w:pitch w:val="variable"/>
    <w:sig w:usb0="00000287" w:usb1="080F0000" w:usb2="00000010" w:usb3="00000000" w:csb0="0004009F" w:csb1="00000000"/>
  </w:font>
  <w:font w:name="Dotum">
    <w:altName w:val="돋움"/>
    <w:panose1 w:val="020B0600000101010101"/>
    <w:charset w:val="81"/>
    <w:family w:val="swiss"/>
    <w:pitch w:val="variable"/>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3002"/>
      <w:gridCol w:w="2924"/>
      <w:gridCol w:w="2603"/>
    </w:tblGrid>
    <w:tr w:rsidR="00871342" w:rsidRPr="00CA709C" w:rsidTr="00D741A7">
      <w:tc>
        <w:tcPr>
          <w:tcW w:w="1760" w:type="pct"/>
        </w:tcPr>
        <w:p w:rsidR="00871342" w:rsidRDefault="00F015E2" w:rsidP="00692C0A">
          <w:pPr>
            <w:pStyle w:val="a5"/>
          </w:pPr>
          <w:fldSimple w:instr=" TIME \@ &quot;yyyy-M-d&quot; ">
            <w:r w:rsidR="00756FDF">
              <w:rPr>
                <w:noProof/>
              </w:rPr>
              <w:t>2016-12-26</w:t>
            </w:r>
          </w:fldSimple>
        </w:p>
      </w:tc>
      <w:tc>
        <w:tcPr>
          <w:tcW w:w="1714" w:type="pct"/>
        </w:tcPr>
        <w:p w:rsidR="00871342" w:rsidRPr="00CA709C" w:rsidRDefault="00871342" w:rsidP="00CA709C">
          <w:pPr>
            <w:pStyle w:val="a5"/>
            <w:widowControl/>
            <w:tabs>
              <w:tab w:val="clear" w:pos="4153"/>
              <w:tab w:val="clear" w:pos="8306"/>
              <w:tab w:val="center" w:pos="4510"/>
              <w:tab w:val="right" w:pos="9020"/>
            </w:tabs>
            <w:autoSpaceDE/>
            <w:autoSpaceDN/>
            <w:adjustRightInd/>
            <w:snapToGrid/>
            <w:rPr>
              <w:rFonts w:ascii="Arial" w:hAnsi="Arial"/>
              <w:snapToGrid/>
            </w:rPr>
          </w:pPr>
          <w:r w:rsidRPr="00CA709C">
            <w:rPr>
              <w:rFonts w:ascii="Arial" w:hAnsi="Arial" w:hint="eastAsia"/>
              <w:snapToGrid/>
            </w:rPr>
            <w:t>华为保密信息</w:t>
          </w:r>
          <w:r w:rsidRPr="00CA709C">
            <w:rPr>
              <w:rFonts w:ascii="Arial" w:hAnsi="Arial" w:hint="eastAsia"/>
              <w:snapToGrid/>
            </w:rPr>
            <w:t>,</w:t>
          </w:r>
          <w:r w:rsidRPr="00CA709C">
            <w:rPr>
              <w:rFonts w:ascii="Arial" w:hAnsi="Arial" w:hint="eastAsia"/>
              <w:snapToGrid/>
            </w:rPr>
            <w:t>未经授权禁止扩散</w:t>
          </w:r>
        </w:p>
      </w:tc>
      <w:tc>
        <w:tcPr>
          <w:tcW w:w="1527" w:type="pct"/>
        </w:tcPr>
        <w:p w:rsidR="00871342" w:rsidRPr="00CA709C" w:rsidRDefault="00871342" w:rsidP="00692C0A">
          <w:pPr>
            <w:pStyle w:val="a5"/>
            <w:widowControl/>
            <w:tabs>
              <w:tab w:val="clear" w:pos="4153"/>
              <w:tab w:val="clear" w:pos="8306"/>
              <w:tab w:val="center" w:pos="4510"/>
              <w:tab w:val="right" w:pos="9020"/>
            </w:tabs>
            <w:autoSpaceDE/>
            <w:autoSpaceDN/>
            <w:adjustRightInd/>
            <w:snapToGrid/>
            <w:ind w:right="90" w:firstLine="360"/>
            <w:jc w:val="right"/>
            <w:rPr>
              <w:rFonts w:ascii="Arial" w:hAnsi="Arial"/>
              <w:snapToGrid/>
            </w:rPr>
          </w:pPr>
          <w:r w:rsidRPr="00CA709C">
            <w:rPr>
              <w:rFonts w:ascii="Arial" w:hAnsi="Arial" w:hint="eastAsia"/>
              <w:snapToGrid/>
            </w:rPr>
            <w:t>第</w:t>
          </w:r>
          <w:r w:rsidR="00F015E2" w:rsidRPr="00CA709C">
            <w:rPr>
              <w:rFonts w:ascii="Arial" w:hAnsi="Arial"/>
              <w:snapToGrid/>
            </w:rPr>
            <w:fldChar w:fldCharType="begin"/>
          </w:r>
          <w:r w:rsidRPr="00CA709C">
            <w:rPr>
              <w:rFonts w:ascii="Arial" w:hAnsi="Arial"/>
              <w:snapToGrid/>
            </w:rPr>
            <w:instrText>PAGE</w:instrText>
          </w:r>
          <w:r w:rsidR="00F015E2" w:rsidRPr="00CA709C">
            <w:rPr>
              <w:rFonts w:ascii="Arial" w:hAnsi="Arial"/>
              <w:snapToGrid/>
            </w:rPr>
            <w:fldChar w:fldCharType="separate"/>
          </w:r>
          <w:r w:rsidR="004A0B99">
            <w:rPr>
              <w:rFonts w:ascii="Arial" w:hAnsi="Arial"/>
              <w:noProof/>
              <w:snapToGrid/>
            </w:rPr>
            <w:t>1</w:t>
          </w:r>
          <w:r w:rsidR="00F015E2" w:rsidRPr="00CA709C">
            <w:rPr>
              <w:rFonts w:ascii="Arial" w:hAnsi="Arial"/>
              <w:snapToGrid/>
            </w:rPr>
            <w:fldChar w:fldCharType="end"/>
          </w:r>
          <w:r w:rsidRPr="00CA709C">
            <w:rPr>
              <w:rFonts w:ascii="Arial" w:hAnsi="Arial" w:hint="eastAsia"/>
              <w:snapToGrid/>
            </w:rPr>
            <w:t>页</w:t>
          </w:r>
          <w:r w:rsidRPr="00CA709C">
            <w:rPr>
              <w:rFonts w:ascii="Arial" w:hAnsi="Arial"/>
              <w:snapToGrid/>
            </w:rPr>
            <w:t xml:space="preserve">, </w:t>
          </w:r>
          <w:r w:rsidRPr="00CA709C">
            <w:rPr>
              <w:rFonts w:ascii="Arial" w:hAnsi="Arial" w:hint="eastAsia"/>
              <w:snapToGrid/>
            </w:rPr>
            <w:t>共</w:t>
          </w:r>
          <w:fldSimple w:instr=" NUMPAGES  \* Arabic  \* MERGEFORMAT ">
            <w:r w:rsidR="004A0B99" w:rsidRPr="004A0B99">
              <w:rPr>
                <w:rFonts w:ascii="Arial" w:hAnsi="Arial"/>
                <w:noProof/>
                <w:snapToGrid/>
              </w:rPr>
              <w:t>62</w:t>
            </w:r>
          </w:fldSimple>
          <w:r w:rsidRPr="00CA709C">
            <w:rPr>
              <w:rFonts w:ascii="Arial" w:hAnsi="Arial" w:hint="eastAsia"/>
              <w:snapToGrid/>
            </w:rPr>
            <w:t>页</w:t>
          </w:r>
        </w:p>
      </w:tc>
    </w:tr>
  </w:tbl>
  <w:p w:rsidR="00871342" w:rsidRPr="00CA709C" w:rsidRDefault="00871342" w:rsidP="00CA709C">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4810" w:rsidRDefault="00044810" w:rsidP="000F6AC2">
      <w:pPr>
        <w:spacing w:line="240" w:lineRule="auto"/>
      </w:pPr>
      <w:r>
        <w:separator/>
      </w:r>
    </w:p>
  </w:footnote>
  <w:footnote w:type="continuationSeparator" w:id="0">
    <w:p w:rsidR="00044810" w:rsidRDefault="00044810" w:rsidP="000F6AC2">
      <w:pPr>
        <w:spacing w:line="240" w:lineRule="auto"/>
      </w:pPr>
      <w:r>
        <w:continuationSeparator/>
      </w:r>
    </w:p>
  </w:footnote>
  <w:footnote w:type="continuationNotice" w:id="1">
    <w:p w:rsidR="00044810" w:rsidRDefault="00044810">
      <w:pPr>
        <w:spacing w:line="240" w:lineRule="auto"/>
      </w:pPr>
    </w:p>
  </w:footnote>
  <w:footnote w:id="2">
    <w:p w:rsidR="00871342" w:rsidRDefault="00871342">
      <w:pPr>
        <w:pStyle w:val="afe"/>
      </w:pPr>
      <w:r>
        <w:rPr>
          <w:rStyle w:val="aff"/>
        </w:rPr>
        <w:footnoteRef/>
      </w:r>
      <w:r>
        <w:t xml:space="preserve"> </w:t>
      </w:r>
      <w:r>
        <w:rPr>
          <w:rFonts w:hint="eastAsia"/>
        </w:rPr>
        <w:t>根据</w:t>
      </w:r>
      <w:r>
        <w:t>产品</w:t>
      </w:r>
      <w:r>
        <w:rPr>
          <w:rFonts w:hint="eastAsia"/>
        </w:rPr>
        <w:t>具体</w:t>
      </w:r>
      <w:r>
        <w:t>的业务场景</w:t>
      </w:r>
      <w:r>
        <w:rPr>
          <w:rFonts w:hint="eastAsia"/>
        </w:rPr>
        <w:t>和风险来</w:t>
      </w:r>
      <w:r>
        <w:t>决定是否</w:t>
      </w:r>
      <w:r>
        <w:rPr>
          <w:rFonts w:hint="eastAsia"/>
        </w:rPr>
        <w:t>遵守</w:t>
      </w:r>
    </w:p>
  </w:footnote>
  <w:footnote w:id="3">
    <w:p w:rsidR="00871342" w:rsidRPr="002F3A83" w:rsidRDefault="00871342" w:rsidP="005048DC">
      <w:pPr>
        <w:pStyle w:val="afe"/>
      </w:pPr>
      <w:r>
        <w:rPr>
          <w:rStyle w:val="aff"/>
        </w:rPr>
        <w:footnoteRef/>
      </w:r>
      <w:r>
        <w:rPr>
          <w:rFonts w:ascii="宋体" w:hint="eastAsia"/>
          <w:snapToGrid/>
          <w:szCs w:val="24"/>
        </w:rPr>
        <w:t>英国</w:t>
      </w:r>
      <w:r>
        <w:rPr>
          <w:rFonts w:ascii="宋体"/>
          <w:snapToGrid/>
          <w:szCs w:val="24"/>
        </w:rPr>
        <w:t>的独立</w:t>
      </w:r>
      <w:r>
        <w:rPr>
          <w:rFonts w:ascii="宋体" w:hint="eastAsia"/>
          <w:snapToGrid/>
          <w:szCs w:val="24"/>
        </w:rPr>
        <w:t>权威</w:t>
      </w:r>
      <w:r>
        <w:rPr>
          <w:rFonts w:ascii="宋体"/>
          <w:snapToGrid/>
          <w:szCs w:val="24"/>
        </w:rPr>
        <w:t>机构，</w:t>
      </w:r>
      <w:r>
        <w:rPr>
          <w:rFonts w:ascii="宋体" w:hint="eastAsia"/>
          <w:snapToGrid/>
          <w:szCs w:val="24"/>
        </w:rPr>
        <w:t>维护符合</w:t>
      </w:r>
      <w:r>
        <w:rPr>
          <w:rFonts w:ascii="宋体"/>
          <w:snapToGrid/>
          <w:szCs w:val="24"/>
        </w:rPr>
        <w:t>公众利益的信息权利，</w:t>
      </w:r>
      <w:r>
        <w:rPr>
          <w:rFonts w:ascii="宋体" w:hint="eastAsia"/>
          <w:snapToGrid/>
          <w:szCs w:val="24"/>
        </w:rPr>
        <w:t>促进</w:t>
      </w:r>
      <w:r>
        <w:rPr>
          <w:rFonts w:ascii="宋体"/>
          <w:snapToGrid/>
          <w:szCs w:val="24"/>
        </w:rPr>
        <w:t>公共机构的开发性以及维护个体的</w:t>
      </w:r>
      <w:r>
        <w:rPr>
          <w:rFonts w:ascii="宋体" w:hint="eastAsia"/>
          <w:snapToGrid/>
          <w:szCs w:val="24"/>
        </w:rPr>
        <w:t>数据</w:t>
      </w:r>
      <w:r>
        <w:rPr>
          <w:rFonts w:ascii="宋体"/>
          <w:snapToGrid/>
          <w:szCs w:val="24"/>
        </w:rPr>
        <w:t>隐私</w:t>
      </w:r>
    </w:p>
  </w:footnote>
  <w:footnote w:id="4">
    <w:p w:rsidR="00871342" w:rsidRDefault="00871342">
      <w:pPr>
        <w:pStyle w:val="afe"/>
      </w:pPr>
      <w:r>
        <w:rPr>
          <w:rStyle w:val="aff"/>
        </w:rPr>
        <w:footnoteRef/>
      </w:r>
      <w:r w:rsidRPr="00FC21A1">
        <w:rPr>
          <w:rFonts w:hint="eastAsia"/>
        </w:rPr>
        <w:t>判断某类信息是否是个人数据不是绝对的，必须结合场景与处理目的来判断。此表仅对常见的个人数据进行分类，但请注意各个国家对个人数据的认定可能有所不同。</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3"/>
      <w:gridCol w:w="5899"/>
      <w:gridCol w:w="1685"/>
    </w:tblGrid>
    <w:tr w:rsidR="00871342" w:rsidTr="008232DC">
      <w:trPr>
        <w:cantSplit/>
        <w:trHeight w:hRule="exact" w:val="782"/>
      </w:trPr>
      <w:tc>
        <w:tcPr>
          <w:tcW w:w="500" w:type="pct"/>
        </w:tcPr>
        <w:p w:rsidR="00871342" w:rsidRDefault="00871342" w:rsidP="00CA709C">
          <w:pPr>
            <w:pStyle w:val="af0"/>
            <w:rPr>
              <w:rFonts w:ascii="Dotum" w:eastAsia="Dotum" w:hAnsi="Dotum"/>
            </w:rPr>
          </w:pPr>
          <w:r>
            <w:rPr>
              <w:rFonts w:ascii="Dotum" w:eastAsia="Dotum" w:hAnsi="Dotum"/>
              <w:noProof/>
              <w:snapToGrid/>
            </w:rPr>
            <w:drawing>
              <wp:inline distT="0" distB="0" distL="0" distR="0">
                <wp:extent cx="419100" cy="419100"/>
                <wp:effectExtent l="19050" t="0" r="0" b="0"/>
                <wp:docPr id="28" name="图片 28" descr="HW_POS_RGB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W_POS_RGB_Vertical"/>
                        <pic:cNvPicPr>
                          <a:picLocks noChangeAspect="1" noChangeArrowheads="1"/>
                        </pic:cNvPicPr>
                      </pic:nvPicPr>
                      <pic:blipFill>
                        <a:blip r:embed="rId1"/>
                        <a:srcRect/>
                        <a:stretch>
                          <a:fillRect/>
                        </a:stretch>
                      </pic:blipFill>
                      <pic:spPr bwMode="auto">
                        <a:xfrm>
                          <a:off x="0" y="0"/>
                          <a:ext cx="419100" cy="419100"/>
                        </a:xfrm>
                        <a:prstGeom prst="rect">
                          <a:avLst/>
                        </a:prstGeom>
                        <a:noFill/>
                        <a:ln w="9525">
                          <a:noFill/>
                          <a:miter lim="800000"/>
                          <a:headEnd/>
                          <a:tailEnd/>
                        </a:ln>
                      </pic:spPr>
                    </pic:pic>
                  </a:graphicData>
                </a:graphic>
              </wp:inline>
            </w:drawing>
          </w:r>
        </w:p>
        <w:p w:rsidR="00871342" w:rsidRDefault="00871342" w:rsidP="00CA709C">
          <w:pPr>
            <w:rPr>
              <w:rFonts w:ascii="Dotum" w:eastAsia="Dotum" w:hAnsi="Dotum"/>
            </w:rPr>
          </w:pPr>
        </w:p>
      </w:tc>
      <w:tc>
        <w:tcPr>
          <w:tcW w:w="3500" w:type="pct"/>
          <w:vAlign w:val="bottom"/>
        </w:tcPr>
        <w:p w:rsidR="00871342" w:rsidRDefault="00871342" w:rsidP="00887A79">
          <w:pPr>
            <w:jc w:val="center"/>
            <w:rPr>
              <w:rFonts w:ascii="Dotum" w:eastAsia="Dotum" w:hAnsi="Dotum"/>
            </w:rPr>
          </w:pPr>
          <w:r>
            <w:rPr>
              <w:rFonts w:hint="eastAsia"/>
              <w:snapToGrid/>
            </w:rPr>
            <w:t>隐私保护设计</w:t>
          </w:r>
          <w:r w:rsidRPr="00CA709C">
            <w:rPr>
              <w:rFonts w:hint="eastAsia"/>
              <w:snapToGrid/>
            </w:rPr>
            <w:t>规范</w:t>
          </w:r>
        </w:p>
      </w:tc>
      <w:tc>
        <w:tcPr>
          <w:tcW w:w="1000" w:type="pct"/>
          <w:vAlign w:val="bottom"/>
        </w:tcPr>
        <w:p w:rsidR="00871342" w:rsidRPr="00533E64" w:rsidRDefault="00871342" w:rsidP="00533E64">
          <w:r w:rsidRPr="00CA709C">
            <w:rPr>
              <w:rFonts w:hint="eastAsia"/>
              <w:snapToGrid/>
            </w:rPr>
            <w:t>内部公开</w:t>
          </w:r>
        </w:p>
      </w:tc>
    </w:tr>
  </w:tbl>
  <w:p w:rsidR="00871342" w:rsidRPr="00CA709C" w:rsidRDefault="00871342" w:rsidP="00CA709C"/>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C95A59"/>
    <w:multiLevelType w:val="hybridMultilevel"/>
    <w:tmpl w:val="1220C748"/>
    <w:lvl w:ilvl="0" w:tplc="04090011">
      <w:start w:val="1"/>
      <w:numFmt w:val="decimal"/>
      <w:lvlText w:val="%1)"/>
      <w:lvlJc w:val="left"/>
      <w:pPr>
        <w:ind w:left="855" w:hanging="420"/>
      </w:p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1">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2">
    <w:nsid w:val="12561AAB"/>
    <w:multiLevelType w:val="hybridMultilevel"/>
    <w:tmpl w:val="2918E7F8"/>
    <w:lvl w:ilvl="0" w:tplc="E38C11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3875C1D"/>
    <w:multiLevelType w:val="hybridMultilevel"/>
    <w:tmpl w:val="16484CD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nsid w:val="290E28F9"/>
    <w:multiLevelType w:val="hybridMultilevel"/>
    <w:tmpl w:val="C8E81CB6"/>
    <w:lvl w:ilvl="0" w:tplc="F9D2B2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B0E6BEC"/>
    <w:multiLevelType w:val="hybridMultilevel"/>
    <w:tmpl w:val="2A929E9C"/>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2B7D0835"/>
    <w:multiLevelType w:val="multilevel"/>
    <w:tmpl w:val="0409001D"/>
    <w:styleLink w:val="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nsid w:val="304A41F7"/>
    <w:multiLevelType w:val="hybridMultilevel"/>
    <w:tmpl w:val="939E9ED4"/>
    <w:lvl w:ilvl="0" w:tplc="04090011">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8">
    <w:nsid w:val="326C1524"/>
    <w:multiLevelType w:val="hybridMultilevel"/>
    <w:tmpl w:val="E8940586"/>
    <w:lvl w:ilvl="0" w:tplc="0E10EA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AF9181F"/>
    <w:multiLevelType w:val="hybridMultilevel"/>
    <w:tmpl w:val="73724F4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CCE7A1D"/>
    <w:multiLevelType w:val="multilevel"/>
    <w:tmpl w:val="9CBA3300"/>
    <w:lvl w:ilvl="0">
      <w:start w:val="1"/>
      <w:numFmt w:val="decimal"/>
      <w:pStyle w:val="1"/>
      <w:lvlText w:val="%1"/>
      <w:lvlJc w:val="left"/>
      <w:pPr>
        <w:ind w:left="0" w:firstLine="0"/>
      </w:pPr>
      <w:rPr>
        <w:rFonts w:hint="eastAsia"/>
      </w:rPr>
    </w:lvl>
    <w:lvl w:ilvl="1">
      <w:start w:val="1"/>
      <w:numFmt w:val="decimal"/>
      <w:pStyle w:val="20"/>
      <w:lvlText w:val="%1.%2"/>
      <w:lvlJc w:val="left"/>
      <w:pPr>
        <w:tabs>
          <w:tab w:val="num" w:pos="624"/>
        </w:tabs>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rPr>
    </w:lvl>
    <w:lvl w:ilvl="2">
      <w:start w:val="1"/>
      <w:numFmt w:val="decimal"/>
      <w:pStyle w:val="3"/>
      <w:suff w:val="space"/>
      <w:lvlText w:val="规则%1.%2.%3:"/>
      <w:lvlJc w:val="left"/>
      <w:pPr>
        <w:ind w:left="142" w:firstLine="0"/>
      </w:pPr>
      <w:rPr>
        <w:rFonts w:ascii="Times New Roman" w:hAnsi="Times New Roman" w:cs="Times New Roman"/>
        <w:b/>
        <w:bCs w:val="0"/>
        <w:i w:val="0"/>
        <w:iCs w:val="0"/>
        <w:caps w:val="0"/>
        <w:smallCaps w:val="0"/>
        <w:strike w:val="0"/>
        <w:dstrike w:val="0"/>
        <w:noProof w:val="0"/>
        <w:snapToGrid w:val="0"/>
        <w:vanish w:val="0"/>
        <w:spacing w:val="0"/>
        <w:kern w:val="0"/>
        <w:position w:val="0"/>
        <w:u w:val="none"/>
        <w:effect w:val="none"/>
        <w:vertAlign w:val="baseline"/>
        <w:em w:val="none"/>
        <w:lang w:val="en-US"/>
        <w:specVanish w:val="0"/>
      </w:rPr>
    </w:lvl>
    <w:lvl w:ilvl="3">
      <w:start w:val="1"/>
      <w:numFmt w:val="decimal"/>
      <w:pStyle w:val="4"/>
      <w:suff w:val="space"/>
      <w:lvlText w:val="规则%1.%2.%3.%4: "/>
      <w:lvlJc w:val="left"/>
      <w:pPr>
        <w:ind w:left="0" w:firstLine="0"/>
      </w:pPr>
      <w:rPr>
        <w:rFonts w:hint="eastAsia"/>
        <w:lang w:val="en-US"/>
      </w:rPr>
    </w:lvl>
    <w:lvl w:ilvl="4">
      <w:start w:val="1"/>
      <w:numFmt w:val="decimal"/>
      <w:lvlRestart w:val="2"/>
      <w:pStyle w:val="a"/>
      <w:suff w:val="space"/>
      <w:lvlText w:val="建议%1.%2.%5:"/>
      <w:lvlJc w:val="left"/>
      <w:pPr>
        <w:ind w:left="0" w:firstLine="0"/>
      </w:pPr>
      <w:rPr>
        <w:rFonts w:ascii="Times New Roman" w:hAnsi="Times New Roman" w:cs="Times New Roman" w:hint="default"/>
        <w:b/>
        <w:bCs w:val="0"/>
        <w:i w:val="0"/>
        <w:iCs w:val="0"/>
        <w:caps w:val="0"/>
        <w:smallCaps w:val="0"/>
        <w:strike w:val="0"/>
        <w:dstrike w:val="0"/>
        <w:noProof w:val="0"/>
        <w:snapToGrid w:val="0"/>
        <w:vanish w:val="0"/>
        <w:color w:val="000000"/>
        <w:spacing w:val="0"/>
        <w:kern w:val="0"/>
        <w:position w:val="0"/>
        <w:u w:val="none"/>
        <w:effect w:val="none"/>
        <w:vertAlign w:val="baseline"/>
        <w:em w:val="none"/>
        <w:lang w:val="en-US"/>
        <w:specVanish w:val="0"/>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nsid w:val="42CF4755"/>
    <w:multiLevelType w:val="multilevel"/>
    <w:tmpl w:val="3F6EDFA2"/>
    <w:lvl w:ilvl="0">
      <w:start w:val="1"/>
      <w:numFmt w:val="bullet"/>
      <w:pStyle w:val="ItemList"/>
      <w:lvlText w:val=""/>
      <w:lvlJc w:val="left"/>
      <w:pPr>
        <w:tabs>
          <w:tab w:val="num" w:pos="708"/>
        </w:tabs>
        <w:ind w:left="708" w:hanging="425"/>
      </w:pPr>
      <w:rPr>
        <w:rFonts w:ascii="Wingdings" w:hAnsi="Wingdings" w:hint="default"/>
        <w:b w:val="0"/>
        <w:i w:val="0"/>
        <w:caps w:val="0"/>
        <w:strike w:val="0"/>
        <w:dstrike w:val="0"/>
        <w:vanish w:val="0"/>
        <w:spacing w:val="0"/>
        <w:w w:val="100"/>
        <w:position w:val="2"/>
        <w:sz w:val="16"/>
        <w:vertAlign w:val="baseline"/>
      </w:rPr>
    </w:lvl>
    <w:lvl w:ilvl="1">
      <w:start w:val="1"/>
      <w:numFmt w:val="bullet"/>
      <w:lvlText w:val=""/>
      <w:lvlJc w:val="left"/>
      <w:pPr>
        <w:tabs>
          <w:tab w:val="num" w:pos="272"/>
        </w:tabs>
        <w:ind w:left="272" w:hanging="420"/>
      </w:pPr>
      <w:rPr>
        <w:rFonts w:ascii="Wingdings" w:hAnsi="Wingdings" w:hint="default"/>
      </w:rPr>
    </w:lvl>
    <w:lvl w:ilvl="2">
      <w:start w:val="1"/>
      <w:numFmt w:val="bullet"/>
      <w:lvlText w:val=""/>
      <w:lvlJc w:val="left"/>
      <w:pPr>
        <w:tabs>
          <w:tab w:val="num" w:pos="692"/>
        </w:tabs>
        <w:ind w:left="692" w:hanging="420"/>
      </w:pPr>
      <w:rPr>
        <w:rFonts w:ascii="Wingdings" w:hAnsi="Wingdings" w:hint="default"/>
      </w:rPr>
    </w:lvl>
    <w:lvl w:ilvl="3">
      <w:start w:val="1"/>
      <w:numFmt w:val="bullet"/>
      <w:lvlText w:val=""/>
      <w:lvlJc w:val="left"/>
      <w:pPr>
        <w:tabs>
          <w:tab w:val="num" w:pos="1112"/>
        </w:tabs>
        <w:ind w:left="1112" w:hanging="420"/>
      </w:pPr>
      <w:rPr>
        <w:rFonts w:ascii="Wingdings" w:hAnsi="Wingdings" w:hint="default"/>
      </w:rPr>
    </w:lvl>
    <w:lvl w:ilvl="4">
      <w:start w:val="1"/>
      <w:numFmt w:val="bullet"/>
      <w:lvlText w:val=""/>
      <w:lvlJc w:val="left"/>
      <w:pPr>
        <w:tabs>
          <w:tab w:val="num" w:pos="1532"/>
        </w:tabs>
        <w:ind w:left="1532" w:hanging="420"/>
      </w:pPr>
      <w:rPr>
        <w:rFonts w:ascii="Wingdings" w:hAnsi="Wingdings" w:hint="default"/>
      </w:rPr>
    </w:lvl>
    <w:lvl w:ilvl="5">
      <w:start w:val="1"/>
      <w:numFmt w:val="bullet"/>
      <w:lvlText w:val=""/>
      <w:lvlJc w:val="left"/>
      <w:pPr>
        <w:tabs>
          <w:tab w:val="num" w:pos="1952"/>
        </w:tabs>
        <w:ind w:left="1952" w:hanging="420"/>
      </w:pPr>
      <w:rPr>
        <w:rFonts w:ascii="Wingdings" w:hAnsi="Wingdings" w:hint="default"/>
      </w:rPr>
    </w:lvl>
    <w:lvl w:ilvl="6">
      <w:start w:val="1"/>
      <w:numFmt w:val="bullet"/>
      <w:lvlText w:val=""/>
      <w:lvlJc w:val="left"/>
      <w:pPr>
        <w:tabs>
          <w:tab w:val="num" w:pos="2372"/>
        </w:tabs>
        <w:ind w:left="2372" w:hanging="420"/>
      </w:pPr>
      <w:rPr>
        <w:rFonts w:ascii="Wingdings" w:hAnsi="Wingdings" w:hint="default"/>
      </w:rPr>
    </w:lvl>
    <w:lvl w:ilvl="7">
      <w:start w:val="1"/>
      <w:numFmt w:val="bullet"/>
      <w:lvlText w:val=""/>
      <w:lvlJc w:val="left"/>
      <w:pPr>
        <w:tabs>
          <w:tab w:val="num" w:pos="2792"/>
        </w:tabs>
        <w:ind w:left="2792" w:hanging="420"/>
      </w:pPr>
      <w:rPr>
        <w:rFonts w:ascii="Wingdings" w:hAnsi="Wingdings" w:hint="default"/>
      </w:rPr>
    </w:lvl>
    <w:lvl w:ilvl="8">
      <w:start w:val="1"/>
      <w:numFmt w:val="bullet"/>
      <w:lvlText w:val=""/>
      <w:lvlJc w:val="left"/>
      <w:pPr>
        <w:tabs>
          <w:tab w:val="num" w:pos="3212"/>
        </w:tabs>
        <w:ind w:left="3212" w:hanging="420"/>
      </w:pPr>
      <w:rPr>
        <w:rFonts w:ascii="Wingdings" w:hAnsi="Wingdings" w:hint="default"/>
      </w:rPr>
    </w:lvl>
  </w:abstractNum>
  <w:abstractNum w:abstractNumId="12">
    <w:nsid w:val="42FE570A"/>
    <w:multiLevelType w:val="multilevel"/>
    <w:tmpl w:val="20ACE16E"/>
    <w:lvl w:ilvl="0">
      <w:start w:val="1"/>
      <w:numFmt w:val="decimal"/>
      <w:suff w:val="nothing"/>
      <w:lvlText w:val="%1  "/>
      <w:lvlJc w:val="left"/>
      <w:pPr>
        <w:ind w:left="720" w:firstLine="0"/>
      </w:pPr>
      <w:rPr>
        <w:rFonts w:ascii="Arial" w:eastAsia="黑体" w:hAnsi="Arial" w:hint="default"/>
        <w:b w:val="0"/>
        <w:i w:val="0"/>
        <w:sz w:val="36"/>
        <w:szCs w:val="36"/>
      </w:rPr>
    </w:lvl>
    <w:lvl w:ilvl="1">
      <w:start w:val="1"/>
      <w:numFmt w:val="decimal"/>
      <w:suff w:val="nothing"/>
      <w:lvlText w:val="%1.%2  "/>
      <w:lvlJc w:val="left"/>
      <w:pPr>
        <w:ind w:left="720" w:firstLine="0"/>
      </w:pPr>
      <w:rPr>
        <w:rFonts w:ascii="Arial" w:hAnsi="Arial" w:hint="default"/>
        <w:b w:val="0"/>
        <w:i w:val="0"/>
        <w:sz w:val="30"/>
        <w:szCs w:val="30"/>
      </w:rPr>
    </w:lvl>
    <w:lvl w:ilvl="2">
      <w:start w:val="1"/>
      <w:numFmt w:val="decimal"/>
      <w:suff w:val="nothing"/>
      <w:lvlText w:val="%1.%2.%3  "/>
      <w:lvlJc w:val="left"/>
      <w:pPr>
        <w:ind w:left="720" w:firstLine="0"/>
      </w:pPr>
      <w:rPr>
        <w:rFonts w:ascii="Arial" w:hAnsi="Arial" w:hint="default"/>
        <w:b w:val="0"/>
        <w:i w:val="0"/>
        <w:sz w:val="24"/>
        <w:szCs w:val="24"/>
      </w:rPr>
    </w:lvl>
    <w:lvl w:ilvl="3">
      <w:start w:val="1"/>
      <w:numFmt w:val="decimal"/>
      <w:suff w:val="nothing"/>
      <w:lvlText w:val="%1.%2.%3.%4  "/>
      <w:lvlJc w:val="left"/>
      <w:pPr>
        <w:ind w:left="720" w:firstLine="0"/>
      </w:pPr>
      <w:rPr>
        <w:rFonts w:ascii="Arial" w:hAnsi="Arial" w:hint="default"/>
        <w:b w:val="0"/>
        <w:i w:val="0"/>
        <w:sz w:val="21"/>
        <w:szCs w:val="21"/>
      </w:rPr>
    </w:lvl>
    <w:lvl w:ilvl="4">
      <w:start w:val="1"/>
      <w:numFmt w:val="decimal"/>
      <w:lvlText w:val="%5."/>
      <w:lvlJc w:val="left"/>
      <w:pPr>
        <w:tabs>
          <w:tab w:val="num" w:pos="1854"/>
        </w:tabs>
        <w:ind w:left="1854" w:hanging="312"/>
      </w:pPr>
      <w:rPr>
        <w:rFonts w:ascii="Arial" w:hAnsi="Arial" w:hint="default"/>
        <w:b w:val="0"/>
        <w:i w:val="0"/>
        <w:sz w:val="21"/>
        <w:szCs w:val="21"/>
      </w:rPr>
    </w:lvl>
    <w:lvl w:ilvl="5">
      <w:start w:val="1"/>
      <w:numFmt w:val="decimal"/>
      <w:lvlText w:val="%6)"/>
      <w:lvlJc w:val="left"/>
      <w:pPr>
        <w:tabs>
          <w:tab w:val="num" w:pos="1854"/>
        </w:tabs>
        <w:ind w:left="1854" w:hanging="312"/>
      </w:pPr>
      <w:rPr>
        <w:rFonts w:ascii="Arial" w:hAnsi="Arial" w:hint="default"/>
        <w:b w:val="0"/>
        <w:i w:val="0"/>
        <w:sz w:val="21"/>
        <w:szCs w:val="21"/>
      </w:rPr>
    </w:lvl>
    <w:lvl w:ilvl="6">
      <w:start w:val="1"/>
      <w:numFmt w:val="lowerLetter"/>
      <w:lvlText w:val="%7."/>
      <w:lvlJc w:val="left"/>
      <w:pPr>
        <w:tabs>
          <w:tab w:val="num" w:pos="1854"/>
        </w:tabs>
        <w:ind w:left="1854" w:hanging="312"/>
      </w:pPr>
      <w:rPr>
        <w:rFonts w:ascii="Arial" w:hAnsi="Arial" w:hint="default"/>
        <w:b w:val="0"/>
        <w:i w:val="0"/>
        <w:sz w:val="21"/>
        <w:szCs w:val="21"/>
      </w:rPr>
    </w:lvl>
    <w:lvl w:ilvl="7">
      <w:start w:val="1"/>
      <w:numFmt w:val="decimal"/>
      <w:lvlRestart w:val="0"/>
      <w:pStyle w:val="Figure"/>
      <w:suff w:val="space"/>
      <w:lvlText w:val="Figure%8"/>
      <w:lvlJc w:val="center"/>
      <w:pPr>
        <w:ind w:left="720" w:firstLine="0"/>
      </w:pPr>
      <w:rPr>
        <w:rFonts w:ascii="Arial" w:eastAsia="黑体" w:hAnsi="Arial" w:hint="default"/>
        <w:b w:val="0"/>
        <w:i w:val="0"/>
        <w:sz w:val="18"/>
        <w:szCs w:val="18"/>
      </w:rPr>
    </w:lvl>
    <w:lvl w:ilvl="8">
      <w:start w:val="1"/>
      <w:numFmt w:val="decimal"/>
      <w:lvlRestart w:val="0"/>
      <w:pStyle w:val="Table"/>
      <w:suff w:val="space"/>
      <w:lvlText w:val="Table%9"/>
      <w:lvlJc w:val="center"/>
      <w:pPr>
        <w:ind w:left="720" w:firstLine="0"/>
      </w:pPr>
      <w:rPr>
        <w:rFonts w:ascii="Arial" w:eastAsia="黑体" w:hAnsi="Arial" w:hint="default"/>
        <w:b w:val="0"/>
        <w:i w:val="0"/>
        <w:sz w:val="18"/>
        <w:szCs w:val="18"/>
      </w:rPr>
    </w:lvl>
  </w:abstractNum>
  <w:abstractNum w:abstractNumId="13">
    <w:nsid w:val="5D9029C0"/>
    <w:multiLevelType w:val="multilevel"/>
    <w:tmpl w:val="54465FC6"/>
    <w:lvl w:ilvl="0">
      <w:start w:val="1"/>
      <w:numFmt w:val="none"/>
      <w:pStyle w:val="ParaChar"/>
      <w:lvlText w:val="2.8.1 "/>
      <w:lvlJc w:val="left"/>
      <w:pPr>
        <w:tabs>
          <w:tab w:val="num" w:pos="425"/>
        </w:tabs>
        <w:ind w:left="425" w:hanging="425"/>
      </w:pPr>
      <w:rPr>
        <w:rFonts w:cs="Times New Roman" w:hint="eastAsia"/>
      </w:rPr>
    </w:lvl>
    <w:lvl w:ilvl="1">
      <w:start w:val="1"/>
      <w:numFmt w:val="decimal"/>
      <w:lvlText w:val="%1.%2"/>
      <w:lvlJc w:val="left"/>
      <w:pPr>
        <w:tabs>
          <w:tab w:val="num" w:pos="992"/>
        </w:tabs>
        <w:ind w:left="992" w:hanging="567"/>
      </w:pPr>
      <w:rPr>
        <w:rFonts w:cs="Times New Roman" w:hint="eastAsia"/>
      </w:rPr>
    </w:lvl>
    <w:lvl w:ilvl="2">
      <w:start w:val="1"/>
      <w:numFmt w:val="decimal"/>
      <w:lvlText w:val="%12.8.1"/>
      <w:lvlJc w:val="left"/>
      <w:pPr>
        <w:tabs>
          <w:tab w:val="num" w:pos="1931"/>
        </w:tabs>
        <w:ind w:left="1418" w:hanging="567"/>
      </w:pPr>
      <w:rPr>
        <w:rFonts w:cs="Times New Roman" w:hint="eastAsia"/>
      </w:rPr>
    </w:lvl>
    <w:lvl w:ilvl="3">
      <w:start w:val="1"/>
      <w:numFmt w:val="decimal"/>
      <w:lvlText w:val="%1.%2.%3.%4"/>
      <w:lvlJc w:val="left"/>
      <w:pPr>
        <w:tabs>
          <w:tab w:val="num" w:pos="2716"/>
        </w:tabs>
        <w:ind w:left="1984" w:hanging="708"/>
      </w:pPr>
      <w:rPr>
        <w:rFonts w:cs="Times New Roman" w:hint="eastAsia"/>
      </w:rPr>
    </w:lvl>
    <w:lvl w:ilvl="4">
      <w:start w:val="1"/>
      <w:numFmt w:val="decimal"/>
      <w:lvlText w:val="%1.%2.%3.%4.%5"/>
      <w:lvlJc w:val="left"/>
      <w:pPr>
        <w:tabs>
          <w:tab w:val="num" w:pos="3141"/>
        </w:tabs>
        <w:ind w:left="2551" w:hanging="850"/>
      </w:pPr>
      <w:rPr>
        <w:rFonts w:cs="Times New Roman" w:hint="eastAsia"/>
      </w:rPr>
    </w:lvl>
    <w:lvl w:ilvl="5">
      <w:start w:val="1"/>
      <w:numFmt w:val="decimal"/>
      <w:lvlText w:val="%1.%2.%3.%4.%5.%6"/>
      <w:lvlJc w:val="left"/>
      <w:pPr>
        <w:tabs>
          <w:tab w:val="num" w:pos="3926"/>
        </w:tabs>
        <w:ind w:left="3260" w:hanging="1134"/>
      </w:pPr>
      <w:rPr>
        <w:rFonts w:cs="Times New Roman" w:hint="eastAsia"/>
      </w:rPr>
    </w:lvl>
    <w:lvl w:ilvl="6">
      <w:start w:val="1"/>
      <w:numFmt w:val="decimal"/>
      <w:lvlText w:val="%1.%2.%3.%4.%5.%6.%7"/>
      <w:lvlJc w:val="left"/>
      <w:pPr>
        <w:tabs>
          <w:tab w:val="num" w:pos="4711"/>
        </w:tabs>
        <w:ind w:left="3827" w:hanging="1276"/>
      </w:pPr>
      <w:rPr>
        <w:rFonts w:cs="Times New Roman" w:hint="eastAsia"/>
      </w:rPr>
    </w:lvl>
    <w:lvl w:ilvl="7">
      <w:start w:val="1"/>
      <w:numFmt w:val="decimal"/>
      <w:lvlText w:val="%1.%2.%3.%4.%5.%6.%7.%8"/>
      <w:lvlJc w:val="left"/>
      <w:pPr>
        <w:tabs>
          <w:tab w:val="num" w:pos="5496"/>
        </w:tabs>
        <w:ind w:left="4394" w:hanging="1418"/>
      </w:pPr>
      <w:rPr>
        <w:rFonts w:cs="Times New Roman" w:hint="eastAsia"/>
      </w:rPr>
    </w:lvl>
    <w:lvl w:ilvl="8">
      <w:start w:val="1"/>
      <w:numFmt w:val="decimal"/>
      <w:lvlText w:val="%1.%2.%3.%4.%5.%6.%7.%8.%9"/>
      <w:lvlJc w:val="left"/>
      <w:pPr>
        <w:tabs>
          <w:tab w:val="num" w:pos="6282"/>
        </w:tabs>
        <w:ind w:left="5102" w:hanging="1700"/>
      </w:pPr>
      <w:rPr>
        <w:rFonts w:cs="Times New Roman" w:hint="eastAsia"/>
      </w:rPr>
    </w:lvl>
  </w:abstractNum>
  <w:abstractNum w:abstractNumId="14">
    <w:nsid w:val="5E907CD4"/>
    <w:multiLevelType w:val="hybridMultilevel"/>
    <w:tmpl w:val="519AF806"/>
    <w:lvl w:ilvl="0" w:tplc="04090011">
      <w:start w:val="1"/>
      <w:numFmt w:val="decimal"/>
      <w:lvlText w:val="%1)"/>
      <w:lvlJc w:val="left"/>
      <w:pPr>
        <w:ind w:left="855" w:hanging="420"/>
      </w:p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15">
    <w:nsid w:val="65AF2AB0"/>
    <w:multiLevelType w:val="hybridMultilevel"/>
    <w:tmpl w:val="FE50E782"/>
    <w:lvl w:ilvl="0" w:tplc="CBE488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6658158B"/>
    <w:multiLevelType w:val="hybridMultilevel"/>
    <w:tmpl w:val="4440D7B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69FE036B"/>
    <w:multiLevelType w:val="hybridMultilevel"/>
    <w:tmpl w:val="939E9ED4"/>
    <w:lvl w:ilvl="0" w:tplc="04090011">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8">
    <w:nsid w:val="6B55667C"/>
    <w:multiLevelType w:val="hybridMultilevel"/>
    <w:tmpl w:val="1164A6D4"/>
    <w:lvl w:ilvl="0" w:tplc="04090011">
      <w:start w:val="1"/>
      <w:numFmt w:val="decimal"/>
      <w:lvlText w:val="%1)"/>
      <w:lvlJc w:val="left"/>
      <w:pPr>
        <w:ind w:left="855" w:hanging="420"/>
      </w:p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19">
    <w:nsid w:val="73D46DF2"/>
    <w:multiLevelType w:val="hybridMultilevel"/>
    <w:tmpl w:val="01543744"/>
    <w:lvl w:ilvl="0" w:tplc="04090011">
      <w:start w:val="1"/>
      <w:numFmt w:val="decimal"/>
      <w:lvlText w:val="%1)"/>
      <w:lvlJc w:val="left"/>
      <w:pPr>
        <w:ind w:left="855" w:hanging="420"/>
      </w:p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20">
    <w:nsid w:val="740F3FF4"/>
    <w:multiLevelType w:val="multilevel"/>
    <w:tmpl w:val="E6A61140"/>
    <w:styleLink w:val="10"/>
    <w:lvl w:ilvl="0">
      <w:start w:val="1"/>
      <w:numFmt w:val="decimal"/>
      <w:lvlText w:val="%1"/>
      <w:lvlJc w:val="left"/>
      <w:pPr>
        <w:tabs>
          <w:tab w:val="num" w:pos="432"/>
        </w:tabs>
        <w:ind w:left="432" w:hanging="432"/>
      </w:pPr>
      <w:rPr>
        <w:rFonts w:ascii="Times New Roman" w:hAnsi="Times New Roman" w:hint="default"/>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none"/>
      <w:lvlText w:val="规则1.1.1.1"/>
      <w:lvlJc w:val="left"/>
      <w:pPr>
        <w:tabs>
          <w:tab w:val="num" w:pos="567"/>
        </w:tabs>
        <w:ind w:left="567" w:hanging="567"/>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12"/>
  </w:num>
  <w:num w:numId="2">
    <w:abstractNumId w:val="13"/>
  </w:num>
  <w:num w:numId="3">
    <w:abstractNumId w:val="11"/>
  </w:num>
  <w:num w:numId="4">
    <w:abstractNumId w:val="20"/>
  </w:num>
  <w:num w:numId="5">
    <w:abstractNumId w:val="6"/>
  </w:num>
  <w:num w:numId="6">
    <w:abstractNumId w:val="10"/>
  </w:num>
  <w:num w:numId="7">
    <w:abstractNumId w:val="7"/>
  </w:num>
  <w:num w:numId="8">
    <w:abstractNumId w:val="17"/>
  </w:num>
  <w:num w:numId="9">
    <w:abstractNumId w:val="9"/>
  </w:num>
  <w:num w:numId="10">
    <w:abstractNumId w:val="1"/>
  </w:num>
  <w:num w:numId="11">
    <w:abstractNumId w:val="8"/>
  </w:num>
  <w:num w:numId="12">
    <w:abstractNumId w:val="0"/>
  </w:num>
  <w:num w:numId="13">
    <w:abstractNumId w:val="18"/>
  </w:num>
  <w:num w:numId="14">
    <w:abstractNumId w:val="14"/>
  </w:num>
  <w:num w:numId="15">
    <w:abstractNumId w:val="19"/>
  </w:num>
  <w:num w:numId="16">
    <w:abstractNumId w:val="5"/>
  </w:num>
  <w:num w:numId="17">
    <w:abstractNumId w:val="2"/>
  </w:num>
  <w:num w:numId="18">
    <w:abstractNumId w:val="4"/>
  </w:num>
  <w:num w:numId="19">
    <w:abstractNumId w:val="15"/>
  </w:num>
  <w:num w:numId="20">
    <w:abstractNumId w:val="3"/>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7874"/>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
  <w:rsids>
    <w:rsidRoot w:val="00D073FF"/>
    <w:rsid w:val="00000E13"/>
    <w:rsid w:val="00001801"/>
    <w:rsid w:val="00001B43"/>
    <w:rsid w:val="00001EFB"/>
    <w:rsid w:val="00003B6D"/>
    <w:rsid w:val="00003F46"/>
    <w:rsid w:val="00005C10"/>
    <w:rsid w:val="0000683C"/>
    <w:rsid w:val="00006975"/>
    <w:rsid w:val="00006C07"/>
    <w:rsid w:val="00006D19"/>
    <w:rsid w:val="00007AA8"/>
    <w:rsid w:val="00010076"/>
    <w:rsid w:val="0001009C"/>
    <w:rsid w:val="00010135"/>
    <w:rsid w:val="00010365"/>
    <w:rsid w:val="00010D9A"/>
    <w:rsid w:val="00010D9D"/>
    <w:rsid w:val="00011121"/>
    <w:rsid w:val="00011208"/>
    <w:rsid w:val="00011806"/>
    <w:rsid w:val="00011D3E"/>
    <w:rsid w:val="00012025"/>
    <w:rsid w:val="000129F8"/>
    <w:rsid w:val="00012E14"/>
    <w:rsid w:val="00012FB2"/>
    <w:rsid w:val="000132AA"/>
    <w:rsid w:val="00013C7F"/>
    <w:rsid w:val="00013D85"/>
    <w:rsid w:val="00014948"/>
    <w:rsid w:val="00014B10"/>
    <w:rsid w:val="0001508E"/>
    <w:rsid w:val="0001538E"/>
    <w:rsid w:val="000153E3"/>
    <w:rsid w:val="0001551B"/>
    <w:rsid w:val="00015720"/>
    <w:rsid w:val="000157DE"/>
    <w:rsid w:val="00016EB0"/>
    <w:rsid w:val="00016F78"/>
    <w:rsid w:val="0001709F"/>
    <w:rsid w:val="0001752A"/>
    <w:rsid w:val="000176EE"/>
    <w:rsid w:val="00017B1F"/>
    <w:rsid w:val="00017B6D"/>
    <w:rsid w:val="00020258"/>
    <w:rsid w:val="000209B8"/>
    <w:rsid w:val="00020B05"/>
    <w:rsid w:val="00020C7A"/>
    <w:rsid w:val="00020F37"/>
    <w:rsid w:val="00022332"/>
    <w:rsid w:val="0002279F"/>
    <w:rsid w:val="00023D27"/>
    <w:rsid w:val="000240FD"/>
    <w:rsid w:val="00025B61"/>
    <w:rsid w:val="00026AD3"/>
    <w:rsid w:val="00027413"/>
    <w:rsid w:val="00030026"/>
    <w:rsid w:val="0003138F"/>
    <w:rsid w:val="00031872"/>
    <w:rsid w:val="000329BD"/>
    <w:rsid w:val="00032F70"/>
    <w:rsid w:val="00033364"/>
    <w:rsid w:val="00033B46"/>
    <w:rsid w:val="00033EAE"/>
    <w:rsid w:val="00036CD0"/>
    <w:rsid w:val="00036F82"/>
    <w:rsid w:val="00040219"/>
    <w:rsid w:val="00041586"/>
    <w:rsid w:val="00041611"/>
    <w:rsid w:val="000420CC"/>
    <w:rsid w:val="00042A4F"/>
    <w:rsid w:val="000437D0"/>
    <w:rsid w:val="0004387F"/>
    <w:rsid w:val="00043CDA"/>
    <w:rsid w:val="000441BE"/>
    <w:rsid w:val="0004440F"/>
    <w:rsid w:val="00044539"/>
    <w:rsid w:val="00044810"/>
    <w:rsid w:val="00044C9A"/>
    <w:rsid w:val="00044EBA"/>
    <w:rsid w:val="0004511D"/>
    <w:rsid w:val="0004596A"/>
    <w:rsid w:val="00045B6B"/>
    <w:rsid w:val="00045CE9"/>
    <w:rsid w:val="0004722B"/>
    <w:rsid w:val="00047EB4"/>
    <w:rsid w:val="00050CDB"/>
    <w:rsid w:val="00050EC8"/>
    <w:rsid w:val="00051028"/>
    <w:rsid w:val="000518FF"/>
    <w:rsid w:val="00051AFF"/>
    <w:rsid w:val="00051B5B"/>
    <w:rsid w:val="0005212F"/>
    <w:rsid w:val="00053A11"/>
    <w:rsid w:val="00053D35"/>
    <w:rsid w:val="00054458"/>
    <w:rsid w:val="00054D83"/>
    <w:rsid w:val="0005500C"/>
    <w:rsid w:val="000562DD"/>
    <w:rsid w:val="00056BB2"/>
    <w:rsid w:val="000570DC"/>
    <w:rsid w:val="000575B0"/>
    <w:rsid w:val="00057695"/>
    <w:rsid w:val="00062227"/>
    <w:rsid w:val="0006271B"/>
    <w:rsid w:val="00062FE0"/>
    <w:rsid w:val="00063850"/>
    <w:rsid w:val="00063F22"/>
    <w:rsid w:val="00063FE6"/>
    <w:rsid w:val="000641E3"/>
    <w:rsid w:val="0006515B"/>
    <w:rsid w:val="000656AC"/>
    <w:rsid w:val="000664D1"/>
    <w:rsid w:val="00066D95"/>
    <w:rsid w:val="0007011F"/>
    <w:rsid w:val="00070466"/>
    <w:rsid w:val="0007139A"/>
    <w:rsid w:val="00071D99"/>
    <w:rsid w:val="00072866"/>
    <w:rsid w:val="000745F7"/>
    <w:rsid w:val="00075E55"/>
    <w:rsid w:val="00076FE2"/>
    <w:rsid w:val="00077561"/>
    <w:rsid w:val="00080136"/>
    <w:rsid w:val="00080854"/>
    <w:rsid w:val="00080AA0"/>
    <w:rsid w:val="00082CAA"/>
    <w:rsid w:val="00082DEB"/>
    <w:rsid w:val="00083D1F"/>
    <w:rsid w:val="000842AA"/>
    <w:rsid w:val="00084C6F"/>
    <w:rsid w:val="00085338"/>
    <w:rsid w:val="000855A5"/>
    <w:rsid w:val="00085A22"/>
    <w:rsid w:val="00085CAC"/>
    <w:rsid w:val="00085CE9"/>
    <w:rsid w:val="00086035"/>
    <w:rsid w:val="00086978"/>
    <w:rsid w:val="000869D9"/>
    <w:rsid w:val="00086FBE"/>
    <w:rsid w:val="000874AC"/>
    <w:rsid w:val="000874DF"/>
    <w:rsid w:val="00087536"/>
    <w:rsid w:val="00090294"/>
    <w:rsid w:val="00090672"/>
    <w:rsid w:val="000910A8"/>
    <w:rsid w:val="000916CA"/>
    <w:rsid w:val="0009338E"/>
    <w:rsid w:val="00093B82"/>
    <w:rsid w:val="00094481"/>
    <w:rsid w:val="00094819"/>
    <w:rsid w:val="000948C6"/>
    <w:rsid w:val="00096099"/>
    <w:rsid w:val="00096107"/>
    <w:rsid w:val="000975E4"/>
    <w:rsid w:val="000A03AF"/>
    <w:rsid w:val="000A0487"/>
    <w:rsid w:val="000A05A2"/>
    <w:rsid w:val="000A09F3"/>
    <w:rsid w:val="000A0AAB"/>
    <w:rsid w:val="000A19FE"/>
    <w:rsid w:val="000A2265"/>
    <w:rsid w:val="000A23D1"/>
    <w:rsid w:val="000A24FD"/>
    <w:rsid w:val="000A2639"/>
    <w:rsid w:val="000A2661"/>
    <w:rsid w:val="000A2A60"/>
    <w:rsid w:val="000A2A86"/>
    <w:rsid w:val="000A2AC8"/>
    <w:rsid w:val="000A3080"/>
    <w:rsid w:val="000A311D"/>
    <w:rsid w:val="000A337A"/>
    <w:rsid w:val="000A353D"/>
    <w:rsid w:val="000A3973"/>
    <w:rsid w:val="000A399F"/>
    <w:rsid w:val="000A3B10"/>
    <w:rsid w:val="000A3CA5"/>
    <w:rsid w:val="000A4018"/>
    <w:rsid w:val="000A4C7B"/>
    <w:rsid w:val="000A50A2"/>
    <w:rsid w:val="000A56EB"/>
    <w:rsid w:val="000A5BFD"/>
    <w:rsid w:val="000A5D2E"/>
    <w:rsid w:val="000A62A7"/>
    <w:rsid w:val="000A6D53"/>
    <w:rsid w:val="000A6F9E"/>
    <w:rsid w:val="000A7191"/>
    <w:rsid w:val="000A7E10"/>
    <w:rsid w:val="000B074B"/>
    <w:rsid w:val="000B1B3D"/>
    <w:rsid w:val="000B27CD"/>
    <w:rsid w:val="000B2BA3"/>
    <w:rsid w:val="000B2BD2"/>
    <w:rsid w:val="000B3306"/>
    <w:rsid w:val="000B3CB4"/>
    <w:rsid w:val="000B3D9C"/>
    <w:rsid w:val="000B3DD2"/>
    <w:rsid w:val="000B44C6"/>
    <w:rsid w:val="000B4CB0"/>
    <w:rsid w:val="000B58DD"/>
    <w:rsid w:val="000B6816"/>
    <w:rsid w:val="000B6A71"/>
    <w:rsid w:val="000B6E6D"/>
    <w:rsid w:val="000C0A58"/>
    <w:rsid w:val="000C0CF5"/>
    <w:rsid w:val="000C152D"/>
    <w:rsid w:val="000C1857"/>
    <w:rsid w:val="000C26BD"/>
    <w:rsid w:val="000C5FA4"/>
    <w:rsid w:val="000C60A9"/>
    <w:rsid w:val="000C682A"/>
    <w:rsid w:val="000C6917"/>
    <w:rsid w:val="000C7B69"/>
    <w:rsid w:val="000D07CC"/>
    <w:rsid w:val="000D0A87"/>
    <w:rsid w:val="000D1883"/>
    <w:rsid w:val="000D20FF"/>
    <w:rsid w:val="000D2255"/>
    <w:rsid w:val="000D2447"/>
    <w:rsid w:val="000D2475"/>
    <w:rsid w:val="000D31CA"/>
    <w:rsid w:val="000D345E"/>
    <w:rsid w:val="000D38D3"/>
    <w:rsid w:val="000D3F58"/>
    <w:rsid w:val="000D4B11"/>
    <w:rsid w:val="000D5296"/>
    <w:rsid w:val="000D5423"/>
    <w:rsid w:val="000D57CE"/>
    <w:rsid w:val="000D59A9"/>
    <w:rsid w:val="000D69E9"/>
    <w:rsid w:val="000D7016"/>
    <w:rsid w:val="000D716F"/>
    <w:rsid w:val="000D78AD"/>
    <w:rsid w:val="000E11A3"/>
    <w:rsid w:val="000E1B03"/>
    <w:rsid w:val="000E21D7"/>
    <w:rsid w:val="000E2367"/>
    <w:rsid w:val="000E2744"/>
    <w:rsid w:val="000E2C5D"/>
    <w:rsid w:val="000E32FA"/>
    <w:rsid w:val="000E34DD"/>
    <w:rsid w:val="000E370F"/>
    <w:rsid w:val="000E4DF9"/>
    <w:rsid w:val="000E5576"/>
    <w:rsid w:val="000E5CB5"/>
    <w:rsid w:val="000E69E4"/>
    <w:rsid w:val="000E6CE1"/>
    <w:rsid w:val="000E6F43"/>
    <w:rsid w:val="000F0273"/>
    <w:rsid w:val="000F0560"/>
    <w:rsid w:val="000F060C"/>
    <w:rsid w:val="000F0A99"/>
    <w:rsid w:val="000F1DAA"/>
    <w:rsid w:val="000F1DE5"/>
    <w:rsid w:val="000F217D"/>
    <w:rsid w:val="000F3545"/>
    <w:rsid w:val="000F359C"/>
    <w:rsid w:val="000F3889"/>
    <w:rsid w:val="000F3B9B"/>
    <w:rsid w:val="000F43AB"/>
    <w:rsid w:val="000F4E9C"/>
    <w:rsid w:val="000F557C"/>
    <w:rsid w:val="000F662F"/>
    <w:rsid w:val="000F6A1E"/>
    <w:rsid w:val="000F6AC2"/>
    <w:rsid w:val="000F72A4"/>
    <w:rsid w:val="000F7562"/>
    <w:rsid w:val="000F758C"/>
    <w:rsid w:val="000F771C"/>
    <w:rsid w:val="000F7D91"/>
    <w:rsid w:val="001011F8"/>
    <w:rsid w:val="001017EF"/>
    <w:rsid w:val="00101C4B"/>
    <w:rsid w:val="0010254C"/>
    <w:rsid w:val="00102670"/>
    <w:rsid w:val="00103409"/>
    <w:rsid w:val="00103A70"/>
    <w:rsid w:val="00103B49"/>
    <w:rsid w:val="001040F2"/>
    <w:rsid w:val="00105217"/>
    <w:rsid w:val="001052BB"/>
    <w:rsid w:val="001056BD"/>
    <w:rsid w:val="001056FC"/>
    <w:rsid w:val="00106EC4"/>
    <w:rsid w:val="0010713B"/>
    <w:rsid w:val="00107258"/>
    <w:rsid w:val="00107967"/>
    <w:rsid w:val="00107CC1"/>
    <w:rsid w:val="00110579"/>
    <w:rsid w:val="00110CFC"/>
    <w:rsid w:val="00110E5C"/>
    <w:rsid w:val="001115EF"/>
    <w:rsid w:val="00111F5F"/>
    <w:rsid w:val="00112C43"/>
    <w:rsid w:val="001139E7"/>
    <w:rsid w:val="001149D4"/>
    <w:rsid w:val="0011575F"/>
    <w:rsid w:val="00116067"/>
    <w:rsid w:val="00116449"/>
    <w:rsid w:val="001166E0"/>
    <w:rsid w:val="00116A2E"/>
    <w:rsid w:val="00117755"/>
    <w:rsid w:val="00117BA7"/>
    <w:rsid w:val="00117C6E"/>
    <w:rsid w:val="00121269"/>
    <w:rsid w:val="00121814"/>
    <w:rsid w:val="00121854"/>
    <w:rsid w:val="00121B2A"/>
    <w:rsid w:val="001231B4"/>
    <w:rsid w:val="001233E1"/>
    <w:rsid w:val="001247C6"/>
    <w:rsid w:val="00124CC3"/>
    <w:rsid w:val="00124E47"/>
    <w:rsid w:val="0012533D"/>
    <w:rsid w:val="001257D5"/>
    <w:rsid w:val="00125A76"/>
    <w:rsid w:val="0012653D"/>
    <w:rsid w:val="00126E32"/>
    <w:rsid w:val="001270C8"/>
    <w:rsid w:val="00127345"/>
    <w:rsid w:val="00127D64"/>
    <w:rsid w:val="001308C4"/>
    <w:rsid w:val="00130E13"/>
    <w:rsid w:val="00130FF0"/>
    <w:rsid w:val="0013179E"/>
    <w:rsid w:val="001326E6"/>
    <w:rsid w:val="001333CD"/>
    <w:rsid w:val="001333DB"/>
    <w:rsid w:val="00133C76"/>
    <w:rsid w:val="0013462C"/>
    <w:rsid w:val="0013474B"/>
    <w:rsid w:val="001348FD"/>
    <w:rsid w:val="00134974"/>
    <w:rsid w:val="00134BDE"/>
    <w:rsid w:val="0013506C"/>
    <w:rsid w:val="0013517B"/>
    <w:rsid w:val="0013580B"/>
    <w:rsid w:val="0013594E"/>
    <w:rsid w:val="0013664B"/>
    <w:rsid w:val="001370AD"/>
    <w:rsid w:val="001370D2"/>
    <w:rsid w:val="00140F96"/>
    <w:rsid w:val="001416FA"/>
    <w:rsid w:val="00144C11"/>
    <w:rsid w:val="00144E0E"/>
    <w:rsid w:val="00146567"/>
    <w:rsid w:val="00146CDB"/>
    <w:rsid w:val="00146E28"/>
    <w:rsid w:val="00146F29"/>
    <w:rsid w:val="00147754"/>
    <w:rsid w:val="001478FA"/>
    <w:rsid w:val="00147CA8"/>
    <w:rsid w:val="00147DA4"/>
    <w:rsid w:val="001504EB"/>
    <w:rsid w:val="00150AE8"/>
    <w:rsid w:val="00150CCB"/>
    <w:rsid w:val="001518F1"/>
    <w:rsid w:val="001523C5"/>
    <w:rsid w:val="001525EE"/>
    <w:rsid w:val="0015272D"/>
    <w:rsid w:val="001529CE"/>
    <w:rsid w:val="00153680"/>
    <w:rsid w:val="00153A06"/>
    <w:rsid w:val="00153C89"/>
    <w:rsid w:val="001549DA"/>
    <w:rsid w:val="00155C82"/>
    <w:rsid w:val="00155DE3"/>
    <w:rsid w:val="00156187"/>
    <w:rsid w:val="001563DE"/>
    <w:rsid w:val="00156DC0"/>
    <w:rsid w:val="001571A3"/>
    <w:rsid w:val="00157F29"/>
    <w:rsid w:val="001605D0"/>
    <w:rsid w:val="00160D79"/>
    <w:rsid w:val="00162D9B"/>
    <w:rsid w:val="00163282"/>
    <w:rsid w:val="001644E9"/>
    <w:rsid w:val="0016480B"/>
    <w:rsid w:val="00164C1F"/>
    <w:rsid w:val="00164C4B"/>
    <w:rsid w:val="001653A7"/>
    <w:rsid w:val="00165610"/>
    <w:rsid w:val="00165E5C"/>
    <w:rsid w:val="00165F01"/>
    <w:rsid w:val="001664C2"/>
    <w:rsid w:val="00166BE0"/>
    <w:rsid w:val="00172002"/>
    <w:rsid w:val="001725E2"/>
    <w:rsid w:val="00173D6A"/>
    <w:rsid w:val="00173E80"/>
    <w:rsid w:val="00174BC2"/>
    <w:rsid w:val="00174CCB"/>
    <w:rsid w:val="00174F2F"/>
    <w:rsid w:val="0017538C"/>
    <w:rsid w:val="001774A4"/>
    <w:rsid w:val="00177E5B"/>
    <w:rsid w:val="00180B82"/>
    <w:rsid w:val="00181375"/>
    <w:rsid w:val="0018186F"/>
    <w:rsid w:val="00182FB6"/>
    <w:rsid w:val="00185106"/>
    <w:rsid w:val="00185339"/>
    <w:rsid w:val="00185406"/>
    <w:rsid w:val="00185411"/>
    <w:rsid w:val="0018545C"/>
    <w:rsid w:val="001865DB"/>
    <w:rsid w:val="0018691F"/>
    <w:rsid w:val="00187FB8"/>
    <w:rsid w:val="00190A3B"/>
    <w:rsid w:val="00191336"/>
    <w:rsid w:val="00191E52"/>
    <w:rsid w:val="0019293D"/>
    <w:rsid w:val="00192F98"/>
    <w:rsid w:val="00193010"/>
    <w:rsid w:val="00193D59"/>
    <w:rsid w:val="001943BB"/>
    <w:rsid w:val="001944A1"/>
    <w:rsid w:val="00194CF1"/>
    <w:rsid w:val="0019512D"/>
    <w:rsid w:val="00195348"/>
    <w:rsid w:val="00195614"/>
    <w:rsid w:val="0019574E"/>
    <w:rsid w:val="0019591F"/>
    <w:rsid w:val="0019661F"/>
    <w:rsid w:val="00196A7A"/>
    <w:rsid w:val="00196C19"/>
    <w:rsid w:val="0019708D"/>
    <w:rsid w:val="00197403"/>
    <w:rsid w:val="0019774B"/>
    <w:rsid w:val="001A01B6"/>
    <w:rsid w:val="001A01FF"/>
    <w:rsid w:val="001A0577"/>
    <w:rsid w:val="001A0888"/>
    <w:rsid w:val="001A0B22"/>
    <w:rsid w:val="001A1736"/>
    <w:rsid w:val="001A2985"/>
    <w:rsid w:val="001A30FC"/>
    <w:rsid w:val="001A57A5"/>
    <w:rsid w:val="001A6152"/>
    <w:rsid w:val="001A68B6"/>
    <w:rsid w:val="001A7A7A"/>
    <w:rsid w:val="001A7F27"/>
    <w:rsid w:val="001B0020"/>
    <w:rsid w:val="001B0063"/>
    <w:rsid w:val="001B028C"/>
    <w:rsid w:val="001B06F8"/>
    <w:rsid w:val="001B1534"/>
    <w:rsid w:val="001B1CD8"/>
    <w:rsid w:val="001B320E"/>
    <w:rsid w:val="001B3362"/>
    <w:rsid w:val="001B342C"/>
    <w:rsid w:val="001B3A39"/>
    <w:rsid w:val="001B4007"/>
    <w:rsid w:val="001B50B5"/>
    <w:rsid w:val="001B5156"/>
    <w:rsid w:val="001B583A"/>
    <w:rsid w:val="001B5C56"/>
    <w:rsid w:val="001B6B89"/>
    <w:rsid w:val="001B6FF6"/>
    <w:rsid w:val="001B70F9"/>
    <w:rsid w:val="001B73C2"/>
    <w:rsid w:val="001B79B1"/>
    <w:rsid w:val="001B7C13"/>
    <w:rsid w:val="001B7C75"/>
    <w:rsid w:val="001B7E72"/>
    <w:rsid w:val="001C096E"/>
    <w:rsid w:val="001C107D"/>
    <w:rsid w:val="001C27AB"/>
    <w:rsid w:val="001C3230"/>
    <w:rsid w:val="001C3D96"/>
    <w:rsid w:val="001C4341"/>
    <w:rsid w:val="001C44C7"/>
    <w:rsid w:val="001C4640"/>
    <w:rsid w:val="001C4850"/>
    <w:rsid w:val="001C63FF"/>
    <w:rsid w:val="001C6563"/>
    <w:rsid w:val="001C692B"/>
    <w:rsid w:val="001C71CA"/>
    <w:rsid w:val="001C73E6"/>
    <w:rsid w:val="001C74AD"/>
    <w:rsid w:val="001D00C8"/>
    <w:rsid w:val="001D0440"/>
    <w:rsid w:val="001D10F3"/>
    <w:rsid w:val="001D11C5"/>
    <w:rsid w:val="001D187D"/>
    <w:rsid w:val="001D2CB3"/>
    <w:rsid w:val="001D2CC6"/>
    <w:rsid w:val="001D4AD1"/>
    <w:rsid w:val="001D4C59"/>
    <w:rsid w:val="001D5205"/>
    <w:rsid w:val="001D5D3C"/>
    <w:rsid w:val="001D5D58"/>
    <w:rsid w:val="001D5F21"/>
    <w:rsid w:val="001D6B56"/>
    <w:rsid w:val="001D6DA8"/>
    <w:rsid w:val="001D745B"/>
    <w:rsid w:val="001D76F7"/>
    <w:rsid w:val="001D7B0D"/>
    <w:rsid w:val="001E090D"/>
    <w:rsid w:val="001E1A39"/>
    <w:rsid w:val="001E1C19"/>
    <w:rsid w:val="001E23A1"/>
    <w:rsid w:val="001E2647"/>
    <w:rsid w:val="001E26D9"/>
    <w:rsid w:val="001E2B86"/>
    <w:rsid w:val="001E32AB"/>
    <w:rsid w:val="001E4177"/>
    <w:rsid w:val="001E457F"/>
    <w:rsid w:val="001E4FC8"/>
    <w:rsid w:val="001E570A"/>
    <w:rsid w:val="001E7012"/>
    <w:rsid w:val="001E7521"/>
    <w:rsid w:val="001E795F"/>
    <w:rsid w:val="001E79DD"/>
    <w:rsid w:val="001E7AF3"/>
    <w:rsid w:val="001F02B7"/>
    <w:rsid w:val="001F0784"/>
    <w:rsid w:val="001F0790"/>
    <w:rsid w:val="001F080D"/>
    <w:rsid w:val="001F0CA1"/>
    <w:rsid w:val="001F0FEC"/>
    <w:rsid w:val="001F119C"/>
    <w:rsid w:val="001F1293"/>
    <w:rsid w:val="001F1526"/>
    <w:rsid w:val="001F1937"/>
    <w:rsid w:val="001F19F5"/>
    <w:rsid w:val="001F2243"/>
    <w:rsid w:val="001F26F1"/>
    <w:rsid w:val="001F3349"/>
    <w:rsid w:val="001F3F06"/>
    <w:rsid w:val="001F4037"/>
    <w:rsid w:val="001F55AA"/>
    <w:rsid w:val="001F57ED"/>
    <w:rsid w:val="001F5869"/>
    <w:rsid w:val="001F5A18"/>
    <w:rsid w:val="001F7143"/>
    <w:rsid w:val="001F7A5C"/>
    <w:rsid w:val="00200036"/>
    <w:rsid w:val="00200E30"/>
    <w:rsid w:val="00200E90"/>
    <w:rsid w:val="0020115D"/>
    <w:rsid w:val="002016EB"/>
    <w:rsid w:val="002025CB"/>
    <w:rsid w:val="002027BF"/>
    <w:rsid w:val="00202D97"/>
    <w:rsid w:val="00203D1D"/>
    <w:rsid w:val="00203DA4"/>
    <w:rsid w:val="00204CAB"/>
    <w:rsid w:val="00204E06"/>
    <w:rsid w:val="00205730"/>
    <w:rsid w:val="00205A38"/>
    <w:rsid w:val="0020601C"/>
    <w:rsid w:val="002061B0"/>
    <w:rsid w:val="00207CA0"/>
    <w:rsid w:val="00210ED4"/>
    <w:rsid w:val="00211409"/>
    <w:rsid w:val="002119CF"/>
    <w:rsid w:val="0021204B"/>
    <w:rsid w:val="00212D5B"/>
    <w:rsid w:val="002136A6"/>
    <w:rsid w:val="0021431C"/>
    <w:rsid w:val="00215B70"/>
    <w:rsid w:val="00215D53"/>
    <w:rsid w:val="00215E89"/>
    <w:rsid w:val="0021705D"/>
    <w:rsid w:val="00217627"/>
    <w:rsid w:val="00217719"/>
    <w:rsid w:val="00217879"/>
    <w:rsid w:val="00217DF5"/>
    <w:rsid w:val="00217EA6"/>
    <w:rsid w:val="002204F0"/>
    <w:rsid w:val="002207B9"/>
    <w:rsid w:val="00220CAC"/>
    <w:rsid w:val="0022118B"/>
    <w:rsid w:val="0022189C"/>
    <w:rsid w:val="002219D0"/>
    <w:rsid w:val="002234BF"/>
    <w:rsid w:val="00223D62"/>
    <w:rsid w:val="00224AAC"/>
    <w:rsid w:val="00224F6F"/>
    <w:rsid w:val="002256E3"/>
    <w:rsid w:val="00225BF9"/>
    <w:rsid w:val="0022606E"/>
    <w:rsid w:val="0022629C"/>
    <w:rsid w:val="0022719E"/>
    <w:rsid w:val="002272E1"/>
    <w:rsid w:val="00227D9C"/>
    <w:rsid w:val="00230990"/>
    <w:rsid w:val="00231413"/>
    <w:rsid w:val="002315B4"/>
    <w:rsid w:val="00231A38"/>
    <w:rsid w:val="00231C23"/>
    <w:rsid w:val="00232503"/>
    <w:rsid w:val="00232F5D"/>
    <w:rsid w:val="00234F72"/>
    <w:rsid w:val="00235308"/>
    <w:rsid w:val="002354BB"/>
    <w:rsid w:val="0023611D"/>
    <w:rsid w:val="002363E9"/>
    <w:rsid w:val="0023691E"/>
    <w:rsid w:val="00236F16"/>
    <w:rsid w:val="00237D24"/>
    <w:rsid w:val="002402C8"/>
    <w:rsid w:val="00240328"/>
    <w:rsid w:val="00241A95"/>
    <w:rsid w:val="00241ECE"/>
    <w:rsid w:val="00241EEE"/>
    <w:rsid w:val="002422CC"/>
    <w:rsid w:val="00242D27"/>
    <w:rsid w:val="002432F2"/>
    <w:rsid w:val="00245CCB"/>
    <w:rsid w:val="00245F5C"/>
    <w:rsid w:val="00246184"/>
    <w:rsid w:val="0024696D"/>
    <w:rsid w:val="00247170"/>
    <w:rsid w:val="0024777E"/>
    <w:rsid w:val="002478E8"/>
    <w:rsid w:val="00247921"/>
    <w:rsid w:val="00247C6A"/>
    <w:rsid w:val="00247CEB"/>
    <w:rsid w:val="00250056"/>
    <w:rsid w:val="00250141"/>
    <w:rsid w:val="00251CD5"/>
    <w:rsid w:val="002524D9"/>
    <w:rsid w:val="0025284B"/>
    <w:rsid w:val="00252FCE"/>
    <w:rsid w:val="00253131"/>
    <w:rsid w:val="002536F2"/>
    <w:rsid w:val="00255BA8"/>
    <w:rsid w:val="002567A2"/>
    <w:rsid w:val="00256C04"/>
    <w:rsid w:val="002574BC"/>
    <w:rsid w:val="00257670"/>
    <w:rsid w:val="002576A1"/>
    <w:rsid w:val="002576C8"/>
    <w:rsid w:val="002577AC"/>
    <w:rsid w:val="0026091F"/>
    <w:rsid w:val="002610BC"/>
    <w:rsid w:val="00261718"/>
    <w:rsid w:val="00261743"/>
    <w:rsid w:val="00261D5A"/>
    <w:rsid w:val="00262C05"/>
    <w:rsid w:val="00263197"/>
    <w:rsid w:val="00263D7F"/>
    <w:rsid w:val="00263EA1"/>
    <w:rsid w:val="00263F17"/>
    <w:rsid w:val="002643BB"/>
    <w:rsid w:val="002647BF"/>
    <w:rsid w:val="00264DC1"/>
    <w:rsid w:val="00266060"/>
    <w:rsid w:val="00266528"/>
    <w:rsid w:val="00267BC3"/>
    <w:rsid w:val="002710EF"/>
    <w:rsid w:val="00272AAA"/>
    <w:rsid w:val="00273832"/>
    <w:rsid w:val="002739D6"/>
    <w:rsid w:val="00273A01"/>
    <w:rsid w:val="00273D30"/>
    <w:rsid w:val="00274070"/>
    <w:rsid w:val="0027426D"/>
    <w:rsid w:val="00275076"/>
    <w:rsid w:val="00275102"/>
    <w:rsid w:val="0027521C"/>
    <w:rsid w:val="00277A10"/>
    <w:rsid w:val="00277F0E"/>
    <w:rsid w:val="00280260"/>
    <w:rsid w:val="0028053F"/>
    <w:rsid w:val="00280F50"/>
    <w:rsid w:val="00281D1A"/>
    <w:rsid w:val="002827AA"/>
    <w:rsid w:val="00282A48"/>
    <w:rsid w:val="0028326F"/>
    <w:rsid w:val="002839A5"/>
    <w:rsid w:val="002839C3"/>
    <w:rsid w:val="00283BE8"/>
    <w:rsid w:val="00283D97"/>
    <w:rsid w:val="00283DF1"/>
    <w:rsid w:val="00284810"/>
    <w:rsid w:val="00285C58"/>
    <w:rsid w:val="00285F39"/>
    <w:rsid w:val="002861C6"/>
    <w:rsid w:val="002866C3"/>
    <w:rsid w:val="00286E0B"/>
    <w:rsid w:val="00287ED8"/>
    <w:rsid w:val="0029002D"/>
    <w:rsid w:val="00290525"/>
    <w:rsid w:val="00290D9E"/>
    <w:rsid w:val="00290ED8"/>
    <w:rsid w:val="00290FBD"/>
    <w:rsid w:val="002916B0"/>
    <w:rsid w:val="002916C9"/>
    <w:rsid w:val="00291A51"/>
    <w:rsid w:val="00292710"/>
    <w:rsid w:val="002928B9"/>
    <w:rsid w:val="00292982"/>
    <w:rsid w:val="00292D7A"/>
    <w:rsid w:val="00294947"/>
    <w:rsid w:val="002965EC"/>
    <w:rsid w:val="00296948"/>
    <w:rsid w:val="00296C75"/>
    <w:rsid w:val="002A052A"/>
    <w:rsid w:val="002A0B0D"/>
    <w:rsid w:val="002A1FA1"/>
    <w:rsid w:val="002A21ED"/>
    <w:rsid w:val="002A2AE5"/>
    <w:rsid w:val="002A2F5D"/>
    <w:rsid w:val="002A3831"/>
    <w:rsid w:val="002A4DAC"/>
    <w:rsid w:val="002A5402"/>
    <w:rsid w:val="002A5824"/>
    <w:rsid w:val="002A5A3D"/>
    <w:rsid w:val="002A6173"/>
    <w:rsid w:val="002A62A5"/>
    <w:rsid w:val="002A78C1"/>
    <w:rsid w:val="002B008C"/>
    <w:rsid w:val="002B03B3"/>
    <w:rsid w:val="002B0ADA"/>
    <w:rsid w:val="002B0B64"/>
    <w:rsid w:val="002B0D32"/>
    <w:rsid w:val="002B0E00"/>
    <w:rsid w:val="002B10F6"/>
    <w:rsid w:val="002B15B6"/>
    <w:rsid w:val="002B16C8"/>
    <w:rsid w:val="002B1CE9"/>
    <w:rsid w:val="002B2888"/>
    <w:rsid w:val="002B3485"/>
    <w:rsid w:val="002B3811"/>
    <w:rsid w:val="002B4AAA"/>
    <w:rsid w:val="002B4ED6"/>
    <w:rsid w:val="002B66AE"/>
    <w:rsid w:val="002B6D8A"/>
    <w:rsid w:val="002B6E38"/>
    <w:rsid w:val="002B780E"/>
    <w:rsid w:val="002B7CC0"/>
    <w:rsid w:val="002C0784"/>
    <w:rsid w:val="002C09D4"/>
    <w:rsid w:val="002C14DF"/>
    <w:rsid w:val="002C22A6"/>
    <w:rsid w:val="002C4942"/>
    <w:rsid w:val="002C51C9"/>
    <w:rsid w:val="002C6174"/>
    <w:rsid w:val="002D0216"/>
    <w:rsid w:val="002D043E"/>
    <w:rsid w:val="002D0D6D"/>
    <w:rsid w:val="002D17D2"/>
    <w:rsid w:val="002D1B09"/>
    <w:rsid w:val="002D22FE"/>
    <w:rsid w:val="002D2AB1"/>
    <w:rsid w:val="002D2DC7"/>
    <w:rsid w:val="002D2F48"/>
    <w:rsid w:val="002D3CF2"/>
    <w:rsid w:val="002D4E97"/>
    <w:rsid w:val="002D5473"/>
    <w:rsid w:val="002D61EA"/>
    <w:rsid w:val="002D73B9"/>
    <w:rsid w:val="002D7466"/>
    <w:rsid w:val="002D7916"/>
    <w:rsid w:val="002D7C73"/>
    <w:rsid w:val="002E0596"/>
    <w:rsid w:val="002E07F0"/>
    <w:rsid w:val="002E2A5C"/>
    <w:rsid w:val="002E32A8"/>
    <w:rsid w:val="002E34E7"/>
    <w:rsid w:val="002E4854"/>
    <w:rsid w:val="002E4C6D"/>
    <w:rsid w:val="002E4CD7"/>
    <w:rsid w:val="002E4F77"/>
    <w:rsid w:val="002E560B"/>
    <w:rsid w:val="002E6465"/>
    <w:rsid w:val="002E690D"/>
    <w:rsid w:val="002E74C0"/>
    <w:rsid w:val="002F0080"/>
    <w:rsid w:val="002F037C"/>
    <w:rsid w:val="002F057C"/>
    <w:rsid w:val="002F0BE1"/>
    <w:rsid w:val="002F2DD8"/>
    <w:rsid w:val="002F35D9"/>
    <w:rsid w:val="002F3697"/>
    <w:rsid w:val="002F37D3"/>
    <w:rsid w:val="002F3A83"/>
    <w:rsid w:val="002F3E15"/>
    <w:rsid w:val="002F48DA"/>
    <w:rsid w:val="002F4E0E"/>
    <w:rsid w:val="002F537F"/>
    <w:rsid w:val="002F5C73"/>
    <w:rsid w:val="002F698A"/>
    <w:rsid w:val="002F6EBB"/>
    <w:rsid w:val="002F7718"/>
    <w:rsid w:val="002F777A"/>
    <w:rsid w:val="002F7B55"/>
    <w:rsid w:val="00300137"/>
    <w:rsid w:val="003001A1"/>
    <w:rsid w:val="00300E21"/>
    <w:rsid w:val="00301BFD"/>
    <w:rsid w:val="0030321C"/>
    <w:rsid w:val="003036A5"/>
    <w:rsid w:val="00303A75"/>
    <w:rsid w:val="00303E8B"/>
    <w:rsid w:val="003041FC"/>
    <w:rsid w:val="00304C59"/>
    <w:rsid w:val="00305238"/>
    <w:rsid w:val="003057E0"/>
    <w:rsid w:val="003058C7"/>
    <w:rsid w:val="00305E11"/>
    <w:rsid w:val="00306138"/>
    <w:rsid w:val="003065D6"/>
    <w:rsid w:val="00306E30"/>
    <w:rsid w:val="00307306"/>
    <w:rsid w:val="0030763D"/>
    <w:rsid w:val="0030795B"/>
    <w:rsid w:val="00310190"/>
    <w:rsid w:val="00310217"/>
    <w:rsid w:val="00310299"/>
    <w:rsid w:val="003104D6"/>
    <w:rsid w:val="003107A9"/>
    <w:rsid w:val="00311125"/>
    <w:rsid w:val="003116BE"/>
    <w:rsid w:val="00312803"/>
    <w:rsid w:val="00312C16"/>
    <w:rsid w:val="0031437E"/>
    <w:rsid w:val="00314644"/>
    <w:rsid w:val="00314B9D"/>
    <w:rsid w:val="00314D35"/>
    <w:rsid w:val="0031522A"/>
    <w:rsid w:val="003159B5"/>
    <w:rsid w:val="00315DAF"/>
    <w:rsid w:val="00316BFE"/>
    <w:rsid w:val="00316CF1"/>
    <w:rsid w:val="00316EFA"/>
    <w:rsid w:val="003204CD"/>
    <w:rsid w:val="0032155E"/>
    <w:rsid w:val="00321D51"/>
    <w:rsid w:val="003221E6"/>
    <w:rsid w:val="00322842"/>
    <w:rsid w:val="00323317"/>
    <w:rsid w:val="003234F8"/>
    <w:rsid w:val="00324257"/>
    <w:rsid w:val="00324EAA"/>
    <w:rsid w:val="00325EE4"/>
    <w:rsid w:val="003261B3"/>
    <w:rsid w:val="003267BE"/>
    <w:rsid w:val="00326C57"/>
    <w:rsid w:val="00326E3B"/>
    <w:rsid w:val="00327E08"/>
    <w:rsid w:val="00330679"/>
    <w:rsid w:val="00330E97"/>
    <w:rsid w:val="0033153D"/>
    <w:rsid w:val="00331AEF"/>
    <w:rsid w:val="00332698"/>
    <w:rsid w:val="00332AA6"/>
    <w:rsid w:val="0033378D"/>
    <w:rsid w:val="00333DC0"/>
    <w:rsid w:val="00333F30"/>
    <w:rsid w:val="00333FED"/>
    <w:rsid w:val="003341D8"/>
    <w:rsid w:val="00334341"/>
    <w:rsid w:val="003343A9"/>
    <w:rsid w:val="0033479F"/>
    <w:rsid w:val="00335663"/>
    <w:rsid w:val="00335A1A"/>
    <w:rsid w:val="00335C98"/>
    <w:rsid w:val="00336CD5"/>
    <w:rsid w:val="00337313"/>
    <w:rsid w:val="00337425"/>
    <w:rsid w:val="00337B9A"/>
    <w:rsid w:val="00340B41"/>
    <w:rsid w:val="00341E5F"/>
    <w:rsid w:val="0034266A"/>
    <w:rsid w:val="003429D1"/>
    <w:rsid w:val="00342A1D"/>
    <w:rsid w:val="003439DA"/>
    <w:rsid w:val="00343D3D"/>
    <w:rsid w:val="003449AC"/>
    <w:rsid w:val="003457AA"/>
    <w:rsid w:val="003457DD"/>
    <w:rsid w:val="00346CFF"/>
    <w:rsid w:val="00347769"/>
    <w:rsid w:val="00347F40"/>
    <w:rsid w:val="00350A3E"/>
    <w:rsid w:val="00351222"/>
    <w:rsid w:val="0035149C"/>
    <w:rsid w:val="003526E2"/>
    <w:rsid w:val="00352CCF"/>
    <w:rsid w:val="003533FF"/>
    <w:rsid w:val="003536D8"/>
    <w:rsid w:val="00353B50"/>
    <w:rsid w:val="003555D1"/>
    <w:rsid w:val="00355BD3"/>
    <w:rsid w:val="00355DBB"/>
    <w:rsid w:val="003566B2"/>
    <w:rsid w:val="00357585"/>
    <w:rsid w:val="00357760"/>
    <w:rsid w:val="00357E90"/>
    <w:rsid w:val="003623BA"/>
    <w:rsid w:val="003625E0"/>
    <w:rsid w:val="0036410D"/>
    <w:rsid w:val="00365589"/>
    <w:rsid w:val="003656B9"/>
    <w:rsid w:val="003659EA"/>
    <w:rsid w:val="0036608E"/>
    <w:rsid w:val="00366177"/>
    <w:rsid w:val="0036634A"/>
    <w:rsid w:val="003666F9"/>
    <w:rsid w:val="00366FA9"/>
    <w:rsid w:val="00367ADF"/>
    <w:rsid w:val="00367E32"/>
    <w:rsid w:val="003716A4"/>
    <w:rsid w:val="003721EF"/>
    <w:rsid w:val="00372246"/>
    <w:rsid w:val="003730E6"/>
    <w:rsid w:val="0037490B"/>
    <w:rsid w:val="00374935"/>
    <w:rsid w:val="00374A99"/>
    <w:rsid w:val="003753E5"/>
    <w:rsid w:val="0037591C"/>
    <w:rsid w:val="00377045"/>
    <w:rsid w:val="00377536"/>
    <w:rsid w:val="003776D7"/>
    <w:rsid w:val="00377FB6"/>
    <w:rsid w:val="00380ABE"/>
    <w:rsid w:val="00380F7F"/>
    <w:rsid w:val="00381083"/>
    <w:rsid w:val="0038149E"/>
    <w:rsid w:val="003819AE"/>
    <w:rsid w:val="00381C21"/>
    <w:rsid w:val="003822F4"/>
    <w:rsid w:val="003825CE"/>
    <w:rsid w:val="00382787"/>
    <w:rsid w:val="00382CFD"/>
    <w:rsid w:val="00383104"/>
    <w:rsid w:val="003843C3"/>
    <w:rsid w:val="003846A4"/>
    <w:rsid w:val="00384C0B"/>
    <w:rsid w:val="00385510"/>
    <w:rsid w:val="003860A7"/>
    <w:rsid w:val="0038627B"/>
    <w:rsid w:val="003866F2"/>
    <w:rsid w:val="0038684C"/>
    <w:rsid w:val="00387ADD"/>
    <w:rsid w:val="00391EFD"/>
    <w:rsid w:val="0039380E"/>
    <w:rsid w:val="003938DC"/>
    <w:rsid w:val="00394272"/>
    <w:rsid w:val="00396244"/>
    <w:rsid w:val="00396596"/>
    <w:rsid w:val="00396EDE"/>
    <w:rsid w:val="00396F2D"/>
    <w:rsid w:val="003A00EC"/>
    <w:rsid w:val="003A00F5"/>
    <w:rsid w:val="003A07C3"/>
    <w:rsid w:val="003A0C6D"/>
    <w:rsid w:val="003A0C7A"/>
    <w:rsid w:val="003A1810"/>
    <w:rsid w:val="003A1C99"/>
    <w:rsid w:val="003A26A7"/>
    <w:rsid w:val="003A35DB"/>
    <w:rsid w:val="003A3A9D"/>
    <w:rsid w:val="003A3B05"/>
    <w:rsid w:val="003A3F7D"/>
    <w:rsid w:val="003A416E"/>
    <w:rsid w:val="003A4176"/>
    <w:rsid w:val="003A5144"/>
    <w:rsid w:val="003A56C9"/>
    <w:rsid w:val="003A5CAE"/>
    <w:rsid w:val="003A5DB8"/>
    <w:rsid w:val="003A6088"/>
    <w:rsid w:val="003A637F"/>
    <w:rsid w:val="003A7015"/>
    <w:rsid w:val="003A72B0"/>
    <w:rsid w:val="003A749F"/>
    <w:rsid w:val="003B067E"/>
    <w:rsid w:val="003B0757"/>
    <w:rsid w:val="003B0C40"/>
    <w:rsid w:val="003B104D"/>
    <w:rsid w:val="003B145F"/>
    <w:rsid w:val="003B1555"/>
    <w:rsid w:val="003B2BEC"/>
    <w:rsid w:val="003B2E74"/>
    <w:rsid w:val="003B302F"/>
    <w:rsid w:val="003B32A5"/>
    <w:rsid w:val="003B499F"/>
    <w:rsid w:val="003B50A5"/>
    <w:rsid w:val="003B5502"/>
    <w:rsid w:val="003B5FF6"/>
    <w:rsid w:val="003B602E"/>
    <w:rsid w:val="003B7906"/>
    <w:rsid w:val="003B7B91"/>
    <w:rsid w:val="003C011B"/>
    <w:rsid w:val="003C0AA3"/>
    <w:rsid w:val="003C1364"/>
    <w:rsid w:val="003C1B11"/>
    <w:rsid w:val="003C2F66"/>
    <w:rsid w:val="003C3E01"/>
    <w:rsid w:val="003C4A49"/>
    <w:rsid w:val="003C50D2"/>
    <w:rsid w:val="003C54B1"/>
    <w:rsid w:val="003C7126"/>
    <w:rsid w:val="003C7784"/>
    <w:rsid w:val="003C7A9C"/>
    <w:rsid w:val="003D02C1"/>
    <w:rsid w:val="003D075B"/>
    <w:rsid w:val="003D0B12"/>
    <w:rsid w:val="003D0BC6"/>
    <w:rsid w:val="003D0EC7"/>
    <w:rsid w:val="003D11C4"/>
    <w:rsid w:val="003D1923"/>
    <w:rsid w:val="003D1945"/>
    <w:rsid w:val="003D2D22"/>
    <w:rsid w:val="003D3829"/>
    <w:rsid w:val="003D4DD8"/>
    <w:rsid w:val="003D57F4"/>
    <w:rsid w:val="003D5A89"/>
    <w:rsid w:val="003D7761"/>
    <w:rsid w:val="003D777B"/>
    <w:rsid w:val="003D7D48"/>
    <w:rsid w:val="003E0630"/>
    <w:rsid w:val="003E0767"/>
    <w:rsid w:val="003E11BA"/>
    <w:rsid w:val="003E1AE1"/>
    <w:rsid w:val="003E1B68"/>
    <w:rsid w:val="003E2197"/>
    <w:rsid w:val="003E28A3"/>
    <w:rsid w:val="003E2CEE"/>
    <w:rsid w:val="003E34EB"/>
    <w:rsid w:val="003E3607"/>
    <w:rsid w:val="003E389A"/>
    <w:rsid w:val="003E3962"/>
    <w:rsid w:val="003E5371"/>
    <w:rsid w:val="003E54A8"/>
    <w:rsid w:val="003E5DF0"/>
    <w:rsid w:val="003E5DF4"/>
    <w:rsid w:val="003E60A9"/>
    <w:rsid w:val="003E6DE6"/>
    <w:rsid w:val="003E7016"/>
    <w:rsid w:val="003E726B"/>
    <w:rsid w:val="003E78FB"/>
    <w:rsid w:val="003E7B84"/>
    <w:rsid w:val="003F0389"/>
    <w:rsid w:val="003F0B69"/>
    <w:rsid w:val="003F194B"/>
    <w:rsid w:val="003F4480"/>
    <w:rsid w:val="003F4D76"/>
    <w:rsid w:val="003F5815"/>
    <w:rsid w:val="003F5968"/>
    <w:rsid w:val="003F60B7"/>
    <w:rsid w:val="003F617A"/>
    <w:rsid w:val="003F6600"/>
    <w:rsid w:val="003F6978"/>
    <w:rsid w:val="003F710D"/>
    <w:rsid w:val="003F7494"/>
    <w:rsid w:val="00400006"/>
    <w:rsid w:val="00400E32"/>
    <w:rsid w:val="0040120C"/>
    <w:rsid w:val="00401260"/>
    <w:rsid w:val="0040136A"/>
    <w:rsid w:val="00402EB7"/>
    <w:rsid w:val="00402F26"/>
    <w:rsid w:val="004031A8"/>
    <w:rsid w:val="004032B2"/>
    <w:rsid w:val="004034A1"/>
    <w:rsid w:val="00403C34"/>
    <w:rsid w:val="004041BD"/>
    <w:rsid w:val="00404207"/>
    <w:rsid w:val="004049EC"/>
    <w:rsid w:val="00404A21"/>
    <w:rsid w:val="00404F1D"/>
    <w:rsid w:val="0040596C"/>
    <w:rsid w:val="00406709"/>
    <w:rsid w:val="00410AC9"/>
    <w:rsid w:val="00410CE8"/>
    <w:rsid w:val="0041144B"/>
    <w:rsid w:val="004115A2"/>
    <w:rsid w:val="00411E05"/>
    <w:rsid w:val="00411F41"/>
    <w:rsid w:val="004132A9"/>
    <w:rsid w:val="004132F7"/>
    <w:rsid w:val="00413514"/>
    <w:rsid w:val="0041357E"/>
    <w:rsid w:val="004137FB"/>
    <w:rsid w:val="00413F1F"/>
    <w:rsid w:val="00414235"/>
    <w:rsid w:val="004146F9"/>
    <w:rsid w:val="00414785"/>
    <w:rsid w:val="00414A55"/>
    <w:rsid w:val="00415295"/>
    <w:rsid w:val="004158E0"/>
    <w:rsid w:val="0041601C"/>
    <w:rsid w:val="0041631B"/>
    <w:rsid w:val="004164AF"/>
    <w:rsid w:val="00416FD2"/>
    <w:rsid w:val="00417A82"/>
    <w:rsid w:val="00417BD9"/>
    <w:rsid w:val="00420F44"/>
    <w:rsid w:val="00421A14"/>
    <w:rsid w:val="00421E65"/>
    <w:rsid w:val="00421EA9"/>
    <w:rsid w:val="00421F83"/>
    <w:rsid w:val="0042201C"/>
    <w:rsid w:val="00422DA8"/>
    <w:rsid w:val="00422E91"/>
    <w:rsid w:val="0042325B"/>
    <w:rsid w:val="00423BD9"/>
    <w:rsid w:val="00424111"/>
    <w:rsid w:val="00424163"/>
    <w:rsid w:val="0042460C"/>
    <w:rsid w:val="004247B5"/>
    <w:rsid w:val="00425203"/>
    <w:rsid w:val="00425D55"/>
    <w:rsid w:val="00426206"/>
    <w:rsid w:val="00426214"/>
    <w:rsid w:val="004267A3"/>
    <w:rsid w:val="00426B6D"/>
    <w:rsid w:val="00426F72"/>
    <w:rsid w:val="00427675"/>
    <w:rsid w:val="00427B6D"/>
    <w:rsid w:val="00430277"/>
    <w:rsid w:val="00430332"/>
    <w:rsid w:val="0043036A"/>
    <w:rsid w:val="0043166D"/>
    <w:rsid w:val="0043177B"/>
    <w:rsid w:val="004323FD"/>
    <w:rsid w:val="00432773"/>
    <w:rsid w:val="00432863"/>
    <w:rsid w:val="004329EE"/>
    <w:rsid w:val="00432B95"/>
    <w:rsid w:val="00433092"/>
    <w:rsid w:val="0043350C"/>
    <w:rsid w:val="0043419C"/>
    <w:rsid w:val="004347FF"/>
    <w:rsid w:val="00434FFD"/>
    <w:rsid w:val="004353F3"/>
    <w:rsid w:val="00435586"/>
    <w:rsid w:val="00435AD2"/>
    <w:rsid w:val="0043604D"/>
    <w:rsid w:val="004365E4"/>
    <w:rsid w:val="00436924"/>
    <w:rsid w:val="00437353"/>
    <w:rsid w:val="00437911"/>
    <w:rsid w:val="00437E6E"/>
    <w:rsid w:val="0044166E"/>
    <w:rsid w:val="00441C14"/>
    <w:rsid w:val="00441D17"/>
    <w:rsid w:val="0044200C"/>
    <w:rsid w:val="00443484"/>
    <w:rsid w:val="0044357D"/>
    <w:rsid w:val="00443D8F"/>
    <w:rsid w:val="00443FC2"/>
    <w:rsid w:val="004441DF"/>
    <w:rsid w:val="00444AA0"/>
    <w:rsid w:val="00444FBE"/>
    <w:rsid w:val="00445109"/>
    <w:rsid w:val="00445C1C"/>
    <w:rsid w:val="00445C38"/>
    <w:rsid w:val="0044605B"/>
    <w:rsid w:val="004466DD"/>
    <w:rsid w:val="00446838"/>
    <w:rsid w:val="00446DAB"/>
    <w:rsid w:val="00447B08"/>
    <w:rsid w:val="004514E5"/>
    <w:rsid w:val="0045163D"/>
    <w:rsid w:val="0045166B"/>
    <w:rsid w:val="00451751"/>
    <w:rsid w:val="00451CBC"/>
    <w:rsid w:val="00451FCF"/>
    <w:rsid w:val="00452A08"/>
    <w:rsid w:val="00453150"/>
    <w:rsid w:val="00453B57"/>
    <w:rsid w:val="00453D8D"/>
    <w:rsid w:val="004547E9"/>
    <w:rsid w:val="00455D94"/>
    <w:rsid w:val="00456375"/>
    <w:rsid w:val="00456B85"/>
    <w:rsid w:val="00456BB6"/>
    <w:rsid w:val="0045720B"/>
    <w:rsid w:val="0045799F"/>
    <w:rsid w:val="00457E3F"/>
    <w:rsid w:val="00460211"/>
    <w:rsid w:val="00460951"/>
    <w:rsid w:val="00462C1E"/>
    <w:rsid w:val="00462DB5"/>
    <w:rsid w:val="004631D4"/>
    <w:rsid w:val="00463421"/>
    <w:rsid w:val="00463C8C"/>
    <w:rsid w:val="00464117"/>
    <w:rsid w:val="004641D9"/>
    <w:rsid w:val="0046443D"/>
    <w:rsid w:val="00465165"/>
    <w:rsid w:val="00465453"/>
    <w:rsid w:val="00466441"/>
    <w:rsid w:val="00466AF3"/>
    <w:rsid w:val="00467469"/>
    <w:rsid w:val="004701F9"/>
    <w:rsid w:val="00471438"/>
    <w:rsid w:val="00471761"/>
    <w:rsid w:val="00471FB5"/>
    <w:rsid w:val="004724D6"/>
    <w:rsid w:val="004728BA"/>
    <w:rsid w:val="00473F92"/>
    <w:rsid w:val="004747C6"/>
    <w:rsid w:val="00474E36"/>
    <w:rsid w:val="0047525F"/>
    <w:rsid w:val="00475CB9"/>
    <w:rsid w:val="00476125"/>
    <w:rsid w:val="00476256"/>
    <w:rsid w:val="00476E3E"/>
    <w:rsid w:val="00477002"/>
    <w:rsid w:val="00480E3A"/>
    <w:rsid w:val="0048156A"/>
    <w:rsid w:val="00481867"/>
    <w:rsid w:val="00481A78"/>
    <w:rsid w:val="00481C86"/>
    <w:rsid w:val="00481C8C"/>
    <w:rsid w:val="0048201D"/>
    <w:rsid w:val="00483C47"/>
    <w:rsid w:val="00483C6A"/>
    <w:rsid w:val="00484B2F"/>
    <w:rsid w:val="004853DC"/>
    <w:rsid w:val="00485E79"/>
    <w:rsid w:val="004863E7"/>
    <w:rsid w:val="004879F6"/>
    <w:rsid w:val="00490199"/>
    <w:rsid w:val="00490EC2"/>
    <w:rsid w:val="00491942"/>
    <w:rsid w:val="00492718"/>
    <w:rsid w:val="004929EB"/>
    <w:rsid w:val="00492C59"/>
    <w:rsid w:val="00492F53"/>
    <w:rsid w:val="0049380F"/>
    <w:rsid w:val="00493980"/>
    <w:rsid w:val="004941A0"/>
    <w:rsid w:val="004952C2"/>
    <w:rsid w:val="00495B28"/>
    <w:rsid w:val="00496068"/>
    <w:rsid w:val="004965BC"/>
    <w:rsid w:val="004966B6"/>
    <w:rsid w:val="00497B18"/>
    <w:rsid w:val="00497B57"/>
    <w:rsid w:val="00497E3E"/>
    <w:rsid w:val="004A08B3"/>
    <w:rsid w:val="004A08C8"/>
    <w:rsid w:val="004A0B99"/>
    <w:rsid w:val="004A1019"/>
    <w:rsid w:val="004A2BA6"/>
    <w:rsid w:val="004A336D"/>
    <w:rsid w:val="004A344B"/>
    <w:rsid w:val="004A3D9D"/>
    <w:rsid w:val="004A3F4E"/>
    <w:rsid w:val="004A4166"/>
    <w:rsid w:val="004A54F0"/>
    <w:rsid w:val="004A639B"/>
    <w:rsid w:val="004A68E5"/>
    <w:rsid w:val="004A6BEC"/>
    <w:rsid w:val="004A6CB6"/>
    <w:rsid w:val="004A7F49"/>
    <w:rsid w:val="004B0B48"/>
    <w:rsid w:val="004B0E75"/>
    <w:rsid w:val="004B154C"/>
    <w:rsid w:val="004B1633"/>
    <w:rsid w:val="004B1DBE"/>
    <w:rsid w:val="004B2CC3"/>
    <w:rsid w:val="004B2E65"/>
    <w:rsid w:val="004B3231"/>
    <w:rsid w:val="004B36EA"/>
    <w:rsid w:val="004B3B94"/>
    <w:rsid w:val="004B404B"/>
    <w:rsid w:val="004B568B"/>
    <w:rsid w:val="004B58B1"/>
    <w:rsid w:val="004B5CB4"/>
    <w:rsid w:val="004B6CB8"/>
    <w:rsid w:val="004B793F"/>
    <w:rsid w:val="004B7DF4"/>
    <w:rsid w:val="004C17F2"/>
    <w:rsid w:val="004C190D"/>
    <w:rsid w:val="004C1AC2"/>
    <w:rsid w:val="004C1C4C"/>
    <w:rsid w:val="004C2490"/>
    <w:rsid w:val="004C5B75"/>
    <w:rsid w:val="004C5E6C"/>
    <w:rsid w:val="004C60B6"/>
    <w:rsid w:val="004C7603"/>
    <w:rsid w:val="004C76E8"/>
    <w:rsid w:val="004D07CE"/>
    <w:rsid w:val="004D0AE1"/>
    <w:rsid w:val="004D22AA"/>
    <w:rsid w:val="004D3D25"/>
    <w:rsid w:val="004D40CB"/>
    <w:rsid w:val="004D5161"/>
    <w:rsid w:val="004D52B5"/>
    <w:rsid w:val="004D5A6B"/>
    <w:rsid w:val="004D5E33"/>
    <w:rsid w:val="004D5E83"/>
    <w:rsid w:val="004D6354"/>
    <w:rsid w:val="004D6EA1"/>
    <w:rsid w:val="004D730F"/>
    <w:rsid w:val="004D73D3"/>
    <w:rsid w:val="004D7CE5"/>
    <w:rsid w:val="004D7FE1"/>
    <w:rsid w:val="004E06B8"/>
    <w:rsid w:val="004E1331"/>
    <w:rsid w:val="004E15E7"/>
    <w:rsid w:val="004E1D4E"/>
    <w:rsid w:val="004E1E81"/>
    <w:rsid w:val="004E2307"/>
    <w:rsid w:val="004E2B42"/>
    <w:rsid w:val="004E2DC5"/>
    <w:rsid w:val="004E2FAA"/>
    <w:rsid w:val="004E3327"/>
    <w:rsid w:val="004E4688"/>
    <w:rsid w:val="004E4BD9"/>
    <w:rsid w:val="004E6436"/>
    <w:rsid w:val="004E6767"/>
    <w:rsid w:val="004E6BF7"/>
    <w:rsid w:val="004E79E3"/>
    <w:rsid w:val="004F02E9"/>
    <w:rsid w:val="004F09A8"/>
    <w:rsid w:val="004F122C"/>
    <w:rsid w:val="004F1681"/>
    <w:rsid w:val="004F16A6"/>
    <w:rsid w:val="004F1C60"/>
    <w:rsid w:val="004F1D06"/>
    <w:rsid w:val="004F1DE7"/>
    <w:rsid w:val="004F1F99"/>
    <w:rsid w:val="004F2333"/>
    <w:rsid w:val="004F28BB"/>
    <w:rsid w:val="004F2FF1"/>
    <w:rsid w:val="004F3221"/>
    <w:rsid w:val="004F36C8"/>
    <w:rsid w:val="004F3C5C"/>
    <w:rsid w:val="004F3E93"/>
    <w:rsid w:val="004F4460"/>
    <w:rsid w:val="004F4619"/>
    <w:rsid w:val="004F4BC2"/>
    <w:rsid w:val="004F5484"/>
    <w:rsid w:val="004F5C1E"/>
    <w:rsid w:val="00500A1C"/>
    <w:rsid w:val="0050136C"/>
    <w:rsid w:val="00501D11"/>
    <w:rsid w:val="00501FF6"/>
    <w:rsid w:val="00502069"/>
    <w:rsid w:val="00502CC1"/>
    <w:rsid w:val="00502E26"/>
    <w:rsid w:val="005041B8"/>
    <w:rsid w:val="00504477"/>
    <w:rsid w:val="005048DC"/>
    <w:rsid w:val="005052DA"/>
    <w:rsid w:val="00506D1A"/>
    <w:rsid w:val="00507233"/>
    <w:rsid w:val="005075E7"/>
    <w:rsid w:val="0050770B"/>
    <w:rsid w:val="00507828"/>
    <w:rsid w:val="005108A8"/>
    <w:rsid w:val="005112DC"/>
    <w:rsid w:val="0051165F"/>
    <w:rsid w:val="00511999"/>
    <w:rsid w:val="00511E9F"/>
    <w:rsid w:val="00511EB3"/>
    <w:rsid w:val="0051309F"/>
    <w:rsid w:val="005134FF"/>
    <w:rsid w:val="00513508"/>
    <w:rsid w:val="0051399B"/>
    <w:rsid w:val="00513FA1"/>
    <w:rsid w:val="00514B76"/>
    <w:rsid w:val="00514F73"/>
    <w:rsid w:val="005157BA"/>
    <w:rsid w:val="0051596B"/>
    <w:rsid w:val="00515C8D"/>
    <w:rsid w:val="00515F31"/>
    <w:rsid w:val="00515F75"/>
    <w:rsid w:val="00516085"/>
    <w:rsid w:val="00516167"/>
    <w:rsid w:val="0051619D"/>
    <w:rsid w:val="00516251"/>
    <w:rsid w:val="00516C59"/>
    <w:rsid w:val="0051729D"/>
    <w:rsid w:val="005174FE"/>
    <w:rsid w:val="00517AE1"/>
    <w:rsid w:val="00517AEB"/>
    <w:rsid w:val="00520BC0"/>
    <w:rsid w:val="00521515"/>
    <w:rsid w:val="005219D3"/>
    <w:rsid w:val="00521F63"/>
    <w:rsid w:val="0052306E"/>
    <w:rsid w:val="005230CD"/>
    <w:rsid w:val="00523D43"/>
    <w:rsid w:val="00523EDF"/>
    <w:rsid w:val="005243AB"/>
    <w:rsid w:val="0052502F"/>
    <w:rsid w:val="00525650"/>
    <w:rsid w:val="005266CC"/>
    <w:rsid w:val="005270FB"/>
    <w:rsid w:val="005279D9"/>
    <w:rsid w:val="00527B3F"/>
    <w:rsid w:val="00527F54"/>
    <w:rsid w:val="00530B96"/>
    <w:rsid w:val="00530CB5"/>
    <w:rsid w:val="00531199"/>
    <w:rsid w:val="00532286"/>
    <w:rsid w:val="00532325"/>
    <w:rsid w:val="005327AC"/>
    <w:rsid w:val="00532E30"/>
    <w:rsid w:val="005330C4"/>
    <w:rsid w:val="005335F1"/>
    <w:rsid w:val="00533E64"/>
    <w:rsid w:val="0053425F"/>
    <w:rsid w:val="0053439E"/>
    <w:rsid w:val="00534930"/>
    <w:rsid w:val="005350D1"/>
    <w:rsid w:val="00535C77"/>
    <w:rsid w:val="00535F62"/>
    <w:rsid w:val="005367FC"/>
    <w:rsid w:val="005400AD"/>
    <w:rsid w:val="00540D24"/>
    <w:rsid w:val="00540F65"/>
    <w:rsid w:val="005410F2"/>
    <w:rsid w:val="00542F8F"/>
    <w:rsid w:val="005437D7"/>
    <w:rsid w:val="00543B89"/>
    <w:rsid w:val="005448D0"/>
    <w:rsid w:val="0054491E"/>
    <w:rsid w:val="00544AD1"/>
    <w:rsid w:val="005452FB"/>
    <w:rsid w:val="00545B80"/>
    <w:rsid w:val="00545C58"/>
    <w:rsid w:val="00545ECF"/>
    <w:rsid w:val="00546E75"/>
    <w:rsid w:val="005474DE"/>
    <w:rsid w:val="00550C50"/>
    <w:rsid w:val="0055128A"/>
    <w:rsid w:val="005514DD"/>
    <w:rsid w:val="00552D3C"/>
    <w:rsid w:val="00552D88"/>
    <w:rsid w:val="00553239"/>
    <w:rsid w:val="00553E6D"/>
    <w:rsid w:val="00554515"/>
    <w:rsid w:val="00554B16"/>
    <w:rsid w:val="005553F4"/>
    <w:rsid w:val="0055576E"/>
    <w:rsid w:val="00555C8B"/>
    <w:rsid w:val="00555E73"/>
    <w:rsid w:val="00556396"/>
    <w:rsid w:val="0055660A"/>
    <w:rsid w:val="00556760"/>
    <w:rsid w:val="005575FF"/>
    <w:rsid w:val="00557BC1"/>
    <w:rsid w:val="0056023A"/>
    <w:rsid w:val="00561008"/>
    <w:rsid w:val="00562A5A"/>
    <w:rsid w:val="00562F83"/>
    <w:rsid w:val="00563065"/>
    <w:rsid w:val="0056366B"/>
    <w:rsid w:val="00563A01"/>
    <w:rsid w:val="00563B9C"/>
    <w:rsid w:val="00563CD7"/>
    <w:rsid w:val="00565103"/>
    <w:rsid w:val="00566CE7"/>
    <w:rsid w:val="00567393"/>
    <w:rsid w:val="00570A50"/>
    <w:rsid w:val="0057137A"/>
    <w:rsid w:val="00571FD6"/>
    <w:rsid w:val="005721B4"/>
    <w:rsid w:val="00572A4B"/>
    <w:rsid w:val="00572F17"/>
    <w:rsid w:val="0057308D"/>
    <w:rsid w:val="005732CC"/>
    <w:rsid w:val="00573549"/>
    <w:rsid w:val="005736C0"/>
    <w:rsid w:val="00573B95"/>
    <w:rsid w:val="00573F2E"/>
    <w:rsid w:val="005741A0"/>
    <w:rsid w:val="005741E0"/>
    <w:rsid w:val="00574533"/>
    <w:rsid w:val="005746A1"/>
    <w:rsid w:val="00574884"/>
    <w:rsid w:val="00574D89"/>
    <w:rsid w:val="00575629"/>
    <w:rsid w:val="00575D39"/>
    <w:rsid w:val="005764D1"/>
    <w:rsid w:val="00576AA4"/>
    <w:rsid w:val="005810B8"/>
    <w:rsid w:val="005819C6"/>
    <w:rsid w:val="00581D2F"/>
    <w:rsid w:val="00581E20"/>
    <w:rsid w:val="00582631"/>
    <w:rsid w:val="00583275"/>
    <w:rsid w:val="00583FD4"/>
    <w:rsid w:val="005845A0"/>
    <w:rsid w:val="005845A8"/>
    <w:rsid w:val="00586AE6"/>
    <w:rsid w:val="00586D61"/>
    <w:rsid w:val="00586E67"/>
    <w:rsid w:val="00587052"/>
    <w:rsid w:val="005876D0"/>
    <w:rsid w:val="00587A50"/>
    <w:rsid w:val="00587E17"/>
    <w:rsid w:val="00590780"/>
    <w:rsid w:val="005908B0"/>
    <w:rsid w:val="00590CF8"/>
    <w:rsid w:val="00590D0B"/>
    <w:rsid w:val="00591233"/>
    <w:rsid w:val="005915C5"/>
    <w:rsid w:val="005916E2"/>
    <w:rsid w:val="00591708"/>
    <w:rsid w:val="005918E4"/>
    <w:rsid w:val="005921A5"/>
    <w:rsid w:val="00592221"/>
    <w:rsid w:val="00592B50"/>
    <w:rsid w:val="00592F95"/>
    <w:rsid w:val="00593968"/>
    <w:rsid w:val="00594967"/>
    <w:rsid w:val="00594DEE"/>
    <w:rsid w:val="00595193"/>
    <w:rsid w:val="005955F1"/>
    <w:rsid w:val="005964AC"/>
    <w:rsid w:val="005965E8"/>
    <w:rsid w:val="00596842"/>
    <w:rsid w:val="00596E52"/>
    <w:rsid w:val="00597692"/>
    <w:rsid w:val="005A0031"/>
    <w:rsid w:val="005A0AD4"/>
    <w:rsid w:val="005A163A"/>
    <w:rsid w:val="005A1682"/>
    <w:rsid w:val="005A22A2"/>
    <w:rsid w:val="005A2B6F"/>
    <w:rsid w:val="005A2EE4"/>
    <w:rsid w:val="005A3C0A"/>
    <w:rsid w:val="005A47E4"/>
    <w:rsid w:val="005A4A7A"/>
    <w:rsid w:val="005A4E19"/>
    <w:rsid w:val="005A5708"/>
    <w:rsid w:val="005A57E7"/>
    <w:rsid w:val="005A69B5"/>
    <w:rsid w:val="005A6A85"/>
    <w:rsid w:val="005A72A2"/>
    <w:rsid w:val="005A72AD"/>
    <w:rsid w:val="005A75AD"/>
    <w:rsid w:val="005A7F58"/>
    <w:rsid w:val="005B0985"/>
    <w:rsid w:val="005B0DD2"/>
    <w:rsid w:val="005B0EBC"/>
    <w:rsid w:val="005B155B"/>
    <w:rsid w:val="005B1C9E"/>
    <w:rsid w:val="005B211B"/>
    <w:rsid w:val="005B2199"/>
    <w:rsid w:val="005B2360"/>
    <w:rsid w:val="005B24B9"/>
    <w:rsid w:val="005B2939"/>
    <w:rsid w:val="005B29A2"/>
    <w:rsid w:val="005B2D58"/>
    <w:rsid w:val="005B2D66"/>
    <w:rsid w:val="005B2DB1"/>
    <w:rsid w:val="005B368C"/>
    <w:rsid w:val="005B5E11"/>
    <w:rsid w:val="005B67E2"/>
    <w:rsid w:val="005B6CF1"/>
    <w:rsid w:val="005B711F"/>
    <w:rsid w:val="005B764A"/>
    <w:rsid w:val="005B784C"/>
    <w:rsid w:val="005C0338"/>
    <w:rsid w:val="005C0E29"/>
    <w:rsid w:val="005C0F20"/>
    <w:rsid w:val="005C14D6"/>
    <w:rsid w:val="005C14FF"/>
    <w:rsid w:val="005C1FDB"/>
    <w:rsid w:val="005C3141"/>
    <w:rsid w:val="005C31FB"/>
    <w:rsid w:val="005C3D10"/>
    <w:rsid w:val="005C3E90"/>
    <w:rsid w:val="005C4133"/>
    <w:rsid w:val="005C469C"/>
    <w:rsid w:val="005C46E4"/>
    <w:rsid w:val="005C4743"/>
    <w:rsid w:val="005C47B4"/>
    <w:rsid w:val="005C4872"/>
    <w:rsid w:val="005C534D"/>
    <w:rsid w:val="005C5A65"/>
    <w:rsid w:val="005C5C37"/>
    <w:rsid w:val="005C6156"/>
    <w:rsid w:val="005C669E"/>
    <w:rsid w:val="005C6F0A"/>
    <w:rsid w:val="005C7091"/>
    <w:rsid w:val="005C71DF"/>
    <w:rsid w:val="005C7D0C"/>
    <w:rsid w:val="005C7F01"/>
    <w:rsid w:val="005D06E2"/>
    <w:rsid w:val="005D12FF"/>
    <w:rsid w:val="005D19E7"/>
    <w:rsid w:val="005D1AD5"/>
    <w:rsid w:val="005D24A9"/>
    <w:rsid w:val="005D279D"/>
    <w:rsid w:val="005D37D4"/>
    <w:rsid w:val="005D3999"/>
    <w:rsid w:val="005D3A4F"/>
    <w:rsid w:val="005D3EC9"/>
    <w:rsid w:val="005D43B6"/>
    <w:rsid w:val="005D4BEF"/>
    <w:rsid w:val="005D541A"/>
    <w:rsid w:val="005D596F"/>
    <w:rsid w:val="005D645B"/>
    <w:rsid w:val="005D65C2"/>
    <w:rsid w:val="005D6D1B"/>
    <w:rsid w:val="005D6E42"/>
    <w:rsid w:val="005D727A"/>
    <w:rsid w:val="005D72CE"/>
    <w:rsid w:val="005D75D6"/>
    <w:rsid w:val="005D7BD5"/>
    <w:rsid w:val="005D7C2D"/>
    <w:rsid w:val="005E0118"/>
    <w:rsid w:val="005E0723"/>
    <w:rsid w:val="005E09B6"/>
    <w:rsid w:val="005E19BF"/>
    <w:rsid w:val="005E1D4C"/>
    <w:rsid w:val="005E227A"/>
    <w:rsid w:val="005E3EA6"/>
    <w:rsid w:val="005E3F6F"/>
    <w:rsid w:val="005E41AA"/>
    <w:rsid w:val="005E48BB"/>
    <w:rsid w:val="005E5006"/>
    <w:rsid w:val="005E5C6F"/>
    <w:rsid w:val="005E6672"/>
    <w:rsid w:val="005E7374"/>
    <w:rsid w:val="005F007A"/>
    <w:rsid w:val="005F0239"/>
    <w:rsid w:val="005F0B98"/>
    <w:rsid w:val="005F0BBD"/>
    <w:rsid w:val="005F1439"/>
    <w:rsid w:val="005F17A0"/>
    <w:rsid w:val="005F188C"/>
    <w:rsid w:val="005F2678"/>
    <w:rsid w:val="005F2AC2"/>
    <w:rsid w:val="005F2C02"/>
    <w:rsid w:val="005F3242"/>
    <w:rsid w:val="005F3414"/>
    <w:rsid w:val="005F3499"/>
    <w:rsid w:val="005F388C"/>
    <w:rsid w:val="005F3CFF"/>
    <w:rsid w:val="005F4656"/>
    <w:rsid w:val="005F4E03"/>
    <w:rsid w:val="005F5717"/>
    <w:rsid w:val="005F64C0"/>
    <w:rsid w:val="005F6D0C"/>
    <w:rsid w:val="005F6E82"/>
    <w:rsid w:val="00600ABC"/>
    <w:rsid w:val="0060138C"/>
    <w:rsid w:val="00601899"/>
    <w:rsid w:val="00601CF1"/>
    <w:rsid w:val="006023EF"/>
    <w:rsid w:val="00602805"/>
    <w:rsid w:val="00602BE9"/>
    <w:rsid w:val="00602DC1"/>
    <w:rsid w:val="00604164"/>
    <w:rsid w:val="00604262"/>
    <w:rsid w:val="00605025"/>
    <w:rsid w:val="006050A9"/>
    <w:rsid w:val="006051FA"/>
    <w:rsid w:val="006057A9"/>
    <w:rsid w:val="00606591"/>
    <w:rsid w:val="006068AD"/>
    <w:rsid w:val="0060722E"/>
    <w:rsid w:val="00607277"/>
    <w:rsid w:val="00607A86"/>
    <w:rsid w:val="00607EA2"/>
    <w:rsid w:val="00610315"/>
    <w:rsid w:val="0061042F"/>
    <w:rsid w:val="0061133C"/>
    <w:rsid w:val="0061161E"/>
    <w:rsid w:val="00611A6E"/>
    <w:rsid w:val="00611F2B"/>
    <w:rsid w:val="0061207A"/>
    <w:rsid w:val="00613ADD"/>
    <w:rsid w:val="00614A93"/>
    <w:rsid w:val="00615269"/>
    <w:rsid w:val="00615C47"/>
    <w:rsid w:val="00615D8C"/>
    <w:rsid w:val="00615F88"/>
    <w:rsid w:val="00616A0C"/>
    <w:rsid w:val="006172F1"/>
    <w:rsid w:val="00617481"/>
    <w:rsid w:val="00617BF9"/>
    <w:rsid w:val="0062028D"/>
    <w:rsid w:val="00620847"/>
    <w:rsid w:val="00620A52"/>
    <w:rsid w:val="00620F38"/>
    <w:rsid w:val="006211F1"/>
    <w:rsid w:val="00621C52"/>
    <w:rsid w:val="00622698"/>
    <w:rsid w:val="006226C0"/>
    <w:rsid w:val="00622F9B"/>
    <w:rsid w:val="00623175"/>
    <w:rsid w:val="006233E6"/>
    <w:rsid w:val="006234FD"/>
    <w:rsid w:val="00623CF2"/>
    <w:rsid w:val="0062612A"/>
    <w:rsid w:val="0062638C"/>
    <w:rsid w:val="00626498"/>
    <w:rsid w:val="0062689B"/>
    <w:rsid w:val="0062717F"/>
    <w:rsid w:val="00627417"/>
    <w:rsid w:val="0062786E"/>
    <w:rsid w:val="006300F2"/>
    <w:rsid w:val="006313CD"/>
    <w:rsid w:val="00631BF4"/>
    <w:rsid w:val="006322ED"/>
    <w:rsid w:val="00632751"/>
    <w:rsid w:val="0063317C"/>
    <w:rsid w:val="00634200"/>
    <w:rsid w:val="00634310"/>
    <w:rsid w:val="00634493"/>
    <w:rsid w:val="00635979"/>
    <w:rsid w:val="00635C13"/>
    <w:rsid w:val="0063631E"/>
    <w:rsid w:val="006372E3"/>
    <w:rsid w:val="0064004D"/>
    <w:rsid w:val="006415C2"/>
    <w:rsid w:val="0064381F"/>
    <w:rsid w:val="00643DBF"/>
    <w:rsid w:val="006440B6"/>
    <w:rsid w:val="00644602"/>
    <w:rsid w:val="00645070"/>
    <w:rsid w:val="00645097"/>
    <w:rsid w:val="0064576F"/>
    <w:rsid w:val="00645830"/>
    <w:rsid w:val="00645951"/>
    <w:rsid w:val="00646388"/>
    <w:rsid w:val="00646648"/>
    <w:rsid w:val="006467D6"/>
    <w:rsid w:val="00646CDB"/>
    <w:rsid w:val="00647E22"/>
    <w:rsid w:val="00651072"/>
    <w:rsid w:val="006515E3"/>
    <w:rsid w:val="00651799"/>
    <w:rsid w:val="00651DC3"/>
    <w:rsid w:val="00652068"/>
    <w:rsid w:val="00652191"/>
    <w:rsid w:val="0065270C"/>
    <w:rsid w:val="00653378"/>
    <w:rsid w:val="006536B9"/>
    <w:rsid w:val="00653C0B"/>
    <w:rsid w:val="00653CB0"/>
    <w:rsid w:val="00654304"/>
    <w:rsid w:val="00655C2D"/>
    <w:rsid w:val="00655CCD"/>
    <w:rsid w:val="00656341"/>
    <w:rsid w:val="0065670A"/>
    <w:rsid w:val="006568AE"/>
    <w:rsid w:val="00656E25"/>
    <w:rsid w:val="00656F8E"/>
    <w:rsid w:val="0065765D"/>
    <w:rsid w:val="0065768E"/>
    <w:rsid w:val="00657DDB"/>
    <w:rsid w:val="00660238"/>
    <w:rsid w:val="006602E0"/>
    <w:rsid w:val="00660484"/>
    <w:rsid w:val="00660489"/>
    <w:rsid w:val="0066147A"/>
    <w:rsid w:val="00661D81"/>
    <w:rsid w:val="00661D93"/>
    <w:rsid w:val="0066232B"/>
    <w:rsid w:val="0066282A"/>
    <w:rsid w:val="006634EA"/>
    <w:rsid w:val="0066423F"/>
    <w:rsid w:val="00664790"/>
    <w:rsid w:val="00664C21"/>
    <w:rsid w:val="0066554A"/>
    <w:rsid w:val="006666CA"/>
    <w:rsid w:val="00666736"/>
    <w:rsid w:val="00666CAC"/>
    <w:rsid w:val="00666D07"/>
    <w:rsid w:val="00670021"/>
    <w:rsid w:val="00670065"/>
    <w:rsid w:val="0067056D"/>
    <w:rsid w:val="00670983"/>
    <w:rsid w:val="00670A14"/>
    <w:rsid w:val="0067120C"/>
    <w:rsid w:val="00671B29"/>
    <w:rsid w:val="00671DB6"/>
    <w:rsid w:val="006729F1"/>
    <w:rsid w:val="00672B9F"/>
    <w:rsid w:val="00673A20"/>
    <w:rsid w:val="00673E9E"/>
    <w:rsid w:val="006746FD"/>
    <w:rsid w:val="00674A76"/>
    <w:rsid w:val="0067543D"/>
    <w:rsid w:val="00675B86"/>
    <w:rsid w:val="00676B14"/>
    <w:rsid w:val="00676B9D"/>
    <w:rsid w:val="00676BA9"/>
    <w:rsid w:val="0067750D"/>
    <w:rsid w:val="00677B47"/>
    <w:rsid w:val="00680A2C"/>
    <w:rsid w:val="0068182B"/>
    <w:rsid w:val="00682067"/>
    <w:rsid w:val="006828DF"/>
    <w:rsid w:val="00682A7F"/>
    <w:rsid w:val="006848CD"/>
    <w:rsid w:val="0068540B"/>
    <w:rsid w:val="0068575C"/>
    <w:rsid w:val="006868F5"/>
    <w:rsid w:val="0068741F"/>
    <w:rsid w:val="00687B81"/>
    <w:rsid w:val="00687CC7"/>
    <w:rsid w:val="00687CE3"/>
    <w:rsid w:val="00690043"/>
    <w:rsid w:val="00690631"/>
    <w:rsid w:val="006908A4"/>
    <w:rsid w:val="00690A95"/>
    <w:rsid w:val="00692C0A"/>
    <w:rsid w:val="00692FB1"/>
    <w:rsid w:val="00693A9C"/>
    <w:rsid w:val="00693CE1"/>
    <w:rsid w:val="00694434"/>
    <w:rsid w:val="00694EC5"/>
    <w:rsid w:val="006953F1"/>
    <w:rsid w:val="00697C32"/>
    <w:rsid w:val="006A138E"/>
    <w:rsid w:val="006A2248"/>
    <w:rsid w:val="006A23D8"/>
    <w:rsid w:val="006A23E5"/>
    <w:rsid w:val="006A2586"/>
    <w:rsid w:val="006A38AB"/>
    <w:rsid w:val="006A4BBC"/>
    <w:rsid w:val="006A4C22"/>
    <w:rsid w:val="006A4E41"/>
    <w:rsid w:val="006A4FCB"/>
    <w:rsid w:val="006A5BFF"/>
    <w:rsid w:val="006A65A9"/>
    <w:rsid w:val="006A6DB5"/>
    <w:rsid w:val="006A6DEC"/>
    <w:rsid w:val="006A725F"/>
    <w:rsid w:val="006A754E"/>
    <w:rsid w:val="006B1328"/>
    <w:rsid w:val="006B17F9"/>
    <w:rsid w:val="006B34D1"/>
    <w:rsid w:val="006B397D"/>
    <w:rsid w:val="006B453D"/>
    <w:rsid w:val="006B4BA5"/>
    <w:rsid w:val="006B5608"/>
    <w:rsid w:val="006B68E7"/>
    <w:rsid w:val="006B6C36"/>
    <w:rsid w:val="006B6E5E"/>
    <w:rsid w:val="006B7120"/>
    <w:rsid w:val="006B7AD3"/>
    <w:rsid w:val="006B7C90"/>
    <w:rsid w:val="006C01BB"/>
    <w:rsid w:val="006C0575"/>
    <w:rsid w:val="006C07BE"/>
    <w:rsid w:val="006C09C5"/>
    <w:rsid w:val="006C0C26"/>
    <w:rsid w:val="006C19BD"/>
    <w:rsid w:val="006C3554"/>
    <w:rsid w:val="006C5501"/>
    <w:rsid w:val="006C5C24"/>
    <w:rsid w:val="006C5F4E"/>
    <w:rsid w:val="006C695D"/>
    <w:rsid w:val="006C6977"/>
    <w:rsid w:val="006C6F5D"/>
    <w:rsid w:val="006C73F8"/>
    <w:rsid w:val="006D0DCA"/>
    <w:rsid w:val="006D0FD0"/>
    <w:rsid w:val="006D1AC8"/>
    <w:rsid w:val="006D20F7"/>
    <w:rsid w:val="006D25BA"/>
    <w:rsid w:val="006D2F48"/>
    <w:rsid w:val="006D3EF9"/>
    <w:rsid w:val="006D41B9"/>
    <w:rsid w:val="006D492D"/>
    <w:rsid w:val="006D4D89"/>
    <w:rsid w:val="006D507B"/>
    <w:rsid w:val="006D5410"/>
    <w:rsid w:val="006D6B0F"/>
    <w:rsid w:val="006D6DC2"/>
    <w:rsid w:val="006D789C"/>
    <w:rsid w:val="006E0AD5"/>
    <w:rsid w:val="006E1504"/>
    <w:rsid w:val="006E1E04"/>
    <w:rsid w:val="006E2046"/>
    <w:rsid w:val="006E2E09"/>
    <w:rsid w:val="006E3B39"/>
    <w:rsid w:val="006E3F93"/>
    <w:rsid w:val="006E5CFE"/>
    <w:rsid w:val="006E6539"/>
    <w:rsid w:val="006E66A8"/>
    <w:rsid w:val="006E71F4"/>
    <w:rsid w:val="006E7D10"/>
    <w:rsid w:val="006F007A"/>
    <w:rsid w:val="006F0227"/>
    <w:rsid w:val="006F1271"/>
    <w:rsid w:val="006F209F"/>
    <w:rsid w:val="006F24C4"/>
    <w:rsid w:val="006F2AB0"/>
    <w:rsid w:val="006F3A83"/>
    <w:rsid w:val="006F42D8"/>
    <w:rsid w:val="006F4798"/>
    <w:rsid w:val="006F624F"/>
    <w:rsid w:val="006F7569"/>
    <w:rsid w:val="006F7941"/>
    <w:rsid w:val="006F7DBD"/>
    <w:rsid w:val="007000B6"/>
    <w:rsid w:val="007004FD"/>
    <w:rsid w:val="00701051"/>
    <w:rsid w:val="00702A27"/>
    <w:rsid w:val="00703F52"/>
    <w:rsid w:val="00705302"/>
    <w:rsid w:val="00705577"/>
    <w:rsid w:val="007061F9"/>
    <w:rsid w:val="007069BA"/>
    <w:rsid w:val="00706F24"/>
    <w:rsid w:val="00707036"/>
    <w:rsid w:val="007073F6"/>
    <w:rsid w:val="00710B2B"/>
    <w:rsid w:val="00713517"/>
    <w:rsid w:val="0071430B"/>
    <w:rsid w:val="007151DE"/>
    <w:rsid w:val="007165ED"/>
    <w:rsid w:val="0071662C"/>
    <w:rsid w:val="00716706"/>
    <w:rsid w:val="00716AD0"/>
    <w:rsid w:val="00716B7D"/>
    <w:rsid w:val="00716D67"/>
    <w:rsid w:val="00717EF4"/>
    <w:rsid w:val="00720026"/>
    <w:rsid w:val="00720246"/>
    <w:rsid w:val="0072069A"/>
    <w:rsid w:val="00720C07"/>
    <w:rsid w:val="0072108A"/>
    <w:rsid w:val="007220B5"/>
    <w:rsid w:val="00722693"/>
    <w:rsid w:val="007230E5"/>
    <w:rsid w:val="00723B7B"/>
    <w:rsid w:val="00723E9D"/>
    <w:rsid w:val="00724117"/>
    <w:rsid w:val="007245FA"/>
    <w:rsid w:val="00724C98"/>
    <w:rsid w:val="0072530D"/>
    <w:rsid w:val="00726042"/>
    <w:rsid w:val="00727181"/>
    <w:rsid w:val="00727B4B"/>
    <w:rsid w:val="007308AC"/>
    <w:rsid w:val="00730F17"/>
    <w:rsid w:val="00731162"/>
    <w:rsid w:val="0073129F"/>
    <w:rsid w:val="00731767"/>
    <w:rsid w:val="00731C40"/>
    <w:rsid w:val="00731CF4"/>
    <w:rsid w:val="007320B7"/>
    <w:rsid w:val="00734688"/>
    <w:rsid w:val="007346D0"/>
    <w:rsid w:val="00735531"/>
    <w:rsid w:val="00736542"/>
    <w:rsid w:val="0073684B"/>
    <w:rsid w:val="007368D3"/>
    <w:rsid w:val="00737057"/>
    <w:rsid w:val="00737614"/>
    <w:rsid w:val="0074025A"/>
    <w:rsid w:val="00740AAC"/>
    <w:rsid w:val="00740E55"/>
    <w:rsid w:val="00740F38"/>
    <w:rsid w:val="00741B30"/>
    <w:rsid w:val="0074335B"/>
    <w:rsid w:val="00743B55"/>
    <w:rsid w:val="0074439E"/>
    <w:rsid w:val="00744B24"/>
    <w:rsid w:val="007450B3"/>
    <w:rsid w:val="00745312"/>
    <w:rsid w:val="007461AB"/>
    <w:rsid w:val="00746D41"/>
    <w:rsid w:val="00747827"/>
    <w:rsid w:val="00747D5B"/>
    <w:rsid w:val="0075096F"/>
    <w:rsid w:val="00750D24"/>
    <w:rsid w:val="007528EC"/>
    <w:rsid w:val="00753273"/>
    <w:rsid w:val="00754726"/>
    <w:rsid w:val="007549EA"/>
    <w:rsid w:val="00754BE3"/>
    <w:rsid w:val="00755CCC"/>
    <w:rsid w:val="00756409"/>
    <w:rsid w:val="00756512"/>
    <w:rsid w:val="00756CD1"/>
    <w:rsid w:val="00756FDF"/>
    <w:rsid w:val="00757238"/>
    <w:rsid w:val="00757A50"/>
    <w:rsid w:val="007600F4"/>
    <w:rsid w:val="00760DB0"/>
    <w:rsid w:val="00760F5A"/>
    <w:rsid w:val="0076232B"/>
    <w:rsid w:val="0076250B"/>
    <w:rsid w:val="00763A55"/>
    <w:rsid w:val="007640C5"/>
    <w:rsid w:val="007643E6"/>
    <w:rsid w:val="007645AA"/>
    <w:rsid w:val="00764868"/>
    <w:rsid w:val="00764969"/>
    <w:rsid w:val="00764F84"/>
    <w:rsid w:val="00765320"/>
    <w:rsid w:val="00765B35"/>
    <w:rsid w:val="00766707"/>
    <w:rsid w:val="00770292"/>
    <w:rsid w:val="00770A34"/>
    <w:rsid w:val="00771E08"/>
    <w:rsid w:val="007728A2"/>
    <w:rsid w:val="007732FC"/>
    <w:rsid w:val="00773314"/>
    <w:rsid w:val="00773550"/>
    <w:rsid w:val="00773FFA"/>
    <w:rsid w:val="007752BE"/>
    <w:rsid w:val="007769C3"/>
    <w:rsid w:val="00776FD9"/>
    <w:rsid w:val="007771A7"/>
    <w:rsid w:val="00777A0F"/>
    <w:rsid w:val="00780A0E"/>
    <w:rsid w:val="00780E83"/>
    <w:rsid w:val="00780FE4"/>
    <w:rsid w:val="0078105D"/>
    <w:rsid w:val="0078108A"/>
    <w:rsid w:val="007821D1"/>
    <w:rsid w:val="00782C75"/>
    <w:rsid w:val="00782D0C"/>
    <w:rsid w:val="00783C3B"/>
    <w:rsid w:val="0078491F"/>
    <w:rsid w:val="00785FA4"/>
    <w:rsid w:val="0078660D"/>
    <w:rsid w:val="0078690F"/>
    <w:rsid w:val="007871D0"/>
    <w:rsid w:val="0078744B"/>
    <w:rsid w:val="00787974"/>
    <w:rsid w:val="00787EFD"/>
    <w:rsid w:val="00790BDE"/>
    <w:rsid w:val="00790FB2"/>
    <w:rsid w:val="0079133D"/>
    <w:rsid w:val="00792025"/>
    <w:rsid w:val="007935B0"/>
    <w:rsid w:val="00793A88"/>
    <w:rsid w:val="00793B99"/>
    <w:rsid w:val="007947C5"/>
    <w:rsid w:val="00796A4E"/>
    <w:rsid w:val="007977C0"/>
    <w:rsid w:val="007A08F5"/>
    <w:rsid w:val="007A16A3"/>
    <w:rsid w:val="007A1A3D"/>
    <w:rsid w:val="007A1B65"/>
    <w:rsid w:val="007A2077"/>
    <w:rsid w:val="007A29D1"/>
    <w:rsid w:val="007A2EF1"/>
    <w:rsid w:val="007A363A"/>
    <w:rsid w:val="007A448A"/>
    <w:rsid w:val="007A53B7"/>
    <w:rsid w:val="007A592E"/>
    <w:rsid w:val="007A6A8E"/>
    <w:rsid w:val="007A6BB5"/>
    <w:rsid w:val="007A74EA"/>
    <w:rsid w:val="007B0111"/>
    <w:rsid w:val="007B015E"/>
    <w:rsid w:val="007B0265"/>
    <w:rsid w:val="007B05A1"/>
    <w:rsid w:val="007B0ADD"/>
    <w:rsid w:val="007B0C89"/>
    <w:rsid w:val="007B0E63"/>
    <w:rsid w:val="007B1742"/>
    <w:rsid w:val="007B1C17"/>
    <w:rsid w:val="007B25DB"/>
    <w:rsid w:val="007B2BA0"/>
    <w:rsid w:val="007B3099"/>
    <w:rsid w:val="007B32CC"/>
    <w:rsid w:val="007B3CBB"/>
    <w:rsid w:val="007B4025"/>
    <w:rsid w:val="007B402F"/>
    <w:rsid w:val="007B421D"/>
    <w:rsid w:val="007B43B4"/>
    <w:rsid w:val="007B6246"/>
    <w:rsid w:val="007B6765"/>
    <w:rsid w:val="007B6E05"/>
    <w:rsid w:val="007B6E6A"/>
    <w:rsid w:val="007B7132"/>
    <w:rsid w:val="007B7469"/>
    <w:rsid w:val="007B7794"/>
    <w:rsid w:val="007C09E6"/>
    <w:rsid w:val="007C181C"/>
    <w:rsid w:val="007C1A79"/>
    <w:rsid w:val="007C35DC"/>
    <w:rsid w:val="007C4311"/>
    <w:rsid w:val="007C5DF1"/>
    <w:rsid w:val="007C6253"/>
    <w:rsid w:val="007C7688"/>
    <w:rsid w:val="007C7E4A"/>
    <w:rsid w:val="007C7F47"/>
    <w:rsid w:val="007D000E"/>
    <w:rsid w:val="007D07D8"/>
    <w:rsid w:val="007D174C"/>
    <w:rsid w:val="007D18E9"/>
    <w:rsid w:val="007D19B8"/>
    <w:rsid w:val="007D1B92"/>
    <w:rsid w:val="007D3D05"/>
    <w:rsid w:val="007D483E"/>
    <w:rsid w:val="007D6458"/>
    <w:rsid w:val="007D66DF"/>
    <w:rsid w:val="007D68A1"/>
    <w:rsid w:val="007D7493"/>
    <w:rsid w:val="007D76C2"/>
    <w:rsid w:val="007D7FCC"/>
    <w:rsid w:val="007E005B"/>
    <w:rsid w:val="007E0447"/>
    <w:rsid w:val="007E0943"/>
    <w:rsid w:val="007E137E"/>
    <w:rsid w:val="007E1566"/>
    <w:rsid w:val="007E1D27"/>
    <w:rsid w:val="007E2021"/>
    <w:rsid w:val="007E270F"/>
    <w:rsid w:val="007E382C"/>
    <w:rsid w:val="007E4890"/>
    <w:rsid w:val="007E4B05"/>
    <w:rsid w:val="007E4EEB"/>
    <w:rsid w:val="007E4F1F"/>
    <w:rsid w:val="007E54B8"/>
    <w:rsid w:val="007E59E3"/>
    <w:rsid w:val="007E6546"/>
    <w:rsid w:val="007E672B"/>
    <w:rsid w:val="007E73C1"/>
    <w:rsid w:val="007E73E8"/>
    <w:rsid w:val="007E7852"/>
    <w:rsid w:val="007F0330"/>
    <w:rsid w:val="007F19A0"/>
    <w:rsid w:val="007F1D71"/>
    <w:rsid w:val="007F1E9B"/>
    <w:rsid w:val="007F2339"/>
    <w:rsid w:val="007F2361"/>
    <w:rsid w:val="007F2AB2"/>
    <w:rsid w:val="007F3151"/>
    <w:rsid w:val="007F39C3"/>
    <w:rsid w:val="007F3A90"/>
    <w:rsid w:val="007F3DEE"/>
    <w:rsid w:val="007F45C8"/>
    <w:rsid w:val="007F5DA6"/>
    <w:rsid w:val="007F66CF"/>
    <w:rsid w:val="007F7F94"/>
    <w:rsid w:val="00800133"/>
    <w:rsid w:val="0080044B"/>
    <w:rsid w:val="008005BC"/>
    <w:rsid w:val="00800E9C"/>
    <w:rsid w:val="00800EB4"/>
    <w:rsid w:val="0080151F"/>
    <w:rsid w:val="00802B68"/>
    <w:rsid w:val="00803716"/>
    <w:rsid w:val="00803C81"/>
    <w:rsid w:val="00803ED2"/>
    <w:rsid w:val="00804492"/>
    <w:rsid w:val="00804B93"/>
    <w:rsid w:val="00804E0A"/>
    <w:rsid w:val="00805AB7"/>
    <w:rsid w:val="0080643E"/>
    <w:rsid w:val="00807070"/>
    <w:rsid w:val="00807718"/>
    <w:rsid w:val="00807C6B"/>
    <w:rsid w:val="008101E9"/>
    <w:rsid w:val="00810868"/>
    <w:rsid w:val="00810BFD"/>
    <w:rsid w:val="00810E60"/>
    <w:rsid w:val="008113D0"/>
    <w:rsid w:val="00811900"/>
    <w:rsid w:val="0081489F"/>
    <w:rsid w:val="00814DC4"/>
    <w:rsid w:val="0081581F"/>
    <w:rsid w:val="00815A94"/>
    <w:rsid w:val="0081659D"/>
    <w:rsid w:val="00816619"/>
    <w:rsid w:val="00817D2E"/>
    <w:rsid w:val="00820E18"/>
    <w:rsid w:val="00822AC3"/>
    <w:rsid w:val="008232DC"/>
    <w:rsid w:val="00823724"/>
    <w:rsid w:val="00824B34"/>
    <w:rsid w:val="00824FFA"/>
    <w:rsid w:val="008256A7"/>
    <w:rsid w:val="00825E7D"/>
    <w:rsid w:val="00827207"/>
    <w:rsid w:val="00830494"/>
    <w:rsid w:val="00830D6E"/>
    <w:rsid w:val="008319B3"/>
    <w:rsid w:val="00831BAE"/>
    <w:rsid w:val="008322F4"/>
    <w:rsid w:val="00832DD7"/>
    <w:rsid w:val="00833DE0"/>
    <w:rsid w:val="008344C7"/>
    <w:rsid w:val="00834657"/>
    <w:rsid w:val="00834FB1"/>
    <w:rsid w:val="008366B0"/>
    <w:rsid w:val="00836BFB"/>
    <w:rsid w:val="0083756E"/>
    <w:rsid w:val="008378C0"/>
    <w:rsid w:val="00837FB5"/>
    <w:rsid w:val="008408E8"/>
    <w:rsid w:val="00840FC9"/>
    <w:rsid w:val="0084104D"/>
    <w:rsid w:val="0084129A"/>
    <w:rsid w:val="0084170E"/>
    <w:rsid w:val="00841A91"/>
    <w:rsid w:val="0084225A"/>
    <w:rsid w:val="008437A1"/>
    <w:rsid w:val="00843FD8"/>
    <w:rsid w:val="00844CCB"/>
    <w:rsid w:val="008458CB"/>
    <w:rsid w:val="00846E4D"/>
    <w:rsid w:val="00846F13"/>
    <w:rsid w:val="00847948"/>
    <w:rsid w:val="00847C54"/>
    <w:rsid w:val="00850901"/>
    <w:rsid w:val="008509D9"/>
    <w:rsid w:val="00852837"/>
    <w:rsid w:val="00852F59"/>
    <w:rsid w:val="00853893"/>
    <w:rsid w:val="00854817"/>
    <w:rsid w:val="008557F1"/>
    <w:rsid w:val="00856848"/>
    <w:rsid w:val="00856F40"/>
    <w:rsid w:val="008575EA"/>
    <w:rsid w:val="008576DB"/>
    <w:rsid w:val="008579CF"/>
    <w:rsid w:val="00860083"/>
    <w:rsid w:val="008616F5"/>
    <w:rsid w:val="00861E78"/>
    <w:rsid w:val="00862DD3"/>
    <w:rsid w:val="00862EB4"/>
    <w:rsid w:val="00862FBE"/>
    <w:rsid w:val="00863665"/>
    <w:rsid w:val="008636C7"/>
    <w:rsid w:val="00863A1C"/>
    <w:rsid w:val="00863E20"/>
    <w:rsid w:val="00864609"/>
    <w:rsid w:val="00865AC5"/>
    <w:rsid w:val="0086615C"/>
    <w:rsid w:val="0086668C"/>
    <w:rsid w:val="00866D3D"/>
    <w:rsid w:val="00867E06"/>
    <w:rsid w:val="00867EA8"/>
    <w:rsid w:val="00870803"/>
    <w:rsid w:val="008708BE"/>
    <w:rsid w:val="00870ADF"/>
    <w:rsid w:val="00871342"/>
    <w:rsid w:val="008714C7"/>
    <w:rsid w:val="00871ADA"/>
    <w:rsid w:val="0087203B"/>
    <w:rsid w:val="00872685"/>
    <w:rsid w:val="00873068"/>
    <w:rsid w:val="008734F3"/>
    <w:rsid w:val="00873D34"/>
    <w:rsid w:val="0087422E"/>
    <w:rsid w:val="0087444D"/>
    <w:rsid w:val="008745C1"/>
    <w:rsid w:val="00875360"/>
    <w:rsid w:val="008759DE"/>
    <w:rsid w:val="008773E9"/>
    <w:rsid w:val="00877964"/>
    <w:rsid w:val="00880595"/>
    <w:rsid w:val="00880C96"/>
    <w:rsid w:val="0088209E"/>
    <w:rsid w:val="0088442E"/>
    <w:rsid w:val="00884712"/>
    <w:rsid w:val="00884D92"/>
    <w:rsid w:val="00885923"/>
    <w:rsid w:val="00886730"/>
    <w:rsid w:val="00886B02"/>
    <w:rsid w:val="008872E9"/>
    <w:rsid w:val="00887A79"/>
    <w:rsid w:val="00891ED0"/>
    <w:rsid w:val="00891F12"/>
    <w:rsid w:val="008920F7"/>
    <w:rsid w:val="008923AC"/>
    <w:rsid w:val="00892C2C"/>
    <w:rsid w:val="008938A1"/>
    <w:rsid w:val="00893D07"/>
    <w:rsid w:val="00894255"/>
    <w:rsid w:val="008950E7"/>
    <w:rsid w:val="0089520C"/>
    <w:rsid w:val="008956D1"/>
    <w:rsid w:val="00895796"/>
    <w:rsid w:val="0089623E"/>
    <w:rsid w:val="0089649B"/>
    <w:rsid w:val="0089721E"/>
    <w:rsid w:val="008973DB"/>
    <w:rsid w:val="008A1224"/>
    <w:rsid w:val="008A17EA"/>
    <w:rsid w:val="008A1923"/>
    <w:rsid w:val="008A27D5"/>
    <w:rsid w:val="008A3C59"/>
    <w:rsid w:val="008A3D19"/>
    <w:rsid w:val="008A452E"/>
    <w:rsid w:val="008A57CD"/>
    <w:rsid w:val="008A69B8"/>
    <w:rsid w:val="008A6FEA"/>
    <w:rsid w:val="008A7BE5"/>
    <w:rsid w:val="008B0754"/>
    <w:rsid w:val="008B09CA"/>
    <w:rsid w:val="008B1E89"/>
    <w:rsid w:val="008B2544"/>
    <w:rsid w:val="008B2FB6"/>
    <w:rsid w:val="008B358C"/>
    <w:rsid w:val="008B3B38"/>
    <w:rsid w:val="008B3EFA"/>
    <w:rsid w:val="008B4090"/>
    <w:rsid w:val="008B4728"/>
    <w:rsid w:val="008B508A"/>
    <w:rsid w:val="008B5A12"/>
    <w:rsid w:val="008B5AC3"/>
    <w:rsid w:val="008B5C2E"/>
    <w:rsid w:val="008B5C4F"/>
    <w:rsid w:val="008B5E02"/>
    <w:rsid w:val="008B6415"/>
    <w:rsid w:val="008B69BE"/>
    <w:rsid w:val="008C0040"/>
    <w:rsid w:val="008C023B"/>
    <w:rsid w:val="008C03D3"/>
    <w:rsid w:val="008C05AF"/>
    <w:rsid w:val="008C0EBB"/>
    <w:rsid w:val="008C1724"/>
    <w:rsid w:val="008C181A"/>
    <w:rsid w:val="008C18E7"/>
    <w:rsid w:val="008C1F8E"/>
    <w:rsid w:val="008C2395"/>
    <w:rsid w:val="008C2A99"/>
    <w:rsid w:val="008C3709"/>
    <w:rsid w:val="008C48CC"/>
    <w:rsid w:val="008C4AB4"/>
    <w:rsid w:val="008C4C2C"/>
    <w:rsid w:val="008C55E6"/>
    <w:rsid w:val="008C5B1F"/>
    <w:rsid w:val="008C5CD0"/>
    <w:rsid w:val="008C6757"/>
    <w:rsid w:val="008C7DA1"/>
    <w:rsid w:val="008C7F89"/>
    <w:rsid w:val="008D08B6"/>
    <w:rsid w:val="008D0D6D"/>
    <w:rsid w:val="008D0D85"/>
    <w:rsid w:val="008D1353"/>
    <w:rsid w:val="008D1985"/>
    <w:rsid w:val="008D1A29"/>
    <w:rsid w:val="008D1F4A"/>
    <w:rsid w:val="008D3E23"/>
    <w:rsid w:val="008D4734"/>
    <w:rsid w:val="008D4CE8"/>
    <w:rsid w:val="008D5432"/>
    <w:rsid w:val="008D626A"/>
    <w:rsid w:val="008D69D7"/>
    <w:rsid w:val="008D72A0"/>
    <w:rsid w:val="008D7F6D"/>
    <w:rsid w:val="008E0417"/>
    <w:rsid w:val="008E0780"/>
    <w:rsid w:val="008E1373"/>
    <w:rsid w:val="008E266D"/>
    <w:rsid w:val="008E356C"/>
    <w:rsid w:val="008E360B"/>
    <w:rsid w:val="008E3B4C"/>
    <w:rsid w:val="008E4B5A"/>
    <w:rsid w:val="008E5A73"/>
    <w:rsid w:val="008E5B12"/>
    <w:rsid w:val="008E5D23"/>
    <w:rsid w:val="008E6128"/>
    <w:rsid w:val="008E643A"/>
    <w:rsid w:val="008E66B9"/>
    <w:rsid w:val="008E6A34"/>
    <w:rsid w:val="008E7211"/>
    <w:rsid w:val="008E790C"/>
    <w:rsid w:val="008F0B28"/>
    <w:rsid w:val="008F14CA"/>
    <w:rsid w:val="008F1A07"/>
    <w:rsid w:val="008F284C"/>
    <w:rsid w:val="008F2D5A"/>
    <w:rsid w:val="008F2E18"/>
    <w:rsid w:val="008F3475"/>
    <w:rsid w:val="008F3825"/>
    <w:rsid w:val="008F3C93"/>
    <w:rsid w:val="008F3E72"/>
    <w:rsid w:val="008F4583"/>
    <w:rsid w:val="008F4682"/>
    <w:rsid w:val="008F4CF1"/>
    <w:rsid w:val="008F510A"/>
    <w:rsid w:val="008F5ED0"/>
    <w:rsid w:val="008F60AE"/>
    <w:rsid w:val="008F7A00"/>
    <w:rsid w:val="008F7A14"/>
    <w:rsid w:val="008F7AFB"/>
    <w:rsid w:val="0090294C"/>
    <w:rsid w:val="009034C7"/>
    <w:rsid w:val="0090376C"/>
    <w:rsid w:val="00904069"/>
    <w:rsid w:val="0090446D"/>
    <w:rsid w:val="009044D3"/>
    <w:rsid w:val="00904C45"/>
    <w:rsid w:val="009055D9"/>
    <w:rsid w:val="00905AE3"/>
    <w:rsid w:val="0090686A"/>
    <w:rsid w:val="00906924"/>
    <w:rsid w:val="00906FFC"/>
    <w:rsid w:val="0091021D"/>
    <w:rsid w:val="00910501"/>
    <w:rsid w:val="00910BA8"/>
    <w:rsid w:val="00911B8A"/>
    <w:rsid w:val="00911BF2"/>
    <w:rsid w:val="009133E5"/>
    <w:rsid w:val="00914374"/>
    <w:rsid w:val="0091457B"/>
    <w:rsid w:val="00914590"/>
    <w:rsid w:val="00914F58"/>
    <w:rsid w:val="00915007"/>
    <w:rsid w:val="00915525"/>
    <w:rsid w:val="00915BC1"/>
    <w:rsid w:val="009162BB"/>
    <w:rsid w:val="009164E9"/>
    <w:rsid w:val="0091671B"/>
    <w:rsid w:val="00916C3B"/>
    <w:rsid w:val="00916D9C"/>
    <w:rsid w:val="00916F1C"/>
    <w:rsid w:val="009174A2"/>
    <w:rsid w:val="0092054A"/>
    <w:rsid w:val="009205D6"/>
    <w:rsid w:val="0092135A"/>
    <w:rsid w:val="00921977"/>
    <w:rsid w:val="00922249"/>
    <w:rsid w:val="00922BCC"/>
    <w:rsid w:val="00922F3E"/>
    <w:rsid w:val="009234EB"/>
    <w:rsid w:val="00923F3D"/>
    <w:rsid w:val="0092481A"/>
    <w:rsid w:val="0092556A"/>
    <w:rsid w:val="009255E2"/>
    <w:rsid w:val="00925935"/>
    <w:rsid w:val="00925960"/>
    <w:rsid w:val="009259D8"/>
    <w:rsid w:val="00926269"/>
    <w:rsid w:val="00926BB1"/>
    <w:rsid w:val="00926FC3"/>
    <w:rsid w:val="00926FE4"/>
    <w:rsid w:val="00927E61"/>
    <w:rsid w:val="00927E6E"/>
    <w:rsid w:val="00927FAC"/>
    <w:rsid w:val="00930307"/>
    <w:rsid w:val="00931207"/>
    <w:rsid w:val="00932308"/>
    <w:rsid w:val="00933051"/>
    <w:rsid w:val="00933162"/>
    <w:rsid w:val="0093332F"/>
    <w:rsid w:val="0093400F"/>
    <w:rsid w:val="009343BE"/>
    <w:rsid w:val="009348B0"/>
    <w:rsid w:val="00934A9A"/>
    <w:rsid w:val="00935886"/>
    <w:rsid w:val="00935A2B"/>
    <w:rsid w:val="0093623A"/>
    <w:rsid w:val="00936D30"/>
    <w:rsid w:val="009374C0"/>
    <w:rsid w:val="00940739"/>
    <w:rsid w:val="00940C64"/>
    <w:rsid w:val="00940E48"/>
    <w:rsid w:val="00940F1E"/>
    <w:rsid w:val="00941FD8"/>
    <w:rsid w:val="009424FE"/>
    <w:rsid w:val="00944956"/>
    <w:rsid w:val="00944A7A"/>
    <w:rsid w:val="00944ED9"/>
    <w:rsid w:val="00944F88"/>
    <w:rsid w:val="009452F7"/>
    <w:rsid w:val="00945999"/>
    <w:rsid w:val="00945D2A"/>
    <w:rsid w:val="009471AE"/>
    <w:rsid w:val="00950ACA"/>
    <w:rsid w:val="00950B33"/>
    <w:rsid w:val="00950DE1"/>
    <w:rsid w:val="009516F5"/>
    <w:rsid w:val="00951844"/>
    <w:rsid w:val="009518D6"/>
    <w:rsid w:val="009527C0"/>
    <w:rsid w:val="00952D90"/>
    <w:rsid w:val="0095349A"/>
    <w:rsid w:val="00953ED1"/>
    <w:rsid w:val="00954075"/>
    <w:rsid w:val="0095460A"/>
    <w:rsid w:val="009548D2"/>
    <w:rsid w:val="00956EEE"/>
    <w:rsid w:val="0095754A"/>
    <w:rsid w:val="00957668"/>
    <w:rsid w:val="00957D30"/>
    <w:rsid w:val="00960CA1"/>
    <w:rsid w:val="00960D84"/>
    <w:rsid w:val="0096181E"/>
    <w:rsid w:val="00961CFB"/>
    <w:rsid w:val="00961EE1"/>
    <w:rsid w:val="00962112"/>
    <w:rsid w:val="00962A45"/>
    <w:rsid w:val="00962D6D"/>
    <w:rsid w:val="009631E2"/>
    <w:rsid w:val="00963F87"/>
    <w:rsid w:val="00964914"/>
    <w:rsid w:val="009652E3"/>
    <w:rsid w:val="00965547"/>
    <w:rsid w:val="00965F72"/>
    <w:rsid w:val="00966216"/>
    <w:rsid w:val="009668E8"/>
    <w:rsid w:val="00967589"/>
    <w:rsid w:val="00967884"/>
    <w:rsid w:val="00967B1D"/>
    <w:rsid w:val="00967BDD"/>
    <w:rsid w:val="00967F73"/>
    <w:rsid w:val="009701A0"/>
    <w:rsid w:val="009704B8"/>
    <w:rsid w:val="00970A88"/>
    <w:rsid w:val="00970F0D"/>
    <w:rsid w:val="0097122D"/>
    <w:rsid w:val="00971BA7"/>
    <w:rsid w:val="00971CA4"/>
    <w:rsid w:val="00972173"/>
    <w:rsid w:val="00972542"/>
    <w:rsid w:val="009725A9"/>
    <w:rsid w:val="00973434"/>
    <w:rsid w:val="0097356A"/>
    <w:rsid w:val="00974C44"/>
    <w:rsid w:val="00975392"/>
    <w:rsid w:val="00976440"/>
    <w:rsid w:val="009768A8"/>
    <w:rsid w:val="00976B19"/>
    <w:rsid w:val="00977151"/>
    <w:rsid w:val="00980F4B"/>
    <w:rsid w:val="00981B19"/>
    <w:rsid w:val="00981C93"/>
    <w:rsid w:val="00981F3A"/>
    <w:rsid w:val="0098223A"/>
    <w:rsid w:val="00982CAA"/>
    <w:rsid w:val="00983ABD"/>
    <w:rsid w:val="0098427D"/>
    <w:rsid w:val="009842EF"/>
    <w:rsid w:val="009877F2"/>
    <w:rsid w:val="0099080E"/>
    <w:rsid w:val="009909BA"/>
    <w:rsid w:val="00991995"/>
    <w:rsid w:val="00991B13"/>
    <w:rsid w:val="00991EFE"/>
    <w:rsid w:val="00991FAB"/>
    <w:rsid w:val="00992C35"/>
    <w:rsid w:val="0099462F"/>
    <w:rsid w:val="00994D12"/>
    <w:rsid w:val="009957F5"/>
    <w:rsid w:val="00995945"/>
    <w:rsid w:val="00995AE9"/>
    <w:rsid w:val="009964DE"/>
    <w:rsid w:val="009964EC"/>
    <w:rsid w:val="009979DF"/>
    <w:rsid w:val="00997ACF"/>
    <w:rsid w:val="009A0334"/>
    <w:rsid w:val="009A104F"/>
    <w:rsid w:val="009A1553"/>
    <w:rsid w:val="009A2B06"/>
    <w:rsid w:val="009A3ECB"/>
    <w:rsid w:val="009A4686"/>
    <w:rsid w:val="009A4D57"/>
    <w:rsid w:val="009A4F19"/>
    <w:rsid w:val="009A52EF"/>
    <w:rsid w:val="009A7BAC"/>
    <w:rsid w:val="009A7DC9"/>
    <w:rsid w:val="009B06E6"/>
    <w:rsid w:val="009B131C"/>
    <w:rsid w:val="009B1D95"/>
    <w:rsid w:val="009B24E5"/>
    <w:rsid w:val="009B27ED"/>
    <w:rsid w:val="009B2BF2"/>
    <w:rsid w:val="009B317A"/>
    <w:rsid w:val="009B3263"/>
    <w:rsid w:val="009B3599"/>
    <w:rsid w:val="009B3937"/>
    <w:rsid w:val="009B42C5"/>
    <w:rsid w:val="009B4964"/>
    <w:rsid w:val="009B500F"/>
    <w:rsid w:val="009B527E"/>
    <w:rsid w:val="009B5812"/>
    <w:rsid w:val="009B5A75"/>
    <w:rsid w:val="009B604D"/>
    <w:rsid w:val="009B621B"/>
    <w:rsid w:val="009B700D"/>
    <w:rsid w:val="009B7729"/>
    <w:rsid w:val="009B7735"/>
    <w:rsid w:val="009B786A"/>
    <w:rsid w:val="009B7E70"/>
    <w:rsid w:val="009C0182"/>
    <w:rsid w:val="009C07AB"/>
    <w:rsid w:val="009C227B"/>
    <w:rsid w:val="009C2437"/>
    <w:rsid w:val="009C2745"/>
    <w:rsid w:val="009C2E0E"/>
    <w:rsid w:val="009C307E"/>
    <w:rsid w:val="009C39B5"/>
    <w:rsid w:val="009C3C9D"/>
    <w:rsid w:val="009C42E6"/>
    <w:rsid w:val="009C4906"/>
    <w:rsid w:val="009C4C5B"/>
    <w:rsid w:val="009C5E8B"/>
    <w:rsid w:val="009C5EEA"/>
    <w:rsid w:val="009C653C"/>
    <w:rsid w:val="009C6BF3"/>
    <w:rsid w:val="009C773C"/>
    <w:rsid w:val="009D0328"/>
    <w:rsid w:val="009D0D60"/>
    <w:rsid w:val="009D155E"/>
    <w:rsid w:val="009D1FDF"/>
    <w:rsid w:val="009D21A3"/>
    <w:rsid w:val="009D2204"/>
    <w:rsid w:val="009D269F"/>
    <w:rsid w:val="009D2705"/>
    <w:rsid w:val="009D3EB8"/>
    <w:rsid w:val="009D4077"/>
    <w:rsid w:val="009D4A8A"/>
    <w:rsid w:val="009D5560"/>
    <w:rsid w:val="009D588E"/>
    <w:rsid w:val="009D5E36"/>
    <w:rsid w:val="009D6820"/>
    <w:rsid w:val="009D6950"/>
    <w:rsid w:val="009D6BAC"/>
    <w:rsid w:val="009D6F2C"/>
    <w:rsid w:val="009D7853"/>
    <w:rsid w:val="009E011C"/>
    <w:rsid w:val="009E02BF"/>
    <w:rsid w:val="009E0AFF"/>
    <w:rsid w:val="009E1358"/>
    <w:rsid w:val="009E13CC"/>
    <w:rsid w:val="009E17B7"/>
    <w:rsid w:val="009E2C87"/>
    <w:rsid w:val="009E34FA"/>
    <w:rsid w:val="009E3C40"/>
    <w:rsid w:val="009E4670"/>
    <w:rsid w:val="009E5275"/>
    <w:rsid w:val="009E55C7"/>
    <w:rsid w:val="009E575F"/>
    <w:rsid w:val="009E5960"/>
    <w:rsid w:val="009E6853"/>
    <w:rsid w:val="009E71FD"/>
    <w:rsid w:val="009E7926"/>
    <w:rsid w:val="009E7D1D"/>
    <w:rsid w:val="009F11E1"/>
    <w:rsid w:val="009F1A2F"/>
    <w:rsid w:val="009F2122"/>
    <w:rsid w:val="009F2176"/>
    <w:rsid w:val="009F326D"/>
    <w:rsid w:val="009F4414"/>
    <w:rsid w:val="009F5695"/>
    <w:rsid w:val="009F5C62"/>
    <w:rsid w:val="009F6055"/>
    <w:rsid w:val="00A00996"/>
    <w:rsid w:val="00A01D0F"/>
    <w:rsid w:val="00A01FC2"/>
    <w:rsid w:val="00A020C1"/>
    <w:rsid w:val="00A027DF"/>
    <w:rsid w:val="00A02A57"/>
    <w:rsid w:val="00A02D3E"/>
    <w:rsid w:val="00A04A76"/>
    <w:rsid w:val="00A0513E"/>
    <w:rsid w:val="00A06B76"/>
    <w:rsid w:val="00A0756F"/>
    <w:rsid w:val="00A103CE"/>
    <w:rsid w:val="00A11BD2"/>
    <w:rsid w:val="00A12A0B"/>
    <w:rsid w:val="00A13122"/>
    <w:rsid w:val="00A131AD"/>
    <w:rsid w:val="00A13A0F"/>
    <w:rsid w:val="00A13F51"/>
    <w:rsid w:val="00A147A4"/>
    <w:rsid w:val="00A14E72"/>
    <w:rsid w:val="00A1682F"/>
    <w:rsid w:val="00A17B38"/>
    <w:rsid w:val="00A17DCD"/>
    <w:rsid w:val="00A20E49"/>
    <w:rsid w:val="00A21CBE"/>
    <w:rsid w:val="00A23B9D"/>
    <w:rsid w:val="00A24418"/>
    <w:rsid w:val="00A247AA"/>
    <w:rsid w:val="00A24CEC"/>
    <w:rsid w:val="00A24E0A"/>
    <w:rsid w:val="00A263BC"/>
    <w:rsid w:val="00A26BFD"/>
    <w:rsid w:val="00A27203"/>
    <w:rsid w:val="00A274C9"/>
    <w:rsid w:val="00A3050A"/>
    <w:rsid w:val="00A30CDF"/>
    <w:rsid w:val="00A31864"/>
    <w:rsid w:val="00A318E3"/>
    <w:rsid w:val="00A31972"/>
    <w:rsid w:val="00A320DA"/>
    <w:rsid w:val="00A3261D"/>
    <w:rsid w:val="00A330B1"/>
    <w:rsid w:val="00A3374A"/>
    <w:rsid w:val="00A34D48"/>
    <w:rsid w:val="00A34F7B"/>
    <w:rsid w:val="00A35642"/>
    <w:rsid w:val="00A36091"/>
    <w:rsid w:val="00A3610F"/>
    <w:rsid w:val="00A36B2D"/>
    <w:rsid w:val="00A40036"/>
    <w:rsid w:val="00A407C0"/>
    <w:rsid w:val="00A40947"/>
    <w:rsid w:val="00A40E28"/>
    <w:rsid w:val="00A424AF"/>
    <w:rsid w:val="00A42593"/>
    <w:rsid w:val="00A42E0A"/>
    <w:rsid w:val="00A4301B"/>
    <w:rsid w:val="00A4338B"/>
    <w:rsid w:val="00A43713"/>
    <w:rsid w:val="00A43817"/>
    <w:rsid w:val="00A4494D"/>
    <w:rsid w:val="00A44999"/>
    <w:rsid w:val="00A44C97"/>
    <w:rsid w:val="00A44FE0"/>
    <w:rsid w:val="00A452BE"/>
    <w:rsid w:val="00A4668A"/>
    <w:rsid w:val="00A4705D"/>
    <w:rsid w:val="00A470E3"/>
    <w:rsid w:val="00A47137"/>
    <w:rsid w:val="00A509AC"/>
    <w:rsid w:val="00A50BAE"/>
    <w:rsid w:val="00A50E80"/>
    <w:rsid w:val="00A524F3"/>
    <w:rsid w:val="00A526E5"/>
    <w:rsid w:val="00A5298F"/>
    <w:rsid w:val="00A52DFE"/>
    <w:rsid w:val="00A53E68"/>
    <w:rsid w:val="00A548C6"/>
    <w:rsid w:val="00A54EAD"/>
    <w:rsid w:val="00A550C7"/>
    <w:rsid w:val="00A55851"/>
    <w:rsid w:val="00A5591F"/>
    <w:rsid w:val="00A5632E"/>
    <w:rsid w:val="00A567B9"/>
    <w:rsid w:val="00A56971"/>
    <w:rsid w:val="00A56A40"/>
    <w:rsid w:val="00A56F69"/>
    <w:rsid w:val="00A5720A"/>
    <w:rsid w:val="00A576B3"/>
    <w:rsid w:val="00A609FA"/>
    <w:rsid w:val="00A60CA0"/>
    <w:rsid w:val="00A611B0"/>
    <w:rsid w:val="00A6124B"/>
    <w:rsid w:val="00A61295"/>
    <w:rsid w:val="00A61740"/>
    <w:rsid w:val="00A61FF4"/>
    <w:rsid w:val="00A62ABC"/>
    <w:rsid w:val="00A63005"/>
    <w:rsid w:val="00A6344D"/>
    <w:rsid w:val="00A63D44"/>
    <w:rsid w:val="00A63F03"/>
    <w:rsid w:val="00A64FA0"/>
    <w:rsid w:val="00A657FB"/>
    <w:rsid w:val="00A65B20"/>
    <w:rsid w:val="00A65E49"/>
    <w:rsid w:val="00A66096"/>
    <w:rsid w:val="00A66445"/>
    <w:rsid w:val="00A677E1"/>
    <w:rsid w:val="00A67AE7"/>
    <w:rsid w:val="00A7197F"/>
    <w:rsid w:val="00A7207C"/>
    <w:rsid w:val="00A72BC4"/>
    <w:rsid w:val="00A72D79"/>
    <w:rsid w:val="00A73038"/>
    <w:rsid w:val="00A75E7E"/>
    <w:rsid w:val="00A76836"/>
    <w:rsid w:val="00A76BDA"/>
    <w:rsid w:val="00A76D62"/>
    <w:rsid w:val="00A801E6"/>
    <w:rsid w:val="00A80E2E"/>
    <w:rsid w:val="00A80EC1"/>
    <w:rsid w:val="00A814E1"/>
    <w:rsid w:val="00A829FE"/>
    <w:rsid w:val="00A82E93"/>
    <w:rsid w:val="00A831BA"/>
    <w:rsid w:val="00A840FC"/>
    <w:rsid w:val="00A84128"/>
    <w:rsid w:val="00A844C0"/>
    <w:rsid w:val="00A84F17"/>
    <w:rsid w:val="00A8504A"/>
    <w:rsid w:val="00A85312"/>
    <w:rsid w:val="00A86C0C"/>
    <w:rsid w:val="00A906FC"/>
    <w:rsid w:val="00A9312D"/>
    <w:rsid w:val="00A9339F"/>
    <w:rsid w:val="00A9374E"/>
    <w:rsid w:val="00A93AF9"/>
    <w:rsid w:val="00A93EC3"/>
    <w:rsid w:val="00A94652"/>
    <w:rsid w:val="00A94752"/>
    <w:rsid w:val="00A94A82"/>
    <w:rsid w:val="00A94C67"/>
    <w:rsid w:val="00A95411"/>
    <w:rsid w:val="00A95974"/>
    <w:rsid w:val="00A9714E"/>
    <w:rsid w:val="00AA01F0"/>
    <w:rsid w:val="00AA1DE5"/>
    <w:rsid w:val="00AA223F"/>
    <w:rsid w:val="00AA227E"/>
    <w:rsid w:val="00AA25EF"/>
    <w:rsid w:val="00AA2B86"/>
    <w:rsid w:val="00AA48F5"/>
    <w:rsid w:val="00AA5428"/>
    <w:rsid w:val="00AA54F9"/>
    <w:rsid w:val="00AA5A83"/>
    <w:rsid w:val="00AA62B0"/>
    <w:rsid w:val="00AA6C9D"/>
    <w:rsid w:val="00AA6FA6"/>
    <w:rsid w:val="00AA7015"/>
    <w:rsid w:val="00AA761A"/>
    <w:rsid w:val="00AA7EAC"/>
    <w:rsid w:val="00AB036A"/>
    <w:rsid w:val="00AB0AC8"/>
    <w:rsid w:val="00AB0FD9"/>
    <w:rsid w:val="00AB0FF3"/>
    <w:rsid w:val="00AB1CA3"/>
    <w:rsid w:val="00AB2972"/>
    <w:rsid w:val="00AB483C"/>
    <w:rsid w:val="00AB4899"/>
    <w:rsid w:val="00AB5619"/>
    <w:rsid w:val="00AB56C9"/>
    <w:rsid w:val="00AB5C27"/>
    <w:rsid w:val="00AB708A"/>
    <w:rsid w:val="00AC0F5D"/>
    <w:rsid w:val="00AC0FD2"/>
    <w:rsid w:val="00AC1120"/>
    <w:rsid w:val="00AC1F8F"/>
    <w:rsid w:val="00AC203F"/>
    <w:rsid w:val="00AC21D9"/>
    <w:rsid w:val="00AC58A0"/>
    <w:rsid w:val="00AC63FE"/>
    <w:rsid w:val="00AC7034"/>
    <w:rsid w:val="00AC7258"/>
    <w:rsid w:val="00AC72A3"/>
    <w:rsid w:val="00AC7385"/>
    <w:rsid w:val="00AC7E1F"/>
    <w:rsid w:val="00AD0C33"/>
    <w:rsid w:val="00AD0F4F"/>
    <w:rsid w:val="00AD252D"/>
    <w:rsid w:val="00AD388A"/>
    <w:rsid w:val="00AD3B74"/>
    <w:rsid w:val="00AD3BE9"/>
    <w:rsid w:val="00AD45DE"/>
    <w:rsid w:val="00AD4B55"/>
    <w:rsid w:val="00AD4BB8"/>
    <w:rsid w:val="00AD5466"/>
    <w:rsid w:val="00AD5A40"/>
    <w:rsid w:val="00AE05A3"/>
    <w:rsid w:val="00AE098D"/>
    <w:rsid w:val="00AE0EAC"/>
    <w:rsid w:val="00AE1170"/>
    <w:rsid w:val="00AE230E"/>
    <w:rsid w:val="00AE2DB1"/>
    <w:rsid w:val="00AE3855"/>
    <w:rsid w:val="00AE4BA8"/>
    <w:rsid w:val="00AE4C79"/>
    <w:rsid w:val="00AE4F16"/>
    <w:rsid w:val="00AE4F63"/>
    <w:rsid w:val="00AE5944"/>
    <w:rsid w:val="00AE62BF"/>
    <w:rsid w:val="00AE63C0"/>
    <w:rsid w:val="00AE6BC4"/>
    <w:rsid w:val="00AE6FE1"/>
    <w:rsid w:val="00AE74D8"/>
    <w:rsid w:val="00AE7605"/>
    <w:rsid w:val="00AE7D91"/>
    <w:rsid w:val="00AF185A"/>
    <w:rsid w:val="00AF1AF6"/>
    <w:rsid w:val="00AF1C2E"/>
    <w:rsid w:val="00AF2599"/>
    <w:rsid w:val="00AF3664"/>
    <w:rsid w:val="00AF3A68"/>
    <w:rsid w:val="00AF4A63"/>
    <w:rsid w:val="00AF53D2"/>
    <w:rsid w:val="00AF5CF6"/>
    <w:rsid w:val="00AF6135"/>
    <w:rsid w:val="00AF614C"/>
    <w:rsid w:val="00AF696A"/>
    <w:rsid w:val="00AF6D84"/>
    <w:rsid w:val="00AF6FDF"/>
    <w:rsid w:val="00AF7E10"/>
    <w:rsid w:val="00B00706"/>
    <w:rsid w:val="00B00D4C"/>
    <w:rsid w:val="00B00E4E"/>
    <w:rsid w:val="00B0116D"/>
    <w:rsid w:val="00B01589"/>
    <w:rsid w:val="00B01E16"/>
    <w:rsid w:val="00B025BE"/>
    <w:rsid w:val="00B039BB"/>
    <w:rsid w:val="00B043DB"/>
    <w:rsid w:val="00B046FA"/>
    <w:rsid w:val="00B0536D"/>
    <w:rsid w:val="00B05C77"/>
    <w:rsid w:val="00B06A38"/>
    <w:rsid w:val="00B06B68"/>
    <w:rsid w:val="00B07C27"/>
    <w:rsid w:val="00B12A88"/>
    <w:rsid w:val="00B13879"/>
    <w:rsid w:val="00B138AA"/>
    <w:rsid w:val="00B143C3"/>
    <w:rsid w:val="00B14411"/>
    <w:rsid w:val="00B17060"/>
    <w:rsid w:val="00B203F8"/>
    <w:rsid w:val="00B204B5"/>
    <w:rsid w:val="00B20BF8"/>
    <w:rsid w:val="00B21D0D"/>
    <w:rsid w:val="00B22E94"/>
    <w:rsid w:val="00B23335"/>
    <w:rsid w:val="00B2337A"/>
    <w:rsid w:val="00B234BC"/>
    <w:rsid w:val="00B23966"/>
    <w:rsid w:val="00B23F04"/>
    <w:rsid w:val="00B24419"/>
    <w:rsid w:val="00B24FE9"/>
    <w:rsid w:val="00B254BA"/>
    <w:rsid w:val="00B25AF6"/>
    <w:rsid w:val="00B279DE"/>
    <w:rsid w:val="00B3173B"/>
    <w:rsid w:val="00B31F80"/>
    <w:rsid w:val="00B3238F"/>
    <w:rsid w:val="00B327C4"/>
    <w:rsid w:val="00B3356F"/>
    <w:rsid w:val="00B33E5A"/>
    <w:rsid w:val="00B33FA4"/>
    <w:rsid w:val="00B340DB"/>
    <w:rsid w:val="00B3444F"/>
    <w:rsid w:val="00B34D25"/>
    <w:rsid w:val="00B34F63"/>
    <w:rsid w:val="00B3547B"/>
    <w:rsid w:val="00B36411"/>
    <w:rsid w:val="00B36541"/>
    <w:rsid w:val="00B37E50"/>
    <w:rsid w:val="00B40046"/>
    <w:rsid w:val="00B40449"/>
    <w:rsid w:val="00B40A8F"/>
    <w:rsid w:val="00B40C02"/>
    <w:rsid w:val="00B4125E"/>
    <w:rsid w:val="00B420C2"/>
    <w:rsid w:val="00B42101"/>
    <w:rsid w:val="00B4294D"/>
    <w:rsid w:val="00B43608"/>
    <w:rsid w:val="00B4462B"/>
    <w:rsid w:val="00B44EC6"/>
    <w:rsid w:val="00B45202"/>
    <w:rsid w:val="00B456C7"/>
    <w:rsid w:val="00B457CC"/>
    <w:rsid w:val="00B45AD7"/>
    <w:rsid w:val="00B4667B"/>
    <w:rsid w:val="00B46AF3"/>
    <w:rsid w:val="00B477F4"/>
    <w:rsid w:val="00B47DC5"/>
    <w:rsid w:val="00B504BC"/>
    <w:rsid w:val="00B50EA9"/>
    <w:rsid w:val="00B5180C"/>
    <w:rsid w:val="00B52BE9"/>
    <w:rsid w:val="00B53AB6"/>
    <w:rsid w:val="00B5535C"/>
    <w:rsid w:val="00B55A42"/>
    <w:rsid w:val="00B5717F"/>
    <w:rsid w:val="00B573C0"/>
    <w:rsid w:val="00B601E2"/>
    <w:rsid w:val="00B61237"/>
    <w:rsid w:val="00B62091"/>
    <w:rsid w:val="00B64AF4"/>
    <w:rsid w:val="00B6614C"/>
    <w:rsid w:val="00B671C1"/>
    <w:rsid w:val="00B67570"/>
    <w:rsid w:val="00B703AC"/>
    <w:rsid w:val="00B705A3"/>
    <w:rsid w:val="00B705CE"/>
    <w:rsid w:val="00B70A9C"/>
    <w:rsid w:val="00B7139F"/>
    <w:rsid w:val="00B72C17"/>
    <w:rsid w:val="00B7463E"/>
    <w:rsid w:val="00B74AD9"/>
    <w:rsid w:val="00B74FAD"/>
    <w:rsid w:val="00B75256"/>
    <w:rsid w:val="00B75261"/>
    <w:rsid w:val="00B75F1C"/>
    <w:rsid w:val="00B7656C"/>
    <w:rsid w:val="00B76FE2"/>
    <w:rsid w:val="00B8017D"/>
    <w:rsid w:val="00B81515"/>
    <w:rsid w:val="00B815F2"/>
    <w:rsid w:val="00B82ADE"/>
    <w:rsid w:val="00B82B05"/>
    <w:rsid w:val="00B83618"/>
    <w:rsid w:val="00B83CE1"/>
    <w:rsid w:val="00B842F4"/>
    <w:rsid w:val="00B84600"/>
    <w:rsid w:val="00B854CD"/>
    <w:rsid w:val="00B8604D"/>
    <w:rsid w:val="00B9100C"/>
    <w:rsid w:val="00B913D5"/>
    <w:rsid w:val="00B91D0B"/>
    <w:rsid w:val="00B92642"/>
    <w:rsid w:val="00B92BDB"/>
    <w:rsid w:val="00B931A9"/>
    <w:rsid w:val="00B93EA7"/>
    <w:rsid w:val="00B94D80"/>
    <w:rsid w:val="00B95601"/>
    <w:rsid w:val="00B95D18"/>
    <w:rsid w:val="00B95F7F"/>
    <w:rsid w:val="00B95F97"/>
    <w:rsid w:val="00B974EF"/>
    <w:rsid w:val="00BA0CAD"/>
    <w:rsid w:val="00BA11EE"/>
    <w:rsid w:val="00BA1695"/>
    <w:rsid w:val="00BA1D42"/>
    <w:rsid w:val="00BA20E7"/>
    <w:rsid w:val="00BA285F"/>
    <w:rsid w:val="00BA34A7"/>
    <w:rsid w:val="00BA34DA"/>
    <w:rsid w:val="00BA3D38"/>
    <w:rsid w:val="00BA42B3"/>
    <w:rsid w:val="00BA4811"/>
    <w:rsid w:val="00BA4BF4"/>
    <w:rsid w:val="00BA4D5F"/>
    <w:rsid w:val="00BA4E6F"/>
    <w:rsid w:val="00BA50A6"/>
    <w:rsid w:val="00BA5860"/>
    <w:rsid w:val="00BA7250"/>
    <w:rsid w:val="00BA73B0"/>
    <w:rsid w:val="00BA75BB"/>
    <w:rsid w:val="00BA787F"/>
    <w:rsid w:val="00BA7969"/>
    <w:rsid w:val="00BA7C9E"/>
    <w:rsid w:val="00BB1A52"/>
    <w:rsid w:val="00BB1D13"/>
    <w:rsid w:val="00BB21EE"/>
    <w:rsid w:val="00BB31A0"/>
    <w:rsid w:val="00BB3BC0"/>
    <w:rsid w:val="00BB3F47"/>
    <w:rsid w:val="00BB43D2"/>
    <w:rsid w:val="00BB443C"/>
    <w:rsid w:val="00BB48D1"/>
    <w:rsid w:val="00BB5585"/>
    <w:rsid w:val="00BB5FF1"/>
    <w:rsid w:val="00BB662D"/>
    <w:rsid w:val="00BB72FD"/>
    <w:rsid w:val="00BC042C"/>
    <w:rsid w:val="00BC0970"/>
    <w:rsid w:val="00BC0BE6"/>
    <w:rsid w:val="00BC0F1F"/>
    <w:rsid w:val="00BC16C0"/>
    <w:rsid w:val="00BC1910"/>
    <w:rsid w:val="00BC294B"/>
    <w:rsid w:val="00BC2C54"/>
    <w:rsid w:val="00BC54DF"/>
    <w:rsid w:val="00BC620B"/>
    <w:rsid w:val="00BC6A9C"/>
    <w:rsid w:val="00BC7C25"/>
    <w:rsid w:val="00BD0011"/>
    <w:rsid w:val="00BD0FD9"/>
    <w:rsid w:val="00BD190B"/>
    <w:rsid w:val="00BD2221"/>
    <w:rsid w:val="00BD25D2"/>
    <w:rsid w:val="00BD29E6"/>
    <w:rsid w:val="00BD2FB3"/>
    <w:rsid w:val="00BD38E9"/>
    <w:rsid w:val="00BD4AA0"/>
    <w:rsid w:val="00BD4AE7"/>
    <w:rsid w:val="00BD627C"/>
    <w:rsid w:val="00BD6793"/>
    <w:rsid w:val="00BD6FB0"/>
    <w:rsid w:val="00BD7CA4"/>
    <w:rsid w:val="00BE08A0"/>
    <w:rsid w:val="00BE0E96"/>
    <w:rsid w:val="00BE0F66"/>
    <w:rsid w:val="00BE1AC0"/>
    <w:rsid w:val="00BE1CE0"/>
    <w:rsid w:val="00BE227C"/>
    <w:rsid w:val="00BE320D"/>
    <w:rsid w:val="00BE3BD6"/>
    <w:rsid w:val="00BE4E2A"/>
    <w:rsid w:val="00BE5744"/>
    <w:rsid w:val="00BE611D"/>
    <w:rsid w:val="00BE7681"/>
    <w:rsid w:val="00BE77CB"/>
    <w:rsid w:val="00BE7927"/>
    <w:rsid w:val="00BF00B4"/>
    <w:rsid w:val="00BF0ABE"/>
    <w:rsid w:val="00BF0CFD"/>
    <w:rsid w:val="00BF0F98"/>
    <w:rsid w:val="00BF1350"/>
    <w:rsid w:val="00BF19EB"/>
    <w:rsid w:val="00BF1B52"/>
    <w:rsid w:val="00BF1E78"/>
    <w:rsid w:val="00BF2FA9"/>
    <w:rsid w:val="00BF3192"/>
    <w:rsid w:val="00BF3D65"/>
    <w:rsid w:val="00BF451C"/>
    <w:rsid w:val="00BF4890"/>
    <w:rsid w:val="00BF4E46"/>
    <w:rsid w:val="00BF5F0F"/>
    <w:rsid w:val="00BF6073"/>
    <w:rsid w:val="00BF60B3"/>
    <w:rsid w:val="00C0012C"/>
    <w:rsid w:val="00C00710"/>
    <w:rsid w:val="00C00991"/>
    <w:rsid w:val="00C0244E"/>
    <w:rsid w:val="00C02DAB"/>
    <w:rsid w:val="00C02E36"/>
    <w:rsid w:val="00C037E8"/>
    <w:rsid w:val="00C0391A"/>
    <w:rsid w:val="00C05F51"/>
    <w:rsid w:val="00C06957"/>
    <w:rsid w:val="00C0707A"/>
    <w:rsid w:val="00C07183"/>
    <w:rsid w:val="00C07E51"/>
    <w:rsid w:val="00C1004F"/>
    <w:rsid w:val="00C1019E"/>
    <w:rsid w:val="00C10DAD"/>
    <w:rsid w:val="00C10FF2"/>
    <w:rsid w:val="00C1126C"/>
    <w:rsid w:val="00C116FA"/>
    <w:rsid w:val="00C1185E"/>
    <w:rsid w:val="00C1276A"/>
    <w:rsid w:val="00C12DC8"/>
    <w:rsid w:val="00C13274"/>
    <w:rsid w:val="00C13994"/>
    <w:rsid w:val="00C14821"/>
    <w:rsid w:val="00C14852"/>
    <w:rsid w:val="00C153F7"/>
    <w:rsid w:val="00C159A4"/>
    <w:rsid w:val="00C15DBA"/>
    <w:rsid w:val="00C162DC"/>
    <w:rsid w:val="00C1722B"/>
    <w:rsid w:val="00C17986"/>
    <w:rsid w:val="00C20522"/>
    <w:rsid w:val="00C20E2A"/>
    <w:rsid w:val="00C210EB"/>
    <w:rsid w:val="00C21F5F"/>
    <w:rsid w:val="00C22633"/>
    <w:rsid w:val="00C22F20"/>
    <w:rsid w:val="00C23429"/>
    <w:rsid w:val="00C250A7"/>
    <w:rsid w:val="00C25194"/>
    <w:rsid w:val="00C251E4"/>
    <w:rsid w:val="00C253DC"/>
    <w:rsid w:val="00C25A6A"/>
    <w:rsid w:val="00C25E88"/>
    <w:rsid w:val="00C263DD"/>
    <w:rsid w:val="00C27504"/>
    <w:rsid w:val="00C301CC"/>
    <w:rsid w:val="00C30324"/>
    <w:rsid w:val="00C3069C"/>
    <w:rsid w:val="00C31226"/>
    <w:rsid w:val="00C31247"/>
    <w:rsid w:val="00C31332"/>
    <w:rsid w:val="00C314BE"/>
    <w:rsid w:val="00C31792"/>
    <w:rsid w:val="00C333A1"/>
    <w:rsid w:val="00C3348F"/>
    <w:rsid w:val="00C3482F"/>
    <w:rsid w:val="00C35647"/>
    <w:rsid w:val="00C357E8"/>
    <w:rsid w:val="00C35958"/>
    <w:rsid w:val="00C362B5"/>
    <w:rsid w:val="00C37C18"/>
    <w:rsid w:val="00C407F5"/>
    <w:rsid w:val="00C40CF8"/>
    <w:rsid w:val="00C40E5D"/>
    <w:rsid w:val="00C41677"/>
    <w:rsid w:val="00C4303A"/>
    <w:rsid w:val="00C434E8"/>
    <w:rsid w:val="00C437C1"/>
    <w:rsid w:val="00C43E2B"/>
    <w:rsid w:val="00C440E0"/>
    <w:rsid w:val="00C44A52"/>
    <w:rsid w:val="00C457B4"/>
    <w:rsid w:val="00C464A1"/>
    <w:rsid w:val="00C46EBA"/>
    <w:rsid w:val="00C47D33"/>
    <w:rsid w:val="00C47FB8"/>
    <w:rsid w:val="00C50AC6"/>
    <w:rsid w:val="00C5170E"/>
    <w:rsid w:val="00C517EB"/>
    <w:rsid w:val="00C51E8D"/>
    <w:rsid w:val="00C5342A"/>
    <w:rsid w:val="00C53B16"/>
    <w:rsid w:val="00C551FB"/>
    <w:rsid w:val="00C55703"/>
    <w:rsid w:val="00C5617C"/>
    <w:rsid w:val="00C562A8"/>
    <w:rsid w:val="00C56D01"/>
    <w:rsid w:val="00C577CD"/>
    <w:rsid w:val="00C57BDA"/>
    <w:rsid w:val="00C6192F"/>
    <w:rsid w:val="00C62D9E"/>
    <w:rsid w:val="00C6486B"/>
    <w:rsid w:val="00C64A30"/>
    <w:rsid w:val="00C65A8B"/>
    <w:rsid w:val="00C65D34"/>
    <w:rsid w:val="00C66321"/>
    <w:rsid w:val="00C6731C"/>
    <w:rsid w:val="00C679E1"/>
    <w:rsid w:val="00C705DE"/>
    <w:rsid w:val="00C7074C"/>
    <w:rsid w:val="00C70F05"/>
    <w:rsid w:val="00C71485"/>
    <w:rsid w:val="00C7222E"/>
    <w:rsid w:val="00C72588"/>
    <w:rsid w:val="00C725F7"/>
    <w:rsid w:val="00C73CF7"/>
    <w:rsid w:val="00C73F36"/>
    <w:rsid w:val="00C7528E"/>
    <w:rsid w:val="00C755B9"/>
    <w:rsid w:val="00C77F3E"/>
    <w:rsid w:val="00C801F8"/>
    <w:rsid w:val="00C8050A"/>
    <w:rsid w:val="00C807BB"/>
    <w:rsid w:val="00C8203B"/>
    <w:rsid w:val="00C8228F"/>
    <w:rsid w:val="00C82C63"/>
    <w:rsid w:val="00C84082"/>
    <w:rsid w:val="00C854B8"/>
    <w:rsid w:val="00C85CD1"/>
    <w:rsid w:val="00C85D54"/>
    <w:rsid w:val="00C85DF8"/>
    <w:rsid w:val="00C861BB"/>
    <w:rsid w:val="00C862D9"/>
    <w:rsid w:val="00C8664D"/>
    <w:rsid w:val="00C86A48"/>
    <w:rsid w:val="00C86E06"/>
    <w:rsid w:val="00C90E89"/>
    <w:rsid w:val="00C91C1F"/>
    <w:rsid w:val="00C92331"/>
    <w:rsid w:val="00C929BB"/>
    <w:rsid w:val="00C9307C"/>
    <w:rsid w:val="00C931B6"/>
    <w:rsid w:val="00C936E3"/>
    <w:rsid w:val="00C942D1"/>
    <w:rsid w:val="00C9466B"/>
    <w:rsid w:val="00C952EB"/>
    <w:rsid w:val="00C9685E"/>
    <w:rsid w:val="00C96A28"/>
    <w:rsid w:val="00C96E7E"/>
    <w:rsid w:val="00C970DD"/>
    <w:rsid w:val="00C97B4B"/>
    <w:rsid w:val="00CA016C"/>
    <w:rsid w:val="00CA0EFE"/>
    <w:rsid w:val="00CA1732"/>
    <w:rsid w:val="00CA1D1F"/>
    <w:rsid w:val="00CA1FFA"/>
    <w:rsid w:val="00CA23FF"/>
    <w:rsid w:val="00CA2664"/>
    <w:rsid w:val="00CA3162"/>
    <w:rsid w:val="00CA324D"/>
    <w:rsid w:val="00CA330A"/>
    <w:rsid w:val="00CA3955"/>
    <w:rsid w:val="00CA447A"/>
    <w:rsid w:val="00CA4544"/>
    <w:rsid w:val="00CA476E"/>
    <w:rsid w:val="00CA4915"/>
    <w:rsid w:val="00CA4FC6"/>
    <w:rsid w:val="00CA531C"/>
    <w:rsid w:val="00CA5D8A"/>
    <w:rsid w:val="00CA690A"/>
    <w:rsid w:val="00CA6971"/>
    <w:rsid w:val="00CA6B02"/>
    <w:rsid w:val="00CA709C"/>
    <w:rsid w:val="00CA7705"/>
    <w:rsid w:val="00CB0A3A"/>
    <w:rsid w:val="00CB0E25"/>
    <w:rsid w:val="00CB0FB1"/>
    <w:rsid w:val="00CB13AB"/>
    <w:rsid w:val="00CB1F54"/>
    <w:rsid w:val="00CB2E27"/>
    <w:rsid w:val="00CB34BA"/>
    <w:rsid w:val="00CB524B"/>
    <w:rsid w:val="00CB5417"/>
    <w:rsid w:val="00CB556D"/>
    <w:rsid w:val="00CB63AE"/>
    <w:rsid w:val="00CB6D81"/>
    <w:rsid w:val="00CB73E4"/>
    <w:rsid w:val="00CC01B6"/>
    <w:rsid w:val="00CC1400"/>
    <w:rsid w:val="00CC258E"/>
    <w:rsid w:val="00CC30C9"/>
    <w:rsid w:val="00CC4A0A"/>
    <w:rsid w:val="00CC578D"/>
    <w:rsid w:val="00CC7EC9"/>
    <w:rsid w:val="00CD0373"/>
    <w:rsid w:val="00CD09D1"/>
    <w:rsid w:val="00CD140C"/>
    <w:rsid w:val="00CD1E33"/>
    <w:rsid w:val="00CD23A8"/>
    <w:rsid w:val="00CD33B7"/>
    <w:rsid w:val="00CD33CD"/>
    <w:rsid w:val="00CD5B95"/>
    <w:rsid w:val="00CD6378"/>
    <w:rsid w:val="00CD6B9E"/>
    <w:rsid w:val="00CD6CD0"/>
    <w:rsid w:val="00CD776B"/>
    <w:rsid w:val="00CD7BC2"/>
    <w:rsid w:val="00CE01A7"/>
    <w:rsid w:val="00CE03E3"/>
    <w:rsid w:val="00CE1E62"/>
    <w:rsid w:val="00CE20BE"/>
    <w:rsid w:val="00CE27D2"/>
    <w:rsid w:val="00CE2A7F"/>
    <w:rsid w:val="00CE3503"/>
    <w:rsid w:val="00CE3531"/>
    <w:rsid w:val="00CE3616"/>
    <w:rsid w:val="00CE4A7D"/>
    <w:rsid w:val="00CE60CA"/>
    <w:rsid w:val="00CE6D4E"/>
    <w:rsid w:val="00CF023C"/>
    <w:rsid w:val="00CF05D3"/>
    <w:rsid w:val="00CF08F0"/>
    <w:rsid w:val="00CF09B6"/>
    <w:rsid w:val="00CF0D2C"/>
    <w:rsid w:val="00CF2318"/>
    <w:rsid w:val="00CF2959"/>
    <w:rsid w:val="00CF41D2"/>
    <w:rsid w:val="00CF466B"/>
    <w:rsid w:val="00CF48E5"/>
    <w:rsid w:val="00CF558F"/>
    <w:rsid w:val="00CF5954"/>
    <w:rsid w:val="00CF5C69"/>
    <w:rsid w:val="00CF5FB8"/>
    <w:rsid w:val="00CF77AC"/>
    <w:rsid w:val="00CF7F58"/>
    <w:rsid w:val="00CF7F9C"/>
    <w:rsid w:val="00D0043F"/>
    <w:rsid w:val="00D00697"/>
    <w:rsid w:val="00D01785"/>
    <w:rsid w:val="00D01F33"/>
    <w:rsid w:val="00D025C6"/>
    <w:rsid w:val="00D02C39"/>
    <w:rsid w:val="00D030DF"/>
    <w:rsid w:val="00D03418"/>
    <w:rsid w:val="00D04BFB"/>
    <w:rsid w:val="00D0500F"/>
    <w:rsid w:val="00D069BC"/>
    <w:rsid w:val="00D06DA4"/>
    <w:rsid w:val="00D073FF"/>
    <w:rsid w:val="00D10952"/>
    <w:rsid w:val="00D10AE9"/>
    <w:rsid w:val="00D12075"/>
    <w:rsid w:val="00D121CE"/>
    <w:rsid w:val="00D12293"/>
    <w:rsid w:val="00D12ADD"/>
    <w:rsid w:val="00D14005"/>
    <w:rsid w:val="00D14126"/>
    <w:rsid w:val="00D1421A"/>
    <w:rsid w:val="00D156B5"/>
    <w:rsid w:val="00D16B6F"/>
    <w:rsid w:val="00D17E79"/>
    <w:rsid w:val="00D20144"/>
    <w:rsid w:val="00D2018B"/>
    <w:rsid w:val="00D2028B"/>
    <w:rsid w:val="00D20E59"/>
    <w:rsid w:val="00D21714"/>
    <w:rsid w:val="00D21A98"/>
    <w:rsid w:val="00D22089"/>
    <w:rsid w:val="00D2219F"/>
    <w:rsid w:val="00D238A4"/>
    <w:rsid w:val="00D23C7C"/>
    <w:rsid w:val="00D241C8"/>
    <w:rsid w:val="00D2424B"/>
    <w:rsid w:val="00D24AD5"/>
    <w:rsid w:val="00D251D5"/>
    <w:rsid w:val="00D25846"/>
    <w:rsid w:val="00D2745B"/>
    <w:rsid w:val="00D27BED"/>
    <w:rsid w:val="00D30851"/>
    <w:rsid w:val="00D31141"/>
    <w:rsid w:val="00D3130E"/>
    <w:rsid w:val="00D313A2"/>
    <w:rsid w:val="00D31492"/>
    <w:rsid w:val="00D318A8"/>
    <w:rsid w:val="00D328F4"/>
    <w:rsid w:val="00D32AFE"/>
    <w:rsid w:val="00D3397D"/>
    <w:rsid w:val="00D3455F"/>
    <w:rsid w:val="00D34757"/>
    <w:rsid w:val="00D353F4"/>
    <w:rsid w:val="00D354BC"/>
    <w:rsid w:val="00D35757"/>
    <w:rsid w:val="00D3690E"/>
    <w:rsid w:val="00D37291"/>
    <w:rsid w:val="00D372FE"/>
    <w:rsid w:val="00D37C58"/>
    <w:rsid w:val="00D408FF"/>
    <w:rsid w:val="00D40B16"/>
    <w:rsid w:val="00D41A48"/>
    <w:rsid w:val="00D42032"/>
    <w:rsid w:val="00D420A8"/>
    <w:rsid w:val="00D4263F"/>
    <w:rsid w:val="00D438EE"/>
    <w:rsid w:val="00D44849"/>
    <w:rsid w:val="00D46898"/>
    <w:rsid w:val="00D47667"/>
    <w:rsid w:val="00D4778A"/>
    <w:rsid w:val="00D5005A"/>
    <w:rsid w:val="00D5067B"/>
    <w:rsid w:val="00D5079F"/>
    <w:rsid w:val="00D509EA"/>
    <w:rsid w:val="00D50A87"/>
    <w:rsid w:val="00D5128F"/>
    <w:rsid w:val="00D519F0"/>
    <w:rsid w:val="00D532EF"/>
    <w:rsid w:val="00D53E25"/>
    <w:rsid w:val="00D55324"/>
    <w:rsid w:val="00D5533E"/>
    <w:rsid w:val="00D553B9"/>
    <w:rsid w:val="00D55CBC"/>
    <w:rsid w:val="00D55D1F"/>
    <w:rsid w:val="00D560F5"/>
    <w:rsid w:val="00D566C0"/>
    <w:rsid w:val="00D568D2"/>
    <w:rsid w:val="00D5697D"/>
    <w:rsid w:val="00D56DBC"/>
    <w:rsid w:val="00D57240"/>
    <w:rsid w:val="00D5799B"/>
    <w:rsid w:val="00D60595"/>
    <w:rsid w:val="00D605B6"/>
    <w:rsid w:val="00D60FA2"/>
    <w:rsid w:val="00D6196A"/>
    <w:rsid w:val="00D6200E"/>
    <w:rsid w:val="00D620C9"/>
    <w:rsid w:val="00D622A9"/>
    <w:rsid w:val="00D62AC2"/>
    <w:rsid w:val="00D6309D"/>
    <w:rsid w:val="00D637E3"/>
    <w:rsid w:val="00D6388B"/>
    <w:rsid w:val="00D6400A"/>
    <w:rsid w:val="00D647EA"/>
    <w:rsid w:val="00D64BF5"/>
    <w:rsid w:val="00D64E9F"/>
    <w:rsid w:val="00D65834"/>
    <w:rsid w:val="00D65B1A"/>
    <w:rsid w:val="00D66CEB"/>
    <w:rsid w:val="00D677A3"/>
    <w:rsid w:val="00D67D54"/>
    <w:rsid w:val="00D72A01"/>
    <w:rsid w:val="00D737C0"/>
    <w:rsid w:val="00D73F96"/>
    <w:rsid w:val="00D741A7"/>
    <w:rsid w:val="00D74253"/>
    <w:rsid w:val="00D742C9"/>
    <w:rsid w:val="00D74BD3"/>
    <w:rsid w:val="00D756D3"/>
    <w:rsid w:val="00D75CE4"/>
    <w:rsid w:val="00D75D78"/>
    <w:rsid w:val="00D762B3"/>
    <w:rsid w:val="00D76835"/>
    <w:rsid w:val="00D7692B"/>
    <w:rsid w:val="00D76C30"/>
    <w:rsid w:val="00D76F3D"/>
    <w:rsid w:val="00D77489"/>
    <w:rsid w:val="00D8028E"/>
    <w:rsid w:val="00D8063C"/>
    <w:rsid w:val="00D80C73"/>
    <w:rsid w:val="00D80D16"/>
    <w:rsid w:val="00D813F1"/>
    <w:rsid w:val="00D8344B"/>
    <w:rsid w:val="00D84159"/>
    <w:rsid w:val="00D863BC"/>
    <w:rsid w:val="00D866DB"/>
    <w:rsid w:val="00D86C19"/>
    <w:rsid w:val="00D90103"/>
    <w:rsid w:val="00D902EC"/>
    <w:rsid w:val="00D90A29"/>
    <w:rsid w:val="00D921CF"/>
    <w:rsid w:val="00D92741"/>
    <w:rsid w:val="00D92AA9"/>
    <w:rsid w:val="00D92D5F"/>
    <w:rsid w:val="00D93254"/>
    <w:rsid w:val="00D938DB"/>
    <w:rsid w:val="00D95C82"/>
    <w:rsid w:val="00D961B6"/>
    <w:rsid w:val="00D962D4"/>
    <w:rsid w:val="00D963E0"/>
    <w:rsid w:val="00D9645C"/>
    <w:rsid w:val="00D96F3F"/>
    <w:rsid w:val="00D97116"/>
    <w:rsid w:val="00D97411"/>
    <w:rsid w:val="00DA0064"/>
    <w:rsid w:val="00DA0355"/>
    <w:rsid w:val="00DA0A3E"/>
    <w:rsid w:val="00DA0AA6"/>
    <w:rsid w:val="00DA0DA5"/>
    <w:rsid w:val="00DA15B8"/>
    <w:rsid w:val="00DA1869"/>
    <w:rsid w:val="00DA1C37"/>
    <w:rsid w:val="00DA1C7E"/>
    <w:rsid w:val="00DA2780"/>
    <w:rsid w:val="00DA2CA9"/>
    <w:rsid w:val="00DA329E"/>
    <w:rsid w:val="00DA334F"/>
    <w:rsid w:val="00DA354F"/>
    <w:rsid w:val="00DA3804"/>
    <w:rsid w:val="00DA411C"/>
    <w:rsid w:val="00DA4BBD"/>
    <w:rsid w:val="00DA4E4A"/>
    <w:rsid w:val="00DA5C75"/>
    <w:rsid w:val="00DA6FA6"/>
    <w:rsid w:val="00DA794D"/>
    <w:rsid w:val="00DB0AC2"/>
    <w:rsid w:val="00DB0E93"/>
    <w:rsid w:val="00DB0FA9"/>
    <w:rsid w:val="00DB1C9A"/>
    <w:rsid w:val="00DB1D02"/>
    <w:rsid w:val="00DB1F1D"/>
    <w:rsid w:val="00DB37B5"/>
    <w:rsid w:val="00DB4816"/>
    <w:rsid w:val="00DB507A"/>
    <w:rsid w:val="00DB608C"/>
    <w:rsid w:val="00DB767B"/>
    <w:rsid w:val="00DB7A6D"/>
    <w:rsid w:val="00DC04CE"/>
    <w:rsid w:val="00DC05B1"/>
    <w:rsid w:val="00DC09D4"/>
    <w:rsid w:val="00DC0EBE"/>
    <w:rsid w:val="00DC111B"/>
    <w:rsid w:val="00DC146F"/>
    <w:rsid w:val="00DC18FE"/>
    <w:rsid w:val="00DC1A87"/>
    <w:rsid w:val="00DC2328"/>
    <w:rsid w:val="00DC2A20"/>
    <w:rsid w:val="00DC3A73"/>
    <w:rsid w:val="00DC3EDC"/>
    <w:rsid w:val="00DC463D"/>
    <w:rsid w:val="00DC4867"/>
    <w:rsid w:val="00DC51CA"/>
    <w:rsid w:val="00DC54C1"/>
    <w:rsid w:val="00DC5BC2"/>
    <w:rsid w:val="00DC6422"/>
    <w:rsid w:val="00DC7BC1"/>
    <w:rsid w:val="00DD0169"/>
    <w:rsid w:val="00DD02B6"/>
    <w:rsid w:val="00DD02F4"/>
    <w:rsid w:val="00DD04CA"/>
    <w:rsid w:val="00DD0665"/>
    <w:rsid w:val="00DD0A82"/>
    <w:rsid w:val="00DD14D8"/>
    <w:rsid w:val="00DD22E4"/>
    <w:rsid w:val="00DD2453"/>
    <w:rsid w:val="00DD26AA"/>
    <w:rsid w:val="00DD2A0A"/>
    <w:rsid w:val="00DD33F7"/>
    <w:rsid w:val="00DD3645"/>
    <w:rsid w:val="00DD40C7"/>
    <w:rsid w:val="00DD40ED"/>
    <w:rsid w:val="00DD4403"/>
    <w:rsid w:val="00DD4511"/>
    <w:rsid w:val="00DD4C08"/>
    <w:rsid w:val="00DD4D40"/>
    <w:rsid w:val="00DD5E8D"/>
    <w:rsid w:val="00DD651F"/>
    <w:rsid w:val="00DD6633"/>
    <w:rsid w:val="00DD7393"/>
    <w:rsid w:val="00DE0475"/>
    <w:rsid w:val="00DE05CA"/>
    <w:rsid w:val="00DE05DD"/>
    <w:rsid w:val="00DE0742"/>
    <w:rsid w:val="00DE0807"/>
    <w:rsid w:val="00DE1107"/>
    <w:rsid w:val="00DE216E"/>
    <w:rsid w:val="00DE2432"/>
    <w:rsid w:val="00DE4028"/>
    <w:rsid w:val="00DE44A3"/>
    <w:rsid w:val="00DE4CF0"/>
    <w:rsid w:val="00DE5BF4"/>
    <w:rsid w:val="00DE5F29"/>
    <w:rsid w:val="00DE6556"/>
    <w:rsid w:val="00DE68D5"/>
    <w:rsid w:val="00DF0F9D"/>
    <w:rsid w:val="00DF1023"/>
    <w:rsid w:val="00DF14C4"/>
    <w:rsid w:val="00DF1E15"/>
    <w:rsid w:val="00DF2205"/>
    <w:rsid w:val="00DF24CF"/>
    <w:rsid w:val="00DF2610"/>
    <w:rsid w:val="00DF26D9"/>
    <w:rsid w:val="00DF2845"/>
    <w:rsid w:val="00DF2A9D"/>
    <w:rsid w:val="00DF35B5"/>
    <w:rsid w:val="00DF374E"/>
    <w:rsid w:val="00DF4C6C"/>
    <w:rsid w:val="00DF5D72"/>
    <w:rsid w:val="00DF6C0F"/>
    <w:rsid w:val="00DF72A6"/>
    <w:rsid w:val="00E00136"/>
    <w:rsid w:val="00E00F4E"/>
    <w:rsid w:val="00E0121C"/>
    <w:rsid w:val="00E021A2"/>
    <w:rsid w:val="00E02FD7"/>
    <w:rsid w:val="00E03231"/>
    <w:rsid w:val="00E03334"/>
    <w:rsid w:val="00E03D1F"/>
    <w:rsid w:val="00E03DD6"/>
    <w:rsid w:val="00E04084"/>
    <w:rsid w:val="00E04D07"/>
    <w:rsid w:val="00E05B18"/>
    <w:rsid w:val="00E06AF2"/>
    <w:rsid w:val="00E06C86"/>
    <w:rsid w:val="00E06DC3"/>
    <w:rsid w:val="00E0746E"/>
    <w:rsid w:val="00E075AA"/>
    <w:rsid w:val="00E07620"/>
    <w:rsid w:val="00E10020"/>
    <w:rsid w:val="00E108CE"/>
    <w:rsid w:val="00E10F5F"/>
    <w:rsid w:val="00E115BD"/>
    <w:rsid w:val="00E1181E"/>
    <w:rsid w:val="00E11A68"/>
    <w:rsid w:val="00E12BB8"/>
    <w:rsid w:val="00E142A4"/>
    <w:rsid w:val="00E149FD"/>
    <w:rsid w:val="00E1501A"/>
    <w:rsid w:val="00E15508"/>
    <w:rsid w:val="00E15547"/>
    <w:rsid w:val="00E1574A"/>
    <w:rsid w:val="00E15876"/>
    <w:rsid w:val="00E15DD2"/>
    <w:rsid w:val="00E160FF"/>
    <w:rsid w:val="00E16C8F"/>
    <w:rsid w:val="00E2043A"/>
    <w:rsid w:val="00E207C7"/>
    <w:rsid w:val="00E20D05"/>
    <w:rsid w:val="00E22563"/>
    <w:rsid w:val="00E22B5A"/>
    <w:rsid w:val="00E2326F"/>
    <w:rsid w:val="00E23CD2"/>
    <w:rsid w:val="00E24655"/>
    <w:rsid w:val="00E27040"/>
    <w:rsid w:val="00E30BC6"/>
    <w:rsid w:val="00E30DCC"/>
    <w:rsid w:val="00E310A6"/>
    <w:rsid w:val="00E31694"/>
    <w:rsid w:val="00E31D78"/>
    <w:rsid w:val="00E31E2C"/>
    <w:rsid w:val="00E3319F"/>
    <w:rsid w:val="00E33EBF"/>
    <w:rsid w:val="00E353D8"/>
    <w:rsid w:val="00E35A97"/>
    <w:rsid w:val="00E35D0A"/>
    <w:rsid w:val="00E360F3"/>
    <w:rsid w:val="00E369B1"/>
    <w:rsid w:val="00E37485"/>
    <w:rsid w:val="00E40335"/>
    <w:rsid w:val="00E40B10"/>
    <w:rsid w:val="00E40DD0"/>
    <w:rsid w:val="00E4128E"/>
    <w:rsid w:val="00E415A7"/>
    <w:rsid w:val="00E41993"/>
    <w:rsid w:val="00E41BCC"/>
    <w:rsid w:val="00E424F3"/>
    <w:rsid w:val="00E4278A"/>
    <w:rsid w:val="00E42BF0"/>
    <w:rsid w:val="00E432B4"/>
    <w:rsid w:val="00E43712"/>
    <w:rsid w:val="00E43F10"/>
    <w:rsid w:val="00E43FFC"/>
    <w:rsid w:val="00E443A4"/>
    <w:rsid w:val="00E45622"/>
    <w:rsid w:val="00E4599B"/>
    <w:rsid w:val="00E45DD5"/>
    <w:rsid w:val="00E45FBA"/>
    <w:rsid w:val="00E46E2D"/>
    <w:rsid w:val="00E47103"/>
    <w:rsid w:val="00E5007C"/>
    <w:rsid w:val="00E500C5"/>
    <w:rsid w:val="00E5039F"/>
    <w:rsid w:val="00E53078"/>
    <w:rsid w:val="00E5393A"/>
    <w:rsid w:val="00E53EA7"/>
    <w:rsid w:val="00E5439C"/>
    <w:rsid w:val="00E5452C"/>
    <w:rsid w:val="00E55249"/>
    <w:rsid w:val="00E569CD"/>
    <w:rsid w:val="00E56C9D"/>
    <w:rsid w:val="00E56D9A"/>
    <w:rsid w:val="00E577E3"/>
    <w:rsid w:val="00E579C3"/>
    <w:rsid w:val="00E57A8F"/>
    <w:rsid w:val="00E57D67"/>
    <w:rsid w:val="00E6009D"/>
    <w:rsid w:val="00E60627"/>
    <w:rsid w:val="00E60D53"/>
    <w:rsid w:val="00E6129E"/>
    <w:rsid w:val="00E629D4"/>
    <w:rsid w:val="00E62AE3"/>
    <w:rsid w:val="00E630CA"/>
    <w:rsid w:val="00E634B8"/>
    <w:rsid w:val="00E638E0"/>
    <w:rsid w:val="00E63B5C"/>
    <w:rsid w:val="00E63E98"/>
    <w:rsid w:val="00E640ED"/>
    <w:rsid w:val="00E652A1"/>
    <w:rsid w:val="00E6651B"/>
    <w:rsid w:val="00E66BE4"/>
    <w:rsid w:val="00E66BF1"/>
    <w:rsid w:val="00E67037"/>
    <w:rsid w:val="00E70103"/>
    <w:rsid w:val="00E702D3"/>
    <w:rsid w:val="00E70867"/>
    <w:rsid w:val="00E708FE"/>
    <w:rsid w:val="00E709D1"/>
    <w:rsid w:val="00E70C1F"/>
    <w:rsid w:val="00E7113F"/>
    <w:rsid w:val="00E72169"/>
    <w:rsid w:val="00E728A2"/>
    <w:rsid w:val="00E72C0F"/>
    <w:rsid w:val="00E72D16"/>
    <w:rsid w:val="00E72F9B"/>
    <w:rsid w:val="00E72FD1"/>
    <w:rsid w:val="00E73473"/>
    <w:rsid w:val="00E734E2"/>
    <w:rsid w:val="00E73873"/>
    <w:rsid w:val="00E74304"/>
    <w:rsid w:val="00E7435E"/>
    <w:rsid w:val="00E753AF"/>
    <w:rsid w:val="00E7556E"/>
    <w:rsid w:val="00E7563E"/>
    <w:rsid w:val="00E75A4D"/>
    <w:rsid w:val="00E76721"/>
    <w:rsid w:val="00E801B4"/>
    <w:rsid w:val="00E8068A"/>
    <w:rsid w:val="00E80693"/>
    <w:rsid w:val="00E809F3"/>
    <w:rsid w:val="00E81CB3"/>
    <w:rsid w:val="00E82590"/>
    <w:rsid w:val="00E82D52"/>
    <w:rsid w:val="00E82FA0"/>
    <w:rsid w:val="00E83328"/>
    <w:rsid w:val="00E833F4"/>
    <w:rsid w:val="00E836BB"/>
    <w:rsid w:val="00E848E3"/>
    <w:rsid w:val="00E84A3A"/>
    <w:rsid w:val="00E850F1"/>
    <w:rsid w:val="00E854CD"/>
    <w:rsid w:val="00E8559E"/>
    <w:rsid w:val="00E85C44"/>
    <w:rsid w:val="00E91055"/>
    <w:rsid w:val="00E9230C"/>
    <w:rsid w:val="00E924F8"/>
    <w:rsid w:val="00E92AAB"/>
    <w:rsid w:val="00E92F98"/>
    <w:rsid w:val="00E93299"/>
    <w:rsid w:val="00E932F2"/>
    <w:rsid w:val="00E93AE4"/>
    <w:rsid w:val="00E94546"/>
    <w:rsid w:val="00E94C73"/>
    <w:rsid w:val="00E951DF"/>
    <w:rsid w:val="00E95F39"/>
    <w:rsid w:val="00E96482"/>
    <w:rsid w:val="00E96B20"/>
    <w:rsid w:val="00E970A1"/>
    <w:rsid w:val="00E970D2"/>
    <w:rsid w:val="00E97259"/>
    <w:rsid w:val="00E97422"/>
    <w:rsid w:val="00EA07C6"/>
    <w:rsid w:val="00EA251E"/>
    <w:rsid w:val="00EA2725"/>
    <w:rsid w:val="00EA2F92"/>
    <w:rsid w:val="00EA3304"/>
    <w:rsid w:val="00EA3C6A"/>
    <w:rsid w:val="00EA3DBE"/>
    <w:rsid w:val="00EA402A"/>
    <w:rsid w:val="00EA4A76"/>
    <w:rsid w:val="00EA4FAC"/>
    <w:rsid w:val="00EA6265"/>
    <w:rsid w:val="00EA6309"/>
    <w:rsid w:val="00EA725B"/>
    <w:rsid w:val="00EA7821"/>
    <w:rsid w:val="00EA7B23"/>
    <w:rsid w:val="00EA7CD6"/>
    <w:rsid w:val="00EB0190"/>
    <w:rsid w:val="00EB04F2"/>
    <w:rsid w:val="00EB2498"/>
    <w:rsid w:val="00EB252B"/>
    <w:rsid w:val="00EB2A32"/>
    <w:rsid w:val="00EB2AE0"/>
    <w:rsid w:val="00EB2EA1"/>
    <w:rsid w:val="00EB2F54"/>
    <w:rsid w:val="00EB337F"/>
    <w:rsid w:val="00EB34C3"/>
    <w:rsid w:val="00EB38E8"/>
    <w:rsid w:val="00EB4C0F"/>
    <w:rsid w:val="00EB4D2F"/>
    <w:rsid w:val="00EB542F"/>
    <w:rsid w:val="00EB5F5E"/>
    <w:rsid w:val="00EB622E"/>
    <w:rsid w:val="00EB7037"/>
    <w:rsid w:val="00EB7A29"/>
    <w:rsid w:val="00EB7D88"/>
    <w:rsid w:val="00EC07EA"/>
    <w:rsid w:val="00EC08F4"/>
    <w:rsid w:val="00EC10EB"/>
    <w:rsid w:val="00EC1EAA"/>
    <w:rsid w:val="00EC1F5E"/>
    <w:rsid w:val="00EC3628"/>
    <w:rsid w:val="00EC4AA1"/>
    <w:rsid w:val="00EC4AFC"/>
    <w:rsid w:val="00EC4C0E"/>
    <w:rsid w:val="00EC5A4F"/>
    <w:rsid w:val="00EC6955"/>
    <w:rsid w:val="00EC7685"/>
    <w:rsid w:val="00EC7A52"/>
    <w:rsid w:val="00ED0841"/>
    <w:rsid w:val="00ED0FE2"/>
    <w:rsid w:val="00ED1400"/>
    <w:rsid w:val="00ED15DC"/>
    <w:rsid w:val="00ED172F"/>
    <w:rsid w:val="00ED17E5"/>
    <w:rsid w:val="00ED1A54"/>
    <w:rsid w:val="00ED1B8F"/>
    <w:rsid w:val="00ED2A1D"/>
    <w:rsid w:val="00ED2E15"/>
    <w:rsid w:val="00ED3550"/>
    <w:rsid w:val="00ED36F4"/>
    <w:rsid w:val="00ED3CF8"/>
    <w:rsid w:val="00ED40A2"/>
    <w:rsid w:val="00ED42FB"/>
    <w:rsid w:val="00ED58F7"/>
    <w:rsid w:val="00ED5B03"/>
    <w:rsid w:val="00EE017E"/>
    <w:rsid w:val="00EE0418"/>
    <w:rsid w:val="00EE1121"/>
    <w:rsid w:val="00EE2491"/>
    <w:rsid w:val="00EE2660"/>
    <w:rsid w:val="00EE2D40"/>
    <w:rsid w:val="00EE2E16"/>
    <w:rsid w:val="00EE2FAB"/>
    <w:rsid w:val="00EE395B"/>
    <w:rsid w:val="00EE3B15"/>
    <w:rsid w:val="00EE3DCD"/>
    <w:rsid w:val="00EE4547"/>
    <w:rsid w:val="00EE4846"/>
    <w:rsid w:val="00EE525F"/>
    <w:rsid w:val="00EE56D1"/>
    <w:rsid w:val="00EE62E1"/>
    <w:rsid w:val="00EE69BB"/>
    <w:rsid w:val="00EE6BB0"/>
    <w:rsid w:val="00EE7A87"/>
    <w:rsid w:val="00EF0B9B"/>
    <w:rsid w:val="00EF0CCD"/>
    <w:rsid w:val="00EF1158"/>
    <w:rsid w:val="00EF1A0D"/>
    <w:rsid w:val="00EF1D6C"/>
    <w:rsid w:val="00EF2AF8"/>
    <w:rsid w:val="00EF367F"/>
    <w:rsid w:val="00EF37B1"/>
    <w:rsid w:val="00EF3AA9"/>
    <w:rsid w:val="00EF42E1"/>
    <w:rsid w:val="00EF4A86"/>
    <w:rsid w:val="00EF4CE9"/>
    <w:rsid w:val="00EF54F7"/>
    <w:rsid w:val="00EF5DD5"/>
    <w:rsid w:val="00EF5F56"/>
    <w:rsid w:val="00EF7E12"/>
    <w:rsid w:val="00EF7E40"/>
    <w:rsid w:val="00F004D7"/>
    <w:rsid w:val="00F01188"/>
    <w:rsid w:val="00F01243"/>
    <w:rsid w:val="00F0125A"/>
    <w:rsid w:val="00F015E2"/>
    <w:rsid w:val="00F016D2"/>
    <w:rsid w:val="00F02062"/>
    <w:rsid w:val="00F02845"/>
    <w:rsid w:val="00F02F40"/>
    <w:rsid w:val="00F0328B"/>
    <w:rsid w:val="00F03682"/>
    <w:rsid w:val="00F0418E"/>
    <w:rsid w:val="00F05584"/>
    <w:rsid w:val="00F05898"/>
    <w:rsid w:val="00F060C9"/>
    <w:rsid w:val="00F06209"/>
    <w:rsid w:val="00F0679A"/>
    <w:rsid w:val="00F06AD1"/>
    <w:rsid w:val="00F103D2"/>
    <w:rsid w:val="00F1137C"/>
    <w:rsid w:val="00F11462"/>
    <w:rsid w:val="00F11858"/>
    <w:rsid w:val="00F1257C"/>
    <w:rsid w:val="00F12D57"/>
    <w:rsid w:val="00F14407"/>
    <w:rsid w:val="00F14A75"/>
    <w:rsid w:val="00F15BF4"/>
    <w:rsid w:val="00F16E2D"/>
    <w:rsid w:val="00F171F3"/>
    <w:rsid w:val="00F17265"/>
    <w:rsid w:val="00F174C7"/>
    <w:rsid w:val="00F203E3"/>
    <w:rsid w:val="00F20881"/>
    <w:rsid w:val="00F20DD8"/>
    <w:rsid w:val="00F21AD2"/>
    <w:rsid w:val="00F21B08"/>
    <w:rsid w:val="00F22529"/>
    <w:rsid w:val="00F22CB6"/>
    <w:rsid w:val="00F233BD"/>
    <w:rsid w:val="00F23CD4"/>
    <w:rsid w:val="00F2412A"/>
    <w:rsid w:val="00F242EC"/>
    <w:rsid w:val="00F24906"/>
    <w:rsid w:val="00F25689"/>
    <w:rsid w:val="00F25B12"/>
    <w:rsid w:val="00F25B5D"/>
    <w:rsid w:val="00F25E0C"/>
    <w:rsid w:val="00F26407"/>
    <w:rsid w:val="00F26996"/>
    <w:rsid w:val="00F26C0D"/>
    <w:rsid w:val="00F26E8D"/>
    <w:rsid w:val="00F27773"/>
    <w:rsid w:val="00F27DA1"/>
    <w:rsid w:val="00F27E66"/>
    <w:rsid w:val="00F303BB"/>
    <w:rsid w:val="00F3104C"/>
    <w:rsid w:val="00F318A0"/>
    <w:rsid w:val="00F31FD3"/>
    <w:rsid w:val="00F32B14"/>
    <w:rsid w:val="00F33435"/>
    <w:rsid w:val="00F3354C"/>
    <w:rsid w:val="00F33A3E"/>
    <w:rsid w:val="00F3476F"/>
    <w:rsid w:val="00F35104"/>
    <w:rsid w:val="00F35343"/>
    <w:rsid w:val="00F3538E"/>
    <w:rsid w:val="00F35C93"/>
    <w:rsid w:val="00F36817"/>
    <w:rsid w:val="00F4084D"/>
    <w:rsid w:val="00F40E0E"/>
    <w:rsid w:val="00F4246C"/>
    <w:rsid w:val="00F4303B"/>
    <w:rsid w:val="00F43DFD"/>
    <w:rsid w:val="00F44C50"/>
    <w:rsid w:val="00F44C92"/>
    <w:rsid w:val="00F44FE6"/>
    <w:rsid w:val="00F4510D"/>
    <w:rsid w:val="00F45664"/>
    <w:rsid w:val="00F457E1"/>
    <w:rsid w:val="00F459B6"/>
    <w:rsid w:val="00F45D96"/>
    <w:rsid w:val="00F46367"/>
    <w:rsid w:val="00F474D2"/>
    <w:rsid w:val="00F47581"/>
    <w:rsid w:val="00F47649"/>
    <w:rsid w:val="00F50165"/>
    <w:rsid w:val="00F5158E"/>
    <w:rsid w:val="00F523F1"/>
    <w:rsid w:val="00F5249E"/>
    <w:rsid w:val="00F530A6"/>
    <w:rsid w:val="00F53759"/>
    <w:rsid w:val="00F545D3"/>
    <w:rsid w:val="00F54828"/>
    <w:rsid w:val="00F54B96"/>
    <w:rsid w:val="00F56039"/>
    <w:rsid w:val="00F5642F"/>
    <w:rsid w:val="00F564D5"/>
    <w:rsid w:val="00F57731"/>
    <w:rsid w:val="00F57739"/>
    <w:rsid w:val="00F578B9"/>
    <w:rsid w:val="00F602F0"/>
    <w:rsid w:val="00F604A9"/>
    <w:rsid w:val="00F6240E"/>
    <w:rsid w:val="00F6273E"/>
    <w:rsid w:val="00F62754"/>
    <w:rsid w:val="00F62914"/>
    <w:rsid w:val="00F62AA9"/>
    <w:rsid w:val="00F65290"/>
    <w:rsid w:val="00F65995"/>
    <w:rsid w:val="00F66A71"/>
    <w:rsid w:val="00F66DF4"/>
    <w:rsid w:val="00F6724F"/>
    <w:rsid w:val="00F67624"/>
    <w:rsid w:val="00F67E1B"/>
    <w:rsid w:val="00F70BC8"/>
    <w:rsid w:val="00F7123F"/>
    <w:rsid w:val="00F71D94"/>
    <w:rsid w:val="00F7203A"/>
    <w:rsid w:val="00F7222A"/>
    <w:rsid w:val="00F72485"/>
    <w:rsid w:val="00F72E67"/>
    <w:rsid w:val="00F73BF6"/>
    <w:rsid w:val="00F73EBB"/>
    <w:rsid w:val="00F740A8"/>
    <w:rsid w:val="00F74427"/>
    <w:rsid w:val="00F74678"/>
    <w:rsid w:val="00F74A6D"/>
    <w:rsid w:val="00F74E9F"/>
    <w:rsid w:val="00F753DE"/>
    <w:rsid w:val="00F76AB0"/>
    <w:rsid w:val="00F773F0"/>
    <w:rsid w:val="00F77978"/>
    <w:rsid w:val="00F779C3"/>
    <w:rsid w:val="00F77A96"/>
    <w:rsid w:val="00F77D1F"/>
    <w:rsid w:val="00F80260"/>
    <w:rsid w:val="00F80951"/>
    <w:rsid w:val="00F80EA7"/>
    <w:rsid w:val="00F81446"/>
    <w:rsid w:val="00F815EB"/>
    <w:rsid w:val="00F81BD6"/>
    <w:rsid w:val="00F82CB8"/>
    <w:rsid w:val="00F82CE5"/>
    <w:rsid w:val="00F83646"/>
    <w:rsid w:val="00F84914"/>
    <w:rsid w:val="00F84CA7"/>
    <w:rsid w:val="00F84FA9"/>
    <w:rsid w:val="00F855CE"/>
    <w:rsid w:val="00F85A66"/>
    <w:rsid w:val="00F861E7"/>
    <w:rsid w:val="00F86286"/>
    <w:rsid w:val="00F864E3"/>
    <w:rsid w:val="00F86934"/>
    <w:rsid w:val="00F878BE"/>
    <w:rsid w:val="00F908BC"/>
    <w:rsid w:val="00F90F6C"/>
    <w:rsid w:val="00F90FF2"/>
    <w:rsid w:val="00F92065"/>
    <w:rsid w:val="00F92768"/>
    <w:rsid w:val="00F92804"/>
    <w:rsid w:val="00F92D9B"/>
    <w:rsid w:val="00F93190"/>
    <w:rsid w:val="00F94E45"/>
    <w:rsid w:val="00F9538E"/>
    <w:rsid w:val="00F95777"/>
    <w:rsid w:val="00F9681F"/>
    <w:rsid w:val="00F96990"/>
    <w:rsid w:val="00F969C0"/>
    <w:rsid w:val="00F97EC6"/>
    <w:rsid w:val="00FA023C"/>
    <w:rsid w:val="00FA107A"/>
    <w:rsid w:val="00FA14DE"/>
    <w:rsid w:val="00FA18ED"/>
    <w:rsid w:val="00FA19D5"/>
    <w:rsid w:val="00FA1E52"/>
    <w:rsid w:val="00FA2075"/>
    <w:rsid w:val="00FA2256"/>
    <w:rsid w:val="00FA27E1"/>
    <w:rsid w:val="00FA3034"/>
    <w:rsid w:val="00FA4150"/>
    <w:rsid w:val="00FA4BFC"/>
    <w:rsid w:val="00FA4C6E"/>
    <w:rsid w:val="00FA4DE9"/>
    <w:rsid w:val="00FA52AB"/>
    <w:rsid w:val="00FA53C0"/>
    <w:rsid w:val="00FA5AC5"/>
    <w:rsid w:val="00FA5BC8"/>
    <w:rsid w:val="00FA5F09"/>
    <w:rsid w:val="00FA65A2"/>
    <w:rsid w:val="00FA7982"/>
    <w:rsid w:val="00FA7A0B"/>
    <w:rsid w:val="00FB0FEF"/>
    <w:rsid w:val="00FB122B"/>
    <w:rsid w:val="00FB1812"/>
    <w:rsid w:val="00FB256C"/>
    <w:rsid w:val="00FB2B09"/>
    <w:rsid w:val="00FB32A2"/>
    <w:rsid w:val="00FB32C1"/>
    <w:rsid w:val="00FB388D"/>
    <w:rsid w:val="00FB4492"/>
    <w:rsid w:val="00FB4BB0"/>
    <w:rsid w:val="00FB4C20"/>
    <w:rsid w:val="00FB4FB4"/>
    <w:rsid w:val="00FB586D"/>
    <w:rsid w:val="00FB60E0"/>
    <w:rsid w:val="00FB6A87"/>
    <w:rsid w:val="00FB7210"/>
    <w:rsid w:val="00FB7432"/>
    <w:rsid w:val="00FB7949"/>
    <w:rsid w:val="00FC09B1"/>
    <w:rsid w:val="00FC0AE2"/>
    <w:rsid w:val="00FC21A1"/>
    <w:rsid w:val="00FC2EF6"/>
    <w:rsid w:val="00FC3C4B"/>
    <w:rsid w:val="00FC4FA0"/>
    <w:rsid w:val="00FC5311"/>
    <w:rsid w:val="00FC5CC9"/>
    <w:rsid w:val="00FC60E7"/>
    <w:rsid w:val="00FC7302"/>
    <w:rsid w:val="00FC7C9C"/>
    <w:rsid w:val="00FD0AA9"/>
    <w:rsid w:val="00FD1361"/>
    <w:rsid w:val="00FD1381"/>
    <w:rsid w:val="00FD13DB"/>
    <w:rsid w:val="00FD1450"/>
    <w:rsid w:val="00FD16D2"/>
    <w:rsid w:val="00FD16D8"/>
    <w:rsid w:val="00FD212A"/>
    <w:rsid w:val="00FD214A"/>
    <w:rsid w:val="00FD25C9"/>
    <w:rsid w:val="00FD36CB"/>
    <w:rsid w:val="00FD43F7"/>
    <w:rsid w:val="00FD5743"/>
    <w:rsid w:val="00FD584C"/>
    <w:rsid w:val="00FD5DEA"/>
    <w:rsid w:val="00FD62B8"/>
    <w:rsid w:val="00FD6745"/>
    <w:rsid w:val="00FD70FD"/>
    <w:rsid w:val="00FD7741"/>
    <w:rsid w:val="00FD7DF4"/>
    <w:rsid w:val="00FE00EF"/>
    <w:rsid w:val="00FE04A2"/>
    <w:rsid w:val="00FE0875"/>
    <w:rsid w:val="00FE10F3"/>
    <w:rsid w:val="00FE1452"/>
    <w:rsid w:val="00FE1488"/>
    <w:rsid w:val="00FE2714"/>
    <w:rsid w:val="00FE31CE"/>
    <w:rsid w:val="00FE3899"/>
    <w:rsid w:val="00FE39AA"/>
    <w:rsid w:val="00FE45C0"/>
    <w:rsid w:val="00FE4E0A"/>
    <w:rsid w:val="00FE597D"/>
    <w:rsid w:val="00FE5B64"/>
    <w:rsid w:val="00FE5CCD"/>
    <w:rsid w:val="00FE6200"/>
    <w:rsid w:val="00FE6294"/>
    <w:rsid w:val="00FE64BA"/>
    <w:rsid w:val="00FE6726"/>
    <w:rsid w:val="00FE6832"/>
    <w:rsid w:val="00FE7286"/>
    <w:rsid w:val="00FE7DDC"/>
    <w:rsid w:val="00FF0145"/>
    <w:rsid w:val="00FF07C8"/>
    <w:rsid w:val="00FF189A"/>
    <w:rsid w:val="00FF1C90"/>
    <w:rsid w:val="00FF1CD3"/>
    <w:rsid w:val="00FF1DAC"/>
    <w:rsid w:val="00FF2017"/>
    <w:rsid w:val="00FF22BE"/>
    <w:rsid w:val="00FF24BB"/>
    <w:rsid w:val="00FF2CA5"/>
    <w:rsid w:val="00FF2E79"/>
    <w:rsid w:val="00FF34B7"/>
    <w:rsid w:val="00FF4087"/>
    <w:rsid w:val="00FF4288"/>
    <w:rsid w:val="00FF44E1"/>
    <w:rsid w:val="00FF46B2"/>
    <w:rsid w:val="00FF4F52"/>
    <w:rsid w:val="00FF6087"/>
    <w:rsid w:val="00FF684E"/>
    <w:rsid w:val="00FF767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7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35" w:qFormat="1"/>
    <w:lsdException w:name="footnote reference" w:uiPriority="0"/>
    <w:lsdException w:name="annotation reference" w:uiPriority="0"/>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Date"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0F6AC2"/>
    <w:pPr>
      <w:widowControl w:val="0"/>
      <w:autoSpaceDE w:val="0"/>
      <w:autoSpaceDN w:val="0"/>
      <w:adjustRightInd w:val="0"/>
      <w:spacing w:line="360" w:lineRule="auto"/>
    </w:pPr>
    <w:rPr>
      <w:rFonts w:ascii="Times New Roman" w:eastAsia="宋体" w:hAnsi="Times New Roman" w:cs="Times New Roman"/>
      <w:snapToGrid w:val="0"/>
      <w:kern w:val="0"/>
      <w:szCs w:val="21"/>
    </w:rPr>
  </w:style>
  <w:style w:type="paragraph" w:styleId="1">
    <w:name w:val="heading 1"/>
    <w:aliases w:val="heading 1,h1,H1,Huvudrubrik,Heading 1,h:1,h:1app,level 1,Level 1 Head,Title1,l1,1st level,Section Head,Sec1,h11,1st level1,h12,1st level2,h13,1st level3,h14,1st level4,h15,1st level5,h16,1st level6,h17,1st level7,h18,1st level8,h111,1st level11"/>
    <w:next w:val="20"/>
    <w:link w:val="1Char"/>
    <w:qFormat/>
    <w:rsid w:val="00602805"/>
    <w:pPr>
      <w:keepNext/>
      <w:numPr>
        <w:numId w:val="6"/>
      </w:numPr>
      <w:spacing w:before="120" w:after="120"/>
      <w:outlineLvl w:val="0"/>
    </w:pPr>
    <w:rPr>
      <w:rFonts w:ascii="Arial" w:eastAsia="宋体" w:hAnsi="Arial" w:cs="Times New Roman"/>
      <w:b/>
      <w:kern w:val="0"/>
      <w:sz w:val="30"/>
      <w:szCs w:val="32"/>
    </w:rPr>
  </w:style>
  <w:style w:type="paragraph" w:styleId="20">
    <w:name w:val="heading 2"/>
    <w:aliases w:val="heading 2,l2 Char,Heading 2,Heading 2 Char,Heading 2 Char Char Char,Heading 2 Char Char Char Char Char Char,Heading 2 Char Char Char Char,Head2A,h2,UNDERRUBRIK 1-2,2,h 2,2nd level,l2,H2,Head1,Header 2,A,o,Heading 2 Hidden,H2-Heading 2,Header2,22,21"/>
    <w:next w:val="a0"/>
    <w:link w:val="2Char"/>
    <w:qFormat/>
    <w:rsid w:val="00EF5F56"/>
    <w:pPr>
      <w:keepNext/>
      <w:numPr>
        <w:ilvl w:val="1"/>
        <w:numId w:val="6"/>
      </w:numPr>
      <w:spacing w:before="120" w:after="120"/>
      <w:outlineLvl w:val="1"/>
    </w:pPr>
    <w:rPr>
      <w:rFonts w:ascii="Arial" w:eastAsia="宋体" w:hAnsi="Arial" w:cs="Times New Roman"/>
      <w:b/>
      <w:kern w:val="0"/>
      <w:sz w:val="28"/>
      <w:szCs w:val="24"/>
    </w:rPr>
  </w:style>
  <w:style w:type="paragraph" w:styleId="3">
    <w:name w:val="heading 3"/>
    <w:aliases w:val="标题3 规则,heading 3,Char Char,Char Char Char Char Char,标题 31,heading 3 Char,heading 3 Char Char Char,标题 32,Char Char Char Char Char1,Char Char Char1,标题 311,heading 3 Char1,标题 3 Char1,heading 3 Char Char,h3,Heading 3,Char Char Char Cha"/>
    <w:basedOn w:val="a0"/>
    <w:next w:val="a0"/>
    <w:link w:val="3Char"/>
    <w:qFormat/>
    <w:rsid w:val="008D1F4A"/>
    <w:pPr>
      <w:keepNext/>
      <w:keepLines/>
      <w:numPr>
        <w:ilvl w:val="2"/>
        <w:numId w:val="6"/>
      </w:numPr>
      <w:autoSpaceDE/>
      <w:autoSpaceDN/>
      <w:adjustRightInd/>
      <w:spacing w:before="120" w:after="120" w:line="240" w:lineRule="auto"/>
      <w:outlineLvl w:val="2"/>
    </w:pPr>
    <w:rPr>
      <w:rFonts w:ascii="Arial" w:hAnsi="Arial"/>
      <w:b/>
      <w:bCs/>
      <w:snapToGrid/>
      <w:kern w:val="2"/>
      <w:szCs w:val="24"/>
    </w:rPr>
  </w:style>
  <w:style w:type="paragraph" w:styleId="4">
    <w:name w:val="heading 4"/>
    <w:aliases w:val="规则,heading 4,Heading 4,ZZZ,H4,h4,h41,h42,h43,h44,h45,h46,h411,h421,h431,h441,h451,h47,h412,h422,h432,h442,h452,h48,h413,h423,h433,h443,h453,h49,h414,h424,h434,h444,h454,h461,h4111,h4211,h4311,h4411,h4511,h471,h4121,h4221,h4321,h4421,h4521,h481"/>
    <w:basedOn w:val="3"/>
    <w:next w:val="5"/>
    <w:link w:val="4Char"/>
    <w:unhideWhenUsed/>
    <w:qFormat/>
    <w:rsid w:val="00144C11"/>
    <w:pPr>
      <w:numPr>
        <w:ilvl w:val="3"/>
      </w:numPr>
      <w:outlineLvl w:val="3"/>
    </w:pPr>
    <w:rPr>
      <w:rFonts w:asciiTheme="majorHAnsi" w:eastAsiaTheme="majorEastAsia" w:hAnsiTheme="majorHAnsi" w:cstheme="majorBidi"/>
      <w:b w:val="0"/>
      <w:bCs w:val="0"/>
      <w:szCs w:val="28"/>
    </w:rPr>
  </w:style>
  <w:style w:type="paragraph" w:styleId="5">
    <w:name w:val="heading 5"/>
    <w:basedOn w:val="a0"/>
    <w:next w:val="a0"/>
    <w:link w:val="5Char"/>
    <w:unhideWhenUsed/>
    <w:qFormat/>
    <w:rsid w:val="00602805"/>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0F6AC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uiPriority w:val="99"/>
    <w:rsid w:val="000F6AC2"/>
    <w:rPr>
      <w:sz w:val="18"/>
      <w:szCs w:val="18"/>
    </w:rPr>
  </w:style>
  <w:style w:type="paragraph" w:styleId="a5">
    <w:name w:val="footer"/>
    <w:basedOn w:val="a0"/>
    <w:link w:val="Char0"/>
    <w:uiPriority w:val="99"/>
    <w:unhideWhenUsed/>
    <w:rsid w:val="000F6AC2"/>
    <w:pPr>
      <w:tabs>
        <w:tab w:val="center" w:pos="4153"/>
        <w:tab w:val="right" w:pos="8306"/>
      </w:tabs>
      <w:snapToGrid w:val="0"/>
    </w:pPr>
    <w:rPr>
      <w:sz w:val="18"/>
      <w:szCs w:val="18"/>
    </w:rPr>
  </w:style>
  <w:style w:type="character" w:customStyle="1" w:styleId="Char0">
    <w:name w:val="页脚 Char"/>
    <w:basedOn w:val="a1"/>
    <w:link w:val="a5"/>
    <w:uiPriority w:val="99"/>
    <w:rsid w:val="000F6AC2"/>
    <w:rPr>
      <w:sz w:val="18"/>
      <w:szCs w:val="18"/>
    </w:rPr>
  </w:style>
  <w:style w:type="paragraph" w:customStyle="1" w:styleId="a6">
    <w:name w:val="表格文本"/>
    <w:rsid w:val="000F6AC2"/>
    <w:pPr>
      <w:tabs>
        <w:tab w:val="decimal" w:pos="0"/>
      </w:tabs>
      <w:spacing w:line="360" w:lineRule="auto"/>
    </w:pPr>
    <w:rPr>
      <w:rFonts w:ascii="Arial" w:eastAsia="宋体" w:hAnsi="Arial" w:cs="Times New Roman"/>
      <w:noProof/>
      <w:kern w:val="0"/>
      <w:szCs w:val="21"/>
    </w:rPr>
  </w:style>
  <w:style w:type="paragraph" w:customStyle="1" w:styleId="a7">
    <w:name w:val="封面表格文本"/>
    <w:basedOn w:val="a0"/>
    <w:autoRedefine/>
    <w:rsid w:val="000F6AC2"/>
    <w:pPr>
      <w:widowControl/>
      <w:wordWrap w:val="0"/>
      <w:autoSpaceDN/>
      <w:snapToGrid w:val="0"/>
      <w:jc w:val="center"/>
    </w:pPr>
    <w:rPr>
      <w:rFonts w:ascii="Arial" w:hAnsi="Arial" w:cs="Arial Unicode MS"/>
      <w:noProof/>
      <w:snapToGrid/>
      <w:color w:val="000000" w:themeColor="text1"/>
    </w:rPr>
  </w:style>
  <w:style w:type="paragraph" w:customStyle="1" w:styleId="a8">
    <w:name w:val="封面文档标题"/>
    <w:basedOn w:val="a0"/>
    <w:autoRedefine/>
    <w:rsid w:val="006C5C24"/>
    <w:pPr>
      <w:widowControl/>
      <w:wordWrap w:val="0"/>
      <w:autoSpaceDN/>
      <w:snapToGrid w:val="0"/>
      <w:jc w:val="center"/>
    </w:pPr>
    <w:rPr>
      <w:rFonts w:ascii="Arial" w:eastAsia="黑体" w:hAnsi="Arial" w:cs="Arial Unicode MS"/>
      <w:bCs/>
      <w:noProof/>
      <w:snapToGrid/>
      <w:color w:val="000000" w:themeColor="text1"/>
      <w:sz w:val="44"/>
      <w:szCs w:val="44"/>
    </w:rPr>
  </w:style>
  <w:style w:type="paragraph" w:customStyle="1" w:styleId="a9">
    <w:name w:val="封面华为技术"/>
    <w:basedOn w:val="a0"/>
    <w:autoRedefine/>
    <w:rsid w:val="000F6AC2"/>
    <w:pPr>
      <w:widowControl/>
      <w:wordWrap w:val="0"/>
      <w:autoSpaceDN/>
      <w:snapToGrid w:val="0"/>
      <w:jc w:val="center"/>
    </w:pPr>
    <w:rPr>
      <w:rFonts w:ascii="Arial" w:eastAsia="黑体" w:hAnsi="Arial" w:cs="Arial Unicode MS"/>
      <w:noProof/>
      <w:snapToGrid/>
      <w:color w:val="000000" w:themeColor="text1"/>
      <w:sz w:val="32"/>
      <w:szCs w:val="32"/>
    </w:rPr>
  </w:style>
  <w:style w:type="paragraph" w:customStyle="1" w:styleId="aa">
    <w:name w:val="文档编号"/>
    <w:basedOn w:val="a0"/>
    <w:autoRedefine/>
    <w:rsid w:val="000F6AC2"/>
    <w:pPr>
      <w:widowControl/>
      <w:wordWrap w:val="0"/>
      <w:autoSpaceDN/>
      <w:snapToGrid w:val="0"/>
      <w:jc w:val="right"/>
    </w:pPr>
    <w:rPr>
      <w:rFonts w:ascii="宋体" w:hAnsi="宋体" w:cs="Arial Unicode MS"/>
      <w:noProof/>
      <w:snapToGrid/>
      <w:color w:val="000000" w:themeColor="text1"/>
      <w:sz w:val="24"/>
      <w:szCs w:val="24"/>
    </w:rPr>
  </w:style>
  <w:style w:type="paragraph" w:styleId="ab">
    <w:name w:val="Body Text"/>
    <w:basedOn w:val="a0"/>
    <w:link w:val="Char1"/>
    <w:rsid w:val="000F6AC2"/>
    <w:pPr>
      <w:spacing w:after="120"/>
    </w:pPr>
  </w:style>
  <w:style w:type="character" w:customStyle="1" w:styleId="Char1">
    <w:name w:val="正文文本 Char"/>
    <w:basedOn w:val="a1"/>
    <w:link w:val="ab"/>
    <w:rsid w:val="000F6AC2"/>
    <w:rPr>
      <w:rFonts w:ascii="Times New Roman" w:eastAsia="宋体" w:hAnsi="Times New Roman" w:cs="Times New Roman"/>
      <w:snapToGrid w:val="0"/>
      <w:kern w:val="0"/>
      <w:szCs w:val="21"/>
    </w:rPr>
  </w:style>
  <w:style w:type="paragraph" w:customStyle="1" w:styleId="ac">
    <w:name w:val="表头样式"/>
    <w:basedOn w:val="a0"/>
    <w:link w:val="Char2"/>
    <w:rsid w:val="000F6AC2"/>
    <w:pPr>
      <w:keepNext/>
      <w:spacing w:line="240" w:lineRule="auto"/>
      <w:jc w:val="center"/>
    </w:pPr>
    <w:rPr>
      <w:rFonts w:ascii="Arial" w:hAnsi="Arial"/>
      <w:b/>
      <w:snapToGrid/>
    </w:rPr>
  </w:style>
  <w:style w:type="character" w:customStyle="1" w:styleId="Char2">
    <w:name w:val="表头样式 Char"/>
    <w:basedOn w:val="a1"/>
    <w:link w:val="ac"/>
    <w:rsid w:val="000F6AC2"/>
    <w:rPr>
      <w:rFonts w:ascii="Arial" w:eastAsia="宋体" w:hAnsi="Arial" w:cs="Times New Roman"/>
      <w:b/>
      <w:kern w:val="0"/>
      <w:szCs w:val="21"/>
    </w:rPr>
  </w:style>
  <w:style w:type="paragraph" w:customStyle="1" w:styleId="ad">
    <w:name w:val="摘要"/>
    <w:basedOn w:val="a0"/>
    <w:autoRedefine/>
    <w:rsid w:val="000F6AC2"/>
    <w:pPr>
      <w:widowControl/>
      <w:tabs>
        <w:tab w:val="left" w:pos="907"/>
      </w:tabs>
      <w:ind w:left="879" w:hanging="879"/>
      <w:jc w:val="both"/>
    </w:pPr>
    <w:rPr>
      <w:rFonts w:ascii="Arial" w:hAnsi="Arial"/>
      <w:b/>
      <w:snapToGrid/>
    </w:rPr>
  </w:style>
  <w:style w:type="paragraph" w:customStyle="1" w:styleId="ae">
    <w:name w:val="摘要正文"/>
    <w:basedOn w:val="af"/>
    <w:autoRedefine/>
    <w:rsid w:val="000F6AC2"/>
    <w:pPr>
      <w:spacing w:beforeLines="25" w:afterLines="50" w:line="240" w:lineRule="auto"/>
      <w:ind w:firstLineChars="228" w:firstLine="228"/>
      <w:jc w:val="both"/>
    </w:pPr>
    <w:rPr>
      <w:rFonts w:ascii="Arial" w:hAnsi="Arial"/>
      <w:snapToGrid/>
    </w:rPr>
  </w:style>
  <w:style w:type="paragraph" w:styleId="af">
    <w:name w:val="Body Text First Indent"/>
    <w:basedOn w:val="ab"/>
    <w:link w:val="Char3"/>
    <w:uiPriority w:val="99"/>
    <w:semiHidden/>
    <w:unhideWhenUsed/>
    <w:rsid w:val="000F6AC2"/>
    <w:pPr>
      <w:ind w:firstLineChars="100" w:firstLine="420"/>
    </w:pPr>
  </w:style>
  <w:style w:type="character" w:customStyle="1" w:styleId="Char3">
    <w:name w:val="正文首行缩进 Char"/>
    <w:basedOn w:val="Char1"/>
    <w:link w:val="af"/>
    <w:uiPriority w:val="99"/>
    <w:semiHidden/>
    <w:rsid w:val="000F6AC2"/>
    <w:rPr>
      <w:rFonts w:ascii="Times New Roman" w:eastAsia="宋体" w:hAnsi="Times New Roman" w:cs="Times New Roman"/>
      <w:snapToGrid w:val="0"/>
      <w:kern w:val="0"/>
      <w:szCs w:val="21"/>
    </w:rPr>
  </w:style>
  <w:style w:type="paragraph" w:customStyle="1" w:styleId="af0">
    <w:name w:val="图样式"/>
    <w:basedOn w:val="a0"/>
    <w:rsid w:val="00CA709C"/>
    <w:pPr>
      <w:keepNext/>
      <w:widowControl/>
      <w:spacing w:before="80" w:after="80"/>
      <w:jc w:val="center"/>
    </w:pPr>
  </w:style>
  <w:style w:type="character" w:customStyle="1" w:styleId="1Char">
    <w:name w:val="标题 1 Char"/>
    <w:aliases w:val="heading 1 Char,h1 Char,H1 Char,Huvudrubrik Char,Heading 1 Char,h:1 Char,h:1app Char,level 1 Char,Level 1 Head Char,Title1 Char,l1 Char,1st level Char,Section Head Char,Sec1 Char,h11 Char,1st level1 Char,h12 Char,1st level2 Char,h13 Char"/>
    <w:basedOn w:val="a1"/>
    <w:link w:val="1"/>
    <w:rsid w:val="00602805"/>
    <w:rPr>
      <w:rFonts w:ascii="Arial" w:eastAsia="宋体" w:hAnsi="Arial" w:cs="Times New Roman"/>
      <w:b/>
      <w:kern w:val="0"/>
      <w:sz w:val="30"/>
      <w:szCs w:val="32"/>
    </w:rPr>
  </w:style>
  <w:style w:type="character" w:customStyle="1" w:styleId="2Char">
    <w:name w:val="标题 2 Char"/>
    <w:aliases w:val="heading 2 Char,l2 Char Char,Heading 2 Char1,Heading 2 Char Char,Heading 2 Char Char Char Char1,Heading 2 Char Char Char Char Char Char Char,Heading 2 Char Char Char Char Char,Head2A Char,h2 Char,UNDERRUBRIK 1-2 Char,2 Char,h 2 Char,l2 Char1"/>
    <w:basedOn w:val="a1"/>
    <w:link w:val="20"/>
    <w:rsid w:val="00EA7821"/>
    <w:rPr>
      <w:rFonts w:ascii="Arial" w:eastAsia="宋体" w:hAnsi="Arial" w:cs="Times New Roman"/>
      <w:b/>
      <w:kern w:val="0"/>
      <w:sz w:val="28"/>
      <w:szCs w:val="24"/>
    </w:rPr>
  </w:style>
  <w:style w:type="character" w:customStyle="1" w:styleId="3Char">
    <w:name w:val="标题 3 Char"/>
    <w:aliases w:val="标题3 规则 Char,heading 3 Char2,Char Char Char,Char Char Char Char Char Char,标题 31 Char,heading 3 Char Char1,heading 3 Char Char Char Char,标题 32 Char,Char Char Char Char Char1 Char,Char Char Char1 Char,标题 311 Char,heading 3 Char1 Char,h3 Char"/>
    <w:basedOn w:val="a1"/>
    <w:link w:val="3"/>
    <w:rsid w:val="008D1F4A"/>
    <w:rPr>
      <w:rFonts w:ascii="Arial" w:eastAsia="宋体" w:hAnsi="Arial" w:cs="Times New Roman"/>
      <w:b/>
      <w:bCs/>
      <w:szCs w:val="24"/>
    </w:rPr>
  </w:style>
  <w:style w:type="character" w:customStyle="1" w:styleId="4Char">
    <w:name w:val="标题 4 Char"/>
    <w:aliases w:val="规则 Char,heading 4 Char,Heading 4 Char,ZZZ Char,H4 Char,h4 Char,h41 Char,h42 Char,h43 Char,h44 Char,h45 Char,h46 Char,h411 Char,h421 Char,h431 Char,h441 Char,h451 Char,h47 Char,h412 Char,h422 Char,h432 Char,h442 Char,h452 Char,h48 Char,h49 Char"/>
    <w:basedOn w:val="a1"/>
    <w:link w:val="4"/>
    <w:rsid w:val="00144C11"/>
    <w:rPr>
      <w:rFonts w:asciiTheme="majorHAnsi" w:eastAsiaTheme="majorEastAsia" w:hAnsiTheme="majorHAnsi" w:cstheme="majorBidi"/>
      <w:szCs w:val="28"/>
    </w:rPr>
  </w:style>
  <w:style w:type="character" w:customStyle="1" w:styleId="5Char">
    <w:name w:val="标题 5 Char"/>
    <w:basedOn w:val="a1"/>
    <w:link w:val="5"/>
    <w:rsid w:val="00602805"/>
    <w:rPr>
      <w:rFonts w:ascii="Times New Roman" w:eastAsia="宋体" w:hAnsi="Times New Roman" w:cs="Times New Roman"/>
      <w:b/>
      <w:bCs/>
      <w:snapToGrid w:val="0"/>
      <w:kern w:val="0"/>
      <w:sz w:val="28"/>
      <w:szCs w:val="28"/>
    </w:rPr>
  </w:style>
  <w:style w:type="paragraph" w:customStyle="1" w:styleId="Table">
    <w:name w:val="Table"/>
    <w:next w:val="a0"/>
    <w:rsid w:val="00602805"/>
    <w:pPr>
      <w:keepLines/>
      <w:numPr>
        <w:ilvl w:val="8"/>
        <w:numId w:val="1"/>
      </w:numPr>
      <w:spacing w:beforeLines="100"/>
      <w:ind w:left="0"/>
      <w:jc w:val="center"/>
    </w:pPr>
    <w:rPr>
      <w:rFonts w:ascii="Arial" w:hAnsi="Arial" w:cs="Times New Roman"/>
      <w:kern w:val="0"/>
      <w:sz w:val="18"/>
      <w:szCs w:val="18"/>
    </w:rPr>
  </w:style>
  <w:style w:type="paragraph" w:customStyle="1" w:styleId="TableText">
    <w:name w:val="Table Text"/>
    <w:link w:val="TableTextChar"/>
    <w:rsid w:val="00602805"/>
    <w:pPr>
      <w:tabs>
        <w:tab w:val="decimal" w:pos="0"/>
      </w:tabs>
    </w:pPr>
    <w:rPr>
      <w:rFonts w:ascii="Arial" w:hAnsi="Arial" w:cs="Times New Roman"/>
      <w:noProof/>
      <w:kern w:val="0"/>
      <w:szCs w:val="21"/>
    </w:rPr>
  </w:style>
  <w:style w:type="paragraph" w:customStyle="1" w:styleId="TableHeader">
    <w:name w:val="Table Header"/>
    <w:rsid w:val="00602805"/>
    <w:pPr>
      <w:jc w:val="center"/>
    </w:pPr>
    <w:rPr>
      <w:rFonts w:ascii="Arial" w:hAnsi="Arial" w:cs="Times New Roman"/>
      <w:b/>
      <w:kern w:val="0"/>
      <w:szCs w:val="21"/>
    </w:rPr>
  </w:style>
  <w:style w:type="table" w:customStyle="1" w:styleId="TableStyle">
    <w:name w:val="Table Style"/>
    <w:basedOn w:val="a2"/>
    <w:rsid w:val="00602805"/>
    <w:pPr>
      <w:jc w:val="both"/>
    </w:pPr>
    <w:rPr>
      <w:rFonts w:ascii="Times New Roman"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styleId="af1">
    <w:name w:val="Balloon Text"/>
    <w:basedOn w:val="a0"/>
    <w:link w:val="Char4"/>
    <w:uiPriority w:val="99"/>
    <w:rsid w:val="00602805"/>
    <w:pPr>
      <w:spacing w:line="240" w:lineRule="auto"/>
    </w:pPr>
    <w:rPr>
      <w:sz w:val="18"/>
      <w:szCs w:val="18"/>
    </w:rPr>
  </w:style>
  <w:style w:type="character" w:customStyle="1" w:styleId="Char4">
    <w:name w:val="批注框文本 Char"/>
    <w:basedOn w:val="a1"/>
    <w:link w:val="af1"/>
    <w:uiPriority w:val="99"/>
    <w:rsid w:val="00602805"/>
    <w:rPr>
      <w:rFonts w:ascii="Times New Roman" w:eastAsia="宋体" w:hAnsi="Times New Roman" w:cs="Times New Roman"/>
      <w:snapToGrid w:val="0"/>
      <w:kern w:val="0"/>
      <w:sz w:val="18"/>
      <w:szCs w:val="18"/>
    </w:rPr>
  </w:style>
  <w:style w:type="paragraph" w:customStyle="1" w:styleId="FigureStyle">
    <w:name w:val="Figure Style"/>
    <w:basedOn w:val="a0"/>
    <w:rsid w:val="00602805"/>
    <w:pPr>
      <w:keepNext/>
      <w:widowControl/>
      <w:spacing w:before="80" w:after="80"/>
      <w:jc w:val="center"/>
    </w:pPr>
  </w:style>
  <w:style w:type="paragraph" w:customStyle="1" w:styleId="DocumentTitle">
    <w:name w:val="Document Title"/>
    <w:basedOn w:val="a0"/>
    <w:rsid w:val="00602805"/>
    <w:pPr>
      <w:tabs>
        <w:tab w:val="left" w:pos="0"/>
      </w:tabs>
      <w:spacing w:before="300" w:after="300"/>
      <w:jc w:val="center"/>
    </w:pPr>
    <w:rPr>
      <w:rFonts w:ascii="Arial" w:eastAsia="黑体" w:hAnsi="Arial"/>
      <w:sz w:val="36"/>
      <w:szCs w:val="36"/>
    </w:rPr>
  </w:style>
  <w:style w:type="paragraph" w:customStyle="1" w:styleId="NotesHeader">
    <w:name w:val="Notes Header"/>
    <w:basedOn w:val="a0"/>
    <w:rsid w:val="00602805"/>
    <w:pPr>
      <w:pBdr>
        <w:top w:val="single" w:sz="4" w:space="1" w:color="000000"/>
      </w:pBdr>
      <w:jc w:val="both"/>
    </w:pPr>
    <w:rPr>
      <w:rFonts w:ascii="Arial" w:eastAsia="黑体" w:hAnsi="Arial"/>
      <w:sz w:val="18"/>
    </w:rPr>
  </w:style>
  <w:style w:type="paragraph" w:customStyle="1" w:styleId="NotesText">
    <w:name w:val="Notes Text"/>
    <w:basedOn w:val="a0"/>
    <w:rsid w:val="00602805"/>
    <w:pPr>
      <w:pBdr>
        <w:bottom w:val="single" w:sz="4" w:space="1" w:color="000000"/>
      </w:pBdr>
      <w:ind w:firstLine="360"/>
      <w:jc w:val="both"/>
    </w:pPr>
    <w:rPr>
      <w:rFonts w:ascii="Arial" w:eastAsia="KaiTi_GB2312" w:hAnsi="Arial"/>
      <w:sz w:val="18"/>
      <w:szCs w:val="18"/>
    </w:rPr>
  </w:style>
  <w:style w:type="paragraph" w:customStyle="1" w:styleId="CompilingAdvice">
    <w:name w:val="Compiling Advice"/>
    <w:basedOn w:val="a0"/>
    <w:rsid w:val="00602805"/>
    <w:rPr>
      <w:rFonts w:ascii="Arial" w:hAnsi="Arial" w:cs="Arial"/>
      <w:i/>
      <w:color w:val="0000FF"/>
    </w:rPr>
  </w:style>
  <w:style w:type="paragraph" w:customStyle="1" w:styleId="Figure">
    <w:name w:val="Figure"/>
    <w:basedOn w:val="a0"/>
    <w:rsid w:val="00602805"/>
    <w:pPr>
      <w:numPr>
        <w:ilvl w:val="7"/>
        <w:numId w:val="1"/>
      </w:numPr>
      <w:ind w:left="0"/>
      <w:jc w:val="center"/>
    </w:pPr>
  </w:style>
  <w:style w:type="paragraph" w:customStyle="1" w:styleId="af2">
    <w:name w:val="缺省文本"/>
    <w:basedOn w:val="a0"/>
    <w:autoRedefine/>
    <w:rsid w:val="00602805"/>
    <w:pPr>
      <w:spacing w:beforeLines="10"/>
      <w:ind w:firstLineChars="200" w:firstLine="200"/>
      <w:jc w:val="center"/>
    </w:pPr>
    <w:rPr>
      <w:rFonts w:ascii="Arial" w:hAnsi="Arial"/>
      <w:sz w:val="24"/>
    </w:rPr>
  </w:style>
  <w:style w:type="paragraph" w:styleId="af3">
    <w:name w:val="Title"/>
    <w:next w:val="a0"/>
    <w:link w:val="Char5"/>
    <w:qFormat/>
    <w:rsid w:val="00602805"/>
    <w:pPr>
      <w:spacing w:before="240" w:after="60"/>
      <w:outlineLvl w:val="0"/>
    </w:pPr>
    <w:rPr>
      <w:rFonts w:asciiTheme="majorHAnsi" w:eastAsiaTheme="majorEastAsia" w:hAnsiTheme="majorHAnsi" w:cstheme="majorBidi"/>
      <w:b/>
      <w:snapToGrid w:val="0"/>
      <w:kern w:val="0"/>
      <w:sz w:val="36"/>
      <w:szCs w:val="32"/>
    </w:rPr>
  </w:style>
  <w:style w:type="character" w:customStyle="1" w:styleId="Char5">
    <w:name w:val="标题 Char"/>
    <w:basedOn w:val="a1"/>
    <w:link w:val="af3"/>
    <w:rsid w:val="00602805"/>
    <w:rPr>
      <w:rFonts w:asciiTheme="majorHAnsi" w:eastAsiaTheme="majorEastAsia" w:hAnsiTheme="majorHAnsi" w:cstheme="majorBidi"/>
      <w:b/>
      <w:snapToGrid w:val="0"/>
      <w:kern w:val="0"/>
      <w:sz w:val="36"/>
      <w:szCs w:val="32"/>
    </w:rPr>
  </w:style>
  <w:style w:type="paragraph" w:styleId="af4">
    <w:name w:val="List Paragraph"/>
    <w:basedOn w:val="a0"/>
    <w:uiPriority w:val="34"/>
    <w:qFormat/>
    <w:rsid w:val="00602805"/>
    <w:pPr>
      <w:widowControl/>
      <w:autoSpaceDE/>
      <w:autoSpaceDN/>
      <w:adjustRightInd/>
      <w:spacing w:after="200" w:line="276" w:lineRule="auto"/>
      <w:ind w:left="720"/>
      <w:contextualSpacing/>
      <w:jc w:val="both"/>
    </w:pPr>
    <w:rPr>
      <w:rFonts w:asciiTheme="minorHAnsi" w:eastAsiaTheme="minorEastAsia" w:hAnsiTheme="minorHAnsi" w:cstheme="minorBidi"/>
      <w:snapToGrid/>
      <w:sz w:val="20"/>
      <w:szCs w:val="20"/>
      <w:lang w:eastAsia="en-US" w:bidi="en-US"/>
    </w:rPr>
  </w:style>
  <w:style w:type="paragraph" w:styleId="TOC">
    <w:name w:val="TOC Heading"/>
    <w:basedOn w:val="1"/>
    <w:next w:val="a0"/>
    <w:uiPriority w:val="39"/>
    <w:unhideWhenUsed/>
    <w:qFormat/>
    <w:rsid w:val="00602805"/>
    <w:pPr>
      <w:keepLines/>
      <w:numPr>
        <w:numId w:val="0"/>
      </w:numPr>
      <w:spacing w:before="480"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styleId="11">
    <w:name w:val="toc 1"/>
    <w:basedOn w:val="a0"/>
    <w:next w:val="a0"/>
    <w:autoRedefine/>
    <w:uiPriority w:val="39"/>
    <w:rsid w:val="005C0338"/>
    <w:pPr>
      <w:tabs>
        <w:tab w:val="left" w:pos="440"/>
        <w:tab w:val="right" w:leader="dot" w:pos="8296"/>
      </w:tabs>
      <w:spacing w:after="100"/>
    </w:pPr>
  </w:style>
  <w:style w:type="paragraph" w:styleId="21">
    <w:name w:val="toc 2"/>
    <w:basedOn w:val="a0"/>
    <w:next w:val="a0"/>
    <w:autoRedefine/>
    <w:uiPriority w:val="39"/>
    <w:rsid w:val="00634310"/>
    <w:pPr>
      <w:tabs>
        <w:tab w:val="left" w:pos="840"/>
        <w:tab w:val="right" w:leader="dot" w:pos="8303"/>
      </w:tabs>
      <w:spacing w:after="100" w:line="276" w:lineRule="auto"/>
    </w:pPr>
  </w:style>
  <w:style w:type="character" w:styleId="af5">
    <w:name w:val="Hyperlink"/>
    <w:basedOn w:val="a1"/>
    <w:uiPriority w:val="99"/>
    <w:unhideWhenUsed/>
    <w:rsid w:val="00602805"/>
    <w:rPr>
      <w:color w:val="0000FF" w:themeColor="hyperlink"/>
      <w:u w:val="single"/>
    </w:rPr>
  </w:style>
  <w:style w:type="character" w:styleId="af6">
    <w:name w:val="Emphasis"/>
    <w:basedOn w:val="a1"/>
    <w:uiPriority w:val="20"/>
    <w:qFormat/>
    <w:rsid w:val="00602805"/>
    <w:rPr>
      <w:i/>
      <w:iCs/>
    </w:rPr>
  </w:style>
  <w:style w:type="character" w:styleId="af7">
    <w:name w:val="Book Title"/>
    <w:basedOn w:val="a1"/>
    <w:uiPriority w:val="33"/>
    <w:qFormat/>
    <w:rsid w:val="00602805"/>
    <w:rPr>
      <w:b/>
      <w:bCs/>
      <w:smallCaps/>
      <w:spacing w:val="5"/>
    </w:rPr>
  </w:style>
  <w:style w:type="character" w:customStyle="1" w:styleId="apple-converted-space">
    <w:name w:val="apple-converted-space"/>
    <w:basedOn w:val="a1"/>
    <w:rsid w:val="00602805"/>
  </w:style>
  <w:style w:type="character" w:customStyle="1" w:styleId="itxtrst">
    <w:name w:val="itxtrst"/>
    <w:basedOn w:val="a1"/>
    <w:rsid w:val="00602805"/>
  </w:style>
  <w:style w:type="character" w:styleId="af8">
    <w:name w:val="FollowedHyperlink"/>
    <w:basedOn w:val="a1"/>
    <w:rsid w:val="00602805"/>
    <w:rPr>
      <w:color w:val="800080" w:themeColor="followedHyperlink"/>
      <w:u w:val="single"/>
    </w:rPr>
  </w:style>
  <w:style w:type="table" w:styleId="af9">
    <w:name w:val="Table Grid"/>
    <w:basedOn w:val="a2"/>
    <w:uiPriority w:val="59"/>
    <w:rsid w:val="00602805"/>
    <w:rPr>
      <w:rFonts w:ascii="Times New Roman"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a">
    <w:name w:val="Document Map"/>
    <w:basedOn w:val="a0"/>
    <w:link w:val="Char6"/>
    <w:uiPriority w:val="99"/>
    <w:rsid w:val="00602805"/>
    <w:rPr>
      <w:rFonts w:ascii="宋体"/>
      <w:sz w:val="18"/>
      <w:szCs w:val="18"/>
    </w:rPr>
  </w:style>
  <w:style w:type="character" w:customStyle="1" w:styleId="Char6">
    <w:name w:val="文档结构图 Char"/>
    <w:basedOn w:val="a1"/>
    <w:link w:val="afa"/>
    <w:uiPriority w:val="99"/>
    <w:rsid w:val="00602805"/>
    <w:rPr>
      <w:rFonts w:ascii="宋体" w:eastAsia="宋体" w:hAnsi="Times New Roman" w:cs="Times New Roman"/>
      <w:snapToGrid w:val="0"/>
      <w:kern w:val="0"/>
      <w:sz w:val="18"/>
      <w:szCs w:val="18"/>
    </w:rPr>
  </w:style>
  <w:style w:type="character" w:styleId="afb">
    <w:name w:val="annotation reference"/>
    <w:basedOn w:val="a1"/>
    <w:rsid w:val="00602805"/>
    <w:rPr>
      <w:sz w:val="21"/>
      <w:szCs w:val="21"/>
    </w:rPr>
  </w:style>
  <w:style w:type="paragraph" w:styleId="afc">
    <w:name w:val="annotation text"/>
    <w:basedOn w:val="a0"/>
    <w:link w:val="Char7"/>
    <w:rsid w:val="00602805"/>
  </w:style>
  <w:style w:type="character" w:customStyle="1" w:styleId="Char7">
    <w:name w:val="批注文字 Char"/>
    <w:basedOn w:val="a1"/>
    <w:link w:val="afc"/>
    <w:rsid w:val="00602805"/>
    <w:rPr>
      <w:rFonts w:ascii="Times New Roman" w:eastAsia="宋体" w:hAnsi="Times New Roman" w:cs="Times New Roman"/>
      <w:snapToGrid w:val="0"/>
      <w:kern w:val="0"/>
      <w:szCs w:val="21"/>
    </w:rPr>
  </w:style>
  <w:style w:type="paragraph" w:styleId="afd">
    <w:name w:val="annotation subject"/>
    <w:basedOn w:val="afc"/>
    <w:next w:val="afc"/>
    <w:link w:val="Char8"/>
    <w:uiPriority w:val="99"/>
    <w:rsid w:val="00602805"/>
    <w:rPr>
      <w:b/>
      <w:bCs/>
    </w:rPr>
  </w:style>
  <w:style w:type="character" w:customStyle="1" w:styleId="Char8">
    <w:name w:val="批注主题 Char"/>
    <w:basedOn w:val="Char7"/>
    <w:link w:val="afd"/>
    <w:uiPriority w:val="99"/>
    <w:rsid w:val="00602805"/>
    <w:rPr>
      <w:rFonts w:ascii="Times New Roman" w:eastAsia="宋体" w:hAnsi="Times New Roman" w:cs="Times New Roman"/>
      <w:b/>
      <w:bCs/>
      <w:snapToGrid w:val="0"/>
      <w:kern w:val="0"/>
      <w:szCs w:val="21"/>
    </w:rPr>
  </w:style>
  <w:style w:type="paragraph" w:customStyle="1" w:styleId="ParaChar">
    <w:name w:val="默认段落字体 Para Char"/>
    <w:basedOn w:val="a0"/>
    <w:semiHidden/>
    <w:rsid w:val="00602805"/>
    <w:pPr>
      <w:widowControl/>
      <w:numPr>
        <w:numId w:val="2"/>
      </w:numPr>
      <w:topLinePunct/>
      <w:autoSpaceDE/>
      <w:autoSpaceDN/>
      <w:adjustRightInd/>
      <w:snapToGrid w:val="0"/>
      <w:spacing w:before="160" w:after="160" w:line="240" w:lineRule="auto"/>
      <w:ind w:firstLine="0"/>
      <w:jc w:val="both"/>
    </w:pPr>
    <w:rPr>
      <w:rFonts w:ascii="Arial0" w:hAnsi="Arial0" w:cs="Arial0"/>
      <w:snapToGrid/>
      <w:kern w:val="2"/>
      <w:sz w:val="22"/>
      <w:szCs w:val="22"/>
    </w:rPr>
  </w:style>
  <w:style w:type="paragraph" w:customStyle="1" w:styleId="ItemList">
    <w:name w:val="Item List"/>
    <w:rsid w:val="00602805"/>
    <w:pPr>
      <w:numPr>
        <w:numId w:val="3"/>
      </w:numPr>
      <w:adjustRightInd w:val="0"/>
      <w:snapToGrid w:val="0"/>
      <w:spacing w:before="80" w:after="80" w:line="240" w:lineRule="atLeast"/>
    </w:pPr>
    <w:rPr>
      <w:rFonts w:ascii="Times New Roman" w:eastAsia="宋体" w:hAnsi="Times New Roman" w:cs="Arial"/>
      <w:snapToGrid w:val="0"/>
      <w:szCs w:val="21"/>
    </w:rPr>
  </w:style>
  <w:style w:type="paragraph" w:styleId="afe">
    <w:name w:val="footnote text"/>
    <w:basedOn w:val="a0"/>
    <w:link w:val="Char9"/>
    <w:rsid w:val="00602805"/>
    <w:pPr>
      <w:snapToGrid w:val="0"/>
    </w:pPr>
    <w:rPr>
      <w:sz w:val="18"/>
      <w:szCs w:val="18"/>
    </w:rPr>
  </w:style>
  <w:style w:type="character" w:customStyle="1" w:styleId="Char9">
    <w:name w:val="脚注文本 Char"/>
    <w:basedOn w:val="a1"/>
    <w:link w:val="afe"/>
    <w:rsid w:val="00602805"/>
    <w:rPr>
      <w:rFonts w:ascii="Times New Roman" w:eastAsia="宋体" w:hAnsi="Times New Roman" w:cs="Times New Roman"/>
      <w:snapToGrid w:val="0"/>
      <w:kern w:val="0"/>
      <w:sz w:val="18"/>
      <w:szCs w:val="18"/>
    </w:rPr>
  </w:style>
  <w:style w:type="character" w:styleId="aff">
    <w:name w:val="footnote reference"/>
    <w:basedOn w:val="a1"/>
    <w:rsid w:val="00602805"/>
    <w:rPr>
      <w:vertAlign w:val="superscript"/>
    </w:rPr>
  </w:style>
  <w:style w:type="paragraph" w:styleId="30">
    <w:name w:val="toc 3"/>
    <w:basedOn w:val="a0"/>
    <w:next w:val="a0"/>
    <w:autoRedefine/>
    <w:uiPriority w:val="39"/>
    <w:unhideWhenUsed/>
    <w:rsid w:val="00602805"/>
    <w:pPr>
      <w:ind w:leftChars="400" w:left="840"/>
    </w:pPr>
  </w:style>
  <w:style w:type="paragraph" w:styleId="HTML">
    <w:name w:val="HTML Preformatted"/>
    <w:basedOn w:val="a0"/>
    <w:link w:val="HTMLChar"/>
    <w:uiPriority w:val="99"/>
    <w:unhideWhenUsed/>
    <w:rsid w:val="006028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pPr>
    <w:rPr>
      <w:rFonts w:ascii="Courier New" w:eastAsia="Times New Roman" w:hAnsi="Courier New" w:cs="Courier New"/>
      <w:snapToGrid/>
      <w:sz w:val="20"/>
      <w:szCs w:val="20"/>
      <w:lang w:eastAsia="en-US"/>
    </w:rPr>
  </w:style>
  <w:style w:type="character" w:customStyle="1" w:styleId="HTMLChar">
    <w:name w:val="HTML 预设格式 Char"/>
    <w:basedOn w:val="a1"/>
    <w:link w:val="HTML"/>
    <w:uiPriority w:val="99"/>
    <w:rsid w:val="00602805"/>
    <w:rPr>
      <w:rFonts w:ascii="Courier New" w:eastAsia="Times New Roman" w:hAnsi="Courier New" w:cs="Courier New"/>
      <w:kern w:val="0"/>
      <w:sz w:val="20"/>
      <w:szCs w:val="20"/>
      <w:lang w:eastAsia="en-US"/>
    </w:rPr>
  </w:style>
  <w:style w:type="character" w:styleId="HTML0">
    <w:name w:val="HTML Code"/>
    <w:basedOn w:val="a1"/>
    <w:uiPriority w:val="99"/>
    <w:unhideWhenUsed/>
    <w:rsid w:val="00602805"/>
    <w:rPr>
      <w:rFonts w:ascii="Courier New" w:eastAsia="Times New Roman" w:hAnsi="Courier New" w:cs="Courier New"/>
      <w:sz w:val="20"/>
      <w:szCs w:val="20"/>
    </w:rPr>
  </w:style>
  <w:style w:type="character" w:customStyle="1" w:styleId="tw4winMark">
    <w:name w:val="tw4winMark"/>
    <w:uiPriority w:val="99"/>
    <w:rsid w:val="00602805"/>
    <w:rPr>
      <w:rFonts w:ascii="Times New Roman" w:hAnsi="Times New Roman"/>
      <w:vanish/>
      <w:color w:val="800080"/>
      <w:sz w:val="24"/>
      <w:vertAlign w:val="subscript"/>
    </w:rPr>
  </w:style>
  <w:style w:type="paragraph" w:customStyle="1" w:styleId="Default">
    <w:name w:val="Default"/>
    <w:rsid w:val="00602805"/>
    <w:pPr>
      <w:autoSpaceDE w:val="0"/>
      <w:autoSpaceDN w:val="0"/>
      <w:adjustRightInd w:val="0"/>
    </w:pPr>
    <w:rPr>
      <w:rFonts w:ascii="Verdana" w:hAnsi="Verdana" w:cs="Verdana"/>
      <w:color w:val="000000"/>
      <w:kern w:val="0"/>
      <w:sz w:val="24"/>
      <w:szCs w:val="24"/>
    </w:rPr>
  </w:style>
  <w:style w:type="paragraph" w:styleId="aff0">
    <w:name w:val="Date"/>
    <w:basedOn w:val="a0"/>
    <w:next w:val="a0"/>
    <w:link w:val="Chara"/>
    <w:rsid w:val="00602805"/>
    <w:pPr>
      <w:ind w:leftChars="2500" w:left="100"/>
    </w:pPr>
  </w:style>
  <w:style w:type="character" w:customStyle="1" w:styleId="Chara">
    <w:name w:val="日期 Char"/>
    <w:basedOn w:val="a1"/>
    <w:link w:val="aff0"/>
    <w:rsid w:val="00602805"/>
    <w:rPr>
      <w:rFonts w:ascii="Times New Roman" w:eastAsia="宋体" w:hAnsi="Times New Roman" w:cs="Times New Roman"/>
      <w:snapToGrid w:val="0"/>
      <w:kern w:val="0"/>
      <w:szCs w:val="21"/>
    </w:rPr>
  </w:style>
  <w:style w:type="character" w:customStyle="1" w:styleId="Char10">
    <w:name w:val="页脚 Char1"/>
    <w:basedOn w:val="a1"/>
    <w:uiPriority w:val="99"/>
    <w:locked/>
    <w:rsid w:val="00602805"/>
    <w:rPr>
      <w:rFonts w:ascii="Arial" w:hAnsi="Arial"/>
      <w:sz w:val="18"/>
      <w:szCs w:val="18"/>
    </w:rPr>
  </w:style>
  <w:style w:type="character" w:customStyle="1" w:styleId="tw4winError">
    <w:name w:val="tw4winError"/>
    <w:uiPriority w:val="99"/>
    <w:rsid w:val="00602805"/>
    <w:rPr>
      <w:color w:val="00FF00"/>
      <w:sz w:val="40"/>
    </w:rPr>
  </w:style>
  <w:style w:type="character" w:customStyle="1" w:styleId="tw4winTerm">
    <w:name w:val="tw4winTerm"/>
    <w:uiPriority w:val="99"/>
    <w:rsid w:val="00602805"/>
    <w:rPr>
      <w:color w:val="0000FF"/>
    </w:rPr>
  </w:style>
  <w:style w:type="character" w:customStyle="1" w:styleId="tw4winPopup">
    <w:name w:val="tw4winPopup"/>
    <w:uiPriority w:val="99"/>
    <w:rsid w:val="00602805"/>
    <w:rPr>
      <w:noProof/>
      <w:color w:val="008000"/>
    </w:rPr>
  </w:style>
  <w:style w:type="character" w:customStyle="1" w:styleId="tw4winJump">
    <w:name w:val="tw4winJump"/>
    <w:uiPriority w:val="99"/>
    <w:rsid w:val="00602805"/>
    <w:rPr>
      <w:noProof/>
      <w:color w:val="008080"/>
    </w:rPr>
  </w:style>
  <w:style w:type="character" w:customStyle="1" w:styleId="tw4winExternal">
    <w:name w:val="tw4winExternal"/>
    <w:uiPriority w:val="99"/>
    <w:rsid w:val="00602805"/>
    <w:rPr>
      <w:noProof/>
      <w:color w:val="808080"/>
    </w:rPr>
  </w:style>
  <w:style w:type="character" w:customStyle="1" w:styleId="tw4winInternal">
    <w:name w:val="tw4winInternal"/>
    <w:uiPriority w:val="99"/>
    <w:rsid w:val="00602805"/>
    <w:rPr>
      <w:noProof/>
      <w:color w:val="FF0000"/>
    </w:rPr>
  </w:style>
  <w:style w:type="character" w:customStyle="1" w:styleId="DONOTTRANSLATE">
    <w:name w:val="DO_NOT_TRANSLATE"/>
    <w:uiPriority w:val="99"/>
    <w:rsid w:val="00602805"/>
    <w:rPr>
      <w:noProof/>
      <w:color w:val="800000"/>
    </w:rPr>
  </w:style>
  <w:style w:type="paragraph" w:styleId="aff1">
    <w:name w:val="endnote text"/>
    <w:basedOn w:val="a0"/>
    <w:link w:val="Charb"/>
    <w:semiHidden/>
    <w:unhideWhenUsed/>
    <w:rsid w:val="00602805"/>
    <w:pPr>
      <w:snapToGrid w:val="0"/>
    </w:pPr>
  </w:style>
  <w:style w:type="character" w:customStyle="1" w:styleId="Charb">
    <w:name w:val="尾注文本 Char"/>
    <w:basedOn w:val="a1"/>
    <w:link w:val="aff1"/>
    <w:semiHidden/>
    <w:rsid w:val="00602805"/>
    <w:rPr>
      <w:rFonts w:ascii="Times New Roman" w:eastAsia="宋体" w:hAnsi="Times New Roman" w:cs="Times New Roman"/>
      <w:snapToGrid w:val="0"/>
      <w:kern w:val="0"/>
      <w:szCs w:val="21"/>
    </w:rPr>
  </w:style>
  <w:style w:type="character" w:styleId="aff2">
    <w:name w:val="endnote reference"/>
    <w:basedOn w:val="a1"/>
    <w:semiHidden/>
    <w:unhideWhenUsed/>
    <w:rsid w:val="00602805"/>
    <w:rPr>
      <w:vertAlign w:val="superscript"/>
    </w:rPr>
  </w:style>
  <w:style w:type="paragraph" w:customStyle="1" w:styleId="40">
    <w:name w:val="标题4"/>
    <w:basedOn w:val="4"/>
    <w:next w:val="5"/>
    <w:rsid w:val="00602805"/>
    <w:pPr>
      <w:numPr>
        <w:ilvl w:val="0"/>
        <w:numId w:val="0"/>
      </w:numPr>
      <w:pBdr>
        <w:top w:val="single" w:sz="6" w:space="1" w:color="C0C0C0"/>
        <w:left w:val="single" w:sz="6" w:space="1" w:color="C0C0C0"/>
        <w:bottom w:val="single" w:sz="6" w:space="1" w:color="C0C0C0"/>
        <w:right w:val="single" w:sz="6" w:space="1" w:color="C0C0C0"/>
      </w:pBdr>
      <w:spacing w:before="0" w:after="0" w:line="360" w:lineRule="auto"/>
    </w:pPr>
    <w:rPr>
      <w:szCs w:val="24"/>
    </w:rPr>
  </w:style>
  <w:style w:type="numbering" w:customStyle="1" w:styleId="10">
    <w:name w:val="样式1"/>
    <w:uiPriority w:val="99"/>
    <w:rsid w:val="00602805"/>
    <w:pPr>
      <w:numPr>
        <w:numId w:val="4"/>
      </w:numPr>
    </w:pPr>
  </w:style>
  <w:style w:type="paragraph" w:styleId="aff3">
    <w:name w:val="No Spacing"/>
    <w:uiPriority w:val="1"/>
    <w:qFormat/>
    <w:rsid w:val="00602805"/>
    <w:pPr>
      <w:widowControl w:val="0"/>
      <w:autoSpaceDE w:val="0"/>
      <w:autoSpaceDN w:val="0"/>
      <w:adjustRightInd w:val="0"/>
    </w:pPr>
    <w:rPr>
      <w:rFonts w:ascii="Times New Roman" w:eastAsia="宋体" w:hAnsi="Times New Roman" w:cs="Times New Roman"/>
      <w:snapToGrid w:val="0"/>
      <w:kern w:val="0"/>
      <w:szCs w:val="21"/>
    </w:rPr>
  </w:style>
  <w:style w:type="paragraph" w:customStyle="1" w:styleId="a">
    <w:name w:val="建议"/>
    <w:next w:val="a0"/>
    <w:link w:val="Charc"/>
    <w:qFormat/>
    <w:rsid w:val="00144C11"/>
    <w:pPr>
      <w:numPr>
        <w:ilvl w:val="4"/>
        <w:numId w:val="6"/>
      </w:numPr>
      <w:spacing w:before="120" w:after="120"/>
      <w:outlineLvl w:val="2"/>
    </w:pPr>
    <w:rPr>
      <w:rFonts w:ascii="宋体" w:eastAsiaTheme="majorEastAsia" w:hAnsiTheme="majorHAnsi" w:cstheme="majorBidi"/>
      <w:b/>
      <w:szCs w:val="24"/>
    </w:rPr>
  </w:style>
  <w:style w:type="numbering" w:customStyle="1" w:styleId="2">
    <w:name w:val="样式2"/>
    <w:uiPriority w:val="99"/>
    <w:rsid w:val="00602805"/>
    <w:pPr>
      <w:numPr>
        <w:numId w:val="5"/>
      </w:numPr>
    </w:pPr>
  </w:style>
  <w:style w:type="character" w:customStyle="1" w:styleId="Charc">
    <w:name w:val="建议 Char"/>
    <w:basedOn w:val="a1"/>
    <w:link w:val="a"/>
    <w:rsid w:val="00144C11"/>
    <w:rPr>
      <w:rFonts w:ascii="宋体" w:eastAsiaTheme="majorEastAsia" w:hAnsiTheme="majorHAnsi" w:cstheme="majorBidi"/>
      <w:b/>
      <w:szCs w:val="24"/>
    </w:rPr>
  </w:style>
  <w:style w:type="paragraph" w:styleId="aff4">
    <w:name w:val="Subtitle"/>
    <w:basedOn w:val="a0"/>
    <w:next w:val="a0"/>
    <w:link w:val="Chard"/>
    <w:qFormat/>
    <w:rsid w:val="00EF5F56"/>
    <w:pPr>
      <w:spacing w:before="120" w:after="120" w:line="240" w:lineRule="auto"/>
    </w:pPr>
    <w:rPr>
      <w:rFonts w:asciiTheme="majorHAnsi" w:hAnsiTheme="majorHAnsi" w:cstheme="majorBidi"/>
      <w:b/>
      <w:bCs/>
      <w:kern w:val="28"/>
      <w:sz w:val="28"/>
      <w:szCs w:val="32"/>
    </w:rPr>
  </w:style>
  <w:style w:type="character" w:customStyle="1" w:styleId="Chard">
    <w:name w:val="副标题 Char"/>
    <w:basedOn w:val="a1"/>
    <w:link w:val="aff4"/>
    <w:rsid w:val="00EA7821"/>
    <w:rPr>
      <w:rFonts w:asciiTheme="majorHAnsi" w:eastAsia="宋体" w:hAnsiTheme="majorHAnsi" w:cstheme="majorBidi"/>
      <w:b/>
      <w:bCs/>
      <w:snapToGrid w:val="0"/>
      <w:kern w:val="28"/>
      <w:sz w:val="28"/>
      <w:szCs w:val="32"/>
    </w:rPr>
  </w:style>
  <w:style w:type="paragraph" w:styleId="41">
    <w:name w:val="toc 4"/>
    <w:basedOn w:val="a0"/>
    <w:next w:val="a0"/>
    <w:autoRedefine/>
    <w:uiPriority w:val="39"/>
    <w:unhideWhenUsed/>
    <w:rsid w:val="007A448A"/>
    <w:pPr>
      <w:autoSpaceDE/>
      <w:autoSpaceDN/>
      <w:adjustRightInd/>
      <w:spacing w:line="240" w:lineRule="auto"/>
      <w:ind w:leftChars="600" w:left="1260"/>
      <w:jc w:val="both"/>
    </w:pPr>
    <w:rPr>
      <w:rFonts w:asciiTheme="minorHAnsi" w:eastAsiaTheme="minorEastAsia" w:hAnsiTheme="minorHAnsi" w:cstheme="minorBidi"/>
      <w:snapToGrid/>
      <w:kern w:val="2"/>
      <w:szCs w:val="22"/>
    </w:rPr>
  </w:style>
  <w:style w:type="paragraph" w:styleId="50">
    <w:name w:val="toc 5"/>
    <w:basedOn w:val="a0"/>
    <w:next w:val="a0"/>
    <w:autoRedefine/>
    <w:uiPriority w:val="39"/>
    <w:unhideWhenUsed/>
    <w:rsid w:val="007A448A"/>
    <w:pPr>
      <w:autoSpaceDE/>
      <w:autoSpaceDN/>
      <w:adjustRightInd/>
      <w:spacing w:line="240" w:lineRule="auto"/>
      <w:ind w:leftChars="800" w:left="1680"/>
      <w:jc w:val="both"/>
    </w:pPr>
    <w:rPr>
      <w:rFonts w:asciiTheme="minorHAnsi" w:eastAsiaTheme="minorEastAsia" w:hAnsiTheme="minorHAnsi" w:cstheme="minorBidi"/>
      <w:snapToGrid/>
      <w:kern w:val="2"/>
      <w:szCs w:val="22"/>
    </w:rPr>
  </w:style>
  <w:style w:type="paragraph" w:styleId="6">
    <w:name w:val="toc 6"/>
    <w:basedOn w:val="a0"/>
    <w:next w:val="a0"/>
    <w:autoRedefine/>
    <w:uiPriority w:val="39"/>
    <w:unhideWhenUsed/>
    <w:rsid w:val="007A448A"/>
    <w:pPr>
      <w:autoSpaceDE/>
      <w:autoSpaceDN/>
      <w:adjustRightInd/>
      <w:spacing w:line="240" w:lineRule="auto"/>
      <w:ind w:leftChars="1000" w:left="2100"/>
      <w:jc w:val="both"/>
    </w:pPr>
    <w:rPr>
      <w:rFonts w:asciiTheme="minorHAnsi" w:eastAsiaTheme="minorEastAsia" w:hAnsiTheme="minorHAnsi" w:cstheme="minorBidi"/>
      <w:snapToGrid/>
      <w:kern w:val="2"/>
      <w:szCs w:val="22"/>
    </w:rPr>
  </w:style>
  <w:style w:type="paragraph" w:styleId="7">
    <w:name w:val="toc 7"/>
    <w:basedOn w:val="a0"/>
    <w:next w:val="a0"/>
    <w:autoRedefine/>
    <w:uiPriority w:val="39"/>
    <w:unhideWhenUsed/>
    <w:rsid w:val="007A448A"/>
    <w:pPr>
      <w:autoSpaceDE/>
      <w:autoSpaceDN/>
      <w:adjustRightInd/>
      <w:spacing w:line="240" w:lineRule="auto"/>
      <w:ind w:leftChars="1200" w:left="2520"/>
      <w:jc w:val="both"/>
    </w:pPr>
    <w:rPr>
      <w:rFonts w:asciiTheme="minorHAnsi" w:eastAsiaTheme="minorEastAsia" w:hAnsiTheme="minorHAnsi" w:cstheme="minorBidi"/>
      <w:snapToGrid/>
      <w:kern w:val="2"/>
      <w:szCs w:val="22"/>
    </w:rPr>
  </w:style>
  <w:style w:type="paragraph" w:styleId="8">
    <w:name w:val="toc 8"/>
    <w:basedOn w:val="a0"/>
    <w:next w:val="a0"/>
    <w:autoRedefine/>
    <w:uiPriority w:val="39"/>
    <w:unhideWhenUsed/>
    <w:rsid w:val="007A448A"/>
    <w:pPr>
      <w:autoSpaceDE/>
      <w:autoSpaceDN/>
      <w:adjustRightInd/>
      <w:spacing w:line="240" w:lineRule="auto"/>
      <w:ind w:leftChars="1400" w:left="2940"/>
      <w:jc w:val="both"/>
    </w:pPr>
    <w:rPr>
      <w:rFonts w:asciiTheme="minorHAnsi" w:eastAsiaTheme="minorEastAsia" w:hAnsiTheme="minorHAnsi" w:cstheme="minorBidi"/>
      <w:snapToGrid/>
      <w:kern w:val="2"/>
      <w:szCs w:val="22"/>
    </w:rPr>
  </w:style>
  <w:style w:type="paragraph" w:styleId="9">
    <w:name w:val="toc 9"/>
    <w:basedOn w:val="a0"/>
    <w:next w:val="a0"/>
    <w:autoRedefine/>
    <w:uiPriority w:val="39"/>
    <w:unhideWhenUsed/>
    <w:rsid w:val="007A448A"/>
    <w:pPr>
      <w:autoSpaceDE/>
      <w:autoSpaceDN/>
      <w:adjustRightInd/>
      <w:spacing w:line="240" w:lineRule="auto"/>
      <w:ind w:leftChars="1600" w:left="3360"/>
      <w:jc w:val="both"/>
    </w:pPr>
    <w:rPr>
      <w:rFonts w:asciiTheme="minorHAnsi" w:eastAsiaTheme="minorEastAsia" w:hAnsiTheme="minorHAnsi" w:cstheme="minorBidi"/>
      <w:snapToGrid/>
      <w:kern w:val="2"/>
      <w:szCs w:val="22"/>
    </w:rPr>
  </w:style>
  <w:style w:type="paragraph" w:styleId="aff5">
    <w:name w:val="Revision"/>
    <w:hidden/>
    <w:uiPriority w:val="99"/>
    <w:semiHidden/>
    <w:rsid w:val="006C5C24"/>
    <w:rPr>
      <w:rFonts w:ascii="Times New Roman" w:eastAsia="宋体" w:hAnsi="Times New Roman" w:cs="Times New Roman"/>
      <w:snapToGrid w:val="0"/>
      <w:kern w:val="0"/>
      <w:szCs w:val="21"/>
    </w:rPr>
  </w:style>
  <w:style w:type="paragraph" w:customStyle="1" w:styleId="TableHeading">
    <w:name w:val="Table Heading"/>
    <w:basedOn w:val="a0"/>
    <w:link w:val="TableHeadingChar"/>
    <w:rsid w:val="009768A8"/>
    <w:pPr>
      <w:keepNext/>
      <w:topLinePunct/>
      <w:autoSpaceDE/>
      <w:autoSpaceDN/>
      <w:snapToGrid w:val="0"/>
      <w:spacing w:before="80" w:after="80" w:line="240" w:lineRule="atLeast"/>
    </w:pPr>
    <w:rPr>
      <w:rFonts w:ascii="Book Antiqua" w:eastAsia="黑体" w:hAnsi="Book Antiqua" w:cs="Book Antiqua"/>
      <w:bCs/>
    </w:rPr>
  </w:style>
  <w:style w:type="character" w:customStyle="1" w:styleId="TableTextChar">
    <w:name w:val="Table Text Char"/>
    <w:basedOn w:val="a1"/>
    <w:link w:val="TableText"/>
    <w:rsid w:val="009768A8"/>
    <w:rPr>
      <w:rFonts w:ascii="Arial" w:hAnsi="Arial" w:cs="Times New Roman"/>
      <w:noProof/>
      <w:kern w:val="0"/>
      <w:szCs w:val="21"/>
    </w:rPr>
  </w:style>
  <w:style w:type="character" w:customStyle="1" w:styleId="TableHeadingChar">
    <w:name w:val="Table Heading Char"/>
    <w:basedOn w:val="a1"/>
    <w:link w:val="TableHeading"/>
    <w:rsid w:val="009768A8"/>
    <w:rPr>
      <w:rFonts w:ascii="Book Antiqua" w:eastAsia="黑体" w:hAnsi="Book Antiqua" w:cs="Book Antiqua"/>
      <w:bCs/>
      <w:snapToGrid w:val="0"/>
      <w:kern w:val="0"/>
      <w:szCs w:val="21"/>
    </w:rPr>
  </w:style>
  <w:style w:type="table" w:customStyle="1" w:styleId="table0">
    <w:name w:val="table"/>
    <w:basedOn w:val="aff6"/>
    <w:rsid w:val="009768A8"/>
    <w:pPr>
      <w:autoSpaceDE/>
      <w:autoSpaceDN/>
      <w:adjustRightInd/>
      <w:spacing w:line="240" w:lineRule="auto"/>
      <w:jc w:val="both"/>
    </w:pPr>
    <w:rPr>
      <w:rFonts w:ascii="Times New Roman" w:eastAsia="Times New Roman" w:hAnsi="Times New Roman" w:cs="Arial"/>
      <w:kern w:val="0"/>
      <w:sz w:val="20"/>
      <w:szCs w:val="20"/>
    </w:rPr>
    <w:tblPr>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blPr/>
      <w:trPr>
        <w:tblHeader/>
      </w:tr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styleId="aff6">
    <w:name w:val="Table Professional"/>
    <w:basedOn w:val="a2"/>
    <w:uiPriority w:val="99"/>
    <w:semiHidden/>
    <w:unhideWhenUsed/>
    <w:rsid w:val="009768A8"/>
    <w:pPr>
      <w:widowControl w:val="0"/>
      <w:autoSpaceDE w:val="0"/>
      <w:autoSpaceDN w:val="0"/>
      <w:adjustRightInd w:val="0"/>
      <w:spacing w:line="360" w:lineRule="auto"/>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BlockLabel">
    <w:name w:val="Block Label"/>
    <w:basedOn w:val="a0"/>
    <w:next w:val="a0"/>
    <w:rsid w:val="008E643A"/>
    <w:pPr>
      <w:keepNext/>
      <w:keepLines/>
      <w:widowControl/>
      <w:topLinePunct/>
      <w:autoSpaceDE/>
      <w:autoSpaceDN/>
      <w:snapToGrid w:val="0"/>
      <w:spacing w:before="300" w:after="80" w:line="240" w:lineRule="atLeast"/>
      <w:outlineLvl w:val="3"/>
    </w:pPr>
    <w:rPr>
      <w:rFonts w:ascii="Book Antiqua" w:eastAsia="黑体" w:hAnsi="Book Antiqua" w:cs="Book Antiqua"/>
      <w:bCs/>
      <w:snapToGrid/>
      <w:sz w:val="26"/>
      <w:szCs w:val="26"/>
    </w:rPr>
  </w:style>
  <w:style w:type="paragraph" w:customStyle="1" w:styleId="FigureDescription">
    <w:name w:val="Figure Description"/>
    <w:next w:val="Figure"/>
    <w:rsid w:val="008E643A"/>
    <w:pPr>
      <w:keepNext/>
      <w:adjustRightInd w:val="0"/>
      <w:snapToGrid w:val="0"/>
      <w:spacing w:before="320" w:after="80" w:line="240" w:lineRule="atLeast"/>
      <w:ind w:left="1701"/>
    </w:pPr>
    <w:rPr>
      <w:rFonts w:ascii="Times New Roman" w:eastAsia="黑体" w:hAnsi="Times New Roman" w:cs="Arial"/>
      <w:spacing w:val="-4"/>
      <w:szCs w:val="21"/>
    </w:rPr>
  </w:style>
  <w:style w:type="paragraph" w:customStyle="1" w:styleId="ItemStep">
    <w:name w:val="Item Step"/>
    <w:rsid w:val="008E643A"/>
    <w:pPr>
      <w:tabs>
        <w:tab w:val="num" w:pos="2126"/>
      </w:tabs>
      <w:adjustRightInd w:val="0"/>
      <w:snapToGrid w:val="0"/>
      <w:spacing w:before="80" w:after="80" w:line="240" w:lineRule="atLeast"/>
      <w:ind w:left="2126" w:hanging="425"/>
    </w:pPr>
    <w:rPr>
      <w:rFonts w:ascii="Times New Roman" w:eastAsia="宋体" w:hAnsi="Times New Roman" w:cs="Arial"/>
      <w:kern w:val="0"/>
      <w:szCs w:val="21"/>
    </w:rPr>
  </w:style>
  <w:style w:type="paragraph" w:customStyle="1" w:styleId="Step">
    <w:name w:val="Step"/>
    <w:basedOn w:val="a0"/>
    <w:rsid w:val="008E643A"/>
    <w:pPr>
      <w:widowControl/>
      <w:tabs>
        <w:tab w:val="num" w:pos="1701"/>
      </w:tabs>
      <w:topLinePunct/>
      <w:autoSpaceDE/>
      <w:autoSpaceDN/>
      <w:snapToGrid w:val="0"/>
      <w:spacing w:before="160" w:after="160" w:line="240" w:lineRule="atLeast"/>
      <w:ind w:left="1701" w:hanging="159"/>
      <w:outlineLvl w:val="5"/>
    </w:pPr>
    <w:rPr>
      <w:rFonts w:cs="Arial"/>
    </w:rPr>
  </w:style>
  <w:style w:type="paragraph" w:customStyle="1" w:styleId="SubItemList">
    <w:name w:val="Sub Item List"/>
    <w:basedOn w:val="a0"/>
    <w:rsid w:val="008E643A"/>
    <w:pPr>
      <w:widowControl/>
      <w:numPr>
        <w:numId w:val="10"/>
      </w:numPr>
      <w:topLinePunct/>
      <w:autoSpaceDE/>
      <w:autoSpaceDN/>
      <w:snapToGrid w:val="0"/>
      <w:spacing w:before="80" w:after="80" w:line="240" w:lineRule="atLeast"/>
    </w:pPr>
    <w:rPr>
      <w:rFonts w:cs="Arial"/>
      <w:snapToGrid/>
      <w:kern w:val="2"/>
    </w:rPr>
  </w:style>
  <w:style w:type="paragraph" w:customStyle="1" w:styleId="TableDescription">
    <w:name w:val="Table Description"/>
    <w:basedOn w:val="a0"/>
    <w:next w:val="a0"/>
    <w:link w:val="TableDescriptionChar"/>
    <w:rsid w:val="008E643A"/>
    <w:pPr>
      <w:keepNext/>
      <w:widowControl/>
      <w:autoSpaceDE/>
      <w:autoSpaceDN/>
      <w:snapToGrid w:val="0"/>
      <w:spacing w:before="320" w:after="80" w:line="240" w:lineRule="atLeast"/>
      <w:ind w:left="1701"/>
    </w:pPr>
    <w:rPr>
      <w:rFonts w:eastAsia="黑体" w:cs="Arial"/>
      <w:snapToGrid/>
      <w:spacing w:val="-4"/>
      <w:kern w:val="2"/>
    </w:rPr>
  </w:style>
  <w:style w:type="character" w:customStyle="1" w:styleId="TableDescriptionChar">
    <w:name w:val="Table Description Char"/>
    <w:basedOn w:val="a1"/>
    <w:link w:val="TableDescription"/>
    <w:rsid w:val="008E643A"/>
    <w:rPr>
      <w:rFonts w:ascii="Times New Roman" w:eastAsia="黑体" w:hAnsi="Times New Roman" w:cs="Arial"/>
      <w:spacing w:val="-4"/>
      <w:szCs w:val="21"/>
    </w:rPr>
  </w:style>
  <w:style w:type="character" w:customStyle="1" w:styleId="htmlhighlight0">
    <w:name w:val="html_highlight0"/>
    <w:basedOn w:val="a1"/>
    <w:rsid w:val="00DB37B5"/>
  </w:style>
  <w:style w:type="paragraph" w:styleId="aff7">
    <w:name w:val="Normal (Web)"/>
    <w:basedOn w:val="a0"/>
    <w:uiPriority w:val="99"/>
    <w:unhideWhenUsed/>
    <w:rsid w:val="00DB37B5"/>
    <w:pPr>
      <w:widowControl/>
      <w:autoSpaceDE/>
      <w:autoSpaceDN/>
      <w:adjustRightInd/>
      <w:spacing w:before="100" w:beforeAutospacing="1" w:after="100" w:afterAutospacing="1" w:line="240" w:lineRule="auto"/>
    </w:pPr>
    <w:rPr>
      <w:rFonts w:ascii="宋体" w:hAnsi="宋体" w:cs="宋体"/>
      <w:snapToGrid/>
      <w:sz w:val="24"/>
      <w:szCs w:val="24"/>
    </w:rPr>
  </w:style>
  <w:style w:type="character" w:customStyle="1" w:styleId="cmdname">
    <w:name w:val="cmdname"/>
    <w:basedOn w:val="a1"/>
    <w:rsid w:val="00DB37B5"/>
  </w:style>
  <w:style w:type="character" w:customStyle="1" w:styleId="notetitle">
    <w:name w:val="notetitle"/>
    <w:basedOn w:val="a1"/>
    <w:rsid w:val="00DB37B5"/>
  </w:style>
  <w:style w:type="character" w:styleId="HTML1">
    <w:name w:val="HTML Sample"/>
    <w:basedOn w:val="a1"/>
    <w:uiPriority w:val="99"/>
    <w:semiHidden/>
    <w:unhideWhenUsed/>
    <w:rsid w:val="00DB37B5"/>
    <w:rPr>
      <w:rFonts w:ascii="宋体" w:eastAsia="宋体" w:hAnsi="宋体" w:cs="宋体"/>
    </w:rPr>
  </w:style>
  <w:style w:type="character" w:styleId="aff8">
    <w:name w:val="Strong"/>
    <w:basedOn w:val="a1"/>
    <w:uiPriority w:val="22"/>
    <w:qFormat/>
    <w:rsid w:val="00824FFA"/>
    <w:rPr>
      <w:b/>
      <w:bCs/>
    </w:rPr>
  </w:style>
</w:styles>
</file>

<file path=word/webSettings.xml><?xml version="1.0" encoding="utf-8"?>
<w:webSettings xmlns:r="http://schemas.openxmlformats.org/officeDocument/2006/relationships" xmlns:w="http://schemas.openxmlformats.org/wordprocessingml/2006/main">
  <w:divs>
    <w:div w:id="97221106">
      <w:bodyDiv w:val="1"/>
      <w:marLeft w:val="0"/>
      <w:marRight w:val="0"/>
      <w:marTop w:val="0"/>
      <w:marBottom w:val="0"/>
      <w:divBdr>
        <w:top w:val="none" w:sz="0" w:space="0" w:color="auto"/>
        <w:left w:val="none" w:sz="0" w:space="0" w:color="auto"/>
        <w:bottom w:val="none" w:sz="0" w:space="0" w:color="auto"/>
        <w:right w:val="none" w:sz="0" w:space="0" w:color="auto"/>
      </w:divBdr>
      <w:divsChild>
        <w:div w:id="435638374">
          <w:marLeft w:val="0"/>
          <w:marRight w:val="0"/>
          <w:marTop w:val="0"/>
          <w:marBottom w:val="0"/>
          <w:divBdr>
            <w:top w:val="none" w:sz="0" w:space="0" w:color="auto"/>
            <w:left w:val="none" w:sz="0" w:space="0" w:color="auto"/>
            <w:bottom w:val="none" w:sz="0" w:space="0" w:color="auto"/>
            <w:right w:val="none" w:sz="0" w:space="0" w:color="auto"/>
          </w:divBdr>
          <w:divsChild>
            <w:div w:id="58176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0567">
      <w:bodyDiv w:val="1"/>
      <w:marLeft w:val="0"/>
      <w:marRight w:val="0"/>
      <w:marTop w:val="0"/>
      <w:marBottom w:val="0"/>
      <w:divBdr>
        <w:top w:val="none" w:sz="0" w:space="0" w:color="auto"/>
        <w:left w:val="none" w:sz="0" w:space="0" w:color="auto"/>
        <w:bottom w:val="none" w:sz="0" w:space="0" w:color="auto"/>
        <w:right w:val="none" w:sz="0" w:space="0" w:color="auto"/>
      </w:divBdr>
    </w:div>
    <w:div w:id="120080270">
      <w:bodyDiv w:val="1"/>
      <w:marLeft w:val="0"/>
      <w:marRight w:val="0"/>
      <w:marTop w:val="0"/>
      <w:marBottom w:val="0"/>
      <w:divBdr>
        <w:top w:val="none" w:sz="0" w:space="0" w:color="auto"/>
        <w:left w:val="none" w:sz="0" w:space="0" w:color="auto"/>
        <w:bottom w:val="none" w:sz="0" w:space="0" w:color="auto"/>
        <w:right w:val="none" w:sz="0" w:space="0" w:color="auto"/>
      </w:divBdr>
    </w:div>
    <w:div w:id="124933403">
      <w:bodyDiv w:val="1"/>
      <w:marLeft w:val="0"/>
      <w:marRight w:val="0"/>
      <w:marTop w:val="0"/>
      <w:marBottom w:val="0"/>
      <w:divBdr>
        <w:top w:val="none" w:sz="0" w:space="0" w:color="auto"/>
        <w:left w:val="none" w:sz="0" w:space="0" w:color="auto"/>
        <w:bottom w:val="none" w:sz="0" w:space="0" w:color="auto"/>
        <w:right w:val="none" w:sz="0" w:space="0" w:color="auto"/>
      </w:divBdr>
      <w:divsChild>
        <w:div w:id="1908539676">
          <w:marLeft w:val="0"/>
          <w:marRight w:val="0"/>
          <w:marTop w:val="0"/>
          <w:marBottom w:val="0"/>
          <w:divBdr>
            <w:top w:val="none" w:sz="0" w:space="0" w:color="auto"/>
            <w:left w:val="none" w:sz="0" w:space="0" w:color="auto"/>
            <w:bottom w:val="none" w:sz="0" w:space="0" w:color="auto"/>
            <w:right w:val="none" w:sz="0" w:space="0" w:color="auto"/>
          </w:divBdr>
          <w:divsChild>
            <w:div w:id="19741580">
              <w:marLeft w:val="0"/>
              <w:marRight w:val="0"/>
              <w:marTop w:val="240"/>
              <w:marBottom w:val="240"/>
              <w:divBdr>
                <w:top w:val="none" w:sz="0" w:space="0" w:color="auto"/>
                <w:left w:val="none" w:sz="0" w:space="0" w:color="auto"/>
                <w:bottom w:val="none" w:sz="0" w:space="0" w:color="auto"/>
                <w:right w:val="none" w:sz="0" w:space="0" w:color="auto"/>
              </w:divBdr>
              <w:divsChild>
                <w:div w:id="1557467921">
                  <w:marLeft w:val="0"/>
                  <w:marRight w:val="0"/>
                  <w:marTop w:val="0"/>
                  <w:marBottom w:val="0"/>
                  <w:divBdr>
                    <w:top w:val="none" w:sz="0" w:space="0" w:color="auto"/>
                    <w:left w:val="none" w:sz="0" w:space="0" w:color="auto"/>
                    <w:bottom w:val="none" w:sz="0" w:space="0" w:color="auto"/>
                    <w:right w:val="none" w:sz="0" w:space="0" w:color="auto"/>
                  </w:divBdr>
                  <w:divsChild>
                    <w:div w:id="307635296">
                      <w:marLeft w:val="0"/>
                      <w:marRight w:val="0"/>
                      <w:marTop w:val="240"/>
                      <w:marBottom w:val="240"/>
                      <w:divBdr>
                        <w:top w:val="none" w:sz="0" w:space="0" w:color="auto"/>
                        <w:left w:val="none" w:sz="0" w:space="0" w:color="auto"/>
                        <w:bottom w:val="none" w:sz="0" w:space="0" w:color="auto"/>
                        <w:right w:val="none" w:sz="0" w:space="0" w:color="auto"/>
                      </w:divBdr>
                      <w:divsChild>
                        <w:div w:id="448089884">
                          <w:marLeft w:val="0"/>
                          <w:marRight w:val="0"/>
                          <w:marTop w:val="0"/>
                          <w:marBottom w:val="0"/>
                          <w:divBdr>
                            <w:top w:val="none" w:sz="0" w:space="0" w:color="auto"/>
                            <w:left w:val="none" w:sz="0" w:space="0" w:color="auto"/>
                            <w:bottom w:val="none" w:sz="0" w:space="0" w:color="auto"/>
                            <w:right w:val="none" w:sz="0" w:space="0" w:color="auto"/>
                          </w:divBdr>
                        </w:div>
                      </w:divsChild>
                    </w:div>
                    <w:div w:id="497353983">
                      <w:marLeft w:val="0"/>
                      <w:marRight w:val="0"/>
                      <w:marTop w:val="96"/>
                      <w:marBottom w:val="48"/>
                      <w:divBdr>
                        <w:top w:val="none" w:sz="0" w:space="0" w:color="auto"/>
                        <w:left w:val="none" w:sz="0" w:space="0" w:color="auto"/>
                        <w:bottom w:val="none" w:sz="0" w:space="0" w:color="auto"/>
                        <w:right w:val="none" w:sz="0" w:space="0" w:color="auto"/>
                      </w:divBdr>
                    </w:div>
                    <w:div w:id="904024026">
                      <w:marLeft w:val="0"/>
                      <w:marRight w:val="0"/>
                      <w:marTop w:val="96"/>
                      <w:marBottom w:val="48"/>
                      <w:divBdr>
                        <w:top w:val="none" w:sz="0" w:space="0" w:color="auto"/>
                        <w:left w:val="none" w:sz="0" w:space="0" w:color="auto"/>
                        <w:bottom w:val="none" w:sz="0" w:space="0" w:color="auto"/>
                        <w:right w:val="none" w:sz="0" w:space="0" w:color="auto"/>
                      </w:divBdr>
                    </w:div>
                    <w:div w:id="1418332338">
                      <w:marLeft w:val="0"/>
                      <w:marRight w:val="0"/>
                      <w:marTop w:val="96"/>
                      <w:marBottom w:val="48"/>
                      <w:divBdr>
                        <w:top w:val="none" w:sz="0" w:space="0" w:color="auto"/>
                        <w:left w:val="none" w:sz="0" w:space="0" w:color="auto"/>
                        <w:bottom w:val="none" w:sz="0" w:space="0" w:color="auto"/>
                        <w:right w:val="none" w:sz="0" w:space="0" w:color="auto"/>
                      </w:divBdr>
                    </w:div>
                  </w:divsChild>
                </w:div>
              </w:divsChild>
            </w:div>
            <w:div w:id="456532256">
              <w:marLeft w:val="0"/>
              <w:marRight w:val="0"/>
              <w:marTop w:val="240"/>
              <w:marBottom w:val="240"/>
              <w:divBdr>
                <w:top w:val="none" w:sz="0" w:space="0" w:color="auto"/>
                <w:left w:val="none" w:sz="0" w:space="0" w:color="auto"/>
                <w:bottom w:val="none" w:sz="0" w:space="0" w:color="auto"/>
                <w:right w:val="none" w:sz="0" w:space="0" w:color="auto"/>
              </w:divBdr>
            </w:div>
            <w:div w:id="49573365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6041788">
      <w:bodyDiv w:val="1"/>
      <w:marLeft w:val="0"/>
      <w:marRight w:val="0"/>
      <w:marTop w:val="0"/>
      <w:marBottom w:val="0"/>
      <w:divBdr>
        <w:top w:val="none" w:sz="0" w:space="0" w:color="auto"/>
        <w:left w:val="none" w:sz="0" w:space="0" w:color="auto"/>
        <w:bottom w:val="none" w:sz="0" w:space="0" w:color="auto"/>
        <w:right w:val="none" w:sz="0" w:space="0" w:color="auto"/>
      </w:divBdr>
      <w:divsChild>
        <w:div w:id="29648346">
          <w:marLeft w:val="0"/>
          <w:marRight w:val="0"/>
          <w:marTop w:val="150"/>
          <w:marBottom w:val="150"/>
          <w:divBdr>
            <w:top w:val="none" w:sz="0" w:space="0" w:color="auto"/>
            <w:left w:val="none" w:sz="0" w:space="0" w:color="auto"/>
            <w:bottom w:val="none" w:sz="0" w:space="0" w:color="auto"/>
            <w:right w:val="none" w:sz="0" w:space="0" w:color="auto"/>
          </w:divBdr>
          <w:divsChild>
            <w:div w:id="679551172">
              <w:marLeft w:val="0"/>
              <w:marRight w:val="0"/>
              <w:marTop w:val="0"/>
              <w:marBottom w:val="0"/>
              <w:divBdr>
                <w:top w:val="none" w:sz="0" w:space="0" w:color="auto"/>
                <w:left w:val="none" w:sz="0" w:space="0" w:color="auto"/>
                <w:bottom w:val="none" w:sz="0" w:space="0" w:color="auto"/>
                <w:right w:val="none" w:sz="0" w:space="0" w:color="auto"/>
              </w:divBdr>
              <w:divsChild>
                <w:div w:id="1843936565">
                  <w:marLeft w:val="0"/>
                  <w:marRight w:val="0"/>
                  <w:marTop w:val="0"/>
                  <w:marBottom w:val="0"/>
                  <w:divBdr>
                    <w:top w:val="none" w:sz="0" w:space="0" w:color="auto"/>
                    <w:left w:val="none" w:sz="0" w:space="0" w:color="auto"/>
                    <w:bottom w:val="none" w:sz="0" w:space="0" w:color="auto"/>
                    <w:right w:val="none" w:sz="0" w:space="0" w:color="auto"/>
                  </w:divBdr>
                  <w:divsChild>
                    <w:div w:id="1841314983">
                      <w:marLeft w:val="0"/>
                      <w:marRight w:val="0"/>
                      <w:marTop w:val="0"/>
                      <w:marBottom w:val="0"/>
                      <w:divBdr>
                        <w:top w:val="none" w:sz="0" w:space="0" w:color="auto"/>
                        <w:left w:val="none" w:sz="0" w:space="0" w:color="auto"/>
                        <w:bottom w:val="single" w:sz="6" w:space="0" w:color="D4D4D4"/>
                        <w:right w:val="none" w:sz="0" w:space="0" w:color="auto"/>
                      </w:divBdr>
                      <w:divsChild>
                        <w:div w:id="572860198">
                          <w:marLeft w:val="0"/>
                          <w:marRight w:val="0"/>
                          <w:marTop w:val="0"/>
                          <w:marBottom w:val="0"/>
                          <w:divBdr>
                            <w:top w:val="none" w:sz="0" w:space="0" w:color="auto"/>
                            <w:left w:val="single" w:sz="6" w:space="0" w:color="D4D4D4"/>
                            <w:bottom w:val="none" w:sz="0" w:space="0" w:color="auto"/>
                            <w:right w:val="single" w:sz="6" w:space="0" w:color="D4D4D4"/>
                          </w:divBdr>
                          <w:divsChild>
                            <w:div w:id="1798256972">
                              <w:marLeft w:val="0"/>
                              <w:marRight w:val="0"/>
                              <w:marTop w:val="0"/>
                              <w:marBottom w:val="0"/>
                              <w:divBdr>
                                <w:top w:val="none" w:sz="0" w:space="0" w:color="auto"/>
                                <w:left w:val="none" w:sz="0" w:space="0" w:color="auto"/>
                                <w:bottom w:val="none" w:sz="0" w:space="0" w:color="auto"/>
                                <w:right w:val="none" w:sz="0" w:space="0" w:color="auto"/>
                              </w:divBdr>
                              <w:divsChild>
                                <w:div w:id="63115658">
                                  <w:marLeft w:val="225"/>
                                  <w:marRight w:val="225"/>
                                  <w:marTop w:val="150"/>
                                  <w:marBottom w:val="150"/>
                                  <w:divBdr>
                                    <w:top w:val="none" w:sz="0" w:space="0" w:color="auto"/>
                                    <w:left w:val="none" w:sz="0" w:space="0" w:color="auto"/>
                                    <w:bottom w:val="dotted" w:sz="6" w:space="8" w:color="CCCCCC"/>
                                    <w:right w:val="none" w:sz="0" w:space="0" w:color="auto"/>
                                  </w:divBdr>
                                  <w:divsChild>
                                    <w:div w:id="392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416633">
      <w:bodyDiv w:val="1"/>
      <w:marLeft w:val="0"/>
      <w:marRight w:val="0"/>
      <w:marTop w:val="0"/>
      <w:marBottom w:val="0"/>
      <w:divBdr>
        <w:top w:val="none" w:sz="0" w:space="0" w:color="auto"/>
        <w:left w:val="none" w:sz="0" w:space="0" w:color="auto"/>
        <w:bottom w:val="none" w:sz="0" w:space="0" w:color="auto"/>
        <w:right w:val="none" w:sz="0" w:space="0" w:color="auto"/>
      </w:divBdr>
    </w:div>
    <w:div w:id="359549748">
      <w:bodyDiv w:val="1"/>
      <w:marLeft w:val="0"/>
      <w:marRight w:val="0"/>
      <w:marTop w:val="0"/>
      <w:marBottom w:val="0"/>
      <w:divBdr>
        <w:top w:val="none" w:sz="0" w:space="0" w:color="auto"/>
        <w:left w:val="none" w:sz="0" w:space="0" w:color="auto"/>
        <w:bottom w:val="none" w:sz="0" w:space="0" w:color="auto"/>
        <w:right w:val="none" w:sz="0" w:space="0" w:color="auto"/>
      </w:divBdr>
    </w:div>
    <w:div w:id="654188012">
      <w:bodyDiv w:val="1"/>
      <w:marLeft w:val="0"/>
      <w:marRight w:val="0"/>
      <w:marTop w:val="0"/>
      <w:marBottom w:val="0"/>
      <w:divBdr>
        <w:top w:val="none" w:sz="0" w:space="0" w:color="auto"/>
        <w:left w:val="none" w:sz="0" w:space="0" w:color="auto"/>
        <w:bottom w:val="none" w:sz="0" w:space="0" w:color="auto"/>
        <w:right w:val="none" w:sz="0" w:space="0" w:color="auto"/>
      </w:divBdr>
    </w:div>
    <w:div w:id="667446926">
      <w:bodyDiv w:val="1"/>
      <w:marLeft w:val="0"/>
      <w:marRight w:val="0"/>
      <w:marTop w:val="0"/>
      <w:marBottom w:val="0"/>
      <w:divBdr>
        <w:top w:val="none" w:sz="0" w:space="0" w:color="auto"/>
        <w:left w:val="none" w:sz="0" w:space="0" w:color="auto"/>
        <w:bottom w:val="none" w:sz="0" w:space="0" w:color="auto"/>
        <w:right w:val="none" w:sz="0" w:space="0" w:color="auto"/>
      </w:divBdr>
    </w:div>
    <w:div w:id="744380139">
      <w:bodyDiv w:val="1"/>
      <w:marLeft w:val="0"/>
      <w:marRight w:val="0"/>
      <w:marTop w:val="0"/>
      <w:marBottom w:val="0"/>
      <w:divBdr>
        <w:top w:val="none" w:sz="0" w:space="0" w:color="auto"/>
        <w:left w:val="none" w:sz="0" w:space="0" w:color="auto"/>
        <w:bottom w:val="none" w:sz="0" w:space="0" w:color="auto"/>
        <w:right w:val="none" w:sz="0" w:space="0" w:color="auto"/>
      </w:divBdr>
      <w:divsChild>
        <w:div w:id="1077677518">
          <w:marLeft w:val="0"/>
          <w:marRight w:val="0"/>
          <w:marTop w:val="150"/>
          <w:marBottom w:val="150"/>
          <w:divBdr>
            <w:top w:val="none" w:sz="0" w:space="0" w:color="auto"/>
            <w:left w:val="none" w:sz="0" w:space="0" w:color="auto"/>
            <w:bottom w:val="none" w:sz="0" w:space="0" w:color="auto"/>
            <w:right w:val="none" w:sz="0" w:space="0" w:color="auto"/>
          </w:divBdr>
          <w:divsChild>
            <w:div w:id="1074428488">
              <w:marLeft w:val="0"/>
              <w:marRight w:val="0"/>
              <w:marTop w:val="0"/>
              <w:marBottom w:val="0"/>
              <w:divBdr>
                <w:top w:val="none" w:sz="0" w:space="0" w:color="auto"/>
                <w:left w:val="none" w:sz="0" w:space="0" w:color="auto"/>
                <w:bottom w:val="none" w:sz="0" w:space="0" w:color="auto"/>
                <w:right w:val="none" w:sz="0" w:space="0" w:color="auto"/>
              </w:divBdr>
              <w:divsChild>
                <w:div w:id="1489975652">
                  <w:marLeft w:val="0"/>
                  <w:marRight w:val="0"/>
                  <w:marTop w:val="0"/>
                  <w:marBottom w:val="0"/>
                  <w:divBdr>
                    <w:top w:val="none" w:sz="0" w:space="0" w:color="auto"/>
                    <w:left w:val="none" w:sz="0" w:space="0" w:color="auto"/>
                    <w:bottom w:val="none" w:sz="0" w:space="0" w:color="auto"/>
                    <w:right w:val="none" w:sz="0" w:space="0" w:color="auto"/>
                  </w:divBdr>
                  <w:divsChild>
                    <w:div w:id="1643382423">
                      <w:marLeft w:val="0"/>
                      <w:marRight w:val="0"/>
                      <w:marTop w:val="0"/>
                      <w:marBottom w:val="0"/>
                      <w:divBdr>
                        <w:top w:val="none" w:sz="0" w:space="0" w:color="auto"/>
                        <w:left w:val="none" w:sz="0" w:space="0" w:color="auto"/>
                        <w:bottom w:val="single" w:sz="6" w:space="0" w:color="D4D4D4"/>
                        <w:right w:val="none" w:sz="0" w:space="0" w:color="auto"/>
                      </w:divBdr>
                      <w:divsChild>
                        <w:div w:id="166142884">
                          <w:marLeft w:val="0"/>
                          <w:marRight w:val="0"/>
                          <w:marTop w:val="0"/>
                          <w:marBottom w:val="0"/>
                          <w:divBdr>
                            <w:top w:val="none" w:sz="0" w:space="0" w:color="auto"/>
                            <w:left w:val="single" w:sz="6" w:space="0" w:color="D4D4D4"/>
                            <w:bottom w:val="none" w:sz="0" w:space="0" w:color="auto"/>
                            <w:right w:val="single" w:sz="6" w:space="0" w:color="D4D4D4"/>
                          </w:divBdr>
                          <w:divsChild>
                            <w:div w:id="1723796374">
                              <w:marLeft w:val="0"/>
                              <w:marRight w:val="0"/>
                              <w:marTop w:val="0"/>
                              <w:marBottom w:val="0"/>
                              <w:divBdr>
                                <w:top w:val="none" w:sz="0" w:space="0" w:color="auto"/>
                                <w:left w:val="none" w:sz="0" w:space="0" w:color="auto"/>
                                <w:bottom w:val="none" w:sz="0" w:space="0" w:color="auto"/>
                                <w:right w:val="none" w:sz="0" w:space="0" w:color="auto"/>
                              </w:divBdr>
                              <w:divsChild>
                                <w:div w:id="940531761">
                                  <w:marLeft w:val="225"/>
                                  <w:marRight w:val="225"/>
                                  <w:marTop w:val="150"/>
                                  <w:marBottom w:val="150"/>
                                  <w:divBdr>
                                    <w:top w:val="none" w:sz="0" w:space="0" w:color="auto"/>
                                    <w:left w:val="none" w:sz="0" w:space="0" w:color="auto"/>
                                    <w:bottom w:val="dotted" w:sz="6" w:space="8" w:color="CCCCCC"/>
                                    <w:right w:val="none" w:sz="0" w:space="0" w:color="auto"/>
                                  </w:divBdr>
                                  <w:divsChild>
                                    <w:div w:id="116932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605889">
      <w:bodyDiv w:val="1"/>
      <w:marLeft w:val="0"/>
      <w:marRight w:val="0"/>
      <w:marTop w:val="0"/>
      <w:marBottom w:val="0"/>
      <w:divBdr>
        <w:top w:val="none" w:sz="0" w:space="0" w:color="auto"/>
        <w:left w:val="none" w:sz="0" w:space="0" w:color="auto"/>
        <w:bottom w:val="none" w:sz="0" w:space="0" w:color="auto"/>
        <w:right w:val="none" w:sz="0" w:space="0" w:color="auto"/>
      </w:divBdr>
    </w:div>
    <w:div w:id="891036578">
      <w:bodyDiv w:val="1"/>
      <w:marLeft w:val="0"/>
      <w:marRight w:val="0"/>
      <w:marTop w:val="0"/>
      <w:marBottom w:val="0"/>
      <w:divBdr>
        <w:top w:val="none" w:sz="0" w:space="0" w:color="auto"/>
        <w:left w:val="none" w:sz="0" w:space="0" w:color="auto"/>
        <w:bottom w:val="none" w:sz="0" w:space="0" w:color="auto"/>
        <w:right w:val="none" w:sz="0" w:space="0" w:color="auto"/>
      </w:divBdr>
      <w:divsChild>
        <w:div w:id="512455119">
          <w:marLeft w:val="0"/>
          <w:marRight w:val="0"/>
          <w:marTop w:val="150"/>
          <w:marBottom w:val="150"/>
          <w:divBdr>
            <w:top w:val="none" w:sz="0" w:space="0" w:color="auto"/>
            <w:left w:val="none" w:sz="0" w:space="0" w:color="auto"/>
            <w:bottom w:val="none" w:sz="0" w:space="0" w:color="auto"/>
            <w:right w:val="none" w:sz="0" w:space="0" w:color="auto"/>
          </w:divBdr>
          <w:divsChild>
            <w:div w:id="774054094">
              <w:marLeft w:val="0"/>
              <w:marRight w:val="0"/>
              <w:marTop w:val="0"/>
              <w:marBottom w:val="0"/>
              <w:divBdr>
                <w:top w:val="none" w:sz="0" w:space="0" w:color="auto"/>
                <w:left w:val="none" w:sz="0" w:space="0" w:color="auto"/>
                <w:bottom w:val="none" w:sz="0" w:space="0" w:color="auto"/>
                <w:right w:val="none" w:sz="0" w:space="0" w:color="auto"/>
              </w:divBdr>
              <w:divsChild>
                <w:div w:id="1845239111">
                  <w:marLeft w:val="0"/>
                  <w:marRight w:val="0"/>
                  <w:marTop w:val="0"/>
                  <w:marBottom w:val="0"/>
                  <w:divBdr>
                    <w:top w:val="none" w:sz="0" w:space="0" w:color="auto"/>
                    <w:left w:val="none" w:sz="0" w:space="0" w:color="auto"/>
                    <w:bottom w:val="none" w:sz="0" w:space="0" w:color="auto"/>
                    <w:right w:val="none" w:sz="0" w:space="0" w:color="auto"/>
                  </w:divBdr>
                  <w:divsChild>
                    <w:div w:id="518391734">
                      <w:marLeft w:val="0"/>
                      <w:marRight w:val="0"/>
                      <w:marTop w:val="0"/>
                      <w:marBottom w:val="0"/>
                      <w:divBdr>
                        <w:top w:val="none" w:sz="0" w:space="0" w:color="auto"/>
                        <w:left w:val="none" w:sz="0" w:space="0" w:color="auto"/>
                        <w:bottom w:val="single" w:sz="6" w:space="0" w:color="D4D4D4"/>
                        <w:right w:val="none" w:sz="0" w:space="0" w:color="auto"/>
                      </w:divBdr>
                      <w:divsChild>
                        <w:div w:id="104347382">
                          <w:marLeft w:val="0"/>
                          <w:marRight w:val="0"/>
                          <w:marTop w:val="0"/>
                          <w:marBottom w:val="0"/>
                          <w:divBdr>
                            <w:top w:val="none" w:sz="0" w:space="0" w:color="auto"/>
                            <w:left w:val="single" w:sz="6" w:space="0" w:color="D4D4D4"/>
                            <w:bottom w:val="none" w:sz="0" w:space="0" w:color="auto"/>
                            <w:right w:val="single" w:sz="6" w:space="0" w:color="D4D4D4"/>
                          </w:divBdr>
                          <w:divsChild>
                            <w:div w:id="1100951395">
                              <w:marLeft w:val="0"/>
                              <w:marRight w:val="0"/>
                              <w:marTop w:val="0"/>
                              <w:marBottom w:val="0"/>
                              <w:divBdr>
                                <w:top w:val="none" w:sz="0" w:space="0" w:color="auto"/>
                                <w:left w:val="none" w:sz="0" w:space="0" w:color="auto"/>
                                <w:bottom w:val="none" w:sz="0" w:space="0" w:color="auto"/>
                                <w:right w:val="none" w:sz="0" w:space="0" w:color="auto"/>
                              </w:divBdr>
                              <w:divsChild>
                                <w:div w:id="964695397">
                                  <w:marLeft w:val="225"/>
                                  <w:marRight w:val="225"/>
                                  <w:marTop w:val="150"/>
                                  <w:marBottom w:val="150"/>
                                  <w:divBdr>
                                    <w:top w:val="none" w:sz="0" w:space="0" w:color="auto"/>
                                    <w:left w:val="none" w:sz="0" w:space="0" w:color="auto"/>
                                    <w:bottom w:val="dotted" w:sz="6" w:space="8" w:color="CCCCCC"/>
                                    <w:right w:val="none" w:sz="0" w:space="0" w:color="auto"/>
                                  </w:divBdr>
                                  <w:divsChild>
                                    <w:div w:id="8380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1278577">
      <w:bodyDiv w:val="1"/>
      <w:marLeft w:val="0"/>
      <w:marRight w:val="0"/>
      <w:marTop w:val="0"/>
      <w:marBottom w:val="0"/>
      <w:divBdr>
        <w:top w:val="none" w:sz="0" w:space="0" w:color="auto"/>
        <w:left w:val="none" w:sz="0" w:space="0" w:color="auto"/>
        <w:bottom w:val="none" w:sz="0" w:space="0" w:color="auto"/>
        <w:right w:val="none" w:sz="0" w:space="0" w:color="auto"/>
      </w:divBdr>
      <w:divsChild>
        <w:div w:id="620379445">
          <w:marLeft w:val="0"/>
          <w:marRight w:val="0"/>
          <w:marTop w:val="150"/>
          <w:marBottom w:val="150"/>
          <w:divBdr>
            <w:top w:val="none" w:sz="0" w:space="0" w:color="auto"/>
            <w:left w:val="none" w:sz="0" w:space="0" w:color="auto"/>
            <w:bottom w:val="none" w:sz="0" w:space="0" w:color="auto"/>
            <w:right w:val="none" w:sz="0" w:space="0" w:color="auto"/>
          </w:divBdr>
          <w:divsChild>
            <w:div w:id="745299455">
              <w:marLeft w:val="0"/>
              <w:marRight w:val="0"/>
              <w:marTop w:val="0"/>
              <w:marBottom w:val="0"/>
              <w:divBdr>
                <w:top w:val="none" w:sz="0" w:space="0" w:color="auto"/>
                <w:left w:val="none" w:sz="0" w:space="0" w:color="auto"/>
                <w:bottom w:val="none" w:sz="0" w:space="0" w:color="auto"/>
                <w:right w:val="none" w:sz="0" w:space="0" w:color="auto"/>
              </w:divBdr>
              <w:divsChild>
                <w:div w:id="504171322">
                  <w:marLeft w:val="0"/>
                  <w:marRight w:val="0"/>
                  <w:marTop w:val="0"/>
                  <w:marBottom w:val="0"/>
                  <w:divBdr>
                    <w:top w:val="none" w:sz="0" w:space="0" w:color="auto"/>
                    <w:left w:val="none" w:sz="0" w:space="0" w:color="auto"/>
                    <w:bottom w:val="none" w:sz="0" w:space="0" w:color="auto"/>
                    <w:right w:val="none" w:sz="0" w:space="0" w:color="auto"/>
                  </w:divBdr>
                  <w:divsChild>
                    <w:div w:id="2112581774">
                      <w:marLeft w:val="0"/>
                      <w:marRight w:val="0"/>
                      <w:marTop w:val="0"/>
                      <w:marBottom w:val="0"/>
                      <w:divBdr>
                        <w:top w:val="none" w:sz="0" w:space="0" w:color="auto"/>
                        <w:left w:val="none" w:sz="0" w:space="0" w:color="auto"/>
                        <w:bottom w:val="single" w:sz="6" w:space="0" w:color="D4D4D4"/>
                        <w:right w:val="none" w:sz="0" w:space="0" w:color="auto"/>
                      </w:divBdr>
                      <w:divsChild>
                        <w:div w:id="897740844">
                          <w:marLeft w:val="0"/>
                          <w:marRight w:val="0"/>
                          <w:marTop w:val="0"/>
                          <w:marBottom w:val="0"/>
                          <w:divBdr>
                            <w:top w:val="none" w:sz="0" w:space="0" w:color="auto"/>
                            <w:left w:val="single" w:sz="6" w:space="0" w:color="D4D4D4"/>
                            <w:bottom w:val="none" w:sz="0" w:space="0" w:color="auto"/>
                            <w:right w:val="single" w:sz="6" w:space="0" w:color="D4D4D4"/>
                          </w:divBdr>
                          <w:divsChild>
                            <w:div w:id="1638145498">
                              <w:marLeft w:val="0"/>
                              <w:marRight w:val="0"/>
                              <w:marTop w:val="0"/>
                              <w:marBottom w:val="0"/>
                              <w:divBdr>
                                <w:top w:val="none" w:sz="0" w:space="0" w:color="auto"/>
                                <w:left w:val="none" w:sz="0" w:space="0" w:color="auto"/>
                                <w:bottom w:val="none" w:sz="0" w:space="0" w:color="auto"/>
                                <w:right w:val="none" w:sz="0" w:space="0" w:color="auto"/>
                              </w:divBdr>
                              <w:divsChild>
                                <w:div w:id="1089892012">
                                  <w:marLeft w:val="225"/>
                                  <w:marRight w:val="225"/>
                                  <w:marTop w:val="150"/>
                                  <w:marBottom w:val="150"/>
                                  <w:divBdr>
                                    <w:top w:val="none" w:sz="0" w:space="0" w:color="auto"/>
                                    <w:left w:val="none" w:sz="0" w:space="0" w:color="auto"/>
                                    <w:bottom w:val="dotted" w:sz="6" w:space="8" w:color="CCCCCC"/>
                                    <w:right w:val="none" w:sz="0" w:space="0" w:color="auto"/>
                                  </w:divBdr>
                                  <w:divsChild>
                                    <w:div w:id="167209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836027">
      <w:bodyDiv w:val="1"/>
      <w:marLeft w:val="0"/>
      <w:marRight w:val="0"/>
      <w:marTop w:val="0"/>
      <w:marBottom w:val="0"/>
      <w:divBdr>
        <w:top w:val="none" w:sz="0" w:space="0" w:color="auto"/>
        <w:left w:val="none" w:sz="0" w:space="0" w:color="auto"/>
        <w:bottom w:val="none" w:sz="0" w:space="0" w:color="auto"/>
        <w:right w:val="none" w:sz="0" w:space="0" w:color="auto"/>
      </w:divBdr>
      <w:divsChild>
        <w:div w:id="623072847">
          <w:marLeft w:val="0"/>
          <w:marRight w:val="0"/>
          <w:marTop w:val="150"/>
          <w:marBottom w:val="150"/>
          <w:divBdr>
            <w:top w:val="none" w:sz="0" w:space="0" w:color="auto"/>
            <w:left w:val="none" w:sz="0" w:space="0" w:color="auto"/>
            <w:bottom w:val="none" w:sz="0" w:space="0" w:color="auto"/>
            <w:right w:val="none" w:sz="0" w:space="0" w:color="auto"/>
          </w:divBdr>
          <w:divsChild>
            <w:div w:id="1510293676">
              <w:marLeft w:val="0"/>
              <w:marRight w:val="0"/>
              <w:marTop w:val="0"/>
              <w:marBottom w:val="0"/>
              <w:divBdr>
                <w:top w:val="none" w:sz="0" w:space="0" w:color="auto"/>
                <w:left w:val="none" w:sz="0" w:space="0" w:color="auto"/>
                <w:bottom w:val="none" w:sz="0" w:space="0" w:color="auto"/>
                <w:right w:val="none" w:sz="0" w:space="0" w:color="auto"/>
              </w:divBdr>
              <w:divsChild>
                <w:div w:id="774667742">
                  <w:marLeft w:val="0"/>
                  <w:marRight w:val="0"/>
                  <w:marTop w:val="0"/>
                  <w:marBottom w:val="0"/>
                  <w:divBdr>
                    <w:top w:val="none" w:sz="0" w:space="0" w:color="auto"/>
                    <w:left w:val="none" w:sz="0" w:space="0" w:color="auto"/>
                    <w:bottom w:val="none" w:sz="0" w:space="0" w:color="auto"/>
                    <w:right w:val="none" w:sz="0" w:space="0" w:color="auto"/>
                  </w:divBdr>
                  <w:divsChild>
                    <w:div w:id="1593902712">
                      <w:marLeft w:val="0"/>
                      <w:marRight w:val="0"/>
                      <w:marTop w:val="0"/>
                      <w:marBottom w:val="0"/>
                      <w:divBdr>
                        <w:top w:val="none" w:sz="0" w:space="0" w:color="auto"/>
                        <w:left w:val="none" w:sz="0" w:space="0" w:color="auto"/>
                        <w:bottom w:val="single" w:sz="6" w:space="0" w:color="D4D4D4"/>
                        <w:right w:val="none" w:sz="0" w:space="0" w:color="auto"/>
                      </w:divBdr>
                      <w:divsChild>
                        <w:div w:id="1508667959">
                          <w:marLeft w:val="0"/>
                          <w:marRight w:val="0"/>
                          <w:marTop w:val="0"/>
                          <w:marBottom w:val="0"/>
                          <w:divBdr>
                            <w:top w:val="none" w:sz="0" w:space="0" w:color="auto"/>
                            <w:left w:val="single" w:sz="6" w:space="0" w:color="D4D4D4"/>
                            <w:bottom w:val="none" w:sz="0" w:space="0" w:color="auto"/>
                            <w:right w:val="single" w:sz="6" w:space="0" w:color="D4D4D4"/>
                          </w:divBdr>
                          <w:divsChild>
                            <w:div w:id="307907208">
                              <w:marLeft w:val="0"/>
                              <w:marRight w:val="0"/>
                              <w:marTop w:val="0"/>
                              <w:marBottom w:val="0"/>
                              <w:divBdr>
                                <w:top w:val="none" w:sz="0" w:space="0" w:color="auto"/>
                                <w:left w:val="none" w:sz="0" w:space="0" w:color="auto"/>
                                <w:bottom w:val="none" w:sz="0" w:space="0" w:color="auto"/>
                                <w:right w:val="none" w:sz="0" w:space="0" w:color="auto"/>
                              </w:divBdr>
                              <w:divsChild>
                                <w:div w:id="672293705">
                                  <w:marLeft w:val="225"/>
                                  <w:marRight w:val="225"/>
                                  <w:marTop w:val="150"/>
                                  <w:marBottom w:val="150"/>
                                  <w:divBdr>
                                    <w:top w:val="none" w:sz="0" w:space="0" w:color="auto"/>
                                    <w:left w:val="none" w:sz="0" w:space="0" w:color="auto"/>
                                    <w:bottom w:val="dotted" w:sz="6" w:space="8" w:color="CCCCCC"/>
                                    <w:right w:val="none" w:sz="0" w:space="0" w:color="auto"/>
                                  </w:divBdr>
                                  <w:divsChild>
                                    <w:div w:id="3141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679248">
      <w:bodyDiv w:val="1"/>
      <w:marLeft w:val="0"/>
      <w:marRight w:val="0"/>
      <w:marTop w:val="0"/>
      <w:marBottom w:val="0"/>
      <w:divBdr>
        <w:top w:val="none" w:sz="0" w:space="0" w:color="auto"/>
        <w:left w:val="none" w:sz="0" w:space="0" w:color="auto"/>
        <w:bottom w:val="none" w:sz="0" w:space="0" w:color="auto"/>
        <w:right w:val="none" w:sz="0" w:space="0" w:color="auto"/>
      </w:divBdr>
      <w:divsChild>
        <w:div w:id="1871450695">
          <w:marLeft w:val="0"/>
          <w:marRight w:val="0"/>
          <w:marTop w:val="150"/>
          <w:marBottom w:val="150"/>
          <w:divBdr>
            <w:top w:val="none" w:sz="0" w:space="0" w:color="auto"/>
            <w:left w:val="none" w:sz="0" w:space="0" w:color="auto"/>
            <w:bottom w:val="none" w:sz="0" w:space="0" w:color="auto"/>
            <w:right w:val="none" w:sz="0" w:space="0" w:color="auto"/>
          </w:divBdr>
          <w:divsChild>
            <w:div w:id="398402939">
              <w:marLeft w:val="0"/>
              <w:marRight w:val="0"/>
              <w:marTop w:val="0"/>
              <w:marBottom w:val="0"/>
              <w:divBdr>
                <w:top w:val="none" w:sz="0" w:space="0" w:color="auto"/>
                <w:left w:val="none" w:sz="0" w:space="0" w:color="auto"/>
                <w:bottom w:val="none" w:sz="0" w:space="0" w:color="auto"/>
                <w:right w:val="none" w:sz="0" w:space="0" w:color="auto"/>
              </w:divBdr>
              <w:divsChild>
                <w:div w:id="2006784009">
                  <w:marLeft w:val="0"/>
                  <w:marRight w:val="0"/>
                  <w:marTop w:val="0"/>
                  <w:marBottom w:val="0"/>
                  <w:divBdr>
                    <w:top w:val="none" w:sz="0" w:space="0" w:color="auto"/>
                    <w:left w:val="none" w:sz="0" w:space="0" w:color="auto"/>
                    <w:bottom w:val="none" w:sz="0" w:space="0" w:color="auto"/>
                    <w:right w:val="none" w:sz="0" w:space="0" w:color="auto"/>
                  </w:divBdr>
                  <w:divsChild>
                    <w:div w:id="1562786386">
                      <w:marLeft w:val="0"/>
                      <w:marRight w:val="0"/>
                      <w:marTop w:val="0"/>
                      <w:marBottom w:val="0"/>
                      <w:divBdr>
                        <w:top w:val="none" w:sz="0" w:space="0" w:color="auto"/>
                        <w:left w:val="none" w:sz="0" w:space="0" w:color="auto"/>
                        <w:bottom w:val="single" w:sz="6" w:space="0" w:color="D4D4D4"/>
                        <w:right w:val="none" w:sz="0" w:space="0" w:color="auto"/>
                      </w:divBdr>
                      <w:divsChild>
                        <w:div w:id="1082026220">
                          <w:marLeft w:val="0"/>
                          <w:marRight w:val="0"/>
                          <w:marTop w:val="0"/>
                          <w:marBottom w:val="0"/>
                          <w:divBdr>
                            <w:top w:val="none" w:sz="0" w:space="0" w:color="auto"/>
                            <w:left w:val="single" w:sz="6" w:space="0" w:color="D4D4D4"/>
                            <w:bottom w:val="none" w:sz="0" w:space="0" w:color="auto"/>
                            <w:right w:val="single" w:sz="6" w:space="0" w:color="D4D4D4"/>
                          </w:divBdr>
                          <w:divsChild>
                            <w:div w:id="2089572660">
                              <w:marLeft w:val="0"/>
                              <w:marRight w:val="0"/>
                              <w:marTop w:val="0"/>
                              <w:marBottom w:val="0"/>
                              <w:divBdr>
                                <w:top w:val="none" w:sz="0" w:space="0" w:color="auto"/>
                                <w:left w:val="none" w:sz="0" w:space="0" w:color="auto"/>
                                <w:bottom w:val="none" w:sz="0" w:space="0" w:color="auto"/>
                                <w:right w:val="none" w:sz="0" w:space="0" w:color="auto"/>
                              </w:divBdr>
                              <w:divsChild>
                                <w:div w:id="831798216">
                                  <w:marLeft w:val="225"/>
                                  <w:marRight w:val="225"/>
                                  <w:marTop w:val="150"/>
                                  <w:marBottom w:val="150"/>
                                  <w:divBdr>
                                    <w:top w:val="none" w:sz="0" w:space="0" w:color="auto"/>
                                    <w:left w:val="none" w:sz="0" w:space="0" w:color="auto"/>
                                    <w:bottom w:val="dotted" w:sz="6" w:space="8" w:color="CCCCCC"/>
                                    <w:right w:val="none" w:sz="0" w:space="0" w:color="auto"/>
                                  </w:divBdr>
                                  <w:divsChild>
                                    <w:div w:id="129921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175244">
      <w:bodyDiv w:val="1"/>
      <w:marLeft w:val="0"/>
      <w:marRight w:val="0"/>
      <w:marTop w:val="0"/>
      <w:marBottom w:val="0"/>
      <w:divBdr>
        <w:top w:val="none" w:sz="0" w:space="0" w:color="auto"/>
        <w:left w:val="none" w:sz="0" w:space="0" w:color="auto"/>
        <w:bottom w:val="none" w:sz="0" w:space="0" w:color="auto"/>
        <w:right w:val="none" w:sz="0" w:space="0" w:color="auto"/>
      </w:divBdr>
    </w:div>
    <w:div w:id="1109011422">
      <w:bodyDiv w:val="1"/>
      <w:marLeft w:val="0"/>
      <w:marRight w:val="0"/>
      <w:marTop w:val="0"/>
      <w:marBottom w:val="0"/>
      <w:divBdr>
        <w:top w:val="none" w:sz="0" w:space="0" w:color="auto"/>
        <w:left w:val="none" w:sz="0" w:space="0" w:color="auto"/>
        <w:bottom w:val="none" w:sz="0" w:space="0" w:color="auto"/>
        <w:right w:val="none" w:sz="0" w:space="0" w:color="auto"/>
      </w:divBdr>
      <w:divsChild>
        <w:div w:id="432937183">
          <w:marLeft w:val="0"/>
          <w:marRight w:val="0"/>
          <w:marTop w:val="150"/>
          <w:marBottom w:val="150"/>
          <w:divBdr>
            <w:top w:val="none" w:sz="0" w:space="0" w:color="auto"/>
            <w:left w:val="none" w:sz="0" w:space="0" w:color="auto"/>
            <w:bottom w:val="none" w:sz="0" w:space="0" w:color="auto"/>
            <w:right w:val="none" w:sz="0" w:space="0" w:color="auto"/>
          </w:divBdr>
          <w:divsChild>
            <w:div w:id="223834411">
              <w:marLeft w:val="0"/>
              <w:marRight w:val="0"/>
              <w:marTop w:val="0"/>
              <w:marBottom w:val="0"/>
              <w:divBdr>
                <w:top w:val="none" w:sz="0" w:space="0" w:color="auto"/>
                <w:left w:val="none" w:sz="0" w:space="0" w:color="auto"/>
                <w:bottom w:val="none" w:sz="0" w:space="0" w:color="auto"/>
                <w:right w:val="none" w:sz="0" w:space="0" w:color="auto"/>
              </w:divBdr>
              <w:divsChild>
                <w:div w:id="1664160026">
                  <w:marLeft w:val="0"/>
                  <w:marRight w:val="0"/>
                  <w:marTop w:val="0"/>
                  <w:marBottom w:val="0"/>
                  <w:divBdr>
                    <w:top w:val="none" w:sz="0" w:space="0" w:color="auto"/>
                    <w:left w:val="none" w:sz="0" w:space="0" w:color="auto"/>
                    <w:bottom w:val="none" w:sz="0" w:space="0" w:color="auto"/>
                    <w:right w:val="none" w:sz="0" w:space="0" w:color="auto"/>
                  </w:divBdr>
                  <w:divsChild>
                    <w:div w:id="1856075747">
                      <w:marLeft w:val="0"/>
                      <w:marRight w:val="0"/>
                      <w:marTop w:val="0"/>
                      <w:marBottom w:val="0"/>
                      <w:divBdr>
                        <w:top w:val="none" w:sz="0" w:space="0" w:color="auto"/>
                        <w:left w:val="none" w:sz="0" w:space="0" w:color="auto"/>
                        <w:bottom w:val="single" w:sz="6" w:space="0" w:color="D4D4D4"/>
                        <w:right w:val="none" w:sz="0" w:space="0" w:color="auto"/>
                      </w:divBdr>
                      <w:divsChild>
                        <w:div w:id="564029186">
                          <w:marLeft w:val="0"/>
                          <w:marRight w:val="0"/>
                          <w:marTop w:val="0"/>
                          <w:marBottom w:val="0"/>
                          <w:divBdr>
                            <w:top w:val="none" w:sz="0" w:space="0" w:color="auto"/>
                            <w:left w:val="single" w:sz="6" w:space="0" w:color="D4D4D4"/>
                            <w:bottom w:val="none" w:sz="0" w:space="0" w:color="auto"/>
                            <w:right w:val="single" w:sz="6" w:space="0" w:color="D4D4D4"/>
                          </w:divBdr>
                          <w:divsChild>
                            <w:div w:id="1143812988">
                              <w:marLeft w:val="0"/>
                              <w:marRight w:val="0"/>
                              <w:marTop w:val="0"/>
                              <w:marBottom w:val="0"/>
                              <w:divBdr>
                                <w:top w:val="none" w:sz="0" w:space="0" w:color="auto"/>
                                <w:left w:val="none" w:sz="0" w:space="0" w:color="auto"/>
                                <w:bottom w:val="none" w:sz="0" w:space="0" w:color="auto"/>
                                <w:right w:val="none" w:sz="0" w:space="0" w:color="auto"/>
                              </w:divBdr>
                              <w:divsChild>
                                <w:div w:id="81803867">
                                  <w:marLeft w:val="225"/>
                                  <w:marRight w:val="225"/>
                                  <w:marTop w:val="150"/>
                                  <w:marBottom w:val="150"/>
                                  <w:divBdr>
                                    <w:top w:val="none" w:sz="0" w:space="0" w:color="auto"/>
                                    <w:left w:val="none" w:sz="0" w:space="0" w:color="auto"/>
                                    <w:bottom w:val="dotted" w:sz="6" w:space="8" w:color="CCCCCC"/>
                                    <w:right w:val="none" w:sz="0" w:space="0" w:color="auto"/>
                                  </w:divBdr>
                                  <w:divsChild>
                                    <w:div w:id="90310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402340">
      <w:bodyDiv w:val="1"/>
      <w:marLeft w:val="0"/>
      <w:marRight w:val="0"/>
      <w:marTop w:val="0"/>
      <w:marBottom w:val="0"/>
      <w:divBdr>
        <w:top w:val="none" w:sz="0" w:space="0" w:color="auto"/>
        <w:left w:val="none" w:sz="0" w:space="0" w:color="auto"/>
        <w:bottom w:val="none" w:sz="0" w:space="0" w:color="auto"/>
        <w:right w:val="none" w:sz="0" w:space="0" w:color="auto"/>
      </w:divBdr>
    </w:div>
    <w:div w:id="1309169287">
      <w:bodyDiv w:val="1"/>
      <w:marLeft w:val="0"/>
      <w:marRight w:val="0"/>
      <w:marTop w:val="0"/>
      <w:marBottom w:val="0"/>
      <w:divBdr>
        <w:top w:val="none" w:sz="0" w:space="0" w:color="auto"/>
        <w:left w:val="none" w:sz="0" w:space="0" w:color="auto"/>
        <w:bottom w:val="none" w:sz="0" w:space="0" w:color="auto"/>
        <w:right w:val="none" w:sz="0" w:space="0" w:color="auto"/>
      </w:divBdr>
      <w:divsChild>
        <w:div w:id="1756323121">
          <w:marLeft w:val="0"/>
          <w:marRight w:val="0"/>
          <w:marTop w:val="0"/>
          <w:marBottom w:val="0"/>
          <w:divBdr>
            <w:top w:val="none" w:sz="0" w:space="0" w:color="auto"/>
            <w:left w:val="none" w:sz="0" w:space="0" w:color="auto"/>
            <w:bottom w:val="none" w:sz="0" w:space="0" w:color="auto"/>
            <w:right w:val="none" w:sz="0" w:space="0" w:color="auto"/>
          </w:divBdr>
          <w:divsChild>
            <w:div w:id="1657227855">
              <w:marLeft w:val="0"/>
              <w:marRight w:val="0"/>
              <w:marTop w:val="0"/>
              <w:marBottom w:val="0"/>
              <w:divBdr>
                <w:top w:val="none" w:sz="0" w:space="0" w:color="auto"/>
                <w:left w:val="none" w:sz="0" w:space="0" w:color="auto"/>
                <w:bottom w:val="none" w:sz="0" w:space="0" w:color="auto"/>
                <w:right w:val="none" w:sz="0" w:space="0" w:color="auto"/>
              </w:divBdr>
              <w:divsChild>
                <w:div w:id="133294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923630">
      <w:bodyDiv w:val="1"/>
      <w:marLeft w:val="0"/>
      <w:marRight w:val="0"/>
      <w:marTop w:val="0"/>
      <w:marBottom w:val="0"/>
      <w:divBdr>
        <w:top w:val="none" w:sz="0" w:space="0" w:color="auto"/>
        <w:left w:val="none" w:sz="0" w:space="0" w:color="auto"/>
        <w:bottom w:val="none" w:sz="0" w:space="0" w:color="auto"/>
        <w:right w:val="none" w:sz="0" w:space="0" w:color="auto"/>
      </w:divBdr>
    </w:div>
    <w:div w:id="1671983894">
      <w:bodyDiv w:val="1"/>
      <w:marLeft w:val="0"/>
      <w:marRight w:val="0"/>
      <w:marTop w:val="0"/>
      <w:marBottom w:val="0"/>
      <w:divBdr>
        <w:top w:val="none" w:sz="0" w:space="0" w:color="auto"/>
        <w:left w:val="none" w:sz="0" w:space="0" w:color="auto"/>
        <w:bottom w:val="none" w:sz="0" w:space="0" w:color="auto"/>
        <w:right w:val="none" w:sz="0" w:space="0" w:color="auto"/>
      </w:divBdr>
      <w:divsChild>
        <w:div w:id="672270222">
          <w:marLeft w:val="0"/>
          <w:marRight w:val="0"/>
          <w:marTop w:val="150"/>
          <w:marBottom w:val="150"/>
          <w:divBdr>
            <w:top w:val="none" w:sz="0" w:space="0" w:color="auto"/>
            <w:left w:val="none" w:sz="0" w:space="0" w:color="auto"/>
            <w:bottom w:val="none" w:sz="0" w:space="0" w:color="auto"/>
            <w:right w:val="none" w:sz="0" w:space="0" w:color="auto"/>
          </w:divBdr>
          <w:divsChild>
            <w:div w:id="460461235">
              <w:marLeft w:val="0"/>
              <w:marRight w:val="0"/>
              <w:marTop w:val="0"/>
              <w:marBottom w:val="0"/>
              <w:divBdr>
                <w:top w:val="none" w:sz="0" w:space="0" w:color="auto"/>
                <w:left w:val="none" w:sz="0" w:space="0" w:color="auto"/>
                <w:bottom w:val="none" w:sz="0" w:space="0" w:color="auto"/>
                <w:right w:val="none" w:sz="0" w:space="0" w:color="auto"/>
              </w:divBdr>
              <w:divsChild>
                <w:div w:id="1281301510">
                  <w:marLeft w:val="0"/>
                  <w:marRight w:val="0"/>
                  <w:marTop w:val="0"/>
                  <w:marBottom w:val="0"/>
                  <w:divBdr>
                    <w:top w:val="none" w:sz="0" w:space="0" w:color="auto"/>
                    <w:left w:val="none" w:sz="0" w:space="0" w:color="auto"/>
                    <w:bottom w:val="none" w:sz="0" w:space="0" w:color="auto"/>
                    <w:right w:val="none" w:sz="0" w:space="0" w:color="auto"/>
                  </w:divBdr>
                  <w:divsChild>
                    <w:div w:id="277101677">
                      <w:marLeft w:val="0"/>
                      <w:marRight w:val="0"/>
                      <w:marTop w:val="0"/>
                      <w:marBottom w:val="0"/>
                      <w:divBdr>
                        <w:top w:val="none" w:sz="0" w:space="0" w:color="auto"/>
                        <w:left w:val="none" w:sz="0" w:space="0" w:color="auto"/>
                        <w:bottom w:val="single" w:sz="6" w:space="0" w:color="D4D4D4"/>
                        <w:right w:val="none" w:sz="0" w:space="0" w:color="auto"/>
                      </w:divBdr>
                      <w:divsChild>
                        <w:div w:id="1255550479">
                          <w:marLeft w:val="0"/>
                          <w:marRight w:val="0"/>
                          <w:marTop w:val="0"/>
                          <w:marBottom w:val="0"/>
                          <w:divBdr>
                            <w:top w:val="none" w:sz="0" w:space="0" w:color="auto"/>
                            <w:left w:val="single" w:sz="6" w:space="0" w:color="D4D4D4"/>
                            <w:bottom w:val="none" w:sz="0" w:space="0" w:color="auto"/>
                            <w:right w:val="single" w:sz="6" w:space="0" w:color="D4D4D4"/>
                          </w:divBdr>
                          <w:divsChild>
                            <w:div w:id="1421369926">
                              <w:marLeft w:val="0"/>
                              <w:marRight w:val="0"/>
                              <w:marTop w:val="0"/>
                              <w:marBottom w:val="0"/>
                              <w:divBdr>
                                <w:top w:val="none" w:sz="0" w:space="0" w:color="auto"/>
                                <w:left w:val="none" w:sz="0" w:space="0" w:color="auto"/>
                                <w:bottom w:val="none" w:sz="0" w:space="0" w:color="auto"/>
                                <w:right w:val="none" w:sz="0" w:space="0" w:color="auto"/>
                              </w:divBdr>
                              <w:divsChild>
                                <w:div w:id="265970127">
                                  <w:marLeft w:val="225"/>
                                  <w:marRight w:val="225"/>
                                  <w:marTop w:val="150"/>
                                  <w:marBottom w:val="150"/>
                                  <w:divBdr>
                                    <w:top w:val="none" w:sz="0" w:space="0" w:color="auto"/>
                                    <w:left w:val="none" w:sz="0" w:space="0" w:color="auto"/>
                                    <w:bottom w:val="dotted" w:sz="6" w:space="8" w:color="CCCCCC"/>
                                    <w:right w:val="none" w:sz="0" w:space="0" w:color="auto"/>
                                  </w:divBdr>
                                  <w:divsChild>
                                    <w:div w:id="28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6762621">
      <w:bodyDiv w:val="1"/>
      <w:marLeft w:val="0"/>
      <w:marRight w:val="0"/>
      <w:marTop w:val="0"/>
      <w:marBottom w:val="0"/>
      <w:divBdr>
        <w:top w:val="none" w:sz="0" w:space="0" w:color="auto"/>
        <w:left w:val="none" w:sz="0" w:space="0" w:color="auto"/>
        <w:bottom w:val="none" w:sz="0" w:space="0" w:color="auto"/>
        <w:right w:val="none" w:sz="0" w:space="0" w:color="auto"/>
      </w:divBdr>
    </w:div>
    <w:div w:id="1754626063">
      <w:bodyDiv w:val="1"/>
      <w:marLeft w:val="0"/>
      <w:marRight w:val="0"/>
      <w:marTop w:val="0"/>
      <w:marBottom w:val="0"/>
      <w:divBdr>
        <w:top w:val="none" w:sz="0" w:space="0" w:color="auto"/>
        <w:left w:val="none" w:sz="0" w:space="0" w:color="auto"/>
        <w:bottom w:val="none" w:sz="0" w:space="0" w:color="auto"/>
        <w:right w:val="none" w:sz="0" w:space="0" w:color="auto"/>
      </w:divBdr>
      <w:divsChild>
        <w:div w:id="89008757">
          <w:marLeft w:val="547"/>
          <w:marRight w:val="0"/>
          <w:marTop w:val="0"/>
          <w:marBottom w:val="0"/>
          <w:divBdr>
            <w:top w:val="none" w:sz="0" w:space="0" w:color="auto"/>
            <w:left w:val="none" w:sz="0" w:space="0" w:color="auto"/>
            <w:bottom w:val="none" w:sz="0" w:space="0" w:color="auto"/>
            <w:right w:val="none" w:sz="0" w:space="0" w:color="auto"/>
          </w:divBdr>
        </w:div>
      </w:divsChild>
    </w:div>
    <w:div w:id="1987315259">
      <w:bodyDiv w:val="1"/>
      <w:marLeft w:val="0"/>
      <w:marRight w:val="0"/>
      <w:marTop w:val="0"/>
      <w:marBottom w:val="0"/>
      <w:divBdr>
        <w:top w:val="none" w:sz="0" w:space="0" w:color="auto"/>
        <w:left w:val="none" w:sz="0" w:space="0" w:color="auto"/>
        <w:bottom w:val="none" w:sz="0" w:space="0" w:color="auto"/>
        <w:right w:val="none" w:sz="0" w:space="0" w:color="auto"/>
      </w:divBdr>
    </w:div>
    <w:div w:id="2053797918">
      <w:bodyDiv w:val="1"/>
      <w:marLeft w:val="0"/>
      <w:marRight w:val="0"/>
      <w:marTop w:val="0"/>
      <w:marBottom w:val="0"/>
      <w:divBdr>
        <w:top w:val="none" w:sz="0" w:space="0" w:color="auto"/>
        <w:left w:val="none" w:sz="0" w:space="0" w:color="auto"/>
        <w:bottom w:val="none" w:sz="0" w:space="0" w:color="auto"/>
        <w:right w:val="none" w:sz="0" w:space="0" w:color="auto"/>
      </w:divBdr>
      <w:divsChild>
        <w:div w:id="33163261">
          <w:marLeft w:val="0"/>
          <w:marRight w:val="0"/>
          <w:marTop w:val="150"/>
          <w:marBottom w:val="150"/>
          <w:divBdr>
            <w:top w:val="none" w:sz="0" w:space="0" w:color="auto"/>
            <w:left w:val="none" w:sz="0" w:space="0" w:color="auto"/>
            <w:bottom w:val="none" w:sz="0" w:space="0" w:color="auto"/>
            <w:right w:val="none" w:sz="0" w:space="0" w:color="auto"/>
          </w:divBdr>
          <w:divsChild>
            <w:div w:id="91096788">
              <w:marLeft w:val="0"/>
              <w:marRight w:val="0"/>
              <w:marTop w:val="0"/>
              <w:marBottom w:val="0"/>
              <w:divBdr>
                <w:top w:val="none" w:sz="0" w:space="0" w:color="auto"/>
                <w:left w:val="none" w:sz="0" w:space="0" w:color="auto"/>
                <w:bottom w:val="none" w:sz="0" w:space="0" w:color="auto"/>
                <w:right w:val="none" w:sz="0" w:space="0" w:color="auto"/>
              </w:divBdr>
              <w:divsChild>
                <w:div w:id="1643651284">
                  <w:marLeft w:val="0"/>
                  <w:marRight w:val="0"/>
                  <w:marTop w:val="0"/>
                  <w:marBottom w:val="0"/>
                  <w:divBdr>
                    <w:top w:val="none" w:sz="0" w:space="0" w:color="auto"/>
                    <w:left w:val="none" w:sz="0" w:space="0" w:color="auto"/>
                    <w:bottom w:val="none" w:sz="0" w:space="0" w:color="auto"/>
                    <w:right w:val="none" w:sz="0" w:space="0" w:color="auto"/>
                  </w:divBdr>
                  <w:divsChild>
                    <w:div w:id="234365964">
                      <w:marLeft w:val="0"/>
                      <w:marRight w:val="0"/>
                      <w:marTop w:val="0"/>
                      <w:marBottom w:val="0"/>
                      <w:divBdr>
                        <w:top w:val="none" w:sz="0" w:space="0" w:color="auto"/>
                        <w:left w:val="none" w:sz="0" w:space="0" w:color="auto"/>
                        <w:bottom w:val="single" w:sz="6" w:space="0" w:color="D4D4D4"/>
                        <w:right w:val="none" w:sz="0" w:space="0" w:color="auto"/>
                      </w:divBdr>
                      <w:divsChild>
                        <w:div w:id="2004355984">
                          <w:marLeft w:val="0"/>
                          <w:marRight w:val="0"/>
                          <w:marTop w:val="0"/>
                          <w:marBottom w:val="0"/>
                          <w:divBdr>
                            <w:top w:val="none" w:sz="0" w:space="0" w:color="auto"/>
                            <w:left w:val="single" w:sz="6" w:space="0" w:color="D4D4D4"/>
                            <w:bottom w:val="none" w:sz="0" w:space="0" w:color="auto"/>
                            <w:right w:val="single" w:sz="6" w:space="0" w:color="D4D4D4"/>
                          </w:divBdr>
                          <w:divsChild>
                            <w:div w:id="1708943957">
                              <w:marLeft w:val="0"/>
                              <w:marRight w:val="0"/>
                              <w:marTop w:val="0"/>
                              <w:marBottom w:val="0"/>
                              <w:divBdr>
                                <w:top w:val="none" w:sz="0" w:space="0" w:color="auto"/>
                                <w:left w:val="none" w:sz="0" w:space="0" w:color="auto"/>
                                <w:bottom w:val="none" w:sz="0" w:space="0" w:color="auto"/>
                                <w:right w:val="none" w:sz="0" w:space="0" w:color="auto"/>
                              </w:divBdr>
                              <w:divsChild>
                                <w:div w:id="1750150867">
                                  <w:marLeft w:val="225"/>
                                  <w:marRight w:val="225"/>
                                  <w:marTop w:val="150"/>
                                  <w:marBottom w:val="150"/>
                                  <w:divBdr>
                                    <w:top w:val="none" w:sz="0" w:space="0" w:color="auto"/>
                                    <w:left w:val="none" w:sz="0" w:space="0" w:color="auto"/>
                                    <w:bottom w:val="dotted" w:sz="6" w:space="8" w:color="CCCCCC"/>
                                    <w:right w:val="none" w:sz="0" w:space="0" w:color="auto"/>
                                  </w:divBdr>
                                  <w:divsChild>
                                    <w:div w:id="15851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customXml/item26.xml"/><Relationship Id="rId21" Type="http://schemas.openxmlformats.org/officeDocument/2006/relationships/customXml" Target="../customXml/item21.xml"/><Relationship Id="rId34" Type="http://schemas.openxmlformats.org/officeDocument/2006/relationships/customXml" Target="../customXml/item34.xml"/><Relationship Id="rId42" Type="http://schemas.openxmlformats.org/officeDocument/2006/relationships/customXml" Target="../customXml/item42.xml"/><Relationship Id="rId47" Type="http://schemas.openxmlformats.org/officeDocument/2006/relationships/customXml" Target="../customXml/item47.xml"/><Relationship Id="rId50" Type="http://schemas.openxmlformats.org/officeDocument/2006/relationships/styles" Target="styles.xml"/><Relationship Id="rId55" Type="http://schemas.openxmlformats.org/officeDocument/2006/relationships/image" Target="media/image1.png"/><Relationship Id="rId63" Type="http://schemas.openxmlformats.org/officeDocument/2006/relationships/image" Target="media/image9.jpeg"/><Relationship Id="rId68" Type="http://schemas.openxmlformats.org/officeDocument/2006/relationships/hyperlink" Target="mailto:&#21311;&#21517;&#21270;@&#21069;&#21644;@&#21518;&#30340;&#22495;&#21517;&#65307;&#24314;&#35758;&#20351;&#29992;hash" TargetMode="External"/><Relationship Id="rId76" Type="http://schemas.openxmlformats.org/officeDocument/2006/relationships/hyperlink" Target="http://meghpol.nic.in/acts/central/IT_electronic_service_delivery_rules.pdf" TargetMode="External"/><Relationship Id="rId84" Type="http://schemas.openxmlformats.org/officeDocument/2006/relationships/hyperlink" Target="http://www.privacybydesign.ca/" TargetMode="External"/><Relationship Id="rId89" Type="http://schemas.openxmlformats.org/officeDocument/2006/relationships/image" Target="media/image17.emf"/><Relationship Id="rId97" Type="http://schemas.openxmlformats.org/officeDocument/2006/relationships/theme" Target="theme/theme1.xml"/><Relationship Id="rId7" Type="http://schemas.openxmlformats.org/officeDocument/2006/relationships/customXml" Target="../customXml/item7.xml"/><Relationship Id="rId71" Type="http://schemas.openxmlformats.org/officeDocument/2006/relationships/package" Target="embeddings/Microsoft_Office_Word___1.docx"/><Relationship Id="rId92" Type="http://schemas.openxmlformats.org/officeDocument/2006/relationships/image" Target="media/image18.emf"/><Relationship Id="rId2" Type="http://schemas.openxmlformats.org/officeDocument/2006/relationships/customXml" Target="../customXml/item2.xml"/><Relationship Id="rId16" Type="http://schemas.openxmlformats.org/officeDocument/2006/relationships/customXml" Target="../customXml/item16.xml"/><Relationship Id="rId29" Type="http://schemas.openxmlformats.org/officeDocument/2006/relationships/customXml" Target="../customXml/item29.xml"/><Relationship Id="rId11" Type="http://schemas.openxmlformats.org/officeDocument/2006/relationships/customXml" Target="../customXml/item11.xml"/><Relationship Id="rId24" Type="http://schemas.openxmlformats.org/officeDocument/2006/relationships/customXml" Target="../customXml/item24.xml"/><Relationship Id="rId32" Type="http://schemas.openxmlformats.org/officeDocument/2006/relationships/customXml" Target="../customXml/item32.xml"/><Relationship Id="rId37" Type="http://schemas.openxmlformats.org/officeDocument/2006/relationships/customXml" Target="../customXml/item37.xml"/><Relationship Id="rId40" Type="http://schemas.openxmlformats.org/officeDocument/2006/relationships/customXml" Target="../customXml/item40.xml"/><Relationship Id="rId45" Type="http://schemas.openxmlformats.org/officeDocument/2006/relationships/customXml" Target="../customXml/item45.xml"/><Relationship Id="rId53" Type="http://schemas.openxmlformats.org/officeDocument/2006/relationships/footnotes" Target="footnotes.xml"/><Relationship Id="rId58" Type="http://schemas.openxmlformats.org/officeDocument/2006/relationships/image" Target="media/image4.jpeg"/><Relationship Id="rId66" Type="http://schemas.openxmlformats.org/officeDocument/2006/relationships/image" Target="media/image12.jpeg"/><Relationship Id="rId74" Type="http://schemas.openxmlformats.org/officeDocument/2006/relationships/hyperlink" Target="http://www.oecd.org/sti/ieconomy/2013-oecd-privacy-guidelines.pdf" TargetMode="External"/><Relationship Id="rId79" Type="http://schemas.openxmlformats.org/officeDocument/2006/relationships/hyperlink" Target="http://eur-lex.europa.eu/LexUriServ/LexUriServ.do?uri=OJ:L:2006:105:0054:0063:EN:PDF" TargetMode="External"/><Relationship Id="rId87" Type="http://schemas.openxmlformats.org/officeDocument/2006/relationships/image" Target="media/image16.emf"/><Relationship Id="rId5" Type="http://schemas.openxmlformats.org/officeDocument/2006/relationships/customXml" Target="../customXml/item5.xml"/><Relationship Id="rId61" Type="http://schemas.openxmlformats.org/officeDocument/2006/relationships/image" Target="media/image7.jpeg"/><Relationship Id="rId82" Type="http://schemas.openxmlformats.org/officeDocument/2006/relationships/hyperlink" Target="https://ico.org.uk/media/for-organisations/documents/1546/data-controllers-and-data-processors-dp-guidance.pdf" TargetMode="External"/><Relationship Id="rId90" Type="http://schemas.openxmlformats.org/officeDocument/2006/relationships/package" Target="embeddings/Microsoft_Office_Excel____3.xlsx"/><Relationship Id="rId95" Type="http://schemas.openxmlformats.org/officeDocument/2006/relationships/footer" Target="footer1.xml"/><Relationship Id="rId19" Type="http://schemas.openxmlformats.org/officeDocument/2006/relationships/customXml" Target="../customXml/item19.xml"/><Relationship Id="rId14" Type="http://schemas.openxmlformats.org/officeDocument/2006/relationships/customXml" Target="../customXml/item14.xml"/><Relationship Id="rId22" Type="http://schemas.openxmlformats.org/officeDocument/2006/relationships/customXml" Target="../customXml/item22.xml"/><Relationship Id="rId27" Type="http://schemas.openxmlformats.org/officeDocument/2006/relationships/customXml" Target="../customXml/item27.xml"/><Relationship Id="rId30" Type="http://schemas.openxmlformats.org/officeDocument/2006/relationships/customXml" Target="../customXml/item30.xml"/><Relationship Id="rId35" Type="http://schemas.openxmlformats.org/officeDocument/2006/relationships/customXml" Target="../customXml/item35.xml"/><Relationship Id="rId43" Type="http://schemas.openxmlformats.org/officeDocument/2006/relationships/customXml" Target="../customXml/item43.xml"/><Relationship Id="rId48" Type="http://schemas.openxmlformats.org/officeDocument/2006/relationships/customXml" Target="../customXml/item48.xml"/><Relationship Id="rId56" Type="http://schemas.openxmlformats.org/officeDocument/2006/relationships/image" Target="media/image2.jpeg"/><Relationship Id="rId64" Type="http://schemas.openxmlformats.org/officeDocument/2006/relationships/image" Target="media/image10.png"/><Relationship Id="rId69" Type="http://schemas.openxmlformats.org/officeDocument/2006/relationships/image" Target="media/image14.jpeg"/><Relationship Id="rId77" Type="http://schemas.openxmlformats.org/officeDocument/2006/relationships/hyperlink" Target="http://eur-lex.europa.eu/LexUriServ/LexUriServ.do?uri=CELEX:31995L0046:en:HTML" TargetMode="External"/><Relationship Id="rId8" Type="http://schemas.openxmlformats.org/officeDocument/2006/relationships/customXml" Target="../customXml/item8.xml"/><Relationship Id="rId51" Type="http://schemas.openxmlformats.org/officeDocument/2006/relationships/settings" Target="settings.xml"/><Relationship Id="rId72" Type="http://schemas.openxmlformats.org/officeDocument/2006/relationships/hyperlink" Target="http://ec.europa.eu/justice/policies/privacy/docs/wpdocs/2007/wp136_en.pdf" TargetMode="External"/><Relationship Id="rId80" Type="http://schemas.openxmlformats.org/officeDocument/2006/relationships/hyperlink" Target="http://ec.europa.eu/justice/data-protection/article-29/documentation/opinion-recommendation/files/2012/wp194_en.pdf" TargetMode="External"/><Relationship Id="rId85" Type="http://schemas.openxmlformats.org/officeDocument/2006/relationships/hyperlink" Target="https://www.owasp.org/index.php/Top_10_2007-Cross_Site_Request_Forgery" TargetMode="External"/><Relationship Id="rId93" Type="http://schemas.openxmlformats.org/officeDocument/2006/relationships/package" Target="embeddings/Microsoft_Office_Word___4.docx"/><Relationship Id="rId3" Type="http://schemas.openxmlformats.org/officeDocument/2006/relationships/customXml" Target="../customXml/item3.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customXml" Target="../customXml/item25.xml"/><Relationship Id="rId33" Type="http://schemas.openxmlformats.org/officeDocument/2006/relationships/customXml" Target="../customXml/item33.xml"/><Relationship Id="rId38" Type="http://schemas.openxmlformats.org/officeDocument/2006/relationships/customXml" Target="../customXml/item38.xml"/><Relationship Id="rId46" Type="http://schemas.openxmlformats.org/officeDocument/2006/relationships/customXml" Target="../customXml/item46.xml"/><Relationship Id="rId59" Type="http://schemas.openxmlformats.org/officeDocument/2006/relationships/image" Target="media/image5.jpeg"/><Relationship Id="rId67" Type="http://schemas.openxmlformats.org/officeDocument/2006/relationships/image" Target="media/image13.jpeg"/><Relationship Id="rId20" Type="http://schemas.openxmlformats.org/officeDocument/2006/relationships/customXml" Target="../customXml/item20.xml"/><Relationship Id="rId41" Type="http://schemas.openxmlformats.org/officeDocument/2006/relationships/customXml" Target="../customXml/item41.xml"/><Relationship Id="rId54" Type="http://schemas.openxmlformats.org/officeDocument/2006/relationships/endnotes" Target="endnotes.xml"/><Relationship Id="rId62" Type="http://schemas.openxmlformats.org/officeDocument/2006/relationships/image" Target="media/image8.jpeg"/><Relationship Id="rId70" Type="http://schemas.openxmlformats.org/officeDocument/2006/relationships/image" Target="media/image15.emf"/><Relationship Id="rId75" Type="http://schemas.openxmlformats.org/officeDocument/2006/relationships/hyperlink" Target="http://www.aph.gov.au/Parliamentary_Business/Bills_Legislation/Bills_Search_Results/Result?bId=r4813" TargetMode="External"/><Relationship Id="rId83" Type="http://schemas.openxmlformats.org/officeDocument/2006/relationships/hyperlink" Target="http://csrc.nist.gov/publications/nistpubs/800-122/sp800-122.pdf" TargetMode="External"/><Relationship Id="rId88" Type="http://schemas.openxmlformats.org/officeDocument/2006/relationships/package" Target="embeddings/Microsoft_Office_Word___2.docx"/><Relationship Id="rId91" Type="http://schemas.openxmlformats.org/officeDocument/2006/relationships/hyperlink" Target="http://w3.huawei.com/ipd/tsl/"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ustomXml" Target="../customXml/item15.xml"/><Relationship Id="rId23" Type="http://schemas.openxmlformats.org/officeDocument/2006/relationships/customXml" Target="../customXml/item23.xml"/><Relationship Id="rId28" Type="http://schemas.openxmlformats.org/officeDocument/2006/relationships/customXml" Target="../customXml/item28.xml"/><Relationship Id="rId36" Type="http://schemas.openxmlformats.org/officeDocument/2006/relationships/customXml" Target="../customXml/item36.xml"/><Relationship Id="rId49" Type="http://schemas.openxmlformats.org/officeDocument/2006/relationships/numbering" Target="numbering.xml"/><Relationship Id="rId57" Type="http://schemas.openxmlformats.org/officeDocument/2006/relationships/image" Target="media/image3.png"/><Relationship Id="rId10" Type="http://schemas.openxmlformats.org/officeDocument/2006/relationships/customXml" Target="../customXml/item10.xml"/><Relationship Id="rId31" Type="http://schemas.openxmlformats.org/officeDocument/2006/relationships/customXml" Target="../customXml/item31.xml"/><Relationship Id="rId44" Type="http://schemas.openxmlformats.org/officeDocument/2006/relationships/customXml" Target="../customXml/item44.xml"/><Relationship Id="rId52" Type="http://schemas.openxmlformats.org/officeDocument/2006/relationships/webSettings" Target="webSettings.xml"/><Relationship Id="rId60" Type="http://schemas.openxmlformats.org/officeDocument/2006/relationships/image" Target="media/image6.jpeg"/><Relationship Id="rId65" Type="http://schemas.openxmlformats.org/officeDocument/2006/relationships/image" Target="media/image11.jpeg"/><Relationship Id="rId73" Type="http://schemas.openxmlformats.org/officeDocument/2006/relationships/hyperlink" Target="http://www.nist.gov/nstic/NSTIC-FIPPs.pdf" TargetMode="External"/><Relationship Id="rId78" Type="http://schemas.openxmlformats.org/officeDocument/2006/relationships/hyperlink" Target="http://www.legislation.gov.uk/ukpga/1998/29/contents" TargetMode="External"/><Relationship Id="rId81" Type="http://schemas.openxmlformats.org/officeDocument/2006/relationships/hyperlink" Target="https://ico.org.uk/media/for-organisations/documents/1607/the_guide_to_data_protection.pdf" TargetMode="External"/><Relationship Id="rId86" Type="http://schemas.openxmlformats.org/officeDocument/2006/relationships/hyperlink" Target="https://www.pcisecuritystandards.org/documents/PCI_DSS_v3.pdf" TargetMode="External"/><Relationship Id="rId9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customXml" Target="../customXml/item9.xml"/><Relationship Id="rId13" Type="http://schemas.openxmlformats.org/officeDocument/2006/relationships/customXml" Target="../customXml/item13.xml"/><Relationship Id="rId18" Type="http://schemas.openxmlformats.org/officeDocument/2006/relationships/customXml" Target="../customXml/item18.xml"/><Relationship Id="rId39" Type="http://schemas.openxmlformats.org/officeDocument/2006/relationships/customXml" Target="../customXml/item39.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_rels/item27.xml.rels><?xml version="1.0" encoding="UTF-8" standalone="yes"?>
<Relationships xmlns="http://schemas.openxmlformats.org/package/2006/relationships"><Relationship Id="rId1" Type="http://schemas.openxmlformats.org/officeDocument/2006/relationships/customXmlProps" Target="itemProps27.xml"/></Relationships>
</file>

<file path=customXml/_rels/item28.xml.rels><?xml version="1.0" encoding="UTF-8" standalone="yes"?>
<Relationships xmlns="http://schemas.openxmlformats.org/package/2006/relationships"><Relationship Id="rId1" Type="http://schemas.openxmlformats.org/officeDocument/2006/relationships/customXmlProps" Target="itemProps28.xml"/></Relationships>
</file>

<file path=customXml/_rels/item29.xml.rels><?xml version="1.0" encoding="UTF-8" standalone="yes"?>
<Relationships xmlns="http://schemas.openxmlformats.org/package/2006/relationships"><Relationship Id="rId1" Type="http://schemas.openxmlformats.org/officeDocument/2006/relationships/customXmlProps" Target="itemProps29.xml"/></Relationships>
</file>

<file path=customXml/_rels/item30.xml.rels><?xml version="1.0" encoding="UTF-8" standalone="yes"?>
<Relationships xmlns="http://schemas.openxmlformats.org/package/2006/relationships"><Relationship Id="rId1" Type="http://schemas.openxmlformats.org/officeDocument/2006/relationships/customXmlProps" Target="itemProps30.xml"/></Relationships>
</file>

<file path=customXml/_rels/item31.xml.rels><?xml version="1.0" encoding="UTF-8" standalone="yes"?>
<Relationships xmlns="http://schemas.openxmlformats.org/package/2006/relationships"><Relationship Id="rId1" Type="http://schemas.openxmlformats.org/officeDocument/2006/relationships/customXmlProps" Target="itemProps31.xml"/></Relationships>
</file>

<file path=customXml/_rels/item32.xml.rels><?xml version="1.0" encoding="UTF-8" standalone="yes"?>
<Relationships xmlns="http://schemas.openxmlformats.org/package/2006/relationships"><Relationship Id="rId1" Type="http://schemas.openxmlformats.org/officeDocument/2006/relationships/customXmlProps" Target="itemProps32.xml"/></Relationships>
</file>

<file path=customXml/_rels/item33.xml.rels><?xml version="1.0" encoding="UTF-8" standalone="yes"?>
<Relationships xmlns="http://schemas.openxmlformats.org/package/2006/relationships"><Relationship Id="rId1" Type="http://schemas.openxmlformats.org/officeDocument/2006/relationships/customXmlProps" Target="itemProps33.xml"/></Relationships>
</file>

<file path=customXml/_rels/item34.xml.rels><?xml version="1.0" encoding="UTF-8" standalone="yes"?>
<Relationships xmlns="http://schemas.openxmlformats.org/package/2006/relationships"><Relationship Id="rId1" Type="http://schemas.openxmlformats.org/officeDocument/2006/relationships/customXmlProps" Target="itemProps34.xml"/></Relationships>
</file>

<file path=customXml/_rels/item35.xml.rels><?xml version="1.0" encoding="UTF-8" standalone="yes"?>
<Relationships xmlns="http://schemas.openxmlformats.org/package/2006/relationships"><Relationship Id="rId1" Type="http://schemas.openxmlformats.org/officeDocument/2006/relationships/customXmlProps" Target="itemProps35.xml"/></Relationships>
</file>

<file path=customXml/_rels/item36.xml.rels><?xml version="1.0" encoding="UTF-8" standalone="yes"?>
<Relationships xmlns="http://schemas.openxmlformats.org/package/2006/relationships"><Relationship Id="rId1" Type="http://schemas.openxmlformats.org/officeDocument/2006/relationships/customXmlProps" Target="itemProps36.xml"/></Relationships>
</file>

<file path=customXml/_rels/item37.xml.rels><?xml version="1.0" encoding="UTF-8" standalone="yes"?>
<Relationships xmlns="http://schemas.openxmlformats.org/package/2006/relationships"><Relationship Id="rId1" Type="http://schemas.openxmlformats.org/officeDocument/2006/relationships/customXmlProps" Target="itemProps37.xml"/></Relationships>
</file>

<file path=customXml/_rels/item38.xml.rels><?xml version="1.0" encoding="UTF-8" standalone="yes"?>
<Relationships xmlns="http://schemas.openxmlformats.org/package/2006/relationships"><Relationship Id="rId1" Type="http://schemas.openxmlformats.org/officeDocument/2006/relationships/customXmlProps" Target="itemProps38.xml"/></Relationships>
</file>

<file path=customXml/_rels/item39.xml.rels><?xml version="1.0" encoding="UTF-8" standalone="yes"?>
<Relationships xmlns="http://schemas.openxmlformats.org/package/2006/relationships"><Relationship Id="rId1" Type="http://schemas.openxmlformats.org/officeDocument/2006/relationships/customXmlProps" Target="itemProps39.xml"/></Relationships>
</file>

<file path=customXml/_rels/item40.xml.rels><?xml version="1.0" encoding="UTF-8" standalone="yes"?>
<Relationships xmlns="http://schemas.openxmlformats.org/package/2006/relationships"><Relationship Id="rId1" Type="http://schemas.openxmlformats.org/officeDocument/2006/relationships/customXmlProps" Target="itemProps40.xml"/></Relationships>
</file>

<file path=customXml/_rels/item41.xml.rels><?xml version="1.0" encoding="UTF-8" standalone="yes"?>
<Relationships xmlns="http://schemas.openxmlformats.org/package/2006/relationships"><Relationship Id="rId1" Type="http://schemas.openxmlformats.org/officeDocument/2006/relationships/customXmlProps" Target="itemProps41.xml"/></Relationships>
</file>

<file path=customXml/_rels/item42.xml.rels><?xml version="1.0" encoding="UTF-8" standalone="yes"?>
<Relationships xmlns="http://schemas.openxmlformats.org/package/2006/relationships"><Relationship Id="rId1" Type="http://schemas.openxmlformats.org/officeDocument/2006/relationships/customXmlProps" Target="itemProps42.xml"/></Relationships>
</file>

<file path=customXml/_rels/item43.xml.rels><?xml version="1.0" encoding="UTF-8" standalone="yes"?>
<Relationships xmlns="http://schemas.openxmlformats.org/package/2006/relationships"><Relationship Id="rId1" Type="http://schemas.openxmlformats.org/officeDocument/2006/relationships/customXmlProps" Target="itemProps43.xml"/></Relationships>
</file>

<file path=customXml/_rels/item44.xml.rels><?xml version="1.0" encoding="UTF-8" standalone="yes"?>
<Relationships xmlns="http://schemas.openxmlformats.org/package/2006/relationships"><Relationship Id="rId1" Type="http://schemas.openxmlformats.org/officeDocument/2006/relationships/customXmlProps" Target="itemProps44.xml"/></Relationships>
</file>

<file path=customXml/_rels/item45.xml.rels><?xml version="1.0" encoding="UTF-8" standalone="yes"?>
<Relationships xmlns="http://schemas.openxmlformats.org/package/2006/relationships"><Relationship Id="rId1" Type="http://schemas.openxmlformats.org/officeDocument/2006/relationships/customXmlProps" Target="itemProps45.xml"/></Relationships>
</file>

<file path=customXml/_rels/item46.xml.rels><?xml version="1.0" encoding="UTF-8" standalone="yes"?>
<Relationships xmlns="http://schemas.openxmlformats.org/package/2006/relationships"><Relationship Id="rId1" Type="http://schemas.openxmlformats.org/officeDocument/2006/relationships/customXmlProps" Target="itemProps46.xml"/></Relationships>
</file>

<file path=customXml/_rels/item47.xml.rels><?xml version="1.0" encoding="UTF-8" standalone="yes"?>
<Relationships xmlns="http://schemas.openxmlformats.org/package/2006/relationships"><Relationship Id="rId1" Type="http://schemas.openxmlformats.org/officeDocument/2006/relationships/customXmlProps" Target="itemProps47.xml"/></Relationships>
</file>

<file path=customXml/_rels/item48.xml.rels><?xml version="1.0" encoding="UTF-8" standalone="yes"?>
<Relationships xmlns="http://schemas.openxmlformats.org/package/2006/relationships"><Relationship Id="rId1" Type="http://schemas.openxmlformats.org/officeDocument/2006/relationships/customXmlProps" Target="itemProps48.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8.xml><?xml version="1.0" encoding="utf-8"?>
<b:Sources xmlns:b="http://schemas.openxmlformats.org/officeDocument/2006/bibliography" xmlns="http://schemas.openxmlformats.org/officeDocument/2006/bibliography" SelectedStyle="\APASixthEditionOfficeOnline.xsl" StyleName="APA" Version="6"/>
</file>

<file path=customXml/item9.xml><?xml version="1.0" encoding="utf-8"?>
<b:Sources xmlns:b="http://schemas.openxmlformats.org/officeDocument/2006/bibliography" xmlns="http://schemas.openxmlformats.org/officeDocument/2006/bibliography" SelectedStyle="\APASixthEditionOfficeOnline.xsl" StyleName="APA" Version="6"/>
</file>

<file path=customXml/item10.xml><?xml version="1.0" encoding="utf-8"?>
<b:Sources xmlns:b="http://schemas.openxmlformats.org/officeDocument/2006/bibliography" xmlns="http://schemas.openxmlformats.org/officeDocument/2006/bibliography" SelectedStyle="\APASixthEditionOfficeOnline.xsl" StyleName="APA" Version="6"/>
</file>

<file path=customXml/item11.xml><?xml version="1.0" encoding="utf-8"?>
<b:Sources xmlns:b="http://schemas.openxmlformats.org/officeDocument/2006/bibliography" xmlns="http://schemas.openxmlformats.org/officeDocument/2006/bibliography" SelectedStyle="\APASixthEditionOfficeOnline.xsl" StyleName="APA" Version="6"/>
</file>

<file path=customXml/item12.xml><?xml version="1.0" encoding="utf-8"?>
<b:Sources xmlns:b="http://schemas.openxmlformats.org/officeDocument/2006/bibliography" xmlns="http://schemas.openxmlformats.org/officeDocument/2006/bibliography" SelectedStyle="\APASixthEditionOfficeOnline.xsl" StyleName="APA" Version="6"/>
</file>

<file path=customXml/item13.xml><?xml version="1.0" encoding="utf-8"?>
<b:Sources xmlns:b="http://schemas.openxmlformats.org/officeDocument/2006/bibliography" xmlns="http://schemas.openxmlformats.org/officeDocument/2006/bibliography" SelectedStyle="\APASixthEditionOfficeOnline.xsl" StyleName="APA" Version="6"/>
</file>

<file path=customXml/item14.xml><?xml version="1.0" encoding="utf-8"?>
<b:Sources xmlns:b="http://schemas.openxmlformats.org/officeDocument/2006/bibliography" xmlns="http://schemas.openxmlformats.org/officeDocument/2006/bibliography" SelectedStyle="\APASixthEditionOfficeOnline.xsl" StyleName="APA" Version="6"/>
</file>

<file path=customXml/item15.xml><?xml version="1.0" encoding="utf-8"?>
<b:Sources xmlns:b="http://schemas.openxmlformats.org/officeDocument/2006/bibliography" xmlns="http://schemas.openxmlformats.org/officeDocument/2006/bibliography" SelectedStyle="\APASixthEditionOfficeOnline.xsl" StyleName="APA" Version="6"/>
</file>

<file path=customXml/item16.xml><?xml version="1.0" encoding="utf-8"?>
<b:Sources xmlns:b="http://schemas.openxmlformats.org/officeDocument/2006/bibliography" xmlns="http://schemas.openxmlformats.org/officeDocument/2006/bibliography" SelectedStyle="\APASixthEditionOfficeOnline.xsl" StyleName="APA" Version="6"/>
</file>

<file path=customXml/item17.xml><?xml version="1.0" encoding="utf-8"?>
<b:Sources xmlns:b="http://schemas.openxmlformats.org/officeDocument/2006/bibliography" xmlns="http://schemas.openxmlformats.org/officeDocument/2006/bibliography" SelectedStyle="\APASixthEditionOfficeOnline.xsl" StyleName="APA" Version="6"/>
</file>

<file path=customXml/item18.xml><?xml version="1.0" encoding="utf-8"?>
<b:Sources xmlns:b="http://schemas.openxmlformats.org/officeDocument/2006/bibliography" xmlns="http://schemas.openxmlformats.org/officeDocument/2006/bibliography" SelectedStyle="\APASixthEditionOfficeOnline.xsl" StyleName="APA" Version="6"/>
</file>

<file path=customXml/item19.xml><?xml version="1.0" encoding="utf-8"?>
<b:Sources xmlns:b="http://schemas.openxmlformats.org/officeDocument/2006/bibliography" xmlns="http://schemas.openxmlformats.org/officeDocument/2006/bibliography" SelectedStyle="\APASixthEditionOfficeOnline.xsl" StyleName="APA" Version="6"/>
</file>

<file path=customXml/item20.xml><?xml version="1.0" encoding="utf-8"?>
<b:Sources xmlns:b="http://schemas.openxmlformats.org/officeDocument/2006/bibliography" xmlns="http://schemas.openxmlformats.org/officeDocument/2006/bibliography" SelectedStyle="\APASixthEditionOfficeOnline.xsl" StyleName="APA" Version="6"/>
</file>

<file path=customXml/item21.xml><?xml version="1.0" encoding="utf-8"?>
<b:Sources xmlns:b="http://schemas.openxmlformats.org/officeDocument/2006/bibliography" xmlns="http://schemas.openxmlformats.org/officeDocument/2006/bibliography" SelectedStyle="\APASixthEditionOfficeOnline.xsl" StyleName="APA" Version="6"/>
</file>

<file path=customXml/item22.xml><?xml version="1.0" encoding="utf-8"?>
<b:Sources xmlns:b="http://schemas.openxmlformats.org/officeDocument/2006/bibliography" xmlns="http://schemas.openxmlformats.org/officeDocument/2006/bibliography" SelectedStyle="\APASixthEditionOfficeOnline.xsl" StyleName="APA" Version="6"/>
</file>

<file path=customXml/item23.xml><?xml version="1.0" encoding="utf-8"?>
<b:Sources xmlns:b="http://schemas.openxmlformats.org/officeDocument/2006/bibliography" xmlns="http://schemas.openxmlformats.org/officeDocument/2006/bibliography" SelectedStyle="\APASixthEditionOfficeOnline.xsl" StyleName="APA" Version="6"/>
</file>

<file path=customXml/item24.xml><?xml version="1.0" encoding="utf-8"?>
<b:Sources xmlns:b="http://schemas.openxmlformats.org/officeDocument/2006/bibliography" xmlns="http://schemas.openxmlformats.org/officeDocument/2006/bibliography" SelectedStyle="\APASixthEditionOfficeOnline.xsl" StyleName="APA" Version="6"/>
</file>

<file path=customXml/item25.xml><?xml version="1.0" encoding="utf-8"?>
<b:Sources xmlns:b="http://schemas.openxmlformats.org/officeDocument/2006/bibliography" xmlns="http://schemas.openxmlformats.org/officeDocument/2006/bibliography" SelectedStyle="\APASixthEditionOfficeOnline.xsl" StyleName="APA" Version="6"/>
</file>

<file path=customXml/item26.xml><?xml version="1.0" encoding="utf-8"?>
<b:Sources xmlns:b="http://schemas.openxmlformats.org/officeDocument/2006/bibliography" xmlns="http://schemas.openxmlformats.org/officeDocument/2006/bibliography" SelectedStyle="\APASixthEditionOfficeOnline.xsl" StyleName="APA" Version="6"/>
</file>

<file path=customXml/item27.xml><?xml version="1.0" encoding="utf-8"?>
<b:Sources xmlns:b="http://schemas.openxmlformats.org/officeDocument/2006/bibliography" xmlns="http://schemas.openxmlformats.org/officeDocument/2006/bibliography" SelectedStyle="\APASixthEditionOfficeOnline.xsl" StyleName="APA" Version="6"/>
</file>

<file path=customXml/item28.xml><?xml version="1.0" encoding="utf-8"?>
<b:Sources xmlns:b="http://schemas.openxmlformats.org/officeDocument/2006/bibliography" xmlns="http://schemas.openxmlformats.org/officeDocument/2006/bibliography" SelectedStyle="\APASixthEditionOfficeOnline.xsl" StyleName="APA" Version="6"/>
</file>

<file path=customXml/item29.xml><?xml version="1.0" encoding="utf-8"?>
<b:Sources xmlns:b="http://schemas.openxmlformats.org/officeDocument/2006/bibliography" xmlns="http://schemas.openxmlformats.org/officeDocument/2006/bibliography" SelectedStyle="\APASixthEditionOfficeOnline.xsl" StyleName="APA" Version="6"/>
</file>

<file path=customXml/item30.xml><?xml version="1.0" encoding="utf-8"?>
<b:Sources xmlns:b="http://schemas.openxmlformats.org/officeDocument/2006/bibliography" xmlns="http://schemas.openxmlformats.org/officeDocument/2006/bibliography" SelectedStyle="\APASixthEditionOfficeOnline.xsl" StyleName="APA" Version="6"/>
</file>

<file path=customXml/item31.xml><?xml version="1.0" encoding="utf-8"?>
<b:Sources xmlns:b="http://schemas.openxmlformats.org/officeDocument/2006/bibliography" xmlns="http://schemas.openxmlformats.org/officeDocument/2006/bibliography" SelectedStyle="\APASixthEditionOfficeOnline.xsl" StyleName="APA" Version="6"/>
</file>

<file path=customXml/item32.xml><?xml version="1.0" encoding="utf-8"?>
<b:Sources xmlns:b="http://schemas.openxmlformats.org/officeDocument/2006/bibliography" xmlns="http://schemas.openxmlformats.org/officeDocument/2006/bibliography" SelectedStyle="\APASixthEditionOfficeOnline.xsl" StyleName="APA" Version="6"/>
</file>

<file path=customXml/item33.xml><?xml version="1.0" encoding="utf-8"?>
<b:Sources xmlns:b="http://schemas.openxmlformats.org/officeDocument/2006/bibliography" xmlns="http://schemas.openxmlformats.org/officeDocument/2006/bibliography" SelectedStyle="\APASixthEditionOfficeOnline.xsl" StyleName="APA" Version="6"/>
</file>

<file path=customXml/item34.xml><?xml version="1.0" encoding="utf-8"?>
<b:Sources xmlns:b="http://schemas.openxmlformats.org/officeDocument/2006/bibliography" xmlns="http://schemas.openxmlformats.org/officeDocument/2006/bibliography" SelectedStyle="\APASixthEditionOfficeOnline.xsl" StyleName="APA" Version="6"/>
</file>

<file path=customXml/item35.xml><?xml version="1.0" encoding="utf-8"?>
<b:Sources xmlns:b="http://schemas.openxmlformats.org/officeDocument/2006/bibliography" xmlns="http://schemas.openxmlformats.org/officeDocument/2006/bibliography" SelectedStyle="\APASixthEditionOfficeOnline.xsl" StyleName="APA" Version="6"/>
</file>

<file path=customXml/item36.xml><?xml version="1.0" encoding="utf-8"?>
<b:Sources xmlns:b="http://schemas.openxmlformats.org/officeDocument/2006/bibliography" xmlns="http://schemas.openxmlformats.org/officeDocument/2006/bibliography" SelectedStyle="\APASixthEditionOfficeOnline.xsl" StyleName="APA" Version="6"/>
</file>

<file path=customXml/item37.xml><?xml version="1.0" encoding="utf-8"?>
<b:Sources xmlns:b="http://schemas.openxmlformats.org/officeDocument/2006/bibliography" xmlns="http://schemas.openxmlformats.org/officeDocument/2006/bibliography" SelectedStyle="\APASixthEditionOfficeOnline.xsl" StyleName="APA" Version="6"/>
</file>

<file path=customXml/item38.xml><?xml version="1.0" encoding="utf-8"?>
<b:Sources xmlns:b="http://schemas.openxmlformats.org/officeDocument/2006/bibliography" xmlns="http://schemas.openxmlformats.org/officeDocument/2006/bibliography" SelectedStyle="\APASixthEditionOfficeOnline.xsl" StyleName="APA" Version="6"/>
</file>

<file path=customXml/item39.xml><?xml version="1.0" encoding="utf-8"?>
<b:Sources xmlns:b="http://schemas.openxmlformats.org/officeDocument/2006/bibliography" xmlns="http://schemas.openxmlformats.org/officeDocument/2006/bibliography" SelectedStyle="\APASixthEditionOfficeOnline.xsl" StyleName="APA" Version="6"/>
</file>

<file path=customXml/item40.xml><?xml version="1.0" encoding="utf-8"?>
<b:Sources xmlns:b="http://schemas.openxmlformats.org/officeDocument/2006/bibliography" xmlns="http://schemas.openxmlformats.org/officeDocument/2006/bibliography" SelectedStyle="\APASixthEditionOfficeOnline.xsl" StyleName="APA" Version="6"/>
</file>

<file path=customXml/item41.xml><?xml version="1.0" encoding="utf-8"?>
<b:Sources xmlns:b="http://schemas.openxmlformats.org/officeDocument/2006/bibliography" xmlns="http://schemas.openxmlformats.org/officeDocument/2006/bibliography" SelectedStyle="\APASixthEditionOfficeOnline.xsl" StyleName="APA" Version="6"/>
</file>

<file path=customXml/item42.xml><?xml version="1.0" encoding="utf-8"?>
<b:Sources xmlns:b="http://schemas.openxmlformats.org/officeDocument/2006/bibliography" xmlns="http://schemas.openxmlformats.org/officeDocument/2006/bibliography" SelectedStyle="\APASixthEditionOfficeOnline.xsl" StyleName="APA" Version="6"/>
</file>

<file path=customXml/item43.xml><?xml version="1.0" encoding="utf-8"?>
<b:Sources xmlns:b="http://schemas.openxmlformats.org/officeDocument/2006/bibliography" xmlns="http://schemas.openxmlformats.org/officeDocument/2006/bibliography" SelectedStyle="\APASixthEditionOfficeOnline.xsl" StyleName="APA" Version="6"/>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45.xml><?xml version="1.0" encoding="utf-8"?>
<b:Sources xmlns:b="http://schemas.openxmlformats.org/officeDocument/2006/bibliography" xmlns="http://schemas.openxmlformats.org/officeDocument/2006/bibliography" SelectedStyle="\APASixthEditionOfficeOnline.xsl" StyleName="APA" Version="6"/>
</file>

<file path=customXml/item46.xml><?xml version="1.0" encoding="utf-8"?>
<b:Sources xmlns:b="http://schemas.openxmlformats.org/officeDocument/2006/bibliography" xmlns="http://schemas.openxmlformats.org/officeDocument/2006/bibliography" SelectedStyle="\APASixthEditionOfficeOnline.xsl" StyleName="APA" Version="6"/>
</file>

<file path=customXml/item47.xml><?xml version="1.0" encoding="utf-8"?>
<b:Sources xmlns:b="http://schemas.openxmlformats.org/officeDocument/2006/bibliography" xmlns="http://schemas.openxmlformats.org/officeDocument/2006/bibliography" SelectedStyle="\APASixthEditionOfficeOnline.xsl" StyleName="APA" Version="6"/>
</file>

<file path=customXml/item48.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ABEE3-FECB-450D-AD9E-AFCE2D0F9567}">
  <ds:schemaRefs>
    <ds:schemaRef ds:uri="http://schemas.openxmlformats.org/officeDocument/2006/bibliography"/>
  </ds:schemaRefs>
</ds:datastoreItem>
</file>

<file path=customXml/itemProps2.xml><?xml version="1.0" encoding="utf-8"?>
<ds:datastoreItem xmlns:ds="http://schemas.openxmlformats.org/officeDocument/2006/customXml" ds:itemID="{96F73E66-0535-4149-AAA2-73C48395B289}">
  <ds:schemaRefs>
    <ds:schemaRef ds:uri="http://schemas.openxmlformats.org/officeDocument/2006/bibliography"/>
  </ds:schemaRefs>
</ds:datastoreItem>
</file>

<file path=customXml/itemProps3.xml><?xml version="1.0" encoding="utf-8"?>
<ds:datastoreItem xmlns:ds="http://schemas.openxmlformats.org/officeDocument/2006/customXml" ds:itemID="{241817F5-084C-4234-955E-3DE7F23A5BDD}">
  <ds:schemaRefs>
    <ds:schemaRef ds:uri="http://schemas.openxmlformats.org/officeDocument/2006/bibliography"/>
  </ds:schemaRefs>
</ds:datastoreItem>
</file>

<file path=customXml/itemProps4.xml><?xml version="1.0" encoding="utf-8"?>
<ds:datastoreItem xmlns:ds="http://schemas.openxmlformats.org/officeDocument/2006/customXml" ds:itemID="{0A8957FA-4A80-4D0D-9427-09F481158B58}">
  <ds:schemaRefs>
    <ds:schemaRef ds:uri="http://schemas.openxmlformats.org/officeDocument/2006/bibliography"/>
  </ds:schemaRefs>
</ds:datastoreItem>
</file>

<file path=customXml/itemProps5.xml><?xml version="1.0" encoding="utf-8"?>
<ds:datastoreItem xmlns:ds="http://schemas.openxmlformats.org/officeDocument/2006/customXml" ds:itemID="{23D81F55-0092-4AE0-8081-32C3E6160287}">
  <ds:schemaRefs>
    <ds:schemaRef ds:uri="http://schemas.openxmlformats.org/officeDocument/2006/bibliography"/>
  </ds:schemaRefs>
</ds:datastoreItem>
</file>

<file path=customXml/itemProps6.xml><?xml version="1.0" encoding="utf-8"?>
<ds:datastoreItem xmlns:ds="http://schemas.openxmlformats.org/officeDocument/2006/customXml" ds:itemID="{E6624491-1272-4FCE-B427-2F4C6E420082}">
  <ds:schemaRefs>
    <ds:schemaRef ds:uri="http://schemas.openxmlformats.org/officeDocument/2006/bibliography"/>
  </ds:schemaRefs>
</ds:datastoreItem>
</file>

<file path=customXml/itemProps7.xml><?xml version="1.0" encoding="utf-8"?>
<ds:datastoreItem xmlns:ds="http://schemas.openxmlformats.org/officeDocument/2006/customXml" ds:itemID="{D68606DD-C2CC-4198-AAB2-8B44EE869B10}">
  <ds:schemaRefs>
    <ds:schemaRef ds:uri="http://schemas.openxmlformats.org/officeDocument/2006/bibliography"/>
  </ds:schemaRefs>
</ds:datastoreItem>
</file>

<file path=customXml/itemProps8.xml><?xml version="1.0" encoding="utf-8"?>
<ds:datastoreItem xmlns:ds="http://schemas.openxmlformats.org/officeDocument/2006/customXml" ds:itemID="{0561E94B-5E95-4698-8558-5B71D938C456}">
  <ds:schemaRefs>
    <ds:schemaRef ds:uri="http://schemas.openxmlformats.org/officeDocument/2006/bibliography"/>
  </ds:schemaRefs>
</ds:datastoreItem>
</file>

<file path=customXml/itemProps9.xml><?xml version="1.0" encoding="utf-8"?>
<ds:datastoreItem xmlns:ds="http://schemas.openxmlformats.org/officeDocument/2006/customXml" ds:itemID="{5A5BE179-4F05-4488-8195-7EF76B444672}">
  <ds:schemaRefs>
    <ds:schemaRef ds:uri="http://schemas.openxmlformats.org/officeDocument/2006/bibliography"/>
  </ds:schemaRefs>
</ds:datastoreItem>
</file>

<file path=customXml/itemProps10.xml><?xml version="1.0" encoding="utf-8"?>
<ds:datastoreItem xmlns:ds="http://schemas.openxmlformats.org/officeDocument/2006/customXml" ds:itemID="{A0EEB774-D61A-4D63-BC49-7B16E60F796E}">
  <ds:schemaRefs>
    <ds:schemaRef ds:uri="http://schemas.openxmlformats.org/officeDocument/2006/bibliography"/>
  </ds:schemaRefs>
</ds:datastoreItem>
</file>

<file path=customXml/itemProps11.xml><?xml version="1.0" encoding="utf-8"?>
<ds:datastoreItem xmlns:ds="http://schemas.openxmlformats.org/officeDocument/2006/customXml" ds:itemID="{269C8711-3604-4CCC-9480-097C381FE02F}">
  <ds:schemaRefs>
    <ds:schemaRef ds:uri="http://schemas.openxmlformats.org/officeDocument/2006/bibliography"/>
  </ds:schemaRefs>
</ds:datastoreItem>
</file>

<file path=customXml/itemProps12.xml><?xml version="1.0" encoding="utf-8"?>
<ds:datastoreItem xmlns:ds="http://schemas.openxmlformats.org/officeDocument/2006/customXml" ds:itemID="{EBC4A691-D5A4-45F9-B6C0-95D58308682F}">
  <ds:schemaRefs>
    <ds:schemaRef ds:uri="http://schemas.openxmlformats.org/officeDocument/2006/bibliography"/>
  </ds:schemaRefs>
</ds:datastoreItem>
</file>

<file path=customXml/itemProps13.xml><?xml version="1.0" encoding="utf-8"?>
<ds:datastoreItem xmlns:ds="http://schemas.openxmlformats.org/officeDocument/2006/customXml" ds:itemID="{42DABC43-22F8-457C-9C4F-7CFAF6FDAB62}">
  <ds:schemaRefs>
    <ds:schemaRef ds:uri="http://schemas.openxmlformats.org/officeDocument/2006/bibliography"/>
  </ds:schemaRefs>
</ds:datastoreItem>
</file>

<file path=customXml/itemProps14.xml><?xml version="1.0" encoding="utf-8"?>
<ds:datastoreItem xmlns:ds="http://schemas.openxmlformats.org/officeDocument/2006/customXml" ds:itemID="{08FCD9A2-86A6-4C1A-9989-C360A7C71A1E}">
  <ds:schemaRefs>
    <ds:schemaRef ds:uri="http://schemas.openxmlformats.org/officeDocument/2006/bibliography"/>
  </ds:schemaRefs>
</ds:datastoreItem>
</file>

<file path=customXml/itemProps15.xml><?xml version="1.0" encoding="utf-8"?>
<ds:datastoreItem xmlns:ds="http://schemas.openxmlformats.org/officeDocument/2006/customXml" ds:itemID="{299F50BC-8536-47B1-A685-73218D53FB95}">
  <ds:schemaRefs>
    <ds:schemaRef ds:uri="http://schemas.openxmlformats.org/officeDocument/2006/bibliography"/>
  </ds:schemaRefs>
</ds:datastoreItem>
</file>

<file path=customXml/itemProps16.xml><?xml version="1.0" encoding="utf-8"?>
<ds:datastoreItem xmlns:ds="http://schemas.openxmlformats.org/officeDocument/2006/customXml" ds:itemID="{A58893E6-F41B-4AEB-AB3C-1C1E00BA8F44}">
  <ds:schemaRefs>
    <ds:schemaRef ds:uri="http://schemas.openxmlformats.org/officeDocument/2006/bibliography"/>
  </ds:schemaRefs>
</ds:datastoreItem>
</file>

<file path=customXml/itemProps17.xml><?xml version="1.0" encoding="utf-8"?>
<ds:datastoreItem xmlns:ds="http://schemas.openxmlformats.org/officeDocument/2006/customXml" ds:itemID="{D2808763-4B89-4424-A475-9547C08C02DB}">
  <ds:schemaRefs>
    <ds:schemaRef ds:uri="http://schemas.openxmlformats.org/officeDocument/2006/bibliography"/>
  </ds:schemaRefs>
</ds:datastoreItem>
</file>

<file path=customXml/itemProps18.xml><?xml version="1.0" encoding="utf-8"?>
<ds:datastoreItem xmlns:ds="http://schemas.openxmlformats.org/officeDocument/2006/customXml" ds:itemID="{CB46EF17-C524-474C-8E60-5AC8C1D62EEE}">
  <ds:schemaRefs>
    <ds:schemaRef ds:uri="http://schemas.openxmlformats.org/officeDocument/2006/bibliography"/>
  </ds:schemaRefs>
</ds:datastoreItem>
</file>

<file path=customXml/itemProps19.xml><?xml version="1.0" encoding="utf-8"?>
<ds:datastoreItem xmlns:ds="http://schemas.openxmlformats.org/officeDocument/2006/customXml" ds:itemID="{E9CB3656-F481-4138-8654-91831AA48F15}">
  <ds:schemaRefs>
    <ds:schemaRef ds:uri="http://schemas.openxmlformats.org/officeDocument/2006/bibliography"/>
  </ds:schemaRefs>
</ds:datastoreItem>
</file>

<file path=customXml/itemProps20.xml><?xml version="1.0" encoding="utf-8"?>
<ds:datastoreItem xmlns:ds="http://schemas.openxmlformats.org/officeDocument/2006/customXml" ds:itemID="{304791FA-AD00-43C0-BAA5-541BE01972F2}">
  <ds:schemaRefs>
    <ds:schemaRef ds:uri="http://schemas.openxmlformats.org/officeDocument/2006/bibliography"/>
  </ds:schemaRefs>
</ds:datastoreItem>
</file>

<file path=customXml/itemProps21.xml><?xml version="1.0" encoding="utf-8"?>
<ds:datastoreItem xmlns:ds="http://schemas.openxmlformats.org/officeDocument/2006/customXml" ds:itemID="{8598A0D2-378E-4676-8D36-859606A814AC}">
  <ds:schemaRefs>
    <ds:schemaRef ds:uri="http://schemas.openxmlformats.org/officeDocument/2006/bibliography"/>
  </ds:schemaRefs>
</ds:datastoreItem>
</file>

<file path=customXml/itemProps22.xml><?xml version="1.0" encoding="utf-8"?>
<ds:datastoreItem xmlns:ds="http://schemas.openxmlformats.org/officeDocument/2006/customXml" ds:itemID="{EC50D27A-F3CC-4492-A9D8-A291470496DE}">
  <ds:schemaRefs>
    <ds:schemaRef ds:uri="http://schemas.openxmlformats.org/officeDocument/2006/bibliography"/>
  </ds:schemaRefs>
</ds:datastoreItem>
</file>

<file path=customXml/itemProps23.xml><?xml version="1.0" encoding="utf-8"?>
<ds:datastoreItem xmlns:ds="http://schemas.openxmlformats.org/officeDocument/2006/customXml" ds:itemID="{6093036A-89EB-45ED-85D5-4CFBE3650513}">
  <ds:schemaRefs>
    <ds:schemaRef ds:uri="http://schemas.openxmlformats.org/officeDocument/2006/bibliography"/>
  </ds:schemaRefs>
</ds:datastoreItem>
</file>

<file path=customXml/itemProps24.xml><?xml version="1.0" encoding="utf-8"?>
<ds:datastoreItem xmlns:ds="http://schemas.openxmlformats.org/officeDocument/2006/customXml" ds:itemID="{08A8EAE0-6047-4130-9C85-6F2203522428}">
  <ds:schemaRefs>
    <ds:schemaRef ds:uri="http://schemas.openxmlformats.org/officeDocument/2006/bibliography"/>
  </ds:schemaRefs>
</ds:datastoreItem>
</file>

<file path=customXml/itemProps25.xml><?xml version="1.0" encoding="utf-8"?>
<ds:datastoreItem xmlns:ds="http://schemas.openxmlformats.org/officeDocument/2006/customXml" ds:itemID="{BD607D0F-9712-4108-A507-264FC79C6F66}">
  <ds:schemaRefs>
    <ds:schemaRef ds:uri="http://schemas.openxmlformats.org/officeDocument/2006/bibliography"/>
  </ds:schemaRefs>
</ds:datastoreItem>
</file>

<file path=customXml/itemProps26.xml><?xml version="1.0" encoding="utf-8"?>
<ds:datastoreItem xmlns:ds="http://schemas.openxmlformats.org/officeDocument/2006/customXml" ds:itemID="{53E851B0-B1CE-41D3-8787-B5A0BD1490D7}">
  <ds:schemaRefs>
    <ds:schemaRef ds:uri="http://schemas.openxmlformats.org/officeDocument/2006/bibliography"/>
  </ds:schemaRefs>
</ds:datastoreItem>
</file>

<file path=customXml/itemProps27.xml><?xml version="1.0" encoding="utf-8"?>
<ds:datastoreItem xmlns:ds="http://schemas.openxmlformats.org/officeDocument/2006/customXml" ds:itemID="{6E5BD61F-F169-4889-8D34-74553743C321}">
  <ds:schemaRefs>
    <ds:schemaRef ds:uri="http://schemas.openxmlformats.org/officeDocument/2006/bibliography"/>
  </ds:schemaRefs>
</ds:datastoreItem>
</file>

<file path=customXml/itemProps28.xml><?xml version="1.0" encoding="utf-8"?>
<ds:datastoreItem xmlns:ds="http://schemas.openxmlformats.org/officeDocument/2006/customXml" ds:itemID="{54CA2BD7-30DA-48EE-B636-4C172E5347BB}">
  <ds:schemaRefs>
    <ds:schemaRef ds:uri="http://schemas.openxmlformats.org/officeDocument/2006/bibliography"/>
  </ds:schemaRefs>
</ds:datastoreItem>
</file>

<file path=customXml/itemProps29.xml><?xml version="1.0" encoding="utf-8"?>
<ds:datastoreItem xmlns:ds="http://schemas.openxmlformats.org/officeDocument/2006/customXml" ds:itemID="{8794DE28-35B5-4BF7-9673-723F30D3BEAD}">
  <ds:schemaRefs>
    <ds:schemaRef ds:uri="http://schemas.openxmlformats.org/officeDocument/2006/bibliography"/>
  </ds:schemaRefs>
</ds:datastoreItem>
</file>

<file path=customXml/itemProps30.xml><?xml version="1.0" encoding="utf-8"?>
<ds:datastoreItem xmlns:ds="http://schemas.openxmlformats.org/officeDocument/2006/customXml" ds:itemID="{E73EF397-62F3-43D2-99D7-E72A7041CA7A}">
  <ds:schemaRefs>
    <ds:schemaRef ds:uri="http://schemas.openxmlformats.org/officeDocument/2006/bibliography"/>
  </ds:schemaRefs>
</ds:datastoreItem>
</file>

<file path=customXml/itemProps31.xml><?xml version="1.0" encoding="utf-8"?>
<ds:datastoreItem xmlns:ds="http://schemas.openxmlformats.org/officeDocument/2006/customXml" ds:itemID="{DFC5420C-AE9A-4C71-93BF-D9BA2AD77968}">
  <ds:schemaRefs>
    <ds:schemaRef ds:uri="http://schemas.openxmlformats.org/officeDocument/2006/bibliography"/>
  </ds:schemaRefs>
</ds:datastoreItem>
</file>

<file path=customXml/itemProps32.xml><?xml version="1.0" encoding="utf-8"?>
<ds:datastoreItem xmlns:ds="http://schemas.openxmlformats.org/officeDocument/2006/customXml" ds:itemID="{BA6ADE1F-1867-4C36-B887-BFA7787F2676}">
  <ds:schemaRefs>
    <ds:schemaRef ds:uri="http://schemas.openxmlformats.org/officeDocument/2006/bibliography"/>
  </ds:schemaRefs>
</ds:datastoreItem>
</file>

<file path=customXml/itemProps33.xml><?xml version="1.0" encoding="utf-8"?>
<ds:datastoreItem xmlns:ds="http://schemas.openxmlformats.org/officeDocument/2006/customXml" ds:itemID="{54D064F4-8DDA-481F-92FC-86BDE18340A6}">
  <ds:schemaRefs>
    <ds:schemaRef ds:uri="http://schemas.openxmlformats.org/officeDocument/2006/bibliography"/>
  </ds:schemaRefs>
</ds:datastoreItem>
</file>

<file path=customXml/itemProps34.xml><?xml version="1.0" encoding="utf-8"?>
<ds:datastoreItem xmlns:ds="http://schemas.openxmlformats.org/officeDocument/2006/customXml" ds:itemID="{B4FC80B3-C1A5-4FE7-9037-F9A89EB23246}">
  <ds:schemaRefs>
    <ds:schemaRef ds:uri="http://schemas.openxmlformats.org/officeDocument/2006/bibliography"/>
  </ds:schemaRefs>
</ds:datastoreItem>
</file>

<file path=customXml/itemProps35.xml><?xml version="1.0" encoding="utf-8"?>
<ds:datastoreItem xmlns:ds="http://schemas.openxmlformats.org/officeDocument/2006/customXml" ds:itemID="{C14B62A3-A6B7-43BF-8F01-2C8B4E9047FB}">
  <ds:schemaRefs>
    <ds:schemaRef ds:uri="http://schemas.openxmlformats.org/officeDocument/2006/bibliography"/>
  </ds:schemaRefs>
</ds:datastoreItem>
</file>

<file path=customXml/itemProps36.xml><?xml version="1.0" encoding="utf-8"?>
<ds:datastoreItem xmlns:ds="http://schemas.openxmlformats.org/officeDocument/2006/customXml" ds:itemID="{5F0D8D6B-1F04-40B7-B554-22F00BB0FA1C}">
  <ds:schemaRefs>
    <ds:schemaRef ds:uri="http://schemas.openxmlformats.org/officeDocument/2006/bibliography"/>
  </ds:schemaRefs>
</ds:datastoreItem>
</file>

<file path=customXml/itemProps37.xml><?xml version="1.0" encoding="utf-8"?>
<ds:datastoreItem xmlns:ds="http://schemas.openxmlformats.org/officeDocument/2006/customXml" ds:itemID="{23865E16-00AD-44E6-8D17-3AF93AF86B5E}">
  <ds:schemaRefs>
    <ds:schemaRef ds:uri="http://schemas.openxmlformats.org/officeDocument/2006/bibliography"/>
  </ds:schemaRefs>
</ds:datastoreItem>
</file>

<file path=customXml/itemProps38.xml><?xml version="1.0" encoding="utf-8"?>
<ds:datastoreItem xmlns:ds="http://schemas.openxmlformats.org/officeDocument/2006/customXml" ds:itemID="{FB812E01-7575-40C1-BF9F-4E199FB866B5}">
  <ds:schemaRefs>
    <ds:schemaRef ds:uri="http://schemas.openxmlformats.org/officeDocument/2006/bibliography"/>
  </ds:schemaRefs>
</ds:datastoreItem>
</file>

<file path=customXml/itemProps39.xml><?xml version="1.0" encoding="utf-8"?>
<ds:datastoreItem xmlns:ds="http://schemas.openxmlformats.org/officeDocument/2006/customXml" ds:itemID="{9C14DA14-726D-482D-8A49-437C62550AA4}">
  <ds:schemaRefs>
    <ds:schemaRef ds:uri="http://schemas.openxmlformats.org/officeDocument/2006/bibliography"/>
  </ds:schemaRefs>
</ds:datastoreItem>
</file>

<file path=customXml/itemProps40.xml><?xml version="1.0" encoding="utf-8"?>
<ds:datastoreItem xmlns:ds="http://schemas.openxmlformats.org/officeDocument/2006/customXml" ds:itemID="{44ED9E8A-37D0-4739-A6C6-53946BA61894}">
  <ds:schemaRefs>
    <ds:schemaRef ds:uri="http://schemas.openxmlformats.org/officeDocument/2006/bibliography"/>
  </ds:schemaRefs>
</ds:datastoreItem>
</file>

<file path=customXml/itemProps41.xml><?xml version="1.0" encoding="utf-8"?>
<ds:datastoreItem xmlns:ds="http://schemas.openxmlformats.org/officeDocument/2006/customXml" ds:itemID="{84964C61-47A0-48D1-8D57-D38D3B7589F3}">
  <ds:schemaRefs>
    <ds:schemaRef ds:uri="http://schemas.openxmlformats.org/officeDocument/2006/bibliography"/>
  </ds:schemaRefs>
</ds:datastoreItem>
</file>

<file path=customXml/itemProps42.xml><?xml version="1.0" encoding="utf-8"?>
<ds:datastoreItem xmlns:ds="http://schemas.openxmlformats.org/officeDocument/2006/customXml" ds:itemID="{2A089F6E-F977-4970-92D6-D0D53AFF6156}">
  <ds:schemaRefs>
    <ds:schemaRef ds:uri="http://schemas.openxmlformats.org/officeDocument/2006/bibliography"/>
  </ds:schemaRefs>
</ds:datastoreItem>
</file>

<file path=customXml/itemProps43.xml><?xml version="1.0" encoding="utf-8"?>
<ds:datastoreItem xmlns:ds="http://schemas.openxmlformats.org/officeDocument/2006/customXml" ds:itemID="{C25C652E-65DB-469D-A84D-31ECD7B0F011}">
  <ds:schemaRefs>
    <ds:schemaRef ds:uri="http://schemas.openxmlformats.org/officeDocument/2006/bibliography"/>
  </ds:schemaRefs>
</ds:datastoreItem>
</file>

<file path=customXml/itemProps44.xml><?xml version="1.0" encoding="utf-8"?>
<ds:datastoreItem xmlns:ds="http://schemas.openxmlformats.org/officeDocument/2006/customXml" ds:itemID="{47038F81-12C7-4AEE-8D0B-7FBB1EDC30DA}">
  <ds:schemaRefs>
    <ds:schemaRef ds:uri="http://schemas.openxmlformats.org/officeDocument/2006/bibliography"/>
  </ds:schemaRefs>
</ds:datastoreItem>
</file>

<file path=customXml/itemProps45.xml><?xml version="1.0" encoding="utf-8"?>
<ds:datastoreItem xmlns:ds="http://schemas.openxmlformats.org/officeDocument/2006/customXml" ds:itemID="{63874CCC-C0EA-43CB-ABEF-71E42B02BAED}">
  <ds:schemaRefs>
    <ds:schemaRef ds:uri="http://schemas.openxmlformats.org/officeDocument/2006/bibliography"/>
  </ds:schemaRefs>
</ds:datastoreItem>
</file>

<file path=customXml/itemProps46.xml><?xml version="1.0" encoding="utf-8"?>
<ds:datastoreItem xmlns:ds="http://schemas.openxmlformats.org/officeDocument/2006/customXml" ds:itemID="{DBC37F68-A0E4-4932-9EA0-FC116A6968A7}">
  <ds:schemaRefs>
    <ds:schemaRef ds:uri="http://schemas.openxmlformats.org/officeDocument/2006/bibliography"/>
  </ds:schemaRefs>
</ds:datastoreItem>
</file>

<file path=customXml/itemProps47.xml><?xml version="1.0" encoding="utf-8"?>
<ds:datastoreItem xmlns:ds="http://schemas.openxmlformats.org/officeDocument/2006/customXml" ds:itemID="{06B5B473-2D09-4533-9FE5-0AAAEF1872FE}">
  <ds:schemaRefs>
    <ds:schemaRef ds:uri="http://schemas.openxmlformats.org/officeDocument/2006/bibliography"/>
  </ds:schemaRefs>
</ds:datastoreItem>
</file>

<file path=customXml/itemProps48.xml><?xml version="1.0" encoding="utf-8"?>
<ds:datastoreItem xmlns:ds="http://schemas.openxmlformats.org/officeDocument/2006/customXml" ds:itemID="{AC978370-FFCA-49C2-BDBB-A35E1AAE6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36025</TotalTime>
  <Pages>62</Pages>
  <Words>6820</Words>
  <Characters>38877</Characters>
  <Application>Microsoft Office Word</Application>
  <DocSecurity>0</DocSecurity>
  <Lines>323</Lines>
  <Paragraphs>91</Paragraphs>
  <ScaleCrop>false</ScaleCrop>
  <Company>Huawei Technologies Co.,Ltd.</Company>
  <LinksUpToDate>false</LinksUpToDate>
  <CharactersWithSpaces>45606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yutongqing</dc:creator>
  <cp:lastModifiedBy>j90002639</cp:lastModifiedBy>
  <cp:revision>523</cp:revision>
  <dcterms:created xsi:type="dcterms:W3CDTF">2016-05-19T03:04:00Z</dcterms:created>
  <dcterms:modified xsi:type="dcterms:W3CDTF">2016-12-26T07:02:00Z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_ms_pID_72543">
    <vt:lpwstr>(3)h4fgJMYXOSP9YRti+ys8EONy9LS72TE/8ShRqqKfapAY1fgyjeztPKOw9JtKWTZpyFkw7AZ6
A2gtuDKBGDEzYx/0ajWWYBK6Z8CgHmCcyIwOqXqB2UXx9vV+BwFK8PzHI+LUIXz2OYBKLl5E
x533GRffUiNnujGQrCsVsWl3tE1zEr2meNYY8JTleDjugRzBHhyEemQ4XBJlWF9iNVdMGm40
XEpTRK6yhwywtnIBgY</vt:lpwstr>
  </property>
  <property fmtid="{D5CDD505-2E9C-101B-9397-08002B2CF9AE}" pid="3" name="_new_ms_pID_725431">
    <vt:lpwstr>Evg2LyHk/ZjjBI2i9sgrtd+VlNn3goVie3Xanv8JdjaX3WPGlQQ1xK
3+zV+NlR2+99vUtObm4ykZIddzO32+xCt6z9BR1ITb7mLvtMkfK0BbT/vvP25+LyPQFiaLh9
EKURZgbwmegXEAa+embAW41N0yrhwchT/9rpC8wm1GPkI5S34QyH+iHOpx9b/W3WT84Mgte3
rznq+/ONbnSCVdx7gEQH+vUweqVi21J2FrYz</vt:lpwstr>
  </property>
  <property fmtid="{D5CDD505-2E9C-101B-9397-08002B2CF9AE}" pid="4" name="_new_ms_pID_725432">
    <vt:lpwstr>fcVMK5i2oZd7ZmwaphVqJnpY31cWNfyZoZ6Z
9/+EUYrRhYpzKXLwM+ShLp+aqmurbvmPIzRQf5hAjKWdpBh1gZ5CGDf6TslzDPjvKiLgPx6N
uc7roLBwfdr7T/q0vuLIiSWg4jwUbeEwImU6oqFu5MQ=</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1482733853</vt:lpwstr>
  </property>
  <property fmtid="{D5CDD505-2E9C-101B-9397-08002B2CF9AE}" pid="9" name="_2015_ms_pID_725343">
    <vt:lpwstr>(2)7ooB6yfG1LZhK47eDr/czW8XD+3ixSkyUgZ3V0sHxLNFBimJzzW65j7TG3OehddLn7ToQ06s
/vFnaM/DmMEd6oJRb9abqAIhZW9w12bkkDoX3AxRO8qqWEGf/91oXDqYkzzZggX0ynoM8U56
Q6us9fnMjNG1USaXMKQRcEy0goVUZOW8L/3VOAiJttDLQj4PWfDRJQQ4wHEEnL4xYQFFaU4+
Fo1O6H3NP419At/SId</vt:lpwstr>
  </property>
  <property fmtid="{D5CDD505-2E9C-101B-9397-08002B2CF9AE}" pid="10" name="_2015_ms_pID_7253431">
    <vt:lpwstr>ENcA+JieLppwrSB2YQHGW+/86pKLCcvCCcRpE1TwL74yI34bW/hI3y
38L1w7RNRx4BrHp9ZNc5e4MoEHTatS42e2l4rHPRH8otZ21UN8U4x1bKhFkyI7Q5pIDZ2nmQ
aaLjStGVcXc/GBoGmVOSQXuZHxkunBnK25B7o7+ULb/RSQZEfGveQsZ/7iDNZOGApjY4qayu
R/NYM4pJ+CBOBBYE</vt:lpwstr>
  </property>
</Properties>
</file>