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9D223" w14:textId="77777777" w:rsidR="00F610F5" w:rsidRDefault="00000000">
      <w:pPr>
        <w:pStyle w:val="Heading1"/>
      </w:pPr>
      <w:bookmarkStart w:id="0" w:name="recall-bench-agent-memory-benchmark-spec"/>
      <w:r>
        <w:t>Recall Bench — Agent Memory Benchmark Spec</w:t>
      </w:r>
    </w:p>
    <w:p w14:paraId="17CF65DA" w14:textId="6CFCAF99" w:rsidR="00F610F5" w:rsidRDefault="00000000">
      <w:pPr>
        <w:pStyle w:val="FirstParagraph"/>
      </w:pPr>
      <w:r>
        <w:rPr>
          <w:b/>
          <w:bCs/>
        </w:rPr>
        <w:t>Status:</w:t>
      </w:r>
      <w:r>
        <w:t xml:space="preserve"> Draft</w:t>
      </w:r>
      <w:r>
        <w:br/>
      </w:r>
      <w:r>
        <w:rPr>
          <w:b/>
          <w:bCs/>
        </w:rPr>
        <w:t>Date:</w:t>
      </w:r>
      <w:r>
        <w:t xml:space="preserve"> 2026-04-06</w:t>
      </w:r>
      <w:r>
        <w:br/>
      </w:r>
      <w:r>
        <w:rPr>
          <w:b/>
          <w:bCs/>
        </w:rPr>
        <w:t>Version:</w:t>
      </w:r>
      <w:r>
        <w:t xml:space="preserve"> 0.2</w:t>
      </w:r>
    </w:p>
    <w:p w14:paraId="0A832D92" w14:textId="77777777" w:rsidR="00F610F5" w:rsidRDefault="00000000">
      <w:r>
        <w:pict w14:anchorId="75F1262B">
          <v:rect id="_x0000_i1025" style="width:0;height:1.5pt" o:hralign="center" o:hrstd="t" o:hr="t"/>
        </w:pict>
      </w:r>
    </w:p>
    <w:p w14:paraId="6577F78E" w14:textId="77777777" w:rsidR="00F610F5" w:rsidRDefault="00000000">
      <w:pPr>
        <w:pStyle w:val="Heading2"/>
      </w:pPr>
      <w:bookmarkStart w:id="1" w:name="overview"/>
      <w:r>
        <w:t>1. Overview</w:t>
      </w:r>
    </w:p>
    <w:p w14:paraId="4660E14C" w14:textId="77777777" w:rsidR="00F610F5" w:rsidRDefault="00000000">
      <w:pPr>
        <w:pStyle w:val="FirstParagraph"/>
      </w:pPr>
      <w:r>
        <w:t>Recall Bench is a benchmark suite for evaluating agent memory systems. It measures how well a memory system can ingest, organize, compact, and retrieve information over long time horizons.</w:t>
      </w:r>
    </w:p>
    <w:p w14:paraId="0DAFEADE" w14:textId="77777777" w:rsidR="00F610F5" w:rsidRDefault="00000000">
      <w:pPr>
        <w:pStyle w:val="BodyText"/>
      </w:pPr>
      <w:r>
        <w:t xml:space="preserve">The benchmark consists of </w:t>
      </w:r>
      <w:r>
        <w:rPr>
          <w:b/>
          <w:bCs/>
        </w:rPr>
        <w:t>synthetic agent personas</w:t>
      </w:r>
      <w:r>
        <w:t xml:space="preserve">, each with </w:t>
      </w:r>
      <w:r>
        <w:rPr>
          <w:b/>
          <w:bCs/>
        </w:rPr>
        <w:t>1,000 days of daily memories</w:t>
      </w:r>
      <w:r>
        <w:t xml:space="preserve"> and a corresponding set of </w:t>
      </w:r>
      <w:r>
        <w:rPr>
          <w:b/>
          <w:bCs/>
        </w:rPr>
        <w:t>Q&amp;A evaluation pairs</w:t>
      </w:r>
      <w:r>
        <w:t xml:space="preserve"> that probe the memory system’s recall abilities across multiple dimensions.</w:t>
      </w:r>
    </w:p>
    <w:p w14:paraId="30D1FA5A" w14:textId="77777777" w:rsidR="00F610F5" w:rsidRDefault="00000000">
      <w:pPr>
        <w:pStyle w:val="Heading3"/>
      </w:pPr>
      <w:bookmarkStart w:id="2" w:name="goals"/>
      <w:r>
        <w:t>Goals</w:t>
      </w:r>
    </w:p>
    <w:p w14:paraId="027E0EEA" w14:textId="77777777" w:rsidR="00F610F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Reproducible evaluation</w:t>
      </w:r>
      <w:r>
        <w:t xml:space="preserve"> — Deterministic dataset with versioned Q&amp;A pairs so results are comparable across systems and over time</w:t>
      </w:r>
    </w:p>
    <w:p w14:paraId="390ECDAC" w14:textId="77777777" w:rsidR="00F610F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Multi-dimensional scoring</w:t>
      </w:r>
      <w:r>
        <w:t xml:space="preserve"> — Measure recall across distinct axes (recency, temporal reasoning, cross-referencing, etc.) rather than a single aggregate number</w:t>
      </w:r>
    </w:p>
    <w:p w14:paraId="07F50ED7" w14:textId="77777777" w:rsidR="00F610F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System-agnostic</w:t>
      </w:r>
      <w:r>
        <w:t xml:space="preserve"> — Any memory system that can ingest markdown files and answer natural-language queries can be benchmarked</w:t>
      </w:r>
    </w:p>
    <w:p w14:paraId="5F46FFEE" w14:textId="77777777" w:rsidR="00F610F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Realistic complexity</w:t>
      </w:r>
      <w:r>
        <w:t xml:space="preserve"> — Personas reflect the messy reality of long-running agent work: evolving projects, contradictory information, corrected decisions, recurring themes</w:t>
      </w:r>
    </w:p>
    <w:p w14:paraId="41D545A5" w14:textId="77777777" w:rsidR="00F610F5" w:rsidRDefault="00000000">
      <w:pPr>
        <w:pStyle w:val="Heading3"/>
      </w:pPr>
      <w:bookmarkStart w:id="3" w:name="non-goals-for-v1"/>
      <w:bookmarkEnd w:id="2"/>
      <w:r>
        <w:t>Non-Goals (for v1)</w:t>
      </w:r>
    </w:p>
    <w:p w14:paraId="2DDDB245" w14:textId="77777777" w:rsidR="00F610F5" w:rsidRDefault="00000000">
      <w:pPr>
        <w:pStyle w:val="Compact"/>
        <w:numPr>
          <w:ilvl w:val="0"/>
          <w:numId w:val="3"/>
        </w:numPr>
      </w:pPr>
      <w:r>
        <w:t>Benchmarking write performance or ingestion speed</w:t>
      </w:r>
    </w:p>
    <w:p w14:paraId="2D0CC70D" w14:textId="77777777" w:rsidR="00F610F5" w:rsidRDefault="00000000">
      <w:pPr>
        <w:pStyle w:val="Compact"/>
        <w:numPr>
          <w:ilvl w:val="0"/>
          <w:numId w:val="3"/>
        </w:numPr>
      </w:pPr>
      <w:r>
        <w:t>Evaluating memory system UX or developer experience</w:t>
      </w:r>
    </w:p>
    <w:p w14:paraId="5E3D0A39" w14:textId="77777777" w:rsidR="00F610F5" w:rsidRDefault="00000000">
      <w:pPr>
        <w:pStyle w:val="Compact"/>
        <w:numPr>
          <w:ilvl w:val="0"/>
          <w:numId w:val="3"/>
        </w:numPr>
      </w:pPr>
      <w:r>
        <w:t>Multi-agent or shared-memory scenarios</w:t>
      </w:r>
    </w:p>
    <w:p w14:paraId="66BE1801" w14:textId="77777777" w:rsidR="00F610F5" w:rsidRDefault="00000000">
      <w:pPr>
        <w:pStyle w:val="Compact"/>
        <w:numPr>
          <w:ilvl w:val="0"/>
          <w:numId w:val="3"/>
        </w:numPr>
      </w:pPr>
      <w:r>
        <w:t>Real-time / streaming evaluation</w:t>
      </w:r>
    </w:p>
    <w:p w14:paraId="25ABBC66" w14:textId="77777777" w:rsidR="00F610F5" w:rsidRDefault="00000000">
      <w:r>
        <w:pict w14:anchorId="3F523E66">
          <v:rect id="_x0000_i1026" style="width:0;height:1.5pt" o:hralign="center" o:hrstd="t" o:hr="t"/>
        </w:pict>
      </w:r>
    </w:p>
    <w:p w14:paraId="48676D52" w14:textId="77777777" w:rsidR="00F610F5" w:rsidRDefault="00000000">
      <w:pPr>
        <w:pStyle w:val="Heading2"/>
      </w:pPr>
      <w:bookmarkStart w:id="4" w:name="concepts"/>
      <w:bookmarkEnd w:id="1"/>
      <w:bookmarkEnd w:id="3"/>
      <w:r>
        <w:t>2. Concepts</w:t>
      </w:r>
    </w:p>
    <w:p w14:paraId="42D9BB94" w14:textId="77777777" w:rsidR="00F610F5" w:rsidRDefault="00000000">
      <w:pPr>
        <w:pStyle w:val="Heading3"/>
      </w:pPr>
      <w:bookmarkStart w:id="5" w:name="persona"/>
      <w:r>
        <w:t>2.1 Persona</w:t>
      </w:r>
    </w:p>
    <w:p w14:paraId="35FDFFF9" w14:textId="77777777" w:rsidR="00F610F5" w:rsidRDefault="00000000">
      <w:pPr>
        <w:pStyle w:val="FirstParagraph"/>
      </w:pPr>
      <w:r>
        <w:t xml:space="preserve">A </w:t>
      </w:r>
      <w:r>
        <w:rPr>
          <w:b/>
          <w:bCs/>
        </w:rPr>
        <w:t>persona</w:t>
      </w:r>
      <w:r>
        <w:t xml:space="preserve"> is a synthetic agent identity with a defined role, domain, and behavioral profile. Each persona produces a coherent 1,000-day memory stream that reflects realistic work patterns.</w:t>
      </w:r>
    </w:p>
    <w:p w14:paraId="6C51B9D0" w14:textId="77777777" w:rsidR="00F610F5" w:rsidRDefault="00000000">
      <w:pPr>
        <w:pStyle w:val="BodyText"/>
      </w:pPr>
      <w:r>
        <w:lastRenderedPageBreak/>
        <w:t>A persona definition includes: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F610F5" w14:paraId="4851E91B" w14:textId="77777777" w:rsidTr="00F610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6524FE9" w14:textId="77777777" w:rsidR="00F610F5" w:rsidRDefault="00000000">
            <w:pPr>
              <w:pStyle w:val="Compact"/>
            </w:pPr>
            <w:r>
              <w:t>Field</w:t>
            </w:r>
          </w:p>
        </w:tc>
        <w:tc>
          <w:tcPr>
            <w:tcW w:w="3960" w:type="dxa"/>
          </w:tcPr>
          <w:p w14:paraId="6ED04E1F" w14:textId="77777777" w:rsidR="00F610F5" w:rsidRDefault="00000000">
            <w:pPr>
              <w:pStyle w:val="Compact"/>
            </w:pPr>
            <w:r>
              <w:t>Description</w:t>
            </w:r>
          </w:p>
        </w:tc>
      </w:tr>
      <w:tr w:rsidR="00F610F5" w14:paraId="57D52F07" w14:textId="77777777">
        <w:tc>
          <w:tcPr>
            <w:tcW w:w="3960" w:type="dxa"/>
          </w:tcPr>
          <w:p w14:paraId="096895BE" w14:textId="77777777" w:rsidR="00F610F5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3960" w:type="dxa"/>
          </w:tcPr>
          <w:p w14:paraId="0C4540D7" w14:textId="77777777" w:rsidR="00F610F5" w:rsidRDefault="00000000">
            <w:pPr>
              <w:pStyle w:val="Compact"/>
            </w:pPr>
            <w:r>
              <w:t xml:space="preserve">Unique slug (e.g., </w:t>
            </w:r>
            <w:r>
              <w:rPr>
                <w:rStyle w:val="VerbatimChar"/>
              </w:rPr>
              <w:t>er-physician</w:t>
            </w:r>
            <w:r>
              <w:t xml:space="preserve">, </w:t>
            </w:r>
            <w:r>
              <w:rPr>
                <w:rStyle w:val="VerbatimChar"/>
              </w:rPr>
              <w:t>backend-eng-saas</w:t>
            </w:r>
            <w:r>
              <w:t>)</w:t>
            </w:r>
          </w:p>
        </w:tc>
      </w:tr>
      <w:tr w:rsidR="00F610F5" w14:paraId="16E8E6D7" w14:textId="77777777">
        <w:tc>
          <w:tcPr>
            <w:tcW w:w="3960" w:type="dxa"/>
          </w:tcPr>
          <w:p w14:paraId="2879FEDB" w14:textId="77777777" w:rsidR="00F610F5" w:rsidRDefault="00000000">
            <w:pPr>
              <w:pStyle w:val="Compact"/>
            </w:pPr>
            <w:r>
              <w:rPr>
                <w:rStyle w:val="VerbatimChar"/>
              </w:rPr>
              <w:t>name</w:t>
            </w:r>
          </w:p>
        </w:tc>
        <w:tc>
          <w:tcPr>
            <w:tcW w:w="3960" w:type="dxa"/>
          </w:tcPr>
          <w:p w14:paraId="6B32CCD5" w14:textId="77777777" w:rsidR="00F610F5" w:rsidRDefault="00000000">
            <w:pPr>
              <w:pStyle w:val="Compact"/>
            </w:pPr>
            <w:r>
              <w:t>Human-readable name (e.g., “River”, “Dana”)</w:t>
            </w:r>
          </w:p>
        </w:tc>
      </w:tr>
      <w:tr w:rsidR="00F610F5" w14:paraId="4DBDB4D5" w14:textId="77777777">
        <w:tc>
          <w:tcPr>
            <w:tcW w:w="3960" w:type="dxa"/>
          </w:tcPr>
          <w:p w14:paraId="7FEC8976" w14:textId="77777777" w:rsidR="00F610F5" w:rsidRDefault="00000000">
            <w:pPr>
              <w:pStyle w:val="Compact"/>
            </w:pPr>
            <w:r>
              <w:rPr>
                <w:rStyle w:val="VerbatimChar"/>
              </w:rPr>
              <w:t>role</w:t>
            </w:r>
          </w:p>
        </w:tc>
        <w:tc>
          <w:tcPr>
            <w:tcW w:w="3960" w:type="dxa"/>
          </w:tcPr>
          <w:p w14:paraId="30627F63" w14:textId="77777777" w:rsidR="00F610F5" w:rsidRDefault="00000000">
            <w:pPr>
              <w:pStyle w:val="Compact"/>
            </w:pPr>
            <w:r>
              <w:t>Job function — any professional domain (e.g., “Emergency Physician”, “Backend Engineer”)</w:t>
            </w:r>
          </w:p>
        </w:tc>
      </w:tr>
      <w:tr w:rsidR="00F610F5" w14:paraId="681FF884" w14:textId="77777777">
        <w:tc>
          <w:tcPr>
            <w:tcW w:w="3960" w:type="dxa"/>
          </w:tcPr>
          <w:p w14:paraId="01CF2E3E" w14:textId="77777777" w:rsidR="00F610F5" w:rsidRDefault="00000000">
            <w:pPr>
              <w:pStyle w:val="Compact"/>
            </w:pPr>
            <w:r>
              <w:rPr>
                <w:rStyle w:val="VerbatimChar"/>
              </w:rPr>
              <w:t>domain</w:t>
            </w:r>
          </w:p>
        </w:tc>
        <w:tc>
          <w:tcPr>
            <w:tcW w:w="3960" w:type="dxa"/>
          </w:tcPr>
          <w:p w14:paraId="042DB25B" w14:textId="77777777" w:rsidR="00F610F5" w:rsidRDefault="00000000">
            <w:pPr>
              <w:pStyle w:val="Compact"/>
            </w:pPr>
            <w:r>
              <w:t>Work context (e.g., “Urban trauma center”, “B2B SaaS platform”)</w:t>
            </w:r>
          </w:p>
        </w:tc>
      </w:tr>
      <w:tr w:rsidR="00F610F5" w14:paraId="0BE4DBD4" w14:textId="77777777">
        <w:tc>
          <w:tcPr>
            <w:tcW w:w="3960" w:type="dxa"/>
          </w:tcPr>
          <w:p w14:paraId="2D8DDE46" w14:textId="77777777" w:rsidR="00F610F5" w:rsidRDefault="00000000">
            <w:pPr>
              <w:pStyle w:val="Compact"/>
            </w:pPr>
            <w:r>
              <w:rPr>
                <w:rStyle w:val="VerbatimChar"/>
              </w:rPr>
              <w:t>profile</w:t>
            </w:r>
          </w:p>
        </w:tc>
        <w:tc>
          <w:tcPr>
            <w:tcW w:w="3960" w:type="dxa"/>
          </w:tcPr>
          <w:p w14:paraId="3694F76D" w14:textId="77777777" w:rsidR="00F610F5" w:rsidRDefault="00000000">
            <w:pPr>
              <w:pStyle w:val="Compact"/>
            </w:pPr>
            <w:r>
              <w:t>Background, expertise, communication style</w:t>
            </w:r>
          </w:p>
        </w:tc>
      </w:tr>
      <w:tr w:rsidR="00F610F5" w14:paraId="5FFC383F" w14:textId="77777777">
        <w:tc>
          <w:tcPr>
            <w:tcW w:w="3960" w:type="dxa"/>
          </w:tcPr>
          <w:p w14:paraId="65D21593" w14:textId="77777777" w:rsidR="00F610F5" w:rsidRDefault="00000000">
            <w:pPr>
              <w:pStyle w:val="Compact"/>
            </w:pPr>
            <w:r>
              <w:rPr>
                <w:rStyle w:val="VerbatimChar"/>
              </w:rPr>
              <w:t>projects</w:t>
            </w:r>
          </w:p>
        </w:tc>
        <w:tc>
          <w:tcPr>
            <w:tcW w:w="3960" w:type="dxa"/>
          </w:tcPr>
          <w:p w14:paraId="4792A622" w14:textId="77777777" w:rsidR="00F610F5" w:rsidRDefault="00000000">
            <w:pPr>
              <w:pStyle w:val="Compact"/>
            </w:pPr>
            <w:r>
              <w:t>List of projects the persona works on over the 1,000 days</w:t>
            </w:r>
          </w:p>
        </w:tc>
      </w:tr>
      <w:tr w:rsidR="00F610F5" w14:paraId="1F0A8F11" w14:textId="77777777">
        <w:tc>
          <w:tcPr>
            <w:tcW w:w="3960" w:type="dxa"/>
          </w:tcPr>
          <w:p w14:paraId="6A06B72E" w14:textId="77777777" w:rsidR="00F610F5" w:rsidRDefault="00000000">
            <w:pPr>
              <w:pStyle w:val="Compact"/>
            </w:pPr>
            <w:r>
              <w:rPr>
                <w:rStyle w:val="VerbatimChar"/>
              </w:rPr>
              <w:t>arcs</w:t>
            </w:r>
          </w:p>
        </w:tc>
        <w:tc>
          <w:tcPr>
            <w:tcW w:w="3960" w:type="dxa"/>
          </w:tcPr>
          <w:p w14:paraId="1EAE47F0" w14:textId="77777777" w:rsidR="00F610F5" w:rsidRDefault="00000000">
            <w:pPr>
              <w:pStyle w:val="Compact"/>
            </w:pPr>
            <w:r>
              <w:t>Narrative arcs that span multiple days (see §2.3)</w:t>
            </w:r>
          </w:p>
        </w:tc>
      </w:tr>
    </w:tbl>
    <w:p w14:paraId="731F4096" w14:textId="77777777" w:rsidR="00F610F5" w:rsidRDefault="00000000">
      <w:pPr>
        <w:pStyle w:val="Heading3"/>
      </w:pPr>
      <w:bookmarkStart w:id="6" w:name="memory-day"/>
      <w:bookmarkEnd w:id="5"/>
      <w:r>
        <w:t>2.2 Memory Day</w:t>
      </w:r>
    </w:p>
    <w:p w14:paraId="10FDAA4A" w14:textId="77777777" w:rsidR="00F610F5" w:rsidRDefault="00000000">
      <w:pPr>
        <w:pStyle w:val="FirstParagraph"/>
      </w:pPr>
      <w:r>
        <w:t xml:space="preserve">A </w:t>
      </w:r>
      <w:r>
        <w:rPr>
          <w:b/>
          <w:bCs/>
        </w:rPr>
        <w:t>memory day</w:t>
      </w:r>
      <w:r>
        <w:t xml:space="preserve"> is a single daily log entry produced by the persona. Each day is a markdown file following the format:</w:t>
      </w:r>
    </w:p>
    <w:p w14:paraId="6E7A8CA8" w14:textId="77777777" w:rsidR="00F610F5" w:rsidRDefault="00000000">
      <w:pPr>
        <w:pStyle w:val="SourceCode"/>
      </w:pPr>
      <w:r>
        <w:rPr>
          <w:rStyle w:val="VerbatimChar"/>
        </w:rPr>
        <w:t>memories/&lt;persona-id&gt;/day-NNNN.md</w:t>
      </w:r>
    </w:p>
    <w:p w14:paraId="6E72F693" w14:textId="77777777" w:rsidR="00F610F5" w:rsidRDefault="00000000">
      <w:pPr>
        <w:pStyle w:val="FirstParagraph"/>
      </w:pPr>
      <w:r>
        <w:t xml:space="preserve">Where </w:t>
      </w:r>
      <w:r>
        <w:rPr>
          <w:rStyle w:val="VerbatimChar"/>
        </w:rPr>
        <w:t>NNNN</w:t>
      </w:r>
      <w:r>
        <w:t xml:space="preserve"> is the zero-padded day number (0001–1000).</w:t>
      </w:r>
    </w:p>
    <w:p w14:paraId="4B6A54D2" w14:textId="77777777" w:rsidR="00F610F5" w:rsidRDefault="00000000">
      <w:pPr>
        <w:pStyle w:val="BodyText"/>
      </w:pPr>
      <w:r>
        <w:t>Each memory day contains:</w:t>
      </w:r>
    </w:p>
    <w:p w14:paraId="4944DA06" w14:textId="77777777" w:rsidR="00F610F5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Date</w:t>
      </w:r>
      <w:r>
        <w:t xml:space="preserve"> — Synthetic calendar date (starting from a fixed epoch)</w:t>
      </w:r>
    </w:p>
    <w:p w14:paraId="716CFAEF" w14:textId="77777777" w:rsidR="00F610F5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Summary</w:t>
      </w:r>
      <w:r>
        <w:t xml:space="preserve"> — What the persona did that day</w:t>
      </w:r>
    </w:p>
    <w:p w14:paraId="7CE38C18" w14:textId="77777777" w:rsidR="00F610F5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Details</w:t>
      </w:r>
      <w:r>
        <w:t xml:space="preserve"> — Technical decisions, conversations, code changes, blockers, learnings</w:t>
      </w:r>
    </w:p>
    <w:p w14:paraId="40827CDD" w14:textId="77777777" w:rsidR="00F610F5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Typed memories</w:t>
      </w:r>
      <w:r>
        <w:t xml:space="preserve"> — Extracted facts, feedback, references (embedded as frontmatter-tagged sections)</w:t>
      </w:r>
    </w:p>
    <w:p w14:paraId="68FD05C5" w14:textId="77777777" w:rsidR="00F610F5" w:rsidRDefault="00000000">
      <w:pPr>
        <w:pStyle w:val="FirstParagraph"/>
      </w:pPr>
      <w:r>
        <w:t>Memory days vary in length and density — some days are quiet (1–2 paragraphs), some are packed (multiple sections, decisions, handoffs). This mirrors real agent usage.</w:t>
      </w:r>
    </w:p>
    <w:p w14:paraId="4DD34E73" w14:textId="77777777" w:rsidR="00F610F5" w:rsidRDefault="00000000">
      <w:pPr>
        <w:pStyle w:val="Heading3"/>
      </w:pPr>
      <w:bookmarkStart w:id="7" w:name="narrative-arc"/>
      <w:bookmarkEnd w:id="6"/>
      <w:r>
        <w:t>2.3 Narrative Arc</w:t>
      </w:r>
    </w:p>
    <w:p w14:paraId="3E758398" w14:textId="77777777" w:rsidR="00F610F5" w:rsidRDefault="00000000">
      <w:pPr>
        <w:pStyle w:val="FirstParagraph"/>
      </w:pPr>
      <w:r>
        <w:t xml:space="preserve">A </w:t>
      </w:r>
      <w:r>
        <w:rPr>
          <w:b/>
          <w:bCs/>
        </w:rPr>
        <w:t>narrative arc</w:t>
      </w:r>
      <w:r>
        <w:t xml:space="preserve"> is a multi-day storyline woven through the memory stream. Arcs create the temporal complexity that makes memory retrieval hard.</w:t>
      </w:r>
    </w:p>
    <w:p w14:paraId="3D4634B0" w14:textId="77777777" w:rsidR="00F610F5" w:rsidRDefault="00000000">
      <w:pPr>
        <w:pStyle w:val="BodyText"/>
      </w:pPr>
      <w:r>
        <w:t>Arc types: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F610F5" w14:paraId="2E504057" w14:textId="77777777" w:rsidTr="00F610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9600EF1" w14:textId="77777777" w:rsidR="00F610F5" w:rsidRDefault="00000000">
            <w:pPr>
              <w:pStyle w:val="Compact"/>
            </w:pPr>
            <w:r>
              <w:lastRenderedPageBreak/>
              <w:t>Type</w:t>
            </w:r>
          </w:p>
        </w:tc>
        <w:tc>
          <w:tcPr>
            <w:tcW w:w="2640" w:type="dxa"/>
          </w:tcPr>
          <w:p w14:paraId="052A0693" w14:textId="77777777" w:rsidR="00F610F5" w:rsidRDefault="00000000">
            <w:pPr>
              <w:pStyle w:val="Compact"/>
            </w:pPr>
            <w:r>
              <w:t>Description</w:t>
            </w:r>
          </w:p>
        </w:tc>
        <w:tc>
          <w:tcPr>
            <w:tcW w:w="2640" w:type="dxa"/>
          </w:tcPr>
          <w:p w14:paraId="384AF2C5" w14:textId="77777777" w:rsidR="00F610F5" w:rsidRDefault="00000000">
            <w:pPr>
              <w:pStyle w:val="Compact"/>
            </w:pPr>
            <w:r>
              <w:t>Example</w:t>
            </w:r>
          </w:p>
        </w:tc>
      </w:tr>
      <w:tr w:rsidR="00F610F5" w14:paraId="3C6348F5" w14:textId="77777777">
        <w:tc>
          <w:tcPr>
            <w:tcW w:w="2640" w:type="dxa"/>
          </w:tcPr>
          <w:p w14:paraId="57C11C1A" w14:textId="77777777" w:rsidR="00F610F5" w:rsidRDefault="00000000">
            <w:pPr>
              <w:pStyle w:val="Compact"/>
            </w:pPr>
            <w:r>
              <w:rPr>
                <w:b/>
                <w:bCs/>
              </w:rPr>
              <w:t>Project</w:t>
            </w:r>
          </w:p>
        </w:tc>
        <w:tc>
          <w:tcPr>
            <w:tcW w:w="2640" w:type="dxa"/>
          </w:tcPr>
          <w:p w14:paraId="265FEAC3" w14:textId="77777777" w:rsidR="00F610F5" w:rsidRDefault="00000000">
            <w:pPr>
              <w:pStyle w:val="Compact"/>
            </w:pPr>
            <w:r>
              <w:t>A feature or initiative spanning weeks/months</w:t>
            </w:r>
          </w:p>
        </w:tc>
        <w:tc>
          <w:tcPr>
            <w:tcW w:w="2640" w:type="dxa"/>
          </w:tcPr>
          <w:p w14:paraId="48BE0219" w14:textId="77777777" w:rsidR="00F610F5" w:rsidRDefault="00000000">
            <w:pPr>
              <w:pStyle w:val="Compact"/>
            </w:pPr>
            <w:r>
              <w:t>“Migrate auth from sessions to JWT”</w:t>
            </w:r>
          </w:p>
        </w:tc>
      </w:tr>
      <w:tr w:rsidR="00F610F5" w14:paraId="65B8114B" w14:textId="77777777">
        <w:tc>
          <w:tcPr>
            <w:tcW w:w="2640" w:type="dxa"/>
          </w:tcPr>
          <w:p w14:paraId="47F2AA9B" w14:textId="77777777" w:rsidR="00F610F5" w:rsidRDefault="00000000">
            <w:pPr>
              <w:pStyle w:val="Compact"/>
            </w:pPr>
            <w:r>
              <w:rPr>
                <w:b/>
                <w:bCs/>
              </w:rPr>
              <w:t>Incident</w:t>
            </w:r>
          </w:p>
        </w:tc>
        <w:tc>
          <w:tcPr>
            <w:tcW w:w="2640" w:type="dxa"/>
          </w:tcPr>
          <w:p w14:paraId="4387E0B6" w14:textId="77777777" w:rsidR="00F610F5" w:rsidRDefault="00000000">
            <w:pPr>
              <w:pStyle w:val="Compact"/>
            </w:pPr>
            <w:r>
              <w:t>A production issue with investigation and resolution</w:t>
            </w:r>
          </w:p>
        </w:tc>
        <w:tc>
          <w:tcPr>
            <w:tcW w:w="2640" w:type="dxa"/>
          </w:tcPr>
          <w:p w14:paraId="4EC48F3E" w14:textId="77777777" w:rsidR="00F610F5" w:rsidRDefault="00000000">
            <w:pPr>
              <w:pStyle w:val="Compact"/>
            </w:pPr>
            <w:r>
              <w:t>“Database connection pool exhaustion”</w:t>
            </w:r>
          </w:p>
        </w:tc>
      </w:tr>
      <w:tr w:rsidR="00F610F5" w14:paraId="7641A7CF" w14:textId="77777777">
        <w:tc>
          <w:tcPr>
            <w:tcW w:w="2640" w:type="dxa"/>
          </w:tcPr>
          <w:p w14:paraId="617C46EE" w14:textId="77777777" w:rsidR="00F610F5" w:rsidRDefault="00000000">
            <w:pPr>
              <w:pStyle w:val="Compact"/>
            </w:pPr>
            <w:r>
              <w:rPr>
                <w:b/>
                <w:bCs/>
              </w:rPr>
              <w:t>Decision</w:t>
            </w:r>
          </w:p>
        </w:tc>
        <w:tc>
          <w:tcPr>
            <w:tcW w:w="2640" w:type="dxa"/>
          </w:tcPr>
          <w:p w14:paraId="77BA0CBF" w14:textId="77777777" w:rsidR="00F610F5" w:rsidRDefault="00000000">
            <w:pPr>
              <w:pStyle w:val="Compact"/>
            </w:pPr>
            <w:r>
              <w:t>A choice made, revisited, and possibly reversed</w:t>
            </w:r>
          </w:p>
        </w:tc>
        <w:tc>
          <w:tcPr>
            <w:tcW w:w="2640" w:type="dxa"/>
          </w:tcPr>
          <w:p w14:paraId="3787F7FE" w14:textId="77777777" w:rsidR="00F610F5" w:rsidRDefault="00000000">
            <w:pPr>
              <w:pStyle w:val="Compact"/>
            </w:pPr>
            <w:r>
              <w:t>“Chose Redis, switched to Postgres after benchmarks”</w:t>
            </w:r>
          </w:p>
        </w:tc>
      </w:tr>
      <w:tr w:rsidR="00F610F5" w14:paraId="4AA5E370" w14:textId="77777777">
        <w:tc>
          <w:tcPr>
            <w:tcW w:w="2640" w:type="dxa"/>
          </w:tcPr>
          <w:p w14:paraId="4FCF968D" w14:textId="77777777" w:rsidR="00F610F5" w:rsidRDefault="00000000">
            <w:pPr>
              <w:pStyle w:val="Compact"/>
            </w:pPr>
            <w:r>
              <w:rPr>
                <w:b/>
                <w:bCs/>
              </w:rPr>
              <w:t>Learning</w:t>
            </w:r>
          </w:p>
        </w:tc>
        <w:tc>
          <w:tcPr>
            <w:tcW w:w="2640" w:type="dxa"/>
          </w:tcPr>
          <w:p w14:paraId="69CF7DDB" w14:textId="77777777" w:rsidR="00F610F5" w:rsidRDefault="00000000">
            <w:pPr>
              <w:pStyle w:val="Compact"/>
            </w:pPr>
            <w:r>
              <w:t>A skill or concept the persona gradually masters</w:t>
            </w:r>
          </w:p>
        </w:tc>
        <w:tc>
          <w:tcPr>
            <w:tcW w:w="2640" w:type="dxa"/>
          </w:tcPr>
          <w:p w14:paraId="581C2435" w14:textId="77777777" w:rsidR="00F610F5" w:rsidRDefault="00000000">
            <w:pPr>
              <w:pStyle w:val="Compact"/>
            </w:pPr>
            <w:r>
              <w:t>“Learning Kubernetes operators”</w:t>
            </w:r>
          </w:p>
        </w:tc>
      </w:tr>
      <w:tr w:rsidR="00F610F5" w14:paraId="7DF2E4B1" w14:textId="77777777">
        <w:tc>
          <w:tcPr>
            <w:tcW w:w="2640" w:type="dxa"/>
          </w:tcPr>
          <w:p w14:paraId="591325E3" w14:textId="77777777" w:rsidR="00F610F5" w:rsidRDefault="00000000">
            <w:pPr>
              <w:pStyle w:val="Compact"/>
            </w:pPr>
            <w:r>
              <w:rPr>
                <w:b/>
                <w:bCs/>
              </w:rPr>
              <w:t>Relationship</w:t>
            </w:r>
          </w:p>
        </w:tc>
        <w:tc>
          <w:tcPr>
            <w:tcW w:w="2640" w:type="dxa"/>
          </w:tcPr>
          <w:p w14:paraId="4EA16C60" w14:textId="77777777" w:rsidR="00F610F5" w:rsidRDefault="00000000">
            <w:pPr>
              <w:pStyle w:val="Compact"/>
            </w:pPr>
            <w:r>
              <w:t>Recurring interactions with other personas/people</w:t>
            </w:r>
          </w:p>
        </w:tc>
        <w:tc>
          <w:tcPr>
            <w:tcW w:w="2640" w:type="dxa"/>
          </w:tcPr>
          <w:p w14:paraId="21C782D5" w14:textId="77777777" w:rsidR="00F610F5" w:rsidRDefault="00000000">
            <w:pPr>
              <w:pStyle w:val="Compact"/>
            </w:pPr>
            <w:r>
              <w:t>“Ongoing code reviews with teammate Alex”</w:t>
            </w:r>
          </w:p>
        </w:tc>
      </w:tr>
      <w:tr w:rsidR="00F610F5" w14:paraId="50FC62CB" w14:textId="77777777">
        <w:tc>
          <w:tcPr>
            <w:tcW w:w="2640" w:type="dxa"/>
          </w:tcPr>
          <w:p w14:paraId="6A3C46CB" w14:textId="77777777" w:rsidR="00F610F5" w:rsidRDefault="00000000">
            <w:pPr>
              <w:pStyle w:val="Compact"/>
            </w:pPr>
            <w:r>
              <w:rPr>
                <w:b/>
                <w:bCs/>
              </w:rPr>
              <w:t>Correction</w:t>
            </w:r>
          </w:p>
        </w:tc>
        <w:tc>
          <w:tcPr>
            <w:tcW w:w="2640" w:type="dxa"/>
          </w:tcPr>
          <w:p w14:paraId="2574DA8D" w14:textId="77777777" w:rsidR="00F610F5" w:rsidRDefault="00000000">
            <w:pPr>
              <w:pStyle w:val="Compact"/>
            </w:pPr>
            <w:r>
              <w:t>Information that was believed true, later corrected</w:t>
            </w:r>
          </w:p>
        </w:tc>
        <w:tc>
          <w:tcPr>
            <w:tcW w:w="2640" w:type="dxa"/>
          </w:tcPr>
          <w:p w14:paraId="0EF10FEB" w14:textId="77777777" w:rsidR="00F610F5" w:rsidRDefault="00000000">
            <w:pPr>
              <w:pStyle w:val="Compact"/>
            </w:pPr>
            <w:r>
              <w:t>“Thought the API was rate-limited to 100rps; actually 1000rps”</w:t>
            </w:r>
          </w:p>
        </w:tc>
      </w:tr>
    </w:tbl>
    <w:p w14:paraId="7D66D6F7" w14:textId="77777777" w:rsidR="00F610F5" w:rsidRDefault="00000000">
      <w:pPr>
        <w:pStyle w:val="BodyText"/>
      </w:pPr>
      <w:r>
        <w:t>Each persona has 15–25 overlapping arcs of varying duration (3 days to 200+ days).</w:t>
      </w:r>
    </w:p>
    <w:p w14:paraId="6D51BE09" w14:textId="77777777" w:rsidR="00F610F5" w:rsidRDefault="00000000">
      <w:pPr>
        <w:pStyle w:val="Heading3"/>
      </w:pPr>
      <w:bookmarkStart w:id="8" w:name="qa-pair"/>
      <w:bookmarkEnd w:id="7"/>
      <w:r>
        <w:t>2.4 Q&amp;A Pair</w:t>
      </w:r>
    </w:p>
    <w:p w14:paraId="73F4464B" w14:textId="77777777" w:rsidR="00F610F5" w:rsidRDefault="00000000">
      <w:pPr>
        <w:pStyle w:val="FirstParagraph"/>
      </w:pPr>
      <w:r>
        <w:t xml:space="preserve">A </w:t>
      </w:r>
      <w:r>
        <w:rPr>
          <w:b/>
          <w:bCs/>
        </w:rPr>
        <w:t>Q&amp;A pair</w:t>
      </w:r>
      <w:r>
        <w:t xml:space="preserve"> is a question about the persona’s memory stream and its expected answer. Each pair is tagged with metadata for scoring:</w:t>
      </w:r>
    </w:p>
    <w:p w14:paraId="7D39A227" w14:textId="77777777" w:rsidR="00F610F5" w:rsidRDefault="00000000">
      <w:pPr>
        <w:pStyle w:val="SourceCode"/>
      </w:pP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id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"backend-eng-saas-q042"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question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"What was the final decision on the caching layer, and why did the team reverse the original choice?"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answer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"The team switched from Redis to Postgres-backed caching in week 23. The original Redis choice was reversed because benchmark results showed that for their read-heavy workload with complex queries, Postgres materialized views outperformed Redis by 3x while eliminating a separate infrastructure dependency."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category</w:t>
      </w:r>
      <w:r>
        <w:rPr>
          <w:rStyle w:val="KeywordTok"/>
        </w:rPr>
        <w:t>:</w:t>
      </w:r>
      <w:r>
        <w:rPr>
          <w:rStyle w:val="AttributeTok"/>
        </w:rPr>
        <w:t xml:space="preserve"> decision-tracking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difficulty</w:t>
      </w:r>
      <w:r>
        <w:rPr>
          <w:rStyle w:val="KeywordTok"/>
        </w:rPr>
        <w:t>:</w:t>
      </w:r>
      <w:r>
        <w:rPr>
          <w:rStyle w:val="AttributeTok"/>
        </w:rPr>
        <w:t xml:space="preserve"> medium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temporal_scope</w:t>
      </w:r>
      <w:r>
        <w:rPr>
          <w:rStyle w:val="KeywordTok"/>
        </w:rPr>
        <w:t>:</w:t>
      </w:r>
      <w:r>
        <w:rPr>
          <w:rStyle w:val="AttributeTok"/>
        </w:rPr>
        <w:t xml:space="preserve"> cross-arc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relevant_days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DecValTok"/>
        </w:rPr>
        <w:t>145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DecValTok"/>
        </w:rPr>
        <w:t>147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DecValTok"/>
        </w:rPr>
        <w:t>152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DecValTok"/>
        </w:rPr>
        <w:t>158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DecValTok"/>
        </w:rPr>
        <w:t>161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requires_synthesis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</w:p>
    <w:p w14:paraId="270EBC90" w14:textId="77777777" w:rsidR="00F610F5" w:rsidRDefault="00000000">
      <w:pPr>
        <w:pStyle w:val="Heading3"/>
      </w:pPr>
      <w:bookmarkStart w:id="9" w:name="evaluation-categories"/>
      <w:bookmarkEnd w:id="8"/>
      <w:r>
        <w:t>2.5 Evaluation Categories</w:t>
      </w:r>
    </w:p>
    <w:p w14:paraId="7B64A6AB" w14:textId="77777777" w:rsidR="00F610F5" w:rsidRDefault="00000000">
      <w:pPr>
        <w:pStyle w:val="FirstParagraph"/>
      </w:pPr>
      <w:r>
        <w:t>Q&amp;A pairs are organized into categories that measure distinct recall capabilities: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F610F5" w14:paraId="06081162" w14:textId="77777777" w:rsidTr="00F610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F5ADD77" w14:textId="77777777" w:rsidR="00F610F5" w:rsidRDefault="00000000">
            <w:pPr>
              <w:pStyle w:val="Compact"/>
            </w:pPr>
            <w:r>
              <w:t>Category</w:t>
            </w:r>
          </w:p>
        </w:tc>
        <w:tc>
          <w:tcPr>
            <w:tcW w:w="2640" w:type="dxa"/>
          </w:tcPr>
          <w:p w14:paraId="3BEEF513" w14:textId="77777777" w:rsidR="00F610F5" w:rsidRDefault="00000000">
            <w:pPr>
              <w:pStyle w:val="Compact"/>
            </w:pPr>
            <w:r>
              <w:t>What it measures</w:t>
            </w:r>
          </w:p>
        </w:tc>
        <w:tc>
          <w:tcPr>
            <w:tcW w:w="2640" w:type="dxa"/>
          </w:tcPr>
          <w:p w14:paraId="593CA162" w14:textId="77777777" w:rsidR="00F610F5" w:rsidRDefault="00000000">
            <w:pPr>
              <w:pStyle w:val="Compact"/>
            </w:pPr>
            <w:r>
              <w:t>Example question</w:t>
            </w:r>
          </w:p>
        </w:tc>
      </w:tr>
      <w:tr w:rsidR="00F610F5" w14:paraId="2DD6BBB2" w14:textId="77777777">
        <w:tc>
          <w:tcPr>
            <w:tcW w:w="2640" w:type="dxa"/>
          </w:tcPr>
          <w:p w14:paraId="7E8F9BD6" w14:textId="77777777" w:rsidR="00F610F5" w:rsidRDefault="00000000">
            <w:pPr>
              <w:pStyle w:val="Compact"/>
            </w:pPr>
            <w:r>
              <w:rPr>
                <w:b/>
                <w:bCs/>
              </w:rPr>
              <w:t>Factual recall</w:t>
            </w:r>
          </w:p>
        </w:tc>
        <w:tc>
          <w:tcPr>
            <w:tcW w:w="2640" w:type="dxa"/>
          </w:tcPr>
          <w:p w14:paraId="665A6CA2" w14:textId="77777777" w:rsidR="00F610F5" w:rsidRDefault="00000000">
            <w:pPr>
              <w:pStyle w:val="Compact"/>
            </w:pPr>
            <w:r>
              <w:t>Retrieving a specific fact from a specific day</w:t>
            </w:r>
          </w:p>
        </w:tc>
        <w:tc>
          <w:tcPr>
            <w:tcW w:w="2640" w:type="dxa"/>
          </w:tcPr>
          <w:p w14:paraId="3606617D" w14:textId="77777777" w:rsidR="00F610F5" w:rsidRDefault="00000000">
            <w:pPr>
              <w:pStyle w:val="Compact"/>
            </w:pPr>
            <w:r>
              <w:t>“What port was the staging server running on during the March deployment?”</w:t>
            </w:r>
          </w:p>
        </w:tc>
      </w:tr>
      <w:tr w:rsidR="00F610F5" w14:paraId="18307AE2" w14:textId="77777777">
        <w:tc>
          <w:tcPr>
            <w:tcW w:w="2640" w:type="dxa"/>
          </w:tcPr>
          <w:p w14:paraId="21EB79DA" w14:textId="77777777" w:rsidR="00F610F5" w:rsidRDefault="00000000">
            <w:pPr>
              <w:pStyle w:val="Compact"/>
            </w:pPr>
            <w:r>
              <w:rPr>
                <w:b/>
                <w:bCs/>
              </w:rPr>
              <w:t>Temporal reasoning</w:t>
            </w:r>
          </w:p>
        </w:tc>
        <w:tc>
          <w:tcPr>
            <w:tcW w:w="2640" w:type="dxa"/>
          </w:tcPr>
          <w:p w14:paraId="61AE6008" w14:textId="77777777" w:rsidR="00F610F5" w:rsidRDefault="00000000">
            <w:pPr>
              <w:pStyle w:val="Compact"/>
            </w:pPr>
            <w:r>
              <w:t xml:space="preserve">Understanding when things </w:t>
            </w:r>
            <w:r>
              <w:lastRenderedPageBreak/>
              <w:t>happened and in what order</w:t>
            </w:r>
          </w:p>
        </w:tc>
        <w:tc>
          <w:tcPr>
            <w:tcW w:w="2640" w:type="dxa"/>
          </w:tcPr>
          <w:p w14:paraId="79A709D0" w14:textId="77777777" w:rsidR="00F610F5" w:rsidRDefault="00000000">
            <w:pPr>
              <w:pStyle w:val="Compact"/>
            </w:pPr>
            <w:r>
              <w:lastRenderedPageBreak/>
              <w:t xml:space="preserve">“Did the team adopt the new </w:t>
            </w:r>
            <w:r>
              <w:lastRenderedPageBreak/>
              <w:t>linting rules before or after the CI migration?”</w:t>
            </w:r>
          </w:p>
        </w:tc>
      </w:tr>
      <w:tr w:rsidR="00F610F5" w14:paraId="3D296DEF" w14:textId="77777777">
        <w:tc>
          <w:tcPr>
            <w:tcW w:w="2640" w:type="dxa"/>
          </w:tcPr>
          <w:p w14:paraId="16E6EF92" w14:textId="77777777" w:rsidR="00F610F5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Decision tracking</w:t>
            </w:r>
          </w:p>
        </w:tc>
        <w:tc>
          <w:tcPr>
            <w:tcW w:w="2640" w:type="dxa"/>
          </w:tcPr>
          <w:p w14:paraId="348161BF" w14:textId="77777777" w:rsidR="00F610F5" w:rsidRDefault="00000000">
            <w:pPr>
              <w:pStyle w:val="Compact"/>
            </w:pPr>
            <w:r>
              <w:t>Following a decision through proposal, discussion, and resolution</w:t>
            </w:r>
          </w:p>
        </w:tc>
        <w:tc>
          <w:tcPr>
            <w:tcW w:w="2640" w:type="dxa"/>
          </w:tcPr>
          <w:p w14:paraId="628FAE95" w14:textId="77777777" w:rsidR="00F610F5" w:rsidRDefault="00000000">
            <w:pPr>
              <w:pStyle w:val="Compact"/>
            </w:pPr>
            <w:r>
              <w:t>“Why was the original database schema rejected?”</w:t>
            </w:r>
          </w:p>
        </w:tc>
      </w:tr>
      <w:tr w:rsidR="00F610F5" w14:paraId="62ED57FC" w14:textId="77777777">
        <w:tc>
          <w:tcPr>
            <w:tcW w:w="2640" w:type="dxa"/>
          </w:tcPr>
          <w:p w14:paraId="796B4190" w14:textId="77777777" w:rsidR="00F610F5" w:rsidRDefault="00000000">
            <w:pPr>
              <w:pStyle w:val="Compact"/>
            </w:pPr>
            <w:r>
              <w:rPr>
                <w:b/>
                <w:bCs/>
              </w:rPr>
              <w:t>Contradiction resolution</w:t>
            </w:r>
          </w:p>
        </w:tc>
        <w:tc>
          <w:tcPr>
            <w:tcW w:w="2640" w:type="dxa"/>
          </w:tcPr>
          <w:p w14:paraId="22BF260E" w14:textId="77777777" w:rsidR="00F610F5" w:rsidRDefault="00000000">
            <w:pPr>
              <w:pStyle w:val="Compact"/>
            </w:pPr>
            <w:r>
              <w:t>Handling information that was corrected or superseded</w:t>
            </w:r>
          </w:p>
        </w:tc>
        <w:tc>
          <w:tcPr>
            <w:tcW w:w="2640" w:type="dxa"/>
          </w:tcPr>
          <w:p w14:paraId="1A239A90" w14:textId="77777777" w:rsidR="00F610F5" w:rsidRDefault="00000000">
            <w:pPr>
              <w:pStyle w:val="Compact"/>
            </w:pPr>
            <w:r>
              <w:t>“What is the current API rate limit?” (was stated as 100rps on day 50, corrected to 1000rps on day 200)</w:t>
            </w:r>
          </w:p>
        </w:tc>
      </w:tr>
      <w:tr w:rsidR="00F610F5" w14:paraId="53B3CC51" w14:textId="77777777">
        <w:tc>
          <w:tcPr>
            <w:tcW w:w="2640" w:type="dxa"/>
          </w:tcPr>
          <w:p w14:paraId="465537F0" w14:textId="77777777" w:rsidR="00F610F5" w:rsidRDefault="00000000">
            <w:pPr>
              <w:pStyle w:val="Compact"/>
            </w:pPr>
            <w:r>
              <w:rPr>
                <w:b/>
                <w:bCs/>
              </w:rPr>
              <w:t>Cross-reference</w:t>
            </w:r>
          </w:p>
        </w:tc>
        <w:tc>
          <w:tcPr>
            <w:tcW w:w="2640" w:type="dxa"/>
          </w:tcPr>
          <w:p w14:paraId="4E4FC069" w14:textId="77777777" w:rsidR="00F610F5" w:rsidRDefault="00000000">
            <w:pPr>
              <w:pStyle w:val="Compact"/>
            </w:pPr>
            <w:r>
              <w:t>Connecting information across multiple arcs or time periods</w:t>
            </w:r>
          </w:p>
        </w:tc>
        <w:tc>
          <w:tcPr>
            <w:tcW w:w="2640" w:type="dxa"/>
          </w:tcPr>
          <w:p w14:paraId="64956E42" w14:textId="77777777" w:rsidR="00F610F5" w:rsidRDefault="00000000">
            <w:pPr>
              <w:pStyle w:val="Compact"/>
            </w:pPr>
            <w:r>
              <w:t>“Which two projects shared the same blocking dependency?”</w:t>
            </w:r>
          </w:p>
        </w:tc>
      </w:tr>
      <w:tr w:rsidR="00F610F5" w14:paraId="35764CFD" w14:textId="77777777">
        <w:tc>
          <w:tcPr>
            <w:tcW w:w="2640" w:type="dxa"/>
          </w:tcPr>
          <w:p w14:paraId="33B2204F" w14:textId="77777777" w:rsidR="00F610F5" w:rsidRDefault="00000000">
            <w:pPr>
              <w:pStyle w:val="Compact"/>
            </w:pPr>
            <w:r>
              <w:rPr>
                <w:b/>
                <w:bCs/>
              </w:rPr>
              <w:t>Recency bias resistance</w:t>
            </w:r>
          </w:p>
        </w:tc>
        <w:tc>
          <w:tcPr>
            <w:tcW w:w="2640" w:type="dxa"/>
          </w:tcPr>
          <w:p w14:paraId="538E4B38" w14:textId="77777777" w:rsidR="00F610F5" w:rsidRDefault="00000000">
            <w:pPr>
              <w:pStyle w:val="Compact"/>
            </w:pPr>
            <w:r>
              <w:t>Correctly recalling old information that hasn’t been mentioned recently</w:t>
            </w:r>
          </w:p>
        </w:tc>
        <w:tc>
          <w:tcPr>
            <w:tcW w:w="2640" w:type="dxa"/>
          </w:tcPr>
          <w:p w14:paraId="14E878FD" w14:textId="77777777" w:rsidR="00F610F5" w:rsidRDefault="00000000">
            <w:pPr>
              <w:pStyle w:val="Compact"/>
            </w:pPr>
            <w:r>
              <w:t>“What testing framework was used for the first project?” (day 12, never mentioned again)</w:t>
            </w:r>
          </w:p>
        </w:tc>
      </w:tr>
      <w:tr w:rsidR="00F610F5" w14:paraId="2319BAC2" w14:textId="77777777">
        <w:tc>
          <w:tcPr>
            <w:tcW w:w="2640" w:type="dxa"/>
          </w:tcPr>
          <w:p w14:paraId="16745FE7" w14:textId="77777777" w:rsidR="00F610F5" w:rsidRDefault="00000000">
            <w:pPr>
              <w:pStyle w:val="Compact"/>
            </w:pPr>
            <w:r>
              <w:rPr>
                <w:b/>
                <w:bCs/>
              </w:rPr>
              <w:t>Synthesis</w:t>
            </w:r>
          </w:p>
        </w:tc>
        <w:tc>
          <w:tcPr>
            <w:tcW w:w="2640" w:type="dxa"/>
          </w:tcPr>
          <w:p w14:paraId="098FDA2B" w14:textId="77777777" w:rsidR="00F610F5" w:rsidRDefault="00000000">
            <w:pPr>
              <w:pStyle w:val="Compact"/>
            </w:pPr>
            <w:r>
              <w:t>Combining multiple memories to produce an answer not stated in any single entry</w:t>
            </w:r>
          </w:p>
        </w:tc>
        <w:tc>
          <w:tcPr>
            <w:tcW w:w="2640" w:type="dxa"/>
          </w:tcPr>
          <w:p w14:paraId="6EB14E67" w14:textId="77777777" w:rsidR="00F610F5" w:rsidRDefault="00000000">
            <w:pPr>
              <w:pStyle w:val="Compact"/>
            </w:pPr>
            <w:r>
              <w:t>“What pattern emerges in how the team handles database migrations?”</w:t>
            </w:r>
          </w:p>
        </w:tc>
      </w:tr>
      <w:tr w:rsidR="00F610F5" w14:paraId="57C04269" w14:textId="77777777">
        <w:tc>
          <w:tcPr>
            <w:tcW w:w="2640" w:type="dxa"/>
          </w:tcPr>
          <w:p w14:paraId="2D1E6956" w14:textId="77777777" w:rsidR="00F610F5" w:rsidRDefault="00000000">
            <w:pPr>
              <w:pStyle w:val="Compact"/>
            </w:pPr>
            <w:r>
              <w:rPr>
                <w:b/>
                <w:bCs/>
              </w:rPr>
              <w:t>Negative recall</w:t>
            </w:r>
          </w:p>
        </w:tc>
        <w:tc>
          <w:tcPr>
            <w:tcW w:w="2640" w:type="dxa"/>
          </w:tcPr>
          <w:p w14:paraId="02BBDF50" w14:textId="77777777" w:rsidR="00F610F5" w:rsidRDefault="00000000">
            <w:pPr>
              <w:pStyle w:val="Compact"/>
            </w:pPr>
            <w:r>
              <w:t>Correctly identifying that something was NOT mentioned</w:t>
            </w:r>
          </w:p>
        </w:tc>
        <w:tc>
          <w:tcPr>
            <w:tcW w:w="2640" w:type="dxa"/>
          </w:tcPr>
          <w:p w14:paraId="7C72B615" w14:textId="77777777" w:rsidR="00F610F5" w:rsidRDefault="00000000">
            <w:pPr>
              <w:pStyle w:val="Compact"/>
            </w:pPr>
            <w:r>
              <w:t>“Did the persona ever work on mobile features?”</w:t>
            </w:r>
          </w:p>
        </w:tc>
      </w:tr>
    </w:tbl>
    <w:p w14:paraId="05C08D97" w14:textId="77777777" w:rsidR="00F610F5" w:rsidRDefault="00000000">
      <w:r>
        <w:pict w14:anchorId="5130B5C8">
          <v:rect id="_x0000_i1027" style="width:0;height:1.5pt" o:hralign="center" o:hrstd="t" o:hr="t"/>
        </w:pict>
      </w:r>
    </w:p>
    <w:p w14:paraId="47048C5B" w14:textId="77777777" w:rsidR="00F610F5" w:rsidRDefault="00000000">
      <w:pPr>
        <w:pStyle w:val="Heading2"/>
      </w:pPr>
      <w:bookmarkStart w:id="10" w:name="persona-catalog"/>
      <w:bookmarkEnd w:id="4"/>
      <w:bookmarkEnd w:id="9"/>
      <w:r>
        <w:t>3. Persona Catalog</w:t>
      </w:r>
    </w:p>
    <w:p w14:paraId="1489693C" w14:textId="77777777" w:rsidR="00F610F5" w:rsidRDefault="00000000">
      <w:pPr>
        <w:pStyle w:val="FirstParagraph"/>
      </w:pPr>
      <w:r>
        <w:t xml:space="preserve">The benchmark ships with personas spanning </w:t>
      </w:r>
      <w:r>
        <w:rPr>
          <w:b/>
          <w:bCs/>
        </w:rPr>
        <w:t>diverse professional domains</w:t>
      </w:r>
      <w:r>
        <w:t xml:space="preserve"> — not just software engineering. This ensures the benchmark measures general-purpose memory capabilities rather than optimizing for a single field’s terminology and patterns.</w:t>
      </w:r>
    </w:p>
    <w:p w14:paraId="7696E508" w14:textId="77777777" w:rsidR="00F610F5" w:rsidRDefault="00000000">
      <w:pPr>
        <w:pStyle w:val="Heading3"/>
      </w:pPr>
      <w:bookmarkStart w:id="11" w:name="design-principles-for-persona-selection"/>
      <w:r>
        <w:t>3.1 Design Principles for Persona Selection</w:t>
      </w:r>
    </w:p>
    <w:p w14:paraId="15DD53A1" w14:textId="77777777" w:rsidR="00F610F5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Domain diversity</w:t>
      </w:r>
      <w:r>
        <w:t xml:space="preserve"> — Cover knowledge work, creative work, scientific work, caregiving, operations, and advisory roles</w:t>
      </w:r>
    </w:p>
    <w:p w14:paraId="66DDF45E" w14:textId="77777777" w:rsidR="00F610F5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Memory pattern diversity</w:t>
      </w:r>
      <w:r>
        <w:t xml:space="preserve"> — Each persona should stress a different mix of the 8 evaluation categories (§2.5)</w:t>
      </w:r>
    </w:p>
    <w:p w14:paraId="6BF4B2C8" w14:textId="77777777" w:rsidR="00F610F5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Arc type diversity</w:t>
      </w:r>
      <w:r>
        <w:t xml:space="preserve"> — Some domains are decision-heavy, others are incident-heavy, others are relationship-heavy</w:t>
      </w:r>
    </w:p>
    <w:p w14:paraId="257B8D6E" w14:textId="77777777" w:rsidR="00F610F5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Terminology spread</w:t>
      </w:r>
      <w:r>
        <w:t xml:space="preserve"> — The benchmark should not reward systems that are pre-trained on or tuned for any single professional vocabulary</w:t>
      </w:r>
    </w:p>
    <w:p w14:paraId="0FED88A9" w14:textId="77777777" w:rsidR="00F610F5" w:rsidRDefault="00000000">
      <w:pPr>
        <w:pStyle w:val="Heading3"/>
      </w:pPr>
      <w:bookmarkStart w:id="12" w:name="v1-personas-ship-5"/>
      <w:bookmarkEnd w:id="11"/>
      <w:r>
        <w:lastRenderedPageBreak/>
        <w:t>3.2 v1 Personas (ship 5)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F610F5" w14:paraId="7CC20646" w14:textId="77777777" w:rsidTr="00F610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6A06AC0" w14:textId="77777777" w:rsidR="00F610F5" w:rsidRDefault="00000000">
            <w:pPr>
              <w:pStyle w:val="Compact"/>
            </w:pPr>
            <w:r>
              <w:t>Persona ID</w:t>
            </w:r>
          </w:p>
        </w:tc>
        <w:tc>
          <w:tcPr>
            <w:tcW w:w="1980" w:type="dxa"/>
          </w:tcPr>
          <w:p w14:paraId="732C19CB" w14:textId="77777777" w:rsidR="00F610F5" w:rsidRDefault="00000000">
            <w:pPr>
              <w:pStyle w:val="Compact"/>
            </w:pPr>
            <w:r>
              <w:t>Role</w:t>
            </w:r>
          </w:p>
        </w:tc>
        <w:tc>
          <w:tcPr>
            <w:tcW w:w="1980" w:type="dxa"/>
          </w:tcPr>
          <w:p w14:paraId="7DE67CF9" w14:textId="77777777" w:rsidR="00F610F5" w:rsidRDefault="00000000">
            <w:pPr>
              <w:pStyle w:val="Compact"/>
            </w:pPr>
            <w:r>
              <w:t>Domain</w:t>
            </w:r>
          </w:p>
        </w:tc>
        <w:tc>
          <w:tcPr>
            <w:tcW w:w="1980" w:type="dxa"/>
          </w:tcPr>
          <w:p w14:paraId="0E5562F5" w14:textId="77777777" w:rsidR="00F610F5" w:rsidRDefault="00000000">
            <w:pPr>
              <w:pStyle w:val="Compact"/>
            </w:pPr>
            <w:r>
              <w:t>Key challenge</w:t>
            </w:r>
          </w:p>
        </w:tc>
      </w:tr>
      <w:tr w:rsidR="00F610F5" w14:paraId="6F0D5509" w14:textId="77777777">
        <w:tc>
          <w:tcPr>
            <w:tcW w:w="1980" w:type="dxa"/>
          </w:tcPr>
          <w:p w14:paraId="3A77B141" w14:textId="77777777" w:rsidR="00F610F5" w:rsidRDefault="00000000">
            <w:pPr>
              <w:pStyle w:val="Compact"/>
            </w:pPr>
            <w:r>
              <w:rPr>
                <w:rStyle w:val="VerbatimChar"/>
              </w:rPr>
              <w:t>backend-eng-saas</w:t>
            </w:r>
          </w:p>
        </w:tc>
        <w:tc>
          <w:tcPr>
            <w:tcW w:w="1980" w:type="dxa"/>
          </w:tcPr>
          <w:p w14:paraId="1CD7CDFA" w14:textId="77777777" w:rsidR="00F610F5" w:rsidRDefault="00000000">
            <w:pPr>
              <w:pStyle w:val="Compact"/>
            </w:pPr>
            <w:r>
              <w:t>Backend Engineer</w:t>
            </w:r>
          </w:p>
        </w:tc>
        <w:tc>
          <w:tcPr>
            <w:tcW w:w="1980" w:type="dxa"/>
          </w:tcPr>
          <w:p w14:paraId="1E05AE9D" w14:textId="77777777" w:rsidR="00F610F5" w:rsidRDefault="00000000">
            <w:pPr>
              <w:pStyle w:val="Compact"/>
            </w:pPr>
            <w:r>
              <w:t>B2B SaaS platform</w:t>
            </w:r>
          </w:p>
        </w:tc>
        <w:tc>
          <w:tcPr>
            <w:tcW w:w="1980" w:type="dxa"/>
          </w:tcPr>
          <w:p w14:paraId="5B0878C0" w14:textId="77777777" w:rsidR="00F610F5" w:rsidRDefault="00000000">
            <w:pPr>
              <w:pStyle w:val="Compact"/>
            </w:pPr>
            <w:r>
              <w:t>Long-running projects with deep technical decisions, config drift, and evolving architecture</w:t>
            </w:r>
          </w:p>
        </w:tc>
      </w:tr>
      <w:tr w:rsidR="00F610F5" w14:paraId="179CCDFD" w14:textId="77777777">
        <w:tc>
          <w:tcPr>
            <w:tcW w:w="1980" w:type="dxa"/>
          </w:tcPr>
          <w:p w14:paraId="6D841AB3" w14:textId="77777777" w:rsidR="00F610F5" w:rsidRDefault="00000000">
            <w:pPr>
              <w:pStyle w:val="Compact"/>
            </w:pPr>
            <w:r>
              <w:rPr>
                <w:rStyle w:val="VerbatimChar"/>
              </w:rPr>
              <w:t>er-physician</w:t>
            </w:r>
          </w:p>
        </w:tc>
        <w:tc>
          <w:tcPr>
            <w:tcW w:w="1980" w:type="dxa"/>
          </w:tcPr>
          <w:p w14:paraId="00013C8B" w14:textId="77777777" w:rsidR="00F610F5" w:rsidRDefault="00000000">
            <w:pPr>
              <w:pStyle w:val="Compact"/>
            </w:pPr>
            <w:r>
              <w:t>Emergency Physician</w:t>
            </w:r>
          </w:p>
        </w:tc>
        <w:tc>
          <w:tcPr>
            <w:tcW w:w="1980" w:type="dxa"/>
          </w:tcPr>
          <w:p w14:paraId="4A7C492F" w14:textId="77777777" w:rsidR="00F610F5" w:rsidRDefault="00000000">
            <w:pPr>
              <w:pStyle w:val="Compact"/>
            </w:pPr>
            <w:r>
              <w:t>Urban trauma center</w:t>
            </w:r>
          </w:p>
        </w:tc>
        <w:tc>
          <w:tcPr>
            <w:tcW w:w="1980" w:type="dxa"/>
          </w:tcPr>
          <w:p w14:paraId="1D105BC1" w14:textId="77777777" w:rsidR="00F610F5" w:rsidRDefault="00000000">
            <w:pPr>
              <w:pStyle w:val="Compact"/>
            </w:pPr>
            <w:r>
              <w:t>Shift-based episodic memory, patient handoffs, protocol updates, drug interaction tracking</w:t>
            </w:r>
          </w:p>
        </w:tc>
      </w:tr>
      <w:tr w:rsidR="00F610F5" w14:paraId="4AA1FC99" w14:textId="77777777">
        <w:tc>
          <w:tcPr>
            <w:tcW w:w="1980" w:type="dxa"/>
          </w:tcPr>
          <w:p w14:paraId="75971256" w14:textId="77777777" w:rsidR="00F610F5" w:rsidRDefault="00000000">
            <w:pPr>
              <w:pStyle w:val="Compact"/>
            </w:pPr>
            <w:r>
              <w:rPr>
                <w:rStyle w:val="VerbatimChar"/>
              </w:rPr>
              <w:t>litigation-attorney</w:t>
            </w:r>
          </w:p>
        </w:tc>
        <w:tc>
          <w:tcPr>
            <w:tcW w:w="1980" w:type="dxa"/>
          </w:tcPr>
          <w:p w14:paraId="3FA76C9F" w14:textId="77777777" w:rsidR="00F610F5" w:rsidRDefault="00000000">
            <w:pPr>
              <w:pStyle w:val="Compact"/>
            </w:pPr>
            <w:r>
              <w:t>Litigation Attorney</w:t>
            </w:r>
          </w:p>
        </w:tc>
        <w:tc>
          <w:tcPr>
            <w:tcW w:w="1980" w:type="dxa"/>
          </w:tcPr>
          <w:p w14:paraId="14FEE183" w14:textId="77777777" w:rsidR="00F610F5" w:rsidRDefault="00000000">
            <w:pPr>
              <w:pStyle w:val="Compact"/>
            </w:pPr>
            <w:r>
              <w:t>Mid-size law firm</w:t>
            </w:r>
          </w:p>
        </w:tc>
        <w:tc>
          <w:tcPr>
            <w:tcW w:w="1980" w:type="dxa"/>
          </w:tcPr>
          <w:p w14:paraId="111E1896" w14:textId="77777777" w:rsidR="00F610F5" w:rsidRDefault="00000000">
            <w:pPr>
              <w:pStyle w:val="Compact"/>
            </w:pPr>
            <w:r>
              <w:t>Case law references, evolving legal strategy, court deadlines, witness contradictions</w:t>
            </w:r>
          </w:p>
        </w:tc>
      </w:tr>
      <w:tr w:rsidR="00F610F5" w14:paraId="0958A917" w14:textId="77777777">
        <w:tc>
          <w:tcPr>
            <w:tcW w:w="1980" w:type="dxa"/>
          </w:tcPr>
          <w:p w14:paraId="436445B6" w14:textId="77777777" w:rsidR="00F610F5" w:rsidRDefault="00000000">
            <w:pPr>
              <w:pStyle w:val="Compact"/>
            </w:pPr>
            <w:r>
              <w:rPr>
                <w:rStyle w:val="VerbatimChar"/>
              </w:rPr>
              <w:t>research-scientist</w:t>
            </w:r>
          </w:p>
        </w:tc>
        <w:tc>
          <w:tcPr>
            <w:tcW w:w="1980" w:type="dxa"/>
          </w:tcPr>
          <w:p w14:paraId="78D31F92" w14:textId="77777777" w:rsidR="00F610F5" w:rsidRDefault="00000000">
            <w:pPr>
              <w:pStyle w:val="Compact"/>
            </w:pPr>
            <w:r>
              <w:t>Research Scientist</w:t>
            </w:r>
          </w:p>
        </w:tc>
        <w:tc>
          <w:tcPr>
            <w:tcW w:w="1980" w:type="dxa"/>
          </w:tcPr>
          <w:p w14:paraId="566F16AE" w14:textId="77777777" w:rsidR="00F610F5" w:rsidRDefault="00000000">
            <w:pPr>
              <w:pStyle w:val="Compact"/>
            </w:pPr>
            <w:r>
              <w:t>University biology lab</w:t>
            </w:r>
          </w:p>
        </w:tc>
        <w:tc>
          <w:tcPr>
            <w:tcW w:w="1980" w:type="dxa"/>
          </w:tcPr>
          <w:p w14:paraId="7EC5E7C0" w14:textId="77777777" w:rsidR="00F610F5" w:rsidRDefault="00000000">
            <w:pPr>
              <w:pStyle w:val="Compact"/>
            </w:pPr>
            <w:r>
              <w:t>Experiment logs, hypothesis evolution, grant cycles, peer review feedback</w:t>
            </w:r>
          </w:p>
        </w:tc>
      </w:tr>
      <w:tr w:rsidR="00F610F5" w14:paraId="3B933475" w14:textId="77777777">
        <w:tc>
          <w:tcPr>
            <w:tcW w:w="1980" w:type="dxa"/>
          </w:tcPr>
          <w:p w14:paraId="295B800B" w14:textId="77777777" w:rsidR="00F610F5" w:rsidRDefault="00000000">
            <w:pPr>
              <w:pStyle w:val="Compact"/>
            </w:pPr>
            <w:r>
              <w:rPr>
                <w:rStyle w:val="VerbatimChar"/>
              </w:rPr>
              <w:t>financial-advisor</w:t>
            </w:r>
          </w:p>
        </w:tc>
        <w:tc>
          <w:tcPr>
            <w:tcW w:w="1980" w:type="dxa"/>
          </w:tcPr>
          <w:p w14:paraId="364BF1AD" w14:textId="77777777" w:rsidR="00F610F5" w:rsidRDefault="00000000">
            <w:pPr>
              <w:pStyle w:val="Compact"/>
            </w:pPr>
            <w:r>
              <w:t>Financial Advisor</w:t>
            </w:r>
          </w:p>
        </w:tc>
        <w:tc>
          <w:tcPr>
            <w:tcW w:w="1980" w:type="dxa"/>
          </w:tcPr>
          <w:p w14:paraId="1A833EDC" w14:textId="77777777" w:rsidR="00F610F5" w:rsidRDefault="00000000">
            <w:pPr>
              <w:pStyle w:val="Compact"/>
            </w:pPr>
            <w:r>
              <w:t>Wealth management firm</w:t>
            </w:r>
          </w:p>
        </w:tc>
        <w:tc>
          <w:tcPr>
            <w:tcW w:w="1980" w:type="dxa"/>
          </w:tcPr>
          <w:p w14:paraId="380F3C90" w14:textId="77777777" w:rsidR="00F610F5" w:rsidRDefault="00000000">
            <w:pPr>
              <w:pStyle w:val="Compact"/>
            </w:pPr>
            <w:r>
              <w:t>Client portfolio tracking, market event responses, regulatory changes, risk reassessments</w:t>
            </w:r>
          </w:p>
        </w:tc>
      </w:tr>
    </w:tbl>
    <w:p w14:paraId="195045AC" w14:textId="77777777" w:rsidR="00F610F5" w:rsidRDefault="00000000">
      <w:pPr>
        <w:pStyle w:val="Heading3"/>
      </w:pPr>
      <w:bookmarkStart w:id="13" w:name="v1.1-expansion-personas-5-additional"/>
      <w:bookmarkEnd w:id="12"/>
      <w:r>
        <w:t>3.3 v1.1 Expansion Personas (5 additional)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F610F5" w14:paraId="5C8D5A50" w14:textId="77777777" w:rsidTr="00F610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378D90CE" w14:textId="77777777" w:rsidR="00F610F5" w:rsidRDefault="00000000">
            <w:pPr>
              <w:pStyle w:val="Compact"/>
            </w:pPr>
            <w:r>
              <w:t>Persona ID</w:t>
            </w:r>
          </w:p>
        </w:tc>
        <w:tc>
          <w:tcPr>
            <w:tcW w:w="1980" w:type="dxa"/>
          </w:tcPr>
          <w:p w14:paraId="4CF906F3" w14:textId="77777777" w:rsidR="00F610F5" w:rsidRDefault="00000000">
            <w:pPr>
              <w:pStyle w:val="Compact"/>
            </w:pPr>
            <w:r>
              <w:t>Role</w:t>
            </w:r>
          </w:p>
        </w:tc>
        <w:tc>
          <w:tcPr>
            <w:tcW w:w="1980" w:type="dxa"/>
          </w:tcPr>
          <w:p w14:paraId="088C897F" w14:textId="77777777" w:rsidR="00F610F5" w:rsidRDefault="00000000">
            <w:pPr>
              <w:pStyle w:val="Compact"/>
            </w:pPr>
            <w:r>
              <w:t>Domain</w:t>
            </w:r>
          </w:p>
        </w:tc>
        <w:tc>
          <w:tcPr>
            <w:tcW w:w="1980" w:type="dxa"/>
          </w:tcPr>
          <w:p w14:paraId="12839239" w14:textId="77777777" w:rsidR="00F610F5" w:rsidRDefault="00000000">
            <w:pPr>
              <w:pStyle w:val="Compact"/>
            </w:pPr>
            <w:r>
              <w:t>Key challenge</w:t>
            </w:r>
          </w:p>
        </w:tc>
      </w:tr>
      <w:tr w:rsidR="00F610F5" w14:paraId="3CC78BE0" w14:textId="77777777">
        <w:tc>
          <w:tcPr>
            <w:tcW w:w="1980" w:type="dxa"/>
          </w:tcPr>
          <w:p w14:paraId="35CEA573" w14:textId="77777777" w:rsidR="00F610F5" w:rsidRDefault="00000000">
            <w:pPr>
              <w:pStyle w:val="Compact"/>
            </w:pPr>
            <w:r>
              <w:rPr>
                <w:rStyle w:val="VerbatimChar"/>
              </w:rPr>
              <w:t>k12-teacher</w:t>
            </w:r>
          </w:p>
        </w:tc>
        <w:tc>
          <w:tcPr>
            <w:tcW w:w="1980" w:type="dxa"/>
          </w:tcPr>
          <w:p w14:paraId="53AE0651" w14:textId="77777777" w:rsidR="00F610F5" w:rsidRDefault="00000000">
            <w:pPr>
              <w:pStyle w:val="Compact"/>
            </w:pPr>
            <w:r>
              <w:t>High School Teacher</w:t>
            </w:r>
          </w:p>
        </w:tc>
        <w:tc>
          <w:tcPr>
            <w:tcW w:w="1980" w:type="dxa"/>
          </w:tcPr>
          <w:p w14:paraId="56352D96" w14:textId="77777777" w:rsidR="00F610F5" w:rsidRDefault="00000000">
            <w:pPr>
              <w:pStyle w:val="Compact"/>
            </w:pPr>
            <w:r>
              <w:t>Public school district</w:t>
            </w:r>
          </w:p>
        </w:tc>
        <w:tc>
          <w:tcPr>
            <w:tcW w:w="1980" w:type="dxa"/>
          </w:tcPr>
          <w:p w14:paraId="5122BD5D" w14:textId="77777777" w:rsidR="00F610F5" w:rsidRDefault="00000000">
            <w:pPr>
              <w:pStyle w:val="Compact"/>
            </w:pPr>
            <w:r>
              <w:t>Curriculum planning, student progress tracking, parent communications, policy changes</w:t>
            </w:r>
          </w:p>
        </w:tc>
      </w:tr>
      <w:tr w:rsidR="00F610F5" w14:paraId="718CA699" w14:textId="77777777">
        <w:tc>
          <w:tcPr>
            <w:tcW w:w="1980" w:type="dxa"/>
          </w:tcPr>
          <w:p w14:paraId="4E4DEA37" w14:textId="77777777" w:rsidR="00F610F5" w:rsidRDefault="00000000">
            <w:pPr>
              <w:pStyle w:val="Compact"/>
            </w:pPr>
            <w:r>
              <w:rPr>
                <w:rStyle w:val="VerbatimChar"/>
              </w:rPr>
              <w:t>investigative-journalist</w:t>
            </w:r>
          </w:p>
        </w:tc>
        <w:tc>
          <w:tcPr>
            <w:tcW w:w="1980" w:type="dxa"/>
          </w:tcPr>
          <w:p w14:paraId="1E1F11A8" w14:textId="77777777" w:rsidR="00F610F5" w:rsidRDefault="00000000">
            <w:pPr>
              <w:pStyle w:val="Compact"/>
            </w:pPr>
            <w:r>
              <w:t>Investigative Journalist</w:t>
            </w:r>
          </w:p>
        </w:tc>
        <w:tc>
          <w:tcPr>
            <w:tcW w:w="1980" w:type="dxa"/>
          </w:tcPr>
          <w:p w14:paraId="28F50D0F" w14:textId="77777777" w:rsidR="00F610F5" w:rsidRDefault="00000000">
            <w:pPr>
              <w:pStyle w:val="Compact"/>
            </w:pPr>
            <w:r>
              <w:t>Regional newspaper</w:t>
            </w:r>
          </w:p>
        </w:tc>
        <w:tc>
          <w:tcPr>
            <w:tcW w:w="1980" w:type="dxa"/>
          </w:tcPr>
          <w:p w14:paraId="5C02C6AC" w14:textId="77777777" w:rsidR="00F610F5" w:rsidRDefault="00000000">
            <w:pPr>
              <w:pStyle w:val="Compact"/>
            </w:pPr>
            <w:r>
              <w:t xml:space="preserve">Source tracking, story arc development, editorial corrections, fact verification </w:t>
            </w:r>
            <w:r>
              <w:lastRenderedPageBreak/>
              <w:t>chains</w:t>
            </w:r>
          </w:p>
        </w:tc>
      </w:tr>
      <w:tr w:rsidR="00F610F5" w14:paraId="2C6FF9F0" w14:textId="77777777">
        <w:tc>
          <w:tcPr>
            <w:tcW w:w="1980" w:type="dxa"/>
          </w:tcPr>
          <w:p w14:paraId="3BE02DEC" w14:textId="77777777" w:rsidR="00F610F5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construction-pm</w:t>
            </w:r>
          </w:p>
        </w:tc>
        <w:tc>
          <w:tcPr>
            <w:tcW w:w="1980" w:type="dxa"/>
          </w:tcPr>
          <w:p w14:paraId="224E97C5" w14:textId="77777777" w:rsidR="00F610F5" w:rsidRDefault="00000000">
            <w:pPr>
              <w:pStyle w:val="Compact"/>
            </w:pPr>
            <w:r>
              <w:t>Construction Project Manager</w:t>
            </w:r>
          </w:p>
        </w:tc>
        <w:tc>
          <w:tcPr>
            <w:tcW w:w="1980" w:type="dxa"/>
          </w:tcPr>
          <w:p w14:paraId="3C211CA9" w14:textId="77777777" w:rsidR="00F610F5" w:rsidRDefault="00000000">
            <w:pPr>
              <w:pStyle w:val="Compact"/>
            </w:pPr>
            <w:r>
              <w:t>Commercial builder</w:t>
            </w:r>
          </w:p>
        </w:tc>
        <w:tc>
          <w:tcPr>
            <w:tcW w:w="1980" w:type="dxa"/>
          </w:tcPr>
          <w:p w14:paraId="5D554CCB" w14:textId="77777777" w:rsidR="00F610F5" w:rsidRDefault="00000000">
            <w:pPr>
              <w:pStyle w:val="Compact"/>
            </w:pPr>
            <w:r>
              <w:t>Permit timelines, subcontractor coordination, code compliance, weather delays, change orders</w:t>
            </w:r>
          </w:p>
        </w:tc>
      </w:tr>
      <w:tr w:rsidR="00F610F5" w14:paraId="7E60E576" w14:textId="77777777">
        <w:tc>
          <w:tcPr>
            <w:tcW w:w="1980" w:type="dxa"/>
          </w:tcPr>
          <w:p w14:paraId="5ED43F22" w14:textId="77777777" w:rsidR="00F610F5" w:rsidRDefault="00000000">
            <w:pPr>
              <w:pStyle w:val="Compact"/>
            </w:pPr>
            <w:r>
              <w:rPr>
                <w:rStyle w:val="VerbatimChar"/>
              </w:rPr>
              <w:t>clinical-psychologist</w:t>
            </w:r>
          </w:p>
        </w:tc>
        <w:tc>
          <w:tcPr>
            <w:tcW w:w="1980" w:type="dxa"/>
          </w:tcPr>
          <w:p w14:paraId="0F86D81E" w14:textId="77777777" w:rsidR="00F610F5" w:rsidRDefault="00000000">
            <w:pPr>
              <w:pStyle w:val="Compact"/>
            </w:pPr>
            <w:r>
              <w:t>Clinical Psychologist</w:t>
            </w:r>
          </w:p>
        </w:tc>
        <w:tc>
          <w:tcPr>
            <w:tcW w:w="1980" w:type="dxa"/>
          </w:tcPr>
          <w:p w14:paraId="431DA56E" w14:textId="77777777" w:rsidR="00F610F5" w:rsidRDefault="00000000">
            <w:pPr>
              <w:pStyle w:val="Compact"/>
            </w:pPr>
            <w:r>
              <w:t>Private practice</w:t>
            </w:r>
          </w:p>
        </w:tc>
        <w:tc>
          <w:tcPr>
            <w:tcW w:w="1980" w:type="dxa"/>
          </w:tcPr>
          <w:p w14:paraId="63603F15" w14:textId="77777777" w:rsidR="00F610F5" w:rsidRDefault="00000000">
            <w:pPr>
              <w:pStyle w:val="Compact"/>
            </w:pPr>
            <w:r>
              <w:t>Patient session notes, treatment plan evolution, referral networks, therapeutic approach shifts</w:t>
            </w:r>
          </w:p>
        </w:tc>
      </w:tr>
      <w:tr w:rsidR="00F610F5" w14:paraId="3F80D2C3" w14:textId="77777777">
        <w:tc>
          <w:tcPr>
            <w:tcW w:w="1980" w:type="dxa"/>
          </w:tcPr>
          <w:p w14:paraId="664FE217" w14:textId="77777777" w:rsidR="00F610F5" w:rsidRDefault="00000000">
            <w:pPr>
              <w:pStyle w:val="Compact"/>
            </w:pPr>
            <w:r>
              <w:rPr>
                <w:rStyle w:val="VerbatimChar"/>
              </w:rPr>
              <w:t>supply-chain-analyst</w:t>
            </w:r>
          </w:p>
        </w:tc>
        <w:tc>
          <w:tcPr>
            <w:tcW w:w="1980" w:type="dxa"/>
          </w:tcPr>
          <w:p w14:paraId="21A180DF" w14:textId="77777777" w:rsidR="00F610F5" w:rsidRDefault="00000000">
            <w:pPr>
              <w:pStyle w:val="Compact"/>
            </w:pPr>
            <w:r>
              <w:t>Supply Chain Analyst</w:t>
            </w:r>
          </w:p>
        </w:tc>
        <w:tc>
          <w:tcPr>
            <w:tcW w:w="1980" w:type="dxa"/>
          </w:tcPr>
          <w:p w14:paraId="4BD9AFCC" w14:textId="77777777" w:rsidR="00F610F5" w:rsidRDefault="00000000">
            <w:pPr>
              <w:pStyle w:val="Compact"/>
            </w:pPr>
            <w:r>
              <w:t>Global manufacturer</w:t>
            </w:r>
          </w:p>
        </w:tc>
        <w:tc>
          <w:tcPr>
            <w:tcW w:w="1980" w:type="dxa"/>
          </w:tcPr>
          <w:p w14:paraId="7939F534" w14:textId="77777777" w:rsidR="00F610F5" w:rsidRDefault="00000000">
            <w:pPr>
              <w:pStyle w:val="Compact"/>
            </w:pPr>
            <w:r>
              <w:t>Vendor performance tracking, disruption responses, lead time evolution, cost renegotiations</w:t>
            </w:r>
          </w:p>
        </w:tc>
      </w:tr>
    </w:tbl>
    <w:p w14:paraId="4C225AE1" w14:textId="77777777" w:rsidR="00F610F5" w:rsidRDefault="00000000">
      <w:pPr>
        <w:pStyle w:val="Heading3"/>
      </w:pPr>
      <w:bookmarkStart w:id="14" w:name="personacategory-stress-map"/>
      <w:bookmarkEnd w:id="13"/>
      <w:r>
        <w:t>3.4 Persona–Category Stress Map</w:t>
      </w:r>
    </w:p>
    <w:p w14:paraId="5D0553FC" w14:textId="77777777" w:rsidR="00F610F5" w:rsidRDefault="00000000">
      <w:pPr>
        <w:pStyle w:val="FirstParagraph"/>
      </w:pPr>
      <w:r>
        <w:t xml:space="preserve">Each persona is designed to stress different evaluation categories. The table shows </w:t>
      </w:r>
      <w:r>
        <w:rPr>
          <w:b/>
          <w:bCs/>
        </w:rPr>
        <w:t>primary</w:t>
      </w:r>
      <w:r>
        <w:t xml:space="preserve"> (P) and </w:t>
      </w:r>
      <w:r>
        <w:rPr>
          <w:b/>
          <w:bCs/>
        </w:rPr>
        <w:t>secondary</w:t>
      </w:r>
      <w:r>
        <w:t xml:space="preserve"> (S) stress for each: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96"/>
        <w:gridCol w:w="1596"/>
        <w:gridCol w:w="1596"/>
        <w:gridCol w:w="1596"/>
        <w:gridCol w:w="1596"/>
        <w:gridCol w:w="1596"/>
      </w:tblGrid>
      <w:tr w:rsidR="00F610F5" w14:paraId="4FA53293" w14:textId="77777777" w:rsidTr="00F610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3073DA1E" w14:textId="77777777" w:rsidR="00F610F5" w:rsidRDefault="00000000">
            <w:pPr>
              <w:pStyle w:val="Compact"/>
            </w:pPr>
            <w:r>
              <w:t>Category</w:t>
            </w:r>
          </w:p>
        </w:tc>
        <w:tc>
          <w:tcPr>
            <w:tcW w:w="1320" w:type="dxa"/>
          </w:tcPr>
          <w:p w14:paraId="67837621" w14:textId="77777777" w:rsidR="00F610F5" w:rsidRDefault="00000000">
            <w:pPr>
              <w:pStyle w:val="Compact"/>
            </w:pPr>
            <w:r>
              <w:t>Backend Eng</w:t>
            </w:r>
          </w:p>
        </w:tc>
        <w:tc>
          <w:tcPr>
            <w:tcW w:w="1320" w:type="dxa"/>
          </w:tcPr>
          <w:p w14:paraId="3957C9E6" w14:textId="77777777" w:rsidR="00F610F5" w:rsidRDefault="00000000">
            <w:pPr>
              <w:pStyle w:val="Compact"/>
            </w:pPr>
            <w:r>
              <w:t>ER Physician</w:t>
            </w:r>
          </w:p>
        </w:tc>
        <w:tc>
          <w:tcPr>
            <w:tcW w:w="1320" w:type="dxa"/>
          </w:tcPr>
          <w:p w14:paraId="77E94455" w14:textId="77777777" w:rsidR="00F610F5" w:rsidRDefault="00000000">
            <w:pPr>
              <w:pStyle w:val="Compact"/>
            </w:pPr>
            <w:r>
              <w:t>Litig. Attorney</w:t>
            </w:r>
          </w:p>
        </w:tc>
        <w:tc>
          <w:tcPr>
            <w:tcW w:w="1320" w:type="dxa"/>
          </w:tcPr>
          <w:p w14:paraId="4AEF7188" w14:textId="77777777" w:rsidR="00F610F5" w:rsidRDefault="00000000">
            <w:pPr>
              <w:pStyle w:val="Compact"/>
            </w:pPr>
            <w:r>
              <w:t>Research Sci.</w:t>
            </w:r>
          </w:p>
        </w:tc>
        <w:tc>
          <w:tcPr>
            <w:tcW w:w="1320" w:type="dxa"/>
          </w:tcPr>
          <w:p w14:paraId="5EE34399" w14:textId="77777777" w:rsidR="00F610F5" w:rsidRDefault="00000000">
            <w:pPr>
              <w:pStyle w:val="Compact"/>
            </w:pPr>
            <w:r>
              <w:t>Financial Adv.</w:t>
            </w:r>
          </w:p>
        </w:tc>
      </w:tr>
      <w:tr w:rsidR="00F610F5" w14:paraId="29EA6EAD" w14:textId="77777777">
        <w:tc>
          <w:tcPr>
            <w:tcW w:w="1320" w:type="dxa"/>
          </w:tcPr>
          <w:p w14:paraId="0F92241F" w14:textId="77777777" w:rsidR="00F610F5" w:rsidRDefault="00000000">
            <w:pPr>
              <w:pStyle w:val="Compact"/>
            </w:pPr>
            <w:r>
              <w:t>Factual recall</w:t>
            </w:r>
          </w:p>
        </w:tc>
        <w:tc>
          <w:tcPr>
            <w:tcW w:w="1320" w:type="dxa"/>
          </w:tcPr>
          <w:p w14:paraId="74807042" w14:textId="77777777" w:rsidR="00F610F5" w:rsidRDefault="00000000">
            <w:pPr>
              <w:pStyle w:val="Compact"/>
            </w:pPr>
            <w:r>
              <w:t>S</w:t>
            </w:r>
          </w:p>
        </w:tc>
        <w:tc>
          <w:tcPr>
            <w:tcW w:w="1320" w:type="dxa"/>
          </w:tcPr>
          <w:p w14:paraId="7E5F7A40" w14:textId="77777777" w:rsidR="00F610F5" w:rsidRDefault="00000000">
            <w:pPr>
              <w:pStyle w:val="Compact"/>
            </w:pPr>
            <w:r>
              <w:t>P</w:t>
            </w:r>
          </w:p>
        </w:tc>
        <w:tc>
          <w:tcPr>
            <w:tcW w:w="1320" w:type="dxa"/>
          </w:tcPr>
          <w:p w14:paraId="2FE1E735" w14:textId="77777777" w:rsidR="00F610F5" w:rsidRDefault="00000000">
            <w:pPr>
              <w:pStyle w:val="Compact"/>
            </w:pPr>
            <w:r>
              <w:t>P</w:t>
            </w:r>
          </w:p>
        </w:tc>
        <w:tc>
          <w:tcPr>
            <w:tcW w:w="1320" w:type="dxa"/>
          </w:tcPr>
          <w:p w14:paraId="086F9CC5" w14:textId="77777777" w:rsidR="00F610F5" w:rsidRDefault="00000000">
            <w:pPr>
              <w:pStyle w:val="Compact"/>
            </w:pPr>
            <w:r>
              <w:t>S</w:t>
            </w:r>
          </w:p>
        </w:tc>
        <w:tc>
          <w:tcPr>
            <w:tcW w:w="1320" w:type="dxa"/>
          </w:tcPr>
          <w:p w14:paraId="3CDDF41A" w14:textId="77777777" w:rsidR="00F610F5" w:rsidRDefault="00000000">
            <w:pPr>
              <w:pStyle w:val="Compact"/>
            </w:pPr>
            <w:r>
              <w:t>S</w:t>
            </w:r>
          </w:p>
        </w:tc>
      </w:tr>
      <w:tr w:rsidR="00F610F5" w14:paraId="73E5CF77" w14:textId="77777777">
        <w:tc>
          <w:tcPr>
            <w:tcW w:w="1320" w:type="dxa"/>
          </w:tcPr>
          <w:p w14:paraId="21A4A589" w14:textId="77777777" w:rsidR="00F610F5" w:rsidRDefault="00000000">
            <w:pPr>
              <w:pStyle w:val="Compact"/>
            </w:pPr>
            <w:r>
              <w:t>Temporal reasoning</w:t>
            </w:r>
          </w:p>
        </w:tc>
        <w:tc>
          <w:tcPr>
            <w:tcW w:w="1320" w:type="dxa"/>
          </w:tcPr>
          <w:p w14:paraId="446F4592" w14:textId="77777777" w:rsidR="00F610F5" w:rsidRDefault="00000000">
            <w:pPr>
              <w:pStyle w:val="Compact"/>
            </w:pPr>
            <w:r>
              <w:t>S</w:t>
            </w:r>
          </w:p>
        </w:tc>
        <w:tc>
          <w:tcPr>
            <w:tcW w:w="1320" w:type="dxa"/>
          </w:tcPr>
          <w:p w14:paraId="7BCCD2D8" w14:textId="77777777" w:rsidR="00F610F5" w:rsidRDefault="00000000">
            <w:pPr>
              <w:pStyle w:val="Compact"/>
            </w:pPr>
            <w:r>
              <w:t>P</w:t>
            </w:r>
          </w:p>
        </w:tc>
        <w:tc>
          <w:tcPr>
            <w:tcW w:w="1320" w:type="dxa"/>
          </w:tcPr>
          <w:p w14:paraId="7BC19C61" w14:textId="77777777" w:rsidR="00F610F5" w:rsidRDefault="00000000">
            <w:pPr>
              <w:pStyle w:val="Compact"/>
            </w:pPr>
            <w:r>
              <w:t>S</w:t>
            </w:r>
          </w:p>
        </w:tc>
        <w:tc>
          <w:tcPr>
            <w:tcW w:w="1320" w:type="dxa"/>
          </w:tcPr>
          <w:p w14:paraId="4D993571" w14:textId="77777777" w:rsidR="00F610F5" w:rsidRDefault="00000000">
            <w:pPr>
              <w:pStyle w:val="Compact"/>
            </w:pPr>
            <w:r>
              <w:t>P</w:t>
            </w:r>
          </w:p>
        </w:tc>
        <w:tc>
          <w:tcPr>
            <w:tcW w:w="1320" w:type="dxa"/>
          </w:tcPr>
          <w:p w14:paraId="09A401CD" w14:textId="77777777" w:rsidR="00F610F5" w:rsidRDefault="00000000">
            <w:pPr>
              <w:pStyle w:val="Compact"/>
            </w:pPr>
            <w:r>
              <w:t>S</w:t>
            </w:r>
          </w:p>
        </w:tc>
      </w:tr>
      <w:tr w:rsidR="00F610F5" w14:paraId="7406AD8E" w14:textId="77777777">
        <w:tc>
          <w:tcPr>
            <w:tcW w:w="1320" w:type="dxa"/>
          </w:tcPr>
          <w:p w14:paraId="5254F8B2" w14:textId="77777777" w:rsidR="00F610F5" w:rsidRDefault="00000000">
            <w:pPr>
              <w:pStyle w:val="Compact"/>
            </w:pPr>
            <w:r>
              <w:t>Decision tracking</w:t>
            </w:r>
          </w:p>
        </w:tc>
        <w:tc>
          <w:tcPr>
            <w:tcW w:w="1320" w:type="dxa"/>
          </w:tcPr>
          <w:p w14:paraId="20D5B73B" w14:textId="77777777" w:rsidR="00F610F5" w:rsidRDefault="00000000">
            <w:pPr>
              <w:pStyle w:val="Compact"/>
            </w:pPr>
            <w:r>
              <w:t>P</w:t>
            </w:r>
          </w:p>
        </w:tc>
        <w:tc>
          <w:tcPr>
            <w:tcW w:w="1320" w:type="dxa"/>
          </w:tcPr>
          <w:p w14:paraId="41E321DC" w14:textId="77777777" w:rsidR="00F610F5" w:rsidRDefault="00000000">
            <w:pPr>
              <w:pStyle w:val="Compact"/>
            </w:pPr>
            <w:r>
              <w:t>S</w:t>
            </w:r>
          </w:p>
        </w:tc>
        <w:tc>
          <w:tcPr>
            <w:tcW w:w="1320" w:type="dxa"/>
          </w:tcPr>
          <w:p w14:paraId="4196BD14" w14:textId="77777777" w:rsidR="00F610F5" w:rsidRDefault="00000000">
            <w:pPr>
              <w:pStyle w:val="Compact"/>
            </w:pPr>
            <w:r>
              <w:t>P</w:t>
            </w:r>
          </w:p>
        </w:tc>
        <w:tc>
          <w:tcPr>
            <w:tcW w:w="1320" w:type="dxa"/>
          </w:tcPr>
          <w:p w14:paraId="4EE07F08" w14:textId="77777777" w:rsidR="00F610F5" w:rsidRDefault="00000000">
            <w:pPr>
              <w:pStyle w:val="Compact"/>
            </w:pPr>
            <w:r>
              <w:t>S</w:t>
            </w:r>
          </w:p>
        </w:tc>
        <w:tc>
          <w:tcPr>
            <w:tcW w:w="1320" w:type="dxa"/>
          </w:tcPr>
          <w:p w14:paraId="15763CC9" w14:textId="77777777" w:rsidR="00F610F5" w:rsidRDefault="00000000">
            <w:pPr>
              <w:pStyle w:val="Compact"/>
            </w:pPr>
            <w:r>
              <w:t>P</w:t>
            </w:r>
          </w:p>
        </w:tc>
      </w:tr>
      <w:tr w:rsidR="00F610F5" w14:paraId="25DFD12B" w14:textId="77777777">
        <w:tc>
          <w:tcPr>
            <w:tcW w:w="1320" w:type="dxa"/>
          </w:tcPr>
          <w:p w14:paraId="3F3D05D0" w14:textId="77777777" w:rsidR="00F610F5" w:rsidRDefault="00000000">
            <w:pPr>
              <w:pStyle w:val="Compact"/>
            </w:pPr>
            <w:r>
              <w:t>Contradiction resolution</w:t>
            </w:r>
          </w:p>
        </w:tc>
        <w:tc>
          <w:tcPr>
            <w:tcW w:w="1320" w:type="dxa"/>
          </w:tcPr>
          <w:p w14:paraId="2314E5B0" w14:textId="77777777" w:rsidR="00F610F5" w:rsidRDefault="00000000">
            <w:pPr>
              <w:pStyle w:val="Compact"/>
            </w:pPr>
            <w:r>
              <w:t>S</w:t>
            </w:r>
          </w:p>
        </w:tc>
        <w:tc>
          <w:tcPr>
            <w:tcW w:w="1320" w:type="dxa"/>
          </w:tcPr>
          <w:p w14:paraId="73BC64B4" w14:textId="77777777" w:rsidR="00F610F5" w:rsidRDefault="00000000">
            <w:pPr>
              <w:pStyle w:val="Compact"/>
            </w:pPr>
            <w:r>
              <w:t>S</w:t>
            </w:r>
          </w:p>
        </w:tc>
        <w:tc>
          <w:tcPr>
            <w:tcW w:w="1320" w:type="dxa"/>
          </w:tcPr>
          <w:p w14:paraId="1D705071" w14:textId="77777777" w:rsidR="00F610F5" w:rsidRDefault="00000000">
            <w:pPr>
              <w:pStyle w:val="Compact"/>
            </w:pPr>
            <w:r>
              <w:t>P</w:t>
            </w:r>
          </w:p>
        </w:tc>
        <w:tc>
          <w:tcPr>
            <w:tcW w:w="1320" w:type="dxa"/>
          </w:tcPr>
          <w:p w14:paraId="78CACD0C" w14:textId="77777777" w:rsidR="00F610F5" w:rsidRDefault="00000000">
            <w:pPr>
              <w:pStyle w:val="Compact"/>
            </w:pPr>
            <w:r>
              <w:t>P</w:t>
            </w:r>
          </w:p>
        </w:tc>
        <w:tc>
          <w:tcPr>
            <w:tcW w:w="1320" w:type="dxa"/>
          </w:tcPr>
          <w:p w14:paraId="172948F0" w14:textId="77777777" w:rsidR="00F610F5" w:rsidRDefault="00000000">
            <w:pPr>
              <w:pStyle w:val="Compact"/>
            </w:pPr>
            <w:r>
              <w:t>P</w:t>
            </w:r>
          </w:p>
        </w:tc>
      </w:tr>
      <w:tr w:rsidR="00F610F5" w14:paraId="391568F7" w14:textId="77777777">
        <w:tc>
          <w:tcPr>
            <w:tcW w:w="1320" w:type="dxa"/>
          </w:tcPr>
          <w:p w14:paraId="16681805" w14:textId="77777777" w:rsidR="00F610F5" w:rsidRDefault="00000000">
            <w:pPr>
              <w:pStyle w:val="Compact"/>
            </w:pPr>
            <w:r>
              <w:t>Cross-reference</w:t>
            </w:r>
          </w:p>
        </w:tc>
        <w:tc>
          <w:tcPr>
            <w:tcW w:w="1320" w:type="dxa"/>
          </w:tcPr>
          <w:p w14:paraId="326E308A" w14:textId="77777777" w:rsidR="00F610F5" w:rsidRDefault="00000000">
            <w:pPr>
              <w:pStyle w:val="Compact"/>
            </w:pPr>
            <w:r>
              <w:t>P</w:t>
            </w:r>
          </w:p>
        </w:tc>
        <w:tc>
          <w:tcPr>
            <w:tcW w:w="1320" w:type="dxa"/>
          </w:tcPr>
          <w:p w14:paraId="4848E4DD" w14:textId="77777777" w:rsidR="00F610F5" w:rsidRDefault="00000000">
            <w:pPr>
              <w:pStyle w:val="Compact"/>
            </w:pPr>
            <w:r>
              <w:t>S</w:t>
            </w:r>
          </w:p>
        </w:tc>
        <w:tc>
          <w:tcPr>
            <w:tcW w:w="1320" w:type="dxa"/>
          </w:tcPr>
          <w:p w14:paraId="2F80DE1C" w14:textId="77777777" w:rsidR="00F610F5" w:rsidRDefault="00000000">
            <w:pPr>
              <w:pStyle w:val="Compact"/>
            </w:pPr>
            <w:r>
              <w:t>P</w:t>
            </w:r>
          </w:p>
        </w:tc>
        <w:tc>
          <w:tcPr>
            <w:tcW w:w="1320" w:type="dxa"/>
          </w:tcPr>
          <w:p w14:paraId="7DD59A41" w14:textId="77777777" w:rsidR="00F610F5" w:rsidRDefault="00000000">
            <w:pPr>
              <w:pStyle w:val="Compact"/>
            </w:pPr>
            <w:r>
              <w:t>P</w:t>
            </w:r>
          </w:p>
        </w:tc>
        <w:tc>
          <w:tcPr>
            <w:tcW w:w="1320" w:type="dxa"/>
          </w:tcPr>
          <w:p w14:paraId="068BB7C3" w14:textId="77777777" w:rsidR="00F610F5" w:rsidRDefault="00000000">
            <w:pPr>
              <w:pStyle w:val="Compact"/>
            </w:pPr>
            <w:r>
              <w:t>S</w:t>
            </w:r>
          </w:p>
        </w:tc>
      </w:tr>
      <w:tr w:rsidR="00F610F5" w14:paraId="386C826F" w14:textId="77777777">
        <w:tc>
          <w:tcPr>
            <w:tcW w:w="1320" w:type="dxa"/>
          </w:tcPr>
          <w:p w14:paraId="05689D42" w14:textId="77777777" w:rsidR="00F610F5" w:rsidRDefault="00000000">
            <w:pPr>
              <w:pStyle w:val="Compact"/>
            </w:pPr>
            <w:r>
              <w:t>Recency bias resistance</w:t>
            </w:r>
          </w:p>
        </w:tc>
        <w:tc>
          <w:tcPr>
            <w:tcW w:w="1320" w:type="dxa"/>
          </w:tcPr>
          <w:p w14:paraId="19659212" w14:textId="77777777" w:rsidR="00F610F5" w:rsidRDefault="00000000">
            <w:pPr>
              <w:pStyle w:val="Compact"/>
            </w:pPr>
            <w:r>
              <w:t>S</w:t>
            </w:r>
          </w:p>
        </w:tc>
        <w:tc>
          <w:tcPr>
            <w:tcW w:w="1320" w:type="dxa"/>
          </w:tcPr>
          <w:p w14:paraId="68A16CA4" w14:textId="77777777" w:rsidR="00F610F5" w:rsidRDefault="00000000">
            <w:pPr>
              <w:pStyle w:val="Compact"/>
            </w:pPr>
            <w:r>
              <w:t>P</w:t>
            </w:r>
          </w:p>
        </w:tc>
        <w:tc>
          <w:tcPr>
            <w:tcW w:w="1320" w:type="dxa"/>
          </w:tcPr>
          <w:p w14:paraId="13D1C0F3" w14:textId="77777777" w:rsidR="00F610F5" w:rsidRDefault="00000000">
            <w:pPr>
              <w:pStyle w:val="Compact"/>
            </w:pPr>
            <w:r>
              <w:t>S</w:t>
            </w:r>
          </w:p>
        </w:tc>
        <w:tc>
          <w:tcPr>
            <w:tcW w:w="1320" w:type="dxa"/>
          </w:tcPr>
          <w:p w14:paraId="70E3D6EF" w14:textId="77777777" w:rsidR="00F610F5" w:rsidRDefault="00000000">
            <w:pPr>
              <w:pStyle w:val="Compact"/>
            </w:pPr>
            <w:r>
              <w:t>S</w:t>
            </w:r>
          </w:p>
        </w:tc>
        <w:tc>
          <w:tcPr>
            <w:tcW w:w="1320" w:type="dxa"/>
          </w:tcPr>
          <w:p w14:paraId="6FB9728D" w14:textId="77777777" w:rsidR="00F610F5" w:rsidRDefault="00000000">
            <w:pPr>
              <w:pStyle w:val="Compact"/>
            </w:pPr>
            <w:r>
              <w:t>P</w:t>
            </w:r>
          </w:p>
        </w:tc>
      </w:tr>
      <w:tr w:rsidR="00F610F5" w14:paraId="7119F1BA" w14:textId="77777777">
        <w:tc>
          <w:tcPr>
            <w:tcW w:w="1320" w:type="dxa"/>
          </w:tcPr>
          <w:p w14:paraId="35D4B5DD" w14:textId="77777777" w:rsidR="00F610F5" w:rsidRDefault="00000000">
            <w:pPr>
              <w:pStyle w:val="Compact"/>
            </w:pPr>
            <w:r>
              <w:t>Synthesis</w:t>
            </w:r>
          </w:p>
        </w:tc>
        <w:tc>
          <w:tcPr>
            <w:tcW w:w="1320" w:type="dxa"/>
          </w:tcPr>
          <w:p w14:paraId="3C51BB73" w14:textId="77777777" w:rsidR="00F610F5" w:rsidRDefault="00000000">
            <w:pPr>
              <w:pStyle w:val="Compact"/>
            </w:pPr>
            <w:r>
              <w:t>P</w:t>
            </w:r>
          </w:p>
        </w:tc>
        <w:tc>
          <w:tcPr>
            <w:tcW w:w="1320" w:type="dxa"/>
          </w:tcPr>
          <w:p w14:paraId="2690EE4A" w14:textId="77777777" w:rsidR="00F610F5" w:rsidRDefault="00000000">
            <w:pPr>
              <w:pStyle w:val="Compact"/>
            </w:pPr>
            <w:r>
              <w:t>S</w:t>
            </w:r>
          </w:p>
        </w:tc>
        <w:tc>
          <w:tcPr>
            <w:tcW w:w="1320" w:type="dxa"/>
          </w:tcPr>
          <w:p w14:paraId="2112599D" w14:textId="77777777" w:rsidR="00F610F5" w:rsidRDefault="00000000">
            <w:pPr>
              <w:pStyle w:val="Compact"/>
            </w:pPr>
            <w:r>
              <w:t>S</w:t>
            </w:r>
          </w:p>
        </w:tc>
        <w:tc>
          <w:tcPr>
            <w:tcW w:w="1320" w:type="dxa"/>
          </w:tcPr>
          <w:p w14:paraId="58048F82" w14:textId="77777777" w:rsidR="00F610F5" w:rsidRDefault="00000000">
            <w:pPr>
              <w:pStyle w:val="Compact"/>
            </w:pPr>
            <w:r>
              <w:t>P</w:t>
            </w:r>
          </w:p>
        </w:tc>
        <w:tc>
          <w:tcPr>
            <w:tcW w:w="1320" w:type="dxa"/>
          </w:tcPr>
          <w:p w14:paraId="42026643" w14:textId="77777777" w:rsidR="00F610F5" w:rsidRDefault="00000000">
            <w:pPr>
              <w:pStyle w:val="Compact"/>
            </w:pPr>
            <w:r>
              <w:t>S</w:t>
            </w:r>
          </w:p>
        </w:tc>
      </w:tr>
      <w:tr w:rsidR="00F610F5" w14:paraId="5729DBB9" w14:textId="77777777">
        <w:tc>
          <w:tcPr>
            <w:tcW w:w="1320" w:type="dxa"/>
          </w:tcPr>
          <w:p w14:paraId="0B5B612A" w14:textId="77777777" w:rsidR="00F610F5" w:rsidRDefault="00000000">
            <w:pPr>
              <w:pStyle w:val="Compact"/>
            </w:pPr>
            <w:r>
              <w:t xml:space="preserve">Negative </w:t>
            </w:r>
            <w:r>
              <w:lastRenderedPageBreak/>
              <w:t>recall</w:t>
            </w:r>
          </w:p>
        </w:tc>
        <w:tc>
          <w:tcPr>
            <w:tcW w:w="1320" w:type="dxa"/>
          </w:tcPr>
          <w:p w14:paraId="4BAB2DA6" w14:textId="77777777" w:rsidR="00F610F5" w:rsidRDefault="00000000">
            <w:pPr>
              <w:pStyle w:val="Compact"/>
            </w:pPr>
            <w:r>
              <w:lastRenderedPageBreak/>
              <w:t>S</w:t>
            </w:r>
          </w:p>
        </w:tc>
        <w:tc>
          <w:tcPr>
            <w:tcW w:w="1320" w:type="dxa"/>
          </w:tcPr>
          <w:p w14:paraId="01030549" w14:textId="77777777" w:rsidR="00F610F5" w:rsidRDefault="00000000">
            <w:pPr>
              <w:pStyle w:val="Compact"/>
            </w:pPr>
            <w:r>
              <w:t>S</w:t>
            </w:r>
          </w:p>
        </w:tc>
        <w:tc>
          <w:tcPr>
            <w:tcW w:w="1320" w:type="dxa"/>
          </w:tcPr>
          <w:p w14:paraId="6BEE7C09" w14:textId="77777777" w:rsidR="00F610F5" w:rsidRDefault="00000000">
            <w:pPr>
              <w:pStyle w:val="Compact"/>
            </w:pPr>
            <w:r>
              <w:t>S</w:t>
            </w:r>
          </w:p>
        </w:tc>
        <w:tc>
          <w:tcPr>
            <w:tcW w:w="1320" w:type="dxa"/>
          </w:tcPr>
          <w:p w14:paraId="37196027" w14:textId="77777777" w:rsidR="00F610F5" w:rsidRDefault="00000000">
            <w:pPr>
              <w:pStyle w:val="Compact"/>
            </w:pPr>
            <w:r>
              <w:t>S</w:t>
            </w:r>
          </w:p>
        </w:tc>
        <w:tc>
          <w:tcPr>
            <w:tcW w:w="1320" w:type="dxa"/>
          </w:tcPr>
          <w:p w14:paraId="638A9959" w14:textId="77777777" w:rsidR="00F610F5" w:rsidRDefault="00000000">
            <w:pPr>
              <w:pStyle w:val="Compact"/>
            </w:pPr>
            <w:r>
              <w:t>P</w:t>
            </w:r>
          </w:p>
        </w:tc>
      </w:tr>
    </w:tbl>
    <w:p w14:paraId="7BDF33BA" w14:textId="77777777" w:rsidR="00F610F5" w:rsidRDefault="00000000">
      <w:pPr>
        <w:pStyle w:val="BodyText"/>
      </w:pPr>
      <w:r>
        <w:t>This ensures no single category lacks a persona that heavily exercises it.</w:t>
      </w:r>
    </w:p>
    <w:p w14:paraId="3CD05983" w14:textId="77777777" w:rsidR="00F610F5" w:rsidRDefault="00000000">
      <w:r>
        <w:pict w14:anchorId="54BA949E">
          <v:rect id="_x0000_i1028" style="width:0;height:1.5pt" o:hralign="center" o:hrstd="t" o:hr="t"/>
        </w:pict>
      </w:r>
    </w:p>
    <w:p w14:paraId="2006C2A5" w14:textId="77777777" w:rsidR="00F610F5" w:rsidRDefault="00000000">
      <w:pPr>
        <w:pStyle w:val="Heading2"/>
      </w:pPr>
      <w:bookmarkStart w:id="15" w:name="memory-generation"/>
      <w:bookmarkEnd w:id="10"/>
      <w:bookmarkEnd w:id="14"/>
      <w:r>
        <w:t>4. Memory Generation</w:t>
      </w:r>
    </w:p>
    <w:p w14:paraId="3E65F56E" w14:textId="77777777" w:rsidR="00F610F5" w:rsidRDefault="00000000">
      <w:pPr>
        <w:pStyle w:val="Heading3"/>
      </w:pPr>
      <w:bookmarkStart w:id="16" w:name="generation-pipeline"/>
      <w:r>
        <w:t>4.1 Generation Pipeline</w:t>
      </w:r>
    </w:p>
    <w:p w14:paraId="68854D5B" w14:textId="77777777" w:rsidR="00F610F5" w:rsidRDefault="00000000">
      <w:pPr>
        <w:pStyle w:val="FirstParagraph"/>
      </w:pPr>
      <w:r>
        <w:t>Memories are generated using an LLM with structured prompts. The pipeline is:</w:t>
      </w:r>
    </w:p>
    <w:p w14:paraId="5CF59870" w14:textId="77777777" w:rsidR="00F610F5" w:rsidRDefault="00000000">
      <w:pPr>
        <w:pStyle w:val="SourceCode"/>
      </w:pPr>
      <w:r>
        <w:rPr>
          <w:rStyle w:val="VerbatimChar"/>
        </w:rPr>
        <w:t>Persona Definition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Arc Planner ──→ Arc Timeline (which arcs are active on which days)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Day Generator ──→ Raw daily memories (1,000 per persona)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Consistency Checker ──→ Flag contradictions that aren't intentional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Q&amp;A Generator ──→ Draft Q&amp;A pairs from the completed memory stream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Q&amp;A Validator ──→ Human review + automated answer verification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Published Dataset</w:t>
      </w:r>
    </w:p>
    <w:p w14:paraId="54E5EE9B" w14:textId="77777777" w:rsidR="00F610F5" w:rsidRDefault="00000000">
      <w:pPr>
        <w:pStyle w:val="Heading3"/>
      </w:pPr>
      <w:bookmarkStart w:id="17" w:name="arc-planner"/>
      <w:bookmarkEnd w:id="16"/>
      <w:r>
        <w:t>4.2 Arc Planner</w:t>
      </w:r>
    </w:p>
    <w:p w14:paraId="13FF9C0F" w14:textId="77777777" w:rsidR="00F610F5" w:rsidRDefault="00000000">
      <w:pPr>
        <w:pStyle w:val="FirstParagraph"/>
      </w:pPr>
      <w:r>
        <w:t xml:space="preserve">The arc planner takes a persona definition and produces a </w:t>
      </w:r>
      <w:r>
        <w:rPr>
          <w:b/>
          <w:bCs/>
        </w:rPr>
        <w:t>timeline grid</w:t>
      </w:r>
      <w:r>
        <w:t xml:space="preserve"> — a day-by-day matrix of which arcs are active, starting, or concluding. This ensures:</w:t>
      </w:r>
    </w:p>
    <w:p w14:paraId="5012A691" w14:textId="77777777" w:rsidR="00F610F5" w:rsidRDefault="00000000">
      <w:pPr>
        <w:pStyle w:val="Compact"/>
        <w:numPr>
          <w:ilvl w:val="0"/>
          <w:numId w:val="6"/>
        </w:numPr>
      </w:pPr>
      <w:r>
        <w:t>No day has more than 3–4 active arcs (realistic cognitive load)</w:t>
      </w:r>
    </w:p>
    <w:p w14:paraId="768CEE93" w14:textId="77777777" w:rsidR="00F610F5" w:rsidRDefault="00000000">
      <w:pPr>
        <w:pStyle w:val="Compact"/>
        <w:numPr>
          <w:ilvl w:val="0"/>
          <w:numId w:val="6"/>
        </w:numPr>
      </w:pPr>
      <w:r>
        <w:t>Arcs overlap naturally (a new project starts before the old one fully wraps up)</w:t>
      </w:r>
    </w:p>
    <w:p w14:paraId="17A97ECE" w14:textId="77777777" w:rsidR="00F610F5" w:rsidRDefault="00000000">
      <w:pPr>
        <w:pStyle w:val="Compact"/>
        <w:numPr>
          <w:ilvl w:val="0"/>
          <w:numId w:val="6"/>
        </w:numPr>
      </w:pPr>
      <w:r>
        <w:t>Correction arcs are placed with enough gap that the wrong information has time to “settle” in memory before being corrected</w:t>
      </w:r>
    </w:p>
    <w:p w14:paraId="5C7272FC" w14:textId="77777777" w:rsidR="00F610F5" w:rsidRDefault="00000000">
      <w:pPr>
        <w:pStyle w:val="Compact"/>
        <w:numPr>
          <w:ilvl w:val="0"/>
          <w:numId w:val="6"/>
        </w:numPr>
      </w:pPr>
      <w:r>
        <w:t>Quiet periods exist (weekends, holidays, low-activity stretches)</w:t>
      </w:r>
    </w:p>
    <w:p w14:paraId="2DB218B2" w14:textId="77777777" w:rsidR="00F610F5" w:rsidRDefault="00000000">
      <w:pPr>
        <w:pStyle w:val="Heading3"/>
      </w:pPr>
      <w:bookmarkStart w:id="18" w:name="day-generator"/>
      <w:bookmarkEnd w:id="17"/>
      <w:r>
        <w:t>4.3 Day Generator</w:t>
      </w:r>
    </w:p>
    <w:p w14:paraId="246A34C4" w14:textId="77777777" w:rsidR="00F610F5" w:rsidRDefault="00000000">
      <w:pPr>
        <w:pStyle w:val="FirstParagraph"/>
      </w:pPr>
      <w:r>
        <w:t>For each day, the generator receives:</w:t>
      </w:r>
    </w:p>
    <w:p w14:paraId="1976FD5A" w14:textId="77777777" w:rsidR="00F610F5" w:rsidRDefault="00000000">
      <w:pPr>
        <w:pStyle w:val="Compact"/>
        <w:numPr>
          <w:ilvl w:val="0"/>
          <w:numId w:val="7"/>
        </w:numPr>
      </w:pPr>
      <w:r>
        <w:lastRenderedPageBreak/>
        <w:t>The persona profile</w:t>
      </w:r>
    </w:p>
    <w:p w14:paraId="04E21760" w14:textId="77777777" w:rsidR="00F610F5" w:rsidRDefault="00000000">
      <w:pPr>
        <w:pStyle w:val="Compact"/>
        <w:numPr>
          <w:ilvl w:val="0"/>
          <w:numId w:val="7"/>
        </w:numPr>
      </w:pPr>
      <w:r>
        <w:t>Active arcs and their current state</w:t>
      </w:r>
    </w:p>
    <w:p w14:paraId="70A781C2" w14:textId="77777777" w:rsidR="00F610F5" w:rsidRDefault="00000000">
      <w:pPr>
        <w:pStyle w:val="Compact"/>
        <w:numPr>
          <w:ilvl w:val="0"/>
          <w:numId w:val="7"/>
        </w:numPr>
      </w:pPr>
      <w:r>
        <w:t>The previous 3–5 days of generated memories (for continuity)</w:t>
      </w:r>
    </w:p>
    <w:p w14:paraId="6529DF0B" w14:textId="77777777" w:rsidR="00F610F5" w:rsidRDefault="00000000">
      <w:pPr>
        <w:pStyle w:val="Compact"/>
        <w:numPr>
          <w:ilvl w:val="0"/>
          <w:numId w:val="7"/>
        </w:numPr>
      </w:pPr>
      <w:r>
        <w:t>Day-specific directives (e.g., “today the incident resolves”, “today a new project kicks off”)</w:t>
      </w:r>
    </w:p>
    <w:p w14:paraId="125E94AC" w14:textId="77777777" w:rsidR="00F610F5" w:rsidRDefault="00000000">
      <w:pPr>
        <w:pStyle w:val="FirstParagraph"/>
      </w:pPr>
      <w:r>
        <w:t>The generator produces a daily memory in markdown format with realistic variation in length, detail level, and tone.</w:t>
      </w:r>
    </w:p>
    <w:p w14:paraId="517A3EA2" w14:textId="77777777" w:rsidR="00F610F5" w:rsidRDefault="00000000">
      <w:pPr>
        <w:pStyle w:val="Heading3"/>
      </w:pPr>
      <w:bookmarkStart w:id="19" w:name="consistency-checker"/>
      <w:bookmarkEnd w:id="18"/>
      <w:r>
        <w:t>4.4 Consistency Checker</w:t>
      </w:r>
    </w:p>
    <w:p w14:paraId="59C1B6E0" w14:textId="77777777" w:rsidR="00F610F5" w:rsidRDefault="00000000">
      <w:pPr>
        <w:pStyle w:val="FirstParagraph"/>
      </w:pPr>
      <w:r>
        <w:t>A separate LLM pass reads the full 1,000-day stream and flags:</w:t>
      </w:r>
    </w:p>
    <w:p w14:paraId="77918A09" w14:textId="77777777" w:rsidR="00F610F5" w:rsidRDefault="00000000">
      <w:pPr>
        <w:pStyle w:val="Compact"/>
        <w:numPr>
          <w:ilvl w:val="0"/>
          <w:numId w:val="8"/>
        </w:numPr>
      </w:pPr>
      <w:r>
        <w:t>Unintentional contradictions (facts that change without a correction arc)</w:t>
      </w:r>
    </w:p>
    <w:p w14:paraId="2569733B" w14:textId="77777777" w:rsidR="00F610F5" w:rsidRDefault="00000000">
      <w:pPr>
        <w:pStyle w:val="Compact"/>
        <w:numPr>
          <w:ilvl w:val="0"/>
          <w:numId w:val="8"/>
        </w:numPr>
      </w:pPr>
      <w:r>
        <w:t>Orphaned references (mentions of people, systems, or decisions that never appear elsewhere)</w:t>
      </w:r>
    </w:p>
    <w:p w14:paraId="597670EE" w14:textId="77777777" w:rsidR="00F610F5" w:rsidRDefault="00000000">
      <w:pPr>
        <w:pStyle w:val="Compact"/>
        <w:numPr>
          <w:ilvl w:val="0"/>
          <w:numId w:val="8"/>
        </w:numPr>
      </w:pPr>
      <w:r>
        <w:t>Timeline impossibilities (e.g., referencing a result before the experiment ran)</w:t>
      </w:r>
    </w:p>
    <w:p w14:paraId="2FD733C7" w14:textId="77777777" w:rsidR="00F610F5" w:rsidRDefault="00000000">
      <w:pPr>
        <w:pStyle w:val="FirstParagraph"/>
      </w:pPr>
      <w:r>
        <w:t>Intentional contradictions (part of a Correction arc) are excluded from flagging.</w:t>
      </w:r>
    </w:p>
    <w:p w14:paraId="6DEA208C" w14:textId="77777777" w:rsidR="00F610F5" w:rsidRDefault="00000000">
      <w:pPr>
        <w:pStyle w:val="Heading3"/>
      </w:pPr>
      <w:bookmarkStart w:id="20" w:name="qa-generation"/>
      <w:bookmarkEnd w:id="19"/>
      <w:r>
        <w:t>4.5 Q&amp;A Generation</w:t>
      </w:r>
    </w:p>
    <w:p w14:paraId="49EF9119" w14:textId="77777777" w:rsidR="00F610F5" w:rsidRDefault="00000000">
      <w:pPr>
        <w:pStyle w:val="FirstParagraph"/>
      </w:pPr>
      <w:r>
        <w:t>Q&amp;A pairs are generated after the full memory stream is complete. The generator:</w:t>
      </w:r>
    </w:p>
    <w:p w14:paraId="069E37D7" w14:textId="77777777" w:rsidR="00F610F5" w:rsidRDefault="00000000">
      <w:pPr>
        <w:pStyle w:val="Compact"/>
        <w:numPr>
          <w:ilvl w:val="0"/>
          <w:numId w:val="9"/>
        </w:numPr>
      </w:pPr>
      <w:r>
        <w:t>Samples from each evaluation category (§2.5) to ensure coverage</w:t>
      </w:r>
    </w:p>
    <w:p w14:paraId="7ED0D8B7" w14:textId="77777777" w:rsidR="00F610F5" w:rsidRDefault="00000000">
      <w:pPr>
        <w:pStyle w:val="Compact"/>
        <w:numPr>
          <w:ilvl w:val="0"/>
          <w:numId w:val="9"/>
        </w:numPr>
      </w:pPr>
      <w:r>
        <w:t xml:space="preserve">Grounds each answer in specific </w:t>
      </w:r>
      <w:r>
        <w:rPr>
          <w:rStyle w:val="VerbatimChar"/>
        </w:rPr>
        <w:t>relevant_days</w:t>
      </w:r>
    </w:p>
    <w:p w14:paraId="2D16EBBA" w14:textId="77777777" w:rsidR="00F610F5" w:rsidRDefault="00000000">
      <w:pPr>
        <w:pStyle w:val="Compact"/>
        <w:numPr>
          <w:ilvl w:val="0"/>
          <w:numId w:val="9"/>
        </w:numPr>
      </w:pPr>
      <w:r>
        <w:t>Tags difficulty based on how many days must be consulted and how far apart they are</w:t>
      </w:r>
    </w:p>
    <w:p w14:paraId="635E132A" w14:textId="77777777" w:rsidR="00F610F5" w:rsidRDefault="00000000">
      <w:pPr>
        <w:pStyle w:val="Compact"/>
        <w:numPr>
          <w:ilvl w:val="0"/>
          <w:numId w:val="9"/>
        </w:numPr>
      </w:pPr>
      <w:r>
        <w:t>Ensures negative-recall questions have verifiably absent topics</w:t>
      </w:r>
    </w:p>
    <w:p w14:paraId="2B120EDF" w14:textId="77777777" w:rsidR="00F610F5" w:rsidRDefault="00000000">
      <w:pPr>
        <w:pStyle w:val="FirstParagraph"/>
      </w:pPr>
      <w:r>
        <w:rPr>
          <w:b/>
          <w:bCs/>
        </w:rPr>
        <w:t>Target: 200 Q&amp;A pairs per persona</w:t>
      </w:r>
      <w:r>
        <w:t xml:space="preserve"> distributed across all 8 categories.</w:t>
      </w:r>
    </w:p>
    <w:p w14:paraId="6ED147F7" w14:textId="77777777" w:rsidR="00F610F5" w:rsidRDefault="00000000">
      <w:pPr>
        <w:pStyle w:val="Heading3"/>
      </w:pPr>
      <w:bookmarkStart w:id="21" w:name="qa-validation"/>
      <w:bookmarkEnd w:id="20"/>
      <w:r>
        <w:t>4.6 Q&amp;A Validation</w:t>
      </w:r>
    </w:p>
    <w:p w14:paraId="6DC2CF74" w14:textId="77777777" w:rsidR="00F610F5" w:rsidRDefault="00000000">
      <w:pPr>
        <w:pStyle w:val="FirstParagraph"/>
      </w:pPr>
      <w:r>
        <w:t>Every Q&amp;A pair must pass:</w:t>
      </w:r>
    </w:p>
    <w:p w14:paraId="659D97BD" w14:textId="77777777" w:rsidR="00F610F5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Answer verification</w:t>
      </w:r>
      <w:r>
        <w:t xml:space="preserve"> — An independent LLM (different model or temperature) answers the question given full access to the memory stream. If it produces a substantially different answer, the pair is flagged for human review.</w:t>
      </w:r>
    </w:p>
    <w:p w14:paraId="69D31E93" w14:textId="77777777" w:rsidR="00F610F5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Human spot-check</w:t>
      </w:r>
      <w:r>
        <w:t xml:space="preserve"> — At least 20% of pairs are manually verified by a human reviewer.</w:t>
      </w:r>
    </w:p>
    <w:p w14:paraId="6348E356" w14:textId="77777777" w:rsidR="00F610F5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Difficulty calibration</w:t>
      </w:r>
      <w:r>
        <w:t xml:space="preserve"> — Pairs are tested against a naive retrieval baseline (BM25 over raw files) to validate difficulty ratings.</w:t>
      </w:r>
    </w:p>
    <w:p w14:paraId="7E4656B2" w14:textId="77777777" w:rsidR="00F610F5" w:rsidRDefault="00000000">
      <w:r>
        <w:pict w14:anchorId="14E45EDF">
          <v:rect id="_x0000_i1029" style="width:0;height:1.5pt" o:hralign="center" o:hrstd="t" o:hr="t"/>
        </w:pict>
      </w:r>
    </w:p>
    <w:p w14:paraId="6B78DF8D" w14:textId="77777777" w:rsidR="00F610F5" w:rsidRDefault="00000000">
      <w:pPr>
        <w:pStyle w:val="Heading2"/>
      </w:pPr>
      <w:bookmarkStart w:id="22" w:name="benchmark-protocol"/>
      <w:bookmarkEnd w:id="15"/>
      <w:bookmarkEnd w:id="21"/>
      <w:r>
        <w:lastRenderedPageBreak/>
        <w:t>5. Benchmark Protocol</w:t>
      </w:r>
    </w:p>
    <w:p w14:paraId="17250BDA" w14:textId="77777777" w:rsidR="00F610F5" w:rsidRDefault="00000000">
      <w:pPr>
        <w:pStyle w:val="Heading3"/>
      </w:pPr>
      <w:bookmarkStart w:id="23" w:name="ingestion-phase"/>
      <w:r>
        <w:t>5.1 Ingestion Phase</w:t>
      </w:r>
    </w:p>
    <w:p w14:paraId="034465C4" w14:textId="77777777" w:rsidR="00F610F5" w:rsidRDefault="00000000">
      <w:pPr>
        <w:pStyle w:val="FirstParagraph"/>
      </w:pPr>
      <w:r>
        <w:t xml:space="preserve">The system under test ingests the persona’s 1,000 daily memories. The benchmark runner feeds memories </w:t>
      </w:r>
      <w:r>
        <w:rPr>
          <w:b/>
          <w:bCs/>
        </w:rPr>
        <w:t>one day at a time in chronological order</w:t>
      </w:r>
      <w:r>
        <w:t>, simulating realistic usage.</w:t>
      </w:r>
    </w:p>
    <w:p w14:paraId="7200D330" w14:textId="77777777" w:rsidR="00F610F5" w:rsidRDefault="00000000">
      <w:pPr>
        <w:pStyle w:val="BodyText"/>
      </w:pPr>
      <w:r>
        <w:t>The system may: - Index memories - Compact/summarize memories - Build any internal data structures - Run any background processing</w:t>
      </w:r>
    </w:p>
    <w:p w14:paraId="24B2C11E" w14:textId="77777777" w:rsidR="00F610F5" w:rsidRDefault="00000000">
      <w:pPr>
        <w:pStyle w:val="BodyText"/>
      </w:pPr>
      <w:r>
        <w:t xml:space="preserve">The benchmark measures ingestion but does </w:t>
      </w:r>
      <w:r>
        <w:rPr>
          <w:b/>
          <w:bCs/>
        </w:rPr>
        <w:t>not score</w:t>
      </w:r>
      <w:r>
        <w:t xml:space="preserve"> it — it’s purely setup.</w:t>
      </w:r>
    </w:p>
    <w:p w14:paraId="78A75CDC" w14:textId="77777777" w:rsidR="00F610F5" w:rsidRDefault="00000000">
      <w:pPr>
        <w:pStyle w:val="Heading3"/>
      </w:pPr>
      <w:bookmarkStart w:id="24" w:name="query-phase"/>
      <w:bookmarkEnd w:id="23"/>
      <w:r>
        <w:t>5.2 Query Phase</w:t>
      </w:r>
    </w:p>
    <w:p w14:paraId="47A25045" w14:textId="77777777" w:rsidR="00F610F5" w:rsidRDefault="00000000">
      <w:pPr>
        <w:pStyle w:val="FirstParagraph"/>
      </w:pPr>
      <w:r>
        <w:t>After ingestion completes, the benchmark runner poses each Q&amp;A pair’s question to the system under test. The system returns a natural-language answer.</w:t>
      </w:r>
    </w:p>
    <w:p w14:paraId="38EE33B8" w14:textId="77777777" w:rsidR="00F610F5" w:rsidRDefault="00000000">
      <w:pPr>
        <w:pStyle w:val="BodyText"/>
      </w:pPr>
      <w:r>
        <w:rPr>
          <w:b/>
          <w:bCs/>
        </w:rPr>
        <w:t>Constraints:</w:t>
      </w:r>
      <w:r>
        <w:t xml:space="preserve"> - Questions are posed in random order (not chronological) - The system has no access to the Q&amp;A pairs during ingestion - Each question is independent — no multi-turn conversations - The system may use any retrieval strategy (semantic search, keyword search, full scan, etc.)</w:t>
      </w:r>
    </w:p>
    <w:p w14:paraId="2542ECB7" w14:textId="77777777" w:rsidR="00F610F5" w:rsidRDefault="00000000">
      <w:pPr>
        <w:pStyle w:val="Heading3"/>
      </w:pPr>
      <w:bookmarkStart w:id="25" w:name="scoring"/>
      <w:bookmarkEnd w:id="24"/>
      <w:r>
        <w:t>5.3 Scoring</w:t>
      </w:r>
    </w:p>
    <w:p w14:paraId="137FFE47" w14:textId="77777777" w:rsidR="00F610F5" w:rsidRDefault="00000000">
      <w:pPr>
        <w:pStyle w:val="FirstParagraph"/>
      </w:pPr>
      <w:r>
        <w:t xml:space="preserve">Each answer is evaluated by a </w:t>
      </w:r>
      <w:r>
        <w:rPr>
          <w:b/>
          <w:bCs/>
        </w:rPr>
        <w:t>judge model</w:t>
      </w:r>
      <w:r>
        <w:t xml:space="preserve"> (a strong LLM) that compares the system’s answer against the reference answer.</w:t>
      </w:r>
    </w:p>
    <w:p w14:paraId="304A9C72" w14:textId="77777777" w:rsidR="00F610F5" w:rsidRDefault="00000000">
      <w:pPr>
        <w:pStyle w:val="BodyText"/>
      </w:pPr>
      <w:r>
        <w:t>Scoring dimensions per answer: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F610F5" w14:paraId="0CBC35F9" w14:textId="77777777" w:rsidTr="00F610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9609329" w14:textId="77777777" w:rsidR="00F610F5" w:rsidRDefault="00000000">
            <w:pPr>
              <w:pStyle w:val="Compact"/>
            </w:pPr>
            <w:r>
              <w:t>Dimension</w:t>
            </w:r>
          </w:p>
        </w:tc>
        <w:tc>
          <w:tcPr>
            <w:tcW w:w="2640" w:type="dxa"/>
          </w:tcPr>
          <w:p w14:paraId="48FA6C41" w14:textId="77777777" w:rsidR="00F610F5" w:rsidRDefault="00000000">
            <w:pPr>
              <w:pStyle w:val="Compact"/>
            </w:pPr>
            <w:r>
              <w:t>Scale</w:t>
            </w:r>
          </w:p>
        </w:tc>
        <w:tc>
          <w:tcPr>
            <w:tcW w:w="2640" w:type="dxa"/>
          </w:tcPr>
          <w:p w14:paraId="4A17C3B8" w14:textId="77777777" w:rsidR="00F610F5" w:rsidRDefault="00000000">
            <w:pPr>
              <w:pStyle w:val="Compact"/>
            </w:pPr>
            <w:r>
              <w:t>Description</w:t>
            </w:r>
          </w:p>
        </w:tc>
      </w:tr>
      <w:tr w:rsidR="00F610F5" w14:paraId="3DA9050B" w14:textId="77777777">
        <w:tc>
          <w:tcPr>
            <w:tcW w:w="2640" w:type="dxa"/>
          </w:tcPr>
          <w:p w14:paraId="2B6F59EA" w14:textId="77777777" w:rsidR="00F610F5" w:rsidRDefault="00000000">
            <w:pPr>
              <w:pStyle w:val="Compact"/>
            </w:pPr>
            <w:r>
              <w:rPr>
                <w:b/>
                <w:bCs/>
              </w:rPr>
              <w:t>Correctness</w:t>
            </w:r>
          </w:p>
        </w:tc>
        <w:tc>
          <w:tcPr>
            <w:tcW w:w="2640" w:type="dxa"/>
          </w:tcPr>
          <w:p w14:paraId="69D93248" w14:textId="77777777" w:rsidR="00F610F5" w:rsidRDefault="00000000">
            <w:pPr>
              <w:pStyle w:val="Compact"/>
            </w:pPr>
            <w:r>
              <w:t>0–3</w:t>
            </w:r>
          </w:p>
        </w:tc>
        <w:tc>
          <w:tcPr>
            <w:tcW w:w="2640" w:type="dxa"/>
          </w:tcPr>
          <w:p w14:paraId="4C6AF0E9" w14:textId="77777777" w:rsidR="00F610F5" w:rsidRDefault="00000000">
            <w:pPr>
              <w:pStyle w:val="Compact"/>
            </w:pPr>
            <w:r>
              <w:t>Does the answer contain the right information? (0 = wrong, 1 = partially correct, 2 = mostly correct, 3 = fully correct)</w:t>
            </w:r>
          </w:p>
        </w:tc>
      </w:tr>
      <w:tr w:rsidR="00F610F5" w14:paraId="17FBB87C" w14:textId="77777777">
        <w:tc>
          <w:tcPr>
            <w:tcW w:w="2640" w:type="dxa"/>
          </w:tcPr>
          <w:p w14:paraId="18334E24" w14:textId="77777777" w:rsidR="00F610F5" w:rsidRDefault="00000000">
            <w:pPr>
              <w:pStyle w:val="Compact"/>
            </w:pPr>
            <w:r>
              <w:rPr>
                <w:b/>
                <w:bCs/>
              </w:rPr>
              <w:t>Completeness</w:t>
            </w:r>
          </w:p>
        </w:tc>
        <w:tc>
          <w:tcPr>
            <w:tcW w:w="2640" w:type="dxa"/>
          </w:tcPr>
          <w:p w14:paraId="03497813" w14:textId="77777777" w:rsidR="00F610F5" w:rsidRDefault="00000000">
            <w:pPr>
              <w:pStyle w:val="Compact"/>
            </w:pPr>
            <w:r>
              <w:t>0–2</w:t>
            </w:r>
          </w:p>
        </w:tc>
        <w:tc>
          <w:tcPr>
            <w:tcW w:w="2640" w:type="dxa"/>
          </w:tcPr>
          <w:p w14:paraId="34901ED6" w14:textId="77777777" w:rsidR="00F610F5" w:rsidRDefault="00000000">
            <w:pPr>
              <w:pStyle w:val="Compact"/>
            </w:pPr>
            <w:r>
              <w:t>Does the answer include all relevant details from the reference? (0 = missing key info, 1 = partial, 2 = complete)</w:t>
            </w:r>
          </w:p>
        </w:tc>
      </w:tr>
      <w:tr w:rsidR="00F610F5" w14:paraId="4367B5FA" w14:textId="77777777">
        <w:tc>
          <w:tcPr>
            <w:tcW w:w="2640" w:type="dxa"/>
          </w:tcPr>
          <w:p w14:paraId="2EE13521" w14:textId="77777777" w:rsidR="00F610F5" w:rsidRDefault="00000000">
            <w:pPr>
              <w:pStyle w:val="Compact"/>
            </w:pPr>
            <w:r>
              <w:rPr>
                <w:b/>
                <w:bCs/>
              </w:rPr>
              <w:t>Hallucination</w:t>
            </w:r>
          </w:p>
        </w:tc>
        <w:tc>
          <w:tcPr>
            <w:tcW w:w="2640" w:type="dxa"/>
          </w:tcPr>
          <w:p w14:paraId="10C002CA" w14:textId="77777777" w:rsidR="00F610F5" w:rsidRDefault="00000000">
            <w:pPr>
              <w:pStyle w:val="Compact"/>
            </w:pPr>
            <w:r>
              <w:t>0–1</w:t>
            </w:r>
          </w:p>
        </w:tc>
        <w:tc>
          <w:tcPr>
            <w:tcW w:w="2640" w:type="dxa"/>
          </w:tcPr>
          <w:p w14:paraId="3137C405" w14:textId="77777777" w:rsidR="00F610F5" w:rsidRDefault="00000000">
            <w:pPr>
              <w:pStyle w:val="Compact"/>
            </w:pPr>
            <w:r>
              <w:t>Does the answer introduce facts not present in the memory stream? (0 = hallucinated content, 1 = grounded)</w:t>
            </w:r>
          </w:p>
        </w:tc>
      </w:tr>
    </w:tbl>
    <w:p w14:paraId="7CBD2091" w14:textId="77777777" w:rsidR="00F610F5" w:rsidRDefault="00000000">
      <w:pPr>
        <w:pStyle w:val="BodyText"/>
      </w:pPr>
      <w:r>
        <w:rPr>
          <w:b/>
          <w:bCs/>
        </w:rPr>
        <w:t>Composite score per question:</w:t>
      </w:r>
      <w:r>
        <w:t xml:space="preserve"> </w:t>
      </w:r>
      <w:r>
        <w:rPr>
          <w:rStyle w:val="VerbatimChar"/>
        </w:rPr>
        <w:t>correctness + completeness + hallucination</w:t>
      </w:r>
      <w:r>
        <w:t xml:space="preserve"> (max 6)</w:t>
      </w:r>
    </w:p>
    <w:p w14:paraId="7E975854" w14:textId="77777777" w:rsidR="00F610F5" w:rsidRDefault="00000000">
      <w:pPr>
        <w:pStyle w:val="BodyText"/>
      </w:pPr>
      <w:r>
        <w:rPr>
          <w:b/>
          <w:bCs/>
        </w:rPr>
        <w:lastRenderedPageBreak/>
        <w:t>Aggregate scores reported:</w:t>
      </w:r>
    </w:p>
    <w:p w14:paraId="0F247FE3" w14:textId="77777777" w:rsidR="00F610F5" w:rsidRDefault="00000000">
      <w:pPr>
        <w:pStyle w:val="Compact"/>
        <w:numPr>
          <w:ilvl w:val="0"/>
          <w:numId w:val="11"/>
        </w:numPr>
      </w:pPr>
      <w:r>
        <w:t>Overall score (mean across all questions)</w:t>
      </w:r>
    </w:p>
    <w:p w14:paraId="064AD433" w14:textId="77777777" w:rsidR="00F610F5" w:rsidRDefault="00000000">
      <w:pPr>
        <w:pStyle w:val="Compact"/>
        <w:numPr>
          <w:ilvl w:val="0"/>
          <w:numId w:val="11"/>
        </w:numPr>
      </w:pPr>
      <w:r>
        <w:t>Per-category score (mean within each of the 8 categories)</w:t>
      </w:r>
    </w:p>
    <w:p w14:paraId="7FBB6CDC" w14:textId="77777777" w:rsidR="00F610F5" w:rsidRDefault="00000000">
      <w:pPr>
        <w:pStyle w:val="Compact"/>
        <w:numPr>
          <w:ilvl w:val="0"/>
          <w:numId w:val="11"/>
        </w:numPr>
      </w:pPr>
      <w:r>
        <w:t>Per-difficulty score (easy / medium / hard breakdown)</w:t>
      </w:r>
    </w:p>
    <w:p w14:paraId="544C26F0" w14:textId="77777777" w:rsidR="00F610F5" w:rsidRDefault="00000000">
      <w:pPr>
        <w:pStyle w:val="Compact"/>
        <w:numPr>
          <w:ilvl w:val="0"/>
          <w:numId w:val="11"/>
        </w:numPr>
      </w:pPr>
      <w:r>
        <w:t>Hallucination rate (% of questions with hallucination = 0)</w:t>
      </w:r>
    </w:p>
    <w:p w14:paraId="087E9823" w14:textId="77777777" w:rsidR="00F610F5" w:rsidRDefault="00000000">
      <w:r>
        <w:pict w14:anchorId="181852F4">
          <v:rect id="_x0000_i1030" style="width:0;height:1.5pt" o:hralign="center" o:hrstd="t" o:hr="t"/>
        </w:pict>
      </w:r>
    </w:p>
    <w:p w14:paraId="7B9F2D1C" w14:textId="77777777" w:rsidR="00F610F5" w:rsidRDefault="00000000">
      <w:pPr>
        <w:pStyle w:val="Heading2"/>
      </w:pPr>
      <w:bookmarkStart w:id="26" w:name="dataset-format"/>
      <w:bookmarkEnd w:id="22"/>
      <w:bookmarkEnd w:id="25"/>
      <w:r>
        <w:t>6. Dataset Format</w:t>
      </w:r>
    </w:p>
    <w:p w14:paraId="2492866E" w14:textId="77777777" w:rsidR="00F610F5" w:rsidRDefault="00000000">
      <w:pPr>
        <w:pStyle w:val="Heading3"/>
      </w:pPr>
      <w:bookmarkStart w:id="27" w:name="directory-structure"/>
      <w:r>
        <w:t>6.1 Directory Structure</w:t>
      </w:r>
    </w:p>
    <w:p w14:paraId="243BFC29" w14:textId="77777777" w:rsidR="00F610F5" w:rsidRDefault="00000000">
      <w:pPr>
        <w:pStyle w:val="SourceCode"/>
      </w:pPr>
      <w:r>
        <w:rPr>
          <w:rStyle w:val="VerbatimChar"/>
        </w:rPr>
        <w:t>recall-bench/</w:t>
      </w:r>
      <w:r>
        <w:br/>
      </w:r>
      <w:r>
        <w:rPr>
          <w:rStyle w:val="VerbatimChar"/>
        </w:rPr>
        <w:t>├── personas/</w:t>
      </w:r>
      <w:r>
        <w:br/>
      </w:r>
      <w:r>
        <w:rPr>
          <w:rStyle w:val="VerbatimChar"/>
        </w:rPr>
        <w:t>│   ├── backend-eng-saas/</w:t>
      </w:r>
      <w:r>
        <w:br/>
      </w:r>
      <w:r>
        <w:rPr>
          <w:rStyle w:val="VerbatimChar"/>
        </w:rPr>
        <w:t>│   │   ├── persona.yaml          # Persona definition</w:t>
      </w:r>
      <w:r>
        <w:br/>
      </w:r>
      <w:r>
        <w:rPr>
          <w:rStyle w:val="VerbatimChar"/>
        </w:rPr>
        <w:t>│   │   ├── arcs.yaml             # Arc definitions and timeline</w:t>
      </w:r>
      <w:r>
        <w:br/>
      </w:r>
      <w:r>
        <w:rPr>
          <w:rStyle w:val="VerbatimChar"/>
        </w:rPr>
        <w:t>│   │   ├── memories/</w:t>
      </w:r>
      <w:r>
        <w:br/>
      </w:r>
      <w:r>
        <w:rPr>
          <w:rStyle w:val="VerbatimChar"/>
        </w:rPr>
        <w:t>│   │   │   ├── day-0001.md</w:t>
      </w:r>
      <w:r>
        <w:br/>
      </w:r>
      <w:r>
        <w:rPr>
          <w:rStyle w:val="VerbatimChar"/>
        </w:rPr>
        <w:t>│   │   │   ├── day-0002.md</w:t>
      </w:r>
      <w:r>
        <w:br/>
      </w:r>
      <w:r>
        <w:rPr>
          <w:rStyle w:val="VerbatimChar"/>
        </w:rPr>
        <w:t>│   │   │   └── ...               # 1,000 files</w:t>
      </w:r>
      <w:r>
        <w:br/>
      </w:r>
      <w:r>
        <w:rPr>
          <w:rStyle w:val="VerbatimChar"/>
        </w:rPr>
        <w:t>│   │   └── qa/</w:t>
      </w:r>
      <w:r>
        <w:br/>
      </w:r>
      <w:r>
        <w:rPr>
          <w:rStyle w:val="VerbatimChar"/>
        </w:rPr>
        <w:t>│   │       ├── questions.yaml    # All Q&amp;A pairs</w:t>
      </w:r>
      <w:r>
        <w:br/>
      </w:r>
      <w:r>
        <w:rPr>
          <w:rStyle w:val="VerbatimChar"/>
        </w:rPr>
        <w:t>│   │       └── by-category/</w:t>
      </w:r>
      <w:r>
        <w:br/>
      </w:r>
      <w:r>
        <w:rPr>
          <w:rStyle w:val="VerbatimChar"/>
        </w:rPr>
        <w:t>│   │           ├── factual-recall.yaml</w:t>
      </w:r>
      <w:r>
        <w:br/>
      </w:r>
      <w:r>
        <w:rPr>
          <w:rStyle w:val="VerbatimChar"/>
        </w:rPr>
        <w:t>│   │           ├── temporal-reasoning.yaml</w:t>
      </w:r>
      <w:r>
        <w:br/>
      </w:r>
      <w:r>
        <w:rPr>
          <w:rStyle w:val="VerbatimChar"/>
        </w:rPr>
        <w:t>│   │           └── ...</w:t>
      </w:r>
      <w:r>
        <w:br/>
      </w:r>
      <w:r>
        <w:rPr>
          <w:rStyle w:val="VerbatimChar"/>
        </w:rPr>
        <w:t>│   ├── data-scientist-ml/</w:t>
      </w:r>
      <w:r>
        <w:br/>
      </w:r>
      <w:r>
        <w:rPr>
          <w:rStyle w:val="VerbatimChar"/>
        </w:rPr>
        <w:t>│   │   └── ...</w:t>
      </w:r>
      <w:r>
        <w:br/>
      </w:r>
      <w:r>
        <w:rPr>
          <w:rStyle w:val="VerbatimChar"/>
        </w:rPr>
        <w:t>│   └── ...</w:t>
      </w:r>
      <w:r>
        <w:br/>
      </w:r>
      <w:r>
        <w:rPr>
          <w:rStyle w:val="VerbatimChar"/>
        </w:rPr>
        <w:t>├── runner/</w:t>
      </w:r>
      <w:r>
        <w:br/>
      </w:r>
      <w:r>
        <w:rPr>
          <w:rStyle w:val="VerbatimChar"/>
        </w:rPr>
        <w:t>│   ├── ingest.ts                 # Ingestion harness</w:t>
      </w:r>
      <w:r>
        <w:br/>
      </w:r>
      <w:r>
        <w:rPr>
          <w:rStyle w:val="VerbatimChar"/>
        </w:rPr>
        <w:t>│   ├── query.ts                  # Query harness</w:t>
      </w:r>
      <w:r>
        <w:br/>
      </w:r>
      <w:r>
        <w:rPr>
          <w:rStyle w:val="VerbatimChar"/>
        </w:rPr>
        <w:t>│   ├── judge.ts                  # Scoring harness</w:t>
      </w:r>
      <w:r>
        <w:br/>
      </w:r>
      <w:r>
        <w:rPr>
          <w:rStyle w:val="VerbatimChar"/>
        </w:rPr>
        <w:t>│   └── report.ts                 # Report generator</w:t>
      </w:r>
      <w:r>
        <w:br/>
      </w:r>
      <w:r>
        <w:rPr>
          <w:rStyle w:val="VerbatimChar"/>
        </w:rPr>
        <w:t>├── adapters/</w:t>
      </w:r>
      <w:r>
        <w:br/>
      </w:r>
      <w:r>
        <w:rPr>
          <w:rStyle w:val="VerbatimChar"/>
        </w:rPr>
        <w:t>│   ├── recall-adapter.ts         # Adapter for our recall service</w:t>
      </w:r>
      <w:r>
        <w:br/>
      </w:r>
      <w:r>
        <w:rPr>
          <w:rStyle w:val="VerbatimChar"/>
        </w:rPr>
        <w:t>│   └── adapter-interface.ts      # Interface for plugging in other systems</w:t>
      </w:r>
      <w:r>
        <w:br/>
      </w:r>
      <w:r>
        <w:rPr>
          <w:rStyle w:val="VerbatimChar"/>
        </w:rPr>
        <w:t>├── results/</w:t>
      </w:r>
      <w:r>
        <w:br/>
      </w:r>
      <w:r>
        <w:rPr>
          <w:rStyle w:val="VerbatimChar"/>
        </w:rPr>
        <w:t>│   └── ...                       # Generated result files</w:t>
      </w:r>
      <w:r>
        <w:br/>
      </w:r>
      <w:r>
        <w:rPr>
          <w:rStyle w:val="VerbatimChar"/>
        </w:rPr>
        <w:t>├── bench.config.yaml             # Benchmark configuration</w:t>
      </w:r>
      <w:r>
        <w:br/>
      </w:r>
      <w:r>
        <w:rPr>
          <w:rStyle w:val="VerbatimChar"/>
        </w:rPr>
        <w:t>└── README.md</w:t>
      </w:r>
    </w:p>
    <w:p w14:paraId="2C456E56" w14:textId="77777777" w:rsidR="00F610F5" w:rsidRDefault="00000000">
      <w:pPr>
        <w:pStyle w:val="Heading3"/>
      </w:pPr>
      <w:bookmarkStart w:id="28" w:name="adapter-interface"/>
      <w:bookmarkEnd w:id="27"/>
      <w:r>
        <w:t>6.2 Adapter Interface</w:t>
      </w:r>
    </w:p>
    <w:p w14:paraId="7EA6B0FB" w14:textId="77777777" w:rsidR="00F610F5" w:rsidRDefault="00000000">
      <w:pPr>
        <w:pStyle w:val="FirstParagraph"/>
      </w:pPr>
      <w:r>
        <w:t>Any memory system can participate by implementing a simple adapter:</w:t>
      </w:r>
    </w:p>
    <w:p w14:paraId="5BE081EC" w14:textId="77777777" w:rsidR="00F610F5" w:rsidRDefault="00000000">
      <w:pPr>
        <w:pStyle w:val="SourceCode"/>
      </w:pP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MemorySystemAdapter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/** Human-readable name of the system under test */</w:t>
      </w:r>
      <w:r>
        <w:br/>
      </w:r>
      <w:r>
        <w:rPr>
          <w:rStyle w:val="NormalTok"/>
        </w:rPr>
        <w:lastRenderedPageBreak/>
        <w:t xml:space="preserve"> 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/** Initialize the memory system (clean state)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setup</w:t>
      </w:r>
      <w:r>
        <w:rPr>
          <w:rStyle w:val="NormalTok"/>
        </w:rPr>
        <w:t>()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DataTypeTok"/>
        </w:rPr>
        <w:t>void</w:t>
      </w:r>
      <w:r>
        <w:rPr>
          <w:rStyle w:val="OperatorTok"/>
        </w:rPr>
        <w:t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/** Ingest a single day's memory. Called in chronological order.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ingestDay</w:t>
      </w:r>
      <w:r>
        <w:rPr>
          <w:rStyle w:val="NormalTok"/>
        </w:rPr>
        <w:t>(day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,</w:t>
      </w:r>
      <w:r>
        <w:rPr>
          <w:rStyle w:val="NormalTok"/>
        </w:rPr>
        <w:t xml:space="preserve"> content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metadata</w:t>
      </w:r>
      <w:r>
        <w:rPr>
          <w:rStyle w:val="OperatorTok"/>
        </w:rPr>
        <w:t>:</w:t>
      </w:r>
      <w:r>
        <w:rPr>
          <w:rStyle w:val="NormalTok"/>
        </w:rPr>
        <w:t xml:space="preserve"> DayMetadata)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DataTypeTok"/>
        </w:rPr>
        <w:t>void</w:t>
      </w:r>
      <w:r>
        <w:rPr>
          <w:rStyle w:val="OperatorTok"/>
        </w:rPr>
        <w:t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/** Signal that ingestion is complete. System may do final processing.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finalizeIngestion</w:t>
      </w:r>
      <w:r>
        <w:rPr>
          <w:rStyle w:val="NormalTok"/>
        </w:rPr>
        <w:t>()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DataTypeTok"/>
        </w:rPr>
        <w:t>void</w:t>
      </w:r>
      <w:r>
        <w:rPr>
          <w:rStyle w:val="OperatorTok"/>
        </w:rPr>
        <w:t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/** Ask a question and get an answer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query</w:t>
      </w:r>
      <w:r>
        <w:rPr>
          <w:rStyle w:val="NormalTok"/>
        </w:rPr>
        <w:t>(question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/** Clean up resources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teardown</w:t>
      </w:r>
      <w:r>
        <w:rPr>
          <w:rStyle w:val="NormalTok"/>
        </w:rPr>
        <w:t>()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DataTypeTok"/>
        </w:rPr>
        <w:t>void</w:t>
      </w:r>
      <w:r>
        <w:rPr>
          <w:rStyle w:val="OperatorTok"/>
        </w:rPr>
        <w:t>&gt;;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DayMetadata {</w:t>
      </w:r>
      <w:r>
        <w:br/>
      </w:r>
      <w:r>
        <w:rPr>
          <w:rStyle w:val="NormalTok"/>
        </w:rPr>
        <w:t xml:space="preserve">  dayNumber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rPr>
          <w:rStyle w:val="NormalTok"/>
        </w:rPr>
        <w:t xml:space="preserve">          </w:t>
      </w:r>
      <w:r>
        <w:rPr>
          <w:rStyle w:val="CommentTok"/>
        </w:rPr>
        <w:t>// 1-1000</w:t>
      </w:r>
      <w:r>
        <w:br/>
      </w:r>
      <w:r>
        <w:rPr>
          <w:rStyle w:val="NormalTok"/>
        </w:rPr>
        <w:t xml:space="preserve">  date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              </w:t>
      </w:r>
      <w:r>
        <w:rPr>
          <w:rStyle w:val="CommentTok"/>
        </w:rPr>
        <w:t>// Synthetic calendar date (ISO 8601)</w:t>
      </w:r>
      <w:r>
        <w:br/>
      </w:r>
      <w:r>
        <w:rPr>
          <w:rStyle w:val="NormalTok"/>
        </w:rPr>
        <w:t xml:space="preserve">  personaId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activeArcs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[]</w:t>
      </w:r>
      <w:r>
        <w:rPr>
          <w:rStyle w:val="OperatorTok"/>
        </w:rPr>
        <w:t>;</w:t>
      </w:r>
      <w:r>
        <w:rPr>
          <w:rStyle w:val="NormalTok"/>
        </w:rPr>
        <w:t xml:space="preserve">       </w:t>
      </w:r>
      <w:r>
        <w:rPr>
          <w:rStyle w:val="CommentTok"/>
        </w:rPr>
        <w:t>// IDs of arcs active on this day</w:t>
      </w:r>
      <w:r>
        <w:br/>
      </w:r>
      <w:r>
        <w:rPr>
          <w:rStyle w:val="NormalTok"/>
        </w:rPr>
        <w:t>}</w:t>
      </w:r>
    </w:p>
    <w:p w14:paraId="4EE51493" w14:textId="77777777" w:rsidR="00F610F5" w:rsidRDefault="00000000">
      <w:pPr>
        <w:pStyle w:val="Heading3"/>
      </w:pPr>
      <w:bookmarkStart w:id="29" w:name="configuration"/>
      <w:bookmarkEnd w:id="28"/>
      <w:r>
        <w:t>6.3 Configuration</w:t>
      </w:r>
    </w:p>
    <w:p w14:paraId="45531D13" w14:textId="77777777" w:rsidR="00F610F5" w:rsidRDefault="00000000">
      <w:pPr>
        <w:pStyle w:val="SourceCode"/>
      </w:pPr>
      <w:r>
        <w:rPr>
          <w:rStyle w:val="CommentTok"/>
        </w:rPr>
        <w:t># bench.config.yaml</w:t>
      </w:r>
      <w:r>
        <w:br/>
      </w:r>
      <w:r>
        <w:rPr>
          <w:rStyle w:val="FunctionTok"/>
        </w:rPr>
        <w:t>personas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backend-eng-saas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er-physician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litigation-attorney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research-scientist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financial-advisor</w:t>
      </w:r>
      <w:r>
        <w:br/>
      </w:r>
      <w:r>
        <w:br/>
      </w:r>
      <w:r>
        <w:rPr>
          <w:rStyle w:val="FunctionTok"/>
        </w:rPr>
        <w:t>judge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model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"claude-sonnet-4-6"</w:t>
      </w:r>
      <w:r>
        <w:rPr>
          <w:rStyle w:val="CommentTok"/>
        </w:rPr>
        <w:t xml:space="preserve">    # Model used for scoring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temperature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0</w:t>
      </w:r>
      <w:r>
        <w:rPr>
          <w:rStyle w:val="CommentTok"/>
        </w:rPr>
        <w:t xml:space="preserve">                 # Deterministic scoring</w:t>
      </w:r>
      <w:r>
        <w:br/>
      </w:r>
      <w:r>
        <w:br/>
      </w:r>
      <w:r>
        <w:rPr>
          <w:rStyle w:val="FunctionTok"/>
        </w:rPr>
        <w:t>runner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parallelism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</w:t>
      </w:r>
      <w:r>
        <w:rPr>
          <w:rStyle w:val="CommentTok"/>
        </w:rPr>
        <w:t xml:space="preserve">                 # Questions evaluated sequentially by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timeout_per_question_ms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30000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shuffle_seed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42</w:t>
      </w:r>
      <w:r>
        <w:rPr>
          <w:rStyle w:val="CommentTok"/>
        </w:rPr>
        <w:t xml:space="preserve">               # Fixed seed for question order reproducibility</w:t>
      </w:r>
      <w:r>
        <w:br/>
      </w:r>
      <w:r>
        <w:br/>
      </w:r>
      <w:r>
        <w:rPr>
          <w:rStyle w:val="FunctionTok"/>
        </w:rPr>
        <w:t>output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lastRenderedPageBreak/>
        <w:t xml:space="preserve">  </w:t>
      </w:r>
      <w:r>
        <w:rPr>
          <w:rStyle w:val="FunctionTok"/>
        </w:rPr>
        <w:t>format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"json"</w:t>
      </w:r>
      <w:r>
        <w:rPr>
          <w:rStyle w:val="CommentTok"/>
        </w:rPr>
        <w:t xml:space="preserve">                 # json | markdown | both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dir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"./results"</w:t>
      </w:r>
    </w:p>
    <w:p w14:paraId="208F3B4B" w14:textId="77777777" w:rsidR="00F610F5" w:rsidRDefault="00000000">
      <w:r>
        <w:pict w14:anchorId="7833081E">
          <v:rect id="_x0000_i1031" style="width:0;height:1.5pt" o:hralign="center" o:hrstd="t" o:hr="t"/>
        </w:pict>
      </w:r>
    </w:p>
    <w:p w14:paraId="31E27A79" w14:textId="77777777" w:rsidR="00F610F5" w:rsidRDefault="00000000">
      <w:pPr>
        <w:pStyle w:val="Heading2"/>
      </w:pPr>
      <w:bookmarkStart w:id="30" w:name="reporting"/>
      <w:bookmarkEnd w:id="26"/>
      <w:bookmarkEnd w:id="29"/>
      <w:r>
        <w:t>7. Reporting</w:t>
      </w:r>
    </w:p>
    <w:p w14:paraId="58813FB5" w14:textId="77777777" w:rsidR="00F610F5" w:rsidRDefault="00000000">
      <w:pPr>
        <w:pStyle w:val="FirstParagraph"/>
      </w:pPr>
      <w:r>
        <w:t>The benchmark produces a structured report:</w:t>
      </w:r>
    </w:p>
    <w:p w14:paraId="7175F517" w14:textId="77777777" w:rsidR="00F610F5" w:rsidRDefault="00000000">
      <w:pPr>
        <w:pStyle w:val="SourceCode"/>
      </w:pPr>
      <w:r>
        <w:rPr>
          <w:rStyle w:val="VerbatimChar"/>
        </w:rPr>
        <w:t>Recall Bench Report — recall v1.0.0</w:t>
      </w:r>
      <w:r>
        <w:br/>
      </w:r>
      <w:r>
        <w:rPr>
          <w:rStyle w:val="VerbatimChar"/>
        </w:rPr>
        <w:t>Personas: 5 | Questions: 1000 | Date: 2026-04-15</w:t>
      </w:r>
      <w:r>
        <w:br/>
      </w:r>
      <w:r>
        <w:br/>
      </w:r>
      <w:r>
        <w:rPr>
          <w:rStyle w:val="VerbatimChar"/>
        </w:rPr>
        <w:t>Overall Score:     4.2 / 6.0 (70.0%)</w:t>
      </w:r>
      <w:r>
        <w:br/>
      </w:r>
      <w:r>
        <w:rPr>
          <w:rStyle w:val="VerbatimChar"/>
        </w:rPr>
        <w:t>Hallucination Rate: 3.2%</w:t>
      </w:r>
      <w:r>
        <w:br/>
      </w:r>
      <w:r>
        <w:br/>
      </w:r>
      <w:r>
        <w:rPr>
          <w:rStyle w:val="VerbatimChar"/>
        </w:rPr>
        <w:t>Category Breakdown:</w:t>
      </w:r>
      <w:r>
        <w:br/>
      </w:r>
      <w:r>
        <w:rPr>
          <w:rStyle w:val="VerbatimChar"/>
        </w:rPr>
        <w:t xml:space="preserve">  Factual recall ............. 4.8 / 6.0 (80.0%)</w:t>
      </w:r>
      <w:r>
        <w:br/>
      </w:r>
      <w:r>
        <w:rPr>
          <w:rStyle w:val="VerbatimChar"/>
        </w:rPr>
        <w:t xml:space="preserve">  Temporal reasoning ......... 3.9 / 6.0 (65.0%)</w:t>
      </w:r>
      <w:r>
        <w:br/>
      </w:r>
      <w:r>
        <w:rPr>
          <w:rStyle w:val="VerbatimChar"/>
        </w:rPr>
        <w:t xml:space="preserve">  Decision tracking .......... 4.1 / 6.0 (68.3%)</w:t>
      </w:r>
      <w:r>
        <w:br/>
      </w:r>
      <w:r>
        <w:rPr>
          <w:rStyle w:val="VerbatimChar"/>
        </w:rPr>
        <w:t xml:space="preserve">  Contradiction resolution ... 3.2 / 6.0 (53.3%)</w:t>
      </w:r>
      <w:r>
        <w:br/>
      </w:r>
      <w:r>
        <w:rPr>
          <w:rStyle w:val="VerbatimChar"/>
        </w:rPr>
        <w:t xml:space="preserve">  Cross-reference ............ 4.0 / 6.0 (66.7%)</w:t>
      </w:r>
      <w:r>
        <w:br/>
      </w:r>
      <w:r>
        <w:rPr>
          <w:rStyle w:val="VerbatimChar"/>
        </w:rPr>
        <w:t xml:space="preserve">  Recency bias resistance .... 3.5 / 6.0 (58.3%)</w:t>
      </w:r>
      <w:r>
        <w:br/>
      </w:r>
      <w:r>
        <w:rPr>
          <w:rStyle w:val="VerbatimChar"/>
        </w:rPr>
        <w:t xml:space="preserve">  Synthesis .................. 4.4 / 6.0 (73.3%)</w:t>
      </w:r>
      <w:r>
        <w:br/>
      </w:r>
      <w:r>
        <w:rPr>
          <w:rStyle w:val="VerbatimChar"/>
        </w:rPr>
        <w:t xml:space="preserve">  Negative recall ............ 5.1 / 6.0 (85.0%)</w:t>
      </w:r>
      <w:r>
        <w:br/>
      </w:r>
      <w:r>
        <w:br/>
      </w:r>
      <w:r>
        <w:rPr>
          <w:rStyle w:val="VerbatimChar"/>
        </w:rPr>
        <w:t>Difficulty Breakdown:</w:t>
      </w:r>
      <w:r>
        <w:br/>
      </w:r>
      <w:r>
        <w:rPr>
          <w:rStyle w:val="VerbatimChar"/>
        </w:rPr>
        <w:t xml:space="preserve">  Easy ..... 5.2 / 6.0 (86.7%)</w:t>
      </w:r>
      <w:r>
        <w:br/>
      </w:r>
      <w:r>
        <w:rPr>
          <w:rStyle w:val="VerbatimChar"/>
        </w:rPr>
        <w:t xml:space="preserve">  Medium ... 4.1 / 6.0 (68.3%)</w:t>
      </w:r>
      <w:r>
        <w:br/>
      </w:r>
      <w:r>
        <w:rPr>
          <w:rStyle w:val="VerbatimChar"/>
        </w:rPr>
        <w:t xml:space="preserve">  Hard ..... 3.0 / 6.0 (50.0%)</w:t>
      </w:r>
    </w:p>
    <w:p w14:paraId="55487A9A" w14:textId="77777777" w:rsidR="00F610F5" w:rsidRDefault="00000000">
      <w:pPr>
        <w:pStyle w:val="FirstParagraph"/>
      </w:pPr>
      <w:r>
        <w:t>Machine-readable JSON output includes per-question scores for detailed analysis.</w:t>
      </w:r>
    </w:p>
    <w:p w14:paraId="58943A8A" w14:textId="77777777" w:rsidR="00F610F5" w:rsidRDefault="00000000">
      <w:r>
        <w:pict w14:anchorId="58CB70EA">
          <v:rect id="_x0000_i1032" style="width:0;height:1.5pt" o:hralign="center" o:hrstd="t" o:hr="t"/>
        </w:pict>
      </w:r>
    </w:p>
    <w:p w14:paraId="49969CBE" w14:textId="77777777" w:rsidR="00F610F5" w:rsidRDefault="00000000">
      <w:pPr>
        <w:pStyle w:val="Heading2"/>
      </w:pPr>
      <w:bookmarkStart w:id="31" w:name="leaderboard-future"/>
      <w:bookmarkEnd w:id="30"/>
      <w:r>
        <w:t>8. Leaderboard (Future)</w:t>
      </w:r>
    </w:p>
    <w:p w14:paraId="32081258" w14:textId="77777777" w:rsidR="00F610F5" w:rsidRDefault="00000000">
      <w:pPr>
        <w:pStyle w:val="FirstParagraph"/>
      </w:pPr>
      <w:r>
        <w:t>A public leaderboard where memory system authors can submit results. Out of scope for v1 but the dataset format and scoring methodology are designed to support it.</w:t>
      </w:r>
    </w:p>
    <w:p w14:paraId="7AB49454" w14:textId="77777777" w:rsidR="00F610F5" w:rsidRDefault="00000000">
      <w:pPr>
        <w:pStyle w:val="BodyText"/>
      </w:pPr>
      <w:r>
        <w:t>Requirements for future leaderboard: - Results must include adapter source code (for reproducibility) - Self-reported results are marked differently from CI-verified results - Dataset version is tracked (results are only comparable within the same dataset version)</w:t>
      </w:r>
    </w:p>
    <w:p w14:paraId="7CAB5CF6" w14:textId="77777777" w:rsidR="00F610F5" w:rsidRDefault="00000000">
      <w:r>
        <w:pict w14:anchorId="0FB7B154">
          <v:rect id="_x0000_i1033" style="width:0;height:1.5pt" o:hralign="center" o:hrstd="t" o:hr="t"/>
        </w:pict>
      </w:r>
    </w:p>
    <w:p w14:paraId="551A52B6" w14:textId="77777777" w:rsidR="00F610F5" w:rsidRDefault="00000000">
      <w:pPr>
        <w:pStyle w:val="Heading2"/>
      </w:pPr>
      <w:bookmarkStart w:id="32" w:name="open-questions"/>
      <w:bookmarkEnd w:id="31"/>
      <w:r>
        <w:t>9. Open Questions</w:t>
      </w:r>
    </w:p>
    <w:p w14:paraId="6DE3E801" w14:textId="77777777" w:rsidR="00F610F5" w:rsidRDefault="00000000">
      <w:pPr>
        <w:numPr>
          <w:ilvl w:val="0"/>
          <w:numId w:val="12"/>
        </w:numPr>
      </w:pPr>
      <w:r>
        <w:rPr>
          <w:b/>
          <w:bCs/>
        </w:rPr>
        <w:t>Synthetic vs. semi-real data</w:t>
      </w:r>
      <w:r>
        <w:t xml:space="preserve"> — Should any persona be based on anonymized real agent logs, or is fully synthetic better for IP/privacy reasons? </w:t>
      </w:r>
      <w:r>
        <w:rPr>
          <w:i/>
          <w:iCs/>
        </w:rPr>
        <w:t>Recommendation: fully synthetic for v1.</w:t>
      </w:r>
    </w:p>
    <w:p w14:paraId="5B487109" w14:textId="77777777" w:rsidR="00F610F5" w:rsidRDefault="00000000">
      <w:pPr>
        <w:numPr>
          <w:ilvl w:val="0"/>
          <w:numId w:val="12"/>
        </w:numPr>
      </w:pPr>
      <w:r>
        <w:rPr>
          <w:b/>
          <w:bCs/>
        </w:rPr>
        <w:lastRenderedPageBreak/>
        <w:t>Judge model selection</w:t>
      </w:r>
      <w:r>
        <w:t xml:space="preserve"> — Should the judge be the same model used for generation, or a different one? Using a different model reduces circular bias but may introduce inconsistency. </w:t>
      </w:r>
      <w:r>
        <w:rPr>
          <w:i/>
          <w:iCs/>
        </w:rPr>
        <w:t>Recommendation: use a strong model (Opus-class) regardless of generation model.</w:t>
      </w:r>
    </w:p>
    <w:p w14:paraId="05255E15" w14:textId="77777777" w:rsidR="00F610F5" w:rsidRDefault="00000000">
      <w:pPr>
        <w:numPr>
          <w:ilvl w:val="0"/>
          <w:numId w:val="12"/>
        </w:numPr>
      </w:pPr>
      <w:r>
        <w:rPr>
          <w:b/>
          <w:bCs/>
        </w:rPr>
        <w:t>Compaction evaluation</w:t>
      </w:r>
      <w:r>
        <w:t xml:space="preserve"> — Should the benchmark separately score systems that compact memories vs. those that keep raw files? Compaction is a feature of some systems but not others. </w:t>
      </w:r>
      <w:r>
        <w:rPr>
          <w:i/>
          <w:iCs/>
        </w:rPr>
        <w:t>Recommendation: don’t score compaction separately — the Q&amp;A results implicitly measure whether compaction preserved the right information.</w:t>
      </w:r>
    </w:p>
    <w:p w14:paraId="0597101E" w14:textId="77777777" w:rsidR="00F610F5" w:rsidRDefault="00000000">
      <w:pPr>
        <w:numPr>
          <w:ilvl w:val="0"/>
          <w:numId w:val="12"/>
        </w:numPr>
      </w:pPr>
      <w:r>
        <w:rPr>
          <w:b/>
          <w:bCs/>
        </w:rPr>
        <w:t>Multi-turn queries</w:t>
      </w:r>
      <w:r>
        <w:t xml:space="preserve"> — Some memory systems support conversational retrieval. Should v1 include multi-turn Q&amp;A sequences? </w:t>
      </w:r>
      <w:r>
        <w:rPr>
          <w:i/>
          <w:iCs/>
        </w:rPr>
        <w:t>Recommendation: no, keep v1 single-turn. Add multi-turn in v2.</w:t>
      </w:r>
    </w:p>
    <w:p w14:paraId="0F520320" w14:textId="77777777" w:rsidR="00F610F5" w:rsidRDefault="00000000">
      <w:pPr>
        <w:numPr>
          <w:ilvl w:val="0"/>
          <w:numId w:val="12"/>
        </w:numPr>
      </w:pPr>
      <w:r>
        <w:rPr>
          <w:b/>
          <w:bCs/>
        </w:rPr>
        <w:t>Cost tracking</w:t>
      </w:r>
      <w:r>
        <w:t xml:space="preserve"> — Should the benchmark report token usage / API costs? Useful for comparing efficiency but adds complexity. </w:t>
      </w:r>
      <w:r>
        <w:rPr>
          <w:i/>
          <w:iCs/>
        </w:rPr>
        <w:t>Recommendation: yes, track tokens in/out for both ingestion and query phases.</w:t>
      </w:r>
    </w:p>
    <w:p w14:paraId="584EAD41" w14:textId="77777777" w:rsidR="00F610F5" w:rsidRDefault="00000000">
      <w:r>
        <w:pict w14:anchorId="151AA1B6">
          <v:rect id="_x0000_i1034" style="width:0;height:1.5pt" o:hralign="center" o:hrstd="t" o:hr="t"/>
        </w:pict>
      </w:r>
    </w:p>
    <w:p w14:paraId="5D596D27" w14:textId="77777777" w:rsidR="00F610F5" w:rsidRDefault="00000000">
      <w:pPr>
        <w:pStyle w:val="Heading2"/>
      </w:pPr>
      <w:bookmarkStart w:id="33" w:name="success-criteria"/>
      <w:bookmarkEnd w:id="32"/>
      <w:r>
        <w:t>10. Success Criteria</w:t>
      </w:r>
    </w:p>
    <w:p w14:paraId="4ABD6981" w14:textId="77777777" w:rsidR="00F610F5" w:rsidRDefault="00000000">
      <w:pPr>
        <w:pStyle w:val="FirstParagraph"/>
      </w:pPr>
      <w:r>
        <w:t>The benchmark is ready to ship when:</w:t>
      </w:r>
    </w:p>
    <w:p w14:paraId="5F8548C3" w14:textId="77777777" w:rsidR="00F610F5" w:rsidRDefault="00000000">
      <w:pPr>
        <w:pStyle w:val="Compact"/>
        <w:numPr>
          <w:ilvl w:val="0"/>
          <w:numId w:val="13"/>
        </w:numPr>
      </w:pPr>
      <w:r>
        <w:t>At least 5 personas are fully generated and validated</w:t>
      </w:r>
    </w:p>
    <w:p w14:paraId="174544F2" w14:textId="77777777" w:rsidR="00F610F5" w:rsidRDefault="00000000">
      <w:pPr>
        <w:pStyle w:val="Compact"/>
        <w:numPr>
          <w:ilvl w:val="0"/>
          <w:numId w:val="14"/>
        </w:numPr>
      </w:pPr>
      <w:r>
        <w:t>Each persona has 1,000 days of memories passing consistency checks</w:t>
      </w:r>
    </w:p>
    <w:p w14:paraId="5772C52A" w14:textId="77777777" w:rsidR="00F610F5" w:rsidRDefault="00000000">
      <w:pPr>
        <w:pStyle w:val="Compact"/>
        <w:numPr>
          <w:ilvl w:val="0"/>
          <w:numId w:val="15"/>
        </w:numPr>
      </w:pPr>
      <w:r>
        <w:t>Each persona has 200+ Q&amp;A pairs with validated answers</w:t>
      </w:r>
    </w:p>
    <w:p w14:paraId="6902C082" w14:textId="77777777" w:rsidR="00F610F5" w:rsidRDefault="00000000">
      <w:pPr>
        <w:pStyle w:val="Compact"/>
        <w:numPr>
          <w:ilvl w:val="0"/>
          <w:numId w:val="16"/>
        </w:numPr>
      </w:pPr>
      <w:r>
        <w:t>At least 20% of Q&amp;A pairs have been human-verified</w:t>
      </w:r>
    </w:p>
    <w:p w14:paraId="29A03CC7" w14:textId="77777777" w:rsidR="00F610F5" w:rsidRDefault="00000000">
      <w:pPr>
        <w:pStyle w:val="Compact"/>
        <w:numPr>
          <w:ilvl w:val="0"/>
          <w:numId w:val="17"/>
        </w:numPr>
      </w:pPr>
      <w:r>
        <w:t>The adapter interface has been tested with at least 2 memory systems (recall + one other)</w:t>
      </w:r>
    </w:p>
    <w:p w14:paraId="03487A4F" w14:textId="77777777" w:rsidR="00F610F5" w:rsidRDefault="00000000">
      <w:pPr>
        <w:pStyle w:val="Compact"/>
        <w:numPr>
          <w:ilvl w:val="0"/>
          <w:numId w:val="18"/>
        </w:numPr>
      </w:pPr>
      <w:r>
        <w:t>The judge model produces consistent scores (kappa &gt; 0.8 on a 50-question re-score test)</w:t>
      </w:r>
    </w:p>
    <w:p w14:paraId="0E88DE47" w14:textId="77777777" w:rsidR="00F610F5" w:rsidRDefault="00000000">
      <w:pPr>
        <w:pStyle w:val="Compact"/>
        <w:numPr>
          <w:ilvl w:val="0"/>
          <w:numId w:val="19"/>
        </w:numPr>
      </w:pPr>
      <w:r>
        <w:t>A naive baseline (BM25 keyword search) has been scored to calibrate difficulty ratings</w:t>
      </w:r>
    </w:p>
    <w:p w14:paraId="33C3F867" w14:textId="77777777" w:rsidR="00F610F5" w:rsidRDefault="00000000">
      <w:pPr>
        <w:pStyle w:val="Compact"/>
        <w:numPr>
          <w:ilvl w:val="0"/>
          <w:numId w:val="20"/>
        </w:numPr>
      </w:pPr>
      <w:r>
        <w:t>Report generation produces correct aggregate statistics</w:t>
      </w:r>
    </w:p>
    <w:p w14:paraId="001D5127" w14:textId="77777777" w:rsidR="00F610F5" w:rsidRDefault="00000000">
      <w:pPr>
        <w:pStyle w:val="Compact"/>
        <w:numPr>
          <w:ilvl w:val="0"/>
          <w:numId w:val="21"/>
        </w:numPr>
      </w:pPr>
      <w:r>
        <w:t>The full benchmark runs end-to-end in under 2 hours per persona</w:t>
      </w:r>
    </w:p>
    <w:p w14:paraId="7FBEEE73" w14:textId="77777777" w:rsidR="00F610F5" w:rsidRDefault="00000000">
      <w:r>
        <w:pict w14:anchorId="39BA6D74">
          <v:rect id="_x0000_i1035" style="width:0;height:1.5pt" o:hralign="center" o:hrstd="t" o:hr="t"/>
        </w:pict>
      </w:r>
    </w:p>
    <w:p w14:paraId="5ACEB534" w14:textId="77777777" w:rsidR="00F610F5" w:rsidRDefault="00000000">
      <w:pPr>
        <w:pStyle w:val="Heading2"/>
      </w:pPr>
      <w:bookmarkStart w:id="34" w:name="changelog"/>
      <w:bookmarkEnd w:id="33"/>
      <w:r>
        <w:t>Changelog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F610F5" w14:paraId="47CFED7D" w14:textId="77777777" w:rsidTr="00F610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70A64AE" w14:textId="77777777" w:rsidR="00F610F5" w:rsidRDefault="00000000">
            <w:pPr>
              <w:pStyle w:val="Compact"/>
            </w:pPr>
            <w:r>
              <w:t>Version</w:t>
            </w:r>
          </w:p>
        </w:tc>
        <w:tc>
          <w:tcPr>
            <w:tcW w:w="2640" w:type="dxa"/>
          </w:tcPr>
          <w:p w14:paraId="74C54A6A" w14:textId="77777777" w:rsidR="00F610F5" w:rsidRDefault="00000000">
            <w:pPr>
              <w:pStyle w:val="Compact"/>
            </w:pPr>
            <w:r>
              <w:t>Date</w:t>
            </w:r>
          </w:p>
        </w:tc>
        <w:tc>
          <w:tcPr>
            <w:tcW w:w="2640" w:type="dxa"/>
          </w:tcPr>
          <w:p w14:paraId="4FC4B13A" w14:textId="77777777" w:rsidR="00F610F5" w:rsidRDefault="00000000">
            <w:pPr>
              <w:pStyle w:val="Compact"/>
            </w:pPr>
            <w:r>
              <w:t>Changes</w:t>
            </w:r>
          </w:p>
        </w:tc>
      </w:tr>
      <w:tr w:rsidR="00F610F5" w14:paraId="1F749D32" w14:textId="77777777">
        <w:tc>
          <w:tcPr>
            <w:tcW w:w="2640" w:type="dxa"/>
          </w:tcPr>
          <w:p w14:paraId="0ED6B213" w14:textId="77777777" w:rsidR="00F610F5" w:rsidRDefault="00000000">
            <w:pPr>
              <w:pStyle w:val="Compact"/>
            </w:pPr>
            <w:r>
              <w:t>0.1</w:t>
            </w:r>
          </w:p>
        </w:tc>
        <w:tc>
          <w:tcPr>
            <w:tcW w:w="2640" w:type="dxa"/>
          </w:tcPr>
          <w:p w14:paraId="5D7A3853" w14:textId="77777777" w:rsidR="00F610F5" w:rsidRDefault="00000000">
            <w:pPr>
              <w:pStyle w:val="Compact"/>
            </w:pPr>
            <w:r>
              <w:t>2026-04-06</w:t>
            </w:r>
          </w:p>
        </w:tc>
        <w:tc>
          <w:tcPr>
            <w:tcW w:w="2640" w:type="dxa"/>
          </w:tcPr>
          <w:p w14:paraId="34CFB58C" w14:textId="77777777" w:rsidR="00F610F5" w:rsidRDefault="00000000">
            <w:pPr>
              <w:pStyle w:val="Compact"/>
            </w:pPr>
            <w:r>
              <w:t>Initial draft</w:t>
            </w:r>
          </w:p>
        </w:tc>
      </w:tr>
      <w:tr w:rsidR="00F610F5" w14:paraId="2571ABBC" w14:textId="77777777">
        <w:tc>
          <w:tcPr>
            <w:tcW w:w="2640" w:type="dxa"/>
          </w:tcPr>
          <w:p w14:paraId="57BF38C4" w14:textId="77777777" w:rsidR="00F610F5" w:rsidRDefault="00000000">
            <w:pPr>
              <w:pStyle w:val="Compact"/>
            </w:pPr>
            <w:r>
              <w:t>0.2</w:t>
            </w:r>
          </w:p>
        </w:tc>
        <w:tc>
          <w:tcPr>
            <w:tcW w:w="2640" w:type="dxa"/>
          </w:tcPr>
          <w:p w14:paraId="5DF19A7B" w14:textId="77777777" w:rsidR="00F610F5" w:rsidRDefault="00000000">
            <w:pPr>
              <w:pStyle w:val="Compact"/>
            </w:pPr>
            <w:r>
              <w:t>2026-04-06</w:t>
            </w:r>
          </w:p>
        </w:tc>
        <w:tc>
          <w:tcPr>
            <w:tcW w:w="2640" w:type="dxa"/>
          </w:tcPr>
          <w:p w14:paraId="18C05460" w14:textId="77777777" w:rsidR="00F610F5" w:rsidRDefault="00000000">
            <w:pPr>
              <w:pStyle w:val="Compact"/>
            </w:pPr>
            <w:r>
              <w:t>Broadened persona catalog beyond software — 5 cross-</w:t>
            </w:r>
            <w:r>
              <w:lastRenderedPageBreak/>
              <w:t>domain personas for v1, 5 expansion personas for v1.1, added stress map</w:t>
            </w:r>
          </w:p>
        </w:tc>
      </w:tr>
      <w:bookmarkEnd w:id="0"/>
      <w:bookmarkEnd w:id="34"/>
    </w:tbl>
    <w:p w14:paraId="14D6225E" w14:textId="77777777" w:rsidR="003667B3" w:rsidRDefault="003667B3"/>
    <w:sectPr w:rsidR="003667B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14CED0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262000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35BCFBEA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8DE62E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20648865">
    <w:abstractNumId w:val="0"/>
  </w:num>
  <w:num w:numId="2" w16cid:durableId="11097355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26775318">
    <w:abstractNumId w:val="1"/>
  </w:num>
  <w:num w:numId="4" w16cid:durableId="2057971037">
    <w:abstractNumId w:val="1"/>
  </w:num>
  <w:num w:numId="5" w16cid:durableId="577787255">
    <w:abstractNumId w:val="1"/>
  </w:num>
  <w:num w:numId="6" w16cid:durableId="942298616">
    <w:abstractNumId w:val="1"/>
  </w:num>
  <w:num w:numId="7" w16cid:durableId="1723476056">
    <w:abstractNumId w:val="1"/>
  </w:num>
  <w:num w:numId="8" w16cid:durableId="1523980974">
    <w:abstractNumId w:val="1"/>
  </w:num>
  <w:num w:numId="9" w16cid:durableId="101056702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7482207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70205845">
    <w:abstractNumId w:val="1"/>
  </w:num>
  <w:num w:numId="12" w16cid:durableId="165125349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930846674">
    <w:abstractNumId w:val="2"/>
  </w:num>
  <w:num w:numId="14" w16cid:durableId="1527867466">
    <w:abstractNumId w:val="2"/>
  </w:num>
  <w:num w:numId="15" w16cid:durableId="1365399599">
    <w:abstractNumId w:val="2"/>
  </w:num>
  <w:num w:numId="16" w16cid:durableId="1721788286">
    <w:abstractNumId w:val="2"/>
  </w:num>
  <w:num w:numId="17" w16cid:durableId="1388410696">
    <w:abstractNumId w:val="2"/>
  </w:num>
  <w:num w:numId="18" w16cid:durableId="1122774296">
    <w:abstractNumId w:val="2"/>
  </w:num>
  <w:num w:numId="19" w16cid:durableId="1862937149">
    <w:abstractNumId w:val="2"/>
  </w:num>
  <w:num w:numId="20" w16cid:durableId="453642767">
    <w:abstractNumId w:val="2"/>
  </w:num>
  <w:num w:numId="21" w16cid:durableId="11959687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10F5"/>
    <w:rsid w:val="002E04EC"/>
    <w:rsid w:val="003667B3"/>
    <w:rsid w:val="00374F4F"/>
    <w:rsid w:val="00F61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FA5C5"/>
  <w15:docId w15:val="{F5A9C6A1-1B97-486C-9CA1-4D0B9D41A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2864</Words>
  <Characters>16331</Characters>
  <Application>Microsoft Office Word</Application>
  <DocSecurity>0</DocSecurity>
  <Lines>136</Lines>
  <Paragraphs>38</Paragraphs>
  <ScaleCrop>false</ScaleCrop>
  <Company/>
  <LinksUpToDate>false</LinksUpToDate>
  <CharactersWithSpaces>19157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Steven Ickman</cp:lastModifiedBy>
  <cp:revision>2</cp:revision>
  <dcterms:created xsi:type="dcterms:W3CDTF">2026-04-06T19:47:00Z</dcterms:created>
  <dcterms:modified xsi:type="dcterms:W3CDTF">2026-04-06T19:49:00Z</dcterms:modified>
</cp:coreProperties>
</file>