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-184784</wp:posOffset>
                </wp:positionH>
                <wp:positionV relativeFrom="paragraph">
                  <wp:posOffset>-48894</wp:posOffset>
                </wp:positionV>
                <wp:extent cx="6405880" cy="3556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149410" y="3608550"/>
                          <a:ext cx="6393180" cy="342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4472C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Introduction à la gestion de projet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-184784</wp:posOffset>
                </wp:positionH>
                <wp:positionV relativeFrom="paragraph">
                  <wp:posOffset>-48894</wp:posOffset>
                </wp:positionV>
                <wp:extent cx="6405880" cy="355600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588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quoi un projet de système d’information est-il une réponse au besoin d’évolution de l’organisation 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du dossier: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Qu'est-ce qu'un projet 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Quels sont les acteurs d'un projet 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Quelles sont les priorités d'un projet 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 cycle de vie d'un projet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Les facteurs clés de réussite d'un projet de SI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5685790" cy="323088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23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(source livre Fontaine Picard p.251)</w:t>
      </w:r>
    </w:p>
    <w:tbl>
      <w:tblPr>
        <w:tblStyle w:val="Table1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"/>
        <w:gridCol w:w="8565"/>
        <w:tblGridChange w:id="0">
          <w:tblGrid>
            <w:gridCol w:w="497"/>
            <w:gridCol w:w="8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Quel est le but de ce projet ?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Quels sont les acteurs de l’entreprise qui s’impliquent dans le projet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 projet est-il d’ordre stratégique, organisationnel ou technologique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Qui va ici gérer le projet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Quelle est l’utilité du cahier des charges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Quels sont les facteurs clés de la réussite de ce projet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Comment la direction pense-t-elle pouvoir venir à bout de la réticence des commerciaux ?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6188710" cy="3644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tbl>
      <w:tblPr>
        <w:tblStyle w:val="Table2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8552"/>
        <w:tblGridChange w:id="0">
          <w:tblGrid>
            <w:gridCol w:w="510"/>
            <w:gridCol w:w="8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quoi correspondent les lettres dans les cellules de l’extrait de planning ?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Pourquoi utiliser un tel outil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 tâche E prendrait moins de temps si Amira pouvait y être affectée dès le début. Pourquoi n’est-ce pas possible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Quelles pourraient être les conséquences d’un retard sur la tâche I ?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6188710" cy="876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Qu'est-ce qu'un projet ?</w:t>
      </w:r>
    </w:p>
    <w:tbl>
      <w:tblPr>
        <w:tblStyle w:val="Table3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8552"/>
        <w:tblGridChange w:id="0">
          <w:tblGrid>
            <w:gridCol w:w="510"/>
            <w:gridCol w:w="8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projet de "Dem &amp; Cie" a-t-il démarré à la création de l'entreprise ?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Quelle est la date de fin du projet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Est-ce que tous les acteurs de l'entreprise vont participer à la réalisation du projet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l'aide des questions précédentes, proposer une définition du projet.</w:t>
            </w:r>
          </w:p>
        </w:tc>
      </w:tr>
    </w:tbl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Quels sont les acteurs d'un projet ?</w:t>
      </w:r>
    </w:p>
    <w:tbl>
      <w:tblPr>
        <w:tblStyle w:val="Table4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8552"/>
        <w:tblGridChange w:id="0">
          <w:tblGrid>
            <w:gridCol w:w="510"/>
            <w:gridCol w:w="8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 est demandeur du projet ?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 contrôlera la réalisation du projet ?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déduire les 3 types d'acteurs dans un projet et leur principale fonction.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216853</wp:posOffset>
                </wp:positionV>
                <wp:extent cx="1183005" cy="2654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59260" y="3652048"/>
                          <a:ext cx="1173480" cy="255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Fixe les Objectifs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216853</wp:posOffset>
                </wp:positionV>
                <wp:extent cx="1183005" cy="265430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05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1709738</wp:posOffset>
                </wp:positionV>
                <wp:extent cx="1183005" cy="2724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59260" y="3648555"/>
                          <a:ext cx="1173480" cy="2628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Fixe le budget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1709738</wp:posOffset>
                </wp:positionV>
                <wp:extent cx="1183005" cy="27241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05" cy="272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1340803</wp:posOffset>
                </wp:positionV>
                <wp:extent cx="1426845" cy="27241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37340" y="3648555"/>
                          <a:ext cx="1417320" cy="2628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Détermine les délais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1340803</wp:posOffset>
                </wp:positionV>
                <wp:extent cx="1426845" cy="27241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272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254953</wp:posOffset>
                </wp:positionV>
                <wp:extent cx="1183005" cy="26543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59260" y="3652048"/>
                          <a:ext cx="1173480" cy="255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Réalise le projet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254953</wp:posOffset>
                </wp:positionV>
                <wp:extent cx="1183005" cy="265430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05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978853</wp:posOffset>
                </wp:positionV>
                <wp:extent cx="1951355" cy="26543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75085" y="3652048"/>
                          <a:ext cx="1941830" cy="255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Effectue les tests avant livraison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978853</wp:posOffset>
                </wp:positionV>
                <wp:extent cx="1951355" cy="26543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1355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616903</wp:posOffset>
                </wp:positionV>
                <wp:extent cx="1539875" cy="26543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80825" y="3652048"/>
                          <a:ext cx="1530350" cy="255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Assume la responsabilité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616903</wp:posOffset>
                </wp:positionV>
                <wp:extent cx="1539875" cy="26543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875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96203</wp:posOffset>
                </wp:positionV>
                <wp:extent cx="1427480" cy="4711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37023" y="3549178"/>
                          <a:ext cx="1417955" cy="4616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Acteur n°1 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96203</wp:posOffset>
                </wp:positionV>
                <wp:extent cx="1427480" cy="47117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471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710248</wp:posOffset>
                </wp:positionV>
                <wp:extent cx="1427480" cy="4711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37023" y="3549178"/>
                          <a:ext cx="1417955" cy="4616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Acteur n°2 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710248</wp:posOffset>
                </wp:positionV>
                <wp:extent cx="1427480" cy="47117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471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1319848</wp:posOffset>
                </wp:positionV>
                <wp:extent cx="1427480" cy="4711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37023" y="3549178"/>
                          <a:ext cx="1417955" cy="4616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Acteur n°3 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324803</wp:posOffset>
                </wp:positionH>
                <wp:positionV relativeFrom="paragraph">
                  <wp:posOffset>1319848</wp:posOffset>
                </wp:positionV>
                <wp:extent cx="1427480" cy="471170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471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140018</wp:posOffset>
                </wp:positionV>
                <wp:extent cx="1539875" cy="26543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80825" y="3652048"/>
                          <a:ext cx="1530350" cy="255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Pilote le projet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01600" distT="0" distL="0" distR="0" hidden="0" layoutInCell="1" locked="0" relativeHeight="0" simplePos="0">
                <wp:simplePos x="0" y="0"/>
                <wp:positionH relativeFrom="column">
                  <wp:posOffset>4021773</wp:posOffset>
                </wp:positionH>
                <wp:positionV relativeFrom="paragraph">
                  <wp:posOffset>140018</wp:posOffset>
                </wp:positionV>
                <wp:extent cx="1539875" cy="26543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875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"/>
        <w:gridCol w:w="8551"/>
        <w:tblGridChange w:id="0">
          <w:tblGrid>
            <w:gridCol w:w="511"/>
            <w:gridCol w:w="855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Après avoir remplis les différents acteurs, relier les rôles aux différents acteurs</w:t>
            </w:r>
          </w:p>
        </w:tc>
      </w:tr>
    </w:tbl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Quelles sont les priorités d'un projet ?</w:t>
      </w:r>
    </w:p>
    <w:tbl>
      <w:tblPr>
        <w:tblStyle w:val="Table6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8552"/>
        <w:tblGridChange w:id="0">
          <w:tblGrid>
            <w:gridCol w:w="510"/>
            <w:gridCol w:w="8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reprenant le dernier point du cahier des charges. Trouver les 3 contraintes d'un projet.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Trouver des risques associer aux 3 contraintes projet.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Le cycle de vie d'un projet</w:t>
      </w:r>
    </w:p>
    <w:tbl>
      <w:tblPr>
        <w:tblStyle w:val="Table7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8552"/>
        <w:tblGridChange w:id="0">
          <w:tblGrid>
            <w:gridCol w:w="510"/>
            <w:gridCol w:w="8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Schématiser le cycle de vie du projet de  "Dem &amp; Cie" (les grandes étapes du projet : de la demande à l'utilisation de la solution déployée)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Les facteurs clés de réussite d'un projet de SI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Selon une enquête du cabinet d'études Standish Group (2009) 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24 % des projets sont des échecs (abandonnés en cours)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44% sont douteux (dépassement de délai ou de coût, absence de certaines fonctionnalités prévues)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seuls 32% sont des succès.</w:t>
      </w:r>
    </w:p>
    <w:tbl>
      <w:tblPr>
        <w:tblStyle w:val="Table8"/>
        <w:tblW w:w="906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"/>
        <w:gridCol w:w="8551"/>
        <w:tblGridChange w:id="0">
          <w:tblGrid>
            <w:gridCol w:w="511"/>
            <w:gridCol w:w="855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Travail à faire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Définir pour chaque scénario pourquoi le projet a été un échec ou un succès.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Dessin Humoristique Travail : Suivi De Projet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6188710" cy="4634865"/>
            <wp:effectExtent b="0" l="0" r="0" t="0"/>
            <wp:docPr descr="http://www.humour-blague.fr/blagues/suivi-de-projet.gif" id="15" name="image2.gif"/>
            <a:graphic>
              <a:graphicData uri="http://schemas.openxmlformats.org/drawingml/2006/picture">
                <pic:pic>
                  <pic:nvPicPr>
                    <pic:cNvPr descr="http://www.humour-blague.fr/blagues/suivi-de-projet.gif" id="0" name="image2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818385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 gestion de projet</w:t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gif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