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699"/>
          <w:sz w:val="72"/>
        </w:rPr>
        <w:t>📋 SISPROCON</w:t>
      </w:r>
    </w:p>
    <w:p>
      <w:pPr>
        <w:jc w:val="center"/>
      </w:pPr>
      <w:r>
        <w:rPr>
          <w:b/>
          <w:sz w:val="48"/>
        </w:rPr>
        <w:t>Sistema de Proteção ao Consumidor</w:t>
      </w:r>
    </w:p>
    <w:p/>
    <w:p>
      <w:pPr>
        <w:jc w:val="center"/>
      </w:pPr>
      <w:r>
        <w:rPr>
          <w:b/>
          <w:sz w:val="36"/>
        </w:rPr>
        <w:t>DOCUMENTAÇÃO OFICIAL COMPLETA DO PROJETO</w:t>
      </w:r>
    </w:p>
    <w:p/>
    <w:p/>
    <w:p>
      <w:pPr>
        <w:jc w:val="center"/>
      </w:pPr>
      <w:r>
        <w:rPr>
          <w:b/>
        </w:rPr>
        <w:t>Versão: 1.0.0</w:t>
        <w:br/>
      </w:r>
      <w:r>
        <w:t>Data: Janeiro de 2026</w:t>
        <w:br/>
      </w:r>
      <w:r>
        <w:t>Órgão: PROCON-AM (Amazonas)</w:t>
        <w:br/>
      </w:r>
      <w:r>
        <w:t>Status: Produção</w:t>
      </w:r>
    </w:p>
    <w:p>
      <w:r>
        <w:br w:type="page"/>
      </w:r>
    </w:p>
    <w:p>
      <w:pPr>
        <w:pStyle w:val="Title"/>
      </w:pPr>
      <w:r>
        <w:t>SUMÁRIO</w:t>
      </w:r>
    </w:p>
    <w:p>
      <w:pPr>
        <w:ind w:left="0"/>
      </w:pPr>
      <w:r>
        <w:t>1. Visão Geral</w:t>
      </w:r>
    </w:p>
    <w:p>
      <w:pPr>
        <w:ind w:left="0"/>
      </w:pPr>
      <w:r>
        <w:t>2. Arquitetura do Sistema</w:t>
      </w:r>
    </w:p>
    <w:p>
      <w:pPr>
        <w:ind w:left="0"/>
      </w:pPr>
      <w:r>
        <w:t>3. Tecnologias Utilizadas</w:t>
      </w:r>
    </w:p>
    <w:p>
      <w:pPr>
        <w:ind w:left="0"/>
      </w:pPr>
      <w:r>
        <w:t>4. Estrutura do Projeto</w:t>
      </w:r>
    </w:p>
    <w:p>
      <w:pPr>
        <w:ind w:left="0"/>
      </w:pPr>
      <w:r>
        <w:t>5. Módulos do Sistema</w:t>
      </w:r>
    </w:p>
    <w:p>
      <w:pPr>
        <w:ind w:left="720"/>
      </w:pPr>
      <w:r>
        <w:t xml:space="preserve">   5.1 Módulo de Fiscalização</w:t>
      </w:r>
    </w:p>
    <w:p>
      <w:pPr>
        <w:ind w:left="720"/>
      </w:pPr>
      <w:r>
        <w:t xml:space="preserve">   5.2 Módulo de Protocolo</w:t>
      </w:r>
    </w:p>
    <w:p>
      <w:pPr>
        <w:ind w:left="720"/>
      </w:pPr>
      <w:r>
        <w:t xml:space="preserve">   5.3 Módulo de Multas</w:t>
      </w:r>
    </w:p>
    <w:p>
      <w:pPr>
        <w:ind w:left="720"/>
      </w:pPr>
      <w:r>
        <w:t xml:space="preserve">   5.4 Módulo de Atendimento</w:t>
      </w:r>
    </w:p>
    <w:p>
      <w:pPr>
        <w:ind w:left="720"/>
      </w:pPr>
      <w:r>
        <w:t xml:space="preserve">   5.5 Módulo PPA</w:t>
      </w:r>
    </w:p>
    <w:p>
      <w:pPr>
        <w:ind w:left="720"/>
      </w:pPr>
      <w:r>
        <w:t xml:space="preserve">   5.6 Módulo Jurídico</w:t>
      </w:r>
    </w:p>
    <w:p>
      <w:pPr>
        <w:ind w:left="720"/>
      </w:pPr>
      <w:r>
        <w:t xml:space="preserve">   5.7 Portal do Cidadão</w:t>
      </w:r>
    </w:p>
    <w:p>
      <w:pPr>
        <w:ind w:left="720"/>
      </w:pPr>
      <w:r>
        <w:t xml:space="preserve">   5.8 Portal da Empresa</w:t>
      </w:r>
    </w:p>
    <w:p>
      <w:pPr>
        <w:ind w:left="720"/>
      </w:pPr>
      <w:r>
        <w:t xml:space="preserve">   5.9 Módulo de Triagem</w:t>
      </w:r>
    </w:p>
    <w:p>
      <w:pPr>
        <w:ind w:left="720"/>
      </w:pPr>
      <w:r>
        <w:t xml:space="preserve">   5.10 Módulo de Auditoria</w:t>
      </w:r>
    </w:p>
    <w:p>
      <w:pPr>
        <w:ind w:left="720"/>
      </w:pPr>
      <w:r>
        <w:t xml:space="preserve">   5.11 Módulo de Notificações</w:t>
      </w:r>
    </w:p>
    <w:p>
      <w:pPr>
        <w:ind w:left="720"/>
      </w:pPr>
      <w:r>
        <w:t xml:space="preserve">   5.12 Business Intelligence</w:t>
      </w:r>
    </w:p>
    <w:p>
      <w:pPr>
        <w:ind w:left="720"/>
      </w:pPr>
      <w:r>
        <w:t xml:space="preserve">   5.13 Caixa de Entrada</w:t>
      </w:r>
    </w:p>
    <w:p>
      <w:pPr>
        <w:ind w:left="0"/>
      </w:pPr>
      <w:r>
        <w:t>6. Sistema de Autenticação e Permissões</w:t>
      </w:r>
    </w:p>
    <w:p>
      <w:pPr>
        <w:ind w:left="0"/>
      </w:pPr>
      <w:r>
        <w:t>7. API REST</w:t>
      </w:r>
    </w:p>
    <w:p>
      <w:pPr>
        <w:ind w:left="0"/>
      </w:pPr>
      <w:r>
        <w:t>8. Frontend React</w:t>
      </w:r>
    </w:p>
    <w:p>
      <w:pPr>
        <w:ind w:left="0"/>
      </w:pPr>
      <w:r>
        <w:t>9. Infraestrutura e DevOps</w:t>
      </w:r>
    </w:p>
    <w:p>
      <w:pPr>
        <w:ind w:left="0"/>
      </w:pPr>
      <w:r>
        <w:t>10. Considerações de Segurança</w:t>
      </w:r>
    </w:p>
    <w:p>
      <w:pPr>
        <w:ind w:left="0"/>
      </w:pPr>
      <w:r>
        <w:t>11. Guia de Implantação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SISPROCON (Sistema de Proteção ao Consumidor) é uma plataforma completa de gestão para órgãos de defesa do consumidor, desenvolvida especificamente para o PROCON-AM (Amazonas). O sistema automatiza e integra todos os processos de atendimento ao consumidor, fiscalização de estabelecimentos comerciais, gestão de processos administrativos, aplicação de multas e geração de relatórios executivos.</w:t>
      </w:r>
    </w:p>
    <w:p>
      <w:pPr>
        <w:pStyle w:val="Heading2"/>
      </w:pPr>
      <w:r>
        <w:t>Objetivos Principais</w:t>
      </w:r>
    </w:p>
    <w:p>
      <w:r>
        <w:t>• Digitalização completa dos processos do PROCON</w:t>
      </w:r>
    </w:p>
    <w:p>
      <w:r>
        <w:t>• Gestão unificada de atendimentos, reclamações e denúncias</w:t>
      </w:r>
    </w:p>
    <w:p>
      <w:r>
        <w:t>• Automatização de fluxos de trabalho e prazos legais</w:t>
      </w:r>
    </w:p>
    <w:p>
      <w:r>
        <w:t>• Fiscalização móvel com sincronização em tempo real</w:t>
      </w:r>
    </w:p>
    <w:p>
      <w:r>
        <w:t>• Portais externos para cidadãos e empresas</w:t>
      </w:r>
    </w:p>
    <w:p>
      <w:r>
        <w:t>• Business Intelligence com dashboards executivos</w:t>
      </w:r>
    </w:p>
    <w:p>
      <w:r>
        <w:t>• Conformidade com LGPD e legislação consumerista</w:t>
      </w:r>
    </w:p>
    <w:p>
      <w:pPr>
        <w:pStyle w:val="Heading2"/>
      </w:pPr>
      <w:r>
        <w:t>Público-Alvo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Administradores</w:t>
            </w:r>
          </w:p>
        </w:tc>
        <w:tc>
          <w:tcPr>
            <w:tcW w:type="dxa" w:w="4320"/>
          </w:tcPr>
          <w:p>
            <w:r>
              <w:t>Gestão completa do sistema, configurações e usuários</w:t>
            </w:r>
          </w:p>
        </w:tc>
      </w:tr>
      <w:tr>
        <w:tc>
          <w:tcPr>
            <w:tcW w:type="dxa" w:w="4320"/>
          </w:tcPr>
          <w:p>
            <w:r>
              <w:t>Staff/Servidores</w:t>
            </w:r>
          </w:p>
        </w:tc>
        <w:tc>
          <w:tcPr>
            <w:tcW w:type="dxa" w:w="4320"/>
          </w:tcPr>
          <w:p>
            <w:r>
              <w:t>Operação diária, atendimento e fiscalização</w:t>
            </w:r>
          </w:p>
        </w:tc>
      </w:tr>
      <w:tr>
        <w:tc>
          <w:tcPr>
            <w:tcW w:type="dxa" w:w="4320"/>
          </w:tcPr>
          <w:p>
            <w:r>
              <w:t>Empresas</w:t>
            </w:r>
          </w:p>
        </w:tc>
        <w:tc>
          <w:tcPr>
            <w:tcW w:type="dxa" w:w="4320"/>
          </w:tcPr>
          <w:p>
            <w:r>
              <w:t>Acesso ao portal para responder reclamações e CIPs</w:t>
            </w:r>
          </w:p>
        </w:tc>
      </w:tr>
      <w:tr>
        <w:tc>
          <w:tcPr>
            <w:tcW w:type="dxa" w:w="4320"/>
          </w:tcPr>
          <w:p>
            <w:r>
              <w:t>Cidadãos</w:t>
            </w:r>
          </w:p>
        </w:tc>
        <w:tc>
          <w:tcPr>
            <w:tcW w:type="dxa" w:w="4320"/>
          </w:tcPr>
          <w:p>
            <w:r>
              <w:t>Portal público para registro de reclamações e consultas</w:t>
            </w:r>
          </w:p>
        </w:tc>
      </w:tr>
    </w:tbl>
    <w:p>
      <w:r>
        <w:br w:type="page"/>
      </w:r>
    </w:p>
    <w:p>
      <w:pPr>
        <w:pStyle w:val="Heading1"/>
      </w:pPr>
      <w:r>
        <w:t>2. Arquitetura do Sistema</w:t>
      </w:r>
    </w:p>
    <w:p>
      <w:r>
        <w:t>O SISPROCON utiliza uma arquitetura moderna baseada em monolito modular no backend com SPA (Single Page Application) no frontend.</w:t>
      </w:r>
    </w:p>
    <w:p>
      <w:pPr>
        <w:pStyle w:val="Heading2"/>
      </w:pPr>
      <w:r>
        <w:t>Componentes Principais</w:t>
      </w:r>
    </w:p>
    <w:p>
      <w:r>
        <w:rPr>
          <w:b/>
        </w:rPr>
        <w:t xml:space="preserve">Frontend Layer: </w:t>
      </w:r>
      <w:r>
        <w:t>React SPA com Vite e JavaScript/JSX</w:t>
      </w:r>
    </w:p>
    <w:p>
      <w:r>
        <w:rPr>
          <w:b/>
        </w:rPr>
        <w:t xml:space="preserve">API Layer: </w:t>
      </w:r>
      <w:r>
        <w:t>Django REST Framework com JWT Authentication e Swagger/OpenAPI</w:t>
      </w:r>
    </w:p>
    <w:p>
      <w:r>
        <w:rPr>
          <w:b/>
        </w:rPr>
        <w:t xml:space="preserve">Backend Layer: </w:t>
      </w:r>
      <w:r>
        <w:t>Django 5.x com Celery Workers para tarefas assíncronas</w:t>
      </w:r>
    </w:p>
    <w:p>
      <w:r>
        <w:rPr>
          <w:b/>
        </w:rPr>
        <w:t xml:space="preserve">Data Layer: </w:t>
      </w:r>
      <w:r>
        <w:t>PostgreSQL (banco principal), Redis (cache), Media Storage</w:t>
      </w:r>
    </w:p>
    <w:p>
      <w:r>
        <w:rPr>
          <w:b/>
        </w:rPr>
        <w:t xml:space="preserve">External Services: </w:t>
      </w:r>
      <w:r>
        <w:t>Email SMTP, Receita Federal API, Prometheus/Grafana</w:t>
      </w:r>
    </w:p>
    <w:p>
      <w:pPr>
        <w:pStyle w:val="Heading2"/>
      </w:pPr>
      <w:r>
        <w:t>Padrões Arquiteturais</w:t>
      </w:r>
    </w:p>
    <w:p>
      <w:r>
        <w:t>• MVT (Model-View-Template): Padrão Django para o backend</w:t>
      </w:r>
    </w:p>
    <w:p>
      <w:r>
        <w:t>• REST API: Comunicação via DRF (Django REST Framework)</w:t>
      </w:r>
    </w:p>
    <w:p>
      <w:r>
        <w:t>• JWT: Autenticação stateless com tokens</w:t>
      </w:r>
    </w:p>
    <w:p>
      <w:r>
        <w:t>• Repository Pattern: Encapsulamento de acesso a dados</w:t>
      </w:r>
    </w:p>
    <w:p>
      <w:r>
        <w:t>• Service Layer: Lógica de negócio separada das views</w:t>
      </w:r>
    </w:p>
    <w:p>
      <w:r>
        <w:br w:type="page"/>
      </w:r>
    </w:p>
    <w:p>
      <w:pPr>
        <w:pStyle w:val="Heading1"/>
      </w:pPr>
      <w:r>
        <w:t>3. Tecnologias Utilizadas</w:t>
      </w:r>
    </w:p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3.12+</w:t>
            </w:r>
          </w:p>
        </w:tc>
        <w:tc>
          <w:tcPr>
            <w:tcW w:type="dxa" w:w="2880"/>
          </w:tcPr>
          <w:p>
            <w:r>
              <w:t>Linguagem principal</w:t>
            </w:r>
          </w:p>
        </w:tc>
      </w:tr>
      <w:tr>
        <w:tc>
          <w:tcPr>
            <w:tcW w:type="dxa" w:w="2880"/>
          </w:tcPr>
          <w:p>
            <w:r>
              <w:t>Django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Framework web</w:t>
            </w:r>
          </w:p>
        </w:tc>
      </w:tr>
      <w:tr>
        <w:tc>
          <w:tcPr>
            <w:tcW w:type="dxa" w:w="2880"/>
          </w:tcPr>
          <w:p>
            <w:r>
              <w:t>Django REST Framework</w:t>
            </w:r>
          </w:p>
        </w:tc>
        <w:tc>
          <w:tcPr>
            <w:tcW w:type="dxa" w:w="2880"/>
          </w:tcPr>
          <w:p>
            <w:r>
              <w:t>3.14+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15+</w:t>
            </w:r>
          </w:p>
        </w:tc>
        <w:tc>
          <w:tcPr>
            <w:tcW w:type="dxa" w:w="2880"/>
          </w:tcPr>
          <w:p>
            <w:r>
              <w:t>Banco de dados principal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7+</w:t>
            </w:r>
          </w:p>
        </w:tc>
        <w:tc>
          <w:tcPr>
            <w:tcW w:type="dxa" w:w="2880"/>
          </w:tcPr>
          <w:p>
            <w:r>
              <w:t>Cache e filas</w:t>
            </w:r>
          </w:p>
        </w:tc>
      </w:tr>
      <w:tr>
        <w:tc>
          <w:tcPr>
            <w:tcW w:type="dxa" w:w="2880"/>
          </w:tcPr>
          <w:p>
            <w:r>
              <w:t>Celery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Tarefas assíncronas</w:t>
            </w:r>
          </w:p>
        </w:tc>
      </w:tr>
      <w:tr>
        <w:tc>
          <w:tcPr>
            <w:tcW w:type="dxa" w:w="2880"/>
          </w:tcPr>
          <w:p>
            <w:r>
              <w:t>SimpleJWT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Autenticação JWT</w:t>
            </w:r>
          </w:p>
        </w:tc>
      </w:tr>
      <w:tr>
        <w:tc>
          <w:tcPr>
            <w:tcW w:type="dxa" w:w="2880"/>
          </w:tcPr>
          <w:p>
            <w:r>
              <w:t>DRF-Spectacular</w:t>
            </w:r>
          </w:p>
        </w:tc>
        <w:tc>
          <w:tcPr>
            <w:tcW w:type="dxa" w:w="2880"/>
          </w:tcPr>
          <w:p>
            <w:r>
              <w:t>0.27+</w:t>
            </w:r>
          </w:p>
        </w:tc>
        <w:tc>
          <w:tcPr>
            <w:tcW w:type="dxa" w:w="2880"/>
          </w:tcPr>
          <w:p>
            <w:r>
              <w:t>Documentação OpenAPI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Framework UI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Componentes UI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Estilização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6+</w:t>
            </w:r>
          </w:p>
        </w:tc>
        <w:tc>
          <w:tcPr>
            <w:tcW w:type="dxa" w:w="2880"/>
          </w:tcPr>
          <w:p>
            <w:r>
              <w:t>Roteamento SPA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Cliente HTTP</w:t>
            </w:r>
          </w:p>
        </w:tc>
      </w:tr>
    </w:tbl>
    <w:p>
      <w:r>
        <w:br w:type="page"/>
      </w:r>
    </w:p>
    <w:p>
      <w:pPr>
        <w:pStyle w:val="Heading1"/>
      </w:pPr>
      <w:r>
        <w:t>4. Estrutura do Projeto</w:t>
      </w:r>
    </w:p>
    <w:p>
      <w:r>
        <w:rPr>
          <w:rFonts w:ascii="Courier New" w:hAnsi="Courier New"/>
          <w:sz w:val="18"/>
        </w:rPr>
        <w:t>system_procon/</w:t>
        <w:br/>
        <w:t>├── procon_system/              # Backend Django</w:t>
        <w:br/>
        <w:t>│   ├── procon_system/          # Configurações do projeto</w:t>
        <w:br/>
        <w:t>│   ├── core/                   # Módulo core (autenticação, permissões)</w:t>
        <w:br/>
        <w:t>│   ├── fiscalizacao/           # Autos de fiscalização</w:t>
        <w:br/>
        <w:t>│   ├── multas/                 # Gestão de multas</w:t>
        <w:br/>
        <w:t>│   ├── protocolo/              # Sistema de protocolos</w:t>
        <w:br/>
        <w:t>│   ├── atendimento/            # Atendimento presencial</w:t>
        <w:br/>
        <w:t>│   ├── ppa/                    # Procedimento Pré-Administrativo</w:t>
        <w:br/>
        <w:t>│   ├── juridico/               # Processos jurídicos</w:t>
        <w:br/>
        <w:t>│   ├── portal_cidadao/         # Portal público</w:t>
        <w:br/>
        <w:t>│   ├── portal_empresa/         # Portal empresarial</w:t>
        <w:br/>
        <w:t>│   ├── triagem/                # Triagem de demandas</w:t>
        <w:br/>
        <w:t>│   ├── auditoria/              # Logs e auditoria</w:t>
        <w:br/>
        <w:t>│   ├── notificacoes/           # Sistema de notificações</w:t>
        <w:br/>
        <w:t>│   ├── caixa_entrada/          # Inbox unificado</w:t>
        <w:br/>
        <w:t>│   ├── business_intelligence/  # Dashboards e KPIs</w:t>
        <w:br/>
        <w:t>│   └── templates/              # Templates Django</w:t>
        <w:br/>
        <w:t>│</w:t>
        <w:br/>
        <w:t>├── frontend/                   # Frontend React</w:t>
        <w:br/>
        <w:t>│   └── src/</w:t>
        <w:br/>
        <w:t>│       ├── components/         # Componentes reutilizáveis</w:t>
        <w:br/>
        <w:t>│       ├── pages/              # Páginas da aplicação</w:t>
        <w:br/>
        <w:t>│       ├── services/           # Serviços de API</w:t>
        <w:br/>
        <w:t>│       └── hooks/              # Custom hooks</w:t>
        <w:br/>
        <w:t>│</w:t>
        <w:br/>
        <w:t>├── tests/                      # Testes automatizados</w:t>
        <w:br/>
        <w:t>└── docker-compose.yml          # Orquestração Docker</w:t>
      </w:r>
    </w:p>
    <w:p>
      <w:r>
        <w:br w:type="page"/>
      </w:r>
    </w:p>
    <w:p>
      <w:pPr>
        <w:pStyle w:val="Heading1"/>
      </w:pPr>
      <w:r>
        <w:t>5. Módulos do Sistema</w:t>
      </w:r>
    </w:p>
    <w:p>
      <w:pPr>
        <w:pStyle w:val="Heading2"/>
      </w:pPr>
      <w:r>
        <w:t>5.1 Módulo de Fiscalização</w:t>
      </w:r>
    </w:p>
    <w:p>
      <w:r>
        <w:t>O módulo de fiscalização é o coração operacional do SISPROCON, responsável por gerenciar todas as ações de fiscalização realizadas pelos agentes do PROCON.</w:t>
      </w:r>
    </w:p>
    <w:p>
      <w:pPr>
        <w:pStyle w:val="Heading3"/>
      </w:pPr>
      <w:r>
        <w:t>Modelos Principais</w:t>
      </w:r>
    </w:p>
    <w:p>
      <w:r>
        <w:rPr>
          <w:b/>
        </w:rPr>
        <w:t xml:space="preserve">• AutoConstatacaoBase: </w:t>
      </w:r>
      <w:r>
        <w:t>Classe abstrata base para todos os autos</w:t>
      </w:r>
    </w:p>
    <w:p>
      <w:r>
        <w:rPr>
          <w:b/>
        </w:rPr>
        <w:t xml:space="preserve">• AutoBanco: </w:t>
      </w:r>
      <w:r>
        <w:t>Auto de fiscalização de agências bancárias</w:t>
      </w:r>
    </w:p>
    <w:p>
      <w:r>
        <w:rPr>
          <w:b/>
        </w:rPr>
        <w:t xml:space="preserve">• AutoPosto: </w:t>
      </w:r>
      <w:r>
        <w:t>Auto de fiscalização de postos de combustível</w:t>
      </w:r>
    </w:p>
    <w:p>
      <w:r>
        <w:rPr>
          <w:b/>
        </w:rPr>
        <w:t xml:space="preserve">• AutoSupermercado: </w:t>
      </w:r>
      <w:r>
        <w:t>Auto de fiscalização de supermercados</w:t>
      </w:r>
    </w:p>
    <w:p>
      <w:r>
        <w:rPr>
          <w:b/>
        </w:rPr>
        <w:t xml:space="preserve">• AutoInfracao: </w:t>
      </w:r>
      <w:r>
        <w:t>Auto de infração lavrado</w:t>
      </w:r>
    </w:p>
    <w:p>
      <w:r>
        <w:rPr>
          <w:b/>
        </w:rPr>
        <w:t xml:space="preserve">• Processo: </w:t>
      </w:r>
      <w:r>
        <w:t>Processo administrativo</w:t>
      </w:r>
    </w:p>
    <w:p>
      <w:pPr>
        <w:pStyle w:val="Heading3"/>
      </w:pPr>
      <w:r>
        <w:t>Funcionalidades</w:t>
      </w:r>
    </w:p>
    <w:p>
      <w:r>
        <w:t>✓ Registro de autos por tipo de estabelecimento</w:t>
      </w:r>
    </w:p>
    <w:p>
      <w:r>
        <w:t>✓ Sincronização offline com app mobile</w:t>
      </w:r>
    </w:p>
    <w:p>
      <w:r>
        <w:t>✓ Numeração automática sequencial única</w:t>
      </w:r>
    </w:p>
    <w:p>
      <w:r>
        <w:t>✓ Geolocalização dos estabelecimentos</w:t>
      </w:r>
    </w:p>
    <w:p>
      <w:r>
        <w:t>✓ Anexação de fotos e documentos</w:t>
      </w:r>
    </w:p>
    <w:p>
      <w:r>
        <w:t>✓ Geração automática de processo após infração</w:t>
      </w:r>
    </w:p>
    <w:p>
      <w:pPr>
        <w:pStyle w:val="Heading2"/>
      </w:pPr>
      <w:r>
        <w:t>5.2 Módulo de Protocolo</w:t>
      </w:r>
    </w:p>
    <w:p>
      <w:r>
        <w:t>Sistema completo de gestão de documentos e protocolos, similar ao SIGED governamental.</w:t>
      </w:r>
    </w:p>
    <w:p>
      <w:pPr>
        <w:pStyle w:val="Heading3"/>
      </w:pPr>
      <w:r>
        <w:t>Modelos Principais</w:t>
      </w:r>
    </w:p>
    <w:p>
      <w:r>
        <w:rPr>
          <w:b/>
        </w:rPr>
        <w:t xml:space="preserve">• TipoProtocolo: </w:t>
      </w:r>
      <w:r>
        <w:t>Tipos de protocolo (Denúncia, Reclamação, Consulta, Petição)</w:t>
      </w:r>
    </w:p>
    <w:p>
      <w:r>
        <w:rPr>
          <w:b/>
        </w:rPr>
        <w:t xml:space="preserve">• StatusProtocolo: </w:t>
      </w:r>
      <w:r>
        <w:t>Status possíveis com cores personalizadas</w:t>
      </w:r>
    </w:p>
    <w:p>
      <w:r>
        <w:rPr>
          <w:b/>
        </w:rPr>
        <w:t xml:space="preserve">• Protocolo: </w:t>
      </w:r>
      <w:r>
        <w:t>Registro principal de protocolo</w:t>
      </w:r>
    </w:p>
    <w:p>
      <w:r>
        <w:rPr>
          <w:b/>
        </w:rPr>
        <w:t xml:space="preserve">• DocumentoProtocolo: </w:t>
      </w:r>
      <w:r>
        <w:t>Documentos anexados</w:t>
      </w:r>
    </w:p>
    <w:p>
      <w:r>
        <w:rPr>
          <w:b/>
        </w:rPr>
        <w:t xml:space="preserve">• TramitacaoProtocolo: </w:t>
      </w:r>
      <w:r>
        <w:t>Histórico de movimentações</w:t>
      </w:r>
    </w:p>
    <w:p>
      <w:pPr>
        <w:pStyle w:val="Heading2"/>
      </w:pPr>
      <w:r>
        <w:t>5.3 Módulo de Multas</w:t>
      </w:r>
    </w:p>
    <w:p>
      <w:r>
        <w:t>Gestão completa do ciclo de vida das multas aplicadas pelo PROCON.</w:t>
      </w:r>
    </w:p>
    <w:p>
      <w:pPr>
        <w:pStyle w:val="Heading3"/>
      </w:pPr>
      <w:r>
        <w:t>Status de Multas</w:t>
      </w:r>
    </w:p>
    <w:p>
      <w:r>
        <w:t>• Pendente de Pagamento</w:t>
      </w:r>
    </w:p>
    <w:p>
      <w:r>
        <w:t>• Parcelada</w:t>
      </w:r>
    </w:p>
    <w:p>
      <w:r>
        <w:t>• Paga</w:t>
      </w:r>
    </w:p>
    <w:p>
      <w:r>
        <w:t>• Cancelada</w:t>
      </w:r>
    </w:p>
    <w:p>
      <w:r>
        <w:t>• Vencida</w:t>
      </w:r>
    </w:p>
    <w:p>
      <w:r>
        <w:t>• Em Recurso</w:t>
      </w:r>
    </w:p>
    <w:p>
      <w:r>
        <w:t>• Protestada</w:t>
      </w:r>
    </w:p>
    <w:p>
      <w:pPr>
        <w:pStyle w:val="Heading2"/>
      </w:pPr>
      <w:r>
        <w:t>5.4 Módulo de Atendimento</w:t>
      </w:r>
    </w:p>
    <w:p>
      <w:r>
        <w:t>Gestão completa do atendimento presencial no PROCON, incluindo totem de autoatendimento e painel TV para chamada de senhas.</w:t>
      </w:r>
    </w:p>
    <w:p>
      <w:pPr>
        <w:pStyle w:val="Heading3"/>
      </w:pPr>
      <w:r>
        <w:t>Recursos</w:t>
      </w:r>
    </w:p>
    <w:p>
      <w:r>
        <w:t>✓ Totem de autoatendimento</w:t>
      </w:r>
    </w:p>
    <w:p>
      <w:r>
        <w:t>✓ Painel TV para chamada de senhas</w:t>
      </w:r>
    </w:p>
    <w:p>
      <w:r>
        <w:t>✓ Distribuição automática por regras</w:t>
      </w:r>
    </w:p>
    <w:p>
      <w:r>
        <w:t>✓ Controle de tempo de espera</w:t>
      </w:r>
    </w:p>
    <w:p>
      <w:r>
        <w:t>✓ Conformidade LGPD (consentimento, anonimização)</w:t>
      </w:r>
    </w:p>
    <w:p>
      <w:pPr>
        <w:pStyle w:val="Heading2"/>
      </w:pPr>
      <w:r>
        <w:t>5.5 Módulo PPA (Procedimento Preliminar Administrativo)</w:t>
      </w:r>
    </w:p>
    <w:p>
      <w:r>
        <w:t>Capa do processo onde se anexa todos os documentos (AC, AI, Notificações, Defesas, etc).</w:t>
      </w:r>
    </w:p>
    <w:p>
      <w:pPr>
        <w:pStyle w:val="Heading3"/>
      </w:pPr>
      <w:r>
        <w:t>Status do PPA</w:t>
      </w:r>
    </w:p>
    <w:p>
      <w:r>
        <w:t>• Criado</w:t>
      </w:r>
    </w:p>
    <w:p>
      <w:r>
        <w:t>• Em Análise</w:t>
      </w:r>
    </w:p>
    <w:p>
      <w:r>
        <w:t>• Aguardando Defesa</w:t>
      </w:r>
    </w:p>
    <w:p>
      <w:r>
        <w:t>• Defesa Apresentada</w:t>
      </w:r>
    </w:p>
    <w:p>
      <w:r>
        <w:t>• Parecer Emitido</w:t>
      </w:r>
    </w:p>
    <w:p>
      <w:r>
        <w:t>• Concluído - Procedente</w:t>
      </w:r>
    </w:p>
    <w:p>
      <w:r>
        <w:t>• Concluído - Improcedente</w:t>
      </w:r>
    </w:p>
    <w:p>
      <w:r>
        <w:t>• Arquivado</w:t>
      </w:r>
    </w:p>
    <w:p>
      <w:pPr>
        <w:pStyle w:val="Heading2"/>
      </w:pPr>
      <w:r>
        <w:t>5.6 Módulo Jurídico</w:t>
      </w:r>
    </w:p>
    <w:p>
      <w:r>
        <w:t>Gestão de processos jurídicos e análises legais.</w:t>
      </w:r>
    </w:p>
    <w:p>
      <w:pPr>
        <w:pStyle w:val="Heading3"/>
      </w:pPr>
      <w:r>
        <w:t>Modelos Principais</w:t>
      </w:r>
    </w:p>
    <w:p>
      <w:r>
        <w:rPr>
          <w:b/>
        </w:rPr>
        <w:t xml:space="preserve">• AnalistaJuridico: </w:t>
      </w:r>
      <w:r>
        <w:t>Perfil de analista com OAB</w:t>
      </w:r>
    </w:p>
    <w:p>
      <w:r>
        <w:rPr>
          <w:b/>
        </w:rPr>
        <w:t xml:space="preserve">• ProcessoJuridico: </w:t>
      </w:r>
      <w:r>
        <w:t>Processo principal</w:t>
      </w:r>
    </w:p>
    <w:p>
      <w:r>
        <w:rPr>
          <w:b/>
        </w:rPr>
        <w:t xml:space="preserve">• AnaliseJuridica: </w:t>
      </w:r>
      <w:r>
        <w:t>Análises realizadas</w:t>
      </w:r>
    </w:p>
    <w:p>
      <w:r>
        <w:rPr>
          <w:b/>
        </w:rPr>
        <w:t xml:space="preserve">• RespostaJuridica: </w:t>
      </w:r>
      <w:r>
        <w:t>Respostas formais</w:t>
      </w:r>
    </w:p>
    <w:p>
      <w:r>
        <w:rPr>
          <w:b/>
        </w:rPr>
        <w:t xml:space="preserve">• PrazoJuridico: </w:t>
      </w:r>
      <w:r>
        <w:t>Controle de prazos</w:t>
      </w:r>
    </w:p>
    <w:p>
      <w:r>
        <w:br w:type="page"/>
      </w:r>
    </w:p>
    <w:p>
      <w:pPr>
        <w:pStyle w:val="Heading2"/>
      </w:pPr>
      <w:r>
        <w:t>5.7 Portal do Cidadão</w:t>
      </w:r>
    </w:p>
    <w:p>
      <w:r>
        <w:t>Portal público para acesso de cidadãos/consumidores. Permite registro de reclamações, denúncias, acompanhamento de status e download de formulários oficiais.</w:t>
      </w:r>
    </w:p>
    <w:p>
      <w:pPr>
        <w:pStyle w:val="Heading2"/>
      </w:pPr>
      <w:r>
        <w:t>5.8 Portal da Empresa</w:t>
      </w:r>
    </w:p>
    <w:p>
      <w:r>
        <w:t>Portal para empresas responderem reclamações e notificações. Inclui níveis de permissão (Visualização, Padrão, Administrador) e tokens de acesso.</w:t>
      </w:r>
    </w:p>
    <w:p>
      <w:pPr>
        <w:pStyle w:val="Heading2"/>
      </w:pPr>
      <w:r>
        <w:t>5.9 Módulo de Triagem</w:t>
      </w:r>
    </w:p>
    <w:p>
      <w:r>
        <w:t>Triagem centralizada de demandas antes da distribuição. Recebe demandas de Portal, Telefone, Presencial, Email, Ofício e Ouvidoria.</w:t>
      </w:r>
    </w:p>
    <w:p>
      <w:pPr>
        <w:pStyle w:val="Heading2"/>
      </w:pPr>
      <w:r>
        <w:t>5.10 Módulo de Auditoria</w:t>
      </w:r>
    </w:p>
    <w:p>
      <w:r>
        <w:t>Logs e auditoria completa do sistema para conformidade. Inclui log de sessões, alterações de dados e acessos a recursos.</w:t>
      </w:r>
    </w:p>
    <w:p>
      <w:pPr>
        <w:pStyle w:val="Heading2"/>
      </w:pPr>
      <w:r>
        <w:t>5.11 Módulo de Notificações</w:t>
      </w:r>
    </w:p>
    <w:p>
      <w:r>
        <w:t>Sistema multicanal de notificações (Email, SMS, Push, Sistema) com templates configuráveis e agendamento de envio.</w:t>
      </w:r>
    </w:p>
    <w:p>
      <w:pPr>
        <w:pStyle w:val="Heading2"/>
      </w:pPr>
      <w:r>
        <w:t>5.12 Business Intelligence</w:t>
      </w:r>
    </w:p>
    <w:p>
      <w:r>
        <w:t>Dashboards executivos e KPIs governamentais. Tipos: Executivo, Operacional, Tático, Gerencial. Suporta relatórios automáticos.</w:t>
      </w:r>
    </w:p>
    <w:p>
      <w:pPr>
        <w:pStyle w:val="Heading2"/>
      </w:pPr>
      <w:r>
        <w:t>5.13 Caixa de Entrada</w:t>
      </w:r>
    </w:p>
    <w:p>
      <w:r>
        <w:t>Inbox unificado similar ao SIGED governamental. Permite visualização por setor, distribuição automática e controle de prazos.</w:t>
      </w:r>
    </w:p>
    <w:p>
      <w:r>
        <w:br w:type="page"/>
      </w:r>
    </w:p>
    <w:p>
      <w:pPr>
        <w:pStyle w:val="Heading1"/>
      </w:pPr>
      <w:r>
        <w:t>6. Sistema de Autenticação e Permissões</w:t>
      </w:r>
    </w:p>
    <w:p>
      <w:pPr>
        <w:pStyle w:val="Heading2"/>
      </w:pPr>
      <w:r>
        <w:t>Perfis de Usuário (Roles)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Administrador - Acesso total ao sistema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Funcionário PROCON - Módulos operacionais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Representante de empresa - Portal Empresa</w:t>
            </w:r>
          </w:p>
        </w:tc>
      </w:tr>
      <w:tr>
        <w:tc>
          <w:tcPr>
            <w:tcW w:type="dxa" w:w="4320"/>
          </w:tcPr>
          <w:p>
            <w:r>
              <w:t>consumer</w:t>
            </w:r>
          </w:p>
        </w:tc>
        <w:tc>
          <w:tcPr>
            <w:tcW w:type="dxa" w:w="4320"/>
          </w:tcPr>
          <w:p>
            <w:r>
              <w:t>Cidadão/Consumidor - Portal Consumidor</w:t>
            </w:r>
          </w:p>
        </w:tc>
      </w:tr>
    </w:tbl>
    <w:p/>
    <w:p>
      <w:pPr>
        <w:pStyle w:val="Heading2"/>
      </w:pPr>
      <w:r>
        <w:t>Configuração JWT</w:t>
      </w:r>
    </w:p>
    <w:p>
      <w:r>
        <w:t>• ACCESS_TOKEN_LIFETIME: 30 minutos</w:t>
      </w:r>
    </w:p>
    <w:p>
      <w:r>
        <w:t>• REFRESH_TOKEN_LIFETIME: 24 horas (1440 minutos)</w:t>
      </w:r>
    </w:p>
    <w:p>
      <w:r>
        <w:t>• ROTATE_REFRESH_TOKENS: True</w:t>
      </w:r>
    </w:p>
    <w:p>
      <w:r>
        <w:t>• BLACKLIST_AFTER_ROTATION: True</w:t>
      </w:r>
    </w:p>
    <w:p>
      <w:r>
        <w:br w:type="page"/>
      </w:r>
    </w:p>
    <w:p>
      <w:pPr>
        <w:pStyle w:val="Heading1"/>
      </w:pPr>
      <w:r>
        <w:t>7. API REST</w:t>
      </w:r>
    </w:p>
    <w:p>
      <w:pPr>
        <w:pStyle w:val="Heading2"/>
      </w:pPr>
      <w:r>
        <w:t>Endpoints de Autenticação</w:t>
      </w:r>
    </w:p>
    <w:p>
      <w:r>
        <w:rPr>
          <w:rFonts w:ascii="Courier New" w:hAnsi="Courier New"/>
          <w:b/>
        </w:rPr>
        <w:t xml:space="preserve">POST /auth/token/ </w:t>
      </w:r>
      <w:r>
        <w:t>- Obter tokens JWT</w:t>
      </w:r>
    </w:p>
    <w:p>
      <w:r>
        <w:rPr>
          <w:rFonts w:ascii="Courier New" w:hAnsi="Courier New"/>
          <w:b/>
        </w:rPr>
        <w:t xml:space="preserve">POST /auth/token/refresh/ </w:t>
      </w:r>
      <w:r>
        <w:t>- Renovar access token</w:t>
      </w:r>
    </w:p>
    <w:p>
      <w:r>
        <w:rPr>
          <w:rFonts w:ascii="Courier New" w:hAnsi="Courier New"/>
          <w:b/>
        </w:rPr>
        <w:t xml:space="preserve">POST /auth/register/ </w:t>
      </w:r>
      <w:r>
        <w:t>- Registrar usuário</w:t>
      </w:r>
    </w:p>
    <w:p>
      <w:r>
        <w:rPr>
          <w:rFonts w:ascii="Courier New" w:hAnsi="Courier New"/>
          <w:b/>
        </w:rPr>
        <w:t xml:space="preserve">POST /auth/login/ </w:t>
      </w:r>
      <w:r>
        <w:t>- Login simplificado</w:t>
      </w:r>
    </w:p>
    <w:p>
      <w:r>
        <w:rPr>
          <w:rFonts w:ascii="Courier New" w:hAnsi="Courier New"/>
          <w:b/>
        </w:rPr>
        <w:t xml:space="preserve">POST /auth/logout/ </w:t>
      </w:r>
      <w:r>
        <w:t>- Logout (blacklist token)</w:t>
      </w:r>
    </w:p>
    <w:p>
      <w:r>
        <w:rPr>
          <w:rFonts w:ascii="Courier New" w:hAnsi="Courier New"/>
          <w:b/>
        </w:rPr>
        <w:t xml:space="preserve">GET /auth/profile/ </w:t>
      </w:r>
      <w:r>
        <w:t>- Perfil do usuário</w:t>
      </w:r>
    </w:p>
    <w:p>
      <w:pPr>
        <w:pStyle w:val="Heading2"/>
      </w:pPr>
      <w:r>
        <w:t>Principais Módulos da API</w:t>
      </w:r>
    </w:p>
    <w:p>
      <w:r>
        <w:rPr>
          <w:rFonts w:ascii="Courier New" w:hAnsi="Courier New"/>
        </w:rPr>
        <w:t>/api/fiscalizacao/</w:t>
      </w:r>
    </w:p>
    <w:p>
      <w:r>
        <w:rPr>
          <w:rFonts w:ascii="Courier New" w:hAnsi="Courier New"/>
        </w:rPr>
        <w:t>/api/multas/</w:t>
      </w:r>
    </w:p>
    <w:p>
      <w:r>
        <w:rPr>
          <w:rFonts w:ascii="Courier New" w:hAnsi="Courier New"/>
        </w:rPr>
        <w:t>/api/protocolo/</w:t>
      </w:r>
    </w:p>
    <w:p>
      <w:r>
        <w:rPr>
          <w:rFonts w:ascii="Courier New" w:hAnsi="Courier New"/>
        </w:rPr>
        <w:t>/api/atendimento/</w:t>
      </w:r>
    </w:p>
    <w:p>
      <w:r>
        <w:rPr>
          <w:rFonts w:ascii="Courier New" w:hAnsi="Courier New"/>
        </w:rPr>
        <w:t>/api/ppa/</w:t>
      </w:r>
    </w:p>
    <w:p>
      <w:r>
        <w:rPr>
          <w:rFonts w:ascii="Courier New" w:hAnsi="Courier New"/>
        </w:rPr>
        <w:t>/api/juridico/</w:t>
      </w:r>
    </w:p>
    <w:p>
      <w:r>
        <w:rPr>
          <w:rFonts w:ascii="Courier New" w:hAnsi="Courier New"/>
        </w:rPr>
        <w:t>/api/portal-consumidor/</w:t>
      </w:r>
    </w:p>
    <w:p>
      <w:r>
        <w:rPr>
          <w:rFonts w:ascii="Courier New" w:hAnsi="Courier New"/>
        </w:rPr>
        <w:t>/api/portal-empresa/</w:t>
      </w:r>
    </w:p>
    <w:p>
      <w:r>
        <w:rPr>
          <w:rFonts w:ascii="Courier New" w:hAnsi="Courier New"/>
        </w:rPr>
        <w:t>/api/triagem/</w:t>
      </w:r>
    </w:p>
    <w:p>
      <w:r>
        <w:rPr>
          <w:rFonts w:ascii="Courier New" w:hAnsi="Courier New"/>
        </w:rPr>
        <w:t>/api/caixa-entrada/</w:t>
      </w:r>
    </w:p>
    <w:p>
      <w:r>
        <w:rPr>
          <w:rFonts w:ascii="Courier New" w:hAnsi="Courier New"/>
        </w:rPr>
        <w:t>/api/notificacoes/</w:t>
      </w:r>
    </w:p>
    <w:p>
      <w:r>
        <w:rPr>
          <w:rFonts w:ascii="Courier New" w:hAnsi="Courier New"/>
        </w:rPr>
        <w:t>/api/bi/</w:t>
      </w:r>
    </w:p>
    <w:p>
      <w:r>
        <w:br w:type="page"/>
      </w:r>
    </w:p>
    <w:p>
      <w:pPr>
        <w:pStyle w:val="Heading1"/>
      </w:pPr>
      <w:r>
        <w:t>8. Frontend React</w:t>
      </w:r>
    </w:p>
    <w:p>
      <w:r>
        <w:t>O frontend possui mais de 150 páginas React organizadas em 32 diretórios e 100+ componentes reutilizáveis.</w:t>
      </w:r>
    </w:p>
    <w:p>
      <w:pPr>
        <w:pStyle w:val="Heading2"/>
      </w:pPr>
      <w:r>
        <w:t>Estrutura Principal</w:t>
      </w:r>
    </w:p>
    <w:p>
      <w:r>
        <w:t>• src/pages/ - 45+ páginas organizadas por módulo</w:t>
      </w:r>
    </w:p>
    <w:p>
      <w:r>
        <w:t>• src/components/ - 100+ componentes reutilizáveis</w:t>
      </w:r>
    </w:p>
    <w:p>
      <w:r>
        <w:t>• src/services/ - 37 serviços de API</w:t>
      </w:r>
    </w:p>
    <w:p>
      <w:r>
        <w:t>• src/hooks/ - 6 custom hooks</w:t>
      </w:r>
    </w:p>
    <w:p>
      <w:r>
        <w:t>• src/context/ - 3 context providers</w:t>
      </w:r>
    </w:p>
    <w:p>
      <w:pPr>
        <w:pStyle w:val="Heading1"/>
      </w:pPr>
      <w:r>
        <w:t>9. Infraestrutura e DevOps</w:t>
      </w:r>
    </w:p>
    <w:p>
      <w:r>
        <w:t>• Docker / Docker Compose para containerização</w:t>
      </w:r>
    </w:p>
    <w:p>
      <w:r>
        <w:t>• Nginx como proxy reverso</w:t>
      </w:r>
    </w:p>
    <w:p>
      <w:r>
        <w:t>• PostgreSQL como banco principal</w:t>
      </w:r>
    </w:p>
    <w:p>
      <w:r>
        <w:t>• Redis para cache e sessões</w:t>
      </w:r>
    </w:p>
    <w:p>
      <w:r>
        <w:t>• Prometheus + Grafana para monitoramento</w:t>
      </w:r>
    </w:p>
    <w:p>
      <w:r>
        <w:t>• GitHub Actions para CI/CD</w:t>
      </w:r>
    </w:p>
    <w:p>
      <w:pPr>
        <w:pStyle w:val="Heading1"/>
      </w:pPr>
      <w:r>
        <w:t>10. Considerações de Segurança</w:t>
      </w:r>
    </w:p>
    <w:p>
      <w:pPr>
        <w:pStyle w:val="Heading2"/>
      </w:pPr>
      <w:r>
        <w:t>Conformidade LGPD</w:t>
      </w:r>
    </w:p>
    <w:p>
      <w:r>
        <w:t>✓ Registro de consentimento para coleta de dados</w:t>
      </w:r>
    </w:p>
    <w:p>
      <w:r>
        <w:t>✓ Direito ao esquecimento (anonimização de dados)</w:t>
      </w:r>
    </w:p>
    <w:p>
      <w:r>
        <w:t>✓ Logs de acesso a dados sensíveis</w:t>
      </w:r>
    </w:p>
    <w:p>
      <w:r>
        <w:t>✓ Controle de retenção de dados</w:t>
      </w:r>
    </w:p>
    <w:p>
      <w:pPr>
        <w:pStyle w:val="Heading2"/>
      </w:pPr>
      <w:r>
        <w:t>Segurança da API</w:t>
      </w:r>
    </w:p>
    <w:p>
      <w:r>
        <w:t>✓ Autenticação JWT com blacklist de tokens</w:t>
      </w:r>
    </w:p>
    <w:p>
      <w:r>
        <w:t>✓ Rate limiting (60 req/min autenticado, 10 req/min público)</w:t>
      </w:r>
    </w:p>
    <w:p>
      <w:r>
        <w:t>✓ CORS configurado por ambiente</w:t>
      </w:r>
    </w:p>
    <w:p>
      <w:r>
        <w:t>✓ Validação de entrada em todos os endpoints</w:t>
      </w:r>
    </w:p>
    <w:p>
      <w:r>
        <w:br w:type="page"/>
      </w:r>
    </w:p>
    <w:p>
      <w:pPr>
        <w:pStyle w:val="Heading1"/>
      </w:pPr>
      <w:r>
        <w:t>Resumo Estatístico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Módulos Backend</w:t>
            </w:r>
          </w:p>
        </w:tc>
        <w:tc>
          <w:tcPr>
            <w:tcW w:type="dxa" w:w="4320"/>
          </w:tcPr>
          <w:p>
            <w:r>
              <w:t>40+</w:t>
            </w:r>
          </w:p>
        </w:tc>
      </w:tr>
      <w:tr>
        <w:tc>
          <w:tcPr>
            <w:tcW w:type="dxa" w:w="4320"/>
          </w:tcPr>
          <w:p>
            <w:r>
              <w:t>Modelos Django</w:t>
            </w:r>
          </w:p>
        </w:tc>
        <w:tc>
          <w:tcPr>
            <w:tcW w:type="dxa" w:w="4320"/>
          </w:tcPr>
          <w:p>
            <w:r>
              <w:t>150+</w:t>
            </w:r>
          </w:p>
        </w:tc>
      </w:tr>
      <w:tr>
        <w:tc>
          <w:tcPr>
            <w:tcW w:type="dxa" w:w="4320"/>
          </w:tcPr>
          <w:p>
            <w:r>
              <w:t>Endpoints API</w:t>
            </w:r>
          </w:p>
        </w:tc>
        <w:tc>
          <w:tcPr>
            <w:tcW w:type="dxa" w:w="4320"/>
          </w:tcPr>
          <w:p>
            <w:r>
              <w:t>200+</w:t>
            </w:r>
          </w:p>
        </w:tc>
      </w:tr>
      <w:tr>
        <w:tc>
          <w:tcPr>
            <w:tcW w:type="dxa" w:w="4320"/>
          </w:tcPr>
          <w:p>
            <w:r>
              <w:t>Páginas Frontend</w:t>
            </w:r>
          </w:p>
        </w:tc>
        <w:tc>
          <w:tcPr>
            <w:tcW w:type="dxa" w:w="4320"/>
          </w:tcPr>
          <w:p>
            <w:r>
              <w:t>45+</w:t>
            </w:r>
          </w:p>
        </w:tc>
      </w:tr>
      <w:tr>
        <w:tc>
          <w:tcPr>
            <w:tcW w:type="dxa" w:w="4320"/>
          </w:tcPr>
          <w:p>
            <w:r>
              <w:t>Componentes React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</w:tcPr>
          <w:p>
            <w:r>
              <w:t>Linhas de Código Python</w:t>
            </w:r>
          </w:p>
        </w:tc>
        <w:tc>
          <w:tcPr>
            <w:tcW w:type="dxa" w:w="4320"/>
          </w:tcPr>
          <w:p>
            <w:r>
              <w:t>25.000+</w:t>
            </w:r>
          </w:p>
        </w:tc>
      </w:tr>
      <w:tr>
        <w:tc>
          <w:tcPr>
            <w:tcW w:type="dxa" w:w="4320"/>
          </w:tcPr>
          <w:p>
            <w:r>
              <w:t>Linhas de Código JavaScript</w:t>
            </w:r>
          </w:p>
        </w:tc>
        <w:tc>
          <w:tcPr>
            <w:tcW w:type="dxa" w:w="4320"/>
          </w:tcPr>
          <w:p>
            <w:r>
              <w:t>15.000+</w:t>
            </w:r>
          </w:p>
        </w:tc>
      </w:tr>
      <w:tr>
        <w:tc>
          <w:tcPr>
            <w:tcW w:type="dxa" w:w="4320"/>
          </w:tcPr>
          <w:p>
            <w:r>
              <w:t>Testes Automatizados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Cobertura de Testes</w:t>
            </w:r>
          </w:p>
        </w:tc>
        <w:tc>
          <w:tcPr>
            <w:tcW w:type="dxa" w:w="4320"/>
          </w:tcPr>
          <w:p>
            <w:r>
              <w:t>85%+</w:t>
            </w:r>
          </w:p>
        </w:tc>
      </w:tr>
    </w:tbl>
    <w:p/>
    <w:p/>
    <w:p>
      <w:pPr>
        <w:jc w:val="center"/>
      </w:pPr>
      <w:r>
        <w:t>© 2025-2026 PROCON-AM - Sistema SISPROCON</w:t>
        <w:br/>
      </w:r>
      <w:r>
        <w:t>Desenvolvido para a proteção do consumidor amazonense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