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sz w:val="56"/>
        </w:rPr>
        <w:t>MANUAL DO USUÁRIO</w:t>
      </w:r>
    </w:p>
    <w:p>
      <w:pPr>
        <w:jc w:val="center"/>
      </w:pPr>
      <w:r>
        <w:rPr>
          <w:b/>
          <w:sz w:val="32"/>
        </w:rPr>
        <w:t>Sistema PROCON-AM</w:t>
      </w:r>
    </w:p>
    <w:p/>
    <w:p>
      <w:pPr>
        <w:jc w:val="center"/>
      </w:pPr>
      <w:r>
        <w:rPr>
          <w:sz w:val="22"/>
        </w:rPr>
        <w:t>Módulos: Fiscalização, Processos/Tramitação, Jurídico 1 e 2, Cobrança/GRM, PPA, Notificações, Caixa de Entrada, Portal Cidadão/Empresa, Atendimento</w:t>
      </w:r>
    </w:p>
    <w:p>
      <w:pPr>
        <w:jc w:val="center"/>
      </w:pPr>
      <w:r>
        <w:rPr>
          <w:sz w:val="22"/>
        </w:rPr>
        <w:t>Data: 30/01/2026</w:t>
      </w:r>
    </w:p>
    <w:p>
      <w:r>
        <w:br w:type="page"/>
      </w:r>
    </w:p>
    <w:p>
      <w:pPr>
        <w:pStyle w:val="Heading1"/>
      </w:pPr>
      <w:r>
        <w:t>SUMÁRIO</w:t>
      </w:r>
    </w:p>
    <w:p>
      <w:r>
        <w:t>• 1. Fiscalização</w:t>
      </w:r>
    </w:p>
    <w:p>
      <w:r>
        <w:t>• 2. Processos e Tramitação</w:t>
      </w:r>
    </w:p>
    <w:p>
      <w:r>
        <w:t>• 3. Jurídico 1 (Análise e Decisão)</w:t>
      </w:r>
    </w:p>
    <w:p>
      <w:r>
        <w:t>• 4. Jurídico 2 (Recursos)</w:t>
      </w:r>
    </w:p>
    <w:p>
      <w:r>
        <w:t>• 5. Cobrança / GRM</w:t>
      </w:r>
    </w:p>
    <w:p>
      <w:r>
        <w:t>• 6. PPA</w:t>
      </w:r>
    </w:p>
    <w:p>
      <w:r>
        <w:t>• 7. Notificações</w:t>
      </w:r>
    </w:p>
    <w:p>
      <w:r>
        <w:t>• 8. Caixa de Entrada</w:t>
      </w:r>
    </w:p>
    <w:p>
      <w:r>
        <w:t>• 9. Portal Cidadão / Empresa</w:t>
      </w:r>
    </w:p>
    <w:p>
      <w:r>
        <w:t>• 10. Atendimento</w:t>
      </w:r>
    </w:p>
    <w:p>
      <w:r>
        <w:br w:type="page"/>
      </w:r>
    </w:p>
    <w:p>
      <w:pPr>
        <w:pStyle w:val="Heading1"/>
      </w:pPr>
      <w:r>
        <w:t>1. Fiscalização</w:t>
      </w:r>
    </w:p>
    <w:p>
      <w:r>
        <w:t>Este módulo é responsável pela lavratura dos autos de fiscalização, emissão de notificações e controle do fluxo fiscalizatório.</w:t>
      </w:r>
    </w:p>
    <w:p>
      <w:r>
        <w:t>Acesso: menu “Fiscalização”. O acesso é controlado pelo TI através de permissões por módulo.</w:t>
      </w:r>
    </w:p>
    <w:p>
      <w:pPr>
        <w:pStyle w:val="Heading2"/>
      </w:pPr>
      <w:r>
        <w:t>1.1 Triagem Inicial</w:t>
      </w:r>
    </w:p>
    <w:p>
      <w:r>
        <w:t>Usada para registrar e organizar denúncias e demandas recebidas (portal, e-mail, telefone ou presencial).</w:t>
      </w:r>
    </w:p>
    <w:p>
      <w:r>
        <w:t>• Localize a denúncia na lista e selecione “Analisar” para encaminhar à fiscalização.</w:t>
      </w:r>
    </w:p>
    <w:p>
      <w:r>
        <w:t>• Use filtros por data, origem e status para localizar a demanda.</w:t>
      </w:r>
    </w:p>
    <w:p>
      <w:pPr>
        <w:pStyle w:val="Heading2"/>
      </w:pPr>
      <w:r>
        <w:t>1.2 Autos de Constatação (AC)</w:t>
      </w:r>
    </w:p>
    <w:p>
      <w:r>
        <w:t>Tipos disponíveis: Banco, Supermercado, Posto, Diversos.</w:t>
      </w:r>
    </w:p>
    <w:p>
      <w:r>
        <w:t>Fluxo básico: Listagem → Novo Auto → Preencher campos → Salvar → (Opcional) Gerar Documento.</w:t>
      </w:r>
    </w:p>
    <w:p>
      <w:r>
        <w:t>• Campos comuns: dados do estabelecimento, data/hora, fiscal, irregularidades, cominação legal.</w:t>
      </w:r>
    </w:p>
    <w:p>
      <w:r>
        <w:t>• Use CNPJ para preencher automaticamente dados da empresa quando disponível.</w:t>
      </w:r>
    </w:p>
    <w:p>
      <w:r>
        <w:t>• Após salvar, revise no detalhe e anexe documentos/fotos se necessário.</w:t>
      </w:r>
    </w:p>
    <w:p>
      <w:pPr>
        <w:pStyle w:val="Heading2"/>
      </w:pPr>
      <w:r>
        <w:t>1.3 Auto de Infração (AI)</w:t>
      </w:r>
    </w:p>
    <w:p>
      <w:r>
        <w:t>O AI pode ser gerado diretamente ou a partir de um AC/Parecer.</w:t>
      </w:r>
    </w:p>
    <w:p>
      <w:r>
        <w:t>Fluxo básico: Criar AI → Validar dados → Salvar → (Opcional) Gerar Documento.</w:t>
      </w:r>
    </w:p>
    <w:p>
      <w:r>
        <w:t>• Campos essenciais: origem, relato, fundamentação legal, prazo de defesa e valor da multa (quando aplicável).</w:t>
      </w:r>
    </w:p>
    <w:p>
      <w:r>
        <w:t>• Caso haja erro formal, o processo pode ser arquivado.</w:t>
      </w:r>
    </w:p>
    <w:p>
      <w:pPr>
        <w:pStyle w:val="Heading2"/>
      </w:pPr>
      <w:r>
        <w:t>1.4 Auto de Apreensão/Inutilização</w:t>
      </w:r>
    </w:p>
    <w:p>
      <w:r>
        <w:t>Utilizado principalmente no contexto de autos de supermercado.</w:t>
      </w:r>
    </w:p>
    <w:p>
      <w:r>
        <w:t>Registra itens apreendidos/inutilizados e responsabilidade pela guarda.</w:t>
      </w:r>
    </w:p>
    <w:p>
      <w:r>
        <w:t>• Campos principais: itens (item/quantidade/unidade/especificação), local/data/hora, fiscais, responsável.</w:t>
      </w:r>
    </w:p>
    <w:p>
      <w:r>
        <w:t>• Pode ser vinculado ao AC para reaproveitar dados do estabelecimento.</w:t>
      </w:r>
    </w:p>
    <w:p>
      <w:pPr>
        <w:pStyle w:val="Heading2"/>
      </w:pPr>
      <w:r>
        <w:t>1.5 Notificações de Fiscalização</w:t>
      </w:r>
    </w:p>
    <w:p>
      <w:r>
        <w:t>Emissão de notificações formais à empresa, com número próprio e vínculo ao processo/PPA.</w:t>
      </w:r>
    </w:p>
    <w:p>
      <w:r>
        <w:t>• Preencha destinatário, dados da empresa, número do AC/AI e texto da notificação.</w:t>
      </w:r>
    </w:p>
    <w:p>
      <w:r>
        <w:t>• Após salvar, utilize as ações: visualizar, editar, excluir, enviar/compartilhar.</w:t>
      </w:r>
    </w:p>
    <w:p>
      <w:pPr>
        <w:pStyle w:val="Heading1"/>
      </w:pPr>
      <w:r>
        <w:t>2. Processos e Tramitação</w:t>
      </w:r>
    </w:p>
    <w:p>
      <w:r>
        <w:t>Este módulo centraliza o acompanhamento do processo administrativo e as tramitações entre setores.</w:t>
      </w:r>
    </w:p>
    <w:p>
      <w:pPr>
        <w:pStyle w:val="Heading2"/>
      </w:pPr>
      <w:r>
        <w:t>2.1 Lista de Processos</w:t>
      </w:r>
    </w:p>
    <w:p>
      <w:r>
        <w:t>Use a busca pelo número do processo para localizar rapidamente.</w:t>
      </w:r>
    </w:p>
    <w:p>
      <w:r>
        <w:t>Filtros ajudam a separar por status, setor ou período.</w:t>
      </w:r>
    </w:p>
    <w:p>
      <w:pPr>
        <w:pStyle w:val="Heading2"/>
      </w:pPr>
      <w:r>
        <w:t>2.2 Dossiê do Processo</w:t>
      </w:r>
    </w:p>
    <w:p>
      <w:r>
        <w:t>Ao abrir um processo, você acessa o dossiê com histórico e documentos anexados.</w:t>
      </w:r>
    </w:p>
    <w:p>
      <w:r>
        <w:t>• Documentos anexados incluem AC, AI, notificações, pareceres e decisões.</w:t>
      </w:r>
    </w:p>
    <w:p>
      <w:r>
        <w:t>• É possível anexar documentos em PDF ou DOCX conforme permissões.</w:t>
      </w:r>
    </w:p>
    <w:p>
      <w:pPr>
        <w:pStyle w:val="Heading2"/>
      </w:pPr>
      <w:r>
        <w:t>2.3 Tramitação</w:t>
      </w:r>
    </w:p>
    <w:p>
      <w:r>
        <w:t>A tramitação envia o processo para outro setor ou caixa pessoal.</w:t>
      </w:r>
    </w:p>
    <w:p>
      <w:r>
        <w:t>• Após tramitar, o processo sai da sua fila e entra na fila do destino.</w:t>
      </w:r>
    </w:p>
    <w:p>
      <w:r>
        <w:t>• Use a tramitação para movimentar o processo entre Fiscalização, Jurídico, DAF, Diretoria, etc.</w:t>
      </w:r>
    </w:p>
    <w:p>
      <w:pPr>
        <w:pStyle w:val="Heading1"/>
      </w:pPr>
      <w:r>
        <w:t>3. Jurídico 1 (Análise e Decisão)</w:t>
      </w:r>
    </w:p>
    <w:p>
      <w:r>
        <w:t>Responsável pela análise da defesa e emissão de parecer/decisão em 1ª instância.</w:t>
      </w:r>
    </w:p>
    <w:p>
      <w:pPr>
        <w:pStyle w:val="Heading2"/>
      </w:pPr>
      <w:r>
        <w:t>3.1 Recebimento de Defesas</w:t>
      </w:r>
    </w:p>
    <w:p>
      <w:r>
        <w:t>As defesas são enviadas pelo Portal do Cidadão/Empresa e chegam na caixa do Jurídico 1.</w:t>
      </w:r>
    </w:p>
    <w:p>
      <w:r>
        <w:t>• Chefe de setor pode distribuir a petição para analistas.</w:t>
      </w:r>
    </w:p>
    <w:p>
      <w:r>
        <w:t>• A petição fica com status “Em análise” até a decisão ser anexada.</w:t>
      </w:r>
    </w:p>
    <w:p>
      <w:pPr>
        <w:pStyle w:val="Heading2"/>
      </w:pPr>
      <w:r>
        <w:t>3.2 Parecer e Decisão</w:t>
      </w:r>
    </w:p>
    <w:p>
      <w:r>
        <w:t>Parecer e decisão são anexados por upload (DOCX/PDF) e classificados pelo analista.</w:t>
      </w:r>
    </w:p>
    <w:p>
      <w:r>
        <w:t>• Classifique como “Parecer” ou “Decisão” no envio do documento.</w:t>
      </w:r>
    </w:p>
    <w:p>
      <w:r>
        <w:t>• Após anexar decisão, é possível notificar o autuado.</w:t>
      </w:r>
    </w:p>
    <w:p>
      <w:pPr>
        <w:pStyle w:val="Heading2"/>
      </w:pPr>
      <w:r>
        <w:t>3.3 Resultado</w:t>
      </w:r>
    </w:p>
    <w:p>
      <w:r>
        <w:t>• Procedente (multa mantida) → pode gerar notificação de cobrança.</w:t>
      </w:r>
    </w:p>
    <w:p>
      <w:r>
        <w:t>• Improcedente → arquivamento do processo.</w:t>
      </w:r>
    </w:p>
    <w:p>
      <w:r>
        <w:t>• Sem defesa → revelia (decisão automática conforme regras).</w:t>
      </w:r>
    </w:p>
    <w:p>
      <w:pPr>
        <w:pStyle w:val="Heading1"/>
      </w:pPr>
      <w:r>
        <w:t>4. Jurídico 2 (Recursos)</w:t>
      </w:r>
    </w:p>
    <w:p>
      <w:r>
        <w:t>Responsável pela análise de recursos (2ª instância).</w:t>
      </w:r>
    </w:p>
    <w:p>
      <w:pPr>
        <w:pStyle w:val="Heading2"/>
      </w:pPr>
      <w:r>
        <w:t>4.1 Entrada de Recurso</w:t>
      </w:r>
    </w:p>
    <w:p>
      <w:r>
        <w:t>O recurso só aparece no Portal quando o processo está em status “aguardando recurso”.</w:t>
      </w:r>
    </w:p>
    <w:p>
      <w:pPr>
        <w:pStyle w:val="Heading2"/>
      </w:pPr>
      <w:r>
        <w:t>4.2 Decisão do Recurso</w:t>
      </w:r>
    </w:p>
    <w:p>
      <w:r>
        <w:t>• Manter decisão da 1ª instância.</w:t>
      </w:r>
    </w:p>
    <w:p>
      <w:r>
        <w:t>• Reformar decisão (ex.: reduzir multa ou anular AI).</w:t>
      </w:r>
    </w:p>
    <w:p>
      <w:r>
        <w:t>• Encerrar processo ao final da análise.</w:t>
      </w:r>
    </w:p>
    <w:p>
      <w:pPr>
        <w:pStyle w:val="Heading1"/>
      </w:pPr>
      <w:r>
        <w:t>5. Cobrança / GRM</w:t>
      </w:r>
    </w:p>
    <w:p>
      <w:r>
        <w:t>Controle de cobrança e geração da Guia de Recolhimento (GRM).</w:t>
      </w:r>
    </w:p>
    <w:p>
      <w:pPr>
        <w:pStyle w:val="Heading2"/>
      </w:pPr>
      <w:r>
        <w:t>5.1 Geração da GRM</w:t>
      </w:r>
    </w:p>
    <w:p>
      <w:r>
        <w:t>A GRM só deve ser gerada após o DAF receber o despacho.</w:t>
      </w:r>
    </w:p>
    <w:p>
      <w:r>
        <w:t>• Após gerar, é possível emitir documento e notificar o autuado.</w:t>
      </w:r>
    </w:p>
    <w:p>
      <w:r>
        <w:t>• Status pode evoluir para pago, parcelado ou inadimplente.</w:t>
      </w:r>
    </w:p>
    <w:p>
      <w:pPr>
        <w:pStyle w:val="Heading2"/>
      </w:pPr>
      <w:r>
        <w:t>5.2 Baixa e Encaminhamento</w:t>
      </w:r>
    </w:p>
    <w:p>
      <w:r>
        <w:t>• Pagamento confirmado → baixa do processo.</w:t>
      </w:r>
    </w:p>
    <w:p>
      <w:r>
        <w:t>• Não pago → inscrição em dívida ativa e encaminhamento à PGE.</w:t>
      </w:r>
    </w:p>
    <w:p>
      <w:pPr>
        <w:pStyle w:val="Heading1"/>
      </w:pPr>
      <w:r>
        <w:t>6. PPA</w:t>
      </w:r>
    </w:p>
    <w:p>
      <w:r>
        <w:t>O PPA é a capa do processo e consolida os principais documentos e andamentos.</w:t>
      </w:r>
    </w:p>
    <w:p>
      <w:pPr>
        <w:pStyle w:val="Heading2"/>
      </w:pPr>
      <w:r>
        <w:t>6.1 Gestão do PPA</w:t>
      </w:r>
    </w:p>
    <w:p>
      <w:r>
        <w:t>• Criar PPA quando o processo é aberto (por notificação).</w:t>
      </w:r>
    </w:p>
    <w:p>
      <w:r>
        <w:t>• Gerar DOCX/PDF para visualização e impressão.</w:t>
      </w:r>
    </w:p>
    <w:p>
      <w:r>
        <w:t>• Atualizar informações quando novos documentos forem anexados.</w:t>
      </w:r>
    </w:p>
    <w:p>
      <w:pPr>
        <w:pStyle w:val="Heading1"/>
      </w:pPr>
      <w:r>
        <w:t>7. Notificações</w:t>
      </w:r>
    </w:p>
    <w:p>
      <w:r>
        <w:t>Centraliza notificações administrativas (internas e externas).</w:t>
      </w:r>
    </w:p>
    <w:p>
      <w:pPr>
        <w:pStyle w:val="Heading2"/>
      </w:pPr>
      <w:r>
        <w:t>7.1 Uso Básico</w:t>
      </w:r>
    </w:p>
    <w:p>
      <w:r>
        <w:t>• Criar e registrar notificações.</w:t>
      </w:r>
    </w:p>
    <w:p>
      <w:r>
        <w:t>• Enviar e-mail manualmente quando necessário.</w:t>
      </w:r>
    </w:p>
    <w:p>
      <w:r>
        <w:t>• Acompanhar status de envio e resposta.</w:t>
      </w:r>
    </w:p>
    <w:p>
      <w:pPr>
        <w:pStyle w:val="Heading1"/>
      </w:pPr>
      <w:r>
        <w:t>8. Caixa de Entrada</w:t>
      </w:r>
    </w:p>
    <w:p>
      <w:r>
        <w:t>Caixa unificada que mostra documentos e processos por setor e caixa pessoal.</w:t>
      </w:r>
    </w:p>
    <w:p>
      <w:pPr>
        <w:pStyle w:val="Heading2"/>
      </w:pPr>
      <w:r>
        <w:t>8.1 Operações Comuns</w:t>
      </w:r>
    </w:p>
    <w:p>
      <w:r>
        <w:t>• Marcar como recebido.</w:t>
      </w:r>
    </w:p>
    <w:p>
      <w:r>
        <w:t>• Abrir processo diretamente do item.</w:t>
      </w:r>
    </w:p>
    <w:p>
      <w:r>
        <w:t>• Tramitar para outro setor ou caixa pessoal.</w:t>
      </w:r>
    </w:p>
    <w:p>
      <w:pPr>
        <w:pStyle w:val="Heading1"/>
      </w:pPr>
      <w:r>
        <w:t>9. Portal Cidadão / Empresa</w:t>
      </w:r>
    </w:p>
    <w:p>
      <w:r>
        <w:t>Portal externo para acompanhamento de processos e envio de petições.</w:t>
      </w:r>
    </w:p>
    <w:p>
      <w:pPr>
        <w:pStyle w:val="Heading2"/>
      </w:pPr>
      <w:r>
        <w:t>9.1 Acompanhar Processo</w:t>
      </w:r>
    </w:p>
    <w:p>
      <w:r>
        <w:t>• Digite o número do processo e CPF/CNPJ do autuado.</w:t>
      </w:r>
    </w:p>
    <w:p>
      <w:r>
        <w:t>• Visualize status e documentos liberados.</w:t>
      </w:r>
    </w:p>
    <w:p>
      <w:pPr>
        <w:pStyle w:val="Heading2"/>
      </w:pPr>
      <w:r>
        <w:t>9.2 Peticionamento</w:t>
      </w:r>
    </w:p>
    <w:p>
      <w:r>
        <w:t>• Defesa, juntada de documentos e recurso (quando disponível).</w:t>
      </w:r>
    </w:p>
    <w:p>
      <w:r>
        <w:t>• Arquivos permitidos: DOCX e PDF.</w:t>
      </w:r>
    </w:p>
    <w:p>
      <w:pPr>
        <w:pStyle w:val="Heading1"/>
      </w:pPr>
      <w:r>
        <w:t>10. Atendimento</w:t>
      </w:r>
    </w:p>
    <w:p>
      <w:r>
        <w:t>Módulo para registro de reclamações e gestão de filas.</w:t>
      </w:r>
    </w:p>
    <w:p>
      <w:pPr>
        <w:pStyle w:val="Heading2"/>
      </w:pPr>
      <w:r>
        <w:t>10.1 Fluxo Básico</w:t>
      </w:r>
    </w:p>
    <w:p>
      <w:r>
        <w:t>• Registrar atendimento e dados do consumidor.</w:t>
      </w:r>
    </w:p>
    <w:p>
      <w:r>
        <w:t>• Encaminhar para áreas responsáveis.</w:t>
      </w:r>
    </w:p>
    <w:p>
      <w:r>
        <w:t>• Acompanhar prazos e status do atendimento.</w:t>
      </w:r>
    </w:p>
    <w:p>
      <w:pPr>
        <w:pStyle w:val="Heading2"/>
      </w:pPr>
      <w:r>
        <w:t>10.2 Ferramentas</w:t>
      </w:r>
    </w:p>
    <w:p>
      <w:r>
        <w:t>• Painel de atendimento e fila de guichê.</w:t>
      </w:r>
    </w:p>
    <w:p>
      <w:r>
        <w:t>• Painel LGPD para acompanhamento sensível.</w:t>
      </w:r>
    </w:p>
    <w:p>
      <w:r>
        <w:t>• Regras de distribuição e configuração de prazos.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