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AUTO DE INFRAÇÃO Nº 001/2025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224"/>
            <w:gridSpan w:val="4"/>
          </w:tcPr>
          <w:p>
            <w:r/>
            <w:r>
              <w:rPr>
                <w:b/>
              </w:rPr>
              <w:t>RAZÃO SOCIAL: Empresa Teste LTDA</w:t>
            </w:r>
          </w:p>
        </w:tc>
      </w:tr>
      <w:tr>
        <w:tc>
          <w:tcPr>
            <w:tcW w:type="dxa" w:w="10224"/>
            <w:gridSpan w:val="4"/>
          </w:tcPr>
          <w:p>
            <w:r/>
            <w:r>
              <w:rPr>
                <w:b/>
              </w:rPr>
              <w:t>NOME FANTASIA: Empresa Teste LTDA</w:t>
            </w:r>
          </w:p>
        </w:tc>
      </w:tr>
      <w:tr>
        <w:tc>
          <w:tcPr>
            <w:tcW w:type="dxa" w:w="10224"/>
            <w:gridSpan w:val="4"/>
          </w:tcPr>
          <w:p>
            <w:r/>
            <w:r>
              <w:rPr>
                <w:b/>
              </w:rPr>
              <w:t>ATIVIDADE: Não informado</w:t>
            </w:r>
          </w:p>
        </w:tc>
      </w:tr>
      <w:tr>
        <w:tc>
          <w:tcPr>
            <w:tcW w:type="dxa" w:w="10224"/>
            <w:gridSpan w:val="4"/>
          </w:tcPr>
          <w:p>
            <w:r/>
            <w:r>
              <w:rPr>
                <w:b/>
              </w:rPr>
              <w:t>ENDEREÇO: Endereço não informado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</w:rPr>
              <w:t>CEP: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</w:rPr>
              <w:t>MUNICIPIO: MANAUS</w:t>
            </w:r>
          </w:p>
        </w:tc>
        <w:tc>
          <w:tcPr>
            <w:tcW w:type="dxa" w:w="2556"/>
          </w:tcPr>
          <w:p>
            <w:r/>
            <w:r>
              <w:rPr>
                <w:b/>
              </w:rPr>
              <w:t>ESTADO: AM</w:t>
            </w:r>
          </w:p>
        </w:tc>
      </w:tr>
      <w:tr>
        <w:tc>
          <w:tcPr>
            <w:tcW w:type="dxa" w:w="5112"/>
            <w:gridSpan w:val="2"/>
          </w:tcPr>
          <w:p>
            <w:r/>
            <w:r>
              <w:rPr>
                <w:b/>
              </w:rPr>
              <w:t>CNPJ: 12.345.678/0001-90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</w:rPr>
              <w:t>TELEFONE:</w:t>
            </w:r>
          </w:p>
        </w:tc>
      </w:tr>
      <w:tr>
        <w:tc>
          <w:tcPr>
            <w:tcW w:type="dxa" w:w="10224"/>
            <w:gridSpan w:val="4"/>
          </w:tcPr>
          <w:p>
            <w:r/>
            <w:r>
              <w:t xml:space="preserve">     </w:t>
            </w:r>
            <w:r>
              <w:t xml:space="preserve">O presente Auto originou-se e a partir de </w:t>
            </w:r>
            <w:r>
              <w:rPr>
                <w:b/>
              </w:rPr>
              <w:t>Auto de Constatação Nº ____/____.</w:t>
            </w:r>
            <w:r>
              <w:t xml:space="preserve"> A Autuada fica pelo presente intimada para cumprir ou impugnar o Auto de Infração no prazo de 10 (dez) dias. No caso de impugnação, deverá ser encaminhada ao Chefe do Setor de Fiscalização do </w:t>
            </w:r>
            <w:r>
              <w:rPr>
                <w:b/>
              </w:rPr>
              <w:t>PROCON/AM</w:t>
            </w:r>
            <w:r>
              <w:t xml:space="preserve"> no endereço de e-mail: fiscalizacaoprocon@procon.am.gov.br</w:t>
            </w:r>
          </w:p>
        </w:tc>
      </w:tr>
      <w:tr>
        <w:tc>
          <w:tcPr>
            <w:tcW w:type="dxa" w:w="10224"/>
            <w:gridSpan w:val="4"/>
          </w:tcPr>
          <w:p>
            <w:r/>
            <w:r>
              <w:rPr>
                <w:b/>
              </w:rPr>
              <w:t>Relatório</w:t>
            </w:r>
          </w:p>
          <w:p>
            <w:r>
              <w:t xml:space="preserve">     Infração de teste</w:t>
            </w:r>
          </w:p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