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E1F5D">
      <w:pPr>
        <w:jc w:val="center"/>
      </w:pPr>
      <w:bookmarkStart w:id="0" w:name="_GoBack"/>
      <w:bookmarkEnd w:id="0"/>
      <w:r>
        <w:rPr>
          <w:rFonts w:ascii="宋体" w:hAnsi="宋体" w:eastAsia="宋体" w:cs="宋体"/>
          <w:b/>
          <w:sz w:val="32"/>
        </w:rPr>
        <w:t>藏区旅游体验调研访谈</w:t>
      </w:r>
    </w:p>
    <w:p w14:paraId="2361BBF0">
      <w:r>
        <w:rPr>
          <w:rFonts w:ascii="宋体" w:hAnsi="宋体" w:eastAsia="宋体" w:cs="宋体"/>
          <w:b/>
          <w:sz w:val="28"/>
        </w:rPr>
        <w:t>概述</w:t>
      </w:r>
    </w:p>
    <w:p w14:paraId="0D01E934">
      <w:pPr>
        <w:spacing w:after="200"/>
      </w:pPr>
      <w:r>
        <w:rPr>
          <w:rFonts w:ascii="宋体" w:hAnsi="宋体" w:eastAsia="宋体" w:cs="宋体"/>
          <w:sz w:val="22"/>
        </w:rPr>
        <w:t>本次访谈聚焦于</w:t>
      </w:r>
      <w:r>
        <w:rPr>
          <w:rFonts w:ascii="宋体" w:hAnsi="宋体" w:eastAsia="宋体" w:cs="宋体"/>
          <w:b/>
          <w:sz w:val="22"/>
        </w:rPr>
        <w:t>高净值人群对藏区深度游</w:t>
      </w:r>
      <w:r>
        <w:rPr>
          <w:rFonts w:ascii="宋体" w:hAnsi="宋体" w:eastAsia="宋体" w:cs="宋体"/>
          <w:sz w:val="22"/>
        </w:rPr>
        <w:t>的需求与偏好。受访者（48岁，11年前曾赴藏）认为</w:t>
      </w:r>
      <w:r>
        <w:rPr>
          <w:rFonts w:ascii="宋体" w:hAnsi="宋体" w:eastAsia="宋体" w:cs="宋体"/>
          <w:b/>
          <w:sz w:val="22"/>
        </w:rPr>
        <w:t>文化实践</w:t>
      </w:r>
      <w:r>
        <w:rPr>
          <w:rFonts w:ascii="宋体" w:hAnsi="宋体" w:eastAsia="宋体" w:cs="宋体"/>
          <w:sz w:val="22"/>
        </w:rPr>
        <w:t>与</w:t>
      </w:r>
      <w:r>
        <w:rPr>
          <w:rFonts w:ascii="宋体" w:hAnsi="宋体" w:eastAsia="宋体" w:cs="宋体"/>
          <w:b/>
          <w:sz w:val="22"/>
        </w:rPr>
        <w:t>地理环境</w:t>
      </w:r>
      <w:r>
        <w:rPr>
          <w:rFonts w:ascii="宋体" w:hAnsi="宋体" w:eastAsia="宋体" w:cs="宋体"/>
          <w:sz w:val="22"/>
        </w:rPr>
        <w:t>最具吸引力，倾向于通过</w:t>
      </w:r>
      <w:r>
        <w:rPr>
          <w:rFonts w:ascii="宋体" w:hAnsi="宋体" w:eastAsia="宋体" w:cs="宋体"/>
          <w:b/>
          <w:sz w:val="22"/>
        </w:rPr>
        <w:t>艺术家或本地向导</w:t>
      </w:r>
      <w:r>
        <w:rPr>
          <w:rFonts w:ascii="宋体" w:hAnsi="宋体" w:eastAsia="宋体" w:cs="宋体"/>
          <w:sz w:val="22"/>
        </w:rPr>
        <w:t>获取真诚的非商业化信息。在体验优先级上，</w:t>
      </w:r>
      <w:r>
        <w:rPr>
          <w:rFonts w:ascii="宋体" w:hAnsi="宋体" w:eastAsia="宋体" w:cs="宋体"/>
          <w:b/>
          <w:sz w:val="22"/>
        </w:rPr>
        <w:t>共餐</w:t>
      </w:r>
      <w:r>
        <w:rPr>
          <w:rFonts w:ascii="宋体" w:hAnsi="宋体" w:eastAsia="宋体" w:cs="宋体"/>
          <w:sz w:val="22"/>
        </w:rPr>
        <w:t>与</w:t>
      </w:r>
      <w:r>
        <w:rPr>
          <w:rFonts w:ascii="宋体" w:hAnsi="宋体" w:eastAsia="宋体" w:cs="宋体"/>
          <w:b/>
          <w:sz w:val="22"/>
        </w:rPr>
        <w:t>制作酥油茶/糌粑</w:t>
      </w:r>
      <w:r>
        <w:rPr>
          <w:rFonts w:ascii="宋体" w:hAnsi="宋体" w:eastAsia="宋体" w:cs="宋体"/>
          <w:sz w:val="22"/>
        </w:rPr>
        <w:t>位居前列，强调饮食背后的深层文化逻辑。住宿方面，主张**“1-2次深度民宿体验+其余时间专业舒适酒店”</w:t>
      </w:r>
      <w:r>
        <w:rPr>
          <w:rFonts w:ascii="宋体" w:hAnsi="宋体" w:eastAsia="宋体" w:cs="宋体"/>
          <w:b/>
          <w:sz w:val="22"/>
        </w:rPr>
        <w:t>的混合模式，以平衡隐私与在地感。渠道上，明确排斥传统旅行社，青睐具备</w:t>
      </w:r>
      <w:r>
        <w:rPr>
          <w:rFonts w:ascii="宋体" w:hAnsi="宋体" w:eastAsia="宋体" w:cs="宋体"/>
          <w:sz w:val="22"/>
        </w:rPr>
        <w:t>小众社群属性</w:t>
      </w:r>
      <w:r>
        <w:rPr>
          <w:rFonts w:ascii="宋体" w:hAnsi="宋体" w:eastAsia="宋体" w:cs="宋体"/>
          <w:b/>
          <w:sz w:val="22"/>
        </w:rPr>
        <w:t>的平台，并依赖</w:t>
      </w:r>
      <w:r>
        <w:rPr>
          <w:rFonts w:ascii="宋体" w:hAnsi="宋体" w:eastAsia="宋体" w:cs="宋体"/>
          <w:sz w:val="22"/>
        </w:rPr>
        <w:t>熟人信任链**而非随机匹配来寻找陪玩向导。</w:t>
      </w:r>
    </w:p>
    <w:p w14:paraId="635AA9FC"/>
    <w:p w14:paraId="6F63816C">
      <w:r>
        <w:rPr>
          <w:rFonts w:ascii="宋体" w:hAnsi="宋体" w:eastAsia="宋体" w:cs="宋体"/>
          <w:b/>
          <w:sz w:val="28"/>
        </w:rPr>
        <w:t>章节速览</w:t>
      </w:r>
    </w:p>
    <w:p w14:paraId="5183BF16">
      <w:r>
        <w:rPr>
          <w:rFonts w:ascii="宋体" w:hAnsi="宋体" w:eastAsia="宋体" w:cs="宋体"/>
          <w:b/>
          <w:sz w:val="24"/>
        </w:rPr>
        <w:t>基础背景与兴趣点</w:t>
      </w:r>
    </w:p>
    <w:p w14:paraId="0CA67757">
      <w:pPr>
        <w:spacing w:after="200"/>
      </w:pPr>
      <w:r>
        <w:rPr>
          <w:rFonts w:ascii="宋体" w:hAnsi="宋体" w:eastAsia="宋体" w:cs="宋体"/>
          <w:sz w:val="22"/>
        </w:rPr>
        <w:t>受访者确认年满18岁且自愿参与。上次西藏旅行时间为2015年（距今11年）。最吸引其的两个核心要素为</w:t>
      </w:r>
      <w:r>
        <w:rPr>
          <w:rFonts w:ascii="宋体" w:hAnsi="宋体" w:eastAsia="宋体" w:cs="宋体"/>
          <w:b/>
          <w:sz w:val="22"/>
        </w:rPr>
        <w:t>当地文化</w:t>
      </w:r>
      <w:r>
        <w:rPr>
          <w:rFonts w:ascii="宋体" w:hAnsi="宋体" w:eastAsia="宋体" w:cs="宋体"/>
          <w:sz w:val="22"/>
        </w:rPr>
        <w:t>与</w:t>
      </w:r>
      <w:r>
        <w:rPr>
          <w:rFonts w:ascii="宋体" w:hAnsi="宋体" w:eastAsia="宋体" w:cs="宋体"/>
          <w:b/>
          <w:sz w:val="22"/>
        </w:rPr>
        <w:t>地理环境</w:t>
      </w:r>
      <w:r>
        <w:rPr>
          <w:rFonts w:ascii="宋体" w:hAnsi="宋体" w:eastAsia="宋体" w:cs="宋体"/>
          <w:sz w:val="22"/>
        </w:rPr>
        <w:t>。在细分选项中，对</w:t>
      </w:r>
      <w:r>
        <w:rPr>
          <w:rFonts w:ascii="宋体" w:hAnsi="宋体" w:eastAsia="宋体" w:cs="宋体"/>
          <w:b/>
          <w:sz w:val="22"/>
        </w:rPr>
        <w:t>认识当地人并交流</w:t>
      </w:r>
      <w:r>
        <w:rPr>
          <w:rFonts w:ascii="宋体" w:hAnsi="宋体" w:eastAsia="宋体" w:cs="宋体"/>
          <w:sz w:val="22"/>
        </w:rPr>
        <w:t>表现出浓厚兴趣，而对纯商业化的旅游产品持保留态度。</w:t>
      </w:r>
    </w:p>
    <w:p w14:paraId="1BB128ED"/>
    <w:p w14:paraId="1317F5F1">
      <w:r>
        <w:rPr>
          <w:rFonts w:ascii="宋体" w:hAnsi="宋体" w:eastAsia="宋体" w:cs="宋体"/>
          <w:b/>
          <w:sz w:val="32"/>
        </w:rPr>
        <w:t>1. 📌 结论与决议</w:t>
      </w:r>
    </w:p>
    <w:p w14:paraId="3A7A5F6C">
      <w:pPr>
        <w:spacing w:after="200"/>
      </w:pPr>
      <w:r>
        <w:rPr>
          <w:rFonts w:ascii="宋体" w:hAnsi="宋体" w:eastAsia="宋体" w:cs="宋体"/>
          <w:sz w:val="22"/>
        </w:rPr>
        <w:t>本次访谈为ENT课程作业相关的用户调研，所有内容仅用于课程用途，不对外公开。受访者为年满18岁的自愿参与者，提供了完整的藏区旅行相关偏好与经验反馈。</w:t>
      </w:r>
    </w:p>
    <w:p w14:paraId="6CE20A77">
      <w:r>
        <w:rPr>
          <w:rFonts w:ascii="宋体" w:hAnsi="宋体" w:eastAsia="宋体" w:cs="宋体"/>
          <w:b/>
          <w:sz w:val="32"/>
        </w:rPr>
        <w:t>2. 🧭 核心议题与背景</w:t>
      </w:r>
    </w:p>
    <w:p w14:paraId="53F9B558">
      <w:pPr>
        <w:spacing w:after="200"/>
      </w:pPr>
      <w:r>
        <w:rPr>
          <w:rFonts w:ascii="宋体" w:hAnsi="宋体" w:eastAsia="宋体" w:cs="宋体"/>
          <w:sz w:val="22"/>
        </w:rPr>
        <w:t>本次调研围绕藏区人文旅行相关产品设计展开，受访者曾于</w:t>
      </w:r>
      <w:r>
        <w:br w:type="textWrapping"/>
      </w:r>
      <w:r>
        <w:rPr>
          <w:rFonts w:ascii="宋体" w:hAnsi="宋体" w:eastAsia="宋体" w:cs="宋体"/>
          <w:b/>
          <w:sz w:val="22"/>
        </w:rPr>
        <w:t>11年前（2015年）</w:t>
      </w:r>
      <w:r>
        <w:br w:type="textWrapping"/>
      </w:r>
      <w:r>
        <w:rPr>
          <w:rFonts w:ascii="宋体" w:hAnsi="宋体" w:eastAsia="宋体" w:cs="宋体"/>
          <w:sz w:val="22"/>
        </w:rPr>
        <w:t xml:space="preserve"> 前往藏区旅行，对人文深度旅行有明确偏好，可作为具备代表性的目标用户样本，提供产品设计所需的真实反馈。</w:t>
      </w:r>
    </w:p>
    <w:p w14:paraId="0C0D27B0">
      <w:r>
        <w:rPr>
          <w:rFonts w:ascii="宋体" w:hAnsi="宋体" w:eastAsia="宋体" w:cs="宋体"/>
          <w:b/>
          <w:sz w:val="32"/>
        </w:rPr>
        <w:t>3. 📊 关键分析与分歧</w:t>
      </w:r>
    </w:p>
    <w:p w14:paraId="114FFFB7">
      <w:r>
        <w:rPr>
          <w:rFonts w:ascii="宋体" w:hAnsi="宋体" w:eastAsia="宋体" w:cs="宋体"/>
          <w:b/>
          <w:sz w:val="28"/>
        </w:rPr>
        <w:t>受访者核心旅行偏好</w:t>
      </w:r>
    </w:p>
    <w:p w14:paraId="5BE4D38E">
      <w:pPr>
        <w:ind w:left="480"/>
      </w:pPr>
      <w:r>
        <w:rPr>
          <w:rFonts w:ascii="宋体" w:hAnsi="宋体" w:eastAsia="宋体" w:cs="宋体"/>
          <w:sz w:val="22"/>
        </w:rPr>
        <w:t>1. 藏区旅行最吸引自己的要素是当地文化与独特地理环境，最感兴趣的活动是认识当地人并与他们交流。</w:t>
      </w:r>
    </w:p>
    <w:p w14:paraId="467CC0A9">
      <w:pPr>
        <w:ind w:left="480"/>
      </w:pPr>
      <w:r>
        <w:rPr>
          <w:rFonts w:ascii="宋体" w:hAnsi="宋体" w:eastAsia="宋体" w:cs="宋体"/>
          <w:sz w:val="22"/>
        </w:rPr>
        <w:t>2. 日常了解藏区文化的渠道以非商业化内容为主：关注由藏区本地艺术家、长期驻留当地的艺术从业者运营的公众号，内容多为真实的在地文化实践，排斥纯旅游导向的商业化内容。</w:t>
      </w:r>
    </w:p>
    <w:p w14:paraId="7867C737">
      <w:pPr>
        <w:ind w:left="480"/>
      </w:pPr>
      <w:r>
        <w:rPr>
          <w:rFonts w:ascii="宋体" w:hAnsi="宋体" w:eastAsia="宋体" w:cs="宋体"/>
          <w:sz w:val="22"/>
        </w:rPr>
        <w:t>3. 藏区相关活动体验优先级从高到低排序：</w:t>
      </w:r>
    </w:p>
    <w:p w14:paraId="6282D44E">
      <w:pPr>
        <w:ind w:left="960"/>
      </w:pPr>
      <w:r>
        <w:rPr>
          <w:rFonts w:ascii="宋体" w:hAnsi="宋体" w:eastAsia="宋体" w:cs="宋体"/>
          <w:sz w:val="22"/>
        </w:rPr>
        <w:t>• 和藏族当地人一起做饭用餐</w:t>
      </w:r>
    </w:p>
    <w:p w14:paraId="5ABD54D5">
      <w:pPr>
        <w:ind w:left="960"/>
      </w:pPr>
      <w:r>
        <w:rPr>
          <w:rFonts w:ascii="宋体" w:hAnsi="宋体" w:eastAsia="宋体" w:cs="宋体"/>
          <w:sz w:val="22"/>
        </w:rPr>
        <w:t>• 亲手制作酥油茶和糌粑</w:t>
      </w:r>
    </w:p>
    <w:p w14:paraId="5991BD87">
      <w:pPr>
        <w:ind w:left="960"/>
      </w:pPr>
      <w:r>
        <w:rPr>
          <w:rFonts w:ascii="宋体" w:hAnsi="宋体" w:eastAsia="宋体" w:cs="宋体"/>
          <w:sz w:val="22"/>
        </w:rPr>
        <w:t>• 体验传统编织、绘画等手工艺</w:t>
      </w:r>
    </w:p>
    <w:p w14:paraId="26ABC609">
      <w:pPr>
        <w:ind w:left="480"/>
      </w:pPr>
      <w:r>
        <w:rPr>
          <w:rFonts w:ascii="宋体" w:hAnsi="宋体" w:eastAsia="宋体" w:cs="宋体"/>
          <w:sz w:val="22"/>
        </w:rPr>
        <w:t>4. 过往旅行习惯：不偏好网红打卡路线，更倾向通过可信任的本地熟人作为中介，以沉浸式的方式了解当地生活细节。</w:t>
      </w:r>
    </w:p>
    <w:p w14:paraId="29759D69">
      <w:pPr>
        <w:ind w:left="480"/>
      </w:pPr>
      <w:r>
        <w:rPr>
          <w:rFonts w:ascii="宋体" w:hAnsi="宋体" w:eastAsia="宋体" w:cs="宋体"/>
          <w:sz w:val="22"/>
        </w:rPr>
        <w:t>5. 高反相关体验：此前在海拔4800米区域可正常小跑，无明显高原反应，希望未来能挑战更高海拔区域，认为高原反应与日常身体健康状态关联度低，存在一定随机性。</w:t>
      </w:r>
    </w:p>
    <w:p w14:paraId="1732FBC6">
      <w:pPr>
        <w:ind w:left="480"/>
      </w:pPr>
      <w:r>
        <w:rPr>
          <w:rFonts w:ascii="宋体" w:hAnsi="宋体" w:eastAsia="宋体" w:cs="宋体"/>
          <w:sz w:val="22"/>
        </w:rPr>
        <w:t>6. 住宿偏好：仅安排1-2晚入住当地人家中获取特殊体验，其余大部分时间选择专业正规、能保障良好睡眠和隐私的住宿环境，不希望长期打扰当地人的日常生活。</w:t>
      </w:r>
    </w:p>
    <w:p w14:paraId="4CD7B447">
      <w:pPr>
        <w:ind w:left="480"/>
      </w:pPr>
      <w:r>
        <w:rPr>
          <w:rFonts w:ascii="宋体" w:hAnsi="宋体" w:eastAsia="宋体" w:cs="宋体"/>
          <w:sz w:val="22"/>
        </w:rPr>
        <w:t>7. 向导与行程偏好：传统旅行社模式已过时，更倾向通过小众、口碑好的旅行社区获取资源；行程初期需要向导提供全面的城市导览（orientation），熟悉环境后只需向导提供可选活动清单，按需提供短时间陪同即可，排斥流水线式的固定跟团行程。</w:t>
      </w:r>
    </w:p>
    <w:p w14:paraId="72721CE5">
      <w:r>
        <w:rPr>
          <w:rFonts w:ascii="宋体" w:hAnsi="宋体" w:eastAsia="宋体" w:cs="宋体"/>
          <w:b/>
          <w:sz w:val="28"/>
        </w:rPr>
        <w:t>受访者体验经历自评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6"/>
        <w:gridCol w:w="5470"/>
      </w:tblGrid>
      <w:tr w14:paraId="070893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E8E8"/>
          </w:tcPr>
          <w:p w14:paraId="5E325CAC">
            <w:r>
              <w:rPr>
                <w:rFonts w:ascii="宋体" w:hAnsi="宋体" w:eastAsia="宋体" w:cs="宋体"/>
                <w:b/>
                <w:sz w:val="22"/>
              </w:rPr>
              <w:t>体验项目</w:t>
            </w:r>
          </w:p>
        </w:tc>
        <w:tc>
          <w:tcPr>
            <w:shd w:val="clear" w:color="auto" w:fill="E8E8E8"/>
          </w:tcPr>
          <w:p w14:paraId="31D37086">
            <w:r>
              <w:rPr>
                <w:rFonts w:ascii="宋体" w:hAnsi="宋体" w:eastAsia="宋体" w:cs="宋体"/>
                <w:b/>
                <w:sz w:val="22"/>
              </w:rPr>
              <w:t>自评结果</w:t>
            </w:r>
          </w:p>
        </w:tc>
      </w:tr>
      <w:tr w14:paraId="4CDBCB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7D95BF">
            <w:r>
              <w:rPr>
                <w:rFonts w:ascii="宋体" w:hAnsi="宋体" w:eastAsia="宋体" w:cs="宋体"/>
                <w:sz w:val="22"/>
              </w:rPr>
              <w:t>制作酥油茶和糌粑</w:t>
            </w:r>
          </w:p>
        </w:tc>
        <w:tc>
          <w:p w14:paraId="6893B29C">
            <w:r>
              <w:rPr>
                <w:rFonts w:ascii="宋体" w:hAnsi="宋体" w:eastAsia="宋体" w:cs="宋体"/>
                <w:sz w:val="22"/>
              </w:rPr>
              <w:t>亲自体验过，在当地人家中完整参与</w:t>
            </w:r>
          </w:p>
        </w:tc>
      </w:tr>
      <w:tr w14:paraId="19C1C7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B48A94">
            <w:r>
              <w:rPr>
                <w:rFonts w:ascii="宋体" w:hAnsi="宋体" w:eastAsia="宋体" w:cs="宋体"/>
                <w:sz w:val="22"/>
              </w:rPr>
              <w:t>和当地家庭一起做饭用餐</w:t>
            </w:r>
          </w:p>
        </w:tc>
        <w:tc>
          <w:p w14:paraId="06689990">
            <w:r>
              <w:rPr>
                <w:rFonts w:ascii="宋体" w:hAnsi="宋体" w:eastAsia="宋体" w:cs="宋体"/>
                <w:sz w:val="22"/>
              </w:rPr>
              <w:t>未深度体验，担心打扰当地人隐私</w:t>
            </w:r>
          </w:p>
        </w:tc>
      </w:tr>
      <w:tr w14:paraId="2475D5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F66CA8">
            <w:r>
              <w:rPr>
                <w:rFonts w:ascii="宋体" w:hAnsi="宋体" w:eastAsia="宋体" w:cs="宋体"/>
                <w:sz w:val="22"/>
              </w:rPr>
              <w:t>传统编织、绘画等手工艺</w:t>
            </w:r>
          </w:p>
        </w:tc>
        <w:tc>
          <w:p w14:paraId="1B582292">
            <w:r>
              <w:rPr>
                <w:rFonts w:ascii="宋体" w:hAnsi="宋体" w:eastAsia="宋体" w:cs="宋体"/>
                <w:sz w:val="22"/>
              </w:rPr>
              <w:t>未亲手操作，通过纪录片充分了解相关内容</w:t>
            </w:r>
          </w:p>
        </w:tc>
      </w:tr>
      <w:tr w14:paraId="7353C8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CD483A">
            <w:r>
              <w:rPr>
                <w:rFonts w:ascii="宋体" w:hAnsi="宋体" w:eastAsia="宋体" w:cs="宋体"/>
                <w:sz w:val="22"/>
              </w:rPr>
              <w:t>当地民间故事、传统歌谣</w:t>
            </w:r>
          </w:p>
        </w:tc>
        <w:tc>
          <w:p w14:paraId="0D9227AC">
            <w:r>
              <w:rPr>
                <w:rFonts w:ascii="宋体" w:hAnsi="宋体" w:eastAsia="宋体" w:cs="宋体"/>
                <w:sz w:val="22"/>
              </w:rPr>
              <w:t>听过相关内容，有一定了解</w:t>
            </w:r>
          </w:p>
        </w:tc>
      </w:tr>
      <w:tr w14:paraId="1CCE55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994BCF">
            <w:r>
              <w:rPr>
                <w:rFonts w:ascii="宋体" w:hAnsi="宋体" w:eastAsia="宋体" w:cs="宋体"/>
                <w:sz w:val="22"/>
              </w:rPr>
              <w:t>由当地人带领走访村庄</w:t>
            </w:r>
          </w:p>
        </w:tc>
        <w:tc>
          <w:p w14:paraId="4BE275DE">
            <w:r>
              <w:rPr>
                <w:rFonts w:ascii="宋体" w:hAnsi="宋体" w:eastAsia="宋体" w:cs="宋体"/>
                <w:sz w:val="22"/>
              </w:rPr>
              <w:t>尚未体验，希望尽快安排</w:t>
            </w:r>
          </w:p>
        </w:tc>
      </w:tr>
      <w:tr w14:paraId="3969DA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2FAC4A">
            <w:r>
              <w:rPr>
                <w:rFonts w:ascii="宋体" w:hAnsi="宋体" w:eastAsia="宋体" w:cs="宋体"/>
                <w:sz w:val="22"/>
              </w:rPr>
              <w:t>了解牧区生活和传统放牧方式</w:t>
            </w:r>
          </w:p>
        </w:tc>
        <w:tc>
          <w:p w14:paraId="5FFC9202">
            <w:r>
              <w:rPr>
                <w:rFonts w:ascii="宋体" w:hAnsi="宋体" w:eastAsia="宋体" w:cs="宋体"/>
                <w:sz w:val="22"/>
              </w:rPr>
              <w:t>此前有向导邀约但一直没有时间前往，保留对方联系方式</w:t>
            </w:r>
          </w:p>
        </w:tc>
      </w:tr>
      <w:tr w14:paraId="0CD666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6EDE23">
            <w:r>
              <w:rPr>
                <w:rFonts w:ascii="宋体" w:hAnsi="宋体" w:eastAsia="宋体" w:cs="宋体"/>
                <w:sz w:val="22"/>
              </w:rPr>
              <w:t>向当地人学习简单藏语表达</w:t>
            </w:r>
          </w:p>
        </w:tc>
        <w:tc>
          <w:p w14:paraId="402FAAF0">
            <w:r>
              <w:rPr>
                <w:rFonts w:ascii="宋体" w:hAnsi="宋体" w:eastAsia="宋体" w:cs="宋体"/>
                <w:sz w:val="22"/>
              </w:rPr>
              <w:t>正在学习，已拥有自己的藏语名字</w:t>
            </w:r>
          </w:p>
        </w:tc>
      </w:tr>
    </w:tbl>
    <w:p w14:paraId="2EC9F148"/>
    <w:p w14:paraId="71314746">
      <w:r>
        <w:rPr>
          <w:rFonts w:ascii="宋体" w:hAnsi="宋体" w:eastAsia="宋体" w:cs="宋体"/>
          <w:b/>
          <w:sz w:val="28"/>
        </w:rPr>
        <w:t>旅行产品设计相关判断</w:t>
      </w:r>
    </w:p>
    <w:p w14:paraId="21C6EAB8">
      <w:pPr>
        <w:ind w:left="480"/>
      </w:pPr>
      <w:r>
        <w:rPr>
          <w:rFonts w:ascii="宋体" w:hAnsi="宋体" w:eastAsia="宋体" w:cs="宋体"/>
          <w:sz w:val="22"/>
        </w:rPr>
        <w:t>1. 面向中产群体的藏区旅行产品，用户普遍对服务品质有较高要求，不会选择条件过差的住宿环境。</w:t>
      </w:r>
    </w:p>
    <w:p w14:paraId="432B71EC">
      <w:pPr>
        <w:ind w:left="480"/>
      </w:pPr>
      <w:r>
        <w:rPr>
          <w:rFonts w:ascii="宋体" w:hAnsi="宋体" w:eastAsia="宋体" w:cs="宋体"/>
          <w:sz w:val="22"/>
        </w:rPr>
        <w:t>2. 主打本地陪同、在地体验的旅行平台，初期建设的核心难点是口碑搭建：首先要保证视觉呈现格调到位，后续需要通过精细化运营打磨细节，才能建立用户信任。</w:t>
      </w:r>
    </w:p>
    <w:p w14:paraId="20DE6390">
      <w:pPr>
        <w:ind w:left="480"/>
      </w:pPr>
      <w:r>
        <w:rPr>
          <w:rFonts w:ascii="宋体" w:hAnsi="宋体" w:eastAsia="宋体" w:cs="宋体"/>
          <w:sz w:val="22"/>
        </w:rPr>
        <w:t>3. 受访者不会随意信任陌生人，所有本地向导资源均通过熟人圈层引荐获取，认为陌生人陪同旅行存在不可控的安全风险。</w:t>
      </w:r>
    </w:p>
    <w:p w14:paraId="725B8B2C">
      <w:r>
        <w:rPr>
          <w:rFonts w:ascii="宋体" w:hAnsi="宋体" w:eastAsia="宋体" w:cs="宋体"/>
          <w:b/>
          <w:sz w:val="32"/>
        </w:rPr>
        <w:t>4. ✅ 行动项与安排</w:t>
      </w:r>
    </w:p>
    <w:p w14:paraId="6C511BEF">
      <w:pPr>
        <w:ind w:left="480"/>
      </w:pPr>
      <w:r>
        <w:rPr>
          <w:rFonts w:ascii="宋体" w:hAnsi="宋体" w:eastAsia="宋体" w:cs="宋体"/>
          <w:sz w:val="22"/>
        </w:rPr>
        <w:t>1. 整理本次访谈收集的全部用户偏好信息，作为ENT课程作业的核心调研素材。</w:t>
      </w:r>
    </w:p>
    <w:p w14:paraId="75BAA1EC">
      <w:pPr>
        <w:ind w:left="480"/>
      </w:pPr>
      <w:r>
        <w:rPr>
          <w:rFonts w:ascii="宋体" w:hAnsi="宋体" w:eastAsia="宋体" w:cs="宋体"/>
          <w:sz w:val="22"/>
        </w:rPr>
        <w:t>2. 参考受访者提出的个性化定制思路，优化藏区人文旅行产品的行程设计方案。</w:t>
      </w:r>
    </w:p>
    <w:p w14:paraId="0F4C103B">
      <w:pPr>
        <w:ind w:left="480"/>
      </w:pPr>
      <w:r>
        <w:rPr>
          <w:rFonts w:ascii="宋体" w:hAnsi="宋体" w:eastAsia="宋体" w:cs="宋体"/>
          <w:sz w:val="22"/>
        </w:rPr>
        <w:t>3. 将受访者提及的平台口碑搭建、熟人引荐获客等建议，纳入产品运营规划参考。</w:t>
      </w:r>
    </w:p>
    <w:p w14:paraId="7FBD1F98">
      <w:r>
        <w:rPr>
          <w:rFonts w:ascii="宋体" w:hAnsi="宋体" w:eastAsia="宋体" w:cs="宋体"/>
          <w:b/>
          <w:sz w:val="32"/>
        </w:rPr>
        <w:t>5. ⚠️ 风险与待确认事项</w:t>
      </w:r>
    </w:p>
    <w:p w14:paraId="2D2FAE85">
      <w:pPr>
        <w:ind w:left="480"/>
      </w:pPr>
      <w:r>
        <w:rPr>
          <w:rFonts w:ascii="宋体" w:hAnsi="宋体" w:eastAsia="宋体" w:cs="宋体"/>
          <w:sz w:val="22"/>
        </w:rPr>
        <w:t>1. 受访者上次进入高海拔区域距今已11年，当前的高原反应耐受度无法完全确认，未来前往高海拔区域仍存在不确定性。</w:t>
      </w:r>
    </w:p>
    <w:p w14:paraId="0BEA3234">
      <w:pPr>
        <w:ind w:left="480"/>
      </w:pPr>
      <w:r>
        <w:rPr>
          <w:rFonts w:ascii="宋体" w:hAnsi="宋体" w:eastAsia="宋体" w:cs="宋体"/>
          <w:sz w:val="22"/>
        </w:rPr>
        <w:t>2. 非熟人引荐的陌生本地向导存在安全风险，平台需要建立严格的资质审核机制，保障用户出行安全。</w:t>
      </w:r>
    </w:p>
    <w:p w14:paraId="632E3502">
      <w:pPr>
        <w:ind w:left="480"/>
      </w:pPr>
      <w:r>
        <w:rPr>
          <w:rFonts w:ascii="宋体" w:hAnsi="宋体" w:eastAsia="宋体" w:cs="宋体"/>
          <w:sz w:val="22"/>
        </w:rPr>
        <w:t>3. 设计在地住宿体验时，必须提前征得当地居民同意，严格避免打扰居民的正常日常生活。</w:t>
      </w:r>
    </w:p>
    <w:p w14:paraId="3C14343B"/>
    <w:p w14:paraId="5D71EBC5">
      <w:r>
        <w:rPr>
          <w:rFonts w:ascii="宋体" w:hAnsi="宋体" w:eastAsia="宋体" w:cs="宋体"/>
          <w:b/>
          <w:sz w:val="28"/>
        </w:rPr>
        <w:t>待办事项</w:t>
      </w:r>
    </w:p>
    <w:p w14:paraId="32F3A7FD">
      <w:r>
        <w:rPr>
          <w:rFonts w:ascii="宋体" w:hAnsi="宋体" w:eastAsia="宋体" w:cs="宋体"/>
          <w:sz w:val="22"/>
        </w:rPr>
        <w:t>☐ @待定 | 整理受访者关于藏区文化体验优先级的详细数据，用于后续产品设计参考 (2026-10-13 19:00)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018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1698</Words>
  <Characters>1770</Characters>
  <TotalTime>0</TotalTime>
  <ScaleCrop>false</ScaleCrop>
  <LinksUpToDate>false</LinksUpToDate>
  <CharactersWithSpaces>1805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2026-10-14T02:46:00Z</dcterms:created>
  <dc:creator>Apache POI</dc:creator>
  <cp:lastModifiedBy>小生</cp:lastModifiedBy>
  <dcterms:modified xsi:type="dcterms:W3CDTF">2026-10-17T11:02:15Z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0F780157A9E94F92BDB022E3DED05778_13</vt:lpwstr>
  </property>
</Properties>
</file>