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26DF" w14:textId="52DBB494" w:rsidR="00DF1315" w:rsidRPr="004251B3" w:rsidRDefault="00C05516">
      <w:pPr>
        <w:rPr>
          <w:rFonts w:asciiTheme="minorEastAsia" w:hAnsiTheme="minorEastAsia"/>
          <w:sz w:val="24"/>
          <w:szCs w:val="24"/>
        </w:rPr>
      </w:pPr>
      <w:r w:rsidRPr="004251B3">
        <w:rPr>
          <w:rFonts w:asciiTheme="minorEastAsia" w:hAnsiTheme="minorEastAsia" w:hint="eastAsia"/>
          <w:sz w:val="24"/>
          <w:szCs w:val="24"/>
        </w:rPr>
        <w:t xml:space="preserve"> </w:t>
      </w:r>
      <w:r w:rsidRPr="004251B3">
        <w:rPr>
          <w:rFonts w:asciiTheme="minorEastAsia" w:hAnsiTheme="minorEastAsia"/>
          <w:sz w:val="24"/>
          <w:szCs w:val="24"/>
        </w:rPr>
        <w:t xml:space="preserve">                        </w:t>
      </w:r>
      <w:r w:rsidRPr="004251B3">
        <w:rPr>
          <w:rFonts w:asciiTheme="minorEastAsia" w:hAnsiTheme="minorEastAsia" w:hint="eastAsia"/>
          <w:sz w:val="24"/>
          <w:szCs w:val="24"/>
        </w:rPr>
        <w:t>腕表2代产品故事</w:t>
      </w:r>
    </w:p>
    <w:p w14:paraId="31673F4F" w14:textId="60F47F75" w:rsidR="00C05516" w:rsidRPr="004251B3" w:rsidRDefault="00C05516" w:rsidP="00C0551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251B3">
        <w:rPr>
          <w:rFonts w:asciiTheme="minorEastAsia" w:hAnsiTheme="minorEastAsia" w:hint="eastAsia"/>
          <w:sz w:val="24"/>
          <w:szCs w:val="24"/>
        </w:rPr>
        <w:t>息屏显</w:t>
      </w:r>
    </w:p>
    <w:p w14:paraId="0718BC1D" w14:textId="5AEC9ADC" w:rsidR="00C05516" w:rsidRPr="004251B3" w:rsidRDefault="00C05516" w:rsidP="00C05516">
      <w:pPr>
        <w:pStyle w:val="a3"/>
        <w:ind w:left="360" w:firstLineChars="0" w:firstLine="0"/>
        <w:rPr>
          <w:rFonts w:asciiTheme="minorEastAsia" w:hAnsiTheme="minorEastAsia" w:cs="Segoe UI"/>
          <w:spacing w:val="8"/>
          <w:sz w:val="24"/>
          <w:szCs w:val="24"/>
        </w:rPr>
      </w:pPr>
      <w:r w:rsidRPr="004251B3">
        <w:rPr>
          <w:rFonts w:asciiTheme="minorEastAsia" w:hAnsiTheme="minorEastAsia" w:hint="eastAsia"/>
          <w:sz w:val="24"/>
          <w:szCs w:val="24"/>
          <w:shd w:val="clear" w:color="auto" w:fill="FFFFFF"/>
        </w:rPr>
        <w:t>AOD：AlwaysonDisplay</w:t>
      </w:r>
      <w:r w:rsidRPr="004251B3">
        <w:rPr>
          <w:rFonts w:asciiTheme="minorEastAsia" w:hAnsiTheme="minorEastAsia" w:hint="eastAsia"/>
          <w:sz w:val="24"/>
          <w:szCs w:val="24"/>
        </w:rPr>
        <w:t>，其核心是</w:t>
      </w:r>
      <w:r w:rsidRPr="004251B3">
        <w:rPr>
          <w:rFonts w:asciiTheme="minorEastAsia" w:hAnsiTheme="minorEastAsia" w:hint="eastAsia"/>
          <w:sz w:val="24"/>
          <w:szCs w:val="24"/>
          <w:shd w:val="clear" w:color="auto" w:fill="FFFFFF"/>
        </w:rPr>
        <w:t>即不点亮整块</w:t>
      </w:r>
      <w:r w:rsidR="003C3F8F" w:rsidRPr="004251B3">
        <w:rPr>
          <w:rFonts w:asciiTheme="minorEastAsia" w:hAnsiTheme="minorEastAsia" w:hint="eastAsia"/>
          <w:sz w:val="24"/>
          <w:szCs w:val="24"/>
          <w:shd w:val="clear" w:color="auto" w:fill="FFFFFF"/>
        </w:rPr>
        <w:t>设备</w:t>
      </w:r>
      <w:r w:rsidRPr="004251B3">
        <w:rPr>
          <w:rFonts w:asciiTheme="minorEastAsia" w:hAnsiTheme="minorEastAsia" w:hint="eastAsia"/>
          <w:sz w:val="24"/>
          <w:szCs w:val="24"/>
          <w:shd w:val="clear" w:color="auto" w:fill="FFFFFF"/>
        </w:rPr>
        <w:t>屏幕的情况下，控制屏幕局部亮起，将一些重要的信息一直显示在</w:t>
      </w:r>
      <w:r w:rsidR="00577E55" w:rsidRPr="004251B3">
        <w:rPr>
          <w:rFonts w:asciiTheme="minorEastAsia" w:hAnsiTheme="minorEastAsia" w:hint="eastAsia"/>
          <w:sz w:val="24"/>
          <w:szCs w:val="24"/>
          <w:shd w:val="clear" w:color="auto" w:fill="FFFFFF"/>
        </w:rPr>
        <w:t>屏幕</w:t>
      </w:r>
      <w:r w:rsidRPr="004251B3">
        <w:rPr>
          <w:rFonts w:asciiTheme="minorEastAsia" w:hAnsiTheme="minorEastAsia" w:hint="eastAsia"/>
          <w:sz w:val="24"/>
          <w:szCs w:val="24"/>
          <w:shd w:val="clear" w:color="auto" w:fill="FFFFFF"/>
        </w:rPr>
        <w:t>上</w:t>
      </w:r>
      <w:r w:rsidR="00577E55" w:rsidRPr="004251B3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  <w:r w:rsidR="003C3F8F" w:rsidRPr="004251B3">
        <w:rPr>
          <w:rFonts w:asciiTheme="minorEastAsia" w:hAnsiTheme="minorEastAsia" w:cs="Segoe UI"/>
          <w:spacing w:val="8"/>
          <w:sz w:val="24"/>
          <w:szCs w:val="24"/>
        </w:rPr>
        <w:t>这大大减少了用户操作</w:t>
      </w:r>
      <w:r w:rsidR="003C3F8F" w:rsidRPr="004251B3">
        <w:rPr>
          <w:rFonts w:asciiTheme="minorEastAsia" w:hAnsiTheme="minorEastAsia" w:cs="Segoe UI" w:hint="eastAsia"/>
          <w:spacing w:val="8"/>
          <w:sz w:val="24"/>
          <w:szCs w:val="24"/>
        </w:rPr>
        <w:t>设备不</w:t>
      </w:r>
      <w:r w:rsidR="003C3F8F" w:rsidRPr="004251B3">
        <w:rPr>
          <w:rFonts w:asciiTheme="minorEastAsia" w:hAnsiTheme="minorEastAsia" w:cs="Segoe UI"/>
          <w:spacing w:val="8"/>
          <w:sz w:val="24"/>
          <w:szCs w:val="24"/>
        </w:rPr>
        <w:t>的步骤，提供了极高的便利性。此外，由于OLED屏幕能够主动发光，因此只使用个别像素点亮显示时钟和一些常用信息，能够使</w:t>
      </w:r>
      <w:r w:rsidR="003C3F8F" w:rsidRPr="004251B3">
        <w:rPr>
          <w:rFonts w:asciiTheme="minorEastAsia" w:hAnsiTheme="minorEastAsia" w:cs="Segoe UI" w:hint="eastAsia"/>
          <w:spacing w:val="8"/>
          <w:sz w:val="24"/>
          <w:szCs w:val="24"/>
        </w:rPr>
        <w:t>产品</w:t>
      </w:r>
      <w:r w:rsidR="003C3F8F" w:rsidRPr="004251B3">
        <w:rPr>
          <w:rFonts w:asciiTheme="minorEastAsia" w:hAnsiTheme="minorEastAsia" w:cs="Segoe UI"/>
          <w:spacing w:val="8"/>
          <w:sz w:val="24"/>
          <w:szCs w:val="24"/>
        </w:rPr>
        <w:t>用户较少地按下电源键点亮整个屏幕来查看时钟和有</w:t>
      </w:r>
      <w:r w:rsidR="003C3F8F" w:rsidRPr="004251B3">
        <w:rPr>
          <w:rFonts w:asciiTheme="minorEastAsia" w:hAnsiTheme="minorEastAsia" w:cs="Segoe UI" w:hint="eastAsia"/>
          <w:spacing w:val="8"/>
          <w:sz w:val="24"/>
          <w:szCs w:val="24"/>
        </w:rPr>
        <w:t>没有重要</w:t>
      </w:r>
      <w:r w:rsidR="003C3F8F" w:rsidRPr="004251B3">
        <w:rPr>
          <w:rFonts w:asciiTheme="minorEastAsia" w:hAnsiTheme="minorEastAsia" w:cs="Segoe UI"/>
          <w:spacing w:val="8"/>
          <w:sz w:val="24"/>
          <w:szCs w:val="24"/>
        </w:rPr>
        <w:t>信息</w:t>
      </w:r>
      <w:r w:rsidR="003C3F8F" w:rsidRPr="004251B3">
        <w:rPr>
          <w:rFonts w:asciiTheme="minorEastAsia" w:hAnsiTheme="minorEastAsia" w:cs="Segoe UI" w:hint="eastAsia"/>
          <w:spacing w:val="8"/>
          <w:sz w:val="24"/>
          <w:szCs w:val="24"/>
        </w:rPr>
        <w:t>，</w:t>
      </w:r>
      <w:r w:rsidR="003C3F8F" w:rsidRPr="004251B3">
        <w:rPr>
          <w:rFonts w:asciiTheme="minorEastAsia" w:hAnsiTheme="minorEastAsia" w:cs="Segoe UI"/>
          <w:spacing w:val="8"/>
          <w:sz w:val="24"/>
          <w:szCs w:val="24"/>
        </w:rPr>
        <w:t>这种功能在功耗控制严格的</w:t>
      </w:r>
      <w:r w:rsidR="003C3F8F" w:rsidRPr="004251B3">
        <w:rPr>
          <w:rFonts w:asciiTheme="minorEastAsia" w:hAnsiTheme="minorEastAsia" w:cs="Segoe UI" w:hint="eastAsia"/>
          <w:spacing w:val="8"/>
          <w:sz w:val="24"/>
          <w:szCs w:val="24"/>
        </w:rPr>
        <w:t>设备中</w:t>
      </w:r>
      <w:r w:rsidR="003C3F8F" w:rsidRPr="004251B3">
        <w:rPr>
          <w:rFonts w:asciiTheme="minorEastAsia" w:hAnsiTheme="minorEastAsia" w:cs="Segoe UI"/>
          <w:spacing w:val="8"/>
          <w:sz w:val="24"/>
          <w:szCs w:val="24"/>
        </w:rPr>
        <w:t>尤其重要</w:t>
      </w:r>
      <w:r w:rsidR="003C3F8F" w:rsidRPr="004251B3">
        <w:rPr>
          <w:rFonts w:asciiTheme="minorEastAsia" w:hAnsiTheme="minorEastAsia" w:cs="Segoe UI" w:hint="eastAsia"/>
          <w:spacing w:val="8"/>
          <w:sz w:val="24"/>
          <w:szCs w:val="24"/>
        </w:rPr>
        <w:t>。应用此功能，我们</w:t>
      </w:r>
      <w:r w:rsidR="00953776" w:rsidRPr="004251B3">
        <w:rPr>
          <w:rFonts w:asciiTheme="minorEastAsia" w:hAnsiTheme="minorEastAsia" w:cs="Segoe UI" w:hint="eastAsia"/>
          <w:spacing w:val="8"/>
          <w:sz w:val="24"/>
          <w:szCs w:val="24"/>
        </w:rPr>
        <w:t>可以实现手表在静置状态下显示精美的表盘和指针，达到和传统机械表一样的效果。</w:t>
      </w:r>
      <w:r w:rsidR="000B5ED5" w:rsidRPr="004251B3">
        <w:rPr>
          <w:rFonts w:asciiTheme="minorEastAsia" w:hAnsiTheme="minorEastAsia" w:cs="Segoe UI" w:hint="eastAsia"/>
          <w:spacing w:val="8"/>
          <w:sz w:val="24"/>
          <w:szCs w:val="24"/>
        </w:rPr>
        <w:t>此项功能的应用，将大大模糊传统腕表和智能腕表的交互界限。</w:t>
      </w:r>
    </w:p>
    <w:p w14:paraId="6B8CA881" w14:textId="7E32482A" w:rsidR="00953776" w:rsidRPr="004251B3" w:rsidRDefault="00953776" w:rsidP="0095377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Segoe UI"/>
          <w:spacing w:val="8"/>
          <w:sz w:val="24"/>
          <w:szCs w:val="24"/>
        </w:rPr>
      </w:pPr>
      <w:r w:rsidRPr="004251B3">
        <w:rPr>
          <w:rFonts w:asciiTheme="minorEastAsia" w:hAnsiTheme="minorEastAsia" w:cs="Segoe UI" w:hint="eastAsia"/>
          <w:spacing w:val="8"/>
          <w:sz w:val="24"/>
          <w:szCs w:val="24"/>
        </w:rPr>
        <w:t>冷钱包</w:t>
      </w:r>
    </w:p>
    <w:p w14:paraId="21966DF6" w14:textId="36E2410B" w:rsidR="000B5ED5" w:rsidRPr="004251B3" w:rsidRDefault="000B5ED5" w:rsidP="000B5ED5">
      <w:pPr>
        <w:pStyle w:val="a4"/>
        <w:spacing w:before="0" w:beforeAutospacing="0" w:after="0" w:afterAutospacing="0" w:line="390" w:lineRule="atLeast"/>
        <w:ind w:left="360"/>
        <w:rPr>
          <w:rFonts w:asciiTheme="minorEastAsia" w:eastAsiaTheme="minorEastAsia" w:hAnsiTheme="minorEastAsia" w:cs="Segoe UI"/>
          <w:spacing w:val="8"/>
        </w:rPr>
      </w:pPr>
      <w:r w:rsidRPr="004251B3">
        <w:rPr>
          <w:rStyle w:val="spark-text"/>
          <w:rFonts w:asciiTheme="minorEastAsia" w:eastAsiaTheme="minorEastAsia" w:hAnsiTheme="minorEastAsia" w:cs="Segoe UI" w:hint="eastAsia"/>
          <w:spacing w:val="8"/>
        </w:rPr>
        <w:t>冷钱包</w:t>
      </w:r>
      <w:r w:rsidRPr="004251B3">
        <w:rPr>
          <w:rStyle w:val="spark-text"/>
          <w:rFonts w:asciiTheme="minorEastAsia" w:eastAsiaTheme="minorEastAsia" w:hAnsiTheme="minorEastAsia" w:cs="Segoe UI"/>
          <w:spacing w:val="8"/>
        </w:rPr>
        <w:t>是一种离线设备，它用于存储加密货币。其主要优势在于其高安全性，因为它并不连接网络，从而减少了被黑客攻击的风险。使用冷钱包时，私钥会被生成并存储在离线设备上，不能通过网络进行访问。这就大大增加了资产的安全性，因为即使黑客入侵了你的电脑或服务器，他们也无法获取到你的资产。另外，由于大部分的加密货币都存储在冷钱包中，用户不必频繁地在交易平台上进行交易。</w:t>
      </w:r>
    </w:p>
    <w:p w14:paraId="4F6A0481" w14:textId="7D027576" w:rsidR="000B5ED5" w:rsidRPr="004251B3" w:rsidRDefault="00597596" w:rsidP="000B5ED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Segoe UI"/>
          <w:spacing w:val="8"/>
          <w:sz w:val="24"/>
          <w:szCs w:val="24"/>
        </w:rPr>
      </w:pPr>
      <w:r w:rsidRPr="004251B3">
        <w:rPr>
          <w:rFonts w:asciiTheme="minorEastAsia" w:hAnsiTheme="minorEastAsia" w:cs="Segoe UI" w:hint="eastAsia"/>
          <w:spacing w:val="8"/>
          <w:sz w:val="24"/>
          <w:szCs w:val="24"/>
        </w:rPr>
        <w:t>5ATM防水保护</w:t>
      </w:r>
    </w:p>
    <w:p w14:paraId="27C7B180" w14:textId="3AB0CCB2" w:rsidR="00953776" w:rsidRPr="004251B3" w:rsidRDefault="00E15190" w:rsidP="00C05516">
      <w:pPr>
        <w:pStyle w:val="a3"/>
        <w:ind w:left="360" w:firstLineChars="0" w:firstLine="0"/>
        <w:rPr>
          <w:rFonts w:asciiTheme="minorEastAsia" w:hAnsiTheme="minorEastAsia" w:cs="Segoe UI"/>
          <w:spacing w:val="8"/>
          <w:sz w:val="24"/>
          <w:szCs w:val="24"/>
        </w:rPr>
      </w:pPr>
      <w:r w:rsidRPr="004251B3">
        <w:rPr>
          <w:rFonts w:asciiTheme="minorEastAsia" w:hAnsiTheme="minorEastAsia" w:cs="Segoe UI"/>
          <w:spacing w:val="8"/>
          <w:sz w:val="24"/>
          <w:szCs w:val="24"/>
        </w:rPr>
        <w:t>5ATM，即50米抗压水深，是一种常用的防水等级标准。它表示在静止状态下，设备能够承受50米深的水压。</w:t>
      </w:r>
    </w:p>
    <w:p w14:paraId="3C0E859A" w14:textId="2EA67FC0" w:rsidR="00F67486" w:rsidRPr="004251B3" w:rsidRDefault="00F67486" w:rsidP="00F6748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251B3">
        <w:rPr>
          <w:rFonts w:asciiTheme="minorEastAsia" w:hAnsiTheme="minorEastAsia" w:hint="eastAsia"/>
          <w:sz w:val="24"/>
          <w:szCs w:val="24"/>
        </w:rPr>
        <w:t>3D弧面玻璃</w:t>
      </w:r>
    </w:p>
    <w:p w14:paraId="5EF41320" w14:textId="46C54F4F" w:rsidR="000120FD" w:rsidRDefault="000120FD" w:rsidP="000120FD">
      <w:pPr>
        <w:pStyle w:val="a3"/>
        <w:ind w:left="360" w:firstLineChars="0" w:firstLine="0"/>
        <w:rPr>
          <w:rFonts w:asciiTheme="minorEastAsia" w:hAnsiTheme="minorEastAsia" w:cs="Segoe UI"/>
          <w:spacing w:val="8"/>
          <w:sz w:val="24"/>
          <w:szCs w:val="24"/>
        </w:rPr>
      </w:pPr>
      <w:r w:rsidRPr="004251B3">
        <w:rPr>
          <w:rFonts w:asciiTheme="minorEastAsia" w:hAnsiTheme="minorEastAsia" w:cs="Segoe UI"/>
          <w:spacing w:val="8"/>
          <w:sz w:val="24"/>
          <w:szCs w:val="24"/>
        </w:rPr>
        <w:t>3D弧面玻璃这种技术不仅提供了更好的触感和视觉效果，还增加了产品</w:t>
      </w:r>
      <w:r w:rsidRPr="004251B3">
        <w:rPr>
          <w:rFonts w:asciiTheme="minorEastAsia" w:hAnsiTheme="minorEastAsia" w:cs="Segoe UI"/>
          <w:spacing w:val="8"/>
          <w:sz w:val="24"/>
          <w:szCs w:val="24"/>
        </w:rPr>
        <w:lastRenderedPageBreak/>
        <w:t>的耐用性。正面玻璃采用3D弧面玻璃镜面与平面玻璃镜面相比，手感上有明显差异，类似于直屏与弧面屏手机之间的手感差异。此外，3D弧面玻璃与精钢表盘的结合，使得整个产品更加高档和时尚。</w:t>
      </w:r>
    </w:p>
    <w:p w14:paraId="4FF6D9D5" w14:textId="3624EDB9" w:rsidR="00D970F6" w:rsidRDefault="00D970F6" w:rsidP="00D970F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Segoe UI"/>
          <w:spacing w:val="8"/>
          <w:sz w:val="24"/>
          <w:szCs w:val="24"/>
        </w:rPr>
      </w:pPr>
      <w:r>
        <w:rPr>
          <w:rFonts w:asciiTheme="minorEastAsia" w:hAnsiTheme="minorEastAsia" w:cs="Segoe UI" w:hint="eastAsia"/>
          <w:spacing w:val="8"/>
          <w:sz w:val="24"/>
          <w:szCs w:val="24"/>
        </w:rPr>
        <w:t>快充加持</w:t>
      </w:r>
    </w:p>
    <w:p w14:paraId="179AD9C6" w14:textId="6FB99450" w:rsidR="00D970F6" w:rsidRDefault="00D970F6" w:rsidP="00D970F6">
      <w:pPr>
        <w:pStyle w:val="a3"/>
        <w:ind w:left="360" w:firstLineChars="0" w:firstLine="0"/>
        <w:rPr>
          <w:rFonts w:asciiTheme="minorEastAsia" w:hAnsiTheme="minorEastAsia" w:cs="Segoe UI"/>
          <w:spacing w:val="8"/>
          <w:sz w:val="24"/>
          <w:szCs w:val="24"/>
        </w:rPr>
      </w:pPr>
      <w:r>
        <w:rPr>
          <w:rFonts w:asciiTheme="minorEastAsia" w:hAnsiTheme="minorEastAsia" w:cs="Segoe UI" w:hint="eastAsia"/>
          <w:spacing w:val="8"/>
          <w:sz w:val="24"/>
          <w:szCs w:val="24"/>
        </w:rPr>
        <w:t>使用安全，可靠，低发热的2C快充，充电一刻钟即可将电池从零充至50%</w:t>
      </w:r>
      <w:r w:rsidR="006B6447">
        <w:rPr>
          <w:rFonts w:asciiTheme="minorEastAsia" w:hAnsiTheme="minorEastAsia" w:cs="Segoe UI" w:hint="eastAsia"/>
          <w:spacing w:val="8"/>
          <w:sz w:val="24"/>
          <w:szCs w:val="24"/>
        </w:rPr>
        <w:t>，让</w:t>
      </w:r>
      <w:r>
        <w:rPr>
          <w:rFonts w:asciiTheme="minorEastAsia" w:hAnsiTheme="minorEastAsia" w:cs="Segoe UI" w:hint="eastAsia"/>
          <w:spacing w:val="8"/>
          <w:sz w:val="24"/>
          <w:szCs w:val="24"/>
        </w:rPr>
        <w:t>用户可以使用3天</w:t>
      </w:r>
      <w:r w:rsidR="006B6447">
        <w:rPr>
          <w:rFonts w:asciiTheme="minorEastAsia" w:hAnsiTheme="minorEastAsia" w:cs="Segoe UI" w:hint="eastAsia"/>
          <w:spacing w:val="8"/>
          <w:sz w:val="24"/>
          <w:szCs w:val="24"/>
        </w:rPr>
        <w:t>，</w:t>
      </w:r>
      <w:r>
        <w:rPr>
          <w:rFonts w:asciiTheme="minorEastAsia" w:hAnsiTheme="minorEastAsia" w:cs="Segoe UI" w:hint="eastAsia"/>
          <w:spacing w:val="8"/>
          <w:sz w:val="24"/>
          <w:szCs w:val="24"/>
        </w:rPr>
        <w:t>使用户摆脱电量焦虑</w:t>
      </w:r>
      <w:r w:rsidR="006B6447">
        <w:rPr>
          <w:rFonts w:asciiTheme="minorEastAsia" w:hAnsiTheme="minorEastAsia" w:cs="Segoe UI" w:hint="eastAsia"/>
          <w:spacing w:val="8"/>
          <w:sz w:val="24"/>
          <w:szCs w:val="24"/>
        </w:rPr>
        <w:t>。</w:t>
      </w:r>
    </w:p>
    <w:p w14:paraId="4D87587C" w14:textId="6EC60B01" w:rsidR="006B6447" w:rsidRDefault="006B6447" w:rsidP="006B644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Segoe UI"/>
          <w:spacing w:val="8"/>
          <w:sz w:val="24"/>
          <w:szCs w:val="24"/>
        </w:rPr>
      </w:pPr>
      <w:r>
        <w:rPr>
          <w:rFonts w:asciiTheme="minorEastAsia" w:hAnsiTheme="minorEastAsia" w:cs="Segoe UI" w:hint="eastAsia"/>
          <w:spacing w:val="8"/>
          <w:sz w:val="24"/>
          <w:szCs w:val="24"/>
        </w:rPr>
        <w:t>多功能配件</w:t>
      </w:r>
    </w:p>
    <w:p w14:paraId="4744DC2F" w14:textId="1FDF6F3A" w:rsidR="006B6447" w:rsidRDefault="006B6447" w:rsidP="006B6447">
      <w:pPr>
        <w:pStyle w:val="a3"/>
        <w:ind w:left="360" w:firstLineChars="0" w:firstLine="0"/>
        <w:rPr>
          <w:rFonts w:asciiTheme="minorEastAsia" w:hAnsiTheme="minorEastAsia" w:cs="Segoe UI"/>
          <w:spacing w:val="8"/>
          <w:sz w:val="24"/>
          <w:szCs w:val="24"/>
        </w:rPr>
      </w:pPr>
      <w:r>
        <w:rPr>
          <w:rFonts w:asciiTheme="minorEastAsia" w:hAnsiTheme="minorEastAsia" w:cs="Segoe UI" w:hint="eastAsia"/>
          <w:spacing w:val="8"/>
          <w:sz w:val="24"/>
          <w:szCs w:val="24"/>
        </w:rPr>
        <w:t>我们将摇表器和充电器进行融合，使用户在机械表和智能表之间随意切换佩戴的类型。佩戴智能腕表时机械表可以由摇表器进行管理保持动力，配套机械表时智能腕表可以进行充电。不耽误用户任何一款的使用。</w:t>
      </w:r>
    </w:p>
    <w:p w14:paraId="32E60F59" w14:textId="53D894B4" w:rsidR="000C5568" w:rsidRPr="000C5568" w:rsidRDefault="000C5568" w:rsidP="000C556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Segoe UI" w:hint="eastAsia"/>
          <w:spacing w:val="8"/>
          <w:sz w:val="24"/>
          <w:szCs w:val="24"/>
        </w:rPr>
      </w:pPr>
      <w:r>
        <w:rPr>
          <w:rFonts w:asciiTheme="minorEastAsia" w:hAnsiTheme="minorEastAsia" w:cs="Segoe UI" w:hint="eastAsia"/>
          <w:spacing w:val="8"/>
          <w:sz w:val="24"/>
          <w:szCs w:val="24"/>
        </w:rPr>
        <w:t>数字身份</w:t>
      </w:r>
    </w:p>
    <w:p w14:paraId="48F65208" w14:textId="23CAE2D4" w:rsidR="00175D8C" w:rsidRPr="004251B3" w:rsidRDefault="00175D8C" w:rsidP="004251B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sectPr w:rsidR="00175D8C" w:rsidRPr="00425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1653B"/>
    <w:multiLevelType w:val="hybridMultilevel"/>
    <w:tmpl w:val="6F9419FE"/>
    <w:lvl w:ilvl="0" w:tplc="E430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3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C6"/>
    <w:rsid w:val="000120FD"/>
    <w:rsid w:val="000B5ED5"/>
    <w:rsid w:val="000C5568"/>
    <w:rsid w:val="00147DC6"/>
    <w:rsid w:val="00175D8C"/>
    <w:rsid w:val="00384887"/>
    <w:rsid w:val="003C3F8F"/>
    <w:rsid w:val="004251B3"/>
    <w:rsid w:val="00577E55"/>
    <w:rsid w:val="00597596"/>
    <w:rsid w:val="006B6447"/>
    <w:rsid w:val="00953776"/>
    <w:rsid w:val="00987C83"/>
    <w:rsid w:val="00C05516"/>
    <w:rsid w:val="00D970F6"/>
    <w:rsid w:val="00DF1315"/>
    <w:rsid w:val="00E15190"/>
    <w:rsid w:val="00F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0ED6"/>
  <w15:chartTrackingRefBased/>
  <w15:docId w15:val="{51CFAD1A-FD64-4CAB-B7E1-F11FFF88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51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B5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ark-text">
    <w:name w:val="spark-text"/>
    <w:basedOn w:val="a0"/>
    <w:rsid w:val="000B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minghao yang</dc:creator>
  <cp:keywords/>
  <dc:description/>
  <cp:lastModifiedBy>minghao yang</cp:lastModifiedBy>
  <cp:revision>18</cp:revision>
  <dcterms:created xsi:type="dcterms:W3CDTF">2023-10-18T03:06:00Z</dcterms:created>
  <dcterms:modified xsi:type="dcterms:W3CDTF">2023-10-18T09:17:00Z</dcterms:modified>
</cp:coreProperties>
</file>