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5" w:type="dxa"/>
        <w:jc w:val="center"/>
        <w:tblLook w:val="04A0" w:firstRow="1" w:lastRow="0" w:firstColumn="1" w:lastColumn="0" w:noHBand="0" w:noVBand="1"/>
      </w:tblPr>
      <w:tblGrid>
        <w:gridCol w:w="6834"/>
        <w:gridCol w:w="3381"/>
      </w:tblGrid>
      <w:tr w:rsidR="00D745D0" w14:paraId="36A08186" w14:textId="77777777" w:rsidTr="00D745D0">
        <w:trPr>
          <w:cantSplit/>
          <w:trHeight w:val="408"/>
          <w:jc w:val="center"/>
        </w:trPr>
        <w:tc>
          <w:tcPr>
            <w:tcW w:w="6837" w:type="dxa"/>
            <w:tcBorders>
              <w:top w:val="double" w:sz="4" w:space="0" w:color="auto"/>
              <w:left w:val="double" w:sz="4" w:space="0" w:color="auto"/>
              <w:bottom w:val="single" w:sz="8" w:space="0" w:color="auto"/>
              <w:right w:val="single" w:sz="8" w:space="0" w:color="auto"/>
            </w:tcBorders>
            <w:vAlign w:val="center"/>
            <w:hideMark/>
          </w:tcPr>
          <w:p w14:paraId="5FCB9CC6" w14:textId="77777777" w:rsidR="00D745D0" w:rsidRDefault="00D745D0">
            <w:pPr>
              <w:spacing w:line="276" w:lineRule="auto"/>
            </w:pPr>
            <w:bookmarkStart w:id="0" w:name="_Hlk143686286"/>
            <w:r>
              <w:rPr>
                <w:rFonts w:ascii="Arial" w:hAnsi="Arial" w:cs="Arial"/>
                <w:b/>
                <w:bCs/>
                <w:sz w:val="32"/>
                <w:szCs w:val="32"/>
              </w:rPr>
              <w:t>Project</w:t>
            </w:r>
            <w:bookmarkEnd w:id="0"/>
            <w:r>
              <w:rPr>
                <w:rFonts w:ascii="Arial" w:hAnsi="Arial" w:cs="Arial"/>
                <w:b/>
                <w:bCs/>
                <w:sz w:val="32"/>
                <w:szCs w:val="32"/>
                <w:lang w:val="id-ID"/>
              </w:rPr>
              <w:t xml:space="preserve"> Case</w:t>
            </w:r>
          </w:p>
        </w:tc>
        <w:tc>
          <w:tcPr>
            <w:tcW w:w="3381" w:type="dxa"/>
            <w:vMerge w:val="restart"/>
            <w:tcBorders>
              <w:top w:val="double" w:sz="4" w:space="0" w:color="auto"/>
              <w:left w:val="nil"/>
              <w:bottom w:val="single" w:sz="8" w:space="0" w:color="auto"/>
              <w:right w:val="double" w:sz="4" w:space="0" w:color="auto"/>
            </w:tcBorders>
            <w:vAlign w:val="center"/>
            <w:hideMark/>
          </w:tcPr>
          <w:p w14:paraId="214A3358" w14:textId="0F28A7CE" w:rsidR="00D745D0" w:rsidRDefault="00D745D0">
            <w:pPr>
              <w:spacing w:line="276" w:lineRule="auto"/>
              <w:jc w:val="center"/>
            </w:pPr>
            <w:r>
              <w:rPr>
                <w:rFonts w:ascii="Tahoma" w:hAnsi="Tahoma" w:cs="Tahoma"/>
                <w:noProof/>
                <w:sz w:val="18"/>
                <w:szCs w:val="18"/>
              </w:rPr>
              <w:drawing>
                <wp:inline distT="0" distB="0" distL="0" distR="0" wp14:anchorId="25343B17" wp14:editId="4B802C19">
                  <wp:extent cx="1375410" cy="993775"/>
                  <wp:effectExtent l="0" t="0" r="0" b="0"/>
                  <wp:docPr id="2027191047" name="Picture 1" descr="A logo for a software laboratory cen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a software laboratory center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5410" cy="993775"/>
                          </a:xfrm>
                          <a:prstGeom prst="rect">
                            <a:avLst/>
                          </a:prstGeom>
                          <a:noFill/>
                          <a:ln>
                            <a:noFill/>
                          </a:ln>
                        </pic:spPr>
                      </pic:pic>
                    </a:graphicData>
                  </a:graphic>
                </wp:inline>
              </w:drawing>
            </w:r>
          </w:p>
        </w:tc>
      </w:tr>
      <w:tr w:rsidR="00D745D0" w14:paraId="74E2316A" w14:textId="77777777" w:rsidTr="00D745D0">
        <w:trPr>
          <w:cantSplit/>
          <w:trHeight w:val="1295"/>
          <w:jc w:val="center"/>
        </w:trPr>
        <w:tc>
          <w:tcPr>
            <w:tcW w:w="6837" w:type="dxa"/>
            <w:tcBorders>
              <w:top w:val="nil"/>
              <w:left w:val="double" w:sz="4" w:space="0" w:color="auto"/>
              <w:bottom w:val="single" w:sz="8" w:space="0" w:color="auto"/>
              <w:right w:val="single" w:sz="8" w:space="0" w:color="auto"/>
            </w:tcBorders>
            <w:vAlign w:val="center"/>
            <w:hideMark/>
          </w:tcPr>
          <w:p w14:paraId="4695C141" w14:textId="77777777" w:rsidR="00D745D0" w:rsidRDefault="00D745D0">
            <w:pPr>
              <w:pStyle w:val="Header"/>
              <w:spacing w:line="276" w:lineRule="auto"/>
            </w:pPr>
            <w:r>
              <w:rPr>
                <w:rFonts w:ascii="Arial Narrow" w:hAnsi="Arial Narrow"/>
                <w:sz w:val="36"/>
                <w:szCs w:val="36"/>
              </w:rPr>
              <w:t>COMP7116 | COMP7116001 | COMP7116016 | MATH6168</w:t>
            </w:r>
          </w:p>
          <w:p w14:paraId="7A23B0B4" w14:textId="77777777" w:rsidR="00D745D0" w:rsidRDefault="00D745D0">
            <w:pPr>
              <w:pStyle w:val="Header"/>
              <w:spacing w:line="276" w:lineRule="auto"/>
            </w:pPr>
            <w:r>
              <w:rPr>
                <w:rFonts w:ascii="Arial Narrow" w:hAnsi="Arial Narrow"/>
                <w:sz w:val="36"/>
                <w:szCs w:val="36"/>
              </w:rPr>
              <w:t>Computer Vision</w:t>
            </w:r>
          </w:p>
        </w:tc>
        <w:tc>
          <w:tcPr>
            <w:tcW w:w="0" w:type="auto"/>
            <w:vMerge/>
            <w:tcBorders>
              <w:top w:val="double" w:sz="4" w:space="0" w:color="auto"/>
              <w:left w:val="nil"/>
              <w:bottom w:val="single" w:sz="8" w:space="0" w:color="auto"/>
              <w:right w:val="double" w:sz="4" w:space="0" w:color="auto"/>
            </w:tcBorders>
            <w:vAlign w:val="center"/>
            <w:hideMark/>
          </w:tcPr>
          <w:p w14:paraId="463EDE47" w14:textId="77777777" w:rsidR="00D745D0" w:rsidRDefault="00D745D0">
            <w:pPr>
              <w:spacing w:line="276" w:lineRule="auto"/>
            </w:pPr>
          </w:p>
        </w:tc>
      </w:tr>
      <w:tr w:rsidR="00D745D0" w14:paraId="1FD3E2D1" w14:textId="77777777" w:rsidTr="00D745D0">
        <w:trPr>
          <w:cantSplit/>
          <w:trHeight w:val="530"/>
          <w:jc w:val="center"/>
        </w:trPr>
        <w:tc>
          <w:tcPr>
            <w:tcW w:w="6837" w:type="dxa"/>
            <w:tcBorders>
              <w:top w:val="nil"/>
              <w:left w:val="double" w:sz="4" w:space="0" w:color="auto"/>
              <w:bottom w:val="single" w:sz="8" w:space="0" w:color="auto"/>
              <w:right w:val="single" w:sz="8" w:space="0" w:color="auto"/>
            </w:tcBorders>
            <w:vAlign w:val="center"/>
            <w:hideMark/>
          </w:tcPr>
          <w:p w14:paraId="248EB7BB" w14:textId="77777777" w:rsidR="00D745D0" w:rsidRDefault="00D745D0">
            <w:pPr>
              <w:spacing w:line="276" w:lineRule="auto"/>
              <w:ind w:right="480"/>
            </w:pPr>
            <w:r>
              <w:rPr>
                <w:rFonts w:ascii="Arial" w:hAnsi="Arial" w:cs="Arial"/>
                <w:b/>
                <w:bCs/>
              </w:rPr>
              <w:t>Computer Science</w:t>
            </w:r>
          </w:p>
        </w:tc>
        <w:tc>
          <w:tcPr>
            <w:tcW w:w="3381" w:type="dxa"/>
            <w:tcBorders>
              <w:top w:val="nil"/>
              <w:left w:val="nil"/>
              <w:bottom w:val="single" w:sz="8" w:space="0" w:color="auto"/>
              <w:right w:val="double" w:sz="4" w:space="0" w:color="auto"/>
            </w:tcBorders>
            <w:vAlign w:val="center"/>
            <w:hideMark/>
          </w:tcPr>
          <w:p w14:paraId="122B3D1B" w14:textId="1C3093D7" w:rsidR="00D745D0" w:rsidRDefault="00D745D0">
            <w:pPr>
              <w:spacing w:line="276" w:lineRule="auto"/>
              <w:jc w:val="right"/>
            </w:pPr>
            <w:r w:rsidRPr="00D745D0">
              <w:rPr>
                <w:rFonts w:ascii="Arial" w:hAnsi="Arial" w:cs="Arial"/>
                <w:b/>
                <w:bCs/>
                <w:sz w:val="20"/>
                <w:szCs w:val="20"/>
              </w:rPr>
              <w:t>O242-COMP7116-VT01-00</w:t>
            </w:r>
          </w:p>
        </w:tc>
      </w:tr>
      <w:tr w:rsidR="00D745D0" w14:paraId="7231EE39" w14:textId="77777777" w:rsidTr="00D745D0">
        <w:trPr>
          <w:trHeight w:val="513"/>
          <w:jc w:val="center"/>
        </w:trPr>
        <w:tc>
          <w:tcPr>
            <w:tcW w:w="6837" w:type="dxa"/>
            <w:tcBorders>
              <w:top w:val="nil"/>
              <w:left w:val="double" w:sz="4" w:space="0" w:color="auto"/>
              <w:bottom w:val="double" w:sz="4" w:space="0" w:color="auto"/>
              <w:right w:val="single" w:sz="8" w:space="0" w:color="auto"/>
            </w:tcBorders>
            <w:vAlign w:val="center"/>
            <w:hideMark/>
          </w:tcPr>
          <w:p w14:paraId="1EB133A2" w14:textId="77777777" w:rsidR="00D745D0" w:rsidRDefault="00D745D0">
            <w:pPr>
              <w:pStyle w:val="Header"/>
              <w:spacing w:line="276" w:lineRule="auto"/>
            </w:pPr>
            <w:r>
              <w:rPr>
                <w:rFonts w:ascii="Arial" w:hAnsi="Arial" w:cs="Arial"/>
                <w:b/>
                <w:bCs/>
                <w:i/>
                <w:iCs/>
                <w:sz w:val="18"/>
                <w:szCs w:val="18"/>
                <w:lang w:val="id-ID"/>
              </w:rPr>
              <w:t xml:space="preserve">Valid on </w:t>
            </w:r>
            <w:r>
              <w:rPr>
                <w:rFonts w:ascii="Arial" w:hAnsi="Arial" w:cs="Arial"/>
                <w:i/>
                <w:iCs/>
                <w:sz w:val="18"/>
                <w:szCs w:val="18"/>
              </w:rPr>
              <w:t xml:space="preserve">Odd </w:t>
            </w:r>
            <w:r>
              <w:rPr>
                <w:rFonts w:ascii="Arial" w:hAnsi="Arial" w:cs="Arial"/>
                <w:i/>
                <w:iCs/>
                <w:sz w:val="18"/>
                <w:szCs w:val="18"/>
                <w:lang w:val="id-ID"/>
              </w:rPr>
              <w:t xml:space="preserve">Semester Year </w:t>
            </w:r>
            <w:r>
              <w:rPr>
                <w:rFonts w:ascii="Arial" w:hAnsi="Arial" w:cs="Arial"/>
                <w:i/>
                <w:iCs/>
                <w:sz w:val="18"/>
                <w:szCs w:val="18"/>
              </w:rPr>
              <w:t>2023/2024</w:t>
            </w:r>
          </w:p>
        </w:tc>
        <w:tc>
          <w:tcPr>
            <w:tcW w:w="3381" w:type="dxa"/>
            <w:tcBorders>
              <w:top w:val="nil"/>
              <w:left w:val="nil"/>
              <w:bottom w:val="double" w:sz="4" w:space="0" w:color="auto"/>
              <w:right w:val="double" w:sz="4" w:space="0" w:color="auto"/>
            </w:tcBorders>
            <w:vAlign w:val="center"/>
            <w:hideMark/>
          </w:tcPr>
          <w:p w14:paraId="0F16A12D" w14:textId="77777777" w:rsidR="00D745D0" w:rsidRDefault="00D745D0">
            <w:pPr>
              <w:pStyle w:val="Header"/>
              <w:spacing w:line="276" w:lineRule="auto"/>
              <w:jc w:val="right"/>
            </w:pPr>
            <w:r>
              <w:rPr>
                <w:rFonts w:ascii="Arial" w:hAnsi="Arial" w:cs="Arial"/>
                <w:i/>
                <w:iCs/>
                <w:sz w:val="16"/>
                <w:szCs w:val="16"/>
                <w:lang w:val="id-ID"/>
              </w:rPr>
              <w:t xml:space="preserve">                                               </w:t>
            </w:r>
            <w:r>
              <w:rPr>
                <w:rFonts w:ascii="Arial" w:hAnsi="Arial" w:cs="Arial"/>
                <w:b/>
                <w:bCs/>
                <w:sz w:val="18"/>
                <w:szCs w:val="18"/>
                <w:lang w:val="id-ID"/>
              </w:rPr>
              <w:t xml:space="preserve">Revision </w:t>
            </w:r>
            <w:r>
              <w:rPr>
                <w:rFonts w:ascii="Arial" w:hAnsi="Arial" w:cs="Arial"/>
                <w:b/>
                <w:bCs/>
                <w:sz w:val="18"/>
                <w:szCs w:val="18"/>
              </w:rPr>
              <w:t>00</w:t>
            </w:r>
          </w:p>
        </w:tc>
      </w:tr>
    </w:tbl>
    <w:p w14:paraId="008CE75D" w14:textId="77777777" w:rsidR="00D745D0" w:rsidRDefault="00D745D0" w:rsidP="00D745D0">
      <w:r>
        <w:rPr>
          <w:sz w:val="18"/>
          <w:szCs w:val="18"/>
          <w:lang w:val="id-ID"/>
        </w:rPr>
        <w:t> </w:t>
      </w:r>
    </w:p>
    <w:p w14:paraId="38948891" w14:textId="77777777" w:rsidR="00D745D0" w:rsidRDefault="00D745D0" w:rsidP="00D745D0">
      <w:pPr>
        <w:spacing w:line="360" w:lineRule="auto"/>
        <w:ind w:left="360" w:hanging="360"/>
        <w:jc w:val="both"/>
      </w:pPr>
      <w:r>
        <w:rPr>
          <w:lang w:val="id-ID"/>
        </w:rPr>
        <w:t>1.</w:t>
      </w:r>
      <w:r>
        <w:rPr>
          <w:sz w:val="14"/>
          <w:szCs w:val="14"/>
          <w:lang w:val="id-ID"/>
        </w:rPr>
        <w:t xml:space="preserve">      </w:t>
      </w:r>
      <w:r>
        <w:t>K</w:t>
      </w:r>
      <w:r>
        <w:rPr>
          <w:lang w:val="id-ID"/>
        </w:rPr>
        <w:t>elompok tidak diperkenankan untuk:</w:t>
      </w:r>
    </w:p>
    <w:p w14:paraId="3547FBD8" w14:textId="77777777" w:rsidR="00D745D0" w:rsidRDefault="00D745D0" w:rsidP="00D745D0">
      <w:pPr>
        <w:spacing w:line="360" w:lineRule="auto"/>
        <w:ind w:left="360"/>
        <w:jc w:val="both"/>
      </w:pPr>
      <w:r>
        <w:rPr>
          <w:i/>
          <w:iCs/>
          <w:sz w:val="20"/>
          <w:szCs w:val="20"/>
        </w:rPr>
        <w:t>Members of the group are prohibited from:</w:t>
      </w:r>
    </w:p>
    <w:p w14:paraId="25955241" w14:textId="77777777" w:rsidR="00D745D0" w:rsidRDefault="00D745D0" w:rsidP="00D745D0">
      <w:pPr>
        <w:spacing w:line="360" w:lineRule="auto"/>
        <w:ind w:left="720" w:hanging="360"/>
        <w:jc w:val="both"/>
      </w:pPr>
      <w:r>
        <w:rPr>
          <w:rFonts w:ascii="Symbol" w:hAnsi="Symbol"/>
          <w:lang w:val="id-ID"/>
        </w:rPr>
        <w:t>·</w:t>
      </w:r>
      <w:r>
        <w:rPr>
          <w:sz w:val="14"/>
          <w:szCs w:val="14"/>
          <w:lang w:val="id-ID"/>
        </w:rPr>
        <w:t xml:space="preserve">         </w:t>
      </w:r>
      <w:r>
        <w:rPr>
          <w:lang w:val="id-ID"/>
        </w:rPr>
        <w:t>Me</w:t>
      </w:r>
      <w:proofErr w:type="spellStart"/>
      <w:r>
        <w:t>lihat</w:t>
      </w:r>
      <w:proofErr w:type="spellEnd"/>
      <w:r>
        <w:t xml:space="preserve"> </w:t>
      </w:r>
      <w:proofErr w:type="spellStart"/>
      <w:r>
        <w:t>sebagian</w:t>
      </w:r>
      <w:proofErr w:type="spellEnd"/>
      <w:r>
        <w:t xml:space="preserve"> </w:t>
      </w:r>
      <w:proofErr w:type="spellStart"/>
      <w:r>
        <w:t>atau</w:t>
      </w:r>
      <w:proofErr w:type="spellEnd"/>
      <w:r>
        <w:t xml:space="preserve"> </w:t>
      </w:r>
      <w:proofErr w:type="spellStart"/>
      <w:r>
        <w:t>seluruh</w:t>
      </w:r>
      <w:proofErr w:type="spellEnd"/>
      <w:r>
        <w:t xml:space="preserve"> </w:t>
      </w:r>
      <w:proofErr w:type="spellStart"/>
      <w:r>
        <w:t>jawaban</w:t>
      </w:r>
      <w:proofErr w:type="spellEnd"/>
      <w:r>
        <w:t xml:space="preserve"> </w:t>
      </w:r>
      <w:proofErr w:type="spellStart"/>
      <w:r>
        <w:t>kelompok</w:t>
      </w:r>
      <w:proofErr w:type="spellEnd"/>
      <w:r>
        <w:t xml:space="preserve"> lain</w:t>
      </w:r>
      <w:r>
        <w:rPr>
          <w:lang w:val="id-ID"/>
        </w:rPr>
        <w:t>,</w:t>
      </w:r>
    </w:p>
    <w:p w14:paraId="6C8157B6" w14:textId="77777777" w:rsidR="00D745D0" w:rsidRDefault="00D745D0" w:rsidP="00D745D0">
      <w:pPr>
        <w:pStyle w:val="ListParagraph"/>
        <w:spacing w:line="360" w:lineRule="auto"/>
        <w:jc w:val="both"/>
      </w:pPr>
      <w:r>
        <w:rPr>
          <w:rStyle w:val="longtext"/>
          <w:i/>
          <w:iCs/>
          <w:sz w:val="20"/>
        </w:rPr>
        <w:t>Seeing a part or the whole answer from other groups,</w:t>
      </w:r>
    </w:p>
    <w:p w14:paraId="390EC1A0" w14:textId="77777777" w:rsidR="00D745D0" w:rsidRDefault="00D745D0" w:rsidP="00D745D0">
      <w:pPr>
        <w:spacing w:line="360" w:lineRule="auto"/>
        <w:ind w:left="720" w:hanging="360"/>
        <w:jc w:val="both"/>
      </w:pPr>
      <w:r>
        <w:rPr>
          <w:rFonts w:ascii="Symbol" w:hAnsi="Symbol"/>
          <w:lang w:val="id-ID"/>
        </w:rPr>
        <w:t>·</w:t>
      </w:r>
      <w:r>
        <w:rPr>
          <w:sz w:val="14"/>
          <w:szCs w:val="14"/>
          <w:lang w:val="id-ID"/>
        </w:rPr>
        <w:t xml:space="preserve">         </w:t>
      </w:r>
      <w:proofErr w:type="spellStart"/>
      <w:r>
        <w:t>Menyadur</w:t>
      </w:r>
      <w:proofErr w:type="spellEnd"/>
      <w:r>
        <w:t xml:space="preserve"> </w:t>
      </w:r>
      <w:proofErr w:type="spellStart"/>
      <w:r>
        <w:t>sebagian</w:t>
      </w:r>
      <w:proofErr w:type="spellEnd"/>
      <w:r>
        <w:t xml:space="preserve"> </w:t>
      </w:r>
      <w:proofErr w:type="spellStart"/>
      <w:r>
        <w:t>atau</w:t>
      </w:r>
      <w:proofErr w:type="spellEnd"/>
      <w:r>
        <w:t xml:space="preserve"> </w:t>
      </w:r>
      <w:proofErr w:type="spellStart"/>
      <w:r>
        <w:t>seluruh</w:t>
      </w:r>
      <w:proofErr w:type="spellEnd"/>
      <w:r>
        <w:t xml:space="preserve"> </w:t>
      </w:r>
      <w:proofErr w:type="spellStart"/>
      <w:r>
        <w:t>jawaban</w:t>
      </w:r>
      <w:proofErr w:type="spellEnd"/>
      <w:r>
        <w:t xml:space="preserve"> </w:t>
      </w:r>
      <w:proofErr w:type="spellStart"/>
      <w:r>
        <w:t>dari</w:t>
      </w:r>
      <w:proofErr w:type="spellEnd"/>
      <w:r>
        <w:t xml:space="preserve"> </w:t>
      </w:r>
      <w:proofErr w:type="spellStart"/>
      <w:r>
        <w:t>buku</w:t>
      </w:r>
      <w:proofErr w:type="spellEnd"/>
      <w:r>
        <w:t xml:space="preserve">, </w:t>
      </w:r>
      <w:proofErr w:type="spellStart"/>
      <w:r>
        <w:t>catatan</w:t>
      </w:r>
      <w:proofErr w:type="spellEnd"/>
      <w:r>
        <w:t xml:space="preserve">, video, dan </w:t>
      </w:r>
      <w:proofErr w:type="spellStart"/>
      <w:r>
        <w:t>jenis</w:t>
      </w:r>
      <w:proofErr w:type="spellEnd"/>
      <w:r>
        <w:t xml:space="preserve"> </w:t>
      </w:r>
      <w:proofErr w:type="spellStart"/>
      <w:r>
        <w:t>referensi</w:t>
      </w:r>
      <w:proofErr w:type="spellEnd"/>
      <w:r>
        <w:t xml:space="preserve"> </w:t>
      </w:r>
      <w:proofErr w:type="spellStart"/>
      <w:r>
        <w:t>lainnya</w:t>
      </w:r>
      <w:proofErr w:type="spellEnd"/>
      <w:r>
        <w:rPr>
          <w:lang w:val="id-ID"/>
        </w:rPr>
        <w:t>,</w:t>
      </w:r>
    </w:p>
    <w:p w14:paraId="0626EF2B" w14:textId="77777777" w:rsidR="00D745D0" w:rsidRDefault="00D745D0" w:rsidP="00D745D0">
      <w:pPr>
        <w:pStyle w:val="ListParagraph"/>
        <w:spacing w:line="360" w:lineRule="auto"/>
        <w:jc w:val="both"/>
      </w:pPr>
      <w:r>
        <w:rPr>
          <w:rStyle w:val="longtext"/>
          <w:i/>
          <w:iCs/>
          <w:sz w:val="20"/>
        </w:rPr>
        <w:t>Retell a part or the whole answer from books, notes, videos, and other references,</w:t>
      </w:r>
    </w:p>
    <w:p w14:paraId="1EB20882" w14:textId="77777777" w:rsidR="00D745D0" w:rsidRDefault="00D745D0" w:rsidP="00D745D0">
      <w:pPr>
        <w:spacing w:line="360" w:lineRule="auto"/>
        <w:ind w:left="720" w:hanging="360"/>
        <w:jc w:val="both"/>
      </w:pPr>
      <w:r>
        <w:rPr>
          <w:rFonts w:ascii="Symbol" w:hAnsi="Symbol"/>
          <w:lang w:val="id-ID"/>
        </w:rPr>
        <w:t>·</w:t>
      </w:r>
      <w:r>
        <w:rPr>
          <w:sz w:val="14"/>
          <w:szCs w:val="14"/>
          <w:lang w:val="id-ID"/>
        </w:rPr>
        <w:t xml:space="preserve">         </w:t>
      </w:r>
      <w:proofErr w:type="spellStart"/>
      <w:r>
        <w:t>Menyadur</w:t>
      </w:r>
      <w:proofErr w:type="spellEnd"/>
      <w:r>
        <w:rPr>
          <w:lang w:val="id-ID"/>
        </w:rPr>
        <w:t xml:space="preserve"> sebagian </w:t>
      </w:r>
      <w:proofErr w:type="spellStart"/>
      <w:r>
        <w:t>atau</w:t>
      </w:r>
      <w:proofErr w:type="spellEnd"/>
      <w:r>
        <w:rPr>
          <w:lang w:val="id-ID"/>
        </w:rPr>
        <w:t xml:space="preserve"> seluruh </w:t>
      </w:r>
      <w:proofErr w:type="spellStart"/>
      <w:r>
        <w:t>jawaban</w:t>
      </w:r>
      <w:proofErr w:type="spellEnd"/>
      <w:r>
        <w:t xml:space="preserve"> </w:t>
      </w:r>
      <w:proofErr w:type="spellStart"/>
      <w:r>
        <w:t>dari</w:t>
      </w:r>
      <w:proofErr w:type="spellEnd"/>
      <w:r>
        <w:t xml:space="preserve"> internet</w:t>
      </w:r>
      <w:r>
        <w:rPr>
          <w:lang w:val="id-ID"/>
        </w:rPr>
        <w:t>,</w:t>
      </w:r>
    </w:p>
    <w:p w14:paraId="2EFD2C6F" w14:textId="77777777" w:rsidR="00D745D0" w:rsidRDefault="00D745D0" w:rsidP="00D745D0">
      <w:pPr>
        <w:pStyle w:val="ListParagraph"/>
        <w:spacing w:line="360" w:lineRule="auto"/>
        <w:jc w:val="both"/>
      </w:pPr>
      <w:r>
        <w:rPr>
          <w:rStyle w:val="longtext"/>
          <w:i/>
          <w:iCs/>
          <w:sz w:val="20"/>
        </w:rPr>
        <w:t>Retell a part or the whole answer from the internet,</w:t>
      </w:r>
    </w:p>
    <w:p w14:paraId="419E638F" w14:textId="77777777" w:rsidR="00D745D0" w:rsidRDefault="00D745D0" w:rsidP="00D745D0">
      <w:pPr>
        <w:spacing w:line="360" w:lineRule="auto"/>
        <w:ind w:left="720" w:hanging="360"/>
        <w:jc w:val="both"/>
      </w:pPr>
      <w:r>
        <w:rPr>
          <w:rFonts w:ascii="Symbol" w:hAnsi="Symbol"/>
          <w:lang w:val="id-ID"/>
        </w:rPr>
        <w:t>·</w:t>
      </w:r>
      <w:r>
        <w:rPr>
          <w:sz w:val="14"/>
          <w:szCs w:val="14"/>
          <w:lang w:val="id-ID"/>
        </w:rPr>
        <w:t xml:space="preserve">         </w:t>
      </w:r>
      <w:proofErr w:type="spellStart"/>
      <w:r>
        <w:t>Mengumpulkan</w:t>
      </w:r>
      <w:proofErr w:type="spellEnd"/>
      <w:r>
        <w:t xml:space="preserve"> </w:t>
      </w:r>
      <w:proofErr w:type="spellStart"/>
      <w:r>
        <w:t>jawaban</w:t>
      </w:r>
      <w:proofErr w:type="spellEnd"/>
      <w:r>
        <w:t xml:space="preserve"> yang </w:t>
      </w:r>
      <w:proofErr w:type="spellStart"/>
      <w:r>
        <w:t>tidak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soal</w:t>
      </w:r>
      <w:proofErr w:type="spellEnd"/>
      <w:r>
        <w:t>,</w:t>
      </w:r>
    </w:p>
    <w:p w14:paraId="745E387E" w14:textId="77777777" w:rsidR="00D745D0" w:rsidRDefault="00D745D0" w:rsidP="00D745D0">
      <w:pPr>
        <w:pStyle w:val="ListParagraph"/>
        <w:spacing w:line="360" w:lineRule="auto"/>
        <w:jc w:val="both"/>
      </w:pPr>
      <w:bookmarkStart w:id="1" w:name="_Hlk119341647"/>
      <w:r>
        <w:rPr>
          <w:rStyle w:val="longtext"/>
          <w:i/>
          <w:iCs/>
          <w:sz w:val="20"/>
        </w:rPr>
        <w:t>Submitting an answer with a different theme from the given case,</w:t>
      </w:r>
      <w:bookmarkEnd w:id="1"/>
    </w:p>
    <w:p w14:paraId="5DAA27EB" w14:textId="77777777" w:rsidR="00D745D0" w:rsidRDefault="00D745D0" w:rsidP="00D745D0">
      <w:pPr>
        <w:spacing w:line="360" w:lineRule="auto"/>
        <w:ind w:left="720" w:hanging="360"/>
        <w:jc w:val="both"/>
      </w:pPr>
      <w:r>
        <w:rPr>
          <w:rFonts w:ascii="Symbol" w:hAnsi="Symbol"/>
        </w:rPr>
        <w:t>·</w:t>
      </w:r>
      <w:r>
        <w:rPr>
          <w:sz w:val="14"/>
          <w:szCs w:val="14"/>
        </w:rPr>
        <w:t xml:space="preserve">         </w:t>
      </w:r>
      <w:proofErr w:type="spellStart"/>
      <w:r>
        <w:t>Melakukan</w:t>
      </w:r>
      <w:proofErr w:type="spellEnd"/>
      <w:r>
        <w:t xml:space="preserve"> </w:t>
      </w:r>
      <w:proofErr w:type="spellStart"/>
      <w:r>
        <w:t>tindakan</w:t>
      </w:r>
      <w:proofErr w:type="spellEnd"/>
      <w:r>
        <w:t xml:space="preserve"> </w:t>
      </w:r>
      <w:r>
        <w:rPr>
          <w:lang w:val="id-ID"/>
        </w:rPr>
        <w:t xml:space="preserve">yang menyebabkan </w:t>
      </w:r>
      <w:proofErr w:type="spellStart"/>
      <w:r>
        <w:t>jawaban</w:t>
      </w:r>
      <w:proofErr w:type="spellEnd"/>
      <w:r>
        <w:t xml:space="preserve"> </w:t>
      </w:r>
      <w:r>
        <w:rPr>
          <w:lang w:val="id-ID"/>
        </w:rPr>
        <w:t xml:space="preserve">dicontek oleh orang lain </w:t>
      </w:r>
      <w:proofErr w:type="spellStart"/>
      <w:r>
        <w:t>atau</w:t>
      </w:r>
      <w:proofErr w:type="spellEnd"/>
      <w:r>
        <w:t xml:space="preserve"> </w:t>
      </w:r>
      <w:r>
        <w:rPr>
          <w:lang w:val="id-ID"/>
        </w:rPr>
        <w:t>kelompok lain</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63CA3CCF" w14:textId="77777777" w:rsidR="00D745D0" w:rsidRDefault="00D745D0" w:rsidP="00D745D0">
      <w:pPr>
        <w:pStyle w:val="ListParagraph"/>
        <w:spacing w:line="360" w:lineRule="auto"/>
        <w:jc w:val="both"/>
      </w:pPr>
      <w:r>
        <w:rPr>
          <w:rStyle w:val="longtext"/>
          <w:i/>
          <w:iCs/>
          <w:sz w:val="20"/>
        </w:rPr>
        <w:t>Doing action that could result the answer being copied by someone or other groups, intentionally or unintentionally,</w:t>
      </w:r>
    </w:p>
    <w:p w14:paraId="608BB441" w14:textId="77777777" w:rsidR="00D745D0" w:rsidRDefault="00D745D0" w:rsidP="00D745D0">
      <w:pPr>
        <w:spacing w:line="360" w:lineRule="auto"/>
        <w:ind w:left="720" w:hanging="360"/>
        <w:jc w:val="both"/>
      </w:pPr>
      <w:r>
        <w:rPr>
          <w:rFonts w:ascii="Symbol" w:hAnsi="Symbol"/>
          <w:lang w:val="id-ID"/>
        </w:rPr>
        <w:t>·</w:t>
      </w:r>
      <w:r>
        <w:rPr>
          <w:sz w:val="14"/>
          <w:szCs w:val="14"/>
          <w:lang w:val="id-ID"/>
        </w:rPr>
        <w:t xml:space="preserve">         </w:t>
      </w:r>
      <w:r>
        <w:rPr>
          <w:lang w:val="id-ID"/>
        </w:rPr>
        <w:t>Melakukan tindakan kecurangan lainnya</w:t>
      </w:r>
      <w:r>
        <w:t>.</w:t>
      </w:r>
    </w:p>
    <w:p w14:paraId="6A8F0065" w14:textId="77777777" w:rsidR="00D745D0" w:rsidRDefault="00D745D0" w:rsidP="00D745D0">
      <w:pPr>
        <w:spacing w:line="360" w:lineRule="auto"/>
        <w:ind w:left="720"/>
        <w:jc w:val="both"/>
      </w:pPr>
      <w:r>
        <w:rPr>
          <w:rStyle w:val="longtext"/>
          <w:i/>
          <w:iCs/>
          <w:sz w:val="20"/>
        </w:rPr>
        <w:t>Committing other dishonest actions.</w:t>
      </w:r>
    </w:p>
    <w:p w14:paraId="0B0F1A48" w14:textId="77777777" w:rsidR="00D745D0" w:rsidRDefault="00D745D0" w:rsidP="00D745D0">
      <w:pPr>
        <w:spacing w:line="360" w:lineRule="auto"/>
        <w:jc w:val="both"/>
      </w:pPr>
      <w:r>
        <w:rPr>
          <w:rStyle w:val="longtext"/>
          <w:sz w:val="18"/>
          <w:szCs w:val="18"/>
        </w:rPr>
        <w:t> </w:t>
      </w:r>
    </w:p>
    <w:p w14:paraId="5D6FEBBC" w14:textId="77777777" w:rsidR="00D745D0" w:rsidRDefault="00D745D0" w:rsidP="00D745D0">
      <w:pPr>
        <w:spacing w:line="360" w:lineRule="auto"/>
        <w:ind w:left="360" w:hanging="360"/>
        <w:jc w:val="both"/>
      </w:pPr>
      <w:r>
        <w:rPr>
          <w:lang w:val="id-ID"/>
        </w:rPr>
        <w:t>2.</w:t>
      </w:r>
      <w:r>
        <w:rPr>
          <w:sz w:val="14"/>
          <w:szCs w:val="14"/>
          <w:lang w:val="id-ID"/>
        </w:rPr>
        <w:t xml:space="preserve">      </w:t>
      </w:r>
      <w:r>
        <w:rPr>
          <w:lang w:val="id-ID"/>
        </w:rPr>
        <w:t xml:space="preserve">Jika kelompok terbukti melakukan </w:t>
      </w:r>
      <w:proofErr w:type="spellStart"/>
      <w:r>
        <w:t>tindakan</w:t>
      </w:r>
      <w:proofErr w:type="spellEnd"/>
      <w:r>
        <w:rPr>
          <w:lang w:val="id-ID"/>
        </w:rPr>
        <w:t xml:space="preserve"> seperti yang </w:t>
      </w:r>
      <w:proofErr w:type="spellStart"/>
      <w:r>
        <w:t>dicantumkan</w:t>
      </w:r>
      <w:proofErr w:type="spellEnd"/>
      <w:r>
        <w:t xml:space="preserve"> pada</w:t>
      </w:r>
      <w:r>
        <w:rPr>
          <w:lang w:val="id-ID"/>
        </w:rPr>
        <w:t xml:space="preserve"> butir </w:t>
      </w:r>
      <w:r>
        <w:t>ke-</w:t>
      </w:r>
      <w:r>
        <w:rPr>
          <w:lang w:val="id-ID"/>
        </w:rPr>
        <w:t xml:space="preserve">1, maka nilai </w:t>
      </w:r>
      <w:proofErr w:type="spellStart"/>
      <w:r>
        <w:t>mahasiswa</w:t>
      </w:r>
      <w:proofErr w:type="spellEnd"/>
      <w:r>
        <w:t xml:space="preserve"> dan/</w:t>
      </w:r>
      <w:proofErr w:type="spellStart"/>
      <w:r>
        <w:t>atau</w:t>
      </w:r>
      <w:proofErr w:type="spellEnd"/>
      <w:r>
        <w:t xml:space="preserve"> </w:t>
      </w:r>
      <w:r>
        <w:rPr>
          <w:lang w:val="id-ID"/>
        </w:rPr>
        <w:t>kelompok yang melakukan kecurangan</w:t>
      </w:r>
      <w:r>
        <w:t xml:space="preserve">, </w:t>
      </w:r>
      <w:proofErr w:type="spellStart"/>
      <w:r>
        <w:t>baik</w:t>
      </w:r>
      <w:proofErr w:type="spellEnd"/>
      <w:r>
        <w:t xml:space="preserve"> </w:t>
      </w:r>
      <w:r>
        <w:rPr>
          <w:lang w:val="id-ID"/>
        </w:rPr>
        <w:t xml:space="preserve">menyontek </w:t>
      </w:r>
      <w:proofErr w:type="spellStart"/>
      <w:r>
        <w:t>atau</w:t>
      </w:r>
      <w:proofErr w:type="spellEnd"/>
      <w:r>
        <w:t xml:space="preserve"> </w:t>
      </w:r>
      <w:r>
        <w:rPr>
          <w:lang w:val="id-ID"/>
        </w:rPr>
        <w:t>dicontek</w:t>
      </w:r>
      <w:r>
        <w:t>,</w:t>
      </w:r>
      <w:r>
        <w:rPr>
          <w:lang w:val="id-ID"/>
        </w:rPr>
        <w:t xml:space="preserve"> akan di</w:t>
      </w:r>
      <w:proofErr w:type="spellStart"/>
      <w:r>
        <w:t>nol</w:t>
      </w:r>
      <w:proofErr w:type="spellEnd"/>
      <w:r>
        <w:rPr>
          <w:lang w:val="id-ID"/>
        </w:rPr>
        <w:t>kan</w:t>
      </w:r>
      <w:r>
        <w:t xml:space="preserve"> </w:t>
      </w:r>
      <w:proofErr w:type="spellStart"/>
      <w:r>
        <w:t>sesuai</w:t>
      </w:r>
      <w:proofErr w:type="spellEnd"/>
      <w:r>
        <w:t xml:space="preserve"> </w:t>
      </w:r>
      <w:proofErr w:type="spellStart"/>
      <w:r>
        <w:t>dengan</w:t>
      </w:r>
      <w:proofErr w:type="spellEnd"/>
      <w:r>
        <w:t xml:space="preserve"> </w:t>
      </w:r>
      <w:proofErr w:type="spellStart"/>
      <w:r>
        <w:t>peraturan</w:t>
      </w:r>
      <w:proofErr w:type="spellEnd"/>
      <w:r>
        <w:t xml:space="preserve"> yang </w:t>
      </w:r>
      <w:proofErr w:type="spellStart"/>
      <w:r>
        <w:t>berlaku</w:t>
      </w:r>
      <w:proofErr w:type="spellEnd"/>
      <w:r>
        <w:t>.</w:t>
      </w:r>
    </w:p>
    <w:p w14:paraId="29B37240" w14:textId="77777777" w:rsidR="00D745D0" w:rsidRDefault="00D745D0" w:rsidP="00D745D0">
      <w:pPr>
        <w:spacing w:line="360" w:lineRule="auto"/>
        <w:ind w:left="360"/>
        <w:jc w:val="both"/>
      </w:pPr>
      <w:r>
        <w:rPr>
          <w:rStyle w:val="longtext"/>
          <w:i/>
          <w:iCs/>
          <w:sz w:val="20"/>
        </w:rPr>
        <w:t xml:space="preserve">If it has been proven that a group has committed dishonest actions outlined in point 1 above, the </w:t>
      </w:r>
      <w:proofErr w:type="gramStart"/>
      <w:r>
        <w:rPr>
          <w:rStyle w:val="longtext"/>
          <w:i/>
          <w:iCs/>
          <w:sz w:val="20"/>
        </w:rPr>
        <w:t>whole  groups</w:t>
      </w:r>
      <w:proofErr w:type="gramEnd"/>
      <w:r>
        <w:rPr>
          <w:rStyle w:val="longtext"/>
          <w:i/>
          <w:iCs/>
          <w:sz w:val="20"/>
        </w:rPr>
        <w:t xml:space="preserve"> related to the incident, regardless of which one copies or has their answer copied, will be issued a score of </w:t>
      </w:r>
      <w:r>
        <w:rPr>
          <w:rStyle w:val="longtext"/>
          <w:i/>
          <w:iCs/>
          <w:sz w:val="20"/>
          <w:u w:val="single"/>
        </w:rPr>
        <w:t>zero</w:t>
      </w:r>
      <w:r>
        <w:rPr>
          <w:rStyle w:val="longtext"/>
          <w:i/>
          <w:iCs/>
          <w:sz w:val="20"/>
        </w:rPr>
        <w:t xml:space="preserve"> according to the regulation.</w:t>
      </w:r>
    </w:p>
    <w:p w14:paraId="6432CAC1" w14:textId="77777777" w:rsidR="00D745D0" w:rsidRDefault="00D745D0" w:rsidP="00D745D0">
      <w:pPr>
        <w:spacing w:after="200" w:line="276" w:lineRule="auto"/>
      </w:pPr>
      <w:r>
        <w:rPr>
          <w:rStyle w:val="longtext"/>
          <w:i/>
          <w:iCs/>
          <w:sz w:val="18"/>
          <w:szCs w:val="18"/>
        </w:rPr>
        <w:t> </w:t>
      </w:r>
    </w:p>
    <w:p w14:paraId="0B992F39" w14:textId="77777777" w:rsidR="00D745D0" w:rsidRDefault="00D745D0" w:rsidP="00D745D0">
      <w:pPr>
        <w:spacing w:line="360" w:lineRule="auto"/>
        <w:ind w:left="360" w:hanging="360"/>
        <w:jc w:val="both"/>
      </w:pPr>
      <w:r>
        <w:rPr>
          <w:lang w:val="id-ID"/>
        </w:rPr>
        <w:t>3.</w:t>
      </w:r>
      <w:r>
        <w:rPr>
          <w:sz w:val="14"/>
          <w:szCs w:val="14"/>
          <w:lang w:val="id-ID"/>
        </w:rPr>
        <w:t xml:space="preserve">      </w:t>
      </w:r>
      <w:proofErr w:type="spellStart"/>
      <w:r>
        <w:t>Jawaban</w:t>
      </w:r>
      <w:proofErr w:type="spellEnd"/>
      <w:r>
        <w:t xml:space="preserve"> yang </w:t>
      </w:r>
      <w:proofErr w:type="spellStart"/>
      <w:r>
        <w:t>dapat</w:t>
      </w:r>
      <w:proofErr w:type="spellEnd"/>
      <w:r>
        <w:t xml:space="preserve"> </w:t>
      </w:r>
      <w:proofErr w:type="spellStart"/>
      <w:r>
        <w:t>diterima</w:t>
      </w:r>
      <w:proofErr w:type="spellEnd"/>
      <w:r>
        <w:t xml:space="preserve"> dan </w:t>
      </w:r>
      <w:proofErr w:type="spellStart"/>
      <w:r>
        <w:t>dinilai</w:t>
      </w:r>
      <w:proofErr w:type="spellEnd"/>
      <w:r>
        <w:t xml:space="preserve"> </w:t>
      </w:r>
      <w:proofErr w:type="spellStart"/>
      <w:r>
        <w:t>adalah</w:t>
      </w:r>
      <w:proofErr w:type="spellEnd"/>
      <w:r>
        <w:t xml:space="preserve"> </w:t>
      </w:r>
      <w:proofErr w:type="spellStart"/>
      <w:r>
        <w:t>jawaban</w:t>
      </w:r>
      <w:proofErr w:type="spellEnd"/>
      <w:r>
        <w:t xml:space="preserve"> yang </w:t>
      </w:r>
      <w:proofErr w:type="spellStart"/>
      <w:r>
        <w:t>dikumpulkan</w:t>
      </w:r>
      <w:proofErr w:type="spellEnd"/>
      <w:r>
        <w:t xml:space="preserve"> </w:t>
      </w:r>
      <w:proofErr w:type="spellStart"/>
      <w:r>
        <w:t>sebelum</w:t>
      </w:r>
      <w:proofErr w:type="spellEnd"/>
      <w:r>
        <w:t xml:space="preserve"> batas </w:t>
      </w:r>
      <w:proofErr w:type="spellStart"/>
      <w:r>
        <w:t>waktu</w:t>
      </w:r>
      <w:proofErr w:type="spellEnd"/>
      <w:r>
        <w:t xml:space="preserve"> yang </w:t>
      </w:r>
      <w:proofErr w:type="spellStart"/>
      <w:r>
        <w:t>telah</w:t>
      </w:r>
      <w:proofErr w:type="spellEnd"/>
      <w:r>
        <w:t xml:space="preserve"> </w:t>
      </w:r>
      <w:proofErr w:type="spellStart"/>
      <w:r>
        <w:t>ditentukan</w:t>
      </w:r>
      <w:proofErr w:type="spellEnd"/>
      <w:r>
        <w:t>.</w:t>
      </w:r>
    </w:p>
    <w:p w14:paraId="0EB560C5" w14:textId="77777777" w:rsidR="00D745D0" w:rsidRDefault="00D745D0" w:rsidP="00D745D0">
      <w:pPr>
        <w:spacing w:line="360" w:lineRule="auto"/>
        <w:ind w:left="360"/>
        <w:jc w:val="both"/>
      </w:pPr>
      <w:r>
        <w:rPr>
          <w:rStyle w:val="longtext"/>
          <w:i/>
          <w:iCs/>
          <w:sz w:val="20"/>
        </w:rPr>
        <w:t>The answer must be submitted before the designated deadline to be accepted and graded,</w:t>
      </w:r>
    </w:p>
    <w:p w14:paraId="5F4E2ED8" w14:textId="77777777" w:rsidR="00D745D0" w:rsidRDefault="00D745D0" w:rsidP="00D745D0">
      <w:pPr>
        <w:spacing w:after="200" w:line="276" w:lineRule="auto"/>
      </w:pPr>
      <w:r>
        <w:rPr>
          <w:rStyle w:val="longtext"/>
          <w:i/>
          <w:iCs/>
          <w:sz w:val="18"/>
          <w:szCs w:val="18"/>
        </w:rPr>
        <w:t> </w:t>
      </w:r>
    </w:p>
    <w:p w14:paraId="55680708" w14:textId="77777777" w:rsidR="00D745D0" w:rsidRDefault="00D745D0" w:rsidP="00D745D0">
      <w:pPr>
        <w:spacing w:line="360" w:lineRule="auto"/>
        <w:ind w:left="360" w:hanging="360"/>
        <w:jc w:val="both"/>
      </w:pPr>
      <w:r>
        <w:rPr>
          <w:lang w:val="id-ID"/>
        </w:rPr>
        <w:lastRenderedPageBreak/>
        <w:t>4.</w:t>
      </w:r>
      <w:r>
        <w:rPr>
          <w:sz w:val="14"/>
          <w:szCs w:val="14"/>
          <w:lang w:val="id-ID"/>
        </w:rPr>
        <w:t xml:space="preserve">      </w:t>
      </w:r>
      <w:proofErr w:type="spellStart"/>
      <w:r>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t>atau</w:t>
      </w:r>
      <w:proofErr w:type="spellEnd"/>
      <w:r>
        <w:t xml:space="preserve"> </w:t>
      </w:r>
      <w:proofErr w:type="spellStart"/>
      <w:r>
        <w:t>metode</w:t>
      </w:r>
      <w:proofErr w:type="spellEnd"/>
      <w:r>
        <w:t xml:space="preserve"> yang </w:t>
      </w:r>
      <w:proofErr w:type="spellStart"/>
      <w:r>
        <w:t>diajarkan</w:t>
      </w:r>
      <w:proofErr w:type="spellEnd"/>
      <w:r>
        <w:t xml:space="preserve"> pada </w:t>
      </w:r>
      <w:proofErr w:type="spellStart"/>
      <w:r>
        <w:t>kelas</w:t>
      </w:r>
      <w:proofErr w:type="spellEnd"/>
      <w:r>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t>sudah</w:t>
      </w:r>
      <w:proofErr w:type="spellEnd"/>
      <w:r>
        <w:t xml:space="preserve"> </w:t>
      </w:r>
      <w:proofErr w:type="spellStart"/>
      <w:r>
        <w:t>ditentukan</w:t>
      </w:r>
      <w:proofErr w:type="spellEnd"/>
      <w:r>
        <w:t>.</w:t>
      </w:r>
    </w:p>
    <w:p w14:paraId="12E2B3B2" w14:textId="77777777" w:rsidR="00D745D0" w:rsidRDefault="00D745D0" w:rsidP="00D745D0">
      <w:pPr>
        <w:spacing w:line="360" w:lineRule="auto"/>
        <w:ind w:left="360"/>
        <w:jc w:val="both"/>
      </w:pPr>
      <w:r>
        <w:rPr>
          <w:rStyle w:val="longtext"/>
          <w:i/>
          <w:iCs/>
          <w:sz w:val="20"/>
        </w:rPr>
        <w:t>The scoring will be based on the materials taught during the practicum classes using the designated software. Using different software than requested may result in your answer not being graded.</w:t>
      </w:r>
    </w:p>
    <w:p w14:paraId="1E147BD3" w14:textId="77777777" w:rsidR="00D745D0" w:rsidRDefault="00D745D0" w:rsidP="00D745D0">
      <w:pPr>
        <w:spacing w:line="360" w:lineRule="auto"/>
        <w:jc w:val="both"/>
      </w:pPr>
      <w:r>
        <w:rPr>
          <w:color w:val="000000"/>
          <w:sz w:val="18"/>
          <w:szCs w:val="18"/>
        </w:rPr>
        <w:t> </w:t>
      </w:r>
    </w:p>
    <w:p w14:paraId="12DEFE0F" w14:textId="77777777" w:rsidR="00D745D0" w:rsidRDefault="00D745D0" w:rsidP="00D745D0">
      <w:pPr>
        <w:spacing w:line="360" w:lineRule="auto"/>
        <w:ind w:left="360" w:hanging="360"/>
        <w:jc w:val="both"/>
      </w:pPr>
      <w:r>
        <w:rPr>
          <w:lang w:val="id-ID"/>
        </w:rPr>
        <w:t>5.</w:t>
      </w:r>
      <w:r>
        <w:rPr>
          <w:sz w:val="14"/>
          <w:szCs w:val="14"/>
          <w:lang w:val="id-ID"/>
        </w:rPr>
        <w:t xml:space="preserve">      </w:t>
      </w:r>
      <w:r>
        <w:t>Jika</w:t>
      </w:r>
      <w:r>
        <w:rPr>
          <w:lang w:val="id-ID"/>
        </w:rPr>
        <w:t xml:space="preserve"> Anda tidak membaca peraturan ini, maka Anda dianggap </w:t>
      </w:r>
      <w:proofErr w:type="spellStart"/>
      <w:r>
        <w:t>sudah</w:t>
      </w:r>
      <w:proofErr w:type="spellEnd"/>
      <w:r>
        <w:t xml:space="preserve"> </w:t>
      </w:r>
      <w:r>
        <w:rPr>
          <w:lang w:val="id-ID"/>
        </w:rPr>
        <w:t>membaca dan menyetujuinya</w:t>
      </w:r>
      <w:r>
        <w:t>.</w:t>
      </w:r>
    </w:p>
    <w:p w14:paraId="0FC545F7" w14:textId="77777777" w:rsidR="00D745D0" w:rsidRDefault="00D745D0" w:rsidP="00D745D0">
      <w:pPr>
        <w:spacing w:line="360" w:lineRule="auto"/>
        <w:ind w:left="360"/>
        <w:jc w:val="both"/>
      </w:pPr>
      <w:r>
        <w:rPr>
          <w:rStyle w:val="longtext"/>
          <w:i/>
          <w:iCs/>
          <w:sz w:val="20"/>
        </w:rPr>
        <w:t>By taking this exam, you agree to these regulations, regardless of whether you have read it or not.</w:t>
      </w:r>
    </w:p>
    <w:p w14:paraId="1E19D745" w14:textId="77777777" w:rsidR="00D745D0" w:rsidRDefault="00D745D0" w:rsidP="00D745D0">
      <w:pPr>
        <w:spacing w:line="360" w:lineRule="auto"/>
        <w:jc w:val="both"/>
      </w:pPr>
      <w:r>
        <w:rPr>
          <w:rStyle w:val="longtext"/>
          <w:color w:val="000000"/>
          <w:sz w:val="18"/>
          <w:szCs w:val="18"/>
        </w:rPr>
        <w:t> </w:t>
      </w:r>
    </w:p>
    <w:p w14:paraId="606430EE" w14:textId="77777777" w:rsidR="00D745D0" w:rsidRDefault="00D745D0" w:rsidP="00D745D0">
      <w:pPr>
        <w:spacing w:line="360" w:lineRule="auto"/>
        <w:ind w:left="360" w:hanging="360"/>
        <w:jc w:val="both"/>
      </w:pPr>
      <w:r>
        <w:rPr>
          <w:lang w:val="id-ID"/>
        </w:rPr>
        <w:t>6.</w:t>
      </w:r>
      <w:r>
        <w:rPr>
          <w:sz w:val="14"/>
          <w:szCs w:val="14"/>
          <w:lang w:val="id-ID"/>
        </w:rPr>
        <w:t xml:space="preserve">      </w:t>
      </w:r>
      <w:r>
        <w:rPr>
          <w:lang w:val="id-ID"/>
        </w:rPr>
        <w:t>Persentase penilaian untuk matakuliah in</w:t>
      </w:r>
      <w:proofErr w:type="spellStart"/>
      <w:r>
        <w:t>i</w:t>
      </w:r>
      <w:proofErr w:type="spellEnd"/>
      <w:r>
        <w:rPr>
          <w:lang w:val="id-ID"/>
        </w:rPr>
        <w:t xml:space="preserve"> adalah sebagai berikut</w:t>
      </w:r>
      <w:r>
        <w:t>:</w:t>
      </w:r>
    </w:p>
    <w:p w14:paraId="7EB60382" w14:textId="77777777" w:rsidR="00D745D0" w:rsidRDefault="00D745D0" w:rsidP="00D745D0">
      <w:pPr>
        <w:spacing w:line="360" w:lineRule="auto"/>
        <w:ind w:left="360"/>
        <w:jc w:val="both"/>
      </w:pPr>
      <w:r>
        <w:rPr>
          <w:rStyle w:val="longtext"/>
          <w:i/>
          <w:iCs/>
          <w:sz w:val="20"/>
        </w:rPr>
        <w:t>The score will be distributed as follows:</w:t>
      </w:r>
    </w:p>
    <w:tbl>
      <w:tblPr>
        <w:tblStyle w:val="TableGrid"/>
        <w:tblW w:w="9015" w:type="dxa"/>
        <w:tblInd w:w="46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05"/>
        <w:gridCol w:w="3005"/>
        <w:gridCol w:w="3005"/>
      </w:tblGrid>
      <w:tr w:rsidR="00D745D0" w14:paraId="2E955D05" w14:textId="77777777" w:rsidTr="00D745D0">
        <w:trPr>
          <w:trHeight w:val="504"/>
        </w:trPr>
        <w:tc>
          <w:tcPr>
            <w:tcW w:w="3005" w:type="dxa"/>
            <w:tcBorders>
              <w:top w:val="single" w:sz="8" w:space="0" w:color="auto"/>
              <w:left w:val="single" w:sz="8" w:space="0" w:color="auto"/>
              <w:bottom w:val="single" w:sz="8" w:space="0" w:color="auto"/>
              <w:right w:val="single" w:sz="8" w:space="0" w:color="auto"/>
            </w:tcBorders>
            <w:shd w:val="clear" w:color="auto" w:fill="D9D9D9"/>
            <w:hideMark/>
          </w:tcPr>
          <w:p w14:paraId="27B18565" w14:textId="77777777" w:rsidR="00D745D0" w:rsidRDefault="00D745D0">
            <w:pPr>
              <w:jc w:val="center"/>
            </w:pPr>
            <w:proofErr w:type="spellStart"/>
            <w:r>
              <w:rPr>
                <w:b/>
                <w:bCs/>
                <w:color w:val="000000"/>
              </w:rPr>
              <w:t>Tugas</w:t>
            </w:r>
            <w:proofErr w:type="spellEnd"/>
            <w:r>
              <w:rPr>
                <w:b/>
                <w:bCs/>
                <w:color w:val="000000"/>
              </w:rPr>
              <w:t xml:space="preserve"> </w:t>
            </w:r>
            <w:proofErr w:type="spellStart"/>
            <w:r>
              <w:rPr>
                <w:b/>
                <w:bCs/>
                <w:color w:val="000000"/>
              </w:rPr>
              <w:t>Mandiri</w:t>
            </w:r>
            <w:proofErr w:type="spellEnd"/>
          </w:p>
          <w:p w14:paraId="60572E35" w14:textId="77777777" w:rsidR="00D745D0" w:rsidRDefault="00D745D0">
            <w:pPr>
              <w:jc w:val="center"/>
            </w:pPr>
            <w:r>
              <w:rPr>
                <w:i/>
                <w:iCs/>
                <w:color w:val="000000"/>
                <w:sz w:val="18"/>
                <w:szCs w:val="18"/>
              </w:rPr>
              <w:t>Assignment</w:t>
            </w:r>
          </w:p>
        </w:tc>
        <w:tc>
          <w:tcPr>
            <w:tcW w:w="3005" w:type="dxa"/>
            <w:tcBorders>
              <w:top w:val="single" w:sz="8" w:space="0" w:color="auto"/>
              <w:left w:val="nil"/>
              <w:bottom w:val="single" w:sz="8" w:space="0" w:color="auto"/>
              <w:right w:val="single" w:sz="8" w:space="0" w:color="auto"/>
            </w:tcBorders>
            <w:shd w:val="clear" w:color="auto" w:fill="D9D9D9"/>
            <w:hideMark/>
          </w:tcPr>
          <w:p w14:paraId="0B94A224" w14:textId="77777777" w:rsidR="00D745D0" w:rsidRDefault="00D745D0">
            <w:pPr>
              <w:jc w:val="center"/>
            </w:pPr>
            <w:r>
              <w:rPr>
                <w:b/>
                <w:bCs/>
                <w:color w:val="000000"/>
              </w:rPr>
              <w:t>Proyek</w:t>
            </w:r>
          </w:p>
          <w:p w14:paraId="601CEE5B" w14:textId="77777777" w:rsidR="00D745D0" w:rsidRDefault="00D745D0">
            <w:pPr>
              <w:jc w:val="center"/>
            </w:pPr>
            <w:r>
              <w:rPr>
                <w:i/>
                <w:iCs/>
                <w:color w:val="000000"/>
                <w:sz w:val="18"/>
                <w:szCs w:val="18"/>
              </w:rPr>
              <w:t>Project</w:t>
            </w:r>
          </w:p>
        </w:tc>
        <w:tc>
          <w:tcPr>
            <w:tcW w:w="3005" w:type="dxa"/>
            <w:tcBorders>
              <w:top w:val="single" w:sz="8" w:space="0" w:color="auto"/>
              <w:left w:val="nil"/>
              <w:bottom w:val="single" w:sz="8" w:space="0" w:color="auto"/>
              <w:right w:val="single" w:sz="8" w:space="0" w:color="auto"/>
            </w:tcBorders>
            <w:shd w:val="clear" w:color="auto" w:fill="D9D9D9"/>
            <w:hideMark/>
          </w:tcPr>
          <w:p w14:paraId="50F10A80" w14:textId="77777777" w:rsidR="00D745D0" w:rsidRDefault="00D745D0">
            <w:pPr>
              <w:jc w:val="center"/>
            </w:pPr>
            <w:r>
              <w:rPr>
                <w:b/>
                <w:bCs/>
                <w:color w:val="000000"/>
              </w:rPr>
              <w:t>UAP</w:t>
            </w:r>
          </w:p>
          <w:p w14:paraId="4A2CAA7D" w14:textId="77777777" w:rsidR="00D745D0" w:rsidRDefault="00D745D0">
            <w:pPr>
              <w:jc w:val="center"/>
            </w:pPr>
            <w:r>
              <w:rPr>
                <w:i/>
                <w:iCs/>
                <w:color w:val="000000"/>
                <w:sz w:val="18"/>
                <w:szCs w:val="18"/>
              </w:rPr>
              <w:t>Final Exam</w:t>
            </w:r>
          </w:p>
        </w:tc>
      </w:tr>
      <w:tr w:rsidR="00D745D0" w14:paraId="44BC115C" w14:textId="77777777" w:rsidTr="00D745D0">
        <w:trPr>
          <w:trHeight w:val="448"/>
        </w:trPr>
        <w:tc>
          <w:tcPr>
            <w:tcW w:w="3005" w:type="dxa"/>
            <w:tcBorders>
              <w:top w:val="nil"/>
              <w:left w:val="single" w:sz="8" w:space="0" w:color="auto"/>
              <w:bottom w:val="single" w:sz="8" w:space="0" w:color="auto"/>
              <w:right w:val="single" w:sz="8" w:space="0" w:color="auto"/>
            </w:tcBorders>
            <w:vAlign w:val="center"/>
            <w:hideMark/>
          </w:tcPr>
          <w:p w14:paraId="331E59F7" w14:textId="77777777" w:rsidR="00D745D0" w:rsidRDefault="00D745D0">
            <w:pPr>
              <w:jc w:val="center"/>
            </w:pPr>
            <w:r>
              <w:t>40%</w:t>
            </w:r>
          </w:p>
        </w:tc>
        <w:tc>
          <w:tcPr>
            <w:tcW w:w="3005" w:type="dxa"/>
            <w:tcBorders>
              <w:top w:val="nil"/>
              <w:left w:val="nil"/>
              <w:bottom w:val="single" w:sz="8" w:space="0" w:color="auto"/>
              <w:right w:val="single" w:sz="8" w:space="0" w:color="auto"/>
            </w:tcBorders>
            <w:vAlign w:val="center"/>
            <w:hideMark/>
          </w:tcPr>
          <w:p w14:paraId="2E6E27B5" w14:textId="77777777" w:rsidR="00D745D0" w:rsidRDefault="00D745D0">
            <w:pPr>
              <w:jc w:val="center"/>
            </w:pPr>
            <w:r>
              <w:t>60%</w:t>
            </w:r>
          </w:p>
        </w:tc>
        <w:tc>
          <w:tcPr>
            <w:tcW w:w="3005" w:type="dxa"/>
            <w:tcBorders>
              <w:top w:val="nil"/>
              <w:left w:val="nil"/>
              <w:bottom w:val="single" w:sz="8" w:space="0" w:color="auto"/>
              <w:right w:val="single" w:sz="8" w:space="0" w:color="auto"/>
            </w:tcBorders>
            <w:vAlign w:val="center"/>
            <w:hideMark/>
          </w:tcPr>
          <w:p w14:paraId="52F60F76" w14:textId="77777777" w:rsidR="00D745D0" w:rsidRDefault="00D745D0">
            <w:pPr>
              <w:jc w:val="center"/>
            </w:pPr>
            <w:r>
              <w:t>-</w:t>
            </w:r>
          </w:p>
        </w:tc>
      </w:tr>
    </w:tbl>
    <w:p w14:paraId="7DF2DB0C" w14:textId="77777777" w:rsidR="00D745D0" w:rsidRDefault="00D745D0" w:rsidP="00D745D0">
      <w:pPr>
        <w:spacing w:line="360" w:lineRule="auto"/>
        <w:jc w:val="both"/>
      </w:pPr>
      <w:r>
        <w:rPr>
          <w:sz w:val="18"/>
          <w:szCs w:val="18"/>
          <w:lang w:val="id-ID"/>
        </w:rPr>
        <w:t> </w:t>
      </w:r>
    </w:p>
    <w:p w14:paraId="68CA5963" w14:textId="77777777" w:rsidR="00D745D0" w:rsidRDefault="00D745D0" w:rsidP="00D745D0">
      <w:pPr>
        <w:spacing w:line="360" w:lineRule="auto"/>
        <w:ind w:left="360" w:hanging="360"/>
        <w:jc w:val="both"/>
      </w:pPr>
      <w:r>
        <w:rPr>
          <w:lang w:val="id-ID"/>
        </w:rPr>
        <w:t>7.</w:t>
      </w:r>
      <w:r>
        <w:rPr>
          <w:sz w:val="14"/>
          <w:szCs w:val="14"/>
          <w:lang w:val="id-ID"/>
        </w:rPr>
        <w:t xml:space="preserve">      </w:t>
      </w:r>
      <w:proofErr w:type="spellStart"/>
      <w:r>
        <w:t>Perangkat</w:t>
      </w:r>
      <w:proofErr w:type="spellEnd"/>
      <w:r>
        <w:t xml:space="preserve"> </w:t>
      </w:r>
      <w:proofErr w:type="spellStart"/>
      <w:r>
        <w:t>lunak</w:t>
      </w:r>
      <w:proofErr w:type="spellEnd"/>
      <w:r>
        <w:rPr>
          <w:lang w:val="id-ID"/>
        </w:rPr>
        <w:t xml:space="preserve"> yang digunakan </w:t>
      </w:r>
      <w:r>
        <w:t xml:space="preserve">pada </w:t>
      </w:r>
      <w:proofErr w:type="spellStart"/>
      <w:r>
        <w:t>matakuliah</w:t>
      </w:r>
      <w:proofErr w:type="spellEnd"/>
      <w:r>
        <w:t xml:space="preserve"> ini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35D418E3" w14:textId="77777777" w:rsidR="00D745D0" w:rsidRDefault="00D745D0" w:rsidP="00D745D0">
      <w:pPr>
        <w:spacing w:line="360" w:lineRule="auto"/>
        <w:ind w:left="360"/>
        <w:jc w:val="both"/>
      </w:pPr>
      <w:bookmarkStart w:id="2" w:name="_Hlk119341559"/>
      <w:r>
        <w:rPr>
          <w:rStyle w:val="longtext"/>
          <w:i/>
          <w:iCs/>
          <w:sz w:val="20"/>
        </w:rPr>
        <w:t>This course uses the following software:</w:t>
      </w:r>
      <w:bookmarkEnd w:id="2"/>
    </w:p>
    <w:tbl>
      <w:tblPr>
        <w:tblStyle w:val="TableGrid"/>
        <w:tblW w:w="0" w:type="auto"/>
        <w:tblInd w:w="46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25"/>
      </w:tblGrid>
      <w:tr w:rsidR="00D745D0" w14:paraId="18C039F8" w14:textId="77777777" w:rsidTr="00D745D0">
        <w:trPr>
          <w:trHeight w:val="504"/>
        </w:trPr>
        <w:tc>
          <w:tcPr>
            <w:tcW w:w="9025" w:type="dxa"/>
            <w:tcBorders>
              <w:top w:val="single" w:sz="8" w:space="0" w:color="auto"/>
              <w:left w:val="single" w:sz="8" w:space="0" w:color="auto"/>
              <w:bottom w:val="single" w:sz="8" w:space="0" w:color="auto"/>
              <w:right w:val="single" w:sz="8" w:space="0" w:color="auto"/>
            </w:tcBorders>
            <w:shd w:val="clear" w:color="auto" w:fill="D9D9D9"/>
            <w:hideMark/>
          </w:tcPr>
          <w:p w14:paraId="24CB81DA" w14:textId="77777777" w:rsidR="00D745D0" w:rsidRDefault="00D745D0">
            <w:pPr>
              <w:jc w:val="center"/>
            </w:pPr>
            <w:r>
              <w:rPr>
                <w:b/>
                <w:bCs/>
                <w:color w:val="000000"/>
              </w:rPr>
              <w:t>Software</w:t>
            </w:r>
          </w:p>
          <w:p w14:paraId="2E414351" w14:textId="77777777" w:rsidR="00D745D0" w:rsidRDefault="00D745D0">
            <w:pPr>
              <w:jc w:val="center"/>
            </w:pPr>
            <w:r>
              <w:rPr>
                <w:i/>
                <w:iCs/>
                <w:color w:val="000000"/>
                <w:sz w:val="18"/>
                <w:szCs w:val="18"/>
              </w:rPr>
              <w:t>Software</w:t>
            </w:r>
          </w:p>
        </w:tc>
      </w:tr>
      <w:tr w:rsidR="00D745D0" w14:paraId="2B392BB3" w14:textId="77777777" w:rsidTr="00D745D0">
        <w:trPr>
          <w:trHeight w:val="1286"/>
        </w:trPr>
        <w:tc>
          <w:tcPr>
            <w:tcW w:w="9025" w:type="dxa"/>
            <w:tcBorders>
              <w:top w:val="nil"/>
              <w:left w:val="single" w:sz="8" w:space="0" w:color="auto"/>
              <w:bottom w:val="single" w:sz="8" w:space="0" w:color="auto"/>
              <w:right w:val="single" w:sz="8" w:space="0" w:color="auto"/>
            </w:tcBorders>
            <w:vAlign w:val="center"/>
            <w:hideMark/>
          </w:tcPr>
          <w:p w14:paraId="217C93C5" w14:textId="77777777" w:rsidR="00D745D0" w:rsidRDefault="00D745D0">
            <w:r>
              <w:rPr>
                <w:color w:val="000000"/>
              </w:rPr>
              <w:t>Library Computer Vision</w:t>
            </w:r>
          </w:p>
          <w:p w14:paraId="433DBAA4" w14:textId="77777777" w:rsidR="00D745D0" w:rsidRDefault="00D745D0">
            <w:r>
              <w:rPr>
                <w:color w:val="000000"/>
              </w:rPr>
              <w:t>Python 3.7.6</w:t>
            </w:r>
          </w:p>
          <w:p w14:paraId="322E09C2" w14:textId="77777777" w:rsidR="00D745D0" w:rsidRDefault="00D745D0">
            <w:r>
              <w:rPr>
                <w:color w:val="000000"/>
              </w:rPr>
              <w:t>Visual Studio Code</w:t>
            </w:r>
          </w:p>
        </w:tc>
      </w:tr>
    </w:tbl>
    <w:p w14:paraId="4B4E2BCC" w14:textId="77777777" w:rsidR="00D745D0" w:rsidRDefault="00D745D0" w:rsidP="00D745D0">
      <w:pPr>
        <w:spacing w:line="360" w:lineRule="auto"/>
        <w:jc w:val="both"/>
      </w:pPr>
      <w:r>
        <w:rPr>
          <w:rStyle w:val="longtext"/>
          <w:i/>
          <w:iCs/>
          <w:sz w:val="18"/>
          <w:szCs w:val="18"/>
        </w:rPr>
        <w:t> </w:t>
      </w:r>
    </w:p>
    <w:p w14:paraId="10F30CAD" w14:textId="77777777" w:rsidR="00D745D0" w:rsidRDefault="00D745D0" w:rsidP="00D745D0">
      <w:pPr>
        <w:spacing w:line="360" w:lineRule="auto"/>
        <w:ind w:left="360" w:hanging="360"/>
        <w:jc w:val="both"/>
      </w:pPr>
      <w:r>
        <w:rPr>
          <w:b/>
          <w:bCs/>
        </w:rPr>
        <w:t>8.</w:t>
      </w:r>
      <w:r>
        <w:rPr>
          <w:b/>
          <w:bCs/>
          <w:sz w:val="14"/>
          <w:szCs w:val="14"/>
        </w:rPr>
        <w:t xml:space="preserve">      </w:t>
      </w:r>
      <w:proofErr w:type="spellStart"/>
      <w:r>
        <w:t>Ekstensi</w:t>
      </w:r>
      <w:proofErr w:type="spellEnd"/>
      <w:r>
        <w:t xml:space="preserve"> file yang </w:t>
      </w:r>
      <w:r>
        <w:rPr>
          <w:lang w:val="id-ID"/>
        </w:rPr>
        <w:t>harus</w:t>
      </w:r>
      <w:r>
        <w:t xml:space="preserve"> </w:t>
      </w:r>
      <w:proofErr w:type="spellStart"/>
      <w:r>
        <w:t>dikumpulkan</w:t>
      </w:r>
      <w:proofErr w:type="spellEnd"/>
      <w:r>
        <w:t xml:space="preserve"> untuk </w:t>
      </w:r>
      <w:proofErr w:type="spellStart"/>
      <w:r>
        <w:t>matakuliah</w:t>
      </w:r>
      <w:proofErr w:type="spellEnd"/>
      <w:r>
        <w:t xml:space="preserve"> ini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739FAF9" w14:textId="77777777" w:rsidR="00D745D0" w:rsidRDefault="00D745D0" w:rsidP="00D745D0">
      <w:pPr>
        <w:spacing w:line="360" w:lineRule="auto"/>
        <w:ind w:left="360"/>
        <w:jc w:val="both"/>
      </w:pPr>
      <w:r>
        <w:rPr>
          <w:rStyle w:val="longtext"/>
          <w:i/>
          <w:iCs/>
          <w:sz w:val="20"/>
        </w:rPr>
        <w:t>Your answers must be in the following file extensions:</w:t>
      </w:r>
    </w:p>
    <w:tbl>
      <w:tblPr>
        <w:tblStyle w:val="TableGrid"/>
        <w:tblW w:w="9015" w:type="dxa"/>
        <w:tblInd w:w="46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05"/>
        <w:gridCol w:w="3005"/>
        <w:gridCol w:w="3005"/>
      </w:tblGrid>
      <w:tr w:rsidR="00D745D0" w14:paraId="023BBE7E" w14:textId="77777777" w:rsidTr="00D745D0">
        <w:trPr>
          <w:trHeight w:val="504"/>
        </w:trPr>
        <w:tc>
          <w:tcPr>
            <w:tcW w:w="3005" w:type="dxa"/>
            <w:tcBorders>
              <w:top w:val="single" w:sz="8" w:space="0" w:color="auto"/>
              <w:left w:val="single" w:sz="8" w:space="0" w:color="auto"/>
              <w:bottom w:val="single" w:sz="8" w:space="0" w:color="auto"/>
              <w:right w:val="single" w:sz="8" w:space="0" w:color="auto"/>
            </w:tcBorders>
            <w:shd w:val="clear" w:color="auto" w:fill="D9D9D9"/>
            <w:hideMark/>
          </w:tcPr>
          <w:p w14:paraId="665E1026" w14:textId="77777777" w:rsidR="00D745D0" w:rsidRDefault="00D745D0">
            <w:pPr>
              <w:jc w:val="center"/>
            </w:pPr>
            <w:proofErr w:type="spellStart"/>
            <w:r>
              <w:rPr>
                <w:b/>
                <w:bCs/>
                <w:color w:val="000000"/>
              </w:rPr>
              <w:t>Tugas</w:t>
            </w:r>
            <w:proofErr w:type="spellEnd"/>
            <w:r>
              <w:rPr>
                <w:b/>
                <w:bCs/>
                <w:color w:val="000000"/>
              </w:rPr>
              <w:t xml:space="preserve"> </w:t>
            </w:r>
            <w:proofErr w:type="spellStart"/>
            <w:r>
              <w:rPr>
                <w:b/>
                <w:bCs/>
                <w:color w:val="000000"/>
              </w:rPr>
              <w:t>Mandiri</w:t>
            </w:r>
            <w:proofErr w:type="spellEnd"/>
          </w:p>
          <w:p w14:paraId="419E7F03" w14:textId="77777777" w:rsidR="00D745D0" w:rsidRDefault="00D745D0">
            <w:pPr>
              <w:jc w:val="center"/>
            </w:pPr>
            <w:r>
              <w:rPr>
                <w:i/>
                <w:iCs/>
                <w:color w:val="000000"/>
                <w:sz w:val="18"/>
                <w:szCs w:val="18"/>
              </w:rPr>
              <w:t>Assignment</w:t>
            </w:r>
          </w:p>
        </w:tc>
        <w:tc>
          <w:tcPr>
            <w:tcW w:w="3005" w:type="dxa"/>
            <w:tcBorders>
              <w:top w:val="single" w:sz="8" w:space="0" w:color="auto"/>
              <w:left w:val="nil"/>
              <w:bottom w:val="single" w:sz="8" w:space="0" w:color="auto"/>
              <w:right w:val="single" w:sz="8" w:space="0" w:color="auto"/>
            </w:tcBorders>
            <w:shd w:val="clear" w:color="auto" w:fill="D9D9D9"/>
            <w:hideMark/>
          </w:tcPr>
          <w:p w14:paraId="787B5D91" w14:textId="77777777" w:rsidR="00D745D0" w:rsidRDefault="00D745D0">
            <w:pPr>
              <w:jc w:val="center"/>
            </w:pPr>
            <w:r>
              <w:rPr>
                <w:b/>
                <w:bCs/>
                <w:color w:val="000000"/>
              </w:rPr>
              <w:t>Proyek</w:t>
            </w:r>
          </w:p>
          <w:p w14:paraId="2FC18ED2" w14:textId="77777777" w:rsidR="00D745D0" w:rsidRDefault="00D745D0">
            <w:pPr>
              <w:jc w:val="center"/>
            </w:pPr>
            <w:r>
              <w:rPr>
                <w:i/>
                <w:iCs/>
                <w:color w:val="000000"/>
                <w:sz w:val="18"/>
                <w:szCs w:val="18"/>
              </w:rPr>
              <w:t>Project</w:t>
            </w:r>
          </w:p>
        </w:tc>
        <w:tc>
          <w:tcPr>
            <w:tcW w:w="3005" w:type="dxa"/>
            <w:tcBorders>
              <w:top w:val="single" w:sz="8" w:space="0" w:color="auto"/>
              <w:left w:val="nil"/>
              <w:bottom w:val="single" w:sz="8" w:space="0" w:color="auto"/>
              <w:right w:val="single" w:sz="8" w:space="0" w:color="auto"/>
            </w:tcBorders>
            <w:shd w:val="clear" w:color="auto" w:fill="D9D9D9"/>
            <w:hideMark/>
          </w:tcPr>
          <w:p w14:paraId="2F90CD9B" w14:textId="77777777" w:rsidR="00D745D0" w:rsidRDefault="00D745D0">
            <w:pPr>
              <w:jc w:val="center"/>
            </w:pPr>
            <w:r>
              <w:rPr>
                <w:b/>
                <w:bCs/>
                <w:color w:val="000000"/>
              </w:rPr>
              <w:t>UAP</w:t>
            </w:r>
          </w:p>
          <w:p w14:paraId="612C7971" w14:textId="77777777" w:rsidR="00D745D0" w:rsidRDefault="00D745D0">
            <w:pPr>
              <w:jc w:val="center"/>
            </w:pPr>
            <w:r>
              <w:rPr>
                <w:i/>
                <w:iCs/>
                <w:color w:val="000000"/>
                <w:sz w:val="18"/>
                <w:szCs w:val="18"/>
              </w:rPr>
              <w:t>Final Exam</w:t>
            </w:r>
          </w:p>
        </w:tc>
      </w:tr>
      <w:tr w:rsidR="00D745D0" w14:paraId="437A4516" w14:textId="77777777" w:rsidTr="00D745D0">
        <w:trPr>
          <w:trHeight w:val="758"/>
        </w:trPr>
        <w:tc>
          <w:tcPr>
            <w:tcW w:w="3005" w:type="dxa"/>
            <w:tcBorders>
              <w:top w:val="nil"/>
              <w:left w:val="single" w:sz="8" w:space="0" w:color="auto"/>
              <w:bottom w:val="single" w:sz="8" w:space="0" w:color="auto"/>
              <w:right w:val="single" w:sz="8" w:space="0" w:color="auto"/>
            </w:tcBorders>
            <w:vAlign w:val="center"/>
            <w:hideMark/>
          </w:tcPr>
          <w:p w14:paraId="4907A477" w14:textId="77777777" w:rsidR="00D745D0" w:rsidRDefault="00D745D0">
            <w:pPr>
              <w:jc w:val="center"/>
            </w:pPr>
            <w:r>
              <w:t>PY</w:t>
            </w:r>
          </w:p>
        </w:tc>
        <w:tc>
          <w:tcPr>
            <w:tcW w:w="3005" w:type="dxa"/>
            <w:tcBorders>
              <w:top w:val="nil"/>
              <w:left w:val="nil"/>
              <w:bottom w:val="single" w:sz="8" w:space="0" w:color="auto"/>
              <w:right w:val="single" w:sz="8" w:space="0" w:color="auto"/>
            </w:tcBorders>
            <w:vAlign w:val="center"/>
            <w:hideMark/>
          </w:tcPr>
          <w:p w14:paraId="453D4804" w14:textId="77777777" w:rsidR="00D745D0" w:rsidRDefault="00D745D0">
            <w:pPr>
              <w:jc w:val="center"/>
            </w:pPr>
            <w:r>
              <w:t>PY</w:t>
            </w:r>
          </w:p>
        </w:tc>
        <w:tc>
          <w:tcPr>
            <w:tcW w:w="3005" w:type="dxa"/>
            <w:tcBorders>
              <w:top w:val="nil"/>
              <w:left w:val="nil"/>
              <w:bottom w:val="single" w:sz="8" w:space="0" w:color="auto"/>
              <w:right w:val="single" w:sz="8" w:space="0" w:color="auto"/>
            </w:tcBorders>
            <w:vAlign w:val="center"/>
            <w:hideMark/>
          </w:tcPr>
          <w:p w14:paraId="5B00A9AD" w14:textId="77777777" w:rsidR="00D745D0" w:rsidRDefault="00D745D0">
            <w:pPr>
              <w:jc w:val="center"/>
            </w:pPr>
            <w:r>
              <w:t>-</w:t>
            </w:r>
          </w:p>
        </w:tc>
      </w:tr>
    </w:tbl>
    <w:p w14:paraId="44B944C5" w14:textId="77777777" w:rsidR="00D745D0" w:rsidRDefault="00D745D0" w:rsidP="00D745D0">
      <w:pPr>
        <w:spacing w:line="360" w:lineRule="auto"/>
        <w:jc w:val="both"/>
      </w:pPr>
      <w:r>
        <w:rPr>
          <w:i/>
          <w:iCs/>
          <w:sz w:val="18"/>
          <w:szCs w:val="18"/>
        </w:rPr>
        <w:t> </w:t>
      </w:r>
    </w:p>
    <w:p w14:paraId="12900300" w14:textId="77777777" w:rsidR="00D745D0" w:rsidRDefault="00D745D0" w:rsidP="00D745D0">
      <w:pPr>
        <w:spacing w:line="360" w:lineRule="auto"/>
        <w:ind w:left="360" w:hanging="360"/>
        <w:jc w:val="both"/>
      </w:pPr>
      <w:r>
        <w:rPr>
          <w:b/>
          <w:bCs/>
        </w:rPr>
        <w:t>9.</w:t>
      </w:r>
      <w:r>
        <w:rPr>
          <w:b/>
          <w:bCs/>
          <w:sz w:val="14"/>
          <w:szCs w:val="14"/>
        </w:rPr>
        <w:t xml:space="preserve">      </w:t>
      </w:r>
      <w:r>
        <w:t xml:space="preserve">File yang </w:t>
      </w:r>
      <w:proofErr w:type="spellStart"/>
      <w:r>
        <w:t>harus</w:t>
      </w:r>
      <w:proofErr w:type="spellEnd"/>
      <w:r>
        <w:t xml:space="preserve"> </w:t>
      </w:r>
      <w:proofErr w:type="spellStart"/>
      <w:r>
        <w:t>dikumpulkan</w:t>
      </w:r>
      <w:proofErr w:type="spellEnd"/>
      <w:r>
        <w:t xml:space="preserve"> </w:t>
      </w:r>
      <w:proofErr w:type="spellStart"/>
      <w:r>
        <w:t>adalah</w:t>
      </w:r>
      <w:proofErr w:type="spellEnd"/>
      <w:r>
        <w:t xml:space="preserve"> </w:t>
      </w:r>
      <w:proofErr w:type="spellStart"/>
      <w:r>
        <w:t>keseluruhan</w:t>
      </w:r>
      <w:proofErr w:type="spellEnd"/>
      <w:r>
        <w:t xml:space="preserve"> </w:t>
      </w:r>
      <w:proofErr w:type="spellStart"/>
      <w:r>
        <w:t>jawaban</w:t>
      </w:r>
      <w:proofErr w:type="spellEnd"/>
      <w:r>
        <w:t xml:space="preserve"> </w:t>
      </w:r>
      <w:proofErr w:type="spellStart"/>
      <w:r>
        <w:t>beserta</w:t>
      </w:r>
      <w:proofErr w:type="spellEnd"/>
      <w:r>
        <w:t xml:space="preserve"> </w:t>
      </w:r>
      <w:proofErr w:type="spellStart"/>
      <w:r>
        <w:t>dengan</w:t>
      </w:r>
      <w:proofErr w:type="spellEnd"/>
      <w:r>
        <w:t xml:space="preserve"> </w:t>
      </w:r>
      <w:proofErr w:type="spellStart"/>
      <w:r>
        <w:t>aset</w:t>
      </w:r>
      <w:proofErr w:type="spellEnd"/>
      <w:r>
        <w:t xml:space="preserve"> yang </w:t>
      </w:r>
      <w:proofErr w:type="spellStart"/>
      <w:r>
        <w:t>digunakan</w:t>
      </w:r>
      <w:proofErr w:type="spellEnd"/>
      <w:r>
        <w:t xml:space="preserve"> (</w:t>
      </w:r>
      <w:proofErr w:type="spellStart"/>
      <w:r>
        <w:t>gambar</w:t>
      </w:r>
      <w:proofErr w:type="spellEnd"/>
      <w:r>
        <w:t xml:space="preserve">, audio, video, </w:t>
      </w:r>
      <w:proofErr w:type="spellStart"/>
      <w:r>
        <w:t>dll</w:t>
      </w:r>
      <w:proofErr w:type="spellEnd"/>
      <w:r>
        <w:t xml:space="preserve">) dan </w:t>
      </w:r>
      <w:proofErr w:type="spellStart"/>
      <w:r>
        <w:t>dokumentasi</w:t>
      </w:r>
      <w:proofErr w:type="spellEnd"/>
      <w:r>
        <w:t xml:space="preserve"> proyek yang </w:t>
      </w:r>
      <w:proofErr w:type="spellStart"/>
      <w:r>
        <w:t>berisikan</w:t>
      </w:r>
      <w:proofErr w:type="spellEnd"/>
      <w:r>
        <w:t xml:space="preserve"> link </w:t>
      </w:r>
      <w:proofErr w:type="spellStart"/>
      <w:r>
        <w:t>referensi</w:t>
      </w:r>
      <w:proofErr w:type="spellEnd"/>
      <w:r>
        <w:t xml:space="preserve"> </w:t>
      </w:r>
      <w:proofErr w:type="spellStart"/>
      <w:r>
        <w:t>aset</w:t>
      </w:r>
      <w:proofErr w:type="spellEnd"/>
      <w:r>
        <w:t xml:space="preserve"> dan </w:t>
      </w:r>
      <w:proofErr w:type="spellStart"/>
      <w:r>
        <w:t>penjelasan</w:t>
      </w:r>
      <w:proofErr w:type="spellEnd"/>
      <w:r>
        <w:t xml:space="preserve"> </w:t>
      </w:r>
      <w:proofErr w:type="spellStart"/>
      <w:r>
        <w:t>mengenai</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terlampir</w:t>
      </w:r>
      <w:proofErr w:type="spellEnd"/>
      <w:r>
        <w:t xml:space="preserve"> </w:t>
      </w:r>
      <w:proofErr w:type="spellStart"/>
      <w:r>
        <w:t>bersama</w:t>
      </w:r>
      <w:proofErr w:type="spellEnd"/>
      <w:r>
        <w:t xml:space="preserve"> </w:t>
      </w:r>
      <w:proofErr w:type="spellStart"/>
      <w:r>
        <w:t>dengan</w:t>
      </w:r>
      <w:proofErr w:type="spellEnd"/>
      <w:r>
        <w:t xml:space="preserve"> </w:t>
      </w:r>
      <w:proofErr w:type="spellStart"/>
      <w:r>
        <w:t>soal</w:t>
      </w:r>
      <w:proofErr w:type="spellEnd"/>
      <w:r>
        <w:t>).</w:t>
      </w:r>
    </w:p>
    <w:p w14:paraId="39CFCAC7" w14:textId="77777777" w:rsidR="00D745D0" w:rsidRDefault="00D745D0" w:rsidP="00D745D0">
      <w:pPr>
        <w:spacing w:line="360" w:lineRule="auto"/>
        <w:ind w:left="360"/>
        <w:jc w:val="both"/>
      </w:pPr>
      <w:r>
        <w:rPr>
          <w:rStyle w:val="longtext"/>
          <w:i/>
          <w:iCs/>
          <w:sz w:val="20"/>
        </w:rPr>
        <w:t>Include other files that can support your project, such as: all files in your project, other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9202EFB" w14:textId="37E27097" w:rsidR="00847912" w:rsidRDefault="008A53D7" w:rsidP="00847912">
      <w:pPr>
        <w:spacing w:line="480" w:lineRule="auto"/>
        <w:jc w:val="center"/>
        <w:rPr>
          <w:b/>
          <w:sz w:val="32"/>
          <w:szCs w:val="32"/>
        </w:rPr>
      </w:pPr>
      <w:proofErr w:type="spellStart"/>
      <w:r>
        <w:rPr>
          <w:b/>
          <w:sz w:val="32"/>
          <w:szCs w:val="32"/>
        </w:rPr>
        <w:t>VaskeTball</w:t>
      </w:r>
      <w:proofErr w:type="spellEnd"/>
      <w:r>
        <w:rPr>
          <w:b/>
          <w:sz w:val="32"/>
          <w:szCs w:val="32"/>
        </w:rPr>
        <w:t xml:space="preserve"> Player Face Recognition</w:t>
      </w:r>
    </w:p>
    <w:p w14:paraId="11EE743D" w14:textId="27C14261" w:rsidR="00025E42" w:rsidRPr="008A53D7" w:rsidRDefault="008A53D7" w:rsidP="008A53D7">
      <w:pPr>
        <w:spacing w:line="360" w:lineRule="auto"/>
        <w:ind w:firstLine="720"/>
        <w:jc w:val="both"/>
        <w:rPr>
          <w:b/>
          <w:bCs/>
          <w:color w:val="0E101A"/>
        </w:rPr>
      </w:pPr>
      <w:proofErr w:type="spellStart"/>
      <w:r w:rsidRPr="008A53D7">
        <w:rPr>
          <w:b/>
          <w:bCs/>
          <w:color w:val="0E101A"/>
        </w:rPr>
        <w:t>VaskeTball</w:t>
      </w:r>
      <w:proofErr w:type="spellEnd"/>
      <w:r w:rsidRPr="008A53D7">
        <w:rPr>
          <w:b/>
          <w:bCs/>
          <w:color w:val="0E101A"/>
        </w:rPr>
        <w:t xml:space="preserve"> Player Face Recognition</w:t>
      </w:r>
      <w:r>
        <w:rPr>
          <w:b/>
          <w:bCs/>
          <w:color w:val="0E101A"/>
        </w:rPr>
        <w:t xml:space="preserve"> </w:t>
      </w:r>
      <w:r w:rsidR="00025E42">
        <w:t xml:space="preserve">is a new </w:t>
      </w:r>
      <w:r>
        <w:t xml:space="preserve">software made to detect and recognize the face of </w:t>
      </w:r>
      <w:r w:rsidR="005637AC">
        <w:t>basketball athletes</w:t>
      </w:r>
      <w:r w:rsidR="00025E42">
        <w:t xml:space="preserve">, </w:t>
      </w:r>
      <w:r w:rsidR="004E33DA">
        <w:t>as a programmer you</w:t>
      </w:r>
      <w:r w:rsidR="00025E42">
        <w:t xml:space="preserve"> are asked to </w:t>
      </w:r>
      <w:r w:rsidR="005637AC">
        <w:t xml:space="preserve">make the software </w:t>
      </w:r>
      <w:r w:rsidR="00025E42">
        <w:t>using </w:t>
      </w:r>
      <w:r w:rsidR="00025E42" w:rsidRPr="0090705C">
        <w:rPr>
          <w:rStyle w:val="Strong"/>
          <w:color w:val="0E101A"/>
        </w:rPr>
        <w:t xml:space="preserve">Python </w:t>
      </w:r>
      <w:r w:rsidR="00025E42" w:rsidRPr="004E33DA">
        <w:rPr>
          <w:rFonts w:eastAsiaTheme="minorEastAsia"/>
          <w:bCs/>
        </w:rPr>
        <w:t>and</w:t>
      </w:r>
      <w:r w:rsidR="00025E42" w:rsidRPr="0090705C">
        <w:rPr>
          <w:rFonts w:eastAsiaTheme="minorEastAsia"/>
          <w:bCs/>
        </w:rPr>
        <w:t> </w:t>
      </w:r>
      <w:r w:rsidR="00025E42" w:rsidRPr="004E33DA">
        <w:rPr>
          <w:rFonts w:eastAsiaTheme="minorEastAsia"/>
          <w:b/>
        </w:rPr>
        <w:t>OpenCV</w:t>
      </w:r>
      <w:r w:rsidR="00025E42" w:rsidRPr="0090705C">
        <w:rPr>
          <w:rFonts w:eastAsiaTheme="minorEastAsia"/>
          <w:bCs/>
        </w:rPr>
        <w:t xml:space="preserve"> library</w:t>
      </w:r>
      <w:r w:rsidR="00025E42" w:rsidRPr="0090705C">
        <w:rPr>
          <w:rFonts w:eastAsiaTheme="minorEastAsia"/>
          <w:b/>
        </w:rPr>
        <w:t>.</w:t>
      </w:r>
    </w:p>
    <w:p w14:paraId="347C488D" w14:textId="7F91A832" w:rsidR="00A27BB4" w:rsidRPr="0090705C" w:rsidRDefault="00A27BB4" w:rsidP="0090705C">
      <w:pPr>
        <w:pStyle w:val="ListParagraph"/>
        <w:numPr>
          <w:ilvl w:val="0"/>
          <w:numId w:val="16"/>
        </w:numPr>
        <w:tabs>
          <w:tab w:val="left" w:pos="1080"/>
        </w:tabs>
        <w:spacing w:line="360" w:lineRule="auto"/>
        <w:ind w:left="426" w:hanging="426"/>
        <w:jc w:val="both"/>
        <w:rPr>
          <w:b/>
          <w:bCs/>
        </w:rPr>
      </w:pPr>
      <w:r w:rsidRPr="0090705C">
        <w:rPr>
          <w:b/>
          <w:bCs/>
        </w:rPr>
        <w:t>Dataset Description</w:t>
      </w:r>
    </w:p>
    <w:p w14:paraId="24026C41" w14:textId="44EDEBBC" w:rsidR="0090705C" w:rsidRPr="004E33DA" w:rsidRDefault="0090705C" w:rsidP="0090705C">
      <w:pPr>
        <w:tabs>
          <w:tab w:val="left" w:pos="720"/>
          <w:tab w:val="left" w:pos="1080"/>
        </w:tabs>
        <w:spacing w:line="360" w:lineRule="auto"/>
        <w:jc w:val="both"/>
        <w:rPr>
          <w:b/>
          <w:bCs/>
        </w:rPr>
      </w:pPr>
      <w:r>
        <w:tab/>
      </w:r>
      <w:r w:rsidR="00025E42">
        <w:t>The</w:t>
      </w:r>
      <w:r w:rsidR="004E33DA">
        <w:t xml:space="preserve"> </w:t>
      </w:r>
      <w:r w:rsidR="00025E42">
        <w:t xml:space="preserve">dataset </w:t>
      </w:r>
      <w:r w:rsidR="004E33DA">
        <w:t>consists of</w:t>
      </w:r>
      <w:r w:rsidR="00025E42">
        <w:t> </w:t>
      </w:r>
      <w:r w:rsidR="00025E42" w:rsidRPr="0090705C">
        <w:rPr>
          <w:rStyle w:val="Strong"/>
          <w:color w:val="0E101A"/>
        </w:rPr>
        <w:t>images of</w:t>
      </w:r>
      <w:r w:rsidR="00025E42">
        <w:t> </w:t>
      </w:r>
      <w:r w:rsidR="00025E42" w:rsidRPr="0090705C">
        <w:rPr>
          <w:rStyle w:val="Strong"/>
          <w:color w:val="0E101A"/>
        </w:rPr>
        <w:t xml:space="preserve">each </w:t>
      </w:r>
      <w:r w:rsidR="008A53D7">
        <w:rPr>
          <w:rStyle w:val="Strong"/>
          <w:color w:val="0E101A"/>
        </w:rPr>
        <w:t>athlete</w:t>
      </w:r>
      <w:r w:rsidR="00025E42">
        <w:t>. You need to </w:t>
      </w:r>
      <w:r w:rsidR="00025E42" w:rsidRPr="0090705C">
        <w:rPr>
          <w:rStyle w:val="Strong"/>
          <w:color w:val="0E101A"/>
        </w:rPr>
        <w:t>split </w:t>
      </w:r>
      <w:r w:rsidR="00025E42">
        <w:t>the dataset into</w:t>
      </w:r>
      <w:r w:rsidR="00025E42" w:rsidRPr="0090705C">
        <w:rPr>
          <w:rStyle w:val="Strong"/>
          <w:color w:val="0E101A"/>
        </w:rPr>
        <w:t> training data </w:t>
      </w:r>
      <w:r w:rsidR="00025E42">
        <w:t>and</w:t>
      </w:r>
      <w:r w:rsidR="00025E42" w:rsidRPr="0090705C">
        <w:rPr>
          <w:rStyle w:val="Strong"/>
          <w:color w:val="0E101A"/>
        </w:rPr>
        <w:t> testing data</w:t>
      </w:r>
      <w:r w:rsidR="00025E42">
        <w:t xml:space="preserve">. The </w:t>
      </w:r>
      <w:r w:rsidR="004E33DA">
        <w:t>testing</w:t>
      </w:r>
      <w:r w:rsidR="00025E42">
        <w:t xml:space="preserve"> data </w:t>
      </w:r>
      <w:r w:rsidR="004E33DA">
        <w:t xml:space="preserve">will be </w:t>
      </w:r>
      <w:r w:rsidR="00025E42" w:rsidRPr="0090705C">
        <w:rPr>
          <w:rStyle w:val="Strong"/>
          <w:color w:val="0E101A"/>
        </w:rPr>
        <w:t>20% randomly chosen images </w:t>
      </w:r>
      <w:r w:rsidR="00025E42">
        <w:t>from</w:t>
      </w:r>
      <w:r w:rsidR="00025E42" w:rsidRPr="0090705C">
        <w:rPr>
          <w:rStyle w:val="Strong"/>
          <w:color w:val="0E101A"/>
        </w:rPr>
        <w:t xml:space="preserve"> each </w:t>
      </w:r>
      <w:r w:rsidR="008A53D7">
        <w:rPr>
          <w:rStyle w:val="Strong"/>
          <w:color w:val="0E101A"/>
        </w:rPr>
        <w:t>athlete</w:t>
      </w:r>
      <w:r w:rsidR="00025E42">
        <w:t xml:space="preserve">. For example, if there are </w:t>
      </w:r>
      <w:r w:rsidR="008A53D7" w:rsidRPr="004E33DA">
        <w:rPr>
          <w:b/>
          <w:bCs/>
        </w:rPr>
        <w:t>20</w:t>
      </w:r>
      <w:r w:rsidR="00025E42">
        <w:t xml:space="preserve"> </w:t>
      </w:r>
      <w:r w:rsidR="00025E42" w:rsidRPr="004E33DA">
        <w:rPr>
          <w:b/>
          <w:bCs/>
        </w:rPr>
        <w:t>images</w:t>
      </w:r>
      <w:r w:rsidR="00025E42">
        <w:t xml:space="preserve"> for </w:t>
      </w:r>
      <w:r w:rsidR="00025E42" w:rsidRPr="004E33DA">
        <w:rPr>
          <w:b/>
          <w:bCs/>
        </w:rPr>
        <w:t>each</w:t>
      </w:r>
      <w:r w:rsidR="00025E42">
        <w:t xml:space="preserve"> </w:t>
      </w:r>
      <w:r w:rsidR="004E33DA" w:rsidRPr="004E33DA">
        <w:rPr>
          <w:b/>
          <w:bCs/>
        </w:rPr>
        <w:t>athlete</w:t>
      </w:r>
      <w:r w:rsidR="00025E42">
        <w:t xml:space="preserve">, then the </w:t>
      </w:r>
      <w:r w:rsidR="00025E42" w:rsidRPr="004E33DA">
        <w:rPr>
          <w:b/>
          <w:bCs/>
        </w:rPr>
        <w:t>training data</w:t>
      </w:r>
      <w:r w:rsidR="00025E42">
        <w:t xml:space="preserve"> is </w:t>
      </w:r>
      <w:r w:rsidR="00025E42" w:rsidRPr="004E33DA">
        <w:rPr>
          <w:b/>
          <w:bCs/>
        </w:rPr>
        <w:t>1</w:t>
      </w:r>
      <w:r w:rsidR="008A53D7" w:rsidRPr="004E33DA">
        <w:rPr>
          <w:b/>
          <w:bCs/>
        </w:rPr>
        <w:t>6</w:t>
      </w:r>
      <w:r w:rsidR="00025E42" w:rsidRPr="004E33DA">
        <w:rPr>
          <w:b/>
          <w:bCs/>
        </w:rPr>
        <w:t xml:space="preserve"> random images</w:t>
      </w:r>
      <w:r w:rsidR="00025E42">
        <w:t xml:space="preserve"> and the </w:t>
      </w:r>
      <w:r w:rsidR="00025E42" w:rsidRPr="004E33DA">
        <w:rPr>
          <w:b/>
          <w:bCs/>
        </w:rPr>
        <w:t>testing data</w:t>
      </w:r>
      <w:r w:rsidR="00025E42">
        <w:t xml:space="preserve"> is </w:t>
      </w:r>
      <w:r w:rsidR="008A53D7" w:rsidRPr="004E33DA">
        <w:rPr>
          <w:b/>
          <w:bCs/>
        </w:rPr>
        <w:t>4</w:t>
      </w:r>
      <w:r w:rsidR="00025E42" w:rsidRPr="004E33DA">
        <w:rPr>
          <w:b/>
          <w:bCs/>
        </w:rPr>
        <w:t xml:space="preserve"> random images.</w:t>
      </w:r>
    </w:p>
    <w:p w14:paraId="30578F22" w14:textId="76B8A0EC" w:rsidR="00A27BB4" w:rsidRPr="0090705C" w:rsidRDefault="00A27BB4" w:rsidP="0090705C">
      <w:pPr>
        <w:pStyle w:val="ListParagraph"/>
        <w:numPr>
          <w:ilvl w:val="0"/>
          <w:numId w:val="16"/>
        </w:numPr>
        <w:tabs>
          <w:tab w:val="left" w:pos="1080"/>
        </w:tabs>
        <w:spacing w:line="360" w:lineRule="auto"/>
        <w:ind w:left="426" w:hanging="426"/>
        <w:jc w:val="both"/>
        <w:rPr>
          <w:b/>
          <w:bCs/>
        </w:rPr>
      </w:pPr>
      <w:r w:rsidRPr="0090705C">
        <w:rPr>
          <w:b/>
          <w:bCs/>
        </w:rPr>
        <w:t>Main Program</w:t>
      </w:r>
    </w:p>
    <w:p w14:paraId="2A1AD2FC" w14:textId="02790471" w:rsidR="00A27BB4" w:rsidRPr="00BC072D" w:rsidRDefault="00A27BB4" w:rsidP="0090705C">
      <w:pPr>
        <w:spacing w:line="360" w:lineRule="auto"/>
        <w:ind w:firstLine="720"/>
        <w:jc w:val="both"/>
      </w:pPr>
      <w:r w:rsidRPr="00BC072D">
        <w:t>The program</w:t>
      </w:r>
      <w:r w:rsidRPr="00BC072D">
        <w:rPr>
          <w:b/>
          <w:bCs/>
        </w:rPr>
        <w:t xml:space="preserve"> </w:t>
      </w:r>
      <w:r w:rsidRPr="000C586D">
        <w:t>will consist of</w:t>
      </w:r>
      <w:r w:rsidRPr="00BC072D">
        <w:rPr>
          <w:b/>
          <w:bCs/>
        </w:rPr>
        <w:t xml:space="preserve"> 3 options</w:t>
      </w:r>
      <w:r>
        <w:t xml:space="preserve">, which are </w:t>
      </w:r>
      <w:r w:rsidRPr="00DC7A5F">
        <w:rPr>
          <w:b/>
          <w:bCs/>
        </w:rPr>
        <w:t>train and test model</w:t>
      </w:r>
      <w:r>
        <w:t xml:space="preserve">, </w:t>
      </w:r>
      <w:r w:rsidRPr="00DC7A5F">
        <w:rPr>
          <w:b/>
          <w:bCs/>
        </w:rPr>
        <w:t>predict</w:t>
      </w:r>
      <w:r>
        <w:t xml:space="preserve">, and </w:t>
      </w:r>
      <w:r w:rsidRPr="00DC7A5F">
        <w:rPr>
          <w:b/>
          <w:bCs/>
        </w:rPr>
        <w:t>exit</w:t>
      </w:r>
      <w:r>
        <w:t>.</w:t>
      </w:r>
      <w:r>
        <w:rPr>
          <w:b/>
          <w:bCs/>
        </w:rPr>
        <w:t xml:space="preserve"> </w:t>
      </w:r>
      <w:r>
        <w:t>T</w:t>
      </w:r>
      <w:r w:rsidRPr="00BC072D">
        <w:t xml:space="preserve">he menu will </w:t>
      </w:r>
      <w:r w:rsidRPr="00DA18D2">
        <w:rPr>
          <w:b/>
          <w:bCs/>
        </w:rPr>
        <w:t>loop</w:t>
      </w:r>
      <w:r w:rsidRPr="00BC072D">
        <w:t xml:space="preserve"> until </w:t>
      </w:r>
      <w:r w:rsidR="00744F4B">
        <w:t xml:space="preserve">the </w:t>
      </w:r>
      <w:r w:rsidRPr="00BC072D">
        <w:t>user choose</w:t>
      </w:r>
      <w:r w:rsidR="00744F4B">
        <w:t>s to</w:t>
      </w:r>
      <w:r w:rsidRPr="00BC072D">
        <w:t xml:space="preserve"> </w:t>
      </w:r>
      <w:r>
        <w:t>exit.</w:t>
      </w:r>
    </w:p>
    <w:p w14:paraId="621CD9E6" w14:textId="58D0EC2F" w:rsidR="00A27BB4" w:rsidRPr="00DE31B9" w:rsidRDefault="008A0795" w:rsidP="00BB327C">
      <w:pPr>
        <w:keepNext/>
        <w:spacing w:line="360" w:lineRule="auto"/>
        <w:jc w:val="center"/>
      </w:pPr>
      <w:r w:rsidRPr="008A0795">
        <w:rPr>
          <w:noProof/>
        </w:rPr>
        <w:drawing>
          <wp:inline distT="0" distB="0" distL="0" distR="0" wp14:anchorId="6201B092" wp14:editId="0DCFF131">
            <wp:extent cx="5760720" cy="1108068"/>
            <wp:effectExtent l="19050" t="19050" r="11430" b="16510"/>
            <wp:docPr id="118661221" name="Picture 1" descr="A picture containing text, font, receip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1221" name="Picture 1" descr="A picture containing text, font, receipt, white&#10;&#10;Description automatically generated"/>
                    <pic:cNvPicPr/>
                  </pic:nvPicPr>
                  <pic:blipFill rotWithShape="1">
                    <a:blip r:embed="rId9"/>
                    <a:srcRect l="-4542" t="-14336" r="-113451" b="-16333"/>
                    <a:stretch/>
                  </pic:blipFill>
                  <pic:spPr bwMode="auto">
                    <a:xfrm>
                      <a:off x="0" y="0"/>
                      <a:ext cx="5760720" cy="110806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7E029EB" w14:textId="77777777" w:rsidR="00A27BB4" w:rsidRPr="00E96EB8" w:rsidRDefault="00A27BB4" w:rsidP="00A27BB4">
      <w:pPr>
        <w:pStyle w:val="Caption"/>
        <w:spacing w:line="360" w:lineRule="auto"/>
        <w:jc w:val="center"/>
        <w:rPr>
          <w:b w:val="0"/>
          <w:bCs/>
          <w:szCs w:val="20"/>
        </w:rPr>
      </w:pPr>
      <w:r w:rsidRPr="00DE31B9">
        <w:rPr>
          <w:bCs/>
          <w:szCs w:val="20"/>
        </w:rPr>
        <w:t xml:space="preserve">Figure </w:t>
      </w:r>
      <w:r w:rsidRPr="00DE31B9">
        <w:rPr>
          <w:b w:val="0"/>
          <w:bCs/>
          <w:szCs w:val="20"/>
        </w:rPr>
        <w:fldChar w:fldCharType="begin"/>
      </w:r>
      <w:r w:rsidRPr="00DE31B9">
        <w:rPr>
          <w:bCs/>
          <w:szCs w:val="20"/>
        </w:rPr>
        <w:instrText xml:space="preserve"> SEQ Figure \* ARABIC </w:instrText>
      </w:r>
      <w:r w:rsidRPr="00DE31B9">
        <w:rPr>
          <w:b w:val="0"/>
          <w:bCs/>
          <w:szCs w:val="20"/>
        </w:rPr>
        <w:fldChar w:fldCharType="separate"/>
      </w:r>
      <w:r w:rsidRPr="00DE31B9">
        <w:rPr>
          <w:bCs/>
          <w:noProof/>
          <w:szCs w:val="20"/>
        </w:rPr>
        <w:t>1</w:t>
      </w:r>
      <w:r w:rsidRPr="00DE31B9">
        <w:rPr>
          <w:b w:val="0"/>
          <w:bCs/>
          <w:szCs w:val="20"/>
        </w:rPr>
        <w:fldChar w:fldCharType="end"/>
      </w:r>
      <w:r w:rsidRPr="00DE31B9">
        <w:rPr>
          <w:bCs/>
          <w:szCs w:val="20"/>
        </w:rPr>
        <w:t>. Menu</w:t>
      </w:r>
    </w:p>
    <w:p w14:paraId="3DB4DC49" w14:textId="77777777" w:rsidR="00A27BB4" w:rsidRDefault="00A27BB4" w:rsidP="00A27BB4">
      <w:pPr>
        <w:pStyle w:val="ListParagraph"/>
        <w:numPr>
          <w:ilvl w:val="0"/>
          <w:numId w:val="16"/>
        </w:numPr>
        <w:tabs>
          <w:tab w:val="left" w:pos="1080"/>
        </w:tabs>
        <w:spacing w:line="360" w:lineRule="auto"/>
        <w:ind w:left="426" w:hanging="426"/>
        <w:jc w:val="both"/>
      </w:pPr>
      <w:r w:rsidRPr="00A9098C">
        <w:t xml:space="preserve">When the user selects </w:t>
      </w:r>
      <w:r w:rsidRPr="00A9098C">
        <w:rPr>
          <w:b/>
          <w:bCs/>
        </w:rPr>
        <w:t xml:space="preserve">menu 1 </w:t>
      </w:r>
      <w:r w:rsidRPr="00224087">
        <w:t>(</w:t>
      </w:r>
      <w:r w:rsidRPr="00A9098C">
        <w:rPr>
          <w:b/>
          <w:bCs/>
        </w:rPr>
        <w:t>Train and test model</w:t>
      </w:r>
      <w:r w:rsidRPr="00224087">
        <w:t>),</w:t>
      </w:r>
      <w:r>
        <w:t xml:space="preserve"> then the program will:</w:t>
      </w:r>
    </w:p>
    <w:p w14:paraId="5E73B409" w14:textId="77777777" w:rsidR="00A27BB4" w:rsidRDefault="00A27BB4" w:rsidP="00A27BB4">
      <w:pPr>
        <w:pStyle w:val="ListParagraph"/>
        <w:numPr>
          <w:ilvl w:val="0"/>
          <w:numId w:val="17"/>
        </w:numPr>
        <w:spacing w:line="360" w:lineRule="auto"/>
        <w:ind w:left="851" w:hanging="425"/>
        <w:jc w:val="both"/>
      </w:pPr>
      <w:r w:rsidRPr="007371CF">
        <w:rPr>
          <w:b/>
          <w:bCs/>
        </w:rPr>
        <w:t>Detect faces</w:t>
      </w:r>
      <w:r w:rsidRPr="007371CF">
        <w:t xml:space="preserve"> inside </w:t>
      </w:r>
      <w:r w:rsidRPr="00E869D6">
        <w:t>the train data and test data</w:t>
      </w:r>
      <w:r w:rsidRPr="006B02A0">
        <w:t>.</w:t>
      </w:r>
      <w:r>
        <w:rPr>
          <w:b/>
          <w:bCs/>
        </w:rPr>
        <w:t xml:space="preserve"> S</w:t>
      </w:r>
      <w:r w:rsidRPr="00BA215E">
        <w:rPr>
          <w:b/>
          <w:bCs/>
        </w:rPr>
        <w:t>tore the result</w:t>
      </w:r>
      <w:r>
        <w:t xml:space="preserve"> into lists and make sure the stored result has </w:t>
      </w:r>
      <w:r w:rsidRPr="00E27BE5">
        <w:rPr>
          <w:b/>
          <w:bCs/>
        </w:rPr>
        <w:t>only one face detected</w:t>
      </w:r>
      <w:r>
        <w:t xml:space="preserve">. </w:t>
      </w:r>
    </w:p>
    <w:p w14:paraId="17CE9D1B" w14:textId="77777777" w:rsidR="00A27BB4" w:rsidRDefault="00A27BB4" w:rsidP="00A27BB4">
      <w:pPr>
        <w:pStyle w:val="ListParagraph"/>
        <w:numPr>
          <w:ilvl w:val="0"/>
          <w:numId w:val="17"/>
        </w:numPr>
        <w:spacing w:line="360" w:lineRule="auto"/>
        <w:ind w:left="851" w:hanging="425"/>
        <w:jc w:val="both"/>
      </w:pPr>
      <w:r w:rsidRPr="00AF12EC">
        <w:rPr>
          <w:b/>
          <w:bCs/>
        </w:rPr>
        <w:t xml:space="preserve">Train </w:t>
      </w:r>
      <w:r w:rsidRPr="00AF12EC">
        <w:t xml:space="preserve">the stored </w:t>
      </w:r>
      <w:r>
        <w:t xml:space="preserve">train data </w:t>
      </w:r>
      <w:r w:rsidRPr="00AF12EC">
        <w:t>result</w:t>
      </w:r>
      <w:r>
        <w:t xml:space="preserve"> using </w:t>
      </w:r>
      <w:r w:rsidRPr="00AF12EC">
        <w:rPr>
          <w:b/>
          <w:bCs/>
        </w:rPr>
        <w:t>face recognizer</w:t>
      </w:r>
      <w:r>
        <w:t>.</w:t>
      </w:r>
    </w:p>
    <w:p w14:paraId="6C6DD47F" w14:textId="1AF5C158" w:rsidR="00A27BB4" w:rsidRPr="005F5E11" w:rsidRDefault="00A27BB4" w:rsidP="00A27BB4">
      <w:pPr>
        <w:pStyle w:val="ListParagraph"/>
        <w:numPr>
          <w:ilvl w:val="0"/>
          <w:numId w:val="17"/>
        </w:numPr>
        <w:spacing w:line="360" w:lineRule="auto"/>
        <w:ind w:left="851" w:hanging="425"/>
        <w:jc w:val="both"/>
      </w:pPr>
      <w:r>
        <w:rPr>
          <w:b/>
          <w:bCs/>
        </w:rPr>
        <w:t xml:space="preserve">Predict </w:t>
      </w:r>
      <w:r>
        <w:t>the stored test data result based on</w:t>
      </w:r>
      <w:r w:rsidR="00744F4B">
        <w:t xml:space="preserve"> the</w:t>
      </w:r>
      <w:r>
        <w:t xml:space="preserve"> trained recognizer to produce the prediction result. </w:t>
      </w:r>
      <w:r w:rsidRPr="00B37123">
        <w:rPr>
          <w:b/>
          <w:bCs/>
        </w:rPr>
        <w:t>Print</w:t>
      </w:r>
      <w:r>
        <w:t xml:space="preserve"> </w:t>
      </w:r>
      <w:r w:rsidRPr="00B37123">
        <w:t>the</w:t>
      </w:r>
      <w:r w:rsidR="00E96FA8">
        <w:t xml:space="preserve"> </w:t>
      </w:r>
      <w:r w:rsidRPr="00010362">
        <w:rPr>
          <w:b/>
          <w:bCs/>
        </w:rPr>
        <w:t>accuracy</w:t>
      </w:r>
      <w:r>
        <w:t xml:space="preserve"> of the prediction.</w:t>
      </w:r>
    </w:p>
    <w:p w14:paraId="17311F72" w14:textId="13B80435" w:rsidR="00A27BB4" w:rsidRPr="00402DE6" w:rsidRDefault="00A27BB4" w:rsidP="00A27BB4">
      <w:pPr>
        <w:pStyle w:val="ListParagraph"/>
        <w:numPr>
          <w:ilvl w:val="0"/>
          <w:numId w:val="17"/>
        </w:numPr>
        <w:spacing w:line="360" w:lineRule="auto"/>
        <w:ind w:left="851" w:hanging="425"/>
        <w:jc w:val="both"/>
      </w:pPr>
      <w:r>
        <w:rPr>
          <w:b/>
          <w:bCs/>
        </w:rPr>
        <w:t xml:space="preserve">Save </w:t>
      </w:r>
      <w:r>
        <w:t xml:space="preserve">the trained result into a </w:t>
      </w:r>
      <w:r w:rsidRPr="00E960CA">
        <w:rPr>
          <w:b/>
          <w:bCs/>
        </w:rPr>
        <w:t>model</w:t>
      </w:r>
      <w:r>
        <w:t xml:space="preserve"> that can be used in the predict menu.</w:t>
      </w:r>
    </w:p>
    <w:p w14:paraId="52901DF2" w14:textId="6E703790" w:rsidR="00A27BB4" w:rsidRPr="00BC072D" w:rsidRDefault="008A0795" w:rsidP="00BB327C">
      <w:pPr>
        <w:spacing w:line="360" w:lineRule="auto"/>
        <w:jc w:val="center"/>
      </w:pPr>
      <w:r w:rsidRPr="008A0795">
        <w:rPr>
          <w:noProof/>
        </w:rPr>
        <w:lastRenderedPageBreak/>
        <w:drawing>
          <wp:inline distT="0" distB="0" distL="0" distR="0" wp14:anchorId="62108FBD" wp14:editId="0B548111">
            <wp:extent cx="5760720" cy="1758327"/>
            <wp:effectExtent l="19050" t="19050" r="11430" b="13335"/>
            <wp:docPr id="16266189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1891" name="Picture 1" descr="A screen shot of a computer&#10;&#10;Description automatically generated with low confidence"/>
                    <pic:cNvPicPr/>
                  </pic:nvPicPr>
                  <pic:blipFill rotWithShape="1">
                    <a:blip r:embed="rId10"/>
                    <a:srcRect l="-1026" t="-4687" r="-2395" b="-2082"/>
                    <a:stretch/>
                  </pic:blipFill>
                  <pic:spPr>
                    <a:xfrm>
                      <a:off x="0" y="0"/>
                      <a:ext cx="5760720" cy="1758327"/>
                    </a:xfrm>
                    <a:prstGeom prst="rect">
                      <a:avLst/>
                    </a:prstGeom>
                    <a:ln>
                      <a:solidFill>
                        <a:schemeClr val="tx1"/>
                      </a:solidFill>
                    </a:ln>
                  </pic:spPr>
                </pic:pic>
              </a:graphicData>
            </a:graphic>
          </wp:inline>
        </w:drawing>
      </w:r>
    </w:p>
    <w:p w14:paraId="7DD9BC54" w14:textId="77777777" w:rsidR="00A27BB4" w:rsidRPr="00DE2DAC" w:rsidRDefault="00A27BB4" w:rsidP="00A27BB4">
      <w:pPr>
        <w:pStyle w:val="Caption"/>
        <w:spacing w:line="360" w:lineRule="auto"/>
        <w:jc w:val="center"/>
        <w:rPr>
          <w:b w:val="0"/>
          <w:bCs/>
          <w:szCs w:val="20"/>
        </w:rPr>
      </w:pPr>
      <w:r w:rsidRPr="005E6CB6">
        <w:rPr>
          <w:bCs/>
          <w:szCs w:val="20"/>
        </w:rPr>
        <w:t xml:space="preserve">Figure </w:t>
      </w:r>
      <w:r w:rsidRPr="00DE31B9">
        <w:rPr>
          <w:b w:val="0"/>
          <w:bCs/>
          <w:szCs w:val="20"/>
        </w:rPr>
        <w:fldChar w:fldCharType="begin"/>
      </w:r>
      <w:r w:rsidRPr="00DE31B9">
        <w:rPr>
          <w:bCs/>
          <w:szCs w:val="20"/>
        </w:rPr>
        <w:instrText xml:space="preserve"> SEQ Figure \* ARABIC </w:instrText>
      </w:r>
      <w:r w:rsidRPr="00DE31B9">
        <w:rPr>
          <w:b w:val="0"/>
          <w:bCs/>
          <w:szCs w:val="20"/>
        </w:rPr>
        <w:fldChar w:fldCharType="separate"/>
      </w:r>
      <w:r>
        <w:rPr>
          <w:bCs/>
          <w:noProof/>
          <w:szCs w:val="20"/>
        </w:rPr>
        <w:t>2</w:t>
      </w:r>
      <w:r w:rsidRPr="00DE31B9">
        <w:rPr>
          <w:b w:val="0"/>
          <w:bCs/>
          <w:szCs w:val="20"/>
        </w:rPr>
        <w:fldChar w:fldCharType="end"/>
      </w:r>
      <w:r w:rsidRPr="005E6CB6">
        <w:rPr>
          <w:bCs/>
          <w:szCs w:val="20"/>
        </w:rPr>
        <w:t>. Train and Test Model</w:t>
      </w:r>
    </w:p>
    <w:p w14:paraId="251AE68B" w14:textId="77777777" w:rsidR="00A27BB4" w:rsidRPr="00BC072D" w:rsidRDefault="00A27BB4" w:rsidP="00A27BB4">
      <w:pPr>
        <w:pStyle w:val="ListParagraph"/>
        <w:numPr>
          <w:ilvl w:val="0"/>
          <w:numId w:val="16"/>
        </w:numPr>
        <w:tabs>
          <w:tab w:val="left" w:pos="1080"/>
        </w:tabs>
        <w:spacing w:line="360" w:lineRule="auto"/>
        <w:ind w:left="426" w:hanging="426"/>
        <w:jc w:val="both"/>
        <w:rPr>
          <w:b/>
          <w:bCs/>
        </w:rPr>
      </w:pPr>
      <w:r>
        <w:t xml:space="preserve">When the user selects </w:t>
      </w:r>
      <w:r w:rsidRPr="000968FC">
        <w:rPr>
          <w:b/>
          <w:bCs/>
        </w:rPr>
        <w:t xml:space="preserve">menu 2 </w:t>
      </w:r>
      <w:r w:rsidRPr="00224087">
        <w:t>(</w:t>
      </w:r>
      <w:r w:rsidRPr="000968FC">
        <w:rPr>
          <w:b/>
          <w:bCs/>
        </w:rPr>
        <w:t>Predict</w:t>
      </w:r>
      <w:r w:rsidRPr="00224087">
        <w:t xml:space="preserve">), </w:t>
      </w:r>
      <w:r>
        <w:t>then the program will:</w:t>
      </w:r>
    </w:p>
    <w:p w14:paraId="140B1813" w14:textId="77777777" w:rsidR="00A27BB4" w:rsidRPr="00BC072D" w:rsidRDefault="00A27BB4" w:rsidP="00A27BB4">
      <w:pPr>
        <w:pStyle w:val="ListParagraph"/>
        <w:numPr>
          <w:ilvl w:val="0"/>
          <w:numId w:val="17"/>
        </w:numPr>
        <w:spacing w:line="360" w:lineRule="auto"/>
        <w:ind w:left="851" w:hanging="425"/>
        <w:jc w:val="both"/>
      </w:pPr>
      <w:r w:rsidRPr="00BC072D">
        <w:rPr>
          <w:b/>
          <w:bCs/>
        </w:rPr>
        <w:t>Load</w:t>
      </w:r>
      <w:r w:rsidRPr="00BC072D">
        <w:t xml:space="preserve"> the </w:t>
      </w:r>
      <w:r>
        <w:t>saved</w:t>
      </w:r>
      <w:r w:rsidRPr="00BC072D">
        <w:t xml:space="preserve"> model. </w:t>
      </w:r>
      <w:r w:rsidRPr="00E51F85">
        <w:t>If</w:t>
      </w:r>
      <w:r>
        <w:t xml:space="preserve"> the</w:t>
      </w:r>
      <w:r w:rsidRPr="00BC072D">
        <w:rPr>
          <w:b/>
          <w:bCs/>
        </w:rPr>
        <w:t xml:space="preserve"> </w:t>
      </w:r>
      <w:r w:rsidRPr="00E51F85">
        <w:t>model is</w:t>
      </w:r>
      <w:r>
        <w:rPr>
          <w:b/>
          <w:bCs/>
        </w:rPr>
        <w:t xml:space="preserve"> </w:t>
      </w:r>
      <w:r w:rsidRPr="00BC072D">
        <w:rPr>
          <w:b/>
          <w:bCs/>
        </w:rPr>
        <w:t>not found</w:t>
      </w:r>
      <w:r w:rsidRPr="007B16ED">
        <w:t>, then print an</w:t>
      </w:r>
      <w:r>
        <w:rPr>
          <w:b/>
          <w:bCs/>
        </w:rPr>
        <w:t xml:space="preserve"> </w:t>
      </w:r>
      <w:r w:rsidRPr="00BC072D">
        <w:rPr>
          <w:b/>
          <w:bCs/>
        </w:rPr>
        <w:t>error message</w:t>
      </w:r>
      <w:r>
        <w:t xml:space="preserve"> and </w:t>
      </w:r>
      <w:r w:rsidRPr="007B16ED">
        <w:rPr>
          <w:b/>
          <w:bCs/>
        </w:rPr>
        <w:t>redirect</w:t>
      </w:r>
      <w:r>
        <w:t xml:space="preserve"> back to the menu.</w:t>
      </w:r>
    </w:p>
    <w:p w14:paraId="08A73F83" w14:textId="68382521" w:rsidR="00A27BB4" w:rsidRPr="00BC072D" w:rsidRDefault="00A27BB4" w:rsidP="00A27BB4">
      <w:pPr>
        <w:pStyle w:val="ListParagraph"/>
        <w:numPr>
          <w:ilvl w:val="0"/>
          <w:numId w:val="17"/>
        </w:numPr>
        <w:spacing w:line="360" w:lineRule="auto"/>
        <w:ind w:left="851" w:hanging="425"/>
        <w:jc w:val="both"/>
      </w:pPr>
      <w:r w:rsidRPr="009A2234">
        <w:t>Ask to</w:t>
      </w:r>
      <w:r>
        <w:rPr>
          <w:b/>
          <w:bCs/>
        </w:rPr>
        <w:t xml:space="preserve"> i</w:t>
      </w:r>
      <w:r w:rsidRPr="00BC072D">
        <w:rPr>
          <w:b/>
          <w:bCs/>
        </w:rPr>
        <w:t>nput</w:t>
      </w:r>
      <w:r>
        <w:rPr>
          <w:b/>
          <w:bCs/>
        </w:rPr>
        <w:t xml:space="preserve"> the</w:t>
      </w:r>
      <w:r w:rsidRPr="00BC072D">
        <w:rPr>
          <w:b/>
          <w:bCs/>
        </w:rPr>
        <w:t xml:space="preserve"> image</w:t>
      </w:r>
      <w:r w:rsidR="00744F4B" w:rsidRPr="00224087">
        <w:t>’</w:t>
      </w:r>
      <w:r w:rsidR="00744F4B">
        <w:rPr>
          <w:b/>
          <w:bCs/>
        </w:rPr>
        <w:t>s</w:t>
      </w:r>
      <w:r w:rsidRPr="00BC072D">
        <w:rPr>
          <w:b/>
          <w:bCs/>
        </w:rPr>
        <w:t xml:space="preserve"> absolute path </w:t>
      </w:r>
      <w:r w:rsidRPr="009A2234">
        <w:t>to be predicted</w:t>
      </w:r>
      <w:r>
        <w:t>.</w:t>
      </w:r>
    </w:p>
    <w:p w14:paraId="133C3752" w14:textId="615B42B6" w:rsidR="00A27BB4" w:rsidRPr="007B3CC4" w:rsidRDefault="00A27BB4" w:rsidP="00A27BB4">
      <w:pPr>
        <w:pStyle w:val="ListParagraph"/>
        <w:numPr>
          <w:ilvl w:val="0"/>
          <w:numId w:val="17"/>
        </w:numPr>
        <w:spacing w:line="360" w:lineRule="auto"/>
        <w:ind w:left="851" w:hanging="425"/>
        <w:jc w:val="both"/>
        <w:rPr>
          <w:b/>
          <w:bCs/>
        </w:rPr>
      </w:pPr>
      <w:r>
        <w:rPr>
          <w:b/>
          <w:bCs/>
        </w:rPr>
        <w:t xml:space="preserve">Predict </w:t>
      </w:r>
      <w:r>
        <w:t xml:space="preserve">the </w:t>
      </w:r>
      <w:r w:rsidR="00744F4B">
        <w:t>input</w:t>
      </w:r>
      <w:r>
        <w:t xml:space="preserve"> image based on </w:t>
      </w:r>
      <w:r w:rsidR="00744F4B">
        <w:t xml:space="preserve">the </w:t>
      </w:r>
      <w:r>
        <w:t>saved recog</w:t>
      </w:r>
      <w:r w:rsidR="00744F4B">
        <w:t>n</w:t>
      </w:r>
      <w:r>
        <w:t xml:space="preserve">izer to produce the prediction result. </w:t>
      </w:r>
      <w:r w:rsidRPr="007B3CC4">
        <w:t xml:space="preserve">The </w:t>
      </w:r>
      <w:r w:rsidRPr="007B3CC4">
        <w:rPr>
          <w:b/>
          <w:bCs/>
        </w:rPr>
        <w:t>prediction results</w:t>
      </w:r>
      <w:r w:rsidRPr="007B3CC4">
        <w:t xml:space="preserve"> </w:t>
      </w:r>
      <w:r w:rsidR="00744F4B" w:rsidRPr="007B3CC4">
        <w:t>consist</w:t>
      </w:r>
      <w:r w:rsidRPr="007B3CC4">
        <w:t xml:space="preserve"> of the </w:t>
      </w:r>
      <w:r w:rsidRPr="007B3CC4">
        <w:rPr>
          <w:b/>
          <w:bCs/>
        </w:rPr>
        <w:t>names</w:t>
      </w:r>
      <w:r w:rsidRPr="00224087">
        <w:t>,</w:t>
      </w:r>
      <w:r>
        <w:t xml:space="preserve"> </w:t>
      </w:r>
      <w:r w:rsidRPr="004506C6">
        <w:rPr>
          <w:b/>
          <w:bCs/>
        </w:rPr>
        <w:t>detected</w:t>
      </w:r>
      <w:r w:rsidRPr="007B3CC4">
        <w:t xml:space="preserve"> </w:t>
      </w:r>
      <w:r w:rsidRPr="007B3CC4">
        <w:rPr>
          <w:b/>
          <w:bCs/>
        </w:rPr>
        <w:t>face location</w:t>
      </w:r>
      <w:r w:rsidRPr="007B3CC4">
        <w:t xml:space="preserve"> of the person</w:t>
      </w:r>
      <w:r>
        <w:t>,</w:t>
      </w:r>
      <w:r w:rsidRPr="007B3CC4">
        <w:t xml:space="preserve"> and </w:t>
      </w:r>
      <w:r w:rsidRPr="00AE3F90">
        <w:rPr>
          <w:b/>
          <w:bCs/>
        </w:rPr>
        <w:t>accuracy</w:t>
      </w:r>
      <w:r w:rsidRPr="007B3CC4">
        <w:t xml:space="preserve"> </w:t>
      </w:r>
      <w:r w:rsidR="00744F4B">
        <w:t>which</w:t>
      </w:r>
      <w:r>
        <w:t xml:space="preserve"> </w:t>
      </w:r>
      <w:r w:rsidRPr="007B3CC4">
        <w:t xml:space="preserve">will be </w:t>
      </w:r>
      <w:r w:rsidR="00B80715">
        <w:rPr>
          <w:b/>
          <w:bCs/>
        </w:rPr>
        <w:t>shown</w:t>
      </w:r>
      <w:r w:rsidRPr="007B3CC4">
        <w:t xml:space="preserve"> </w:t>
      </w:r>
      <w:r w:rsidR="00192A0E">
        <w:t>on th</w:t>
      </w:r>
      <w:r w:rsidR="004633EB">
        <w:t>e</w:t>
      </w:r>
      <w:r>
        <w:t xml:space="preserve"> </w:t>
      </w:r>
      <w:r w:rsidRPr="007B3CC4">
        <w:t xml:space="preserve">image. </w:t>
      </w:r>
    </w:p>
    <w:p w14:paraId="0822F725" w14:textId="77777777" w:rsidR="00A27BB4" w:rsidRPr="00BC072D" w:rsidRDefault="00A27BB4" w:rsidP="00A27BB4">
      <w:pPr>
        <w:pStyle w:val="ListParagraph"/>
        <w:numPr>
          <w:ilvl w:val="0"/>
          <w:numId w:val="17"/>
        </w:numPr>
        <w:spacing w:line="360" w:lineRule="auto"/>
        <w:ind w:left="851" w:hanging="425"/>
        <w:jc w:val="both"/>
      </w:pPr>
      <w:r w:rsidRPr="00BC072D">
        <w:rPr>
          <w:b/>
          <w:bCs/>
        </w:rPr>
        <w:t>Show</w:t>
      </w:r>
      <w:r w:rsidRPr="00BC072D">
        <w:t xml:space="preserve"> the </w:t>
      </w:r>
      <w:r>
        <w:rPr>
          <w:b/>
          <w:bCs/>
        </w:rPr>
        <w:t>prediction result</w:t>
      </w:r>
      <w:r w:rsidRPr="00BC072D">
        <w:t>.</w:t>
      </w:r>
    </w:p>
    <w:p w14:paraId="406FFC51" w14:textId="5A25BD8A" w:rsidR="00A27BB4" w:rsidRPr="00BC072D" w:rsidRDefault="00B80715" w:rsidP="00BB327C">
      <w:pPr>
        <w:spacing w:line="360" w:lineRule="auto"/>
        <w:jc w:val="center"/>
      </w:pPr>
      <w:r w:rsidRPr="00B80715">
        <w:rPr>
          <w:noProof/>
        </w:rPr>
        <w:drawing>
          <wp:inline distT="0" distB="0" distL="0" distR="0" wp14:anchorId="74E5506E" wp14:editId="71E75EAE">
            <wp:extent cx="5760720" cy="1236478"/>
            <wp:effectExtent l="19050" t="19050" r="11430" b="20955"/>
            <wp:docPr id="208040040" name="Picture 1" descr="A white background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0040" name="Picture 1" descr="A white background with black text&#10;&#10;Description automatically generated with low confidence"/>
                    <pic:cNvPicPr/>
                  </pic:nvPicPr>
                  <pic:blipFill rotWithShape="1">
                    <a:blip r:embed="rId11"/>
                    <a:srcRect l="-1183" t="-6628" r="11" b="5456"/>
                    <a:stretch/>
                  </pic:blipFill>
                  <pic:spPr>
                    <a:xfrm>
                      <a:off x="0" y="0"/>
                      <a:ext cx="5760720" cy="1236478"/>
                    </a:xfrm>
                    <a:prstGeom prst="rect">
                      <a:avLst/>
                    </a:prstGeom>
                    <a:ln>
                      <a:solidFill>
                        <a:schemeClr val="tx1"/>
                      </a:solidFill>
                    </a:ln>
                  </pic:spPr>
                </pic:pic>
              </a:graphicData>
            </a:graphic>
          </wp:inline>
        </w:drawing>
      </w:r>
    </w:p>
    <w:p w14:paraId="232F79E8" w14:textId="77777777" w:rsidR="00A27BB4" w:rsidRPr="00F52E57" w:rsidRDefault="00A27BB4" w:rsidP="00A27BB4">
      <w:pPr>
        <w:pStyle w:val="Caption"/>
        <w:spacing w:line="360" w:lineRule="auto"/>
        <w:jc w:val="center"/>
        <w:rPr>
          <w:b w:val="0"/>
          <w:bCs/>
          <w:szCs w:val="20"/>
        </w:rPr>
      </w:pPr>
      <w:r w:rsidRPr="005E6CB6">
        <w:rPr>
          <w:bCs/>
          <w:szCs w:val="20"/>
        </w:rPr>
        <w:t xml:space="preserve">Figure </w:t>
      </w:r>
      <w:r w:rsidRPr="00DE31B9">
        <w:rPr>
          <w:b w:val="0"/>
          <w:bCs/>
          <w:szCs w:val="20"/>
        </w:rPr>
        <w:fldChar w:fldCharType="begin"/>
      </w:r>
      <w:r w:rsidRPr="00DE31B9">
        <w:rPr>
          <w:bCs/>
          <w:szCs w:val="20"/>
        </w:rPr>
        <w:instrText xml:space="preserve"> SEQ Figure \* ARABIC </w:instrText>
      </w:r>
      <w:r w:rsidRPr="00DE31B9">
        <w:rPr>
          <w:b w:val="0"/>
          <w:bCs/>
          <w:szCs w:val="20"/>
        </w:rPr>
        <w:fldChar w:fldCharType="separate"/>
      </w:r>
      <w:r>
        <w:rPr>
          <w:bCs/>
          <w:noProof/>
          <w:szCs w:val="20"/>
        </w:rPr>
        <w:t>3</w:t>
      </w:r>
      <w:r w:rsidRPr="00DE31B9">
        <w:rPr>
          <w:b w:val="0"/>
          <w:bCs/>
          <w:szCs w:val="20"/>
        </w:rPr>
        <w:fldChar w:fldCharType="end"/>
      </w:r>
      <w:r w:rsidRPr="005E6CB6">
        <w:rPr>
          <w:bCs/>
          <w:szCs w:val="20"/>
        </w:rPr>
        <w:t xml:space="preserve">. </w:t>
      </w:r>
      <w:r>
        <w:rPr>
          <w:bCs/>
          <w:szCs w:val="20"/>
        </w:rPr>
        <w:t>Predict Input</w:t>
      </w:r>
    </w:p>
    <w:p w14:paraId="6F6481E2" w14:textId="0D6E86BF" w:rsidR="00A27BB4" w:rsidRPr="00BC072D" w:rsidRDefault="00B80715" w:rsidP="00BB327C">
      <w:pPr>
        <w:keepNext/>
        <w:spacing w:line="360" w:lineRule="auto"/>
        <w:jc w:val="center"/>
      </w:pPr>
      <w:r w:rsidRPr="00B80715">
        <w:rPr>
          <w:noProof/>
        </w:rPr>
        <w:lastRenderedPageBreak/>
        <w:drawing>
          <wp:inline distT="0" distB="0" distL="0" distR="0" wp14:anchorId="6434147E" wp14:editId="37AD229F">
            <wp:extent cx="2743200" cy="2722574"/>
            <wp:effectExtent l="19050" t="19050" r="19050" b="20955"/>
            <wp:docPr id="51824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49846" name=""/>
                    <pic:cNvPicPr/>
                  </pic:nvPicPr>
                  <pic:blipFill>
                    <a:blip r:embed="rId12"/>
                    <a:stretch>
                      <a:fillRect/>
                    </a:stretch>
                  </pic:blipFill>
                  <pic:spPr>
                    <a:xfrm>
                      <a:off x="0" y="0"/>
                      <a:ext cx="2743200" cy="2722574"/>
                    </a:xfrm>
                    <a:prstGeom prst="rect">
                      <a:avLst/>
                    </a:prstGeom>
                    <a:ln>
                      <a:solidFill>
                        <a:schemeClr val="tx1"/>
                      </a:solidFill>
                    </a:ln>
                  </pic:spPr>
                </pic:pic>
              </a:graphicData>
            </a:graphic>
          </wp:inline>
        </w:drawing>
      </w:r>
    </w:p>
    <w:p w14:paraId="7DD7BBAD" w14:textId="77777777" w:rsidR="00A27BB4" w:rsidRPr="00DE2DAC" w:rsidRDefault="00A27BB4" w:rsidP="00A27BB4">
      <w:pPr>
        <w:pStyle w:val="Caption"/>
        <w:spacing w:line="360" w:lineRule="auto"/>
        <w:jc w:val="center"/>
        <w:rPr>
          <w:b w:val="0"/>
          <w:bCs/>
          <w:szCs w:val="20"/>
        </w:rPr>
      </w:pPr>
      <w:r w:rsidRPr="005E6CB6">
        <w:rPr>
          <w:bCs/>
          <w:szCs w:val="20"/>
        </w:rPr>
        <w:t xml:space="preserve">Figure </w:t>
      </w:r>
      <w:r w:rsidRPr="00DE31B9">
        <w:rPr>
          <w:b w:val="0"/>
          <w:bCs/>
          <w:szCs w:val="20"/>
        </w:rPr>
        <w:fldChar w:fldCharType="begin"/>
      </w:r>
      <w:r w:rsidRPr="00DE31B9">
        <w:rPr>
          <w:bCs/>
          <w:szCs w:val="20"/>
        </w:rPr>
        <w:instrText xml:space="preserve"> SEQ Figure \* ARABIC </w:instrText>
      </w:r>
      <w:r w:rsidRPr="00DE31B9">
        <w:rPr>
          <w:b w:val="0"/>
          <w:bCs/>
          <w:szCs w:val="20"/>
        </w:rPr>
        <w:fldChar w:fldCharType="separate"/>
      </w:r>
      <w:r>
        <w:rPr>
          <w:bCs/>
          <w:noProof/>
          <w:szCs w:val="20"/>
        </w:rPr>
        <w:t>4</w:t>
      </w:r>
      <w:r w:rsidRPr="00DE31B9">
        <w:rPr>
          <w:b w:val="0"/>
          <w:bCs/>
          <w:szCs w:val="20"/>
        </w:rPr>
        <w:fldChar w:fldCharType="end"/>
      </w:r>
      <w:r w:rsidRPr="005E6CB6">
        <w:rPr>
          <w:bCs/>
          <w:szCs w:val="20"/>
        </w:rPr>
        <w:t xml:space="preserve">. </w:t>
      </w:r>
      <w:r>
        <w:rPr>
          <w:bCs/>
          <w:szCs w:val="20"/>
        </w:rPr>
        <w:t>Predict Result</w:t>
      </w:r>
    </w:p>
    <w:p w14:paraId="5847D05C" w14:textId="78387E81" w:rsidR="00A27BB4" w:rsidRPr="00BC072D" w:rsidRDefault="00A27BB4" w:rsidP="00A27BB4">
      <w:pPr>
        <w:pStyle w:val="ListParagraph"/>
        <w:numPr>
          <w:ilvl w:val="0"/>
          <w:numId w:val="16"/>
        </w:numPr>
        <w:tabs>
          <w:tab w:val="left" w:pos="1080"/>
        </w:tabs>
        <w:spacing w:line="360" w:lineRule="auto"/>
        <w:ind w:left="426" w:hanging="426"/>
        <w:jc w:val="both"/>
        <w:rPr>
          <w:b/>
          <w:bCs/>
        </w:rPr>
      </w:pPr>
      <w:r>
        <w:t xml:space="preserve">When the user selects </w:t>
      </w:r>
      <w:r w:rsidRPr="000968FC">
        <w:rPr>
          <w:b/>
          <w:bCs/>
        </w:rPr>
        <w:t xml:space="preserve">menu 3 </w:t>
      </w:r>
      <w:r w:rsidRPr="00224087">
        <w:t>(</w:t>
      </w:r>
      <w:r w:rsidRPr="000968FC">
        <w:rPr>
          <w:b/>
          <w:bCs/>
        </w:rPr>
        <w:t>Exit</w:t>
      </w:r>
      <w:r w:rsidRPr="00224087">
        <w:t>)</w:t>
      </w:r>
      <w:r>
        <w:t xml:space="preserve">, then the program will </w:t>
      </w:r>
      <w:r w:rsidR="00744F4B">
        <w:t xml:space="preserve">be </w:t>
      </w:r>
      <w:r w:rsidRPr="000968FC">
        <w:rPr>
          <w:b/>
          <w:bCs/>
        </w:rPr>
        <w:t>terminated</w:t>
      </w:r>
      <w:r>
        <w:t>.</w:t>
      </w:r>
    </w:p>
    <w:p w14:paraId="561144A5" w14:textId="77777777" w:rsidR="00A27BB4" w:rsidRPr="00BC072D" w:rsidRDefault="00A27BB4" w:rsidP="00A27BB4">
      <w:pPr>
        <w:spacing w:line="360" w:lineRule="auto"/>
        <w:jc w:val="center"/>
      </w:pPr>
    </w:p>
    <w:p w14:paraId="688DD6D1" w14:textId="397F662B" w:rsidR="008C6276" w:rsidRPr="00E77061" w:rsidRDefault="008C6276" w:rsidP="00E77061">
      <w:pPr>
        <w:spacing w:after="200" w:line="276" w:lineRule="auto"/>
        <w:rPr>
          <w:shd w:val="clear" w:color="auto" w:fill="FFFFFF"/>
        </w:rPr>
      </w:pPr>
    </w:p>
    <w:sectPr w:rsidR="008C6276" w:rsidRPr="00E77061" w:rsidSect="00DF2179">
      <w:headerReference w:type="default" r:id="rId13"/>
      <w:footerReference w:type="default" r:id="rId14"/>
      <w:headerReference w:type="first" r:id="rId15"/>
      <w:footerReference w:type="first" r:id="rId16"/>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5BF63" w14:textId="77777777" w:rsidR="006E4474" w:rsidRDefault="006E4474" w:rsidP="00273E4A">
      <w:r>
        <w:separator/>
      </w:r>
    </w:p>
  </w:endnote>
  <w:endnote w:type="continuationSeparator" w:id="0">
    <w:p w14:paraId="1544E258" w14:textId="77777777" w:rsidR="006E4474" w:rsidRDefault="006E4474"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FF5AE" w14:textId="77777777" w:rsidR="006E4474" w:rsidRDefault="006E4474" w:rsidP="00273E4A">
      <w:r>
        <w:separator/>
      </w:r>
    </w:p>
  </w:footnote>
  <w:footnote w:type="continuationSeparator" w:id="0">
    <w:p w14:paraId="63A01840" w14:textId="77777777" w:rsidR="006E4474" w:rsidRDefault="006E4474"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rsidRPr="008A53D7" w14:paraId="0D6E0B6F" w14:textId="77777777" w:rsidTr="005D0782">
      <w:tc>
        <w:tcPr>
          <w:tcW w:w="5220" w:type="dxa"/>
        </w:tcPr>
        <w:p w14:paraId="2923BFF6" w14:textId="0994784D" w:rsidR="005D0782" w:rsidRDefault="00D745D0" w:rsidP="005D0782">
          <w:pPr>
            <w:pStyle w:val="Header"/>
            <w:tabs>
              <w:tab w:val="clear" w:pos="9360"/>
            </w:tabs>
            <w:rPr>
              <w:b/>
              <w:sz w:val="20"/>
              <w:lang w:val="id-ID"/>
            </w:rPr>
          </w:pPr>
          <w:r>
            <w:rPr>
              <w:b/>
              <w:sz w:val="20"/>
              <w:lang w:val="id-ID"/>
            </w:rPr>
            <w:t>110923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Pr="008A53D7" w:rsidRDefault="005D0782" w:rsidP="005D0782">
    <w:pPr>
      <w:pStyle w:val="Header"/>
      <w:tabs>
        <w:tab w:val="clear" w:pos="9360"/>
      </w:tabs>
      <w:rPr>
        <w:lang w:val="de-DE"/>
      </w:rPr>
    </w:pPr>
    <w:r w:rsidRPr="008A53D7">
      <w:rPr>
        <w:lang w:val="de-DE"/>
      </w:rPr>
      <w:tab/>
    </w:r>
  </w:p>
  <w:p w14:paraId="4C1FA35B" w14:textId="77777777" w:rsidR="005B66A9" w:rsidRPr="008A53D7" w:rsidRDefault="005B66A9">
    <w:pPr>
      <w:pStyle w:val="Header"/>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9BE6E97"/>
    <w:multiLevelType w:val="hybridMultilevel"/>
    <w:tmpl w:val="F760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8D51FC"/>
    <w:multiLevelType w:val="hybridMultilevel"/>
    <w:tmpl w:val="982A1C7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800F6F"/>
    <w:multiLevelType w:val="hybridMultilevel"/>
    <w:tmpl w:val="24C6196E"/>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16cid:durableId="884870422">
    <w:abstractNumId w:val="1"/>
  </w:num>
  <w:num w:numId="2" w16cid:durableId="1855222383">
    <w:abstractNumId w:val="4"/>
  </w:num>
  <w:num w:numId="3" w16cid:durableId="393894099">
    <w:abstractNumId w:val="10"/>
  </w:num>
  <w:num w:numId="4" w16cid:durableId="1414398655">
    <w:abstractNumId w:val="5"/>
  </w:num>
  <w:num w:numId="5" w16cid:durableId="1865751856">
    <w:abstractNumId w:val="11"/>
  </w:num>
  <w:num w:numId="6" w16cid:durableId="832599873">
    <w:abstractNumId w:val="9"/>
  </w:num>
  <w:num w:numId="7" w16cid:durableId="273369844">
    <w:abstractNumId w:val="12"/>
  </w:num>
  <w:num w:numId="8" w16cid:durableId="127017365">
    <w:abstractNumId w:val="0"/>
  </w:num>
  <w:num w:numId="9" w16cid:durableId="1661957480">
    <w:abstractNumId w:val="3"/>
  </w:num>
  <w:num w:numId="10" w16cid:durableId="31210156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3"/>
  </w:num>
  <w:num w:numId="12" w16cid:durableId="337851480">
    <w:abstractNumId w:val="8"/>
  </w:num>
  <w:num w:numId="13" w16cid:durableId="1607425616">
    <w:abstractNumId w:val="14"/>
  </w:num>
  <w:num w:numId="14" w16cid:durableId="1929850747">
    <w:abstractNumId w:val="2"/>
  </w:num>
  <w:num w:numId="15" w16cid:durableId="1063333334">
    <w:abstractNumId w:val="7"/>
  </w:num>
  <w:num w:numId="16" w16cid:durableId="1528060862">
    <w:abstractNumId w:val="6"/>
  </w:num>
  <w:num w:numId="17" w16cid:durableId="12246839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25E42"/>
    <w:rsid w:val="00051154"/>
    <w:rsid w:val="00072DE7"/>
    <w:rsid w:val="000732DF"/>
    <w:rsid w:val="000772E3"/>
    <w:rsid w:val="000A0C90"/>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2A0E"/>
    <w:rsid w:val="001955A6"/>
    <w:rsid w:val="001A300E"/>
    <w:rsid w:val="001B3A2E"/>
    <w:rsid w:val="001B459D"/>
    <w:rsid w:val="001C7247"/>
    <w:rsid w:val="001D3E05"/>
    <w:rsid w:val="001D4810"/>
    <w:rsid w:val="001D7F9B"/>
    <w:rsid w:val="001E4042"/>
    <w:rsid w:val="001E4C25"/>
    <w:rsid w:val="001E637E"/>
    <w:rsid w:val="001E7ABE"/>
    <w:rsid w:val="001F64B6"/>
    <w:rsid w:val="00224087"/>
    <w:rsid w:val="00224780"/>
    <w:rsid w:val="00235C36"/>
    <w:rsid w:val="002376FA"/>
    <w:rsid w:val="00273E4A"/>
    <w:rsid w:val="00281799"/>
    <w:rsid w:val="00282C7D"/>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26B88"/>
    <w:rsid w:val="0033668D"/>
    <w:rsid w:val="003432E6"/>
    <w:rsid w:val="003439D3"/>
    <w:rsid w:val="00345281"/>
    <w:rsid w:val="003526C4"/>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34FFC"/>
    <w:rsid w:val="00446550"/>
    <w:rsid w:val="00446D31"/>
    <w:rsid w:val="0045325D"/>
    <w:rsid w:val="004564E4"/>
    <w:rsid w:val="004633AF"/>
    <w:rsid w:val="004633EB"/>
    <w:rsid w:val="0046440B"/>
    <w:rsid w:val="00470964"/>
    <w:rsid w:val="004716A8"/>
    <w:rsid w:val="004809F2"/>
    <w:rsid w:val="00490E4C"/>
    <w:rsid w:val="00494E4C"/>
    <w:rsid w:val="004A35BA"/>
    <w:rsid w:val="004A6F1F"/>
    <w:rsid w:val="004B47B5"/>
    <w:rsid w:val="004B4944"/>
    <w:rsid w:val="004B6AFE"/>
    <w:rsid w:val="004C0F0C"/>
    <w:rsid w:val="004D176C"/>
    <w:rsid w:val="004E33DA"/>
    <w:rsid w:val="004E7352"/>
    <w:rsid w:val="00520E03"/>
    <w:rsid w:val="005314B7"/>
    <w:rsid w:val="00535DA7"/>
    <w:rsid w:val="00542F38"/>
    <w:rsid w:val="005447D7"/>
    <w:rsid w:val="0055410B"/>
    <w:rsid w:val="00556E41"/>
    <w:rsid w:val="005637AC"/>
    <w:rsid w:val="00564AAB"/>
    <w:rsid w:val="00571B72"/>
    <w:rsid w:val="00582417"/>
    <w:rsid w:val="00582E4C"/>
    <w:rsid w:val="005A072D"/>
    <w:rsid w:val="005A32DD"/>
    <w:rsid w:val="005B07D4"/>
    <w:rsid w:val="005B3392"/>
    <w:rsid w:val="005B66A9"/>
    <w:rsid w:val="005C156C"/>
    <w:rsid w:val="005C19B6"/>
    <w:rsid w:val="005D0782"/>
    <w:rsid w:val="005E165B"/>
    <w:rsid w:val="005E31C4"/>
    <w:rsid w:val="005F089E"/>
    <w:rsid w:val="005F47E6"/>
    <w:rsid w:val="005F794B"/>
    <w:rsid w:val="0060201C"/>
    <w:rsid w:val="0060486C"/>
    <w:rsid w:val="006077FC"/>
    <w:rsid w:val="00631671"/>
    <w:rsid w:val="00635EE5"/>
    <w:rsid w:val="00643F75"/>
    <w:rsid w:val="00664137"/>
    <w:rsid w:val="0067443D"/>
    <w:rsid w:val="0067791B"/>
    <w:rsid w:val="006929C3"/>
    <w:rsid w:val="006D36BC"/>
    <w:rsid w:val="006E4474"/>
    <w:rsid w:val="006F4D80"/>
    <w:rsid w:val="00701ECA"/>
    <w:rsid w:val="007052E0"/>
    <w:rsid w:val="00706DD9"/>
    <w:rsid w:val="0071363F"/>
    <w:rsid w:val="00720962"/>
    <w:rsid w:val="0072245D"/>
    <w:rsid w:val="00737595"/>
    <w:rsid w:val="007411A7"/>
    <w:rsid w:val="00744F4B"/>
    <w:rsid w:val="0075120A"/>
    <w:rsid w:val="00753E72"/>
    <w:rsid w:val="007814A2"/>
    <w:rsid w:val="00782602"/>
    <w:rsid w:val="00787247"/>
    <w:rsid w:val="007955AD"/>
    <w:rsid w:val="007A11D8"/>
    <w:rsid w:val="007A7036"/>
    <w:rsid w:val="007B5A6A"/>
    <w:rsid w:val="007B72CA"/>
    <w:rsid w:val="007C00EC"/>
    <w:rsid w:val="007C1C37"/>
    <w:rsid w:val="007C249B"/>
    <w:rsid w:val="007E0CB9"/>
    <w:rsid w:val="007E0EE7"/>
    <w:rsid w:val="008005F7"/>
    <w:rsid w:val="00810737"/>
    <w:rsid w:val="00811C48"/>
    <w:rsid w:val="00815DB3"/>
    <w:rsid w:val="008265F8"/>
    <w:rsid w:val="0083459F"/>
    <w:rsid w:val="0083780E"/>
    <w:rsid w:val="00847912"/>
    <w:rsid w:val="008674E6"/>
    <w:rsid w:val="00876001"/>
    <w:rsid w:val="00876A58"/>
    <w:rsid w:val="0089053D"/>
    <w:rsid w:val="008939EF"/>
    <w:rsid w:val="00894072"/>
    <w:rsid w:val="00895B8D"/>
    <w:rsid w:val="008A0795"/>
    <w:rsid w:val="008A53D7"/>
    <w:rsid w:val="008B08C6"/>
    <w:rsid w:val="008B14C4"/>
    <w:rsid w:val="008B212E"/>
    <w:rsid w:val="008B7541"/>
    <w:rsid w:val="008C1A4A"/>
    <w:rsid w:val="008C408F"/>
    <w:rsid w:val="008C6276"/>
    <w:rsid w:val="008D1B94"/>
    <w:rsid w:val="008D411F"/>
    <w:rsid w:val="008F740C"/>
    <w:rsid w:val="009010C1"/>
    <w:rsid w:val="00901A30"/>
    <w:rsid w:val="00901FE2"/>
    <w:rsid w:val="0090372F"/>
    <w:rsid w:val="0090705C"/>
    <w:rsid w:val="009219A1"/>
    <w:rsid w:val="00932B6E"/>
    <w:rsid w:val="0093677F"/>
    <w:rsid w:val="00937B93"/>
    <w:rsid w:val="00944ADA"/>
    <w:rsid w:val="009568C5"/>
    <w:rsid w:val="00961A2D"/>
    <w:rsid w:val="0097243E"/>
    <w:rsid w:val="00973849"/>
    <w:rsid w:val="00974E5F"/>
    <w:rsid w:val="009832E4"/>
    <w:rsid w:val="009A2464"/>
    <w:rsid w:val="009A3737"/>
    <w:rsid w:val="009C5AA6"/>
    <w:rsid w:val="009C7801"/>
    <w:rsid w:val="009E29D9"/>
    <w:rsid w:val="00A0789A"/>
    <w:rsid w:val="00A1473C"/>
    <w:rsid w:val="00A27BB4"/>
    <w:rsid w:val="00A27FFE"/>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46912"/>
    <w:rsid w:val="00B517FB"/>
    <w:rsid w:val="00B67595"/>
    <w:rsid w:val="00B7140C"/>
    <w:rsid w:val="00B80715"/>
    <w:rsid w:val="00B81979"/>
    <w:rsid w:val="00B948DA"/>
    <w:rsid w:val="00B9609E"/>
    <w:rsid w:val="00BA24DA"/>
    <w:rsid w:val="00BB327C"/>
    <w:rsid w:val="00BC18A9"/>
    <w:rsid w:val="00BC6DE8"/>
    <w:rsid w:val="00BE0705"/>
    <w:rsid w:val="00BF2997"/>
    <w:rsid w:val="00BF7C45"/>
    <w:rsid w:val="00C014A1"/>
    <w:rsid w:val="00C01D9B"/>
    <w:rsid w:val="00C15FA6"/>
    <w:rsid w:val="00C22DE5"/>
    <w:rsid w:val="00C25F66"/>
    <w:rsid w:val="00C273D7"/>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F11B0"/>
    <w:rsid w:val="00D121E5"/>
    <w:rsid w:val="00D22C95"/>
    <w:rsid w:val="00D30822"/>
    <w:rsid w:val="00D33F3B"/>
    <w:rsid w:val="00D34186"/>
    <w:rsid w:val="00D3685C"/>
    <w:rsid w:val="00D37E0D"/>
    <w:rsid w:val="00D41158"/>
    <w:rsid w:val="00D47C75"/>
    <w:rsid w:val="00D60A6D"/>
    <w:rsid w:val="00D67DFC"/>
    <w:rsid w:val="00D745D0"/>
    <w:rsid w:val="00D80E91"/>
    <w:rsid w:val="00D95848"/>
    <w:rsid w:val="00DA4A85"/>
    <w:rsid w:val="00DB0A75"/>
    <w:rsid w:val="00DC4B9D"/>
    <w:rsid w:val="00DC700A"/>
    <w:rsid w:val="00DE2FA6"/>
    <w:rsid w:val="00DF2179"/>
    <w:rsid w:val="00DF224B"/>
    <w:rsid w:val="00DF718C"/>
    <w:rsid w:val="00E0375C"/>
    <w:rsid w:val="00E03DA9"/>
    <w:rsid w:val="00E047D9"/>
    <w:rsid w:val="00E1651D"/>
    <w:rsid w:val="00E22E10"/>
    <w:rsid w:val="00E335DA"/>
    <w:rsid w:val="00E36B77"/>
    <w:rsid w:val="00E36EA8"/>
    <w:rsid w:val="00E502A7"/>
    <w:rsid w:val="00E642BF"/>
    <w:rsid w:val="00E660C4"/>
    <w:rsid w:val="00E77061"/>
    <w:rsid w:val="00E83F0C"/>
    <w:rsid w:val="00E96FA8"/>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iPriority w:val="35"/>
    <w:unhideWhenUsed/>
    <w:qFormat/>
    <w:rsid w:val="00224087"/>
    <w:pPr>
      <w:spacing w:after="200"/>
    </w:pPr>
    <w:rPr>
      <w:rFonts w:eastAsia="Times New Roman"/>
      <w:b/>
      <w:i/>
      <w:iCs/>
      <w:sz w:val="20"/>
      <w:szCs w:val="18"/>
      <w:lang w:eastAsia="en-US"/>
    </w:rPr>
  </w:style>
  <w:style w:type="character" w:styleId="Strong">
    <w:name w:val="Strong"/>
    <w:basedOn w:val="DefaultParagraphFont"/>
    <w:uiPriority w:val="22"/>
    <w:qFormat/>
    <w:rsid w:val="00025E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9755198">
      <w:bodyDiv w:val="1"/>
      <w:marLeft w:val="0"/>
      <w:marRight w:val="0"/>
      <w:marTop w:val="0"/>
      <w:marBottom w:val="0"/>
      <w:divBdr>
        <w:top w:val="none" w:sz="0" w:space="0" w:color="auto"/>
        <w:left w:val="none" w:sz="0" w:space="0" w:color="auto"/>
        <w:bottom w:val="none" w:sz="0" w:space="0" w:color="auto"/>
        <w:right w:val="none" w:sz="0" w:space="0" w:color="auto"/>
      </w:divBdr>
    </w:div>
    <w:div w:id="455493310">
      <w:bodyDiv w:val="1"/>
      <w:marLeft w:val="0"/>
      <w:marRight w:val="0"/>
      <w:marTop w:val="0"/>
      <w:marBottom w:val="0"/>
      <w:divBdr>
        <w:top w:val="none" w:sz="0" w:space="0" w:color="auto"/>
        <w:left w:val="none" w:sz="0" w:space="0" w:color="auto"/>
        <w:bottom w:val="none" w:sz="0" w:space="0" w:color="auto"/>
        <w:right w:val="none" w:sz="0" w:space="0" w:color="auto"/>
      </w:divBdr>
    </w:div>
    <w:div w:id="1156458845">
      <w:bodyDiv w:val="1"/>
      <w:marLeft w:val="0"/>
      <w:marRight w:val="0"/>
      <w:marTop w:val="0"/>
      <w:marBottom w:val="0"/>
      <w:divBdr>
        <w:top w:val="none" w:sz="0" w:space="0" w:color="auto"/>
        <w:left w:val="none" w:sz="0" w:space="0" w:color="auto"/>
        <w:bottom w:val="none" w:sz="0" w:space="0" w:color="auto"/>
        <w:right w:val="none" w:sz="0" w:space="0" w:color="auto"/>
      </w:divBdr>
    </w:div>
    <w:div w:id="1728071977">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95</TotalTime>
  <Pages>5</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hady gustianto</cp:lastModifiedBy>
  <cp:revision>24</cp:revision>
  <dcterms:created xsi:type="dcterms:W3CDTF">2023-05-13T00:39:00Z</dcterms:created>
  <dcterms:modified xsi:type="dcterms:W3CDTF">2023-08-23T05:48:00Z</dcterms:modified>
</cp:coreProperties>
</file>