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F2BE" w14:textId="1DFB0BE9" w:rsidR="00802F0D" w:rsidRDefault="00D97D74" w:rsidP="00D97D74">
      <w:pPr>
        <w:jc w:val="center"/>
      </w:pPr>
      <w:r>
        <w:t>Evolving Technologies and Threats Final</w:t>
      </w:r>
    </w:p>
    <w:p w14:paraId="22ADA434" w14:textId="6E312307" w:rsidR="00D97D74" w:rsidRDefault="00D97D74" w:rsidP="00D97D74">
      <w:pPr>
        <w:jc w:val="center"/>
      </w:pPr>
      <w:r>
        <w:t>Steve Oliver</w:t>
      </w:r>
    </w:p>
    <w:p w14:paraId="6E20E093" w14:textId="212E174D" w:rsidR="00D97D74" w:rsidRDefault="00D97D74" w:rsidP="00D97D74">
      <w:r>
        <w:t xml:space="preserve">Research, develop and explain </w:t>
      </w:r>
      <w:r>
        <w:rPr>
          <w:b/>
          <w:bCs/>
        </w:rPr>
        <w:t>five</w:t>
      </w:r>
      <w:r>
        <w:t xml:space="preserve"> key strategies to help mitigate potential technology and security concerns of the client. Your goal is to educate and inform the client of the potential risks and what your suggestions are to mitigate, not eliminate, those risks.</w:t>
      </w:r>
    </w:p>
    <w:p w14:paraId="4AF410A1" w14:textId="77777777" w:rsidR="00D97D74" w:rsidRDefault="00D97D74" w:rsidP="00D97D74"/>
    <w:p w14:paraId="6C518CE0" w14:textId="3580471A" w:rsidR="00D97D74" w:rsidRDefault="00D97D74" w:rsidP="00D97D74">
      <w:pPr>
        <w:rPr>
          <w:b/>
          <w:bCs/>
        </w:rPr>
      </w:pPr>
      <w:r>
        <w:rPr>
          <w:b/>
          <w:bCs/>
        </w:rPr>
        <w:t>Strategy 1: Default Usernames and Passwords.</w:t>
      </w:r>
    </w:p>
    <w:p w14:paraId="48DB861A" w14:textId="77777777" w:rsidR="0039754F" w:rsidRDefault="00D97D74" w:rsidP="00D97D74">
      <w:r>
        <w:t>Default username and passwords are a large contributing factor in compromised personal and corporate networks. Often times devices are shipped with default usernames and passwords and are not changed by the client for months or years, and often they are never changed. This makes it much easier for a threat actor to gain access to networks, because default usernames and passwords are freely available on the internet in large databases that are cultivated, updated and maintained by threat actors. In one survey it was discovered that up to 86% of people have never changed their default password, and up to 52% have never adjusted any factory settings. This puts attackers in the perfect position to compromise enterprise networks.</w:t>
      </w:r>
      <w:r w:rsidR="0039754F">
        <w:t xml:space="preserve"> Changing the default username and password is the first step to making networks more secure.</w:t>
      </w:r>
    </w:p>
    <w:p w14:paraId="0FC41BD6" w14:textId="5C34D4B5" w:rsidR="0039754F" w:rsidRDefault="0039754F" w:rsidP="00D97D74">
      <w:pPr>
        <w:rPr>
          <w:b/>
          <w:bCs/>
        </w:rPr>
      </w:pPr>
      <w:r>
        <w:rPr>
          <w:b/>
          <w:bCs/>
        </w:rPr>
        <w:t xml:space="preserve">Strategy 2: </w:t>
      </w:r>
      <w:r w:rsidR="00214B81">
        <w:rPr>
          <w:b/>
          <w:bCs/>
        </w:rPr>
        <w:t>Phishing and Malware</w:t>
      </w:r>
      <w:r w:rsidR="00541EEC">
        <w:rPr>
          <w:b/>
          <w:bCs/>
        </w:rPr>
        <w:t>.</w:t>
      </w:r>
    </w:p>
    <w:p w14:paraId="2D61E07A" w14:textId="74A4C7B6" w:rsidR="00541EEC" w:rsidRDefault="00214B81" w:rsidP="00D97D74">
      <w:r>
        <w:t xml:space="preserve">Phishing is when a threat actor </w:t>
      </w:r>
      <w:r w:rsidR="00BB2326">
        <w:t xml:space="preserve">tries to deceive their target with genuine looking emails, texts messages, links, or notifications with the goal of obtaining sensitive information or installing malware on the target device. Phishing is the most common type of cybercrime and has become increasingly sophisticated in recent years. Threat actors commonly use generic emails and messages that are then sent to hundreds or thousands of people in order to obtain sensitive information such as username and password credentials, banking information, or medical information. Threat actors can also target specific people </w:t>
      </w:r>
      <w:r w:rsidR="00252DB8">
        <w:t xml:space="preserve">such as a high-level executive or company owner by crafting personalized emails tailored to the target; this is known as spear-phishing. Phishing emails can be difficult to spot, since threat actors go to great lengths in order to deceive their targets, but there are warning signs you can look for to better protect yourself and your data. Common warning signs include a sense of urgency: </w:t>
      </w:r>
      <w:r w:rsidR="00AD4C14">
        <w:t>phishing emails</w:t>
      </w:r>
      <w:r w:rsidR="00252DB8">
        <w:t xml:space="preserve"> will often tell the victim that they must respond within a specific amount of time. Spelling errors: phishing emails often times have multiple spelling mistakes or are missing commas and periods. Generic information: </w:t>
      </w:r>
      <w:r w:rsidR="00541EEC">
        <w:t>threat actors often send a phishing email to thousands of people, so generic language that is not person-specific can be used such as account holder, customer, user, and owner. Incorrect names: Phishing emails contain suspicious domains that can look genuine but will contain spelling mistakes or kerning (e.g. an “r” and “n” next to each other can look like an “m” as in “rnicrosoft”. The best way to mitigate phishing attacks is employee awareness and training, learning to spot the warning signs and to never click any links that you deem suspicious or unsafe.</w:t>
      </w:r>
    </w:p>
    <w:p w14:paraId="1517F991" w14:textId="77777777" w:rsidR="00541EEC" w:rsidRDefault="00541EEC" w:rsidP="00D97D74"/>
    <w:p w14:paraId="1CCC7E20" w14:textId="77777777" w:rsidR="00541EEC" w:rsidRDefault="00541EEC" w:rsidP="00D97D74"/>
    <w:p w14:paraId="2510B79F" w14:textId="77777777" w:rsidR="00541EEC" w:rsidRDefault="00541EEC" w:rsidP="00D97D74"/>
    <w:p w14:paraId="63B48098" w14:textId="74DFCE87" w:rsidR="00541EEC" w:rsidRDefault="00541EEC" w:rsidP="00D97D74">
      <w:pPr>
        <w:rPr>
          <w:b/>
          <w:bCs/>
        </w:rPr>
      </w:pPr>
      <w:r>
        <w:rPr>
          <w:b/>
          <w:bCs/>
        </w:rPr>
        <w:lastRenderedPageBreak/>
        <w:t>Strategy 3:</w:t>
      </w:r>
      <w:r w:rsidR="001862E1">
        <w:rPr>
          <w:b/>
          <w:bCs/>
        </w:rPr>
        <w:t xml:space="preserve"> Man-in-the-Middle </w:t>
      </w:r>
    </w:p>
    <w:p w14:paraId="78BA15D8" w14:textId="72AD5185" w:rsidR="00541EEC" w:rsidRDefault="00541EEC" w:rsidP="00D97D74">
      <w:pPr>
        <w:rPr>
          <w:b/>
          <w:bCs/>
        </w:rPr>
      </w:pPr>
      <w:r>
        <w:rPr>
          <w:b/>
          <w:bCs/>
        </w:rPr>
        <w:t>Strategy 4:</w:t>
      </w:r>
      <w:r w:rsidR="001862E1">
        <w:rPr>
          <w:b/>
          <w:bCs/>
        </w:rPr>
        <w:t xml:space="preserve"> Ransomware</w:t>
      </w:r>
    </w:p>
    <w:p w14:paraId="60F96F6F" w14:textId="77777777" w:rsidR="00541EEC" w:rsidRDefault="00541EEC" w:rsidP="00D97D74">
      <w:pPr>
        <w:rPr>
          <w:b/>
          <w:bCs/>
        </w:rPr>
      </w:pPr>
      <w:r>
        <w:rPr>
          <w:b/>
          <w:bCs/>
        </w:rPr>
        <w:t>Strategy 5:</w:t>
      </w:r>
    </w:p>
    <w:p w14:paraId="5BC68D93" w14:textId="0E229D4E" w:rsidR="00214B81" w:rsidRPr="00214B81" w:rsidRDefault="00541EEC" w:rsidP="00D97D74">
      <w:r>
        <w:t xml:space="preserve"> </w:t>
      </w:r>
    </w:p>
    <w:sectPr w:rsidR="00214B81" w:rsidRPr="00214B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74"/>
    <w:rsid w:val="001862E1"/>
    <w:rsid w:val="00214B81"/>
    <w:rsid w:val="00252DB8"/>
    <w:rsid w:val="0039754F"/>
    <w:rsid w:val="0052566F"/>
    <w:rsid w:val="00541EEC"/>
    <w:rsid w:val="00755D70"/>
    <w:rsid w:val="00802F0D"/>
    <w:rsid w:val="009B4C95"/>
    <w:rsid w:val="009F7F1A"/>
    <w:rsid w:val="00AD4C14"/>
    <w:rsid w:val="00BB2326"/>
    <w:rsid w:val="00D97D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2A8E"/>
  <w15:chartTrackingRefBased/>
  <w15:docId w15:val="{BEE4A353-DD5A-472A-80B4-E965BF06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74"/>
    <w:rPr>
      <w:rFonts w:eastAsiaTheme="majorEastAsia" w:cstheme="majorBidi"/>
      <w:color w:val="272727" w:themeColor="text1" w:themeTint="D8"/>
    </w:rPr>
  </w:style>
  <w:style w:type="paragraph" w:styleId="Title">
    <w:name w:val="Title"/>
    <w:basedOn w:val="Normal"/>
    <w:next w:val="Normal"/>
    <w:link w:val="TitleChar"/>
    <w:uiPriority w:val="10"/>
    <w:qFormat/>
    <w:rsid w:val="00D97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74"/>
    <w:pPr>
      <w:spacing w:before="160"/>
      <w:jc w:val="center"/>
    </w:pPr>
    <w:rPr>
      <w:i/>
      <w:iCs/>
      <w:color w:val="404040" w:themeColor="text1" w:themeTint="BF"/>
    </w:rPr>
  </w:style>
  <w:style w:type="character" w:customStyle="1" w:styleId="QuoteChar">
    <w:name w:val="Quote Char"/>
    <w:basedOn w:val="DefaultParagraphFont"/>
    <w:link w:val="Quote"/>
    <w:uiPriority w:val="29"/>
    <w:rsid w:val="00D97D74"/>
    <w:rPr>
      <w:i/>
      <w:iCs/>
      <w:color w:val="404040" w:themeColor="text1" w:themeTint="BF"/>
    </w:rPr>
  </w:style>
  <w:style w:type="paragraph" w:styleId="ListParagraph">
    <w:name w:val="List Paragraph"/>
    <w:basedOn w:val="Normal"/>
    <w:uiPriority w:val="34"/>
    <w:qFormat/>
    <w:rsid w:val="00D97D74"/>
    <w:pPr>
      <w:ind w:left="720"/>
      <w:contextualSpacing/>
    </w:pPr>
  </w:style>
  <w:style w:type="character" w:styleId="IntenseEmphasis">
    <w:name w:val="Intense Emphasis"/>
    <w:basedOn w:val="DefaultParagraphFont"/>
    <w:uiPriority w:val="21"/>
    <w:qFormat/>
    <w:rsid w:val="00D97D74"/>
    <w:rPr>
      <w:i/>
      <w:iCs/>
      <w:color w:val="0F4761" w:themeColor="accent1" w:themeShade="BF"/>
    </w:rPr>
  </w:style>
  <w:style w:type="paragraph" w:styleId="IntenseQuote">
    <w:name w:val="Intense Quote"/>
    <w:basedOn w:val="Normal"/>
    <w:next w:val="Normal"/>
    <w:link w:val="IntenseQuoteChar"/>
    <w:uiPriority w:val="30"/>
    <w:qFormat/>
    <w:rsid w:val="00D97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74"/>
    <w:rPr>
      <w:i/>
      <w:iCs/>
      <w:color w:val="0F4761" w:themeColor="accent1" w:themeShade="BF"/>
    </w:rPr>
  </w:style>
  <w:style w:type="character" w:styleId="IntenseReference">
    <w:name w:val="Intense Reference"/>
    <w:basedOn w:val="DefaultParagraphFont"/>
    <w:uiPriority w:val="32"/>
    <w:qFormat/>
    <w:rsid w:val="00D97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oliver</dc:creator>
  <cp:keywords/>
  <dc:description/>
  <cp:lastModifiedBy>steve oliver</cp:lastModifiedBy>
  <cp:revision>2</cp:revision>
  <dcterms:created xsi:type="dcterms:W3CDTF">2025-11-28T18:02:00Z</dcterms:created>
  <dcterms:modified xsi:type="dcterms:W3CDTF">2025-12-01T01:40:00Z</dcterms:modified>
</cp:coreProperties>
</file>