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B7" w:rsidRDefault="00FD7FC5" w:rsidP="002D64B7">
      <w:pPr>
        <w:pStyle w:val="Title"/>
      </w:pPr>
      <w:r w:rsidRPr="00FD7FC5">
        <w:t>What Makes Y</w:t>
      </w:r>
      <w:bookmarkStart w:id="0" w:name="_GoBack"/>
      <w:bookmarkEnd w:id="0"/>
      <w:r w:rsidRPr="00FD7FC5">
        <w:t xml:space="preserve">ou </w:t>
      </w:r>
      <w:r w:rsidRPr="00FD7FC5">
        <w:rPr>
          <w:i/>
          <w:iCs/>
        </w:rPr>
        <w:t>Do</w:t>
      </w:r>
      <w:r w:rsidRPr="00FD7FC5">
        <w:t xml:space="preserve"> Stuff?</w:t>
      </w:r>
    </w:p>
    <w:p w:rsidR="00116A61" w:rsidRDefault="00FD7FC5" w:rsidP="002D64B7">
      <w:pPr>
        <w:pStyle w:val="Subtitle"/>
      </w:pPr>
      <w:r>
        <w:t xml:space="preserve">The </w:t>
      </w:r>
      <w:r w:rsidR="002D64B7">
        <w:t>Psychology of Motivation</w:t>
      </w:r>
    </w:p>
    <w:p w:rsidR="002D64B7" w:rsidRDefault="00FD1AE3" w:rsidP="002D64B7">
      <w:pPr>
        <w:pStyle w:val="Subtitle"/>
      </w:pPr>
      <w:r>
        <w:t xml:space="preserve">Presenter: </w:t>
      </w:r>
      <w:r w:rsidR="002D64B7">
        <w:t>Arthur Doler</w:t>
      </w:r>
    </w:p>
    <w:p w:rsidR="002D64B7" w:rsidRDefault="002D64B7" w:rsidP="002D64B7">
      <w:pPr>
        <w:pStyle w:val="Heading1"/>
      </w:pPr>
      <w:r>
        <w:t>References and Further Reading</w:t>
      </w:r>
    </w:p>
    <w:p w:rsidR="002D64B7" w:rsidRPr="002D64B7" w:rsidRDefault="002D64B7" w:rsidP="002D64B7">
      <w:pPr>
        <w:pStyle w:val="ListParagraph"/>
        <w:numPr>
          <w:ilvl w:val="0"/>
          <w:numId w:val="11"/>
        </w:numPr>
        <w:rPr>
          <w:i/>
        </w:rPr>
      </w:pPr>
      <w:r w:rsidRPr="002D64B7">
        <w:rPr>
          <w:i/>
        </w:rPr>
        <w:t>Drive</w:t>
      </w:r>
      <w:r>
        <w:rPr>
          <w:i/>
        </w:rPr>
        <w:t xml:space="preserve"> </w:t>
      </w:r>
      <w:r>
        <w:t>by Daniel Pink</w:t>
      </w:r>
    </w:p>
    <w:p w:rsidR="002D64B7" w:rsidRPr="002D64B7" w:rsidRDefault="002D64B7" w:rsidP="002D64B7">
      <w:pPr>
        <w:pStyle w:val="ListParagraph"/>
        <w:numPr>
          <w:ilvl w:val="0"/>
          <w:numId w:val="11"/>
        </w:numPr>
        <w:rPr>
          <w:i/>
        </w:rPr>
      </w:pPr>
      <w:r w:rsidRPr="002D64B7">
        <w:rPr>
          <w:i/>
        </w:rPr>
        <w:t>Punished by Rewards</w:t>
      </w:r>
      <w:r>
        <w:t>:</w:t>
      </w:r>
      <w:r w:rsidRPr="002D64B7">
        <w:rPr>
          <w:i/>
        </w:rPr>
        <w:t xml:space="preserve"> The Trouble with Gold Stars, Incentive Plans, A’s, Praise, and Other Bribes</w:t>
      </w:r>
      <w:r>
        <w:t xml:space="preserve"> by Alfie Kohn</w:t>
      </w:r>
    </w:p>
    <w:p w:rsidR="00517C2E" w:rsidRPr="00544AF6" w:rsidRDefault="00517C2E" w:rsidP="00517C2E">
      <w:pPr>
        <w:pStyle w:val="ListParagraph"/>
        <w:numPr>
          <w:ilvl w:val="0"/>
          <w:numId w:val="15"/>
        </w:numPr>
      </w:pPr>
      <w:r>
        <w:t xml:space="preserve">Dan Pink’s Autonomy Audit: </w:t>
      </w:r>
      <w:r w:rsidRPr="00544AF6">
        <w:t>http://www.danpink.com/audit/</w:t>
      </w:r>
    </w:p>
    <w:p w:rsidR="002D64B7" w:rsidRDefault="002D64B7" w:rsidP="00C91EAF">
      <w:pPr>
        <w:pStyle w:val="ListParagraph"/>
        <w:rPr>
          <w:i/>
        </w:rPr>
      </w:pPr>
    </w:p>
    <w:p w:rsidR="002D64B7" w:rsidRPr="00FD1AE3" w:rsidRDefault="00FD1AE3" w:rsidP="00FD1AE3">
      <w:pPr>
        <w:pStyle w:val="Heading1"/>
      </w:pPr>
      <w:r>
        <w:t>Ways to Promote Type I – The Detailed List</w:t>
      </w:r>
    </w:p>
    <w:p w:rsidR="002D64B7" w:rsidRDefault="00FD1AE3" w:rsidP="00FD1AE3">
      <w:pPr>
        <w:pStyle w:val="Heading2"/>
      </w:pPr>
      <w:r>
        <w:t>General</w:t>
      </w:r>
    </w:p>
    <w:p w:rsidR="00F85EA8" w:rsidRPr="00544AF6" w:rsidRDefault="00BD63FA" w:rsidP="00FD1AE3">
      <w:pPr>
        <w:pStyle w:val="ListParagraph"/>
        <w:numPr>
          <w:ilvl w:val="0"/>
          <w:numId w:val="14"/>
        </w:numPr>
        <w:rPr>
          <w:b/>
        </w:rPr>
      </w:pPr>
      <w:r w:rsidRPr="00544AF6">
        <w:rPr>
          <w:b/>
        </w:rPr>
        <w:t>Use “Now-That” rewards, not “If-Then” rewards</w:t>
      </w:r>
      <w:r w:rsidR="00544AF6" w:rsidRPr="00544AF6">
        <w:rPr>
          <w:b/>
        </w:rPr>
        <w:t>.</w:t>
      </w:r>
    </w:p>
    <w:p w:rsidR="00F85EA8" w:rsidRPr="00FD1AE3" w:rsidRDefault="00BD63FA" w:rsidP="00FD1AE3">
      <w:pPr>
        <w:pStyle w:val="ListParagraph"/>
        <w:numPr>
          <w:ilvl w:val="0"/>
          <w:numId w:val="14"/>
        </w:numPr>
      </w:pPr>
      <w:r w:rsidRPr="00FD1AE3">
        <w:t>Don’t frame traditions or benefits as rewards</w:t>
      </w:r>
      <w:r w:rsidR="00544AF6">
        <w:t>. They’ll become expected.</w:t>
      </w:r>
    </w:p>
    <w:p w:rsidR="00F85EA8" w:rsidRPr="00FD1AE3" w:rsidRDefault="00BD63FA" w:rsidP="00FD1AE3">
      <w:pPr>
        <w:pStyle w:val="ListParagraph"/>
        <w:numPr>
          <w:ilvl w:val="0"/>
          <w:numId w:val="14"/>
        </w:numPr>
      </w:pPr>
      <w:r w:rsidRPr="00FD1AE3">
        <w:t>Avoid using policies</w:t>
      </w:r>
      <w:r w:rsidR="00544AF6">
        <w:t xml:space="preserve"> or quotas</w:t>
      </w:r>
      <w:r w:rsidRPr="00FD1AE3">
        <w:t xml:space="preserve"> to motivate</w:t>
      </w:r>
      <w:r w:rsidR="00544AF6">
        <w:t>. They become the new status quo.</w:t>
      </w:r>
    </w:p>
    <w:p w:rsidR="00F85EA8" w:rsidRPr="00FD1AE3" w:rsidRDefault="00BD63FA" w:rsidP="00FD1AE3">
      <w:pPr>
        <w:pStyle w:val="ListParagraph"/>
        <w:numPr>
          <w:ilvl w:val="0"/>
          <w:numId w:val="14"/>
        </w:numPr>
      </w:pPr>
      <w:r w:rsidRPr="00FD1AE3">
        <w:t>Use frequent, real feedback instead of simple praise</w:t>
      </w:r>
      <w:r w:rsidR="00544AF6">
        <w:t>.</w:t>
      </w:r>
    </w:p>
    <w:p w:rsidR="00F85EA8" w:rsidRPr="00BD63FA" w:rsidRDefault="00BD63FA" w:rsidP="00FD1AE3">
      <w:pPr>
        <w:pStyle w:val="ListParagraph"/>
        <w:numPr>
          <w:ilvl w:val="0"/>
          <w:numId w:val="14"/>
        </w:numPr>
        <w:rPr>
          <w:b/>
        </w:rPr>
      </w:pPr>
      <w:r w:rsidRPr="00BD63FA">
        <w:rPr>
          <w:b/>
        </w:rPr>
        <w:t>Identify your and your team’s Types</w:t>
      </w:r>
      <w:r w:rsidR="00544AF6" w:rsidRPr="00BD63FA">
        <w:rPr>
          <w:b/>
        </w:rPr>
        <w:t>:</w:t>
      </w:r>
    </w:p>
    <w:p w:rsidR="00F85EA8" w:rsidRPr="00FD1AE3" w:rsidRDefault="00544AF6" w:rsidP="00FD1AE3">
      <w:pPr>
        <w:pStyle w:val="ListParagraph"/>
        <w:numPr>
          <w:ilvl w:val="1"/>
          <w:numId w:val="14"/>
        </w:numPr>
      </w:pPr>
      <w:r>
        <w:t>Motivate Type I people via t</w:t>
      </w:r>
      <w:r w:rsidR="00BD63FA" w:rsidRPr="00FD1AE3">
        <w:t xml:space="preserve">he three components of Type </w:t>
      </w:r>
      <w:r>
        <w:t>I.</w:t>
      </w:r>
    </w:p>
    <w:p w:rsidR="00F85EA8" w:rsidRPr="00FD1AE3" w:rsidRDefault="00BD63FA" w:rsidP="00FD1AE3">
      <w:pPr>
        <w:pStyle w:val="ListParagraph"/>
        <w:numPr>
          <w:ilvl w:val="1"/>
          <w:numId w:val="14"/>
        </w:numPr>
      </w:pPr>
      <w:r w:rsidRPr="00FD1AE3">
        <w:t>Motivate Type X people via algorithmic tasks</w:t>
      </w:r>
      <w:r w:rsidR="00544AF6">
        <w:t>.</w:t>
      </w:r>
    </w:p>
    <w:p w:rsidR="00FD1AE3" w:rsidRPr="00FD1AE3" w:rsidRDefault="00BD63FA" w:rsidP="00FD1AE3">
      <w:pPr>
        <w:pStyle w:val="ListParagraph"/>
        <w:numPr>
          <w:ilvl w:val="1"/>
          <w:numId w:val="14"/>
        </w:numPr>
      </w:pPr>
      <w:r w:rsidRPr="00FD1AE3">
        <w:t>Let Type X people convert at their own pace</w:t>
      </w:r>
      <w:r w:rsidR="00544AF6">
        <w:t xml:space="preserve"> – or not.</w:t>
      </w:r>
    </w:p>
    <w:p w:rsidR="00FD1AE3" w:rsidRDefault="00FD1AE3" w:rsidP="00FD1AE3">
      <w:pPr>
        <w:pStyle w:val="Heading2"/>
      </w:pPr>
      <w:r>
        <w:t>Hiring, Firing, and Measuring</w:t>
      </w:r>
    </w:p>
    <w:p w:rsidR="00FD1AE3" w:rsidRPr="00FD1AE3" w:rsidRDefault="00FD1AE3" w:rsidP="00FD1AE3">
      <w:pPr>
        <w:pStyle w:val="ListParagraph"/>
        <w:numPr>
          <w:ilvl w:val="0"/>
          <w:numId w:val="13"/>
        </w:numPr>
      </w:pPr>
      <w:r w:rsidRPr="00FD1AE3">
        <w:t>Pay more than average – and be internally and externally fair</w:t>
      </w:r>
      <w:r w:rsidR="00544AF6">
        <w:t xml:space="preserve"> with pay.</w:t>
      </w:r>
    </w:p>
    <w:p w:rsidR="00FD1AE3" w:rsidRPr="00FD1AE3" w:rsidRDefault="00FD1AE3" w:rsidP="00FD1AE3">
      <w:pPr>
        <w:pStyle w:val="ListParagraph"/>
        <w:numPr>
          <w:ilvl w:val="0"/>
          <w:numId w:val="13"/>
        </w:numPr>
      </w:pPr>
      <w:r>
        <w:t>Don’t use performance metrics. If you absolutely must, u</w:t>
      </w:r>
      <w:r w:rsidRPr="00FD1AE3">
        <w:t>se performance metrics that are:</w:t>
      </w:r>
    </w:p>
    <w:p w:rsidR="00FD1AE3" w:rsidRPr="00FD1AE3" w:rsidRDefault="00FD1AE3" w:rsidP="00FD1AE3">
      <w:pPr>
        <w:pStyle w:val="ListParagraph"/>
        <w:numPr>
          <w:ilvl w:val="1"/>
          <w:numId w:val="13"/>
        </w:numPr>
      </w:pPr>
      <w:r w:rsidRPr="00FD1AE3">
        <w:t>Wide-ranging</w:t>
      </w:r>
    </w:p>
    <w:p w:rsidR="00FD1AE3" w:rsidRPr="00FD1AE3" w:rsidRDefault="00FD1AE3" w:rsidP="00FD1AE3">
      <w:pPr>
        <w:pStyle w:val="ListParagraph"/>
        <w:numPr>
          <w:ilvl w:val="1"/>
          <w:numId w:val="13"/>
        </w:numPr>
      </w:pPr>
      <w:r w:rsidRPr="00FD1AE3">
        <w:t>Relevant</w:t>
      </w:r>
    </w:p>
    <w:p w:rsidR="00FD1AE3" w:rsidRPr="00FD1AE3" w:rsidRDefault="00FD1AE3" w:rsidP="00FD1AE3">
      <w:pPr>
        <w:pStyle w:val="ListParagraph"/>
        <w:numPr>
          <w:ilvl w:val="1"/>
          <w:numId w:val="13"/>
        </w:numPr>
      </w:pPr>
      <w:r w:rsidRPr="00FD1AE3">
        <w:t>Hard to Game</w:t>
      </w:r>
    </w:p>
    <w:p w:rsidR="00FD1AE3" w:rsidRPr="00FD1AE3" w:rsidRDefault="00FD1AE3" w:rsidP="00FD1AE3">
      <w:pPr>
        <w:pStyle w:val="ListParagraph"/>
        <w:numPr>
          <w:ilvl w:val="0"/>
          <w:numId w:val="13"/>
        </w:numPr>
      </w:pPr>
      <w:r w:rsidRPr="00FD1AE3">
        <w:t xml:space="preserve">Mixing Type X and Type I </w:t>
      </w:r>
      <w:r w:rsidR="00544AF6">
        <w:t xml:space="preserve">people </w:t>
      </w:r>
      <w:r w:rsidRPr="00FD1AE3">
        <w:t>can be dangerous</w:t>
      </w:r>
      <w:r w:rsidR="00544AF6">
        <w:t>. Proceed with caution.</w:t>
      </w:r>
    </w:p>
    <w:p w:rsidR="00FD1AE3" w:rsidRPr="00FD1AE3" w:rsidRDefault="00FD1AE3" w:rsidP="00FD1AE3">
      <w:pPr>
        <w:pStyle w:val="ListParagraph"/>
        <w:numPr>
          <w:ilvl w:val="0"/>
          <w:numId w:val="13"/>
        </w:numPr>
      </w:pPr>
      <w:r w:rsidRPr="00FD1AE3">
        <w:t>If you’re committing to Type I… be prepared to let people go</w:t>
      </w:r>
      <w:r w:rsidR="00544AF6">
        <w:t>.</w:t>
      </w:r>
    </w:p>
    <w:p w:rsidR="00544AF6" w:rsidRDefault="00544AF6" w:rsidP="00FD1AE3">
      <w:pPr>
        <w:pStyle w:val="ListParagraph"/>
        <w:numPr>
          <w:ilvl w:val="1"/>
          <w:numId w:val="13"/>
        </w:numPr>
      </w:pPr>
      <w:r>
        <w:t xml:space="preserve">Something like </w:t>
      </w:r>
      <w:proofErr w:type="spellStart"/>
      <w:r w:rsidR="00FD1AE3" w:rsidRPr="00FD1AE3">
        <w:t>Zappo’s</w:t>
      </w:r>
      <w:proofErr w:type="spellEnd"/>
      <w:r w:rsidR="00FD1AE3" w:rsidRPr="00FD1AE3">
        <w:t xml:space="preserve"> New Hire Buyout</w:t>
      </w:r>
      <w:r>
        <w:t xml:space="preserve"> works excellently to maintain a Type I team.</w:t>
      </w:r>
    </w:p>
    <w:p w:rsidR="00FD1AE3" w:rsidRPr="00FD1AE3" w:rsidRDefault="00FD1AE3" w:rsidP="00544AF6">
      <w:pPr>
        <w:pStyle w:val="ListParagraph"/>
        <w:numPr>
          <w:ilvl w:val="0"/>
          <w:numId w:val="13"/>
        </w:numPr>
      </w:pPr>
      <w:r w:rsidRPr="00FD1AE3">
        <w:t>Aim for diverse teams and allow cross-training</w:t>
      </w:r>
      <w:r w:rsidR="00544AF6">
        <w:t xml:space="preserve"> between team members.</w:t>
      </w:r>
    </w:p>
    <w:p w:rsidR="00FD1AE3" w:rsidRPr="00FD1AE3" w:rsidRDefault="00FD1AE3" w:rsidP="00FD1AE3"/>
    <w:p w:rsidR="00FD1AE3" w:rsidRDefault="00FD1AE3" w:rsidP="00544AF6">
      <w:pPr>
        <w:pStyle w:val="Heading2"/>
      </w:pPr>
      <w:r>
        <w:t>Autonomy</w:t>
      </w:r>
    </w:p>
    <w:p w:rsidR="00544AF6" w:rsidRDefault="00544AF6" w:rsidP="00544AF6">
      <w:pPr>
        <w:pStyle w:val="ListParagraph"/>
        <w:numPr>
          <w:ilvl w:val="0"/>
          <w:numId w:val="15"/>
        </w:numPr>
      </w:pPr>
      <w:r w:rsidRPr="00544AF6">
        <w:t>Institute paid time for noncommissioned work</w:t>
      </w:r>
    </w:p>
    <w:p w:rsidR="00544AF6" w:rsidRPr="00544AF6" w:rsidRDefault="00544AF6" w:rsidP="00544AF6">
      <w:pPr>
        <w:pStyle w:val="ListParagraph"/>
        <w:numPr>
          <w:ilvl w:val="1"/>
          <w:numId w:val="15"/>
        </w:numPr>
      </w:pPr>
      <w:r>
        <w:t>Google’s 20% time, Ship-It Days, Hackathons, Fed-Ex Days, etc.</w:t>
      </w:r>
    </w:p>
    <w:p w:rsidR="00BD63FA" w:rsidRDefault="00544AF6" w:rsidP="00544AF6">
      <w:pPr>
        <w:pStyle w:val="ListParagraph"/>
        <w:numPr>
          <w:ilvl w:val="0"/>
          <w:numId w:val="15"/>
        </w:numPr>
      </w:pPr>
      <w:r w:rsidRPr="00544AF6">
        <w:t>Run an anonymous autonomy audit</w:t>
      </w:r>
      <w:r>
        <w:t>.</w:t>
      </w:r>
    </w:p>
    <w:p w:rsidR="00544AF6" w:rsidRPr="00544AF6" w:rsidRDefault="00544AF6" w:rsidP="00BD63FA">
      <w:pPr>
        <w:pStyle w:val="ListParagraph"/>
        <w:numPr>
          <w:ilvl w:val="1"/>
          <w:numId w:val="15"/>
        </w:numPr>
      </w:pPr>
      <w:r>
        <w:t xml:space="preserve">Dan Pink has a format for it here: </w:t>
      </w:r>
      <w:r w:rsidRPr="00544AF6">
        <w:t>http://www.danpink.com/audit/</w:t>
      </w:r>
    </w:p>
    <w:p w:rsidR="00544AF6" w:rsidRDefault="00544AF6" w:rsidP="00544AF6">
      <w:pPr>
        <w:pStyle w:val="ListParagraph"/>
        <w:numPr>
          <w:ilvl w:val="0"/>
          <w:numId w:val="15"/>
        </w:numPr>
      </w:pPr>
      <w:r w:rsidRPr="00544AF6">
        <w:t>Practice relinquishing control</w:t>
      </w:r>
      <w:r>
        <w:t xml:space="preserve"> to your team.</w:t>
      </w:r>
    </w:p>
    <w:p w:rsidR="00544AF6" w:rsidRPr="00544AF6" w:rsidRDefault="00544AF6" w:rsidP="00544AF6">
      <w:pPr>
        <w:pStyle w:val="ListParagraph"/>
        <w:numPr>
          <w:ilvl w:val="1"/>
          <w:numId w:val="15"/>
        </w:numPr>
      </w:pPr>
      <w:r>
        <w:t>Use non-controlling language, e.g. “We should” instead of “we must”.</w:t>
      </w:r>
    </w:p>
    <w:p w:rsidR="00544AF6" w:rsidRPr="00BD63FA" w:rsidRDefault="00544AF6" w:rsidP="00544AF6">
      <w:pPr>
        <w:pStyle w:val="ListParagraph"/>
        <w:numPr>
          <w:ilvl w:val="0"/>
          <w:numId w:val="15"/>
        </w:numPr>
        <w:rPr>
          <w:b/>
        </w:rPr>
      </w:pPr>
      <w:r w:rsidRPr="00544AF6">
        <w:t xml:space="preserve">Allow </w:t>
      </w:r>
      <w:r>
        <w:t>employees to select</w:t>
      </w:r>
      <w:r w:rsidRPr="00544AF6">
        <w:t xml:space="preserve"> </w:t>
      </w:r>
      <w:r>
        <w:t>the</w:t>
      </w:r>
      <w:r w:rsidRPr="00544AF6">
        <w:t xml:space="preserve"> project</w:t>
      </w:r>
      <w:r>
        <w:t xml:space="preserve"> they’ll work on. </w:t>
      </w:r>
      <w:r w:rsidRPr="00BD63FA">
        <w:rPr>
          <w:b/>
        </w:rPr>
        <w:t>If not that, at least allow them the selection of their task.</w:t>
      </w:r>
    </w:p>
    <w:p w:rsidR="00FD1AE3" w:rsidRDefault="00FD1AE3" w:rsidP="00BD63FA">
      <w:pPr>
        <w:pStyle w:val="Heading2"/>
      </w:pPr>
      <w:r>
        <w:t>Mastery</w:t>
      </w:r>
    </w:p>
    <w:p w:rsidR="00BD63FA" w:rsidRDefault="00BD63FA" w:rsidP="00BD63FA">
      <w:pPr>
        <w:pStyle w:val="ListParagraph"/>
        <w:numPr>
          <w:ilvl w:val="0"/>
          <w:numId w:val="16"/>
        </w:numPr>
      </w:pPr>
      <w:r w:rsidRPr="00BD63FA">
        <w:t>Find and use your team’s Goldilocks Zones</w:t>
      </w:r>
      <w:r>
        <w:t>:</w:t>
      </w:r>
    </w:p>
    <w:p w:rsidR="00BD63FA" w:rsidRPr="00BD63FA" w:rsidRDefault="00BD63FA" w:rsidP="00BD63FA">
      <w:pPr>
        <w:pStyle w:val="ListParagraph"/>
        <w:numPr>
          <w:ilvl w:val="1"/>
          <w:numId w:val="16"/>
        </w:numPr>
      </w:pPr>
      <w:r>
        <w:t>These are tasks that aren’t too hard or too easy – they’re just right.</w:t>
      </w:r>
    </w:p>
    <w:p w:rsidR="00BD63FA" w:rsidRPr="00BD63FA" w:rsidRDefault="00BD63FA" w:rsidP="00BD63FA">
      <w:pPr>
        <w:pStyle w:val="ListParagraph"/>
        <w:numPr>
          <w:ilvl w:val="0"/>
          <w:numId w:val="16"/>
        </w:numPr>
        <w:rPr>
          <w:b/>
        </w:rPr>
      </w:pPr>
      <w:r w:rsidRPr="00BD63FA">
        <w:rPr>
          <w:b/>
        </w:rPr>
        <w:t>Drive out fear from your team, especially fear of failure!</w:t>
      </w:r>
    </w:p>
    <w:p w:rsidR="00BD63FA" w:rsidRPr="00BD63FA" w:rsidRDefault="00BD63FA" w:rsidP="00BD63FA">
      <w:pPr>
        <w:pStyle w:val="ListParagraph"/>
        <w:numPr>
          <w:ilvl w:val="1"/>
          <w:numId w:val="16"/>
        </w:numPr>
      </w:pPr>
      <w:r w:rsidRPr="00BD63FA">
        <w:t>Make your teams “no-competition” zones</w:t>
      </w:r>
    </w:p>
    <w:p w:rsidR="00BD63FA" w:rsidRPr="00BD63FA" w:rsidRDefault="00BD63FA" w:rsidP="00BD63FA">
      <w:pPr>
        <w:pStyle w:val="ListParagraph"/>
        <w:numPr>
          <w:ilvl w:val="0"/>
          <w:numId w:val="16"/>
        </w:numPr>
      </w:pPr>
      <w:r w:rsidRPr="00BD63FA">
        <w:t>Make your feedback emphasize effort, not just talent</w:t>
      </w:r>
      <w:r>
        <w:t>, to avoid trapping people in a label.</w:t>
      </w:r>
    </w:p>
    <w:p w:rsidR="00BD63FA" w:rsidRPr="00BD63FA" w:rsidRDefault="00BD63FA" w:rsidP="00BD63FA">
      <w:pPr>
        <w:pStyle w:val="ListParagraph"/>
        <w:numPr>
          <w:ilvl w:val="0"/>
          <w:numId w:val="16"/>
        </w:numPr>
      </w:pPr>
      <w:r w:rsidRPr="00BD63FA">
        <w:t>Allow progress</w:t>
      </w:r>
      <w:r>
        <w:t xml:space="preserve"> towards mastery</w:t>
      </w:r>
      <w:r w:rsidRPr="00BD63FA">
        <w:t xml:space="preserve"> at each person’s pace</w:t>
      </w:r>
      <w:r>
        <w:t>.</w:t>
      </w:r>
    </w:p>
    <w:p w:rsidR="00BD63FA" w:rsidRPr="00BD63FA" w:rsidRDefault="00BD63FA" w:rsidP="00BD63FA">
      <w:pPr>
        <w:pStyle w:val="ListParagraph"/>
        <w:numPr>
          <w:ilvl w:val="0"/>
          <w:numId w:val="16"/>
        </w:numPr>
      </w:pPr>
      <w:r w:rsidRPr="00BD63FA">
        <w:t>Remember that secondary skills matter, too</w:t>
      </w:r>
      <w:r>
        <w:t>!</w:t>
      </w:r>
    </w:p>
    <w:p w:rsidR="00FD1AE3" w:rsidRDefault="00FD1AE3" w:rsidP="00BD63FA">
      <w:pPr>
        <w:pStyle w:val="Heading2"/>
      </w:pPr>
      <w:r>
        <w:t>Purpose</w:t>
      </w:r>
    </w:p>
    <w:p w:rsidR="00BD63FA" w:rsidRDefault="00BD63FA" w:rsidP="00BD63FA">
      <w:pPr>
        <w:pStyle w:val="ListParagraph"/>
        <w:numPr>
          <w:ilvl w:val="0"/>
          <w:numId w:val="17"/>
        </w:numPr>
      </w:pPr>
      <w:r w:rsidRPr="00BD63FA">
        <w:t>Know your story –</w:t>
      </w:r>
      <w:r>
        <w:t xml:space="preserve"> both</w:t>
      </w:r>
      <w:r w:rsidRPr="00BD63FA">
        <w:t xml:space="preserve"> as a company, and as a project</w:t>
      </w:r>
      <w:r>
        <w:t>.</w:t>
      </w:r>
    </w:p>
    <w:p w:rsidR="00BD63FA" w:rsidRPr="00BD63FA" w:rsidRDefault="00BD63FA" w:rsidP="00BD63FA">
      <w:pPr>
        <w:pStyle w:val="ListParagraph"/>
        <w:numPr>
          <w:ilvl w:val="1"/>
          <w:numId w:val="17"/>
        </w:numPr>
      </w:pPr>
      <w:r>
        <w:t>Make sure people know that story by heart!</w:t>
      </w:r>
    </w:p>
    <w:p w:rsidR="00BD63FA" w:rsidRPr="00BD63FA" w:rsidRDefault="00BD63FA" w:rsidP="00BD63FA">
      <w:pPr>
        <w:pStyle w:val="ListParagraph"/>
        <w:numPr>
          <w:ilvl w:val="0"/>
          <w:numId w:val="17"/>
        </w:numPr>
      </w:pPr>
      <w:r w:rsidRPr="00BD63FA">
        <w:t>Animate with purpose, don’t motivate with rewards</w:t>
      </w:r>
    </w:p>
    <w:p w:rsidR="00BD63FA" w:rsidRPr="00BD63FA" w:rsidRDefault="00BD63FA" w:rsidP="00BD63FA">
      <w:pPr>
        <w:pStyle w:val="ListParagraph"/>
        <w:numPr>
          <w:ilvl w:val="0"/>
          <w:numId w:val="17"/>
        </w:numPr>
      </w:pPr>
      <w:r w:rsidRPr="00BD63FA">
        <w:rPr>
          <w:b/>
          <w:bCs/>
        </w:rPr>
        <w:t>Do good things!</w:t>
      </w:r>
    </w:p>
    <w:p w:rsidR="00BD63FA" w:rsidRPr="00BD63FA" w:rsidRDefault="00BD63FA" w:rsidP="00BD63FA"/>
    <w:p w:rsidR="00FD1AE3" w:rsidRPr="002D64B7" w:rsidRDefault="00FD1AE3" w:rsidP="002D64B7"/>
    <w:sectPr w:rsidR="00FD1AE3" w:rsidRPr="002D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59A"/>
    <w:multiLevelType w:val="hybridMultilevel"/>
    <w:tmpl w:val="5F90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82D"/>
    <w:multiLevelType w:val="hybridMultilevel"/>
    <w:tmpl w:val="1FE4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74EE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FB7F9D"/>
    <w:multiLevelType w:val="hybridMultilevel"/>
    <w:tmpl w:val="22C6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32195"/>
    <w:multiLevelType w:val="hybridMultilevel"/>
    <w:tmpl w:val="28C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E02FF"/>
    <w:multiLevelType w:val="hybridMultilevel"/>
    <w:tmpl w:val="6178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C751B"/>
    <w:multiLevelType w:val="hybridMultilevel"/>
    <w:tmpl w:val="A2C25916"/>
    <w:lvl w:ilvl="0" w:tplc="26526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8B208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2E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A0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C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2E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44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C7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4F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351080"/>
    <w:multiLevelType w:val="hybridMultilevel"/>
    <w:tmpl w:val="7CB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C5"/>
    <w:rsid w:val="00175C82"/>
    <w:rsid w:val="002D64B7"/>
    <w:rsid w:val="00517C2E"/>
    <w:rsid w:val="00544AF6"/>
    <w:rsid w:val="00BD63FA"/>
    <w:rsid w:val="00C1365F"/>
    <w:rsid w:val="00C91EAF"/>
    <w:rsid w:val="00F85EA8"/>
    <w:rsid w:val="00FD1AE3"/>
    <w:rsid w:val="00F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B8AC"/>
  <w15:chartTrackingRefBased/>
  <w15:docId w15:val="{5DD88666-3DF1-42FB-ACC9-132ECA8A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1AE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4B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D64B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D6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D64B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64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D64B7"/>
    <w:rPr>
      <w:b/>
      <w:bCs/>
    </w:rPr>
  </w:style>
  <w:style w:type="character" w:styleId="Emphasis">
    <w:name w:val="Emphasis"/>
    <w:basedOn w:val="DefaultParagraphFont"/>
    <w:uiPriority w:val="20"/>
    <w:qFormat/>
    <w:rsid w:val="002D64B7"/>
    <w:rPr>
      <w:i/>
      <w:iCs/>
    </w:rPr>
  </w:style>
  <w:style w:type="paragraph" w:styleId="NoSpacing">
    <w:name w:val="No Spacing"/>
    <w:uiPriority w:val="1"/>
    <w:qFormat/>
    <w:rsid w:val="002D6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6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6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6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6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6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D6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4B7"/>
    <w:pPr>
      <w:outlineLvl w:val="9"/>
    </w:pPr>
  </w:style>
  <w:style w:type="paragraph" w:styleId="ListParagraph">
    <w:name w:val="List Paragraph"/>
    <w:basedOn w:val="Normal"/>
    <w:uiPriority w:val="34"/>
    <w:qFormat/>
    <w:rsid w:val="002D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Doler</dc:creator>
  <cp:keywords/>
  <dc:description/>
  <cp:lastModifiedBy>Art Doler</cp:lastModifiedBy>
  <cp:revision>5</cp:revision>
  <dcterms:created xsi:type="dcterms:W3CDTF">2016-04-28T16:29:00Z</dcterms:created>
  <dcterms:modified xsi:type="dcterms:W3CDTF">2016-06-21T18:22:00Z</dcterms:modified>
</cp:coreProperties>
</file>