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F0" w:rsidRPr="00145458" w:rsidRDefault="00DA61F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45458">
        <w:rPr>
          <w:rFonts w:asciiTheme="majorHAnsi" w:hAnsiTheme="majorHAnsi" w:cstheme="majorHAnsi"/>
          <w:b/>
          <w:bCs/>
          <w:sz w:val="20"/>
          <w:szCs w:val="20"/>
        </w:rPr>
        <w:t>Youtube</w:t>
      </w:r>
      <w:proofErr w:type="spellEnd"/>
      <w:r w:rsidR="00145458">
        <w:rPr>
          <w:rFonts w:asciiTheme="majorHAnsi" w:hAnsiTheme="majorHAnsi" w:cstheme="majorHAnsi"/>
          <w:b/>
          <w:bCs/>
          <w:sz w:val="20"/>
          <w:szCs w:val="20"/>
        </w:rPr>
        <w:t xml:space="preserve"> Video</w:t>
      </w:r>
      <w:r w:rsidRPr="00145458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="00145458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45458" w:rsidRPr="00145458">
        <w:rPr>
          <w:rFonts w:asciiTheme="majorHAnsi" w:hAnsiTheme="majorHAnsi" w:cstheme="majorHAnsi"/>
          <w:sz w:val="20"/>
          <w:szCs w:val="20"/>
        </w:rPr>
        <w:t>(</w:t>
      </w:r>
      <w:r w:rsidR="00145458" w:rsidRPr="00145458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https://youtu.be/rc3YDj5GiVM</w:t>
      </w:r>
      <w:r w:rsidR="00145458" w:rsidRPr="00145458">
        <w:rPr>
          <w:rFonts w:asciiTheme="majorHAnsi" w:hAnsiTheme="majorHAnsi" w:cstheme="majorHAnsi"/>
          <w:sz w:val="20"/>
          <w:szCs w:val="20"/>
        </w:rPr>
        <w:t>)</w:t>
      </w:r>
    </w:p>
    <w:p w:rsidR="00DA61F0" w:rsidRPr="00145458" w:rsidRDefault="00DA61F0">
      <w:pPr>
        <w:rPr>
          <w:rFonts w:asciiTheme="majorHAnsi" w:hAnsiTheme="majorHAnsi" w:cstheme="majorHAnsi"/>
          <w:sz w:val="20"/>
          <w:szCs w:val="20"/>
        </w:rPr>
      </w:pPr>
    </w:p>
    <w:p w:rsidR="00DA61F0" w:rsidRPr="00145458" w:rsidRDefault="00C33698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>Image segmentation</w:t>
      </w:r>
      <w:r w:rsidR="00145458">
        <w:rPr>
          <w:rFonts w:asciiTheme="majorHAnsi" w:hAnsiTheme="majorHAnsi" w:cstheme="majorHAnsi"/>
          <w:sz w:val="20"/>
          <w:szCs w:val="20"/>
        </w:rPr>
        <w:t>:</w:t>
      </w:r>
      <w:r w:rsidRPr="00145458">
        <w:rPr>
          <w:rFonts w:asciiTheme="majorHAnsi" w:hAnsiTheme="majorHAnsi" w:cstheme="majorHAnsi"/>
          <w:sz w:val="20"/>
          <w:szCs w:val="20"/>
        </w:rPr>
        <w:t xml:space="preserve"> </w:t>
      </w:r>
      <w:r w:rsidR="00145458">
        <w:rPr>
          <w:rFonts w:asciiTheme="majorHAnsi" w:hAnsiTheme="majorHAnsi" w:cstheme="majorHAnsi"/>
          <w:sz w:val="20"/>
          <w:szCs w:val="20"/>
        </w:rPr>
        <w:t>i</w:t>
      </w:r>
      <w:r w:rsidRPr="00145458">
        <w:rPr>
          <w:rFonts w:asciiTheme="majorHAnsi" w:hAnsiTheme="majorHAnsi" w:cstheme="majorHAnsi"/>
          <w:sz w:val="20"/>
          <w:szCs w:val="20"/>
        </w:rPr>
        <w:t xml:space="preserve">nput is pixel values and processed features. Target variable (y) is a class for every pixel. </w:t>
      </w: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>Text processing</w:t>
      </w:r>
      <w:r w:rsidR="00145458">
        <w:rPr>
          <w:rFonts w:asciiTheme="majorHAnsi" w:hAnsiTheme="majorHAnsi" w:cstheme="majorHAnsi"/>
          <w:sz w:val="20"/>
          <w:szCs w:val="20"/>
        </w:rPr>
        <w:t>:</w:t>
      </w:r>
      <w:r w:rsidRPr="00145458">
        <w:rPr>
          <w:rFonts w:asciiTheme="majorHAnsi" w:hAnsiTheme="majorHAnsi" w:cstheme="majorHAnsi"/>
          <w:sz w:val="20"/>
          <w:szCs w:val="20"/>
        </w:rPr>
        <w:t xml:space="preserve"> </w:t>
      </w:r>
      <w:r w:rsidR="00145458">
        <w:rPr>
          <w:rFonts w:asciiTheme="majorHAnsi" w:hAnsiTheme="majorHAnsi" w:cstheme="majorHAnsi"/>
          <w:sz w:val="20"/>
          <w:szCs w:val="20"/>
        </w:rPr>
        <w:t>i</w:t>
      </w:r>
      <w:r w:rsidRPr="00145458">
        <w:rPr>
          <w:rFonts w:asciiTheme="majorHAnsi" w:hAnsiTheme="majorHAnsi" w:cstheme="majorHAnsi"/>
          <w:sz w:val="20"/>
          <w:szCs w:val="20"/>
        </w:rPr>
        <w:t xml:space="preserve">nput is words. Output are the labels of words (e.g. person, organisation, etc.). </w:t>
      </w: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If you have features with a lot of redundancy by using naïve </w:t>
      </w:r>
      <w:proofErr w:type="spellStart"/>
      <w:r w:rsidRPr="00145458">
        <w:rPr>
          <w:rFonts w:asciiTheme="majorHAnsi" w:hAnsiTheme="majorHAnsi" w:cstheme="majorHAnsi"/>
          <w:sz w:val="20"/>
          <w:szCs w:val="20"/>
        </w:rPr>
        <w:t>bayes</w:t>
      </w:r>
      <w:proofErr w:type="spellEnd"/>
      <w:r w:rsidRPr="00145458">
        <w:rPr>
          <w:rFonts w:asciiTheme="majorHAnsi" w:hAnsiTheme="majorHAnsi" w:cstheme="majorHAnsi"/>
          <w:sz w:val="20"/>
          <w:szCs w:val="20"/>
        </w:rPr>
        <w:t xml:space="preserve"> you are ignoring the correlation. This can lead to a skewed distribution. However, if you start adding edges to the graphical model it will lead to a densely connected model. </w:t>
      </w: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>CRFs: we don’t care about the distribution over x.</w:t>
      </w:r>
      <w:r w:rsidR="00904115">
        <w:rPr>
          <w:rFonts w:asciiTheme="majorHAnsi" w:hAnsiTheme="majorHAnsi" w:cstheme="majorHAnsi"/>
          <w:sz w:val="20"/>
          <w:szCs w:val="20"/>
        </w:rPr>
        <w:t xml:space="preserve"> Instead w</w:t>
      </w:r>
      <w:r w:rsidRPr="00145458">
        <w:rPr>
          <w:rFonts w:asciiTheme="majorHAnsi" w:hAnsiTheme="majorHAnsi" w:cstheme="majorHAnsi"/>
          <w:sz w:val="20"/>
          <w:szCs w:val="20"/>
        </w:rPr>
        <w:t>e model p(</w:t>
      </w:r>
      <w:proofErr w:type="spellStart"/>
      <w:r w:rsidRPr="00145458">
        <w:rPr>
          <w:rFonts w:asciiTheme="majorHAnsi" w:hAnsiTheme="majorHAnsi" w:cstheme="majorHAnsi"/>
          <w:sz w:val="20"/>
          <w:szCs w:val="20"/>
        </w:rPr>
        <w:t>y|x</w:t>
      </w:r>
      <w:proofErr w:type="spellEnd"/>
      <w:r w:rsidRPr="00145458">
        <w:rPr>
          <w:rFonts w:asciiTheme="majorHAnsi" w:hAnsiTheme="majorHAnsi" w:cstheme="majorHAnsi"/>
          <w:sz w:val="20"/>
          <w:szCs w:val="20"/>
        </w:rPr>
        <w:t>) instead of p(</w:t>
      </w:r>
      <w:proofErr w:type="spellStart"/>
      <w:proofErr w:type="gramStart"/>
      <w:r w:rsidRPr="00145458">
        <w:rPr>
          <w:rFonts w:asciiTheme="majorHAnsi" w:hAnsiTheme="majorHAnsi" w:cstheme="majorHAnsi"/>
          <w:sz w:val="20"/>
          <w:szCs w:val="20"/>
        </w:rPr>
        <w:t>y,x</w:t>
      </w:r>
      <w:proofErr w:type="spellEnd"/>
      <w:proofErr w:type="gramEnd"/>
      <w:r w:rsidRPr="00145458">
        <w:rPr>
          <w:rFonts w:asciiTheme="majorHAnsi" w:hAnsiTheme="majorHAnsi" w:cstheme="majorHAnsi"/>
          <w:sz w:val="20"/>
          <w:szCs w:val="20"/>
        </w:rPr>
        <w:t xml:space="preserve">). </w:t>
      </w: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</w:p>
    <w:p w:rsidR="00C33698" w:rsidRPr="00145458" w:rsidRDefault="00C33698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CRFs are similar to the logistic model. </w:t>
      </w:r>
      <w:r w:rsidR="00995711" w:rsidRPr="00145458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 w:rsidR="00995711" w:rsidRPr="00145458">
        <w:rPr>
          <w:rFonts w:asciiTheme="majorHAnsi" w:hAnsiTheme="majorHAnsi" w:cstheme="majorHAnsi"/>
          <w:sz w:val="20"/>
          <w:szCs w:val="20"/>
        </w:rPr>
        <w:t>logisitic</w:t>
      </w:r>
      <w:proofErr w:type="spellEnd"/>
      <w:r w:rsidR="00995711" w:rsidRPr="00145458">
        <w:rPr>
          <w:rFonts w:asciiTheme="majorHAnsi" w:hAnsiTheme="majorHAnsi" w:cstheme="majorHAnsi"/>
          <w:sz w:val="20"/>
          <w:szCs w:val="20"/>
        </w:rPr>
        <w:t xml:space="preserve"> model is a very simple CRF.</w:t>
      </w: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Because </w:t>
      </w:r>
      <w:r w:rsidR="00904115">
        <w:rPr>
          <w:rFonts w:asciiTheme="majorHAnsi" w:hAnsiTheme="majorHAnsi" w:cstheme="majorHAnsi"/>
          <w:sz w:val="20"/>
          <w:szCs w:val="20"/>
        </w:rPr>
        <w:t xml:space="preserve">we are </w:t>
      </w:r>
      <w:r w:rsidRPr="00145458">
        <w:rPr>
          <w:rFonts w:asciiTheme="majorHAnsi" w:hAnsiTheme="majorHAnsi" w:cstheme="majorHAnsi"/>
          <w:sz w:val="20"/>
          <w:szCs w:val="20"/>
        </w:rPr>
        <w:t>modelling as a condition</w:t>
      </w:r>
      <w:r w:rsidR="00904115">
        <w:rPr>
          <w:rFonts w:asciiTheme="majorHAnsi" w:hAnsiTheme="majorHAnsi" w:cstheme="majorHAnsi"/>
          <w:sz w:val="20"/>
          <w:szCs w:val="20"/>
        </w:rPr>
        <w:t>al</w:t>
      </w:r>
      <w:r w:rsidRPr="00145458">
        <w:rPr>
          <w:rFonts w:asciiTheme="majorHAnsi" w:hAnsiTheme="majorHAnsi" w:cstheme="majorHAnsi"/>
          <w:sz w:val="20"/>
          <w:szCs w:val="20"/>
        </w:rPr>
        <w:t xml:space="preserve"> distribution it focuses on how the x’s come together to effect y. By focuses just on the target variable it means we can ignore correlations.</w:t>
      </w: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CRFs for language. We have correlated </w:t>
      </w:r>
      <w:proofErr w:type="spellStart"/>
      <w:r w:rsidRPr="00145458">
        <w:rPr>
          <w:rFonts w:asciiTheme="majorHAnsi" w:hAnsiTheme="majorHAnsi" w:cstheme="majorHAnsi"/>
          <w:sz w:val="20"/>
          <w:szCs w:val="20"/>
        </w:rPr>
        <w:t>feautes</w:t>
      </w:r>
      <w:proofErr w:type="spellEnd"/>
      <w:r w:rsidRPr="00145458">
        <w:rPr>
          <w:rFonts w:asciiTheme="majorHAnsi" w:hAnsiTheme="majorHAnsi" w:cstheme="majorHAnsi"/>
          <w:sz w:val="20"/>
          <w:szCs w:val="20"/>
        </w:rPr>
        <w:t xml:space="preserve">, e.g. capitalised word will be correlated with the fact that word is in the </w:t>
      </w:r>
      <w:proofErr w:type="gramStart"/>
      <w:r w:rsidRPr="00145458">
        <w:rPr>
          <w:rFonts w:asciiTheme="majorHAnsi" w:hAnsiTheme="majorHAnsi" w:cstheme="majorHAnsi"/>
          <w:sz w:val="20"/>
          <w:szCs w:val="20"/>
        </w:rPr>
        <w:t>Atlas, or</w:t>
      </w:r>
      <w:proofErr w:type="gramEnd"/>
      <w:r w:rsidRPr="00145458">
        <w:rPr>
          <w:rFonts w:asciiTheme="majorHAnsi" w:hAnsiTheme="majorHAnsi" w:cstheme="majorHAnsi"/>
          <w:sz w:val="20"/>
          <w:szCs w:val="20"/>
        </w:rPr>
        <w:t xml:space="preserve"> follows ‘Mrs’. We don’t distribution over words in sentence but rather </w:t>
      </w:r>
      <w:proofErr w:type="gramStart"/>
      <w:r w:rsidRPr="00145458">
        <w:rPr>
          <w:rFonts w:asciiTheme="majorHAnsi" w:hAnsiTheme="majorHAnsi" w:cstheme="majorHAnsi"/>
          <w:sz w:val="20"/>
          <w:szCs w:val="20"/>
        </w:rPr>
        <w:t>p(</w:t>
      </w:r>
      <w:proofErr w:type="gramEnd"/>
      <w:r w:rsidRPr="00145458">
        <w:rPr>
          <w:rFonts w:asciiTheme="majorHAnsi" w:hAnsiTheme="majorHAnsi" w:cstheme="majorHAnsi"/>
          <w:sz w:val="20"/>
          <w:szCs w:val="20"/>
        </w:rPr>
        <w:t>label | words).</w:t>
      </w: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>CRF is similar to a Gibbs distribution but is normalised so that we have a conditional distribution.</w:t>
      </w:r>
    </w:p>
    <w:p w:rsidR="00943B41" w:rsidRPr="00145458" w:rsidRDefault="00943B41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145458">
        <w:rPr>
          <w:rFonts w:asciiTheme="majorHAnsi" w:hAnsiTheme="majorHAnsi" w:cstheme="majorHAnsi"/>
          <w:b/>
          <w:bCs/>
          <w:sz w:val="20"/>
          <w:szCs w:val="20"/>
        </w:rPr>
        <w:t>Blog Post:</w:t>
      </w:r>
      <w:r w:rsidR="00943B41" w:rsidRPr="00145458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43B41" w:rsidRPr="00145458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hyperlink r:id="rId4" w:history="1">
        <w:r w:rsidR="00943B41" w:rsidRPr="00145458">
          <w:rPr>
            <w:rFonts w:asciiTheme="majorHAnsi" w:eastAsia="Times New Roman" w:hAnsiTheme="majorHAnsi" w:cstheme="majorHAnsi"/>
            <w:color w:val="000000" w:themeColor="text1"/>
            <w:sz w:val="20"/>
            <w:szCs w:val="20"/>
          </w:rPr>
          <w:t>http://www.davidsbatista.net/blog/2017/11/13/Conditional_Random_Fields/</w:t>
        </w:r>
      </w:hyperlink>
      <w:r w:rsidR="00943B41" w:rsidRPr="00145458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:rsidR="00943B41" w:rsidRPr="00145458" w:rsidRDefault="00943B4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:rsidR="00943B41" w:rsidRPr="00145458" w:rsidRDefault="00943B4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MEMMs have a model to compute the probability of the next state, given the current state and the observation. CRFs compute all state transitions globally in a single model. The idea behind CRFs is to drop the local per state normalisation and replace it with a global per sequence normalisation. </w:t>
      </w:r>
    </w:p>
    <w:p w:rsidR="00943B41" w:rsidRPr="00145458" w:rsidRDefault="00943B41">
      <w:pPr>
        <w:rPr>
          <w:rFonts w:asciiTheme="majorHAnsi" w:hAnsiTheme="majorHAnsi" w:cstheme="majorHAnsi"/>
          <w:sz w:val="20"/>
          <w:szCs w:val="20"/>
        </w:rPr>
      </w:pPr>
    </w:p>
    <w:p w:rsidR="00943B41" w:rsidRPr="00145458" w:rsidRDefault="00943B4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>A CRF can be seen as an undirected graphical model, or Markov Random Field, globally conditioned on X (the random variable representing the observation sequence)</w:t>
      </w:r>
    </w:p>
    <w:p w:rsidR="00943B41" w:rsidRPr="00145458" w:rsidRDefault="00943B4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:rsidR="00A65969" w:rsidRPr="00145458" w:rsidRDefault="00A6596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45458">
        <w:rPr>
          <w:rFonts w:asciiTheme="majorHAnsi" w:hAnsiTheme="majorHAnsi" w:cstheme="majorHAnsi"/>
          <w:b/>
          <w:bCs/>
          <w:noProof/>
          <w:sz w:val="20"/>
          <w:szCs w:val="20"/>
        </w:rPr>
        <w:drawing>
          <wp:inline distT="0" distB="0" distL="0" distR="0">
            <wp:extent cx="2141316" cy="973325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f_img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22" cy="9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69" w:rsidRPr="00145458" w:rsidRDefault="00A6596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:rsidR="00A65969" w:rsidRDefault="00A65969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Inference with a CRF is the same as computing the sequence that maximises the following equation: </w:t>
      </w: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Pr="00145458" w:rsidRDefault="00904115">
      <w:pPr>
        <w:rPr>
          <w:rFonts w:asciiTheme="majorHAnsi" w:hAnsiTheme="majorHAnsi" w:cstheme="majorHAnsi"/>
          <w:sz w:val="20"/>
          <w:szCs w:val="20"/>
        </w:rPr>
      </w:pPr>
    </w:p>
    <w:p w:rsidR="00A65969" w:rsidRPr="00145458" w:rsidRDefault="00A65969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lastRenderedPageBreak/>
        <w:t xml:space="preserve">The denominator, also called the partition function, is useful to compute </w:t>
      </w:r>
      <w:r w:rsidR="000146BD" w:rsidRPr="00145458">
        <w:rPr>
          <w:rFonts w:asciiTheme="majorHAnsi" w:hAnsiTheme="majorHAnsi" w:cstheme="majorHAnsi"/>
          <w:sz w:val="20"/>
          <w:szCs w:val="20"/>
        </w:rPr>
        <w:t xml:space="preserve">a marginal probability. This is useful for measuring the model’s confidence in </w:t>
      </w:r>
      <w:proofErr w:type="spellStart"/>
      <w:r w:rsidR="000146BD" w:rsidRPr="00145458">
        <w:rPr>
          <w:rFonts w:asciiTheme="majorHAnsi" w:hAnsiTheme="majorHAnsi" w:cstheme="majorHAnsi"/>
          <w:sz w:val="20"/>
          <w:szCs w:val="20"/>
        </w:rPr>
        <w:t>it’s</w:t>
      </w:r>
      <w:proofErr w:type="spellEnd"/>
      <w:r w:rsidR="000146BD" w:rsidRPr="00145458">
        <w:rPr>
          <w:rFonts w:asciiTheme="majorHAnsi" w:hAnsiTheme="majorHAnsi" w:cstheme="majorHAnsi"/>
          <w:sz w:val="20"/>
          <w:szCs w:val="20"/>
        </w:rPr>
        <w:t xml:space="preserve"> predicted labelling over a segment of input. </w:t>
      </w:r>
    </w:p>
    <w:p w:rsidR="000146BD" w:rsidRPr="00145458" w:rsidRDefault="000146BD">
      <w:pPr>
        <w:rPr>
          <w:rFonts w:asciiTheme="majorHAnsi" w:hAnsiTheme="majorHAnsi" w:cstheme="majorHAnsi"/>
          <w:sz w:val="20"/>
          <w:szCs w:val="20"/>
        </w:rPr>
      </w:pPr>
    </w:p>
    <w:p w:rsidR="000146BD" w:rsidRDefault="000146BD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Parameter estimation: </w:t>
      </w:r>
      <w:r w:rsidR="000801FC" w:rsidRPr="00145458">
        <w:rPr>
          <w:rFonts w:asciiTheme="majorHAnsi" w:hAnsiTheme="majorHAnsi" w:cstheme="majorHAnsi"/>
          <w:sz w:val="20"/>
          <w:szCs w:val="20"/>
        </w:rPr>
        <w:t>we maximise the conditional likelihood of the training data</w:t>
      </w:r>
      <w:r w:rsidR="00904115">
        <w:rPr>
          <w:rFonts w:asciiTheme="majorHAnsi" w:hAnsiTheme="majorHAnsi" w:cstheme="majorHAnsi"/>
          <w:sz w:val="20"/>
          <w:szCs w:val="20"/>
        </w:rPr>
        <w:t>:</w:t>
      </w: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A12947" w:rsidRDefault="00A12947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sz w:val="20"/>
          <w:szCs w:val="20"/>
        </w:rPr>
      </w:pPr>
    </w:p>
    <w:p w:rsidR="00904115" w:rsidRPr="00145458" w:rsidRDefault="00904115">
      <w:pPr>
        <w:rPr>
          <w:rFonts w:asciiTheme="majorHAnsi" w:hAnsiTheme="majorHAnsi" w:cstheme="majorHAnsi"/>
          <w:sz w:val="20"/>
          <w:szCs w:val="20"/>
        </w:rPr>
      </w:pPr>
    </w:p>
    <w:p w:rsidR="000801FC" w:rsidRPr="00145458" w:rsidRDefault="000801FC">
      <w:pPr>
        <w:rPr>
          <w:rFonts w:asciiTheme="majorHAnsi" w:hAnsiTheme="majorHAnsi" w:cstheme="majorHAnsi"/>
          <w:sz w:val="20"/>
          <w:szCs w:val="20"/>
        </w:rPr>
      </w:pPr>
    </w:p>
    <w:p w:rsidR="000801FC" w:rsidRPr="00145458" w:rsidRDefault="000801FC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</w:rPr>
        <w:t xml:space="preserve">The most important realisation about CRF features is that they can be arbitrarily complex. This does not affect computational performance, because at inference time, the x is always observed, </w:t>
      </w:r>
    </w:p>
    <w:p w:rsidR="00A65969" w:rsidRPr="00145458" w:rsidRDefault="00A65969">
      <w:pPr>
        <w:rPr>
          <w:rFonts w:asciiTheme="majorHAnsi" w:hAnsiTheme="majorHAnsi" w:cstheme="majorHAnsi"/>
          <w:sz w:val="20"/>
          <w:szCs w:val="20"/>
        </w:rPr>
      </w:pPr>
    </w:p>
    <w:p w:rsidR="000801FC" w:rsidRPr="00145458" w:rsidRDefault="000801FC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145458">
        <w:rPr>
          <w:rFonts w:asciiTheme="majorHAnsi" w:hAnsiTheme="majorHAnsi" w:cstheme="majorHAnsi"/>
          <w:b/>
          <w:bCs/>
          <w:sz w:val="20"/>
          <w:szCs w:val="20"/>
        </w:rPr>
        <w:t>A helpful example:</w:t>
      </w:r>
      <w:r w:rsidRPr="0014545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hyperlink r:id="rId6" w:history="1">
        <w:r w:rsidRPr="00145458">
          <w:rPr>
            <w:rFonts w:asciiTheme="majorHAnsi" w:eastAsia="Times New Roman" w:hAnsiTheme="majorHAnsi" w:cstheme="majorHAnsi"/>
            <w:color w:val="000000" w:themeColor="text1"/>
            <w:sz w:val="20"/>
            <w:szCs w:val="20"/>
          </w:rPr>
          <w:t>https://ermongroup.github.io/cs228-notes/representation/undirected/</w:t>
        </w:r>
      </w:hyperlink>
      <w:r w:rsidRPr="00145458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:rsidR="000801FC" w:rsidRDefault="000801FC">
      <w:pPr>
        <w:rPr>
          <w:rFonts w:asciiTheme="majorHAnsi" w:hAnsiTheme="majorHAnsi" w:cstheme="majorHAnsi"/>
          <w:sz w:val="20"/>
          <w:szCs w:val="20"/>
        </w:rPr>
      </w:pPr>
    </w:p>
    <w:p w:rsidR="00904115" w:rsidRDefault="0090411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904115">
        <w:rPr>
          <w:rFonts w:asciiTheme="majorHAnsi" w:hAnsiTheme="majorHAnsi" w:cstheme="majorHAnsi"/>
          <w:b/>
          <w:bCs/>
          <w:sz w:val="20"/>
          <w:szCs w:val="20"/>
        </w:rPr>
        <w:t>An Introduction to CRFs (Sutton and McCallum)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:rsidR="00904115" w:rsidRDefault="00904115">
      <w:pPr>
        <w:rPr>
          <w:rFonts w:asciiTheme="majorHAnsi" w:hAnsiTheme="majorHAnsi" w:cstheme="majorHAnsi"/>
          <w:b/>
          <w:bCs/>
          <w:sz w:val="20"/>
          <w:szCs w:val="20"/>
        </w:rPr>
      </w:pPr>
    </w:p>
    <w:p w:rsidR="00904115" w:rsidRPr="00904115" w:rsidRDefault="00A1294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CRFs combine the ability to compactly model multivariate data with the ability to leverage a large number of input features for prediction. The advantage to a conditional model is that dependencies that involve only variables in x play no role in the conditional model, so that the conditional model can be much less complicated than the joint model.</w:t>
      </w:r>
    </w:p>
    <w:p w:rsidR="000801FC" w:rsidRPr="00145458" w:rsidRDefault="000801FC">
      <w:pPr>
        <w:rPr>
          <w:rFonts w:asciiTheme="majorHAnsi" w:hAnsiTheme="majorHAnsi" w:cstheme="majorHAnsi"/>
          <w:sz w:val="20"/>
          <w:szCs w:val="20"/>
        </w:rPr>
      </w:pPr>
    </w:p>
    <w:p w:rsidR="00995711" w:rsidRPr="00145458" w:rsidRDefault="0099571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:rsidR="00943B41" w:rsidRPr="00145458" w:rsidRDefault="00943B41" w:rsidP="00943B4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45458">
        <w:rPr>
          <w:rFonts w:asciiTheme="majorHAnsi" w:hAnsiTheme="majorHAnsi" w:cstheme="majorHAnsi"/>
          <w:b/>
          <w:bCs/>
          <w:sz w:val="20"/>
          <w:szCs w:val="20"/>
        </w:rPr>
        <w:t>Definitions:</w:t>
      </w:r>
    </w:p>
    <w:p w:rsidR="00943B41" w:rsidRPr="00145458" w:rsidRDefault="00943B41" w:rsidP="00943B41">
      <w:pPr>
        <w:rPr>
          <w:rFonts w:asciiTheme="majorHAnsi" w:hAnsiTheme="majorHAnsi" w:cstheme="majorHAnsi"/>
          <w:sz w:val="20"/>
          <w:szCs w:val="20"/>
        </w:rPr>
      </w:pPr>
    </w:p>
    <w:p w:rsidR="00943B41" w:rsidRPr="00145458" w:rsidRDefault="00943B41" w:rsidP="00943B4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  <w:u w:val="single"/>
        </w:rPr>
        <w:t>Hidden Markov Chains</w:t>
      </w:r>
      <w:r w:rsidR="00145458">
        <w:rPr>
          <w:rFonts w:asciiTheme="majorHAnsi" w:hAnsiTheme="majorHAnsi" w:cstheme="majorHAnsi"/>
          <w:sz w:val="20"/>
          <w:szCs w:val="20"/>
          <w:u w:val="single"/>
        </w:rPr>
        <w:t>:</w:t>
      </w:r>
      <w:r w:rsidR="00145458">
        <w:rPr>
          <w:rFonts w:asciiTheme="majorHAnsi" w:hAnsiTheme="majorHAnsi" w:cstheme="majorHAnsi"/>
          <w:sz w:val="20"/>
          <w:szCs w:val="20"/>
        </w:rPr>
        <w:t xml:space="preserve"> a Markov process with unobservable states.</w:t>
      </w:r>
    </w:p>
    <w:p w:rsidR="00943B41" w:rsidRPr="00145458" w:rsidRDefault="00943B41" w:rsidP="00943B41">
      <w:pPr>
        <w:rPr>
          <w:rFonts w:asciiTheme="majorHAnsi" w:hAnsiTheme="majorHAnsi" w:cstheme="majorHAnsi"/>
          <w:sz w:val="20"/>
          <w:szCs w:val="20"/>
          <w:u w:val="single"/>
        </w:rPr>
      </w:pPr>
    </w:p>
    <w:p w:rsidR="00943B41" w:rsidRPr="00145458" w:rsidRDefault="00943B41" w:rsidP="00943B41">
      <w:pPr>
        <w:rPr>
          <w:rFonts w:asciiTheme="majorHAnsi" w:hAnsiTheme="majorHAnsi" w:cstheme="majorHAnsi"/>
          <w:sz w:val="20"/>
          <w:szCs w:val="20"/>
        </w:rPr>
      </w:pPr>
      <w:r w:rsidRPr="00145458">
        <w:rPr>
          <w:rFonts w:asciiTheme="majorHAnsi" w:hAnsiTheme="majorHAnsi" w:cstheme="majorHAnsi"/>
          <w:sz w:val="20"/>
          <w:szCs w:val="20"/>
          <w:u w:val="single"/>
        </w:rPr>
        <w:t>Markov Random Field</w:t>
      </w:r>
      <w:r w:rsidR="00145458">
        <w:rPr>
          <w:rFonts w:asciiTheme="majorHAnsi" w:hAnsiTheme="majorHAnsi" w:cstheme="majorHAnsi"/>
          <w:sz w:val="20"/>
          <w:szCs w:val="20"/>
        </w:rPr>
        <w:t xml:space="preserve">: (also Markov network or undirected graphical model) </w:t>
      </w:r>
    </w:p>
    <w:p w:rsidR="00943B41" w:rsidRPr="00145458" w:rsidRDefault="00943B41" w:rsidP="00943B41">
      <w:pPr>
        <w:rPr>
          <w:rFonts w:asciiTheme="majorHAnsi" w:hAnsiTheme="majorHAnsi" w:cstheme="majorHAnsi"/>
          <w:sz w:val="20"/>
          <w:szCs w:val="20"/>
          <w:u w:val="single"/>
        </w:rPr>
      </w:pPr>
    </w:p>
    <w:p w:rsidR="00943B41" w:rsidRPr="00145458" w:rsidRDefault="00145458" w:rsidP="00943B4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t xml:space="preserve">Information </w:t>
      </w:r>
      <w:r w:rsidR="00943B41" w:rsidRPr="00145458">
        <w:rPr>
          <w:rFonts w:asciiTheme="majorHAnsi" w:hAnsiTheme="majorHAnsi" w:cstheme="majorHAnsi"/>
          <w:sz w:val="20"/>
          <w:szCs w:val="20"/>
          <w:u w:val="single"/>
        </w:rPr>
        <w:t>Entropy</w:t>
      </w:r>
      <w:r>
        <w:rPr>
          <w:rFonts w:asciiTheme="majorHAnsi" w:hAnsiTheme="majorHAnsi" w:cstheme="majorHAnsi"/>
          <w:sz w:val="20"/>
          <w:szCs w:val="20"/>
          <w:u w:val="single"/>
        </w:rPr>
        <w:t xml:space="preserve">: </w:t>
      </w:r>
      <w:r w:rsidRPr="00145458">
        <w:rPr>
          <w:rFonts w:asciiTheme="majorHAnsi" w:hAnsiTheme="majorHAnsi" w:cstheme="majorHAnsi"/>
          <w:sz w:val="20"/>
          <w:szCs w:val="20"/>
        </w:rPr>
        <w:t>is the average rate at which information is produced by a stochastic source. When the source produces a low-probability value, the event. Carries more information.</w:t>
      </w:r>
    </w:p>
    <w:p w:rsidR="00FF27DE" w:rsidRPr="00145458" w:rsidRDefault="00FF27DE" w:rsidP="00943B41">
      <w:pPr>
        <w:rPr>
          <w:rFonts w:asciiTheme="majorHAnsi" w:hAnsiTheme="majorHAnsi" w:cstheme="majorHAnsi"/>
          <w:sz w:val="20"/>
          <w:szCs w:val="20"/>
          <w:u w:val="single"/>
        </w:rPr>
      </w:pPr>
    </w:p>
    <w:p w:rsidR="00995711" w:rsidRPr="00995711" w:rsidRDefault="00995711">
      <w:pPr>
        <w:rPr>
          <w:b/>
          <w:bCs/>
        </w:rPr>
      </w:pPr>
    </w:p>
    <w:sectPr w:rsidR="00995711" w:rsidRPr="00995711" w:rsidSect="004F3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53"/>
    <w:rsid w:val="000146BD"/>
    <w:rsid w:val="000801FC"/>
    <w:rsid w:val="00145458"/>
    <w:rsid w:val="00155302"/>
    <w:rsid w:val="004F34C4"/>
    <w:rsid w:val="00904115"/>
    <w:rsid w:val="0092013D"/>
    <w:rsid w:val="00943B41"/>
    <w:rsid w:val="00995711"/>
    <w:rsid w:val="00A12947"/>
    <w:rsid w:val="00A65969"/>
    <w:rsid w:val="00A87790"/>
    <w:rsid w:val="00C33698"/>
    <w:rsid w:val="00DA61F0"/>
    <w:rsid w:val="00DC7953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368AA"/>
  <w15:chartTrackingRefBased/>
  <w15:docId w15:val="{67364049-7B02-7246-A7FF-72EC2D62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mongroup.github.io/cs228-notes/representation/undirecte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davidsbatista.net/blog/2017/11/13/Conditional_Random_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5</cp:revision>
  <cp:lastPrinted>2019-10-28T18:20:00Z</cp:lastPrinted>
  <dcterms:created xsi:type="dcterms:W3CDTF">2019-10-27T20:10:00Z</dcterms:created>
  <dcterms:modified xsi:type="dcterms:W3CDTF">2019-10-28T18:28:00Z</dcterms:modified>
</cp:coreProperties>
</file>