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tabs>
          <w:tab w:pos="7801" w:val="left" w:leader="none"/>
        </w:tabs>
        <w:spacing w:line="223" w:lineRule="exact" w:before="73"/>
        <w:ind w:left="0" w:right="556"/>
        <w:jc w:val="right"/>
      </w:pPr>
      <w:r>
        <w:rPr/>
        <w:t>Network Working </w:t>
      </w:r>
      <w:r>
        <w:rPr>
          <w:spacing w:val="-2"/>
        </w:rPr>
        <w:t>Group</w:t>
      </w:r>
      <w:r>
        <w:rPr/>
        <w:tab/>
        <w:t>M.</w:t>
      </w:r>
      <w:r>
        <w:rPr>
          <w:spacing w:val="-2"/>
        </w:rPr>
        <w:t> </w:t>
      </w:r>
      <w:r>
        <w:rPr>
          <w:spacing w:val="-4"/>
        </w:rPr>
        <w:t>Wahl</w:t>
      </w:r>
    </w:p>
    <w:p>
      <w:pPr>
        <w:pStyle w:val="BodyText"/>
        <w:tabs>
          <w:tab w:pos="6360" w:val="left" w:leader="none"/>
        </w:tabs>
        <w:spacing w:line="220" w:lineRule="exact"/>
        <w:ind w:left="0" w:right="556"/>
        <w:jc w:val="right"/>
      </w:pPr>
      <w:r>
        <w:rPr/>
        <w:t>Request for Comments: </w:t>
      </w:r>
      <w:r>
        <w:rPr>
          <w:spacing w:val="-4"/>
        </w:rPr>
        <w:t>2251</w:t>
      </w:r>
      <w:r>
        <w:rPr/>
        <w:tab/>
        <w:t>Critical</w:t>
      </w:r>
      <w:r>
        <w:rPr>
          <w:spacing w:val="-2"/>
        </w:rPr>
        <w:t> </w:t>
      </w:r>
      <w:r>
        <w:rPr/>
        <w:t>Angle </w:t>
      </w:r>
      <w:r>
        <w:rPr>
          <w:spacing w:val="-4"/>
        </w:rPr>
        <w:t>Inc.</w:t>
      </w:r>
    </w:p>
    <w:p>
      <w:pPr>
        <w:pStyle w:val="BodyText"/>
        <w:tabs>
          <w:tab w:pos="7681" w:val="left" w:leader="none"/>
        </w:tabs>
        <w:spacing w:line="220" w:lineRule="exact"/>
        <w:ind w:left="0" w:right="556"/>
        <w:jc w:val="right"/>
      </w:pPr>
      <w:r>
        <w:rPr/>
        <w:t>Category: Standards </w:t>
      </w:r>
      <w:r>
        <w:rPr>
          <w:spacing w:val="-2"/>
        </w:rPr>
        <w:t>Track</w:t>
      </w:r>
      <w:r>
        <w:rPr/>
        <w:tab/>
        <w:t>T. </w:t>
      </w:r>
      <w:r>
        <w:rPr>
          <w:spacing w:val="-2"/>
        </w:rPr>
        <w:t>Howes</w:t>
      </w:r>
    </w:p>
    <w:p>
      <w:pPr>
        <w:pStyle w:val="BodyText"/>
        <w:spacing w:line="220" w:lineRule="exact"/>
        <w:ind w:left="0" w:right="556"/>
        <w:jc w:val="right"/>
      </w:pPr>
      <w:r>
        <w:rPr/>
        <w:t>Netscape Communications </w:t>
      </w:r>
      <w:r>
        <w:rPr>
          <w:spacing w:val="-2"/>
        </w:rPr>
        <w:t>Corp.</w:t>
      </w:r>
    </w:p>
    <w:p>
      <w:pPr>
        <w:pStyle w:val="BodyText"/>
        <w:spacing w:line="232" w:lineRule="auto" w:before="2"/>
        <w:ind w:left="7241" w:right="556" w:firstLine="600"/>
        <w:jc w:val="both"/>
      </w:pPr>
      <w:r>
        <w:rPr/>
        <w:t>S.</w:t>
      </w:r>
      <w:r>
        <w:rPr>
          <w:spacing w:val="-32"/>
        </w:rPr>
        <w:t> </w:t>
      </w:r>
      <w:r>
        <w:rPr/>
        <w:t>Kille Isode</w:t>
      </w:r>
      <w:r>
        <w:rPr>
          <w:spacing w:val="-32"/>
        </w:rPr>
        <w:t> </w:t>
      </w:r>
      <w:r>
        <w:rPr/>
        <w:t>Limited December </w:t>
      </w:r>
      <w:r>
        <w:rPr>
          <w:spacing w:val="-4"/>
        </w:rPr>
        <w:t>199</w:t>
      </w:r>
      <w:r>
        <w:rPr>
          <w:spacing w:val="-4"/>
        </w:rPr>
        <w:t>7</w:t>
      </w:r>
    </w:p>
    <w:p>
      <w:pPr>
        <w:pStyle w:val="BodyText"/>
        <w:spacing w:before="209"/>
        <w:ind w:left="0"/>
      </w:pPr>
    </w:p>
    <w:p>
      <w:pPr>
        <w:pStyle w:val="BodyText"/>
        <w:ind w:left="81" w:right="477"/>
        <w:jc w:val="center"/>
      </w:pPr>
      <w:r>
        <w:rPr/>
        <w:t>Lightweight Directory Access Protocol </w:t>
      </w:r>
      <w:r>
        <w:rPr>
          <w:spacing w:val="-4"/>
        </w:rPr>
        <w:t>(v3)</w:t>
      </w:r>
    </w:p>
    <w:p>
      <w:pPr>
        <w:pStyle w:val="ListParagraph"/>
        <w:numPr>
          <w:ilvl w:val="0"/>
          <w:numId w:val="1"/>
        </w:numPr>
        <w:tabs>
          <w:tab w:pos="520" w:val="left" w:leader="none"/>
        </w:tabs>
        <w:spacing w:line="240" w:lineRule="auto" w:before="213" w:after="0"/>
        <w:ind w:left="520" w:right="0" w:hanging="360"/>
        <w:jc w:val="left"/>
        <w:rPr>
          <w:sz w:val="20"/>
        </w:rPr>
      </w:pPr>
      <w:r>
        <w:rPr>
          <w:sz w:val="20"/>
        </w:rPr>
        <w:t>Status of this </w:t>
      </w:r>
      <w:r>
        <w:rPr>
          <w:spacing w:val="-4"/>
          <w:sz w:val="20"/>
        </w:rPr>
        <w:t>Memo</w:t>
      </w:r>
    </w:p>
    <w:p>
      <w:pPr>
        <w:pStyle w:val="BodyText"/>
        <w:tabs>
          <w:tab w:pos="2320" w:val="left" w:leader="none"/>
          <w:tab w:pos="4120" w:val="left" w:leader="none"/>
        </w:tabs>
        <w:spacing w:line="232" w:lineRule="auto" w:before="219"/>
        <w:ind w:right="558"/>
      </w:pPr>
      <w:r>
        <w:rPr/>
        <w:t>This document specifies an Internet standards track protocol for the Internet community, and requests discussion and suggestions for </w:t>
      </w:r>
      <w:r>
        <w:rPr>
          <w:spacing w:val="-2"/>
        </w:rPr>
        <w:t>improvements.</w:t>
      </w:r>
      <w:r>
        <w:rPr/>
        <w:tab/>
        <w:t>Please refer to the current edition of the "Internet Official Protocol Standards" (STD 1) for the standardization state and status of this protocol.</w:t>
        <w:tab/>
        <w:t>Distribution</w:t>
      </w:r>
      <w:r>
        <w:rPr>
          <w:spacing w:val="-8"/>
        </w:rPr>
        <w:t> </w:t>
      </w:r>
      <w:r>
        <w:rPr/>
        <w:t>of</w:t>
      </w:r>
      <w:r>
        <w:rPr>
          <w:spacing w:val="-8"/>
        </w:rPr>
        <w:t> </w:t>
      </w:r>
      <w:r>
        <w:rPr/>
        <w:t>this</w:t>
      </w:r>
      <w:r>
        <w:rPr>
          <w:spacing w:val="-8"/>
        </w:rPr>
        <w:t> </w:t>
      </w:r>
      <w:r>
        <w:rPr/>
        <w:t>memo</w:t>
      </w:r>
      <w:r>
        <w:rPr>
          <w:spacing w:val="-8"/>
        </w:rPr>
        <w:t> </w:t>
      </w:r>
      <w:r>
        <w:rPr/>
        <w:t>is</w:t>
      </w:r>
      <w:r>
        <w:rPr>
          <w:spacing w:val="-8"/>
        </w:rPr>
        <w:t> </w:t>
      </w:r>
      <w:r>
        <w:rPr/>
        <w:t>unlimited.</w:t>
      </w:r>
    </w:p>
    <w:p>
      <w:pPr>
        <w:pStyle w:val="BodyText"/>
        <w:spacing w:before="216"/>
        <w:ind w:left="160"/>
      </w:pPr>
      <w:r>
        <w:rPr/>
        <w:t>Copyright </w:t>
      </w:r>
      <w:r>
        <w:rPr>
          <w:spacing w:val="-2"/>
        </w:rPr>
        <w:t>Notice</w:t>
      </w:r>
    </w:p>
    <w:p>
      <w:pPr>
        <w:pStyle w:val="BodyText"/>
        <w:tabs>
          <w:tab w:pos="5800" w:val="left" w:leader="none"/>
        </w:tabs>
        <w:spacing w:before="214"/>
      </w:pPr>
      <w:r>
        <w:rPr/>
        <w:t>Copyright (C) The Internet Society </w:t>
      </w:r>
      <w:r>
        <w:rPr>
          <w:spacing w:val="-2"/>
        </w:rPr>
        <w:t>(1997).</w:t>
      </w:r>
      <w:r>
        <w:rPr/>
        <w:tab/>
        <w:t>All Rights </w:t>
      </w:r>
      <w:r>
        <w:rPr>
          <w:spacing w:val="-2"/>
        </w:rPr>
        <w:t>Reserved.</w:t>
      </w:r>
    </w:p>
    <w:p>
      <w:pPr>
        <w:pStyle w:val="BodyText"/>
        <w:spacing w:before="213"/>
        <w:ind w:left="160"/>
      </w:pPr>
      <w:r>
        <w:rPr/>
        <w:t>IESG </w:t>
      </w:r>
      <w:r>
        <w:rPr>
          <w:spacing w:val="-4"/>
        </w:rPr>
        <w:t>Note</w:t>
      </w:r>
    </w:p>
    <w:p>
      <w:pPr>
        <w:pStyle w:val="BodyText"/>
        <w:tabs>
          <w:tab w:pos="4120" w:val="left" w:leader="none"/>
        </w:tabs>
        <w:spacing w:line="232" w:lineRule="auto" w:before="218"/>
        <w:ind w:right="676"/>
      </w:pPr>
      <w:r>
        <w:rPr/>
        <w:t>This document describes a directory access protocol that provides both read and update access.</w:t>
        <w:tab/>
        <w:t>Update access requires secure authentication,</w:t>
      </w:r>
      <w:r>
        <w:rPr>
          <w:spacing w:val="-5"/>
        </w:rPr>
        <w:t> </w:t>
      </w:r>
      <w:r>
        <w:rPr/>
        <w:t>but</w:t>
      </w:r>
      <w:r>
        <w:rPr>
          <w:spacing w:val="-5"/>
        </w:rPr>
        <w:t> </w:t>
      </w:r>
      <w:r>
        <w:rPr/>
        <w:t>this</w:t>
      </w:r>
      <w:r>
        <w:rPr>
          <w:spacing w:val="-5"/>
        </w:rPr>
        <w:t> </w:t>
      </w:r>
      <w:r>
        <w:rPr/>
        <w:t>document</w:t>
      </w:r>
      <w:r>
        <w:rPr>
          <w:spacing w:val="-5"/>
        </w:rPr>
        <w:t> </w:t>
      </w:r>
      <w:r>
        <w:rPr/>
        <w:t>does</w:t>
      </w:r>
      <w:r>
        <w:rPr>
          <w:spacing w:val="-5"/>
        </w:rPr>
        <w:t> </w:t>
      </w:r>
      <w:r>
        <w:rPr/>
        <w:t>not</w:t>
      </w:r>
      <w:r>
        <w:rPr>
          <w:spacing w:val="-5"/>
        </w:rPr>
        <w:t> </w:t>
      </w:r>
      <w:r>
        <w:rPr/>
        <w:t>mandate</w:t>
      </w:r>
      <w:r>
        <w:rPr>
          <w:spacing w:val="-5"/>
        </w:rPr>
        <w:t> </w:t>
      </w:r>
      <w:r>
        <w:rPr/>
        <w:t>implementation</w:t>
      </w:r>
      <w:r>
        <w:rPr>
          <w:spacing w:val="-5"/>
        </w:rPr>
        <w:t> </w:t>
      </w:r>
      <w:r>
        <w:rPr/>
        <w:t>of any satisfactory authentication mechanisms.</w:t>
      </w:r>
    </w:p>
    <w:p>
      <w:pPr>
        <w:pStyle w:val="BodyText"/>
        <w:spacing w:line="232" w:lineRule="auto" w:before="221"/>
        <w:ind w:right="676"/>
      </w:pPr>
      <w:r>
        <w:rPr/>
        <w:t>In</w:t>
      </w:r>
      <w:r>
        <w:rPr>
          <w:spacing w:val="-5"/>
        </w:rPr>
        <w:t> </w:t>
      </w:r>
      <w:r>
        <w:rPr/>
        <w:t>accordance</w:t>
      </w:r>
      <w:r>
        <w:rPr>
          <w:spacing w:val="-5"/>
        </w:rPr>
        <w:t> </w:t>
      </w:r>
      <w:r>
        <w:rPr/>
        <w:t>with</w:t>
      </w:r>
      <w:r>
        <w:rPr>
          <w:spacing w:val="-5"/>
        </w:rPr>
        <w:t> </w:t>
      </w:r>
      <w:r>
        <w:rPr/>
        <w:t>RFC</w:t>
      </w:r>
      <w:r>
        <w:rPr>
          <w:spacing w:val="-5"/>
        </w:rPr>
        <w:t> </w:t>
      </w:r>
      <w:r>
        <w:rPr/>
        <w:t>2026,</w:t>
      </w:r>
      <w:r>
        <w:rPr>
          <w:spacing w:val="-5"/>
        </w:rPr>
        <w:t> </w:t>
      </w:r>
      <w:r>
        <w:rPr/>
        <w:t>section</w:t>
      </w:r>
      <w:r>
        <w:rPr>
          <w:spacing w:val="-5"/>
        </w:rPr>
        <w:t> </w:t>
      </w:r>
      <w:r>
        <w:rPr/>
        <w:t>4.4.1,</w:t>
      </w:r>
      <w:r>
        <w:rPr>
          <w:spacing w:val="-5"/>
        </w:rPr>
        <w:t> </w:t>
      </w:r>
      <w:r>
        <w:rPr/>
        <w:t>this</w:t>
      </w:r>
      <w:r>
        <w:rPr>
          <w:spacing w:val="-5"/>
        </w:rPr>
        <w:t> </w:t>
      </w:r>
      <w:r>
        <w:rPr/>
        <w:t>specification</w:t>
      </w:r>
      <w:r>
        <w:rPr>
          <w:spacing w:val="-5"/>
        </w:rPr>
        <w:t> </w:t>
      </w:r>
      <w:r>
        <w:rPr/>
        <w:t>is being approved by IESG as a Proposed Standard despite this limitation, for the following reasons:</w:t>
      </w:r>
    </w:p>
    <w:p>
      <w:pPr>
        <w:pStyle w:val="ListParagraph"/>
        <w:numPr>
          <w:ilvl w:val="0"/>
          <w:numId w:val="2"/>
        </w:numPr>
        <w:tabs>
          <w:tab w:pos="880" w:val="left" w:leader="none"/>
        </w:tabs>
        <w:spacing w:line="232" w:lineRule="auto" w:before="221" w:after="0"/>
        <w:ind w:left="880" w:right="1396" w:hanging="361"/>
        <w:jc w:val="both"/>
        <w:rPr>
          <w:sz w:val="20"/>
        </w:rPr>
      </w:pPr>
      <w:r>
        <w:rPr>
          <w:sz w:val="20"/>
        </w:rPr>
        <w:t>to</w:t>
      </w:r>
      <w:r>
        <w:rPr>
          <w:spacing w:val="-7"/>
          <w:sz w:val="20"/>
        </w:rPr>
        <w:t> </w:t>
      </w:r>
      <w:r>
        <w:rPr>
          <w:sz w:val="20"/>
        </w:rPr>
        <w:t>encourage</w:t>
      </w:r>
      <w:r>
        <w:rPr>
          <w:spacing w:val="-7"/>
          <w:sz w:val="20"/>
        </w:rPr>
        <w:t> </w:t>
      </w:r>
      <w:r>
        <w:rPr>
          <w:sz w:val="20"/>
        </w:rPr>
        <w:t>implementation</w:t>
      </w:r>
      <w:r>
        <w:rPr>
          <w:spacing w:val="-7"/>
          <w:sz w:val="20"/>
        </w:rPr>
        <w:t> </w:t>
      </w:r>
      <w:r>
        <w:rPr>
          <w:sz w:val="20"/>
        </w:rPr>
        <w:t>and</w:t>
      </w:r>
      <w:r>
        <w:rPr>
          <w:spacing w:val="-7"/>
          <w:sz w:val="20"/>
        </w:rPr>
        <w:t> </w:t>
      </w:r>
      <w:r>
        <w:rPr>
          <w:sz w:val="20"/>
        </w:rPr>
        <w:t>interoperability</w:t>
      </w:r>
      <w:r>
        <w:rPr>
          <w:spacing w:val="-7"/>
          <w:sz w:val="20"/>
        </w:rPr>
        <w:t> </w:t>
      </w:r>
      <w:r>
        <w:rPr>
          <w:sz w:val="20"/>
        </w:rPr>
        <w:t>testing</w:t>
      </w:r>
      <w:r>
        <w:rPr>
          <w:spacing w:val="-7"/>
          <w:sz w:val="20"/>
        </w:rPr>
        <w:t> </w:t>
      </w:r>
      <w:r>
        <w:rPr>
          <w:sz w:val="20"/>
        </w:rPr>
        <w:t>of these</w:t>
      </w:r>
      <w:r>
        <w:rPr>
          <w:spacing w:val="-5"/>
          <w:sz w:val="20"/>
        </w:rPr>
        <w:t> </w:t>
      </w:r>
      <w:r>
        <w:rPr>
          <w:sz w:val="20"/>
        </w:rPr>
        <w:t>protocols</w:t>
      </w:r>
      <w:r>
        <w:rPr>
          <w:spacing w:val="-5"/>
          <w:sz w:val="20"/>
        </w:rPr>
        <w:t> </w:t>
      </w:r>
      <w:r>
        <w:rPr>
          <w:sz w:val="20"/>
        </w:rPr>
        <w:t>(with</w:t>
      </w:r>
      <w:r>
        <w:rPr>
          <w:spacing w:val="-5"/>
          <w:sz w:val="20"/>
        </w:rPr>
        <w:t> </w:t>
      </w:r>
      <w:r>
        <w:rPr>
          <w:sz w:val="20"/>
        </w:rPr>
        <w:t>or</w:t>
      </w:r>
      <w:r>
        <w:rPr>
          <w:spacing w:val="-5"/>
          <w:sz w:val="20"/>
        </w:rPr>
        <w:t> </w:t>
      </w:r>
      <w:r>
        <w:rPr>
          <w:sz w:val="20"/>
        </w:rPr>
        <w:t>without</w:t>
      </w:r>
      <w:r>
        <w:rPr>
          <w:spacing w:val="-5"/>
          <w:sz w:val="20"/>
        </w:rPr>
        <w:t> </w:t>
      </w:r>
      <w:r>
        <w:rPr>
          <w:sz w:val="20"/>
        </w:rPr>
        <w:t>update</w:t>
      </w:r>
      <w:r>
        <w:rPr>
          <w:spacing w:val="-5"/>
          <w:sz w:val="20"/>
        </w:rPr>
        <w:t> </w:t>
      </w:r>
      <w:r>
        <w:rPr>
          <w:sz w:val="20"/>
        </w:rPr>
        <w:t>access)</w:t>
      </w:r>
      <w:r>
        <w:rPr>
          <w:spacing w:val="-5"/>
          <w:sz w:val="20"/>
        </w:rPr>
        <w:t> </w:t>
      </w:r>
      <w:r>
        <w:rPr>
          <w:sz w:val="20"/>
        </w:rPr>
        <w:t>before</w:t>
      </w:r>
      <w:r>
        <w:rPr>
          <w:spacing w:val="-5"/>
          <w:sz w:val="20"/>
        </w:rPr>
        <w:t> </w:t>
      </w:r>
      <w:r>
        <w:rPr>
          <w:sz w:val="20"/>
        </w:rPr>
        <w:t>they are deployed, and</w:t>
      </w:r>
    </w:p>
    <w:p>
      <w:pPr>
        <w:pStyle w:val="ListParagraph"/>
        <w:numPr>
          <w:ilvl w:val="0"/>
          <w:numId w:val="2"/>
        </w:numPr>
        <w:tabs>
          <w:tab w:pos="880" w:val="left" w:leader="none"/>
          <w:tab w:pos="2680" w:val="left" w:leader="none"/>
        </w:tabs>
        <w:spacing w:line="232" w:lineRule="auto" w:before="221" w:after="0"/>
        <w:ind w:left="880" w:right="916" w:hanging="361"/>
        <w:jc w:val="left"/>
        <w:rPr>
          <w:sz w:val="20"/>
        </w:rPr>
      </w:pPr>
      <w:r>
        <w:rPr>
          <w:sz w:val="20"/>
        </w:rPr>
        <w:t>to</w:t>
      </w:r>
      <w:r>
        <w:rPr>
          <w:spacing w:val="-5"/>
          <w:sz w:val="20"/>
        </w:rPr>
        <w:t> </w:t>
      </w:r>
      <w:r>
        <w:rPr>
          <w:sz w:val="20"/>
        </w:rPr>
        <w:t>encourage</w:t>
      </w:r>
      <w:r>
        <w:rPr>
          <w:spacing w:val="-5"/>
          <w:sz w:val="20"/>
        </w:rPr>
        <w:t> </w:t>
      </w:r>
      <w:r>
        <w:rPr>
          <w:sz w:val="20"/>
        </w:rPr>
        <w:t>deployment</w:t>
      </w:r>
      <w:r>
        <w:rPr>
          <w:spacing w:val="-5"/>
          <w:sz w:val="20"/>
        </w:rPr>
        <w:t> </w:t>
      </w:r>
      <w:r>
        <w:rPr>
          <w:sz w:val="20"/>
        </w:rPr>
        <w:t>and</w:t>
      </w:r>
      <w:r>
        <w:rPr>
          <w:spacing w:val="-5"/>
          <w:sz w:val="20"/>
        </w:rPr>
        <w:t> </w:t>
      </w:r>
      <w:r>
        <w:rPr>
          <w:sz w:val="20"/>
        </w:rPr>
        <w:t>use</w:t>
      </w:r>
      <w:r>
        <w:rPr>
          <w:spacing w:val="-5"/>
          <w:sz w:val="20"/>
        </w:rPr>
        <w:t> </w:t>
      </w:r>
      <w:r>
        <w:rPr>
          <w:sz w:val="20"/>
        </w:rPr>
        <w:t>of</w:t>
      </w:r>
      <w:r>
        <w:rPr>
          <w:spacing w:val="-5"/>
          <w:sz w:val="20"/>
        </w:rPr>
        <w:t> </w:t>
      </w:r>
      <w:r>
        <w:rPr>
          <w:sz w:val="20"/>
        </w:rPr>
        <w:t>these</w:t>
      </w:r>
      <w:r>
        <w:rPr>
          <w:spacing w:val="-5"/>
          <w:sz w:val="20"/>
        </w:rPr>
        <w:t> </w:t>
      </w:r>
      <w:r>
        <w:rPr>
          <w:sz w:val="20"/>
        </w:rPr>
        <w:t>protocols</w:t>
      </w:r>
      <w:r>
        <w:rPr>
          <w:spacing w:val="-5"/>
          <w:sz w:val="20"/>
        </w:rPr>
        <w:t> </w:t>
      </w:r>
      <w:r>
        <w:rPr>
          <w:sz w:val="20"/>
        </w:rPr>
        <w:t>in</w:t>
      </w:r>
      <w:r>
        <w:rPr>
          <w:spacing w:val="-5"/>
          <w:sz w:val="20"/>
        </w:rPr>
        <w:t> </w:t>
      </w:r>
      <w:r>
        <w:rPr>
          <w:sz w:val="20"/>
        </w:rPr>
        <w:t>read-</w:t>
      </w:r>
      <w:r>
        <w:rPr>
          <w:sz w:val="20"/>
        </w:rPr>
        <w:t>only </w:t>
      </w:r>
      <w:r>
        <w:rPr>
          <w:spacing w:val="-2"/>
          <w:sz w:val="20"/>
        </w:rPr>
        <w:t>applications.</w:t>
      </w:r>
      <w:r>
        <w:rPr>
          <w:sz w:val="20"/>
        </w:rPr>
        <w:tab/>
        <w:t>(e.g. applications where LDAPv3 is used as</w:t>
      </w:r>
    </w:p>
    <w:p>
      <w:pPr>
        <w:pStyle w:val="BodyText"/>
        <w:spacing w:line="232" w:lineRule="auto"/>
        <w:ind w:left="880" w:right="1036"/>
      </w:pPr>
      <w:r>
        <w:rPr/>
        <w:t>a</w:t>
      </w:r>
      <w:r>
        <w:rPr>
          <w:spacing w:val="-5"/>
        </w:rPr>
        <w:t> </w:t>
      </w:r>
      <w:r>
        <w:rPr/>
        <w:t>query</w:t>
      </w:r>
      <w:r>
        <w:rPr>
          <w:spacing w:val="-5"/>
        </w:rPr>
        <w:t> </w:t>
      </w:r>
      <w:r>
        <w:rPr/>
        <w:t>language</w:t>
      </w:r>
      <w:r>
        <w:rPr>
          <w:spacing w:val="-5"/>
        </w:rPr>
        <w:t> </w:t>
      </w:r>
      <w:r>
        <w:rPr/>
        <w:t>for</w:t>
      </w:r>
      <w:r>
        <w:rPr>
          <w:spacing w:val="-5"/>
        </w:rPr>
        <w:t> </w:t>
      </w:r>
      <w:r>
        <w:rPr/>
        <w:t>directories</w:t>
      </w:r>
      <w:r>
        <w:rPr>
          <w:spacing w:val="-5"/>
        </w:rPr>
        <w:t> </w:t>
      </w:r>
      <w:r>
        <w:rPr/>
        <w:t>which</w:t>
      </w:r>
      <w:r>
        <w:rPr>
          <w:spacing w:val="-5"/>
        </w:rPr>
        <w:t> </w:t>
      </w:r>
      <w:r>
        <w:rPr/>
        <w:t>are</w:t>
      </w:r>
      <w:r>
        <w:rPr>
          <w:spacing w:val="-5"/>
        </w:rPr>
        <w:t> </w:t>
      </w:r>
      <w:r>
        <w:rPr/>
        <w:t>updated</w:t>
      </w:r>
      <w:r>
        <w:rPr>
          <w:spacing w:val="-5"/>
        </w:rPr>
        <w:t> </w:t>
      </w:r>
      <w:r>
        <w:rPr/>
        <w:t>by</w:t>
      </w:r>
      <w:r>
        <w:rPr>
          <w:spacing w:val="-5"/>
        </w:rPr>
        <w:t> </w:t>
      </w:r>
      <w:r>
        <w:rPr/>
        <w:t>some secure mechanism other than LDAP), and</w:t>
      </w:r>
    </w:p>
    <w:p>
      <w:pPr>
        <w:pStyle w:val="ListParagraph"/>
        <w:numPr>
          <w:ilvl w:val="0"/>
          <w:numId w:val="2"/>
        </w:numPr>
        <w:tabs>
          <w:tab w:pos="880" w:val="left" w:leader="none"/>
        </w:tabs>
        <w:spacing w:line="232" w:lineRule="auto" w:before="221" w:after="0"/>
        <w:ind w:left="880" w:right="556" w:hanging="361"/>
        <w:jc w:val="left"/>
        <w:rPr>
          <w:sz w:val="20"/>
        </w:rPr>
      </w:pPr>
      <w:r>
        <w:rPr>
          <w:sz w:val="20"/>
        </w:rPr>
        <w:t>to</w:t>
      </w:r>
      <w:r>
        <w:rPr>
          <w:spacing w:val="-5"/>
          <w:sz w:val="20"/>
        </w:rPr>
        <w:t> </w:t>
      </w:r>
      <w:r>
        <w:rPr>
          <w:sz w:val="20"/>
        </w:rPr>
        <w:t>avoid</w:t>
      </w:r>
      <w:r>
        <w:rPr>
          <w:spacing w:val="-5"/>
          <w:sz w:val="20"/>
        </w:rPr>
        <w:t> </w:t>
      </w:r>
      <w:r>
        <w:rPr>
          <w:sz w:val="20"/>
        </w:rPr>
        <w:t>delaying</w:t>
      </w:r>
      <w:r>
        <w:rPr>
          <w:spacing w:val="-5"/>
          <w:sz w:val="20"/>
        </w:rPr>
        <w:t> </w:t>
      </w:r>
      <w:r>
        <w:rPr>
          <w:sz w:val="20"/>
        </w:rPr>
        <w:t>the</w:t>
      </w:r>
      <w:r>
        <w:rPr>
          <w:spacing w:val="-5"/>
          <w:sz w:val="20"/>
        </w:rPr>
        <w:t> </w:t>
      </w:r>
      <w:r>
        <w:rPr>
          <w:sz w:val="20"/>
        </w:rPr>
        <w:t>advancement</w:t>
      </w:r>
      <w:r>
        <w:rPr>
          <w:spacing w:val="-5"/>
          <w:sz w:val="20"/>
        </w:rPr>
        <w:t> </w:t>
      </w:r>
      <w:r>
        <w:rPr>
          <w:sz w:val="20"/>
        </w:rPr>
        <w:t>and</w:t>
      </w:r>
      <w:r>
        <w:rPr>
          <w:spacing w:val="-5"/>
          <w:sz w:val="20"/>
        </w:rPr>
        <w:t> </w:t>
      </w:r>
      <w:r>
        <w:rPr>
          <w:sz w:val="20"/>
        </w:rPr>
        <w:t>deployment</w:t>
      </w:r>
      <w:r>
        <w:rPr>
          <w:spacing w:val="-5"/>
          <w:sz w:val="20"/>
        </w:rPr>
        <w:t> </w:t>
      </w:r>
      <w:r>
        <w:rPr>
          <w:sz w:val="20"/>
        </w:rPr>
        <w:t>of</w:t>
      </w:r>
      <w:r>
        <w:rPr>
          <w:spacing w:val="-5"/>
          <w:sz w:val="20"/>
        </w:rPr>
        <w:t> </w:t>
      </w:r>
      <w:r>
        <w:rPr>
          <w:sz w:val="20"/>
        </w:rPr>
        <w:t>other</w:t>
      </w:r>
      <w:r>
        <w:rPr>
          <w:spacing w:val="-5"/>
          <w:sz w:val="20"/>
        </w:rPr>
        <w:t> </w:t>
      </w:r>
      <w:r>
        <w:rPr>
          <w:sz w:val="20"/>
        </w:rPr>
        <w:t>Internet standards-track protocols which require the ability to query, but not update, LDAPv3 directory servers.</w:t>
      </w:r>
    </w:p>
    <w:p>
      <w:pPr>
        <w:pStyle w:val="ListParagraph"/>
        <w:spacing w:after="0" w:line="232" w:lineRule="auto"/>
        <w:jc w:val="left"/>
        <w:rPr>
          <w:sz w:val="20"/>
        </w:rPr>
        <w:sectPr>
          <w:footerReference w:type="default" r:id="rId5"/>
          <w:type w:val="continuous"/>
          <w:pgSz w:w="12240" w:h="15840"/>
          <w:pgMar w:header="0" w:footer="2527" w:top="1820" w:bottom="2720" w:left="1440" w:right="1440"/>
          <w:pgNumType w:start="1"/>
        </w:sectPr>
      </w:pPr>
    </w:p>
    <w:p>
      <w:pPr>
        <w:pStyle w:val="BodyText"/>
        <w:spacing w:line="232" w:lineRule="auto" w:before="95"/>
        <w:ind w:right="558"/>
      </w:pPr>
      <w:r>
        <w:rPr/>
        <w:t>Readers are hereby warned that until mandatory authentication mechanisms</w:t>
      </w:r>
      <w:r>
        <w:rPr>
          <w:spacing w:val="-5"/>
        </w:rPr>
        <w:t> </w:t>
      </w:r>
      <w:r>
        <w:rPr/>
        <w:t>are</w:t>
      </w:r>
      <w:r>
        <w:rPr>
          <w:spacing w:val="-5"/>
        </w:rPr>
        <w:t> </w:t>
      </w:r>
      <w:r>
        <w:rPr/>
        <w:t>standardized,</w:t>
      </w:r>
      <w:r>
        <w:rPr>
          <w:spacing w:val="-5"/>
        </w:rPr>
        <w:t> </w:t>
      </w:r>
      <w:r>
        <w:rPr/>
        <w:t>clients</w:t>
      </w:r>
      <w:r>
        <w:rPr>
          <w:spacing w:val="-5"/>
        </w:rPr>
        <w:t> </w:t>
      </w:r>
      <w:r>
        <w:rPr/>
        <w:t>and</w:t>
      </w:r>
      <w:r>
        <w:rPr>
          <w:spacing w:val="-5"/>
        </w:rPr>
        <w:t> </w:t>
      </w:r>
      <w:r>
        <w:rPr/>
        <w:t>servers</w:t>
      </w:r>
      <w:r>
        <w:rPr>
          <w:spacing w:val="-5"/>
        </w:rPr>
        <w:t> </w:t>
      </w:r>
      <w:r>
        <w:rPr/>
        <w:t>written</w:t>
      </w:r>
      <w:r>
        <w:rPr>
          <w:spacing w:val="-5"/>
        </w:rPr>
        <w:t> </w:t>
      </w:r>
      <w:r>
        <w:rPr/>
        <w:t>according</w:t>
      </w:r>
      <w:r>
        <w:rPr>
          <w:spacing w:val="-5"/>
        </w:rPr>
        <w:t> </w:t>
      </w:r>
      <w:r>
        <w:rPr/>
        <w:t>to this specification which make use of update functionality are UNLIKELY TO INTEROPERATE, or MAY INTEROPERATE ONLY IF AUTHENTICATION IS REDUCED TO AN UNACCEPTABLY WEAK LEVEL.</w:t>
      </w:r>
    </w:p>
    <w:p>
      <w:pPr>
        <w:pStyle w:val="BodyText"/>
        <w:spacing w:line="232" w:lineRule="auto" w:before="221"/>
        <w:ind w:right="558"/>
      </w:pPr>
      <w:r>
        <w:rPr/>
        <w:t>Implementors are hereby discouraged from deploying LDAPv3 clients or servers which implement the update functionality, until a Proposed Standard</w:t>
      </w:r>
      <w:r>
        <w:rPr>
          <w:spacing w:val="-5"/>
        </w:rPr>
        <w:t> </w:t>
      </w:r>
      <w:r>
        <w:rPr/>
        <w:t>for</w:t>
      </w:r>
      <w:r>
        <w:rPr>
          <w:spacing w:val="-5"/>
        </w:rPr>
        <w:t> </w:t>
      </w:r>
      <w:r>
        <w:rPr/>
        <w:t>mandatory</w:t>
      </w:r>
      <w:r>
        <w:rPr>
          <w:spacing w:val="-5"/>
        </w:rPr>
        <w:t> </w:t>
      </w:r>
      <w:r>
        <w:rPr/>
        <w:t>authentication</w:t>
      </w:r>
      <w:r>
        <w:rPr>
          <w:spacing w:val="-5"/>
        </w:rPr>
        <w:t> </w:t>
      </w:r>
      <w:r>
        <w:rPr/>
        <w:t>in</w:t>
      </w:r>
      <w:r>
        <w:rPr>
          <w:spacing w:val="-5"/>
        </w:rPr>
        <w:t> </w:t>
      </w:r>
      <w:r>
        <w:rPr/>
        <w:t>LDAPv3</w:t>
      </w:r>
      <w:r>
        <w:rPr>
          <w:spacing w:val="-5"/>
        </w:rPr>
        <w:t> </w:t>
      </w:r>
      <w:r>
        <w:rPr/>
        <w:t>has</w:t>
      </w:r>
      <w:r>
        <w:rPr>
          <w:spacing w:val="-5"/>
        </w:rPr>
        <w:t> </w:t>
      </w:r>
      <w:r>
        <w:rPr/>
        <w:t>been</w:t>
      </w:r>
      <w:r>
        <w:rPr>
          <w:spacing w:val="-5"/>
        </w:rPr>
        <w:t> </w:t>
      </w:r>
      <w:r>
        <w:rPr/>
        <w:t>approved</w:t>
      </w:r>
      <w:r>
        <w:rPr>
          <w:spacing w:val="-5"/>
        </w:rPr>
        <w:t> </w:t>
      </w:r>
      <w:r>
        <w:rPr/>
        <w:t>and published as an RFC.</w:t>
      </w:r>
    </w:p>
    <w:p>
      <w:pPr>
        <w:pStyle w:val="BodyText"/>
        <w:spacing w:before="216"/>
        <w:ind w:left="160"/>
      </w:pPr>
      <w:r>
        <w:rPr/>
        <w:t>Table of </w:t>
      </w:r>
      <w:r>
        <w:rPr>
          <w:spacing w:val="-2"/>
        </w:rPr>
        <w:t>Contents</w:t>
      </w:r>
    </w:p>
    <w:p>
      <w:pPr>
        <w:pStyle w:val="ListParagraph"/>
        <w:numPr>
          <w:ilvl w:val="0"/>
          <w:numId w:val="3"/>
        </w:numPr>
        <w:tabs>
          <w:tab w:pos="1000" w:val="left" w:leader="none"/>
          <w:tab w:pos="8081" w:val="right" w:leader="dot"/>
        </w:tabs>
        <w:spacing w:line="223" w:lineRule="exact" w:before="213" w:after="0"/>
        <w:ind w:left="1000" w:right="0" w:hanging="480"/>
        <w:jc w:val="left"/>
        <w:rPr>
          <w:sz w:val="20"/>
        </w:rPr>
      </w:pPr>
      <w:r>
        <w:rPr>
          <w:sz w:val="20"/>
        </w:rPr>
        <w:t>Status of this </w:t>
      </w:r>
      <w:r>
        <w:rPr>
          <w:spacing w:val="-4"/>
          <w:sz w:val="20"/>
        </w:rPr>
        <w:t>Memo</w:t>
      </w:r>
      <w:r>
        <w:rPr>
          <w:sz w:val="20"/>
        </w:rPr>
        <w:tab/>
      </w:r>
      <w:r>
        <w:rPr>
          <w:spacing w:val="-10"/>
          <w:sz w:val="20"/>
        </w:rPr>
        <w:t>1</w:t>
      </w:r>
    </w:p>
    <w:p>
      <w:pPr>
        <w:pStyle w:val="BodyText"/>
        <w:tabs>
          <w:tab w:pos="8081" w:val="right" w:leader="dot"/>
        </w:tabs>
        <w:spacing w:line="220" w:lineRule="exact"/>
        <w:ind w:left="1000"/>
      </w:pPr>
      <w:r>
        <w:rPr/>
        <w:t>Copyright </w:t>
      </w:r>
      <w:r>
        <w:rPr>
          <w:spacing w:val="-2"/>
        </w:rPr>
        <w:t>Notice</w:t>
      </w:r>
      <w:r>
        <w:rPr/>
        <w:tab/>
      </w:r>
      <w:r>
        <w:rPr>
          <w:spacing w:val="-10"/>
        </w:rPr>
        <w:t>1</w:t>
      </w:r>
    </w:p>
    <w:p>
      <w:pPr>
        <w:pStyle w:val="BodyText"/>
        <w:tabs>
          <w:tab w:pos="8081" w:val="right" w:leader="dot"/>
        </w:tabs>
        <w:spacing w:line="220" w:lineRule="exact"/>
        <w:ind w:left="1000"/>
      </w:pPr>
      <w:r>
        <w:rPr/>
        <w:t>IESG </w:t>
      </w:r>
      <w:r>
        <w:rPr>
          <w:spacing w:val="-4"/>
        </w:rPr>
        <w:t>Note</w:t>
      </w:r>
      <w:r>
        <w:rPr/>
        <w:tab/>
      </w:r>
      <w:r>
        <w:rPr>
          <w:spacing w:val="-10"/>
        </w:rPr>
        <w:t>1</w:t>
      </w:r>
    </w:p>
    <w:p>
      <w:pPr>
        <w:pStyle w:val="ListParagraph"/>
        <w:numPr>
          <w:ilvl w:val="0"/>
          <w:numId w:val="3"/>
        </w:numPr>
        <w:tabs>
          <w:tab w:pos="1000" w:val="left" w:leader="none"/>
          <w:tab w:pos="8081" w:val="right" w:leader="dot"/>
        </w:tabs>
        <w:spacing w:line="220" w:lineRule="exact" w:before="0" w:after="0"/>
        <w:ind w:left="1000" w:right="0" w:hanging="480"/>
        <w:jc w:val="left"/>
        <w:rPr>
          <w:sz w:val="20"/>
        </w:rPr>
      </w:pPr>
      <w:r>
        <w:rPr>
          <w:spacing w:val="-2"/>
          <w:sz w:val="20"/>
        </w:rPr>
        <w:t>Abstract</w:t>
      </w:r>
      <w:r>
        <w:rPr>
          <w:sz w:val="20"/>
        </w:rPr>
        <w:tab/>
      </w:r>
      <w:r>
        <w:rPr>
          <w:spacing w:val="-10"/>
          <w:sz w:val="20"/>
        </w:rPr>
        <w:t>3</w:t>
      </w:r>
    </w:p>
    <w:p>
      <w:pPr>
        <w:pStyle w:val="ListParagraph"/>
        <w:numPr>
          <w:ilvl w:val="0"/>
          <w:numId w:val="3"/>
        </w:numPr>
        <w:tabs>
          <w:tab w:pos="1000" w:val="left" w:leader="none"/>
          <w:tab w:pos="8081" w:val="right" w:leader="dot"/>
        </w:tabs>
        <w:spacing w:line="220" w:lineRule="exact" w:before="0" w:after="0"/>
        <w:ind w:left="1000" w:right="0" w:hanging="480"/>
        <w:jc w:val="left"/>
        <w:rPr>
          <w:sz w:val="20"/>
        </w:rPr>
      </w:pPr>
      <w:r>
        <w:rPr>
          <w:spacing w:val="-2"/>
          <w:sz w:val="20"/>
        </w:rPr>
        <w:t>Models</w:t>
      </w:r>
      <w:r>
        <w:rPr>
          <w:sz w:val="20"/>
        </w:rPr>
        <w:tab/>
      </w:r>
      <w:r>
        <w:rPr>
          <w:spacing w:val="-10"/>
          <w:sz w:val="20"/>
        </w:rPr>
        <w:t>4</w:t>
      </w:r>
    </w:p>
    <w:p>
      <w:pPr>
        <w:pStyle w:val="ListParagraph"/>
        <w:numPr>
          <w:ilvl w:val="1"/>
          <w:numId w:val="3"/>
        </w:numPr>
        <w:tabs>
          <w:tab w:pos="1120" w:val="left" w:leader="none"/>
          <w:tab w:pos="8081" w:val="right" w:leader="dot"/>
        </w:tabs>
        <w:spacing w:line="220" w:lineRule="exact" w:before="0" w:after="0"/>
        <w:ind w:left="1120" w:right="0" w:hanging="600"/>
        <w:jc w:val="left"/>
        <w:rPr>
          <w:sz w:val="20"/>
        </w:rPr>
      </w:pPr>
      <w:r>
        <w:rPr>
          <w:sz w:val="20"/>
        </w:rPr>
        <w:t>Protocol </w:t>
      </w:r>
      <w:r>
        <w:rPr>
          <w:spacing w:val="-2"/>
          <w:sz w:val="20"/>
        </w:rPr>
        <w:t>Model</w:t>
      </w:r>
      <w:r>
        <w:rPr>
          <w:sz w:val="20"/>
        </w:rPr>
        <w:tab/>
      </w:r>
      <w:r>
        <w:rPr>
          <w:spacing w:val="-10"/>
          <w:sz w:val="20"/>
        </w:rPr>
        <w:t>4</w:t>
      </w:r>
    </w:p>
    <w:p>
      <w:pPr>
        <w:pStyle w:val="ListParagraph"/>
        <w:numPr>
          <w:ilvl w:val="1"/>
          <w:numId w:val="3"/>
        </w:numPr>
        <w:tabs>
          <w:tab w:pos="1120" w:val="left" w:leader="none"/>
          <w:tab w:pos="8081" w:val="right" w:leader="dot"/>
        </w:tabs>
        <w:spacing w:line="220" w:lineRule="exact" w:before="0" w:after="0"/>
        <w:ind w:left="1120" w:right="0" w:hanging="600"/>
        <w:jc w:val="left"/>
        <w:rPr>
          <w:sz w:val="20"/>
        </w:rPr>
      </w:pPr>
      <w:r>
        <w:rPr>
          <w:sz w:val="20"/>
        </w:rPr>
        <w:t>Data </w:t>
      </w:r>
      <w:r>
        <w:rPr>
          <w:spacing w:val="-2"/>
          <w:sz w:val="20"/>
        </w:rPr>
        <w:t>Model</w:t>
      </w:r>
      <w:r>
        <w:rPr>
          <w:sz w:val="20"/>
        </w:rPr>
        <w:tab/>
      </w:r>
      <w:r>
        <w:rPr>
          <w:spacing w:val="-10"/>
          <w:sz w:val="20"/>
        </w:rPr>
        <w:t>5</w:t>
      </w:r>
    </w:p>
    <w:p>
      <w:pPr>
        <w:pStyle w:val="ListParagraph"/>
        <w:numPr>
          <w:ilvl w:val="2"/>
          <w:numId w:val="3"/>
        </w:numPr>
        <w:tabs>
          <w:tab w:pos="1360" w:val="left" w:leader="none"/>
          <w:tab w:pos="8081" w:val="right" w:leader="dot"/>
        </w:tabs>
        <w:spacing w:line="220" w:lineRule="exact" w:before="0" w:after="0"/>
        <w:ind w:left="1360" w:right="0" w:hanging="840"/>
        <w:jc w:val="left"/>
        <w:rPr>
          <w:sz w:val="20"/>
        </w:rPr>
      </w:pPr>
      <w:r>
        <w:rPr>
          <w:sz w:val="20"/>
        </w:rPr>
        <w:t>Attributes of </w:t>
      </w:r>
      <w:r>
        <w:rPr>
          <w:spacing w:val="-2"/>
          <w:sz w:val="20"/>
        </w:rPr>
        <w:t>Entries</w:t>
      </w:r>
      <w:r>
        <w:rPr>
          <w:sz w:val="20"/>
        </w:rPr>
        <w:tab/>
      </w:r>
      <w:r>
        <w:rPr>
          <w:spacing w:val="-10"/>
          <w:sz w:val="20"/>
        </w:rPr>
        <w:t>5</w:t>
      </w:r>
    </w:p>
    <w:p>
      <w:pPr>
        <w:pStyle w:val="ListParagraph"/>
        <w:numPr>
          <w:ilvl w:val="2"/>
          <w:numId w:val="3"/>
        </w:numPr>
        <w:tabs>
          <w:tab w:pos="1360" w:val="left" w:leader="none"/>
          <w:tab w:pos="8081" w:val="right" w:leader="dot"/>
        </w:tabs>
        <w:spacing w:line="220" w:lineRule="exact" w:before="0" w:after="0"/>
        <w:ind w:left="1360" w:right="0" w:hanging="840"/>
        <w:jc w:val="left"/>
        <w:rPr>
          <w:sz w:val="20"/>
        </w:rPr>
      </w:pPr>
      <w:r>
        <w:rPr>
          <w:sz w:val="20"/>
        </w:rPr>
        <w:t>Subschema Entries and </w:t>
      </w:r>
      <w:r>
        <w:rPr>
          <w:spacing w:val="-2"/>
          <w:sz w:val="20"/>
        </w:rPr>
        <w:t>Subentries</w:t>
      </w:r>
      <w:r>
        <w:rPr>
          <w:sz w:val="20"/>
        </w:rPr>
        <w:tab/>
      </w:r>
      <w:r>
        <w:rPr>
          <w:spacing w:val="-10"/>
          <w:sz w:val="20"/>
        </w:rPr>
        <w:t>7</w:t>
      </w:r>
    </w:p>
    <w:p>
      <w:pPr>
        <w:pStyle w:val="ListParagraph"/>
        <w:numPr>
          <w:ilvl w:val="1"/>
          <w:numId w:val="3"/>
        </w:numPr>
        <w:tabs>
          <w:tab w:pos="1120" w:val="left" w:leader="none"/>
          <w:tab w:pos="8081" w:val="right" w:leader="dot"/>
        </w:tabs>
        <w:spacing w:line="220" w:lineRule="exact" w:before="0" w:after="0"/>
        <w:ind w:left="1120" w:right="0" w:hanging="600"/>
        <w:jc w:val="left"/>
        <w:rPr>
          <w:sz w:val="20"/>
        </w:rPr>
      </w:pPr>
      <w:r>
        <w:rPr>
          <w:sz w:val="20"/>
        </w:rPr>
        <w:t>Relationship to </w:t>
      </w:r>
      <w:r>
        <w:rPr>
          <w:spacing w:val="-2"/>
          <w:sz w:val="20"/>
        </w:rPr>
        <w:t>X.500</w:t>
      </w:r>
      <w:r>
        <w:rPr>
          <w:sz w:val="20"/>
        </w:rPr>
        <w:tab/>
      </w:r>
      <w:r>
        <w:rPr>
          <w:spacing w:val="-10"/>
          <w:sz w:val="20"/>
        </w:rPr>
        <w:t>8</w:t>
      </w:r>
    </w:p>
    <w:p>
      <w:pPr>
        <w:pStyle w:val="ListParagraph"/>
        <w:numPr>
          <w:ilvl w:val="1"/>
          <w:numId w:val="3"/>
        </w:numPr>
        <w:tabs>
          <w:tab w:pos="1120" w:val="left" w:leader="none"/>
          <w:tab w:pos="8081" w:val="right" w:leader="dot"/>
        </w:tabs>
        <w:spacing w:line="220" w:lineRule="exact" w:before="0" w:after="0"/>
        <w:ind w:left="1120" w:right="0" w:hanging="600"/>
        <w:jc w:val="left"/>
        <w:rPr>
          <w:sz w:val="20"/>
        </w:rPr>
      </w:pPr>
      <w:r>
        <w:rPr>
          <w:sz w:val="20"/>
        </w:rPr>
        <w:t>Server-specific Data </w:t>
      </w:r>
      <w:r>
        <w:rPr>
          <w:spacing w:val="-2"/>
          <w:sz w:val="20"/>
        </w:rPr>
        <w:t>Requirements</w:t>
      </w:r>
      <w:r>
        <w:rPr>
          <w:sz w:val="20"/>
        </w:rPr>
        <w:tab/>
      </w:r>
      <w:r>
        <w:rPr>
          <w:spacing w:val="-10"/>
          <w:sz w:val="20"/>
        </w:rPr>
        <w:t>8</w:t>
      </w:r>
    </w:p>
    <w:p>
      <w:pPr>
        <w:pStyle w:val="ListParagraph"/>
        <w:numPr>
          <w:ilvl w:val="0"/>
          <w:numId w:val="3"/>
        </w:numPr>
        <w:tabs>
          <w:tab w:pos="1000" w:val="left" w:leader="none"/>
          <w:tab w:pos="8081" w:val="right" w:leader="dot"/>
        </w:tabs>
        <w:spacing w:line="220" w:lineRule="exact" w:before="0" w:after="0"/>
        <w:ind w:left="1000" w:right="0" w:hanging="480"/>
        <w:jc w:val="left"/>
        <w:rPr>
          <w:sz w:val="20"/>
        </w:rPr>
      </w:pPr>
      <w:r>
        <w:rPr>
          <w:sz w:val="20"/>
        </w:rPr>
        <w:t>Elements of </w:t>
      </w:r>
      <w:r>
        <w:rPr>
          <w:spacing w:val="-2"/>
          <w:sz w:val="20"/>
        </w:rPr>
        <w:t>Protocol</w:t>
      </w:r>
      <w:r>
        <w:rPr>
          <w:sz w:val="20"/>
        </w:rPr>
        <w:tab/>
      </w:r>
      <w:r>
        <w:rPr>
          <w:spacing w:val="-10"/>
          <w:sz w:val="20"/>
        </w:rPr>
        <w:t>9</w:t>
      </w:r>
    </w:p>
    <w:p>
      <w:pPr>
        <w:pStyle w:val="ListParagraph"/>
        <w:numPr>
          <w:ilvl w:val="1"/>
          <w:numId w:val="3"/>
        </w:numPr>
        <w:tabs>
          <w:tab w:pos="1120" w:val="left" w:leader="none"/>
          <w:tab w:pos="8081" w:val="right" w:leader="dot"/>
        </w:tabs>
        <w:spacing w:line="220" w:lineRule="exact" w:before="0" w:after="0"/>
        <w:ind w:left="1120" w:right="0" w:hanging="600"/>
        <w:jc w:val="left"/>
        <w:rPr>
          <w:sz w:val="20"/>
        </w:rPr>
      </w:pPr>
      <w:r>
        <w:rPr>
          <w:sz w:val="20"/>
        </w:rPr>
        <w:t>Common </w:t>
      </w:r>
      <w:r>
        <w:rPr>
          <w:spacing w:val="-2"/>
          <w:sz w:val="20"/>
        </w:rPr>
        <w:t>Elements</w:t>
      </w:r>
      <w:r>
        <w:rPr>
          <w:sz w:val="20"/>
        </w:rPr>
        <w:tab/>
      </w:r>
      <w:r>
        <w:rPr>
          <w:spacing w:val="-10"/>
          <w:sz w:val="20"/>
        </w:rPr>
        <w:t>9</w:t>
      </w:r>
    </w:p>
    <w:p>
      <w:pPr>
        <w:pStyle w:val="ListParagraph"/>
        <w:numPr>
          <w:ilvl w:val="2"/>
          <w:numId w:val="3"/>
        </w:numPr>
        <w:tabs>
          <w:tab w:pos="1360" w:val="left" w:leader="none"/>
          <w:tab w:pos="8081" w:val="right" w:leader="dot"/>
        </w:tabs>
        <w:spacing w:line="220" w:lineRule="exact" w:before="0" w:after="0"/>
        <w:ind w:left="1360" w:right="0" w:hanging="840"/>
        <w:jc w:val="left"/>
        <w:rPr>
          <w:sz w:val="20"/>
        </w:rPr>
      </w:pPr>
      <w:r>
        <w:rPr>
          <w:sz w:val="20"/>
        </w:rPr>
        <w:t>Message </w:t>
      </w:r>
      <w:r>
        <w:rPr>
          <w:spacing w:val="-2"/>
          <w:sz w:val="20"/>
        </w:rPr>
        <w:t>Envelope</w:t>
      </w:r>
      <w:r>
        <w:rPr>
          <w:sz w:val="20"/>
        </w:rPr>
        <w:tab/>
      </w:r>
      <w:r>
        <w:rPr>
          <w:spacing w:val="-10"/>
          <w:sz w:val="20"/>
        </w:rPr>
        <w:t>9</w:t>
      </w:r>
    </w:p>
    <w:p>
      <w:pPr>
        <w:pStyle w:val="ListParagraph"/>
        <w:numPr>
          <w:ilvl w:val="3"/>
          <w:numId w:val="3"/>
        </w:numPr>
        <w:tabs>
          <w:tab w:pos="1600" w:val="left" w:leader="none"/>
          <w:tab w:pos="8081" w:val="right" w:leader="dot"/>
        </w:tabs>
        <w:spacing w:line="220" w:lineRule="exact" w:before="0" w:after="0"/>
        <w:ind w:left="1600" w:right="0" w:hanging="1080"/>
        <w:jc w:val="left"/>
        <w:rPr>
          <w:sz w:val="20"/>
        </w:rPr>
      </w:pPr>
      <w:r>
        <w:rPr>
          <w:sz w:val="20"/>
        </w:rPr>
        <w:t>Message </w:t>
      </w:r>
      <w:r>
        <w:rPr>
          <w:spacing w:val="-5"/>
          <w:sz w:val="20"/>
        </w:rPr>
        <w:t>ID</w:t>
      </w:r>
      <w:r>
        <w:rPr>
          <w:sz w:val="20"/>
        </w:rPr>
        <w:tab/>
      </w:r>
      <w:r>
        <w:rPr>
          <w:spacing w:val="-5"/>
          <w:sz w:val="20"/>
        </w:rPr>
        <w:t>11</w:t>
      </w:r>
    </w:p>
    <w:p>
      <w:pPr>
        <w:pStyle w:val="ListParagraph"/>
        <w:numPr>
          <w:ilvl w:val="2"/>
          <w:numId w:val="3"/>
        </w:numPr>
        <w:tabs>
          <w:tab w:pos="1360" w:val="left" w:leader="none"/>
          <w:tab w:pos="8081" w:val="right" w:leader="dot"/>
        </w:tabs>
        <w:spacing w:line="220" w:lineRule="exact" w:before="0" w:after="0"/>
        <w:ind w:left="1360" w:right="0" w:hanging="840"/>
        <w:jc w:val="left"/>
        <w:rPr>
          <w:sz w:val="20"/>
        </w:rPr>
      </w:pPr>
      <w:r>
        <w:rPr>
          <w:sz w:val="20"/>
        </w:rPr>
        <w:t>String </w:t>
      </w:r>
      <w:r>
        <w:rPr>
          <w:spacing w:val="-2"/>
          <w:sz w:val="20"/>
        </w:rPr>
        <w:t>Types</w:t>
      </w:r>
      <w:r>
        <w:rPr>
          <w:sz w:val="20"/>
        </w:rPr>
        <w:tab/>
      </w:r>
      <w:r>
        <w:rPr>
          <w:spacing w:val="-5"/>
          <w:sz w:val="20"/>
        </w:rPr>
        <w:t>11</w:t>
      </w:r>
    </w:p>
    <w:p>
      <w:pPr>
        <w:pStyle w:val="ListParagraph"/>
        <w:numPr>
          <w:ilvl w:val="2"/>
          <w:numId w:val="3"/>
        </w:numPr>
        <w:tabs>
          <w:tab w:pos="1360" w:val="left" w:leader="none"/>
          <w:tab w:pos="8081" w:val="right" w:leader="dot"/>
        </w:tabs>
        <w:spacing w:line="220" w:lineRule="exact" w:before="0" w:after="0"/>
        <w:ind w:left="1360" w:right="0" w:hanging="840"/>
        <w:jc w:val="left"/>
        <w:rPr>
          <w:sz w:val="20"/>
        </w:rPr>
      </w:pPr>
      <w:r>
        <w:rPr>
          <w:sz w:val="20"/>
        </w:rPr>
        <w:t>Distinguished Name and Relative Distinguished </w:t>
      </w:r>
      <w:r>
        <w:rPr>
          <w:spacing w:val="-4"/>
          <w:sz w:val="20"/>
        </w:rPr>
        <w:t>Name</w:t>
      </w:r>
      <w:r>
        <w:rPr>
          <w:sz w:val="20"/>
        </w:rPr>
        <w:tab/>
      </w:r>
      <w:r>
        <w:rPr>
          <w:spacing w:val="-5"/>
          <w:sz w:val="20"/>
        </w:rPr>
        <w:t>11</w:t>
      </w:r>
    </w:p>
    <w:p>
      <w:pPr>
        <w:pStyle w:val="ListParagraph"/>
        <w:numPr>
          <w:ilvl w:val="2"/>
          <w:numId w:val="3"/>
        </w:numPr>
        <w:tabs>
          <w:tab w:pos="1360" w:val="left" w:leader="none"/>
          <w:tab w:pos="8081" w:val="right" w:leader="dot"/>
        </w:tabs>
        <w:spacing w:line="220" w:lineRule="exact" w:before="0" w:after="0"/>
        <w:ind w:left="1360" w:right="0" w:hanging="840"/>
        <w:jc w:val="left"/>
        <w:rPr>
          <w:sz w:val="20"/>
        </w:rPr>
      </w:pPr>
      <w:r>
        <w:rPr>
          <w:sz w:val="20"/>
        </w:rPr>
        <w:t>Attribute </w:t>
      </w:r>
      <w:r>
        <w:rPr>
          <w:spacing w:val="-4"/>
          <w:sz w:val="20"/>
        </w:rPr>
        <w:t>Type</w:t>
      </w:r>
      <w:r>
        <w:rPr>
          <w:sz w:val="20"/>
        </w:rPr>
        <w:tab/>
      </w:r>
      <w:r>
        <w:rPr>
          <w:spacing w:val="-5"/>
          <w:sz w:val="20"/>
        </w:rPr>
        <w:t>12</w:t>
      </w:r>
    </w:p>
    <w:p>
      <w:pPr>
        <w:pStyle w:val="ListParagraph"/>
        <w:numPr>
          <w:ilvl w:val="2"/>
          <w:numId w:val="3"/>
        </w:numPr>
        <w:tabs>
          <w:tab w:pos="1360" w:val="left" w:leader="none"/>
          <w:tab w:pos="8081" w:val="right" w:leader="dot"/>
        </w:tabs>
        <w:spacing w:line="220" w:lineRule="exact" w:before="0" w:after="0"/>
        <w:ind w:left="1360" w:right="0" w:hanging="840"/>
        <w:jc w:val="left"/>
        <w:rPr>
          <w:sz w:val="20"/>
        </w:rPr>
      </w:pPr>
      <w:r>
        <w:rPr>
          <w:sz w:val="20"/>
        </w:rPr>
        <w:t>Attribute </w:t>
      </w:r>
      <w:r>
        <w:rPr>
          <w:spacing w:val="-2"/>
          <w:sz w:val="20"/>
        </w:rPr>
        <w:t>Description</w:t>
      </w:r>
      <w:r>
        <w:rPr>
          <w:sz w:val="20"/>
        </w:rPr>
        <w:tab/>
      </w:r>
      <w:r>
        <w:rPr>
          <w:spacing w:val="-5"/>
          <w:sz w:val="20"/>
        </w:rPr>
        <w:t>13</w:t>
      </w:r>
    </w:p>
    <w:p>
      <w:pPr>
        <w:pStyle w:val="ListParagraph"/>
        <w:numPr>
          <w:ilvl w:val="3"/>
          <w:numId w:val="3"/>
        </w:numPr>
        <w:tabs>
          <w:tab w:pos="1600" w:val="left" w:leader="none"/>
          <w:tab w:pos="8081" w:val="right" w:leader="dot"/>
        </w:tabs>
        <w:spacing w:line="220" w:lineRule="exact" w:before="0" w:after="0"/>
        <w:ind w:left="1600" w:right="0" w:hanging="1080"/>
        <w:jc w:val="left"/>
        <w:rPr>
          <w:sz w:val="20"/>
        </w:rPr>
      </w:pPr>
      <w:r>
        <w:rPr>
          <w:sz w:val="20"/>
        </w:rPr>
        <w:t>Binary </w:t>
      </w:r>
      <w:r>
        <w:rPr>
          <w:spacing w:val="-2"/>
          <w:sz w:val="20"/>
        </w:rPr>
        <w:t>Option</w:t>
      </w:r>
      <w:r>
        <w:rPr>
          <w:sz w:val="20"/>
        </w:rPr>
        <w:tab/>
      </w:r>
      <w:r>
        <w:rPr>
          <w:spacing w:val="-5"/>
          <w:sz w:val="20"/>
        </w:rPr>
        <w:t>14</w:t>
      </w:r>
    </w:p>
    <w:p>
      <w:pPr>
        <w:pStyle w:val="ListParagraph"/>
        <w:numPr>
          <w:ilvl w:val="2"/>
          <w:numId w:val="3"/>
        </w:numPr>
        <w:tabs>
          <w:tab w:pos="1360" w:val="left" w:leader="none"/>
          <w:tab w:pos="8081" w:val="right" w:leader="dot"/>
        </w:tabs>
        <w:spacing w:line="220" w:lineRule="exact" w:before="0" w:after="0"/>
        <w:ind w:left="1360" w:right="0" w:hanging="840"/>
        <w:jc w:val="left"/>
        <w:rPr>
          <w:sz w:val="20"/>
        </w:rPr>
      </w:pPr>
      <w:r>
        <w:rPr>
          <w:sz w:val="20"/>
        </w:rPr>
        <w:t>Attribute </w:t>
      </w:r>
      <w:r>
        <w:rPr>
          <w:spacing w:val="-2"/>
          <w:sz w:val="20"/>
        </w:rPr>
        <w:t>Value</w:t>
      </w:r>
      <w:r>
        <w:rPr>
          <w:sz w:val="20"/>
        </w:rPr>
        <w:tab/>
      </w:r>
      <w:r>
        <w:rPr>
          <w:spacing w:val="-5"/>
          <w:sz w:val="20"/>
        </w:rPr>
        <w:t>14</w:t>
      </w:r>
    </w:p>
    <w:p>
      <w:pPr>
        <w:pStyle w:val="ListParagraph"/>
        <w:numPr>
          <w:ilvl w:val="2"/>
          <w:numId w:val="3"/>
        </w:numPr>
        <w:tabs>
          <w:tab w:pos="1360" w:val="left" w:leader="none"/>
          <w:tab w:pos="8081" w:val="right" w:leader="dot"/>
        </w:tabs>
        <w:spacing w:line="220" w:lineRule="exact" w:before="0" w:after="0"/>
        <w:ind w:left="1360" w:right="0" w:hanging="840"/>
        <w:jc w:val="left"/>
        <w:rPr>
          <w:sz w:val="20"/>
        </w:rPr>
      </w:pPr>
      <w:r>
        <w:rPr>
          <w:sz w:val="20"/>
        </w:rPr>
        <w:t>Attribute Value </w:t>
      </w:r>
      <w:r>
        <w:rPr>
          <w:spacing w:val="-2"/>
          <w:sz w:val="20"/>
        </w:rPr>
        <w:t>Assertion</w:t>
      </w:r>
      <w:r>
        <w:rPr>
          <w:sz w:val="20"/>
        </w:rPr>
        <w:tab/>
      </w:r>
      <w:r>
        <w:rPr>
          <w:spacing w:val="-5"/>
          <w:sz w:val="20"/>
        </w:rPr>
        <w:t>15</w:t>
      </w:r>
    </w:p>
    <w:p>
      <w:pPr>
        <w:pStyle w:val="ListParagraph"/>
        <w:numPr>
          <w:ilvl w:val="2"/>
          <w:numId w:val="3"/>
        </w:numPr>
        <w:tabs>
          <w:tab w:pos="1360" w:val="left" w:leader="none"/>
          <w:tab w:pos="8081" w:val="right" w:leader="dot"/>
        </w:tabs>
        <w:spacing w:line="220" w:lineRule="exact" w:before="0" w:after="0"/>
        <w:ind w:left="1360" w:right="0" w:hanging="840"/>
        <w:jc w:val="left"/>
        <w:rPr>
          <w:sz w:val="20"/>
        </w:rPr>
      </w:pPr>
      <w:r>
        <w:rPr>
          <w:spacing w:val="-2"/>
          <w:sz w:val="20"/>
        </w:rPr>
        <w:t>Attribute</w:t>
      </w:r>
      <w:r>
        <w:rPr>
          <w:sz w:val="20"/>
        </w:rPr>
        <w:tab/>
      </w:r>
      <w:r>
        <w:rPr>
          <w:spacing w:val="-5"/>
          <w:sz w:val="20"/>
        </w:rPr>
        <w:t>15</w:t>
      </w:r>
    </w:p>
    <w:p>
      <w:pPr>
        <w:pStyle w:val="ListParagraph"/>
        <w:numPr>
          <w:ilvl w:val="2"/>
          <w:numId w:val="3"/>
        </w:numPr>
        <w:tabs>
          <w:tab w:pos="1360" w:val="left" w:leader="none"/>
          <w:tab w:pos="8081" w:val="right" w:leader="dot"/>
        </w:tabs>
        <w:spacing w:line="220" w:lineRule="exact" w:before="0" w:after="0"/>
        <w:ind w:left="1360" w:right="0" w:hanging="840"/>
        <w:jc w:val="left"/>
        <w:rPr>
          <w:sz w:val="20"/>
        </w:rPr>
      </w:pPr>
      <w:r>
        <w:rPr>
          <w:sz w:val="20"/>
        </w:rPr>
        <w:t>Matching Rule </w:t>
      </w:r>
      <w:r>
        <w:rPr>
          <w:spacing w:val="-2"/>
          <w:sz w:val="20"/>
        </w:rPr>
        <w:t>Identifier</w:t>
      </w:r>
      <w:r>
        <w:rPr>
          <w:sz w:val="20"/>
        </w:rPr>
        <w:tab/>
      </w:r>
      <w:r>
        <w:rPr>
          <w:spacing w:val="-5"/>
          <w:sz w:val="20"/>
        </w:rPr>
        <w:t>15</w:t>
      </w:r>
    </w:p>
    <w:p>
      <w:pPr>
        <w:pStyle w:val="ListParagraph"/>
        <w:numPr>
          <w:ilvl w:val="2"/>
          <w:numId w:val="3"/>
        </w:numPr>
        <w:tabs>
          <w:tab w:pos="1480" w:val="left" w:leader="none"/>
          <w:tab w:pos="8081" w:val="right" w:leader="dot"/>
        </w:tabs>
        <w:spacing w:line="220" w:lineRule="exact" w:before="0" w:after="0"/>
        <w:ind w:left="1480" w:right="0" w:hanging="960"/>
        <w:jc w:val="left"/>
        <w:rPr>
          <w:sz w:val="20"/>
        </w:rPr>
      </w:pPr>
      <w:r>
        <w:rPr>
          <w:sz w:val="20"/>
        </w:rPr>
        <w:t>Result </w:t>
      </w:r>
      <w:r>
        <w:rPr>
          <w:spacing w:val="-2"/>
          <w:sz w:val="20"/>
        </w:rPr>
        <w:t>Message</w:t>
      </w:r>
      <w:r>
        <w:rPr>
          <w:sz w:val="20"/>
        </w:rPr>
        <w:tab/>
      </w:r>
      <w:r>
        <w:rPr>
          <w:spacing w:val="-5"/>
          <w:sz w:val="20"/>
        </w:rPr>
        <w:t>16</w:t>
      </w:r>
    </w:p>
    <w:p>
      <w:pPr>
        <w:pStyle w:val="ListParagraph"/>
        <w:numPr>
          <w:ilvl w:val="2"/>
          <w:numId w:val="3"/>
        </w:numPr>
        <w:tabs>
          <w:tab w:pos="1480" w:val="left" w:leader="none"/>
          <w:tab w:pos="8081" w:val="right" w:leader="dot"/>
        </w:tabs>
        <w:spacing w:line="220" w:lineRule="exact" w:before="0" w:after="0"/>
        <w:ind w:left="1480" w:right="0" w:hanging="960"/>
        <w:jc w:val="left"/>
        <w:rPr>
          <w:sz w:val="20"/>
        </w:rPr>
      </w:pPr>
      <w:r>
        <w:rPr>
          <w:spacing w:val="-2"/>
          <w:sz w:val="20"/>
        </w:rPr>
        <w:t>Referral</w:t>
      </w:r>
      <w:r>
        <w:rPr>
          <w:sz w:val="20"/>
        </w:rPr>
        <w:tab/>
      </w:r>
      <w:r>
        <w:rPr>
          <w:spacing w:val="-5"/>
          <w:sz w:val="20"/>
        </w:rPr>
        <w:t>18</w:t>
      </w:r>
    </w:p>
    <w:p>
      <w:pPr>
        <w:pStyle w:val="ListParagraph"/>
        <w:numPr>
          <w:ilvl w:val="2"/>
          <w:numId w:val="3"/>
        </w:numPr>
        <w:tabs>
          <w:tab w:pos="1480" w:val="left" w:leader="none"/>
          <w:tab w:pos="8081" w:val="right" w:leader="dot"/>
        </w:tabs>
        <w:spacing w:line="220" w:lineRule="exact" w:before="0" w:after="0"/>
        <w:ind w:left="1480" w:right="0" w:hanging="960"/>
        <w:jc w:val="left"/>
        <w:rPr>
          <w:sz w:val="20"/>
        </w:rPr>
      </w:pPr>
      <w:r>
        <w:rPr>
          <w:spacing w:val="-2"/>
          <w:sz w:val="20"/>
        </w:rPr>
        <w:t>Controls</w:t>
      </w:r>
      <w:r>
        <w:rPr>
          <w:sz w:val="20"/>
        </w:rPr>
        <w:tab/>
      </w:r>
      <w:r>
        <w:rPr>
          <w:spacing w:val="-5"/>
          <w:sz w:val="20"/>
        </w:rPr>
        <w:t>19</w:t>
      </w:r>
    </w:p>
    <w:p>
      <w:pPr>
        <w:pStyle w:val="ListParagraph"/>
        <w:numPr>
          <w:ilvl w:val="1"/>
          <w:numId w:val="3"/>
        </w:numPr>
        <w:tabs>
          <w:tab w:pos="1120" w:val="left" w:leader="none"/>
          <w:tab w:pos="8081" w:val="right" w:leader="dot"/>
        </w:tabs>
        <w:spacing w:line="220" w:lineRule="exact" w:before="0" w:after="0"/>
        <w:ind w:left="1120" w:right="0" w:hanging="600"/>
        <w:jc w:val="left"/>
        <w:rPr>
          <w:sz w:val="20"/>
        </w:rPr>
      </w:pPr>
      <w:r>
        <w:rPr>
          <w:sz w:val="20"/>
        </w:rPr>
        <w:t>Bind </w:t>
      </w:r>
      <w:r>
        <w:rPr>
          <w:spacing w:val="-2"/>
          <w:sz w:val="20"/>
        </w:rPr>
        <w:t>Operation</w:t>
      </w:r>
      <w:r>
        <w:rPr>
          <w:sz w:val="20"/>
        </w:rPr>
        <w:tab/>
      </w:r>
      <w:r>
        <w:rPr>
          <w:spacing w:val="-5"/>
          <w:sz w:val="20"/>
        </w:rPr>
        <w:t>20</w:t>
      </w:r>
    </w:p>
    <w:p>
      <w:pPr>
        <w:pStyle w:val="ListParagraph"/>
        <w:numPr>
          <w:ilvl w:val="2"/>
          <w:numId w:val="3"/>
        </w:numPr>
        <w:tabs>
          <w:tab w:pos="1360" w:val="left" w:leader="none"/>
          <w:tab w:pos="8081" w:val="right" w:leader="dot"/>
        </w:tabs>
        <w:spacing w:line="220" w:lineRule="exact" w:before="0" w:after="0"/>
        <w:ind w:left="1360" w:right="0" w:hanging="840"/>
        <w:jc w:val="left"/>
        <w:rPr>
          <w:sz w:val="20"/>
        </w:rPr>
      </w:pPr>
      <w:r>
        <w:rPr>
          <w:sz w:val="20"/>
        </w:rPr>
        <w:t>Sequencing of the Bind </w:t>
      </w:r>
      <w:r>
        <w:rPr>
          <w:spacing w:val="-2"/>
          <w:sz w:val="20"/>
        </w:rPr>
        <w:t>Request</w:t>
      </w:r>
      <w:r>
        <w:rPr>
          <w:sz w:val="20"/>
        </w:rPr>
        <w:tab/>
      </w:r>
      <w:r>
        <w:rPr>
          <w:spacing w:val="-5"/>
          <w:sz w:val="20"/>
        </w:rPr>
        <w:t>21</w:t>
      </w:r>
    </w:p>
    <w:p>
      <w:pPr>
        <w:pStyle w:val="ListParagraph"/>
        <w:numPr>
          <w:ilvl w:val="2"/>
          <w:numId w:val="3"/>
        </w:numPr>
        <w:tabs>
          <w:tab w:pos="1360" w:val="left" w:leader="none"/>
          <w:tab w:pos="8081" w:val="right" w:leader="dot"/>
        </w:tabs>
        <w:spacing w:line="220" w:lineRule="exact" w:before="0" w:after="0"/>
        <w:ind w:left="1360" w:right="0" w:hanging="840"/>
        <w:jc w:val="left"/>
        <w:rPr>
          <w:sz w:val="20"/>
        </w:rPr>
      </w:pPr>
      <w:r>
        <w:rPr>
          <w:sz w:val="20"/>
        </w:rPr>
        <w:t>Authentication and Other Security </w:t>
      </w:r>
      <w:r>
        <w:rPr>
          <w:spacing w:val="-2"/>
          <w:sz w:val="20"/>
        </w:rPr>
        <w:t>Services</w:t>
      </w:r>
      <w:r>
        <w:rPr>
          <w:sz w:val="20"/>
        </w:rPr>
        <w:tab/>
      </w:r>
      <w:r>
        <w:rPr>
          <w:spacing w:val="-5"/>
          <w:sz w:val="20"/>
        </w:rPr>
        <w:t>22</w:t>
      </w:r>
    </w:p>
    <w:p>
      <w:pPr>
        <w:pStyle w:val="ListParagraph"/>
        <w:numPr>
          <w:ilvl w:val="2"/>
          <w:numId w:val="3"/>
        </w:numPr>
        <w:tabs>
          <w:tab w:pos="1360" w:val="left" w:leader="none"/>
          <w:tab w:pos="8081" w:val="right" w:leader="dot"/>
        </w:tabs>
        <w:spacing w:line="220" w:lineRule="exact" w:before="0" w:after="0"/>
        <w:ind w:left="1360" w:right="0" w:hanging="840"/>
        <w:jc w:val="left"/>
        <w:rPr>
          <w:sz w:val="20"/>
        </w:rPr>
      </w:pPr>
      <w:r>
        <w:rPr>
          <w:sz w:val="20"/>
        </w:rPr>
        <w:t>Bind </w:t>
      </w:r>
      <w:r>
        <w:rPr>
          <w:spacing w:val="-2"/>
          <w:sz w:val="20"/>
        </w:rPr>
        <w:t>Response</w:t>
      </w:r>
      <w:r>
        <w:rPr>
          <w:sz w:val="20"/>
        </w:rPr>
        <w:tab/>
      </w:r>
      <w:r>
        <w:rPr>
          <w:spacing w:val="-5"/>
          <w:sz w:val="20"/>
        </w:rPr>
        <w:t>23</w:t>
      </w:r>
    </w:p>
    <w:p>
      <w:pPr>
        <w:pStyle w:val="ListParagraph"/>
        <w:numPr>
          <w:ilvl w:val="1"/>
          <w:numId w:val="3"/>
        </w:numPr>
        <w:tabs>
          <w:tab w:pos="1120" w:val="left" w:leader="none"/>
          <w:tab w:pos="8081" w:val="right" w:leader="dot"/>
        </w:tabs>
        <w:spacing w:line="220" w:lineRule="exact" w:before="0" w:after="0"/>
        <w:ind w:left="1120" w:right="0" w:hanging="600"/>
        <w:jc w:val="left"/>
        <w:rPr>
          <w:sz w:val="20"/>
        </w:rPr>
      </w:pPr>
      <w:r>
        <w:rPr>
          <w:sz w:val="20"/>
        </w:rPr>
        <w:t>Unbind </w:t>
      </w:r>
      <w:r>
        <w:rPr>
          <w:spacing w:val="-2"/>
          <w:sz w:val="20"/>
        </w:rPr>
        <w:t>Operation</w:t>
      </w:r>
      <w:r>
        <w:rPr>
          <w:sz w:val="20"/>
        </w:rPr>
        <w:tab/>
      </w:r>
      <w:r>
        <w:rPr>
          <w:spacing w:val="-5"/>
          <w:sz w:val="20"/>
        </w:rPr>
        <w:t>24</w:t>
      </w:r>
    </w:p>
    <w:p>
      <w:pPr>
        <w:pStyle w:val="ListParagraph"/>
        <w:numPr>
          <w:ilvl w:val="1"/>
          <w:numId w:val="3"/>
        </w:numPr>
        <w:tabs>
          <w:tab w:pos="1120" w:val="left" w:leader="none"/>
          <w:tab w:pos="8081" w:val="right" w:leader="dot"/>
        </w:tabs>
        <w:spacing w:line="220" w:lineRule="exact" w:before="0" w:after="0"/>
        <w:ind w:left="1120" w:right="0" w:hanging="600"/>
        <w:jc w:val="left"/>
        <w:rPr>
          <w:sz w:val="20"/>
        </w:rPr>
      </w:pPr>
      <w:r>
        <w:rPr>
          <w:sz w:val="20"/>
        </w:rPr>
        <w:t>Unsolicited </w:t>
      </w:r>
      <w:r>
        <w:rPr>
          <w:spacing w:val="-2"/>
          <w:sz w:val="20"/>
        </w:rPr>
        <w:t>Notification</w:t>
      </w:r>
      <w:r>
        <w:rPr>
          <w:sz w:val="20"/>
        </w:rPr>
        <w:tab/>
      </w:r>
      <w:r>
        <w:rPr>
          <w:spacing w:val="-5"/>
          <w:sz w:val="20"/>
        </w:rPr>
        <w:t>24</w:t>
      </w:r>
    </w:p>
    <w:p>
      <w:pPr>
        <w:pStyle w:val="ListParagraph"/>
        <w:numPr>
          <w:ilvl w:val="2"/>
          <w:numId w:val="3"/>
        </w:numPr>
        <w:tabs>
          <w:tab w:pos="1360" w:val="left" w:leader="none"/>
          <w:tab w:pos="8081" w:val="right" w:leader="dot"/>
        </w:tabs>
        <w:spacing w:line="220" w:lineRule="exact" w:before="0" w:after="0"/>
        <w:ind w:left="1360" w:right="0" w:hanging="840"/>
        <w:jc w:val="left"/>
        <w:rPr>
          <w:sz w:val="20"/>
        </w:rPr>
      </w:pPr>
      <w:r>
        <w:rPr>
          <w:sz w:val="20"/>
        </w:rPr>
        <w:t>Notice of </w:t>
      </w:r>
      <w:r>
        <w:rPr>
          <w:spacing w:val="-2"/>
          <w:sz w:val="20"/>
        </w:rPr>
        <w:t>Disconnection</w:t>
      </w:r>
      <w:r>
        <w:rPr>
          <w:sz w:val="20"/>
        </w:rPr>
        <w:tab/>
      </w:r>
      <w:r>
        <w:rPr>
          <w:spacing w:val="-5"/>
          <w:sz w:val="20"/>
        </w:rPr>
        <w:t>24</w:t>
      </w:r>
    </w:p>
    <w:p>
      <w:pPr>
        <w:pStyle w:val="ListParagraph"/>
        <w:numPr>
          <w:ilvl w:val="1"/>
          <w:numId w:val="3"/>
        </w:numPr>
        <w:tabs>
          <w:tab w:pos="1120" w:val="left" w:leader="none"/>
          <w:tab w:pos="8081" w:val="right" w:leader="dot"/>
        </w:tabs>
        <w:spacing w:line="223" w:lineRule="exact" w:before="0" w:after="0"/>
        <w:ind w:left="1120" w:right="0" w:hanging="600"/>
        <w:jc w:val="left"/>
        <w:rPr>
          <w:sz w:val="20"/>
        </w:rPr>
      </w:pPr>
      <w:r>
        <w:rPr>
          <w:sz w:val="20"/>
        </w:rPr>
        <w:t>Search </w:t>
      </w:r>
      <w:r>
        <w:rPr>
          <w:spacing w:val="-2"/>
          <w:sz w:val="20"/>
        </w:rPr>
        <w:t>Operation</w:t>
      </w:r>
      <w:r>
        <w:rPr>
          <w:sz w:val="20"/>
        </w:rPr>
        <w:tab/>
      </w:r>
      <w:r>
        <w:rPr>
          <w:spacing w:val="-5"/>
          <w:sz w:val="20"/>
        </w:rPr>
        <w:t>25</w:t>
      </w:r>
    </w:p>
    <w:p>
      <w:pPr>
        <w:pStyle w:val="ListParagraph"/>
        <w:spacing w:after="0" w:line="223" w:lineRule="exact"/>
        <w:jc w:val="left"/>
        <w:rPr>
          <w:sz w:val="20"/>
        </w:rPr>
        <w:sectPr>
          <w:headerReference w:type="default" r:id="rId6"/>
          <w:footerReference w:type="default" r:id="rId7"/>
          <w:pgSz w:w="12240" w:h="15840"/>
          <w:pgMar w:header="793" w:footer="2967" w:top="1360" w:bottom="3160" w:left="1440" w:right="1440"/>
          <w:pgNumType w:start="2"/>
        </w:sectPr>
      </w:pPr>
    </w:p>
    <w:p>
      <w:pPr>
        <w:pStyle w:val="ListParagraph"/>
        <w:numPr>
          <w:ilvl w:val="2"/>
          <w:numId w:val="3"/>
        </w:numPr>
        <w:tabs>
          <w:tab w:pos="1360" w:val="left" w:leader="none"/>
          <w:tab w:pos="8081" w:val="right" w:leader="dot"/>
        </w:tabs>
        <w:spacing w:line="223" w:lineRule="exact" w:before="90" w:after="0"/>
        <w:ind w:left="1360" w:right="0" w:hanging="840"/>
        <w:jc w:val="left"/>
        <w:rPr>
          <w:sz w:val="20"/>
        </w:rPr>
      </w:pPr>
      <w:r>
        <w:rPr>
          <w:sz w:val="20"/>
        </w:rPr>
        <w:t>Search </w:t>
      </w:r>
      <w:r>
        <w:rPr>
          <w:spacing w:val="-2"/>
          <w:sz w:val="20"/>
        </w:rPr>
        <w:t>Request</w:t>
      </w:r>
      <w:r>
        <w:rPr>
          <w:sz w:val="20"/>
        </w:rPr>
        <w:tab/>
      </w:r>
      <w:r>
        <w:rPr>
          <w:spacing w:val="-5"/>
          <w:sz w:val="20"/>
        </w:rPr>
        <w:t>25</w:t>
      </w:r>
    </w:p>
    <w:p>
      <w:pPr>
        <w:pStyle w:val="ListParagraph"/>
        <w:numPr>
          <w:ilvl w:val="2"/>
          <w:numId w:val="3"/>
        </w:numPr>
        <w:tabs>
          <w:tab w:pos="1360" w:val="left" w:leader="none"/>
          <w:tab w:pos="8081" w:val="right" w:leader="dot"/>
        </w:tabs>
        <w:spacing w:line="220" w:lineRule="exact" w:before="0" w:after="0"/>
        <w:ind w:left="1360" w:right="0" w:hanging="840"/>
        <w:jc w:val="left"/>
        <w:rPr>
          <w:sz w:val="20"/>
        </w:rPr>
      </w:pPr>
      <w:r>
        <w:rPr>
          <w:sz w:val="20"/>
        </w:rPr>
        <w:t>Search </w:t>
      </w:r>
      <w:r>
        <w:rPr>
          <w:spacing w:val="-2"/>
          <w:sz w:val="20"/>
        </w:rPr>
        <w:t>Result</w:t>
      </w:r>
      <w:r>
        <w:rPr>
          <w:sz w:val="20"/>
        </w:rPr>
        <w:tab/>
      </w:r>
      <w:r>
        <w:rPr>
          <w:spacing w:val="-5"/>
          <w:sz w:val="20"/>
        </w:rPr>
        <w:t>29</w:t>
      </w:r>
    </w:p>
    <w:p>
      <w:pPr>
        <w:pStyle w:val="ListParagraph"/>
        <w:numPr>
          <w:ilvl w:val="2"/>
          <w:numId w:val="3"/>
        </w:numPr>
        <w:tabs>
          <w:tab w:pos="1360" w:val="left" w:leader="none"/>
          <w:tab w:pos="8081" w:val="right" w:leader="dot"/>
        </w:tabs>
        <w:spacing w:line="220" w:lineRule="exact" w:before="0" w:after="0"/>
        <w:ind w:left="1360" w:right="0" w:hanging="840"/>
        <w:jc w:val="left"/>
        <w:rPr>
          <w:sz w:val="20"/>
        </w:rPr>
      </w:pPr>
      <w:r>
        <w:rPr>
          <w:sz w:val="20"/>
        </w:rPr>
        <w:t>Continuation References in the Search </w:t>
      </w:r>
      <w:r>
        <w:rPr>
          <w:spacing w:val="-2"/>
          <w:sz w:val="20"/>
        </w:rPr>
        <w:t>Result</w:t>
      </w:r>
      <w:r>
        <w:rPr>
          <w:sz w:val="20"/>
        </w:rPr>
        <w:tab/>
      </w:r>
      <w:r>
        <w:rPr>
          <w:spacing w:val="-5"/>
          <w:sz w:val="20"/>
        </w:rPr>
        <w:t>31</w:t>
      </w:r>
    </w:p>
    <w:p>
      <w:pPr>
        <w:pStyle w:val="ListParagraph"/>
        <w:numPr>
          <w:ilvl w:val="3"/>
          <w:numId w:val="3"/>
        </w:numPr>
        <w:tabs>
          <w:tab w:pos="1600" w:val="left" w:leader="none"/>
          <w:tab w:pos="8081" w:val="right" w:leader="dot"/>
        </w:tabs>
        <w:spacing w:line="220" w:lineRule="exact" w:before="0" w:after="0"/>
        <w:ind w:left="1600" w:right="0" w:hanging="1080"/>
        <w:jc w:val="left"/>
        <w:rPr>
          <w:sz w:val="20"/>
        </w:rPr>
      </w:pPr>
      <w:r>
        <w:rPr>
          <w:spacing w:val="-2"/>
          <w:sz w:val="20"/>
        </w:rPr>
        <w:t>Example</w:t>
      </w:r>
      <w:r>
        <w:rPr>
          <w:sz w:val="20"/>
        </w:rPr>
        <w:tab/>
      </w:r>
      <w:r>
        <w:rPr>
          <w:spacing w:val="-5"/>
          <w:sz w:val="20"/>
        </w:rPr>
        <w:t>31</w:t>
      </w:r>
    </w:p>
    <w:p>
      <w:pPr>
        <w:pStyle w:val="ListParagraph"/>
        <w:numPr>
          <w:ilvl w:val="1"/>
          <w:numId w:val="3"/>
        </w:numPr>
        <w:tabs>
          <w:tab w:pos="1120" w:val="left" w:leader="none"/>
          <w:tab w:pos="8081" w:val="right" w:leader="dot"/>
        </w:tabs>
        <w:spacing w:line="220" w:lineRule="exact" w:before="0" w:after="0"/>
        <w:ind w:left="1120" w:right="0" w:hanging="600"/>
        <w:jc w:val="left"/>
        <w:rPr>
          <w:sz w:val="20"/>
        </w:rPr>
      </w:pPr>
      <w:r>
        <w:rPr>
          <w:sz w:val="20"/>
        </w:rPr>
        <w:t>Modify </w:t>
      </w:r>
      <w:r>
        <w:rPr>
          <w:spacing w:val="-2"/>
          <w:sz w:val="20"/>
        </w:rPr>
        <w:t>Operation</w:t>
      </w:r>
      <w:r>
        <w:rPr>
          <w:sz w:val="20"/>
        </w:rPr>
        <w:tab/>
      </w:r>
      <w:r>
        <w:rPr>
          <w:spacing w:val="-5"/>
          <w:sz w:val="20"/>
        </w:rPr>
        <w:t>32</w:t>
      </w:r>
    </w:p>
    <w:p>
      <w:pPr>
        <w:pStyle w:val="ListParagraph"/>
        <w:numPr>
          <w:ilvl w:val="1"/>
          <w:numId w:val="3"/>
        </w:numPr>
        <w:tabs>
          <w:tab w:pos="1120" w:val="left" w:leader="none"/>
          <w:tab w:pos="8081" w:val="right" w:leader="dot"/>
        </w:tabs>
        <w:spacing w:line="220" w:lineRule="exact" w:before="0" w:after="0"/>
        <w:ind w:left="1120" w:right="0" w:hanging="600"/>
        <w:jc w:val="left"/>
        <w:rPr>
          <w:sz w:val="20"/>
        </w:rPr>
      </w:pPr>
      <w:r>
        <w:rPr>
          <w:sz w:val="20"/>
        </w:rPr>
        <w:t>Add </w:t>
      </w:r>
      <w:r>
        <w:rPr>
          <w:spacing w:val="-2"/>
          <w:sz w:val="20"/>
        </w:rPr>
        <w:t>Operation</w:t>
      </w:r>
      <w:r>
        <w:rPr>
          <w:sz w:val="20"/>
        </w:rPr>
        <w:tab/>
      </w:r>
      <w:r>
        <w:rPr>
          <w:spacing w:val="-5"/>
          <w:sz w:val="20"/>
        </w:rPr>
        <w:t>34</w:t>
      </w:r>
    </w:p>
    <w:p>
      <w:pPr>
        <w:pStyle w:val="ListParagraph"/>
        <w:numPr>
          <w:ilvl w:val="1"/>
          <w:numId w:val="3"/>
        </w:numPr>
        <w:tabs>
          <w:tab w:pos="1120" w:val="left" w:leader="none"/>
          <w:tab w:pos="8081" w:val="right" w:leader="dot"/>
        </w:tabs>
        <w:spacing w:line="220" w:lineRule="exact" w:before="0" w:after="0"/>
        <w:ind w:left="1120" w:right="0" w:hanging="600"/>
        <w:jc w:val="left"/>
        <w:rPr>
          <w:sz w:val="20"/>
        </w:rPr>
      </w:pPr>
      <w:r>
        <w:rPr>
          <w:sz w:val="20"/>
        </w:rPr>
        <w:t>Delete </w:t>
      </w:r>
      <w:r>
        <w:rPr>
          <w:spacing w:val="-2"/>
          <w:sz w:val="20"/>
        </w:rPr>
        <w:t>Operation</w:t>
      </w:r>
      <w:r>
        <w:rPr>
          <w:sz w:val="20"/>
        </w:rPr>
        <w:tab/>
      </w:r>
      <w:r>
        <w:rPr>
          <w:spacing w:val="-5"/>
          <w:sz w:val="20"/>
        </w:rPr>
        <w:t>35</w:t>
      </w:r>
    </w:p>
    <w:p>
      <w:pPr>
        <w:pStyle w:val="ListParagraph"/>
        <w:numPr>
          <w:ilvl w:val="1"/>
          <w:numId w:val="3"/>
        </w:numPr>
        <w:tabs>
          <w:tab w:pos="1120" w:val="left" w:leader="none"/>
          <w:tab w:pos="8081" w:val="right" w:leader="dot"/>
        </w:tabs>
        <w:spacing w:line="220" w:lineRule="exact" w:before="0" w:after="0"/>
        <w:ind w:left="1120" w:right="0" w:hanging="600"/>
        <w:jc w:val="left"/>
        <w:rPr>
          <w:sz w:val="20"/>
        </w:rPr>
      </w:pPr>
      <w:r>
        <w:rPr>
          <w:sz w:val="20"/>
        </w:rPr>
        <w:t>Modify DN </w:t>
      </w:r>
      <w:r>
        <w:rPr>
          <w:spacing w:val="-2"/>
          <w:sz w:val="20"/>
        </w:rPr>
        <w:t>Operation</w:t>
      </w:r>
      <w:r>
        <w:rPr>
          <w:sz w:val="20"/>
        </w:rPr>
        <w:tab/>
      </w:r>
      <w:r>
        <w:rPr>
          <w:spacing w:val="-5"/>
          <w:sz w:val="20"/>
        </w:rPr>
        <w:t>36</w:t>
      </w:r>
    </w:p>
    <w:p>
      <w:pPr>
        <w:pStyle w:val="ListParagraph"/>
        <w:numPr>
          <w:ilvl w:val="1"/>
          <w:numId w:val="3"/>
        </w:numPr>
        <w:tabs>
          <w:tab w:pos="1240" w:val="left" w:leader="none"/>
          <w:tab w:pos="8081" w:val="right" w:leader="dot"/>
        </w:tabs>
        <w:spacing w:line="220" w:lineRule="exact" w:before="0" w:after="0"/>
        <w:ind w:left="1240" w:right="0" w:hanging="720"/>
        <w:jc w:val="left"/>
        <w:rPr>
          <w:sz w:val="20"/>
        </w:rPr>
      </w:pPr>
      <w:r>
        <w:rPr>
          <w:sz w:val="20"/>
        </w:rPr>
        <w:t>Compare </w:t>
      </w:r>
      <w:r>
        <w:rPr>
          <w:spacing w:val="-2"/>
          <w:sz w:val="20"/>
        </w:rPr>
        <w:t>Operation</w:t>
      </w:r>
      <w:r>
        <w:rPr>
          <w:sz w:val="20"/>
        </w:rPr>
        <w:tab/>
      </w:r>
      <w:r>
        <w:rPr>
          <w:spacing w:val="-5"/>
          <w:sz w:val="20"/>
        </w:rPr>
        <w:t>37</w:t>
      </w:r>
    </w:p>
    <w:p>
      <w:pPr>
        <w:pStyle w:val="ListParagraph"/>
        <w:numPr>
          <w:ilvl w:val="1"/>
          <w:numId w:val="3"/>
        </w:numPr>
        <w:tabs>
          <w:tab w:pos="1240" w:val="left" w:leader="none"/>
          <w:tab w:pos="8081" w:val="right" w:leader="dot"/>
        </w:tabs>
        <w:spacing w:line="220" w:lineRule="exact" w:before="0" w:after="0"/>
        <w:ind w:left="1240" w:right="0" w:hanging="720"/>
        <w:jc w:val="left"/>
        <w:rPr>
          <w:sz w:val="20"/>
        </w:rPr>
      </w:pPr>
      <w:r>
        <w:rPr>
          <w:sz w:val="20"/>
        </w:rPr>
        <w:t>Abandon </w:t>
      </w:r>
      <w:r>
        <w:rPr>
          <w:spacing w:val="-2"/>
          <w:sz w:val="20"/>
        </w:rPr>
        <w:t>Operation</w:t>
      </w:r>
      <w:r>
        <w:rPr>
          <w:sz w:val="20"/>
        </w:rPr>
        <w:tab/>
      </w:r>
      <w:r>
        <w:rPr>
          <w:spacing w:val="-5"/>
          <w:sz w:val="20"/>
        </w:rPr>
        <w:t>38</w:t>
      </w:r>
    </w:p>
    <w:p>
      <w:pPr>
        <w:pStyle w:val="ListParagraph"/>
        <w:numPr>
          <w:ilvl w:val="1"/>
          <w:numId w:val="3"/>
        </w:numPr>
        <w:tabs>
          <w:tab w:pos="1240" w:val="left" w:leader="none"/>
          <w:tab w:pos="8081" w:val="right" w:leader="dot"/>
        </w:tabs>
        <w:spacing w:line="220" w:lineRule="exact" w:before="0" w:after="0"/>
        <w:ind w:left="1240" w:right="0" w:hanging="720"/>
        <w:jc w:val="left"/>
        <w:rPr>
          <w:sz w:val="20"/>
        </w:rPr>
      </w:pPr>
      <w:r>
        <w:rPr>
          <w:sz w:val="20"/>
        </w:rPr>
        <w:t>Extended </w:t>
      </w:r>
      <w:r>
        <w:rPr>
          <w:spacing w:val="-2"/>
          <w:sz w:val="20"/>
        </w:rPr>
        <w:t>Operation</w:t>
      </w:r>
      <w:r>
        <w:rPr>
          <w:sz w:val="20"/>
        </w:rPr>
        <w:tab/>
      </w:r>
      <w:r>
        <w:rPr>
          <w:spacing w:val="-5"/>
          <w:sz w:val="20"/>
        </w:rPr>
        <w:t>38</w:t>
      </w:r>
    </w:p>
    <w:p>
      <w:pPr>
        <w:pStyle w:val="ListParagraph"/>
        <w:numPr>
          <w:ilvl w:val="0"/>
          <w:numId w:val="3"/>
        </w:numPr>
        <w:tabs>
          <w:tab w:pos="1000" w:val="left" w:leader="none"/>
          <w:tab w:pos="8081" w:val="right" w:leader="dot"/>
        </w:tabs>
        <w:spacing w:line="220" w:lineRule="exact" w:before="0" w:after="0"/>
        <w:ind w:left="1000" w:right="0" w:hanging="480"/>
        <w:jc w:val="left"/>
        <w:rPr>
          <w:sz w:val="20"/>
        </w:rPr>
      </w:pPr>
      <w:r>
        <w:rPr>
          <w:sz w:val="20"/>
        </w:rPr>
        <w:t>Protocol Element Encodings and </w:t>
      </w:r>
      <w:r>
        <w:rPr>
          <w:spacing w:val="-2"/>
          <w:sz w:val="20"/>
        </w:rPr>
        <w:t>Transfer</w:t>
      </w:r>
      <w:r>
        <w:rPr>
          <w:sz w:val="20"/>
        </w:rPr>
        <w:tab/>
      </w:r>
      <w:r>
        <w:rPr>
          <w:spacing w:val="-5"/>
          <w:sz w:val="20"/>
        </w:rPr>
        <w:t>39</w:t>
      </w:r>
    </w:p>
    <w:p>
      <w:pPr>
        <w:pStyle w:val="ListParagraph"/>
        <w:numPr>
          <w:ilvl w:val="1"/>
          <w:numId w:val="3"/>
        </w:numPr>
        <w:tabs>
          <w:tab w:pos="1120" w:val="left" w:leader="none"/>
          <w:tab w:pos="8081" w:val="right" w:leader="dot"/>
        </w:tabs>
        <w:spacing w:line="220" w:lineRule="exact" w:before="0" w:after="0"/>
        <w:ind w:left="1120" w:right="0" w:hanging="600"/>
        <w:jc w:val="left"/>
        <w:rPr>
          <w:sz w:val="20"/>
        </w:rPr>
      </w:pPr>
      <w:r>
        <w:rPr>
          <w:sz w:val="20"/>
        </w:rPr>
        <w:t>Mapping Onto BER-based Transport </w:t>
      </w:r>
      <w:r>
        <w:rPr>
          <w:spacing w:val="-2"/>
          <w:sz w:val="20"/>
        </w:rPr>
        <w:t>Services</w:t>
      </w:r>
      <w:r>
        <w:rPr>
          <w:sz w:val="20"/>
        </w:rPr>
        <w:tab/>
      </w:r>
      <w:r>
        <w:rPr>
          <w:spacing w:val="-5"/>
          <w:sz w:val="20"/>
        </w:rPr>
        <w:t>39</w:t>
      </w:r>
    </w:p>
    <w:p>
      <w:pPr>
        <w:pStyle w:val="ListParagraph"/>
        <w:numPr>
          <w:ilvl w:val="1"/>
          <w:numId w:val="3"/>
        </w:numPr>
        <w:tabs>
          <w:tab w:pos="1120" w:val="left" w:leader="none"/>
          <w:tab w:pos="8081" w:val="right" w:leader="dot"/>
        </w:tabs>
        <w:spacing w:line="220" w:lineRule="exact" w:before="0" w:after="0"/>
        <w:ind w:left="1120" w:right="0" w:hanging="600"/>
        <w:jc w:val="left"/>
        <w:rPr>
          <w:sz w:val="20"/>
        </w:rPr>
      </w:pPr>
      <w:r>
        <w:rPr>
          <w:sz w:val="20"/>
        </w:rPr>
        <w:t>Transfer </w:t>
      </w:r>
      <w:r>
        <w:rPr>
          <w:spacing w:val="-2"/>
          <w:sz w:val="20"/>
        </w:rPr>
        <w:t>Protocols</w:t>
      </w:r>
      <w:r>
        <w:rPr>
          <w:sz w:val="20"/>
        </w:rPr>
        <w:tab/>
      </w:r>
      <w:r>
        <w:rPr>
          <w:spacing w:val="-5"/>
          <w:sz w:val="20"/>
        </w:rPr>
        <w:t>40</w:t>
      </w:r>
    </w:p>
    <w:p>
      <w:pPr>
        <w:pStyle w:val="ListParagraph"/>
        <w:numPr>
          <w:ilvl w:val="2"/>
          <w:numId w:val="3"/>
        </w:numPr>
        <w:tabs>
          <w:tab w:pos="1360" w:val="left" w:leader="none"/>
          <w:tab w:pos="8081" w:val="right" w:leader="dot"/>
        </w:tabs>
        <w:spacing w:line="220" w:lineRule="exact" w:before="0" w:after="0"/>
        <w:ind w:left="1360" w:right="0" w:hanging="840"/>
        <w:jc w:val="left"/>
        <w:rPr>
          <w:sz w:val="20"/>
        </w:rPr>
      </w:pPr>
      <w:r>
        <w:rPr>
          <w:sz w:val="20"/>
        </w:rPr>
        <w:t>Transmission Control Protocol </w:t>
      </w:r>
      <w:r>
        <w:rPr>
          <w:spacing w:val="-2"/>
          <w:sz w:val="20"/>
        </w:rPr>
        <w:t>(TCP)</w:t>
      </w:r>
      <w:r>
        <w:rPr>
          <w:sz w:val="20"/>
        </w:rPr>
        <w:tab/>
      </w:r>
      <w:r>
        <w:rPr>
          <w:spacing w:val="-5"/>
          <w:sz w:val="20"/>
        </w:rPr>
        <w:t>40</w:t>
      </w:r>
    </w:p>
    <w:p>
      <w:pPr>
        <w:pStyle w:val="ListParagraph"/>
        <w:numPr>
          <w:ilvl w:val="0"/>
          <w:numId w:val="3"/>
        </w:numPr>
        <w:tabs>
          <w:tab w:pos="1000" w:val="left" w:leader="none"/>
          <w:tab w:pos="8081" w:val="right" w:leader="dot"/>
        </w:tabs>
        <w:spacing w:line="220" w:lineRule="exact" w:before="0" w:after="0"/>
        <w:ind w:left="1000" w:right="0" w:hanging="480"/>
        <w:jc w:val="left"/>
        <w:rPr>
          <w:sz w:val="20"/>
        </w:rPr>
      </w:pPr>
      <w:r>
        <w:rPr>
          <w:sz w:val="20"/>
        </w:rPr>
        <w:t>Implementation </w:t>
      </w:r>
      <w:r>
        <w:rPr>
          <w:spacing w:val="-2"/>
          <w:sz w:val="20"/>
        </w:rPr>
        <w:t>Guidelines</w:t>
      </w:r>
      <w:r>
        <w:rPr>
          <w:sz w:val="20"/>
        </w:rPr>
        <w:tab/>
      </w:r>
      <w:r>
        <w:rPr>
          <w:spacing w:val="-5"/>
          <w:sz w:val="20"/>
        </w:rPr>
        <w:t>40</w:t>
      </w:r>
    </w:p>
    <w:p>
      <w:pPr>
        <w:pStyle w:val="ListParagraph"/>
        <w:numPr>
          <w:ilvl w:val="1"/>
          <w:numId w:val="3"/>
        </w:numPr>
        <w:tabs>
          <w:tab w:pos="1120" w:val="left" w:leader="none"/>
          <w:tab w:pos="8081" w:val="right" w:leader="dot"/>
        </w:tabs>
        <w:spacing w:line="220" w:lineRule="exact" w:before="0" w:after="0"/>
        <w:ind w:left="1120" w:right="0" w:hanging="600"/>
        <w:jc w:val="left"/>
        <w:rPr>
          <w:sz w:val="20"/>
        </w:rPr>
      </w:pPr>
      <w:r>
        <w:rPr>
          <w:sz w:val="20"/>
        </w:rPr>
        <w:t>Server </w:t>
      </w:r>
      <w:r>
        <w:rPr>
          <w:spacing w:val="-2"/>
          <w:sz w:val="20"/>
        </w:rPr>
        <w:t>Implementations</w:t>
      </w:r>
      <w:r>
        <w:rPr>
          <w:sz w:val="20"/>
        </w:rPr>
        <w:tab/>
      </w:r>
      <w:r>
        <w:rPr>
          <w:spacing w:val="-5"/>
          <w:sz w:val="20"/>
        </w:rPr>
        <w:t>40</w:t>
      </w:r>
    </w:p>
    <w:p>
      <w:pPr>
        <w:pStyle w:val="ListParagraph"/>
        <w:numPr>
          <w:ilvl w:val="1"/>
          <w:numId w:val="3"/>
        </w:numPr>
        <w:tabs>
          <w:tab w:pos="1120" w:val="left" w:leader="none"/>
          <w:tab w:pos="8081" w:val="right" w:leader="dot"/>
        </w:tabs>
        <w:spacing w:line="220" w:lineRule="exact" w:before="0" w:after="0"/>
        <w:ind w:left="1120" w:right="0" w:hanging="600"/>
        <w:jc w:val="left"/>
        <w:rPr>
          <w:sz w:val="20"/>
        </w:rPr>
      </w:pPr>
      <w:r>
        <w:rPr>
          <w:sz w:val="20"/>
        </w:rPr>
        <w:t>Client </w:t>
      </w:r>
      <w:r>
        <w:rPr>
          <w:spacing w:val="-2"/>
          <w:sz w:val="20"/>
        </w:rPr>
        <w:t>Implementations</w:t>
      </w:r>
      <w:r>
        <w:rPr>
          <w:sz w:val="20"/>
        </w:rPr>
        <w:tab/>
      </w:r>
      <w:r>
        <w:rPr>
          <w:spacing w:val="-5"/>
          <w:sz w:val="20"/>
        </w:rPr>
        <w:t>40</w:t>
      </w:r>
    </w:p>
    <w:p>
      <w:pPr>
        <w:pStyle w:val="ListParagraph"/>
        <w:numPr>
          <w:ilvl w:val="0"/>
          <w:numId w:val="3"/>
        </w:numPr>
        <w:tabs>
          <w:tab w:pos="1000" w:val="left" w:leader="none"/>
          <w:tab w:pos="8081" w:val="right" w:leader="dot"/>
        </w:tabs>
        <w:spacing w:line="220" w:lineRule="exact" w:before="0" w:after="0"/>
        <w:ind w:left="1000" w:right="0" w:hanging="480"/>
        <w:jc w:val="left"/>
        <w:rPr>
          <w:sz w:val="20"/>
        </w:rPr>
      </w:pPr>
      <w:r>
        <w:rPr>
          <w:sz w:val="20"/>
        </w:rPr>
        <w:t>Security </w:t>
      </w:r>
      <w:r>
        <w:rPr>
          <w:spacing w:val="-2"/>
          <w:sz w:val="20"/>
        </w:rPr>
        <w:t>Considerations</w:t>
      </w:r>
      <w:r>
        <w:rPr>
          <w:sz w:val="20"/>
        </w:rPr>
        <w:tab/>
      </w:r>
      <w:r>
        <w:rPr>
          <w:spacing w:val="-5"/>
          <w:sz w:val="20"/>
        </w:rPr>
        <w:t>41</w:t>
      </w:r>
    </w:p>
    <w:p>
      <w:pPr>
        <w:pStyle w:val="ListParagraph"/>
        <w:numPr>
          <w:ilvl w:val="0"/>
          <w:numId w:val="3"/>
        </w:numPr>
        <w:tabs>
          <w:tab w:pos="1000" w:val="left" w:leader="none"/>
          <w:tab w:pos="8081" w:val="right" w:leader="dot"/>
        </w:tabs>
        <w:spacing w:line="220" w:lineRule="exact" w:before="0" w:after="0"/>
        <w:ind w:left="1000" w:right="0" w:hanging="480"/>
        <w:jc w:val="left"/>
        <w:rPr>
          <w:sz w:val="20"/>
        </w:rPr>
      </w:pPr>
      <w:r>
        <w:rPr>
          <w:spacing w:val="-2"/>
          <w:sz w:val="20"/>
        </w:rPr>
        <w:t>Acknowledgements</w:t>
      </w:r>
      <w:r>
        <w:rPr>
          <w:sz w:val="20"/>
        </w:rPr>
        <w:tab/>
      </w:r>
      <w:r>
        <w:rPr>
          <w:spacing w:val="-5"/>
          <w:sz w:val="20"/>
        </w:rPr>
        <w:t>41</w:t>
      </w:r>
    </w:p>
    <w:p>
      <w:pPr>
        <w:pStyle w:val="ListParagraph"/>
        <w:numPr>
          <w:ilvl w:val="0"/>
          <w:numId w:val="3"/>
        </w:numPr>
        <w:tabs>
          <w:tab w:pos="1000" w:val="left" w:leader="none"/>
          <w:tab w:pos="8081" w:val="right" w:leader="dot"/>
        </w:tabs>
        <w:spacing w:line="220" w:lineRule="exact" w:before="0" w:after="0"/>
        <w:ind w:left="1000" w:right="0" w:hanging="480"/>
        <w:jc w:val="left"/>
        <w:rPr>
          <w:sz w:val="20"/>
        </w:rPr>
      </w:pPr>
      <w:r>
        <w:rPr>
          <w:spacing w:val="-2"/>
          <w:sz w:val="20"/>
        </w:rPr>
        <w:t>Bibliography</w:t>
      </w:r>
      <w:r>
        <w:rPr>
          <w:sz w:val="20"/>
        </w:rPr>
        <w:tab/>
      </w:r>
      <w:r>
        <w:rPr>
          <w:spacing w:val="-5"/>
          <w:sz w:val="20"/>
        </w:rPr>
        <w:t>41</w:t>
      </w:r>
    </w:p>
    <w:p>
      <w:pPr>
        <w:pStyle w:val="ListParagraph"/>
        <w:numPr>
          <w:ilvl w:val="0"/>
          <w:numId w:val="3"/>
        </w:numPr>
        <w:tabs>
          <w:tab w:pos="1000" w:val="left" w:leader="none"/>
          <w:tab w:pos="8081" w:val="right" w:leader="dot"/>
        </w:tabs>
        <w:spacing w:line="220" w:lineRule="exact" w:before="0" w:after="0"/>
        <w:ind w:left="1000" w:right="0" w:hanging="480"/>
        <w:jc w:val="left"/>
        <w:rPr>
          <w:sz w:val="20"/>
        </w:rPr>
      </w:pPr>
      <w:r>
        <w:rPr>
          <w:sz w:val="20"/>
        </w:rPr>
        <w:t>Authors’ </w:t>
      </w:r>
      <w:r>
        <w:rPr>
          <w:spacing w:val="-2"/>
          <w:sz w:val="20"/>
        </w:rPr>
        <w:t>Addresses</w:t>
      </w:r>
      <w:r>
        <w:rPr>
          <w:sz w:val="20"/>
        </w:rPr>
        <w:tab/>
      </w:r>
      <w:r>
        <w:rPr>
          <w:spacing w:val="-5"/>
          <w:sz w:val="20"/>
        </w:rPr>
        <w:t>42</w:t>
      </w:r>
    </w:p>
    <w:p>
      <w:pPr>
        <w:pStyle w:val="BodyText"/>
        <w:tabs>
          <w:tab w:pos="8081" w:val="right" w:leader="dot"/>
        </w:tabs>
        <w:spacing w:line="220" w:lineRule="exact"/>
      </w:pPr>
      <w:r>
        <w:rPr/>
        <w:t>Appendix A - Complete ASN.1 </w:t>
      </w:r>
      <w:r>
        <w:rPr>
          <w:spacing w:val="-2"/>
        </w:rPr>
        <w:t>Definition</w:t>
      </w:r>
      <w:r>
        <w:rPr/>
        <w:tab/>
      </w:r>
      <w:r>
        <w:rPr>
          <w:spacing w:val="-5"/>
        </w:rPr>
        <w:t>44</w:t>
      </w:r>
    </w:p>
    <w:p>
      <w:pPr>
        <w:pStyle w:val="BodyText"/>
        <w:tabs>
          <w:tab w:pos="8081" w:val="right" w:leader="dot"/>
        </w:tabs>
        <w:spacing w:line="223" w:lineRule="exact"/>
      </w:pPr>
      <w:r>
        <w:rPr/>
        <w:t>Full Copyright </w:t>
      </w:r>
      <w:r>
        <w:rPr>
          <w:spacing w:val="-2"/>
        </w:rPr>
        <w:t>Statement</w:t>
      </w:r>
      <w:r>
        <w:rPr/>
        <w:tab/>
      </w:r>
      <w:r>
        <w:rPr>
          <w:spacing w:val="-5"/>
        </w:rPr>
        <w:t>50</w:t>
      </w:r>
    </w:p>
    <w:p>
      <w:pPr>
        <w:pStyle w:val="ListParagraph"/>
        <w:numPr>
          <w:ilvl w:val="0"/>
          <w:numId w:val="1"/>
        </w:numPr>
        <w:tabs>
          <w:tab w:pos="639" w:val="left" w:leader="none"/>
        </w:tabs>
        <w:spacing w:line="240" w:lineRule="auto" w:before="213" w:after="0"/>
        <w:ind w:left="639" w:right="0" w:hanging="479"/>
        <w:jc w:val="left"/>
        <w:rPr>
          <w:sz w:val="20"/>
        </w:rPr>
      </w:pPr>
      <w:r>
        <w:rPr>
          <w:spacing w:val="-2"/>
          <w:sz w:val="20"/>
        </w:rPr>
        <w:t>Abstract</w:t>
      </w:r>
    </w:p>
    <w:p>
      <w:pPr>
        <w:pStyle w:val="BodyText"/>
        <w:spacing w:line="232" w:lineRule="auto" w:before="219"/>
        <w:ind w:right="556"/>
      </w:pPr>
      <w:r>
        <w:rPr/>
        <w:t>The</w:t>
      </w:r>
      <w:r>
        <w:rPr>
          <w:spacing w:val="-4"/>
        </w:rPr>
        <w:t> </w:t>
      </w:r>
      <w:r>
        <w:rPr/>
        <w:t>protocol</w:t>
      </w:r>
      <w:r>
        <w:rPr>
          <w:spacing w:val="-4"/>
        </w:rPr>
        <w:t> </w:t>
      </w:r>
      <w:r>
        <w:rPr/>
        <w:t>described</w:t>
      </w:r>
      <w:r>
        <w:rPr>
          <w:spacing w:val="-4"/>
        </w:rPr>
        <w:t> </w:t>
      </w:r>
      <w:r>
        <w:rPr/>
        <w:t>in</w:t>
      </w:r>
      <w:r>
        <w:rPr>
          <w:spacing w:val="-4"/>
        </w:rPr>
        <w:t> </w:t>
      </w:r>
      <w:r>
        <w:rPr/>
        <w:t>this</w:t>
      </w:r>
      <w:r>
        <w:rPr>
          <w:spacing w:val="-4"/>
        </w:rPr>
        <w:t> </w:t>
      </w:r>
      <w:r>
        <w:rPr/>
        <w:t>document</w:t>
      </w:r>
      <w:r>
        <w:rPr>
          <w:spacing w:val="-4"/>
        </w:rPr>
        <w:t> </w:t>
      </w:r>
      <w:r>
        <w:rPr/>
        <w:t>is</w:t>
      </w:r>
      <w:r>
        <w:rPr>
          <w:spacing w:val="-4"/>
        </w:rPr>
        <w:t> </w:t>
      </w:r>
      <w:r>
        <w:rPr/>
        <w:t>designed</w:t>
      </w:r>
      <w:r>
        <w:rPr>
          <w:spacing w:val="-4"/>
        </w:rPr>
        <w:t> </w:t>
      </w:r>
      <w:r>
        <w:rPr/>
        <w:t>to</w:t>
      </w:r>
      <w:r>
        <w:rPr>
          <w:spacing w:val="-4"/>
        </w:rPr>
        <w:t> </w:t>
      </w:r>
      <w:r>
        <w:rPr/>
        <w:t>provide</w:t>
      </w:r>
      <w:r>
        <w:rPr>
          <w:spacing w:val="-4"/>
        </w:rPr>
        <w:t> </w:t>
      </w:r>
      <w:r>
        <w:rPr/>
        <w:t>access to directories supporting the X.500 models, while not incurring the resource requirements of the X.500 Directory Access Protocol (DAP).</w:t>
      </w:r>
    </w:p>
    <w:p>
      <w:pPr>
        <w:pStyle w:val="BodyText"/>
        <w:spacing w:line="232" w:lineRule="auto"/>
        <w:ind w:right="558"/>
      </w:pPr>
      <w:r>
        <w:rPr/>
        <w:t>This</w:t>
      </w:r>
      <w:r>
        <w:rPr>
          <w:spacing w:val="-5"/>
        </w:rPr>
        <w:t> </w:t>
      </w:r>
      <w:r>
        <w:rPr/>
        <w:t>protocol</w:t>
      </w:r>
      <w:r>
        <w:rPr>
          <w:spacing w:val="-5"/>
        </w:rPr>
        <w:t> </w:t>
      </w:r>
      <w:r>
        <w:rPr/>
        <w:t>is</w:t>
      </w:r>
      <w:r>
        <w:rPr>
          <w:spacing w:val="-5"/>
        </w:rPr>
        <w:t> </w:t>
      </w:r>
      <w:r>
        <w:rPr/>
        <w:t>specifically</w:t>
      </w:r>
      <w:r>
        <w:rPr>
          <w:spacing w:val="-5"/>
        </w:rPr>
        <w:t> </w:t>
      </w:r>
      <w:r>
        <w:rPr/>
        <w:t>targeted</w:t>
      </w:r>
      <w:r>
        <w:rPr>
          <w:spacing w:val="-5"/>
        </w:rPr>
        <w:t> </w:t>
      </w:r>
      <w:r>
        <w:rPr/>
        <w:t>at</w:t>
      </w:r>
      <w:r>
        <w:rPr>
          <w:spacing w:val="-5"/>
        </w:rPr>
        <w:t> </w:t>
      </w:r>
      <w:r>
        <w:rPr/>
        <w:t>management</w:t>
      </w:r>
      <w:r>
        <w:rPr>
          <w:spacing w:val="-5"/>
        </w:rPr>
        <w:t> </w:t>
      </w:r>
      <w:r>
        <w:rPr/>
        <w:t>applications</w:t>
      </w:r>
      <w:r>
        <w:rPr>
          <w:spacing w:val="-5"/>
        </w:rPr>
        <w:t> </w:t>
      </w:r>
      <w:r>
        <w:rPr/>
        <w:t>and browser applications that provide read/write interactive access to directories. When used with a directory supporting the X.500 protocols, it is intended to be a complement to the X.500 DAP.</w:t>
      </w:r>
    </w:p>
    <w:p>
      <w:pPr>
        <w:pStyle w:val="BodyText"/>
        <w:tabs>
          <w:tab w:pos="5320" w:val="left" w:leader="none"/>
        </w:tabs>
        <w:spacing w:line="232" w:lineRule="auto" w:before="221"/>
        <w:ind w:right="796"/>
      </w:pPr>
      <w:r>
        <w:rPr/>
        <w:t>The</w:t>
      </w:r>
      <w:r>
        <w:rPr>
          <w:spacing w:val="-5"/>
        </w:rPr>
        <w:t> </w:t>
      </w:r>
      <w:r>
        <w:rPr/>
        <w:t>key</w:t>
      </w:r>
      <w:r>
        <w:rPr>
          <w:spacing w:val="-5"/>
        </w:rPr>
        <w:t> </w:t>
      </w:r>
      <w:r>
        <w:rPr/>
        <w:t>words</w:t>
      </w:r>
      <w:r>
        <w:rPr>
          <w:spacing w:val="-5"/>
        </w:rPr>
        <w:t> </w:t>
      </w:r>
      <w:r>
        <w:rPr/>
        <w:t>"MUST",</w:t>
      </w:r>
      <w:r>
        <w:rPr>
          <w:spacing w:val="-5"/>
        </w:rPr>
        <w:t> </w:t>
      </w:r>
      <w:r>
        <w:rPr/>
        <w:t>"MUST</w:t>
      </w:r>
      <w:r>
        <w:rPr>
          <w:spacing w:val="-5"/>
        </w:rPr>
        <w:t> </w:t>
      </w:r>
      <w:r>
        <w:rPr/>
        <w:t>NOT",</w:t>
      </w:r>
      <w:r>
        <w:rPr>
          <w:spacing w:val="-5"/>
        </w:rPr>
        <w:t> </w:t>
      </w:r>
      <w:r>
        <w:rPr/>
        <w:t>"REQUIRED",</w:t>
      </w:r>
      <w:r>
        <w:rPr>
          <w:spacing w:val="-5"/>
        </w:rPr>
        <w:t> </w:t>
      </w:r>
      <w:r>
        <w:rPr/>
        <w:t>"SHALL",</w:t>
      </w:r>
      <w:r>
        <w:rPr>
          <w:spacing w:val="-5"/>
        </w:rPr>
        <w:t> </w:t>
      </w:r>
      <w:r>
        <w:rPr/>
        <w:t>"SHALL</w:t>
      </w:r>
      <w:r>
        <w:rPr>
          <w:spacing w:val="-5"/>
        </w:rPr>
        <w:t> </w:t>
      </w:r>
      <w:r>
        <w:rPr/>
        <w:t>NOT", "SHOULD", "SHOULD NOT", "RECOMMENDED",</w:t>
        <w:tab/>
        <w:t>and "MAY" in this document</w:t>
      </w:r>
    </w:p>
    <w:p>
      <w:pPr>
        <w:pStyle w:val="BodyText"/>
        <w:spacing w:line="465" w:lineRule="auto"/>
        <w:ind w:right="2596"/>
      </w:pPr>
      <w:r>
        <w:rPr/>
        <w:t>are</w:t>
      </w:r>
      <w:r>
        <w:rPr>
          <w:spacing w:val="-5"/>
        </w:rPr>
        <w:t> </w:t>
      </w:r>
      <w:r>
        <w:rPr/>
        <w:t>to</w:t>
      </w:r>
      <w:r>
        <w:rPr>
          <w:spacing w:val="-5"/>
        </w:rPr>
        <w:t> </w:t>
      </w:r>
      <w:r>
        <w:rPr/>
        <w:t>be</w:t>
      </w:r>
      <w:r>
        <w:rPr>
          <w:spacing w:val="-5"/>
        </w:rPr>
        <w:t> </w:t>
      </w:r>
      <w:r>
        <w:rPr/>
        <w:t>interpreted</w:t>
      </w:r>
      <w:r>
        <w:rPr>
          <w:spacing w:val="-5"/>
        </w:rPr>
        <w:t> </w:t>
      </w:r>
      <w:r>
        <w:rPr/>
        <w:t>as</w:t>
      </w:r>
      <w:r>
        <w:rPr>
          <w:spacing w:val="-5"/>
        </w:rPr>
        <w:t> </w:t>
      </w:r>
      <w:r>
        <w:rPr/>
        <w:t>described</w:t>
      </w:r>
      <w:r>
        <w:rPr>
          <w:spacing w:val="-5"/>
        </w:rPr>
        <w:t> </w:t>
      </w:r>
      <w:r>
        <w:rPr/>
        <w:t>in</w:t>
      </w:r>
      <w:r>
        <w:rPr>
          <w:spacing w:val="-5"/>
        </w:rPr>
        <w:t> </w:t>
      </w:r>
      <w:r>
        <w:rPr/>
        <w:t>RFC</w:t>
      </w:r>
      <w:r>
        <w:rPr>
          <w:spacing w:val="-5"/>
        </w:rPr>
        <w:t> </w:t>
      </w:r>
      <w:r>
        <w:rPr/>
        <w:t>2119</w:t>
      </w:r>
      <w:r>
        <w:rPr>
          <w:spacing w:val="-5"/>
        </w:rPr>
        <w:t> </w:t>
      </w:r>
      <w:r>
        <w:rPr/>
        <w:t>[10]. Key aspects of this version of LDAP are:</w:t>
      </w:r>
    </w:p>
    <w:p>
      <w:pPr>
        <w:pStyle w:val="ListParagraph"/>
        <w:numPr>
          <w:ilvl w:val="0"/>
          <w:numId w:val="4"/>
        </w:numPr>
        <w:tabs>
          <w:tab w:pos="760" w:val="left" w:leader="none"/>
        </w:tabs>
        <w:spacing w:line="232" w:lineRule="auto" w:before="2" w:after="0"/>
        <w:ind w:left="760" w:right="556" w:hanging="241"/>
        <w:jc w:val="left"/>
        <w:rPr>
          <w:sz w:val="20"/>
        </w:rPr>
      </w:pPr>
      <w:r>
        <w:rPr>
          <w:sz w:val="20"/>
        </w:rPr>
        <w:t>All protocol elements of LDAPv2 (RFC 1777) are supported. The protocol</w:t>
      </w:r>
      <w:r>
        <w:rPr>
          <w:spacing w:val="-5"/>
          <w:sz w:val="20"/>
        </w:rPr>
        <w:t> </w:t>
      </w:r>
      <w:r>
        <w:rPr>
          <w:sz w:val="20"/>
        </w:rPr>
        <w:t>is</w:t>
      </w:r>
      <w:r>
        <w:rPr>
          <w:spacing w:val="-5"/>
          <w:sz w:val="20"/>
        </w:rPr>
        <w:t> </w:t>
      </w:r>
      <w:r>
        <w:rPr>
          <w:sz w:val="20"/>
        </w:rPr>
        <w:t>carried</w:t>
      </w:r>
      <w:r>
        <w:rPr>
          <w:spacing w:val="-5"/>
          <w:sz w:val="20"/>
        </w:rPr>
        <w:t> </w:t>
      </w:r>
      <w:r>
        <w:rPr>
          <w:sz w:val="20"/>
        </w:rPr>
        <w:t>directly</w:t>
      </w:r>
      <w:r>
        <w:rPr>
          <w:spacing w:val="-5"/>
          <w:sz w:val="20"/>
        </w:rPr>
        <w:t> </w:t>
      </w:r>
      <w:r>
        <w:rPr>
          <w:sz w:val="20"/>
        </w:rPr>
        <w:t>over</w:t>
      </w:r>
      <w:r>
        <w:rPr>
          <w:spacing w:val="-5"/>
          <w:sz w:val="20"/>
        </w:rPr>
        <w:t> </w:t>
      </w:r>
      <w:r>
        <w:rPr>
          <w:sz w:val="20"/>
        </w:rPr>
        <w:t>TCP</w:t>
      </w:r>
      <w:r>
        <w:rPr>
          <w:spacing w:val="-5"/>
          <w:sz w:val="20"/>
        </w:rPr>
        <w:t> </w:t>
      </w:r>
      <w:r>
        <w:rPr>
          <w:sz w:val="20"/>
        </w:rPr>
        <w:t>or</w:t>
      </w:r>
      <w:r>
        <w:rPr>
          <w:spacing w:val="-5"/>
          <w:sz w:val="20"/>
        </w:rPr>
        <w:t> </w:t>
      </w:r>
      <w:r>
        <w:rPr>
          <w:sz w:val="20"/>
        </w:rPr>
        <w:t>other</w:t>
      </w:r>
      <w:r>
        <w:rPr>
          <w:spacing w:val="-5"/>
          <w:sz w:val="20"/>
        </w:rPr>
        <w:t> </w:t>
      </w:r>
      <w:r>
        <w:rPr>
          <w:sz w:val="20"/>
        </w:rPr>
        <w:t>transport,</w:t>
      </w:r>
      <w:r>
        <w:rPr>
          <w:spacing w:val="-5"/>
          <w:sz w:val="20"/>
        </w:rPr>
        <w:t> </w:t>
      </w:r>
      <w:r>
        <w:rPr>
          <w:sz w:val="20"/>
        </w:rPr>
        <w:t>bypassing much of the session/presentation overhead of X.500 DAP.</w:t>
      </w:r>
    </w:p>
    <w:p>
      <w:pPr>
        <w:pStyle w:val="ListParagraph"/>
        <w:numPr>
          <w:ilvl w:val="0"/>
          <w:numId w:val="4"/>
        </w:numPr>
        <w:tabs>
          <w:tab w:pos="760" w:val="left" w:leader="none"/>
        </w:tabs>
        <w:spacing w:line="232" w:lineRule="auto" w:before="220" w:after="0"/>
        <w:ind w:left="760" w:right="1156" w:hanging="241"/>
        <w:jc w:val="left"/>
        <w:rPr>
          <w:sz w:val="20"/>
        </w:rPr>
      </w:pPr>
      <w:r>
        <w:rPr>
          <w:sz w:val="20"/>
        </w:rPr>
        <w:t>Most</w:t>
      </w:r>
      <w:r>
        <w:rPr>
          <w:spacing w:val="-5"/>
          <w:sz w:val="20"/>
        </w:rPr>
        <w:t> </w:t>
      </w:r>
      <w:r>
        <w:rPr>
          <w:sz w:val="20"/>
        </w:rPr>
        <w:t>protocol</w:t>
      </w:r>
      <w:r>
        <w:rPr>
          <w:spacing w:val="-5"/>
          <w:sz w:val="20"/>
        </w:rPr>
        <w:t> </w:t>
      </w:r>
      <w:r>
        <w:rPr>
          <w:sz w:val="20"/>
        </w:rPr>
        <w:t>data</w:t>
      </w:r>
      <w:r>
        <w:rPr>
          <w:spacing w:val="-5"/>
          <w:sz w:val="20"/>
        </w:rPr>
        <w:t> </w:t>
      </w:r>
      <w:r>
        <w:rPr>
          <w:sz w:val="20"/>
        </w:rPr>
        <w:t>elements</w:t>
      </w:r>
      <w:r>
        <w:rPr>
          <w:spacing w:val="-5"/>
          <w:sz w:val="20"/>
        </w:rPr>
        <w:t> </w:t>
      </w:r>
      <w:r>
        <w:rPr>
          <w:sz w:val="20"/>
        </w:rPr>
        <w:t>can</w:t>
      </w:r>
      <w:r>
        <w:rPr>
          <w:spacing w:val="-5"/>
          <w:sz w:val="20"/>
        </w:rPr>
        <w:t> </w:t>
      </w:r>
      <w:r>
        <w:rPr>
          <w:sz w:val="20"/>
        </w:rPr>
        <w:t>be</w:t>
      </w:r>
      <w:r>
        <w:rPr>
          <w:spacing w:val="-5"/>
          <w:sz w:val="20"/>
        </w:rPr>
        <w:t> </w:t>
      </w:r>
      <w:r>
        <w:rPr>
          <w:sz w:val="20"/>
        </w:rPr>
        <w:t>encoded</w:t>
      </w:r>
      <w:r>
        <w:rPr>
          <w:spacing w:val="-5"/>
          <w:sz w:val="20"/>
        </w:rPr>
        <w:t> </w:t>
      </w:r>
      <w:r>
        <w:rPr>
          <w:sz w:val="20"/>
        </w:rPr>
        <w:t>as</w:t>
      </w:r>
      <w:r>
        <w:rPr>
          <w:spacing w:val="-5"/>
          <w:sz w:val="20"/>
        </w:rPr>
        <w:t> </w:t>
      </w:r>
      <w:r>
        <w:rPr>
          <w:sz w:val="20"/>
        </w:rPr>
        <w:t>ordinary</w:t>
      </w:r>
      <w:r>
        <w:rPr>
          <w:spacing w:val="-5"/>
          <w:sz w:val="20"/>
        </w:rPr>
        <w:t> </w:t>
      </w:r>
      <w:r>
        <w:rPr>
          <w:sz w:val="20"/>
        </w:rPr>
        <w:t>strings (e.g., Distinguished Names).</w:t>
      </w:r>
    </w:p>
    <w:p>
      <w:pPr>
        <w:pStyle w:val="ListParagraph"/>
        <w:spacing w:after="0" w:line="232" w:lineRule="auto"/>
        <w:jc w:val="left"/>
        <w:rPr>
          <w:sz w:val="20"/>
        </w:rPr>
        <w:sectPr>
          <w:pgSz w:w="12240" w:h="15840"/>
          <w:pgMar w:header="793" w:footer="2967" w:top="1360" w:bottom="3160" w:left="1440" w:right="1440"/>
        </w:sectPr>
      </w:pPr>
    </w:p>
    <w:p>
      <w:pPr>
        <w:pStyle w:val="ListParagraph"/>
        <w:numPr>
          <w:ilvl w:val="0"/>
          <w:numId w:val="4"/>
        </w:numPr>
        <w:tabs>
          <w:tab w:pos="760" w:val="left" w:leader="none"/>
        </w:tabs>
        <w:spacing w:line="240" w:lineRule="auto" w:before="90" w:after="0"/>
        <w:ind w:left="760" w:right="0" w:hanging="240"/>
        <w:jc w:val="left"/>
        <w:rPr>
          <w:sz w:val="20"/>
        </w:rPr>
      </w:pPr>
      <w:r>
        <w:rPr>
          <w:sz w:val="20"/>
        </w:rPr>
        <w:t>Referrals to other servers may be </w:t>
      </w:r>
      <w:r>
        <w:rPr>
          <w:spacing w:val="-2"/>
          <w:sz w:val="20"/>
        </w:rPr>
        <w:t>returned.</w:t>
      </w:r>
    </w:p>
    <w:p>
      <w:pPr>
        <w:pStyle w:val="ListParagraph"/>
        <w:numPr>
          <w:ilvl w:val="0"/>
          <w:numId w:val="4"/>
        </w:numPr>
        <w:tabs>
          <w:tab w:pos="760" w:val="left" w:leader="none"/>
        </w:tabs>
        <w:spacing w:line="232" w:lineRule="auto" w:before="218" w:after="0"/>
        <w:ind w:left="760" w:right="1396" w:hanging="241"/>
        <w:jc w:val="left"/>
        <w:rPr>
          <w:sz w:val="20"/>
        </w:rPr>
      </w:pPr>
      <w:r>
        <w:rPr>
          <w:sz w:val="20"/>
        </w:rPr>
        <w:t>SASL</w:t>
      </w:r>
      <w:r>
        <w:rPr>
          <w:spacing w:val="-5"/>
          <w:sz w:val="20"/>
        </w:rPr>
        <w:t> </w:t>
      </w:r>
      <w:r>
        <w:rPr>
          <w:sz w:val="20"/>
        </w:rPr>
        <w:t>mechanisms</w:t>
      </w:r>
      <w:r>
        <w:rPr>
          <w:spacing w:val="-5"/>
          <w:sz w:val="20"/>
        </w:rPr>
        <w:t> </w:t>
      </w:r>
      <w:r>
        <w:rPr>
          <w:sz w:val="20"/>
        </w:rPr>
        <w:t>may</w:t>
      </w:r>
      <w:r>
        <w:rPr>
          <w:spacing w:val="-5"/>
          <w:sz w:val="20"/>
        </w:rPr>
        <w:t> </w:t>
      </w:r>
      <w:r>
        <w:rPr>
          <w:sz w:val="20"/>
        </w:rPr>
        <w:t>be</w:t>
      </w:r>
      <w:r>
        <w:rPr>
          <w:spacing w:val="-5"/>
          <w:sz w:val="20"/>
        </w:rPr>
        <w:t> </w:t>
      </w:r>
      <w:r>
        <w:rPr>
          <w:sz w:val="20"/>
        </w:rPr>
        <w:t>used</w:t>
      </w:r>
      <w:r>
        <w:rPr>
          <w:spacing w:val="-5"/>
          <w:sz w:val="20"/>
        </w:rPr>
        <w:t> </w:t>
      </w:r>
      <w:r>
        <w:rPr>
          <w:sz w:val="20"/>
        </w:rPr>
        <w:t>with</w:t>
      </w:r>
      <w:r>
        <w:rPr>
          <w:spacing w:val="-5"/>
          <w:sz w:val="20"/>
        </w:rPr>
        <w:t> </w:t>
      </w:r>
      <w:r>
        <w:rPr>
          <w:sz w:val="20"/>
        </w:rPr>
        <w:t>LDAP</w:t>
      </w:r>
      <w:r>
        <w:rPr>
          <w:spacing w:val="-5"/>
          <w:sz w:val="20"/>
        </w:rPr>
        <w:t> </w:t>
      </w:r>
      <w:r>
        <w:rPr>
          <w:sz w:val="20"/>
        </w:rPr>
        <w:t>to</w:t>
      </w:r>
      <w:r>
        <w:rPr>
          <w:spacing w:val="-5"/>
          <w:sz w:val="20"/>
        </w:rPr>
        <w:t> </w:t>
      </w:r>
      <w:r>
        <w:rPr>
          <w:sz w:val="20"/>
        </w:rPr>
        <w:t>provide</w:t>
      </w:r>
      <w:r>
        <w:rPr>
          <w:spacing w:val="-5"/>
          <w:sz w:val="20"/>
        </w:rPr>
        <w:t> </w:t>
      </w:r>
      <w:r>
        <w:rPr>
          <w:sz w:val="20"/>
        </w:rPr>
        <w:t>association security services.</w:t>
      </w:r>
    </w:p>
    <w:p>
      <w:pPr>
        <w:pStyle w:val="ListParagraph"/>
        <w:numPr>
          <w:ilvl w:val="0"/>
          <w:numId w:val="4"/>
        </w:numPr>
        <w:tabs>
          <w:tab w:pos="760" w:val="left" w:leader="none"/>
        </w:tabs>
        <w:spacing w:line="232" w:lineRule="auto" w:before="221" w:after="0"/>
        <w:ind w:left="760" w:right="796" w:hanging="241"/>
        <w:jc w:val="left"/>
        <w:rPr>
          <w:sz w:val="20"/>
        </w:rPr>
      </w:pPr>
      <w:r>
        <w:rPr>
          <w:sz w:val="20"/>
        </w:rPr>
        <w:t>Attribute values and Distinguished Names have been internationalized</w:t>
      </w:r>
      <w:r>
        <w:rPr>
          <w:spacing w:val="-5"/>
          <w:sz w:val="20"/>
        </w:rPr>
        <w:t> </w:t>
      </w:r>
      <w:r>
        <w:rPr>
          <w:sz w:val="20"/>
        </w:rPr>
        <w:t>through</w:t>
      </w:r>
      <w:r>
        <w:rPr>
          <w:spacing w:val="-5"/>
          <w:sz w:val="20"/>
        </w:rPr>
        <w:t> </w:t>
      </w:r>
      <w:r>
        <w:rPr>
          <w:sz w:val="20"/>
        </w:rPr>
        <w:t>the</w:t>
      </w:r>
      <w:r>
        <w:rPr>
          <w:spacing w:val="-5"/>
          <w:sz w:val="20"/>
        </w:rPr>
        <w:t> </w:t>
      </w:r>
      <w:r>
        <w:rPr>
          <w:sz w:val="20"/>
        </w:rPr>
        <w:t>use</w:t>
      </w:r>
      <w:r>
        <w:rPr>
          <w:spacing w:val="-5"/>
          <w:sz w:val="20"/>
        </w:rPr>
        <w:t> </w:t>
      </w:r>
      <w:r>
        <w:rPr>
          <w:sz w:val="20"/>
        </w:rPr>
        <w:t>of</w:t>
      </w:r>
      <w:r>
        <w:rPr>
          <w:spacing w:val="-5"/>
          <w:sz w:val="20"/>
        </w:rPr>
        <w:t> </w:t>
      </w:r>
      <w:r>
        <w:rPr>
          <w:sz w:val="20"/>
        </w:rPr>
        <w:t>the</w:t>
      </w:r>
      <w:r>
        <w:rPr>
          <w:spacing w:val="-5"/>
          <w:sz w:val="20"/>
        </w:rPr>
        <w:t> </w:t>
      </w:r>
      <w:r>
        <w:rPr>
          <w:sz w:val="20"/>
        </w:rPr>
        <w:t>ISO</w:t>
      </w:r>
      <w:r>
        <w:rPr>
          <w:spacing w:val="-5"/>
          <w:sz w:val="20"/>
        </w:rPr>
        <w:t> </w:t>
      </w:r>
      <w:r>
        <w:rPr>
          <w:sz w:val="20"/>
        </w:rPr>
        <w:t>10646</w:t>
      </w:r>
      <w:r>
        <w:rPr>
          <w:spacing w:val="-5"/>
          <w:sz w:val="20"/>
        </w:rPr>
        <w:t> </w:t>
      </w:r>
      <w:r>
        <w:rPr>
          <w:sz w:val="20"/>
        </w:rPr>
        <w:t>character</w:t>
      </w:r>
      <w:r>
        <w:rPr>
          <w:spacing w:val="-5"/>
          <w:sz w:val="20"/>
        </w:rPr>
        <w:t> </w:t>
      </w:r>
      <w:r>
        <w:rPr>
          <w:sz w:val="20"/>
        </w:rPr>
        <w:t>set.</w:t>
      </w:r>
    </w:p>
    <w:p>
      <w:pPr>
        <w:pStyle w:val="ListParagraph"/>
        <w:numPr>
          <w:ilvl w:val="0"/>
          <w:numId w:val="4"/>
        </w:numPr>
        <w:tabs>
          <w:tab w:pos="760" w:val="left" w:leader="none"/>
        </w:tabs>
        <w:spacing w:line="232" w:lineRule="auto" w:before="220" w:after="0"/>
        <w:ind w:left="760" w:right="1516" w:hanging="241"/>
        <w:jc w:val="left"/>
        <w:rPr>
          <w:sz w:val="20"/>
        </w:rPr>
      </w:pPr>
      <w:r>
        <w:rPr>
          <w:sz w:val="20"/>
        </w:rPr>
        <w:t>The</w:t>
      </w:r>
      <w:r>
        <w:rPr>
          <w:spacing w:val="-5"/>
          <w:sz w:val="20"/>
        </w:rPr>
        <w:t> </w:t>
      </w:r>
      <w:r>
        <w:rPr>
          <w:sz w:val="20"/>
        </w:rPr>
        <w:t>protocol</w:t>
      </w:r>
      <w:r>
        <w:rPr>
          <w:spacing w:val="-5"/>
          <w:sz w:val="20"/>
        </w:rPr>
        <w:t> </w:t>
      </w:r>
      <w:r>
        <w:rPr>
          <w:sz w:val="20"/>
        </w:rPr>
        <w:t>can</w:t>
      </w:r>
      <w:r>
        <w:rPr>
          <w:spacing w:val="-5"/>
          <w:sz w:val="20"/>
        </w:rPr>
        <w:t> </w:t>
      </w:r>
      <w:r>
        <w:rPr>
          <w:sz w:val="20"/>
        </w:rPr>
        <w:t>be</w:t>
      </w:r>
      <w:r>
        <w:rPr>
          <w:spacing w:val="-5"/>
          <w:sz w:val="20"/>
        </w:rPr>
        <w:t> </w:t>
      </w:r>
      <w:r>
        <w:rPr>
          <w:sz w:val="20"/>
        </w:rPr>
        <w:t>extended</w:t>
      </w:r>
      <w:r>
        <w:rPr>
          <w:spacing w:val="-5"/>
          <w:sz w:val="20"/>
        </w:rPr>
        <w:t> </w:t>
      </w:r>
      <w:r>
        <w:rPr>
          <w:sz w:val="20"/>
        </w:rPr>
        <w:t>to</w:t>
      </w:r>
      <w:r>
        <w:rPr>
          <w:spacing w:val="-5"/>
          <w:sz w:val="20"/>
        </w:rPr>
        <w:t> </w:t>
      </w:r>
      <w:r>
        <w:rPr>
          <w:sz w:val="20"/>
        </w:rPr>
        <w:t>support</w:t>
      </w:r>
      <w:r>
        <w:rPr>
          <w:spacing w:val="-5"/>
          <w:sz w:val="20"/>
        </w:rPr>
        <w:t> </w:t>
      </w:r>
      <w:r>
        <w:rPr>
          <w:sz w:val="20"/>
        </w:rPr>
        <w:t>new</w:t>
      </w:r>
      <w:r>
        <w:rPr>
          <w:spacing w:val="-5"/>
          <w:sz w:val="20"/>
        </w:rPr>
        <w:t> </w:t>
      </w:r>
      <w:r>
        <w:rPr>
          <w:sz w:val="20"/>
        </w:rPr>
        <w:t>operations,</w:t>
      </w:r>
      <w:r>
        <w:rPr>
          <w:spacing w:val="-5"/>
          <w:sz w:val="20"/>
        </w:rPr>
        <w:t> </w:t>
      </w:r>
      <w:r>
        <w:rPr>
          <w:sz w:val="20"/>
        </w:rPr>
        <w:t>and controls may be used to extend existing operations.</w:t>
      </w:r>
    </w:p>
    <w:p>
      <w:pPr>
        <w:pStyle w:val="ListParagraph"/>
        <w:numPr>
          <w:ilvl w:val="0"/>
          <w:numId w:val="4"/>
        </w:numPr>
        <w:tabs>
          <w:tab w:pos="760" w:val="left" w:leader="none"/>
        </w:tabs>
        <w:spacing w:line="240" w:lineRule="auto" w:before="216" w:after="0"/>
        <w:ind w:left="760" w:right="0" w:hanging="240"/>
        <w:jc w:val="left"/>
        <w:rPr>
          <w:sz w:val="20"/>
        </w:rPr>
      </w:pPr>
      <w:r>
        <w:rPr>
          <w:sz w:val="20"/>
        </w:rPr>
        <w:t>Schema is published in the directory for use by </w:t>
      </w:r>
      <w:r>
        <w:rPr>
          <w:spacing w:val="-2"/>
          <w:sz w:val="20"/>
        </w:rPr>
        <w:t>clients.</w:t>
      </w:r>
    </w:p>
    <w:p>
      <w:pPr>
        <w:pStyle w:val="ListParagraph"/>
        <w:numPr>
          <w:ilvl w:val="0"/>
          <w:numId w:val="1"/>
        </w:numPr>
        <w:tabs>
          <w:tab w:pos="639" w:val="left" w:leader="none"/>
        </w:tabs>
        <w:spacing w:line="240" w:lineRule="auto" w:before="213" w:after="0"/>
        <w:ind w:left="639" w:right="0" w:hanging="479"/>
        <w:jc w:val="left"/>
        <w:rPr>
          <w:sz w:val="20"/>
        </w:rPr>
      </w:pPr>
      <w:r>
        <w:rPr>
          <w:spacing w:val="-2"/>
          <w:sz w:val="20"/>
        </w:rPr>
        <w:t>Models</w:t>
      </w:r>
    </w:p>
    <w:p>
      <w:pPr>
        <w:pStyle w:val="BodyText"/>
        <w:tabs>
          <w:tab w:pos="3040" w:val="left" w:leader="none"/>
        </w:tabs>
        <w:spacing w:line="232" w:lineRule="auto" w:before="218"/>
        <w:ind w:right="676"/>
      </w:pPr>
      <w:r>
        <w:rPr/>
        <w:t>Interest</w:t>
      </w:r>
      <w:r>
        <w:rPr>
          <w:spacing w:val="-4"/>
        </w:rPr>
        <w:t> </w:t>
      </w:r>
      <w:r>
        <w:rPr/>
        <w:t>in</w:t>
      </w:r>
      <w:r>
        <w:rPr>
          <w:spacing w:val="-4"/>
        </w:rPr>
        <w:t> </w:t>
      </w:r>
      <w:r>
        <w:rPr/>
        <w:t>X.500</w:t>
      </w:r>
      <w:r>
        <w:rPr>
          <w:spacing w:val="-4"/>
        </w:rPr>
        <w:t> </w:t>
      </w:r>
      <w:r>
        <w:rPr/>
        <w:t>[1]</w:t>
      </w:r>
      <w:r>
        <w:rPr>
          <w:spacing w:val="-4"/>
        </w:rPr>
        <w:t> </w:t>
      </w:r>
      <w:r>
        <w:rPr/>
        <w:t>directory</w:t>
      </w:r>
      <w:r>
        <w:rPr>
          <w:spacing w:val="-4"/>
        </w:rPr>
        <w:t> </w:t>
      </w:r>
      <w:r>
        <w:rPr/>
        <w:t>technologies</w:t>
      </w:r>
      <w:r>
        <w:rPr>
          <w:spacing w:val="-4"/>
        </w:rPr>
        <w:t> </w:t>
      </w:r>
      <w:r>
        <w:rPr/>
        <w:t>in</w:t>
      </w:r>
      <w:r>
        <w:rPr>
          <w:spacing w:val="-4"/>
        </w:rPr>
        <w:t> </w:t>
      </w:r>
      <w:r>
        <w:rPr/>
        <w:t>the</w:t>
      </w:r>
      <w:r>
        <w:rPr>
          <w:spacing w:val="-4"/>
        </w:rPr>
        <w:t> </w:t>
      </w:r>
      <w:r>
        <w:rPr/>
        <w:t>Internet</w:t>
      </w:r>
      <w:r>
        <w:rPr>
          <w:spacing w:val="-4"/>
        </w:rPr>
        <w:t> </w:t>
      </w:r>
      <w:r>
        <w:rPr/>
        <w:t>has</w:t>
      </w:r>
      <w:r>
        <w:rPr>
          <w:spacing w:val="-4"/>
        </w:rPr>
        <w:t> </w:t>
      </w:r>
      <w:r>
        <w:rPr/>
        <w:t>led to efforts to reduce the high cost of entry associated with use of these technologies.</w:t>
        <w:tab/>
        <w:t>This document continues the efforts to define directory protocol alternatives, updating the LDAP [2] protocol </w:t>
      </w:r>
      <w:r>
        <w:rPr>
          <w:spacing w:val="-2"/>
        </w:rPr>
        <w:t>specification.</w:t>
      </w:r>
    </w:p>
    <w:p>
      <w:pPr>
        <w:pStyle w:val="ListParagraph"/>
        <w:numPr>
          <w:ilvl w:val="1"/>
          <w:numId w:val="1"/>
        </w:numPr>
        <w:tabs>
          <w:tab w:pos="760" w:val="left" w:leader="none"/>
        </w:tabs>
        <w:spacing w:line="240" w:lineRule="auto" w:before="217" w:after="0"/>
        <w:ind w:left="760" w:right="0" w:hanging="600"/>
        <w:jc w:val="left"/>
        <w:rPr>
          <w:sz w:val="20"/>
        </w:rPr>
      </w:pPr>
      <w:r>
        <w:rPr>
          <w:sz w:val="20"/>
        </w:rPr>
        <w:t>Protocol </w:t>
      </w:r>
      <w:r>
        <w:rPr>
          <w:spacing w:val="-2"/>
          <w:sz w:val="20"/>
        </w:rPr>
        <w:t>Model</w:t>
      </w:r>
    </w:p>
    <w:p>
      <w:pPr>
        <w:pStyle w:val="BodyText"/>
        <w:spacing w:line="232" w:lineRule="auto" w:before="218"/>
        <w:ind w:right="558"/>
      </w:pPr>
      <w:r>
        <w:rPr/>
        <w:t>The general model adopted by this protocol is one of clients performing protocol operations against servers. In this model, a client transmits a protocol request describing the operation to be performed to a server. The server is then responsible for performing the necessary operation(s) in the directory. Upon completion of the operation(s),</w:t>
      </w:r>
      <w:r>
        <w:rPr>
          <w:spacing w:val="-5"/>
        </w:rPr>
        <w:t> </w:t>
      </w:r>
      <w:r>
        <w:rPr/>
        <w:t>the</w:t>
      </w:r>
      <w:r>
        <w:rPr>
          <w:spacing w:val="-5"/>
        </w:rPr>
        <w:t> </w:t>
      </w:r>
      <w:r>
        <w:rPr/>
        <w:t>server</w:t>
      </w:r>
      <w:r>
        <w:rPr>
          <w:spacing w:val="-5"/>
        </w:rPr>
        <w:t> </w:t>
      </w:r>
      <w:r>
        <w:rPr/>
        <w:t>returns</w:t>
      </w:r>
      <w:r>
        <w:rPr>
          <w:spacing w:val="-5"/>
        </w:rPr>
        <w:t> </w:t>
      </w:r>
      <w:r>
        <w:rPr/>
        <w:t>a</w:t>
      </w:r>
      <w:r>
        <w:rPr>
          <w:spacing w:val="-5"/>
        </w:rPr>
        <w:t> </w:t>
      </w:r>
      <w:r>
        <w:rPr/>
        <w:t>response</w:t>
      </w:r>
      <w:r>
        <w:rPr>
          <w:spacing w:val="-5"/>
        </w:rPr>
        <w:t> </w:t>
      </w:r>
      <w:r>
        <w:rPr/>
        <w:t>containing</w:t>
      </w:r>
      <w:r>
        <w:rPr>
          <w:spacing w:val="-5"/>
        </w:rPr>
        <w:t> </w:t>
      </w:r>
      <w:r>
        <w:rPr/>
        <w:t>any</w:t>
      </w:r>
      <w:r>
        <w:rPr>
          <w:spacing w:val="-5"/>
        </w:rPr>
        <w:t> </w:t>
      </w:r>
      <w:r>
        <w:rPr/>
        <w:t>results</w:t>
      </w:r>
      <w:r>
        <w:rPr>
          <w:spacing w:val="-5"/>
        </w:rPr>
        <w:t> </w:t>
      </w:r>
      <w:r>
        <w:rPr/>
        <w:t>or errors to the requesting client.</w:t>
      </w:r>
    </w:p>
    <w:p>
      <w:pPr>
        <w:pStyle w:val="BodyText"/>
        <w:spacing w:line="232" w:lineRule="auto" w:before="222"/>
        <w:ind w:right="558"/>
      </w:pPr>
      <w:r>
        <w:rPr/>
        <w:t>In</w:t>
      </w:r>
      <w:r>
        <w:rPr>
          <w:spacing w:val="-4"/>
        </w:rPr>
        <w:t> </w:t>
      </w:r>
      <w:r>
        <w:rPr/>
        <w:t>keeping</w:t>
      </w:r>
      <w:r>
        <w:rPr>
          <w:spacing w:val="-4"/>
        </w:rPr>
        <w:t> </w:t>
      </w:r>
      <w:r>
        <w:rPr/>
        <w:t>with</w:t>
      </w:r>
      <w:r>
        <w:rPr>
          <w:spacing w:val="-4"/>
        </w:rPr>
        <w:t> </w:t>
      </w:r>
      <w:r>
        <w:rPr/>
        <w:t>the</w:t>
      </w:r>
      <w:r>
        <w:rPr>
          <w:spacing w:val="-4"/>
        </w:rPr>
        <w:t> </w:t>
      </w:r>
      <w:r>
        <w:rPr/>
        <w:t>goal</w:t>
      </w:r>
      <w:r>
        <w:rPr>
          <w:spacing w:val="-4"/>
        </w:rPr>
        <w:t> </w:t>
      </w:r>
      <w:r>
        <w:rPr/>
        <w:t>of</w:t>
      </w:r>
      <w:r>
        <w:rPr>
          <w:spacing w:val="-4"/>
        </w:rPr>
        <w:t> </w:t>
      </w:r>
      <w:r>
        <w:rPr/>
        <w:t>easing</w:t>
      </w:r>
      <w:r>
        <w:rPr>
          <w:spacing w:val="-4"/>
        </w:rPr>
        <w:t> </w:t>
      </w:r>
      <w:r>
        <w:rPr/>
        <w:t>the</w:t>
      </w:r>
      <w:r>
        <w:rPr>
          <w:spacing w:val="-4"/>
        </w:rPr>
        <w:t> </w:t>
      </w:r>
      <w:r>
        <w:rPr/>
        <w:t>costs</w:t>
      </w:r>
      <w:r>
        <w:rPr>
          <w:spacing w:val="-4"/>
        </w:rPr>
        <w:t> </w:t>
      </w:r>
      <w:r>
        <w:rPr/>
        <w:t>associated</w:t>
      </w:r>
      <w:r>
        <w:rPr>
          <w:spacing w:val="-4"/>
        </w:rPr>
        <w:t> </w:t>
      </w:r>
      <w:r>
        <w:rPr/>
        <w:t>with</w:t>
      </w:r>
      <w:r>
        <w:rPr>
          <w:spacing w:val="-4"/>
        </w:rPr>
        <w:t> </w:t>
      </w:r>
      <w:r>
        <w:rPr/>
        <w:t>use</w:t>
      </w:r>
      <w:r>
        <w:rPr>
          <w:spacing w:val="-4"/>
        </w:rPr>
        <w:t> </w:t>
      </w:r>
      <w:r>
        <w:rPr/>
        <w:t>of the directory, it is an objective of this protocol to minimize the complexity of clients so as to facilitate widespread deployment of applications capable of using the directory.</w:t>
      </w:r>
    </w:p>
    <w:p>
      <w:pPr>
        <w:pStyle w:val="BodyText"/>
        <w:spacing w:line="232" w:lineRule="auto" w:before="221"/>
        <w:ind w:right="558"/>
      </w:pPr>
      <w:r>
        <w:rPr/>
        <w:t>Note</w:t>
      </w:r>
      <w:r>
        <w:rPr>
          <w:spacing w:val="-5"/>
        </w:rPr>
        <w:t> </w:t>
      </w:r>
      <w:r>
        <w:rPr/>
        <w:t>that</w:t>
      </w:r>
      <w:r>
        <w:rPr>
          <w:spacing w:val="-5"/>
        </w:rPr>
        <w:t> </w:t>
      </w:r>
      <w:r>
        <w:rPr/>
        <w:t>although</w:t>
      </w:r>
      <w:r>
        <w:rPr>
          <w:spacing w:val="-5"/>
        </w:rPr>
        <w:t> </w:t>
      </w:r>
      <w:r>
        <w:rPr/>
        <w:t>servers</w:t>
      </w:r>
      <w:r>
        <w:rPr>
          <w:spacing w:val="-5"/>
        </w:rPr>
        <w:t> </w:t>
      </w:r>
      <w:r>
        <w:rPr/>
        <w:t>are</w:t>
      </w:r>
      <w:r>
        <w:rPr>
          <w:spacing w:val="-5"/>
        </w:rPr>
        <w:t> </w:t>
      </w:r>
      <w:r>
        <w:rPr/>
        <w:t>required</w:t>
      </w:r>
      <w:r>
        <w:rPr>
          <w:spacing w:val="-5"/>
        </w:rPr>
        <w:t> </w:t>
      </w:r>
      <w:r>
        <w:rPr/>
        <w:t>to</w:t>
      </w:r>
      <w:r>
        <w:rPr>
          <w:spacing w:val="-5"/>
        </w:rPr>
        <w:t> </w:t>
      </w:r>
      <w:r>
        <w:rPr/>
        <w:t>return</w:t>
      </w:r>
      <w:r>
        <w:rPr>
          <w:spacing w:val="-5"/>
        </w:rPr>
        <w:t> </w:t>
      </w:r>
      <w:r>
        <w:rPr/>
        <w:t>responses</w:t>
      </w:r>
      <w:r>
        <w:rPr>
          <w:spacing w:val="-5"/>
        </w:rPr>
        <w:t> </w:t>
      </w:r>
      <w:r>
        <w:rPr/>
        <w:t>whenever such responses are defined in the protocol, there is no requirement for synchronous behavior on the part of either clients or servers.</w:t>
      </w:r>
    </w:p>
    <w:p>
      <w:pPr>
        <w:pStyle w:val="BodyText"/>
        <w:spacing w:line="232" w:lineRule="auto"/>
        <w:ind w:right="558"/>
      </w:pPr>
      <w:r>
        <w:rPr/>
        <w:t>Requests and responses for multiple operations may be exchanged between a client and server in any order, provided the client eventually</w:t>
      </w:r>
      <w:r>
        <w:rPr>
          <w:spacing w:val="-5"/>
        </w:rPr>
        <w:t> </w:t>
      </w:r>
      <w:r>
        <w:rPr/>
        <w:t>receives</w:t>
      </w:r>
      <w:r>
        <w:rPr>
          <w:spacing w:val="-5"/>
        </w:rPr>
        <w:t> </w:t>
      </w:r>
      <w:r>
        <w:rPr/>
        <w:t>a</w:t>
      </w:r>
      <w:r>
        <w:rPr>
          <w:spacing w:val="-5"/>
        </w:rPr>
        <w:t> </w:t>
      </w:r>
      <w:r>
        <w:rPr/>
        <w:t>response</w:t>
      </w:r>
      <w:r>
        <w:rPr>
          <w:spacing w:val="-5"/>
        </w:rPr>
        <w:t> </w:t>
      </w:r>
      <w:r>
        <w:rPr/>
        <w:t>for</w:t>
      </w:r>
      <w:r>
        <w:rPr>
          <w:spacing w:val="-5"/>
        </w:rPr>
        <w:t> </w:t>
      </w:r>
      <w:r>
        <w:rPr/>
        <w:t>every</w:t>
      </w:r>
      <w:r>
        <w:rPr>
          <w:spacing w:val="-5"/>
        </w:rPr>
        <w:t> </w:t>
      </w:r>
      <w:r>
        <w:rPr/>
        <w:t>request</w:t>
      </w:r>
      <w:r>
        <w:rPr>
          <w:spacing w:val="-5"/>
        </w:rPr>
        <w:t> </w:t>
      </w:r>
      <w:r>
        <w:rPr/>
        <w:t>that</w:t>
      </w:r>
      <w:r>
        <w:rPr>
          <w:spacing w:val="-5"/>
        </w:rPr>
        <w:t> </w:t>
      </w:r>
      <w:r>
        <w:rPr/>
        <w:t>requires</w:t>
      </w:r>
      <w:r>
        <w:rPr>
          <w:spacing w:val="-5"/>
        </w:rPr>
        <w:t> </w:t>
      </w:r>
      <w:r>
        <w:rPr/>
        <w:t>one.</w:t>
      </w:r>
    </w:p>
    <w:p>
      <w:pPr>
        <w:pStyle w:val="BodyText"/>
        <w:tabs>
          <w:tab w:pos="4480" w:val="left" w:leader="none"/>
          <w:tab w:pos="6160" w:val="left" w:leader="none"/>
        </w:tabs>
        <w:spacing w:line="232" w:lineRule="auto" w:before="221"/>
        <w:ind w:right="556"/>
      </w:pPr>
      <w:r>
        <w:rPr/>
        <w:t>In LDAP versions 1 and 2, no provision was made for protocol servers returning referrals to clients.</w:t>
        <w:tab/>
        <w:t>However, for improved performance and distribution this version of the protocol permits servers to return to clients referrals to other servers.</w:t>
        <w:tab/>
        <w:t>This</w:t>
      </w:r>
      <w:r>
        <w:rPr>
          <w:spacing w:val="-13"/>
        </w:rPr>
        <w:t> </w:t>
      </w:r>
      <w:r>
        <w:rPr/>
        <w:t>allows</w:t>
      </w:r>
      <w:r>
        <w:rPr>
          <w:spacing w:val="-13"/>
        </w:rPr>
        <w:t> </w:t>
      </w:r>
      <w:r>
        <w:rPr/>
        <w:t>servers</w:t>
      </w:r>
      <w:r>
        <w:rPr>
          <w:spacing w:val="-13"/>
        </w:rPr>
        <w:t> </w:t>
      </w:r>
      <w:r>
        <w:rPr/>
        <w:t>to offload the work of contacting other servers to progress operations.</w:t>
      </w:r>
    </w:p>
    <w:p>
      <w:pPr>
        <w:pStyle w:val="BodyText"/>
        <w:spacing w:after="0" w:line="232" w:lineRule="auto"/>
        <w:sectPr>
          <w:pgSz w:w="12240" w:h="15840"/>
          <w:pgMar w:header="793" w:footer="2967" w:top="1360" w:bottom="3160" w:left="1440" w:right="1440"/>
        </w:sectPr>
      </w:pPr>
    </w:p>
    <w:p>
      <w:pPr>
        <w:pStyle w:val="BodyText"/>
        <w:tabs>
          <w:tab w:pos="6760" w:val="left" w:leader="none"/>
        </w:tabs>
        <w:spacing w:line="232" w:lineRule="auto" w:before="95"/>
        <w:ind w:right="676"/>
      </w:pPr>
      <w:r>
        <w:rPr/>
        <w:t>Note that the core protocol operations defined in this document can be mapped to a strict subset of the X.500(1997) directory abstract service, so it can be cleanly provided by the DAP.</w:t>
        <w:tab/>
        <w:t>However</w:t>
      </w:r>
      <w:r>
        <w:rPr>
          <w:spacing w:val="-19"/>
        </w:rPr>
        <w:t> </w:t>
      </w:r>
      <w:r>
        <w:rPr/>
        <w:t>there</w:t>
      </w:r>
      <w:r>
        <w:rPr>
          <w:spacing w:val="-19"/>
        </w:rPr>
        <w:t> </w:t>
      </w:r>
      <w:r>
        <w:rPr/>
        <w:t>is not a one-to-one mapping between LDAP protocol operations and DAP operations: server implementations acting as a gateway to X.500 directories may need to make multiple DAP requests.</w:t>
      </w:r>
    </w:p>
    <w:p>
      <w:pPr>
        <w:pStyle w:val="ListParagraph"/>
        <w:numPr>
          <w:ilvl w:val="1"/>
          <w:numId w:val="1"/>
        </w:numPr>
        <w:tabs>
          <w:tab w:pos="760" w:val="left" w:leader="none"/>
        </w:tabs>
        <w:spacing w:line="240" w:lineRule="auto" w:before="216" w:after="0"/>
        <w:ind w:left="760" w:right="0" w:hanging="600"/>
        <w:jc w:val="left"/>
        <w:rPr>
          <w:sz w:val="20"/>
        </w:rPr>
      </w:pPr>
      <w:r>
        <w:rPr>
          <w:sz w:val="20"/>
        </w:rPr>
        <w:t>Data </w:t>
      </w:r>
      <w:r>
        <w:rPr>
          <w:spacing w:val="-2"/>
          <w:sz w:val="20"/>
        </w:rPr>
        <w:t>Model</w:t>
      </w:r>
    </w:p>
    <w:p>
      <w:pPr>
        <w:pStyle w:val="BodyText"/>
        <w:spacing w:line="232" w:lineRule="auto" w:before="219"/>
        <w:ind w:right="676"/>
      </w:pPr>
      <w:r>
        <w:rPr/>
        <w:t>This</w:t>
      </w:r>
      <w:r>
        <w:rPr>
          <w:spacing w:val="-4"/>
        </w:rPr>
        <w:t> </w:t>
      </w:r>
      <w:r>
        <w:rPr/>
        <w:t>section</w:t>
      </w:r>
      <w:r>
        <w:rPr>
          <w:spacing w:val="-4"/>
        </w:rPr>
        <w:t> </w:t>
      </w:r>
      <w:r>
        <w:rPr/>
        <w:t>provides</w:t>
      </w:r>
      <w:r>
        <w:rPr>
          <w:spacing w:val="-4"/>
        </w:rPr>
        <w:t> </w:t>
      </w:r>
      <w:r>
        <w:rPr/>
        <w:t>a</w:t>
      </w:r>
      <w:r>
        <w:rPr>
          <w:spacing w:val="-4"/>
        </w:rPr>
        <w:t> </w:t>
      </w:r>
      <w:r>
        <w:rPr/>
        <w:t>brief</w:t>
      </w:r>
      <w:r>
        <w:rPr>
          <w:spacing w:val="-4"/>
        </w:rPr>
        <w:t> </w:t>
      </w:r>
      <w:r>
        <w:rPr/>
        <w:t>introduction</w:t>
      </w:r>
      <w:r>
        <w:rPr>
          <w:spacing w:val="-4"/>
        </w:rPr>
        <w:t> </w:t>
      </w:r>
      <w:r>
        <w:rPr/>
        <w:t>to</w:t>
      </w:r>
      <w:r>
        <w:rPr>
          <w:spacing w:val="-4"/>
        </w:rPr>
        <w:t> </w:t>
      </w:r>
      <w:r>
        <w:rPr/>
        <w:t>the</w:t>
      </w:r>
      <w:r>
        <w:rPr>
          <w:spacing w:val="-4"/>
        </w:rPr>
        <w:t> </w:t>
      </w:r>
      <w:r>
        <w:rPr/>
        <w:t>X.500</w:t>
      </w:r>
      <w:r>
        <w:rPr>
          <w:spacing w:val="-4"/>
        </w:rPr>
        <w:t> </w:t>
      </w:r>
      <w:r>
        <w:rPr/>
        <w:t>data</w:t>
      </w:r>
      <w:r>
        <w:rPr>
          <w:spacing w:val="-4"/>
        </w:rPr>
        <w:t> </w:t>
      </w:r>
      <w:r>
        <w:rPr/>
        <w:t>model, as used by LDAP.</w:t>
      </w:r>
    </w:p>
    <w:p>
      <w:pPr>
        <w:pStyle w:val="BodyText"/>
        <w:tabs>
          <w:tab w:pos="3040" w:val="left" w:leader="none"/>
          <w:tab w:pos="4720" w:val="left" w:leader="none"/>
          <w:tab w:pos="7121" w:val="left" w:leader="none"/>
          <w:tab w:pos="8081" w:val="left" w:leader="none"/>
        </w:tabs>
        <w:spacing w:line="232" w:lineRule="auto" w:before="220"/>
        <w:ind w:right="556"/>
      </w:pPr>
      <w:r>
        <w:rPr/>
        <w:t>The</w:t>
      </w:r>
      <w:r>
        <w:rPr>
          <w:spacing w:val="-4"/>
        </w:rPr>
        <w:t> </w:t>
      </w:r>
      <w:r>
        <w:rPr/>
        <w:t>LDAP</w:t>
      </w:r>
      <w:r>
        <w:rPr>
          <w:spacing w:val="-4"/>
        </w:rPr>
        <w:t> </w:t>
      </w:r>
      <w:r>
        <w:rPr/>
        <w:t>protocol</w:t>
      </w:r>
      <w:r>
        <w:rPr>
          <w:spacing w:val="-4"/>
        </w:rPr>
        <w:t> </w:t>
      </w:r>
      <w:r>
        <w:rPr/>
        <w:t>assumes</w:t>
      </w:r>
      <w:r>
        <w:rPr>
          <w:spacing w:val="-4"/>
        </w:rPr>
        <w:t> </w:t>
      </w:r>
      <w:r>
        <w:rPr/>
        <w:t>there</w:t>
      </w:r>
      <w:r>
        <w:rPr>
          <w:spacing w:val="-4"/>
        </w:rPr>
        <w:t> </w:t>
      </w:r>
      <w:r>
        <w:rPr/>
        <w:t>are</w:t>
      </w:r>
      <w:r>
        <w:rPr>
          <w:spacing w:val="-4"/>
        </w:rPr>
        <w:t> </w:t>
      </w:r>
      <w:r>
        <w:rPr/>
        <w:t>one</w:t>
      </w:r>
      <w:r>
        <w:rPr>
          <w:spacing w:val="-4"/>
        </w:rPr>
        <w:t> </w:t>
      </w:r>
      <w:r>
        <w:rPr/>
        <w:t>or</w:t>
      </w:r>
      <w:r>
        <w:rPr>
          <w:spacing w:val="-4"/>
        </w:rPr>
        <w:t> </w:t>
      </w:r>
      <w:r>
        <w:rPr/>
        <w:t>more</w:t>
      </w:r>
      <w:r>
        <w:rPr>
          <w:spacing w:val="-4"/>
        </w:rPr>
        <w:t> </w:t>
      </w:r>
      <w:r>
        <w:rPr/>
        <w:t>servers</w:t>
      </w:r>
      <w:r>
        <w:rPr>
          <w:spacing w:val="-4"/>
        </w:rPr>
        <w:t> </w:t>
      </w:r>
      <w:r>
        <w:rPr/>
        <w:t>which</w:t>
      </w:r>
      <w:r>
        <w:rPr>
          <w:spacing w:val="-4"/>
        </w:rPr>
        <w:t> </w:t>
      </w:r>
      <w:r>
        <w:rPr/>
        <w:t>jointly provide access to a Directory Information Tree (DIT).</w:t>
        <w:tab/>
        <w:t>The tree is made up of entries.</w:t>
        <w:tab/>
        <w:t>Entries</w:t>
      </w:r>
      <w:r>
        <w:rPr>
          <w:spacing w:val="-6"/>
        </w:rPr>
        <w:t> </w:t>
      </w:r>
      <w:r>
        <w:rPr/>
        <w:t>have</w:t>
      </w:r>
      <w:r>
        <w:rPr>
          <w:spacing w:val="-6"/>
        </w:rPr>
        <w:t> </w:t>
      </w:r>
      <w:r>
        <w:rPr/>
        <w:t>names:</w:t>
      </w:r>
      <w:r>
        <w:rPr>
          <w:spacing w:val="-6"/>
        </w:rPr>
        <w:t> </w:t>
      </w:r>
      <w:r>
        <w:rPr/>
        <w:t>one</w:t>
      </w:r>
      <w:r>
        <w:rPr>
          <w:spacing w:val="-6"/>
        </w:rPr>
        <w:t> </w:t>
      </w:r>
      <w:r>
        <w:rPr/>
        <w:t>or</w:t>
      </w:r>
      <w:r>
        <w:rPr>
          <w:spacing w:val="-6"/>
        </w:rPr>
        <w:t> </w:t>
      </w:r>
      <w:r>
        <w:rPr/>
        <w:t>more</w:t>
      </w:r>
      <w:r>
        <w:rPr>
          <w:spacing w:val="-6"/>
        </w:rPr>
        <w:t> </w:t>
      </w:r>
      <w:r>
        <w:rPr/>
        <w:t>attribute</w:t>
      </w:r>
      <w:r>
        <w:rPr>
          <w:spacing w:val="-6"/>
        </w:rPr>
        <w:t> </w:t>
      </w:r>
      <w:r>
        <w:rPr/>
        <w:t>values from</w:t>
      </w:r>
      <w:r>
        <w:rPr>
          <w:spacing w:val="-4"/>
        </w:rPr>
        <w:t> </w:t>
      </w:r>
      <w:r>
        <w:rPr/>
        <w:t>the</w:t>
      </w:r>
      <w:r>
        <w:rPr>
          <w:spacing w:val="-4"/>
        </w:rPr>
        <w:t> </w:t>
      </w:r>
      <w:r>
        <w:rPr/>
        <w:t>entry</w:t>
      </w:r>
      <w:r>
        <w:rPr>
          <w:spacing w:val="-4"/>
        </w:rPr>
        <w:t> </w:t>
      </w:r>
      <w:r>
        <w:rPr/>
        <w:t>form</w:t>
      </w:r>
      <w:r>
        <w:rPr>
          <w:spacing w:val="-4"/>
        </w:rPr>
        <w:t> </w:t>
      </w:r>
      <w:r>
        <w:rPr/>
        <w:t>its</w:t>
      </w:r>
      <w:r>
        <w:rPr>
          <w:spacing w:val="-4"/>
        </w:rPr>
        <w:t> </w:t>
      </w:r>
      <w:r>
        <w:rPr/>
        <w:t>relative</w:t>
      </w:r>
      <w:r>
        <w:rPr>
          <w:spacing w:val="-4"/>
        </w:rPr>
        <w:t> </w:t>
      </w:r>
      <w:r>
        <w:rPr/>
        <w:t>distinguished</w:t>
      </w:r>
      <w:r>
        <w:rPr>
          <w:spacing w:val="-4"/>
        </w:rPr>
        <w:t> </w:t>
      </w:r>
      <w:r>
        <w:rPr/>
        <w:t>name</w:t>
      </w:r>
      <w:r>
        <w:rPr>
          <w:spacing w:val="-4"/>
        </w:rPr>
        <w:t> </w:t>
      </w:r>
      <w:r>
        <w:rPr/>
        <w:t>(RDN),</w:t>
      </w:r>
      <w:r>
        <w:rPr>
          <w:spacing w:val="-4"/>
        </w:rPr>
        <w:t> </w:t>
      </w:r>
      <w:r>
        <w:rPr/>
        <w:t>which</w:t>
      </w:r>
      <w:r>
        <w:rPr>
          <w:spacing w:val="-4"/>
        </w:rPr>
        <w:t> </w:t>
      </w:r>
      <w:r>
        <w:rPr/>
        <w:t>MUST be unique among all its siblings.</w:t>
        <w:tab/>
        <w:t>The concatenation of the relative distinguished names of the sequence of entries from a particular entry to an immediate subordinate of the root of the tree forms that entry’s Distinguished Name (DN), which is unique in the tree.</w:t>
        <w:tab/>
      </w:r>
      <w:r>
        <w:rPr>
          <w:spacing w:val="-6"/>
        </w:rPr>
        <w:t>An </w:t>
      </w:r>
      <w:r>
        <w:rPr/>
        <w:t>example of a Distinguished Name is</w:t>
      </w:r>
    </w:p>
    <w:p>
      <w:pPr>
        <w:pStyle w:val="BodyText"/>
        <w:spacing w:before="217"/>
      </w:pPr>
      <w:r>
        <w:rPr/>
        <w:t>CN=Steve Kille, O=Isode Limited, </w:t>
      </w:r>
      <w:r>
        <w:rPr>
          <w:spacing w:val="-4"/>
        </w:rPr>
        <w:t>C=GB</w:t>
      </w:r>
    </w:p>
    <w:p>
      <w:pPr>
        <w:pStyle w:val="BodyText"/>
        <w:spacing w:line="232" w:lineRule="auto" w:before="219"/>
        <w:ind w:right="558"/>
      </w:pPr>
      <w:r>
        <w:rPr/>
        <w:t>Some</w:t>
      </w:r>
      <w:r>
        <w:rPr>
          <w:spacing w:val="-4"/>
        </w:rPr>
        <w:t> </w:t>
      </w:r>
      <w:r>
        <w:rPr/>
        <w:t>servers</w:t>
      </w:r>
      <w:r>
        <w:rPr>
          <w:spacing w:val="-4"/>
        </w:rPr>
        <w:t> </w:t>
      </w:r>
      <w:r>
        <w:rPr/>
        <w:t>may</w:t>
      </w:r>
      <w:r>
        <w:rPr>
          <w:spacing w:val="-4"/>
        </w:rPr>
        <w:t> </w:t>
      </w:r>
      <w:r>
        <w:rPr/>
        <w:t>hold</w:t>
      </w:r>
      <w:r>
        <w:rPr>
          <w:spacing w:val="-4"/>
        </w:rPr>
        <w:t> </w:t>
      </w:r>
      <w:r>
        <w:rPr/>
        <w:t>cache</w:t>
      </w:r>
      <w:r>
        <w:rPr>
          <w:spacing w:val="-4"/>
        </w:rPr>
        <w:t> </w:t>
      </w:r>
      <w:r>
        <w:rPr/>
        <w:t>or</w:t>
      </w:r>
      <w:r>
        <w:rPr>
          <w:spacing w:val="-4"/>
        </w:rPr>
        <w:t> </w:t>
      </w:r>
      <w:r>
        <w:rPr/>
        <w:t>shadow</w:t>
      </w:r>
      <w:r>
        <w:rPr>
          <w:spacing w:val="-4"/>
        </w:rPr>
        <w:t> </w:t>
      </w:r>
      <w:r>
        <w:rPr/>
        <w:t>copies</w:t>
      </w:r>
      <w:r>
        <w:rPr>
          <w:spacing w:val="-4"/>
        </w:rPr>
        <w:t> </w:t>
      </w:r>
      <w:r>
        <w:rPr/>
        <w:t>of</w:t>
      </w:r>
      <w:r>
        <w:rPr>
          <w:spacing w:val="-4"/>
        </w:rPr>
        <w:t> </w:t>
      </w:r>
      <w:r>
        <w:rPr/>
        <w:t>entries,</w:t>
      </w:r>
      <w:r>
        <w:rPr>
          <w:spacing w:val="-4"/>
        </w:rPr>
        <w:t> </w:t>
      </w:r>
      <w:r>
        <w:rPr/>
        <w:t>which</w:t>
      </w:r>
      <w:r>
        <w:rPr>
          <w:spacing w:val="-4"/>
        </w:rPr>
        <w:t> </w:t>
      </w:r>
      <w:r>
        <w:rPr/>
        <w:t>can</w:t>
      </w:r>
      <w:r>
        <w:rPr>
          <w:spacing w:val="-4"/>
        </w:rPr>
        <w:t> </w:t>
      </w:r>
      <w:r>
        <w:rPr/>
        <w:t>be used to answer search and comparison queries, but will return referrals or contact other servers if modification operations are </w:t>
      </w:r>
      <w:r>
        <w:rPr>
          <w:spacing w:val="-2"/>
        </w:rPr>
        <w:t>requested.</w:t>
      </w:r>
    </w:p>
    <w:p>
      <w:pPr>
        <w:pStyle w:val="BodyText"/>
        <w:spacing w:line="232" w:lineRule="auto" w:before="220"/>
        <w:ind w:right="558"/>
      </w:pPr>
      <w:r>
        <w:rPr/>
        <w:t>Servers which perform caching or shadowing MUST ensure that they do not</w:t>
      </w:r>
      <w:r>
        <w:rPr>
          <w:spacing w:val="-4"/>
        </w:rPr>
        <w:t> </w:t>
      </w:r>
      <w:r>
        <w:rPr/>
        <w:t>violate</w:t>
      </w:r>
      <w:r>
        <w:rPr>
          <w:spacing w:val="-4"/>
        </w:rPr>
        <w:t> </w:t>
      </w:r>
      <w:r>
        <w:rPr/>
        <w:t>any</w:t>
      </w:r>
      <w:r>
        <w:rPr>
          <w:spacing w:val="-4"/>
        </w:rPr>
        <w:t> </w:t>
      </w:r>
      <w:r>
        <w:rPr/>
        <w:t>access</w:t>
      </w:r>
      <w:r>
        <w:rPr>
          <w:spacing w:val="-4"/>
        </w:rPr>
        <w:t> </w:t>
      </w:r>
      <w:r>
        <w:rPr/>
        <w:t>control</w:t>
      </w:r>
      <w:r>
        <w:rPr>
          <w:spacing w:val="-4"/>
        </w:rPr>
        <w:t> </w:t>
      </w:r>
      <w:r>
        <w:rPr/>
        <w:t>constraints</w:t>
      </w:r>
      <w:r>
        <w:rPr>
          <w:spacing w:val="-4"/>
        </w:rPr>
        <w:t> </w:t>
      </w:r>
      <w:r>
        <w:rPr/>
        <w:t>placed</w:t>
      </w:r>
      <w:r>
        <w:rPr>
          <w:spacing w:val="-4"/>
        </w:rPr>
        <w:t> </w:t>
      </w:r>
      <w:r>
        <w:rPr/>
        <w:t>on</w:t>
      </w:r>
      <w:r>
        <w:rPr>
          <w:spacing w:val="-4"/>
        </w:rPr>
        <w:t> </w:t>
      </w:r>
      <w:r>
        <w:rPr/>
        <w:t>the</w:t>
      </w:r>
      <w:r>
        <w:rPr>
          <w:spacing w:val="-4"/>
        </w:rPr>
        <w:t> </w:t>
      </w:r>
      <w:r>
        <w:rPr/>
        <w:t>data</w:t>
      </w:r>
      <w:r>
        <w:rPr>
          <w:spacing w:val="-4"/>
        </w:rPr>
        <w:t> </w:t>
      </w:r>
      <w:r>
        <w:rPr/>
        <w:t>by</w:t>
      </w:r>
      <w:r>
        <w:rPr>
          <w:spacing w:val="-4"/>
        </w:rPr>
        <w:t> </w:t>
      </w:r>
      <w:r>
        <w:rPr/>
        <w:t>the originating server.</w:t>
      </w:r>
    </w:p>
    <w:p>
      <w:pPr>
        <w:pStyle w:val="BodyText"/>
        <w:tabs>
          <w:tab w:pos="6280" w:val="left" w:leader="none"/>
          <w:tab w:pos="7841" w:val="left" w:leader="none"/>
        </w:tabs>
        <w:spacing w:line="232" w:lineRule="auto" w:before="221"/>
        <w:ind w:right="676"/>
      </w:pPr>
      <w:r>
        <w:rPr/>
        <w:t>The largest collection of entries, starting at an entry that is mastered by a particular server, and including all its subordinates and their subordinates, down to the entries which are mastered by different servers, is termed a naming context.</w:t>
        <w:tab/>
        <w:t>The root of the DIT is a DSA-specific Entry (DSE) and not part of any naming context: each server has different attribute values in the root DSE.</w:t>
        <w:tab/>
        <w:t>(DSA</w:t>
      </w:r>
      <w:r>
        <w:rPr>
          <w:spacing w:val="-32"/>
        </w:rPr>
        <w:t> </w:t>
      </w:r>
      <w:r>
        <w:rPr/>
        <w:t>is an X.500 term for the directory server).</w:t>
      </w:r>
    </w:p>
    <w:p>
      <w:pPr>
        <w:pStyle w:val="ListParagraph"/>
        <w:numPr>
          <w:ilvl w:val="2"/>
          <w:numId w:val="1"/>
        </w:numPr>
        <w:tabs>
          <w:tab w:pos="1000" w:val="left" w:leader="none"/>
        </w:tabs>
        <w:spacing w:line="240" w:lineRule="auto" w:before="217" w:after="0"/>
        <w:ind w:left="1000" w:right="0" w:hanging="840"/>
        <w:jc w:val="left"/>
        <w:rPr>
          <w:sz w:val="20"/>
        </w:rPr>
      </w:pPr>
      <w:r>
        <w:rPr>
          <w:sz w:val="20"/>
        </w:rPr>
        <w:t>Attributes of </w:t>
      </w:r>
      <w:r>
        <w:rPr>
          <w:spacing w:val="-2"/>
          <w:sz w:val="20"/>
        </w:rPr>
        <w:t>Entries</w:t>
      </w:r>
    </w:p>
    <w:p>
      <w:pPr>
        <w:pStyle w:val="BodyText"/>
        <w:tabs>
          <w:tab w:pos="4360" w:val="left" w:leader="none"/>
          <w:tab w:pos="5440" w:val="left" w:leader="none"/>
        </w:tabs>
        <w:spacing w:line="232" w:lineRule="auto" w:before="218"/>
        <w:ind w:right="558"/>
      </w:pPr>
      <w:r>
        <w:rPr/>
        <w:t>Entries consist of a set of attributes.</w:t>
        <w:tab/>
        <w:t>An attribute is a type with one or more associated values.</w:t>
        <w:tab/>
        <w:t>The</w:t>
      </w:r>
      <w:r>
        <w:rPr>
          <w:spacing w:val="-7"/>
        </w:rPr>
        <w:t> </w:t>
      </w:r>
      <w:r>
        <w:rPr/>
        <w:t>attribute</w:t>
      </w:r>
      <w:r>
        <w:rPr>
          <w:spacing w:val="-7"/>
        </w:rPr>
        <w:t> </w:t>
      </w:r>
      <w:r>
        <w:rPr/>
        <w:t>type</w:t>
      </w:r>
      <w:r>
        <w:rPr>
          <w:spacing w:val="-7"/>
        </w:rPr>
        <w:t> </w:t>
      </w:r>
      <w:r>
        <w:rPr/>
        <w:t>is</w:t>
      </w:r>
      <w:r>
        <w:rPr>
          <w:spacing w:val="-7"/>
        </w:rPr>
        <w:t> </w:t>
      </w:r>
      <w:r>
        <w:rPr/>
        <w:t>identified</w:t>
      </w:r>
      <w:r>
        <w:rPr>
          <w:spacing w:val="-7"/>
        </w:rPr>
        <w:t> </w:t>
      </w:r>
      <w:r>
        <w:rPr/>
        <w:t>by</w:t>
      </w:r>
      <w:r>
        <w:rPr>
          <w:spacing w:val="-7"/>
        </w:rPr>
        <w:t> </w:t>
      </w:r>
      <w:r>
        <w:rPr/>
        <w:t>a short descriptive name and an OID (object identifier). The attribute</w:t>
      </w:r>
    </w:p>
    <w:p>
      <w:pPr>
        <w:pStyle w:val="BodyText"/>
        <w:spacing w:after="0" w:line="232" w:lineRule="auto"/>
        <w:sectPr>
          <w:pgSz w:w="12240" w:h="15840"/>
          <w:pgMar w:header="793" w:footer="2967" w:top="1360" w:bottom="3160" w:left="1440" w:right="1440"/>
        </w:sectPr>
      </w:pPr>
    </w:p>
    <w:p>
      <w:pPr>
        <w:pStyle w:val="BodyText"/>
        <w:spacing w:line="232" w:lineRule="auto" w:before="95"/>
        <w:ind w:right="558"/>
      </w:pPr>
      <w:r>
        <w:rPr/>
        <w:t>type</w:t>
      </w:r>
      <w:r>
        <w:rPr>
          <w:spacing w:val="-4"/>
        </w:rPr>
        <w:t> </w:t>
      </w:r>
      <w:r>
        <w:rPr/>
        <w:t>governs</w:t>
      </w:r>
      <w:r>
        <w:rPr>
          <w:spacing w:val="-4"/>
        </w:rPr>
        <w:t> </w:t>
      </w:r>
      <w:r>
        <w:rPr/>
        <w:t>whether</w:t>
      </w:r>
      <w:r>
        <w:rPr>
          <w:spacing w:val="-4"/>
        </w:rPr>
        <w:t> </w:t>
      </w:r>
      <w:r>
        <w:rPr/>
        <w:t>there</w:t>
      </w:r>
      <w:r>
        <w:rPr>
          <w:spacing w:val="-4"/>
        </w:rPr>
        <w:t> </w:t>
      </w:r>
      <w:r>
        <w:rPr/>
        <w:t>can</w:t>
      </w:r>
      <w:r>
        <w:rPr>
          <w:spacing w:val="-4"/>
        </w:rPr>
        <w:t> </w:t>
      </w:r>
      <w:r>
        <w:rPr/>
        <w:t>be</w:t>
      </w:r>
      <w:r>
        <w:rPr>
          <w:spacing w:val="-4"/>
        </w:rPr>
        <w:t> </w:t>
      </w:r>
      <w:r>
        <w:rPr/>
        <w:t>more</w:t>
      </w:r>
      <w:r>
        <w:rPr>
          <w:spacing w:val="-4"/>
        </w:rPr>
        <w:t> </w:t>
      </w:r>
      <w:r>
        <w:rPr/>
        <w:t>than</w:t>
      </w:r>
      <w:r>
        <w:rPr>
          <w:spacing w:val="-4"/>
        </w:rPr>
        <w:t> </w:t>
      </w:r>
      <w:r>
        <w:rPr/>
        <w:t>one</w:t>
      </w:r>
      <w:r>
        <w:rPr>
          <w:spacing w:val="-4"/>
        </w:rPr>
        <w:t> </w:t>
      </w:r>
      <w:r>
        <w:rPr/>
        <w:t>value</w:t>
      </w:r>
      <w:r>
        <w:rPr>
          <w:spacing w:val="-4"/>
        </w:rPr>
        <w:t> </w:t>
      </w:r>
      <w:r>
        <w:rPr/>
        <w:t>of</w:t>
      </w:r>
      <w:r>
        <w:rPr>
          <w:spacing w:val="-4"/>
        </w:rPr>
        <w:t> </w:t>
      </w:r>
      <w:r>
        <w:rPr/>
        <w:t>an</w:t>
      </w:r>
      <w:r>
        <w:rPr>
          <w:spacing w:val="-4"/>
        </w:rPr>
        <w:t> </w:t>
      </w:r>
      <w:r>
        <w:rPr/>
        <w:t>attribute of that type in an entry, the syntax to which the values must conform, the kinds of matching which can be performed on values of that attribute, and other functions.</w:t>
      </w:r>
    </w:p>
    <w:p>
      <w:pPr>
        <w:pStyle w:val="BodyText"/>
        <w:spacing w:line="232" w:lineRule="auto" w:before="221"/>
        <w:ind w:right="557"/>
      </w:pPr>
      <w:r>
        <w:rPr/>
        <w:t>An</w:t>
      </w:r>
      <w:r>
        <w:rPr>
          <w:spacing w:val="-3"/>
        </w:rPr>
        <w:t> </w:t>
      </w:r>
      <w:r>
        <w:rPr/>
        <w:t>example</w:t>
      </w:r>
      <w:r>
        <w:rPr>
          <w:spacing w:val="-3"/>
        </w:rPr>
        <w:t> </w:t>
      </w:r>
      <w:r>
        <w:rPr/>
        <w:t>of</w:t>
      </w:r>
      <w:r>
        <w:rPr>
          <w:spacing w:val="-3"/>
        </w:rPr>
        <w:t> </w:t>
      </w:r>
      <w:r>
        <w:rPr/>
        <w:t>an</w:t>
      </w:r>
      <w:r>
        <w:rPr>
          <w:spacing w:val="-3"/>
        </w:rPr>
        <w:t> </w:t>
      </w:r>
      <w:r>
        <w:rPr/>
        <w:t>attribute</w:t>
      </w:r>
      <w:r>
        <w:rPr>
          <w:spacing w:val="-3"/>
        </w:rPr>
        <w:t> </w:t>
      </w:r>
      <w:r>
        <w:rPr/>
        <w:t>is</w:t>
      </w:r>
      <w:r>
        <w:rPr>
          <w:spacing w:val="-3"/>
        </w:rPr>
        <w:t> </w:t>
      </w:r>
      <w:r>
        <w:rPr/>
        <w:t>"mail".</w:t>
      </w:r>
      <w:r>
        <w:rPr>
          <w:spacing w:val="-3"/>
        </w:rPr>
        <w:t> </w:t>
      </w:r>
      <w:r>
        <w:rPr/>
        <w:t>There</w:t>
      </w:r>
      <w:r>
        <w:rPr>
          <w:spacing w:val="-3"/>
        </w:rPr>
        <w:t> </w:t>
      </w:r>
      <w:r>
        <w:rPr/>
        <w:t>may</w:t>
      </w:r>
      <w:r>
        <w:rPr>
          <w:spacing w:val="-3"/>
        </w:rPr>
        <w:t> </w:t>
      </w:r>
      <w:r>
        <w:rPr/>
        <w:t>be</w:t>
      </w:r>
      <w:r>
        <w:rPr>
          <w:spacing w:val="-3"/>
        </w:rPr>
        <w:t> </w:t>
      </w:r>
      <w:r>
        <w:rPr/>
        <w:t>one</w:t>
      </w:r>
      <w:r>
        <w:rPr>
          <w:spacing w:val="-3"/>
        </w:rPr>
        <w:t> </w:t>
      </w:r>
      <w:r>
        <w:rPr/>
        <w:t>or</w:t>
      </w:r>
      <w:r>
        <w:rPr>
          <w:spacing w:val="-3"/>
        </w:rPr>
        <w:t> </w:t>
      </w:r>
      <w:r>
        <w:rPr/>
        <w:t>more</w:t>
      </w:r>
      <w:r>
        <w:rPr>
          <w:spacing w:val="-3"/>
        </w:rPr>
        <w:t> </w:t>
      </w:r>
      <w:r>
        <w:rPr/>
        <w:t>values of this attribute, they must be IA5 (ASCII) strings, and they are case insensitive (e.g. "</w:t>
      </w:r>
      <w:hyperlink r:id="rId8">
        <w:r>
          <w:rPr/>
          <w:t>foo@bar.com</w:t>
        </w:r>
      </w:hyperlink>
      <w:r>
        <w:rPr/>
        <w:t>" will match "</w:t>
      </w:r>
      <w:hyperlink r:id="rId9">
        <w:r>
          <w:rPr/>
          <w:t>FOO@BAR.COM</w:t>
        </w:r>
      </w:hyperlink>
      <w:r>
        <w:rPr/>
        <w:t>").</w:t>
      </w:r>
    </w:p>
    <w:p>
      <w:pPr>
        <w:pStyle w:val="BodyText"/>
        <w:tabs>
          <w:tab w:pos="3880" w:val="left" w:leader="none"/>
          <w:tab w:pos="4240" w:val="left" w:leader="none"/>
        </w:tabs>
        <w:spacing w:line="232" w:lineRule="auto" w:before="220"/>
        <w:ind w:right="676"/>
      </w:pPr>
      <w:r>
        <w:rPr/>
        <w:t>Schema</w:t>
      </w:r>
      <w:r>
        <w:rPr>
          <w:spacing w:val="-5"/>
        </w:rPr>
        <w:t> </w:t>
      </w:r>
      <w:r>
        <w:rPr/>
        <w:t>is</w:t>
      </w:r>
      <w:r>
        <w:rPr>
          <w:spacing w:val="-5"/>
        </w:rPr>
        <w:t> </w:t>
      </w:r>
      <w:r>
        <w:rPr/>
        <w:t>the</w:t>
      </w:r>
      <w:r>
        <w:rPr>
          <w:spacing w:val="-5"/>
        </w:rPr>
        <w:t> </w:t>
      </w:r>
      <w:r>
        <w:rPr/>
        <w:t>collection</w:t>
      </w:r>
      <w:r>
        <w:rPr>
          <w:spacing w:val="-5"/>
        </w:rPr>
        <w:t> </w:t>
      </w:r>
      <w:r>
        <w:rPr/>
        <w:t>of</w:t>
      </w:r>
      <w:r>
        <w:rPr>
          <w:spacing w:val="-5"/>
        </w:rPr>
        <w:t> </w:t>
      </w:r>
      <w:r>
        <w:rPr/>
        <w:t>attribute</w:t>
      </w:r>
      <w:r>
        <w:rPr>
          <w:spacing w:val="-5"/>
        </w:rPr>
        <w:t> </w:t>
      </w:r>
      <w:r>
        <w:rPr/>
        <w:t>type</w:t>
      </w:r>
      <w:r>
        <w:rPr>
          <w:spacing w:val="-5"/>
        </w:rPr>
        <w:t> </w:t>
      </w:r>
      <w:r>
        <w:rPr/>
        <w:t>definitions,</w:t>
      </w:r>
      <w:r>
        <w:rPr>
          <w:spacing w:val="-5"/>
        </w:rPr>
        <w:t> </w:t>
      </w:r>
      <w:r>
        <w:rPr/>
        <w:t>object</w:t>
      </w:r>
      <w:r>
        <w:rPr>
          <w:spacing w:val="-5"/>
        </w:rPr>
        <w:t> </w:t>
      </w:r>
      <w:r>
        <w:rPr/>
        <w:t>class definitions and other information which a server uses to determine how to match a filter or attribute value assertion (in a compare operation)</w:t>
      </w:r>
      <w:r>
        <w:rPr>
          <w:spacing w:val="-4"/>
        </w:rPr>
        <w:t> </w:t>
      </w:r>
      <w:r>
        <w:rPr/>
        <w:t>against</w:t>
      </w:r>
      <w:r>
        <w:rPr>
          <w:spacing w:val="-4"/>
        </w:rPr>
        <w:t> </w:t>
      </w:r>
      <w:r>
        <w:rPr/>
        <w:t>the</w:t>
      </w:r>
      <w:r>
        <w:rPr>
          <w:spacing w:val="-4"/>
        </w:rPr>
        <w:t> </w:t>
      </w:r>
      <w:r>
        <w:rPr/>
        <w:t>attributes</w:t>
      </w:r>
      <w:r>
        <w:rPr>
          <w:spacing w:val="-4"/>
        </w:rPr>
        <w:t> </w:t>
      </w:r>
      <w:r>
        <w:rPr/>
        <w:t>of</w:t>
      </w:r>
      <w:r>
        <w:rPr>
          <w:spacing w:val="-4"/>
        </w:rPr>
        <w:t> </w:t>
      </w:r>
      <w:r>
        <w:rPr/>
        <w:t>an</w:t>
      </w:r>
      <w:r>
        <w:rPr>
          <w:spacing w:val="-4"/>
        </w:rPr>
        <w:t> </w:t>
      </w:r>
      <w:r>
        <w:rPr/>
        <w:t>entry,</w:t>
      </w:r>
      <w:r>
        <w:rPr>
          <w:spacing w:val="-4"/>
        </w:rPr>
        <w:t> </w:t>
      </w:r>
      <w:r>
        <w:rPr/>
        <w:t>and</w:t>
      </w:r>
      <w:r>
        <w:rPr>
          <w:spacing w:val="-4"/>
        </w:rPr>
        <w:t> </w:t>
      </w:r>
      <w:r>
        <w:rPr/>
        <w:t>whether</w:t>
      </w:r>
      <w:r>
        <w:rPr>
          <w:spacing w:val="-4"/>
        </w:rPr>
        <w:t> </w:t>
      </w:r>
      <w:r>
        <w:rPr/>
        <w:t>to</w:t>
      </w:r>
      <w:r>
        <w:rPr>
          <w:spacing w:val="-4"/>
        </w:rPr>
        <w:t> </w:t>
      </w:r>
      <w:r>
        <w:rPr/>
        <w:t>permit add and modify operations.</w:t>
        <w:tab/>
        <w:t>The definition of schema for use with LDAP is given in [5] and [6].</w:t>
        <w:tab/>
        <w:t>Additional schema elements may be defined in other documents.</w:t>
      </w:r>
    </w:p>
    <w:p>
      <w:pPr>
        <w:pStyle w:val="BodyText"/>
        <w:tabs>
          <w:tab w:pos="1480" w:val="left" w:leader="none"/>
          <w:tab w:pos="2080" w:val="left" w:leader="none"/>
          <w:tab w:pos="5560" w:val="left" w:leader="none"/>
          <w:tab w:pos="6280" w:val="left" w:leader="none"/>
        </w:tabs>
        <w:spacing w:line="232" w:lineRule="auto" w:before="222"/>
        <w:ind w:right="558"/>
      </w:pPr>
      <w:r>
        <w:rPr/>
        <w:t>Each entry MUST have an objectClass attribute.</w:t>
        <w:tab/>
        <w:t>The objectClass attribute specifies the object classes of an entry, which along with the system and user schema determine the permitted attributes of an </w:t>
      </w:r>
      <w:r>
        <w:rPr>
          <w:spacing w:val="-2"/>
        </w:rPr>
        <w:t>entry.</w:t>
      </w:r>
      <w:r>
        <w:rPr/>
        <w:tab/>
        <w:t>Values of this attribute may be modified by clients, but the objectClass attribute cannot be removed.</w:t>
        <w:tab/>
        <w:t>Servers may restrict the modifications</w:t>
      </w:r>
      <w:r>
        <w:rPr>
          <w:spacing w:val="-5"/>
        </w:rPr>
        <w:t> </w:t>
      </w:r>
      <w:r>
        <w:rPr/>
        <w:t>of</w:t>
      </w:r>
      <w:r>
        <w:rPr>
          <w:spacing w:val="-5"/>
        </w:rPr>
        <w:t> </w:t>
      </w:r>
      <w:r>
        <w:rPr/>
        <w:t>this</w:t>
      </w:r>
      <w:r>
        <w:rPr>
          <w:spacing w:val="-5"/>
        </w:rPr>
        <w:t> </w:t>
      </w:r>
      <w:r>
        <w:rPr/>
        <w:t>attribute</w:t>
      </w:r>
      <w:r>
        <w:rPr>
          <w:spacing w:val="-5"/>
        </w:rPr>
        <w:t> </w:t>
      </w:r>
      <w:r>
        <w:rPr/>
        <w:t>to</w:t>
      </w:r>
      <w:r>
        <w:rPr>
          <w:spacing w:val="-5"/>
        </w:rPr>
        <w:t> </w:t>
      </w:r>
      <w:r>
        <w:rPr/>
        <w:t>prevent</w:t>
      </w:r>
      <w:r>
        <w:rPr>
          <w:spacing w:val="-5"/>
        </w:rPr>
        <w:t> </w:t>
      </w:r>
      <w:r>
        <w:rPr/>
        <w:t>the</w:t>
      </w:r>
      <w:r>
        <w:rPr>
          <w:spacing w:val="-5"/>
        </w:rPr>
        <w:t> </w:t>
      </w:r>
      <w:r>
        <w:rPr/>
        <w:t>basic</w:t>
      </w:r>
      <w:r>
        <w:rPr>
          <w:spacing w:val="-5"/>
        </w:rPr>
        <w:t> </w:t>
      </w:r>
      <w:r>
        <w:rPr/>
        <w:t>structural</w:t>
      </w:r>
      <w:r>
        <w:rPr>
          <w:spacing w:val="-5"/>
        </w:rPr>
        <w:t> </w:t>
      </w:r>
      <w:r>
        <w:rPr/>
        <w:t>class of</w:t>
      </w:r>
      <w:r>
        <w:rPr>
          <w:spacing w:val="-4"/>
        </w:rPr>
        <w:t> </w:t>
      </w:r>
      <w:r>
        <w:rPr/>
        <w:t>the</w:t>
      </w:r>
      <w:r>
        <w:rPr>
          <w:spacing w:val="-4"/>
        </w:rPr>
        <w:t> </w:t>
      </w:r>
      <w:r>
        <w:rPr/>
        <w:t>entry</w:t>
      </w:r>
      <w:r>
        <w:rPr>
          <w:spacing w:val="-4"/>
        </w:rPr>
        <w:t> </w:t>
      </w:r>
      <w:r>
        <w:rPr/>
        <w:t>from</w:t>
      </w:r>
      <w:r>
        <w:rPr>
          <w:spacing w:val="-4"/>
        </w:rPr>
        <w:t> </w:t>
      </w:r>
      <w:r>
        <w:rPr/>
        <w:t>being</w:t>
      </w:r>
      <w:r>
        <w:rPr>
          <w:spacing w:val="-4"/>
        </w:rPr>
        <w:t> </w:t>
      </w:r>
      <w:r>
        <w:rPr/>
        <w:t>changed</w:t>
      </w:r>
      <w:r>
        <w:rPr>
          <w:spacing w:val="-4"/>
        </w:rPr>
        <w:t> </w:t>
      </w:r>
      <w:r>
        <w:rPr/>
        <w:t>(e.g.</w:t>
      </w:r>
      <w:r>
        <w:rPr>
          <w:spacing w:val="-4"/>
        </w:rPr>
        <w:t> </w:t>
      </w:r>
      <w:r>
        <w:rPr/>
        <w:t>one</w:t>
      </w:r>
      <w:r>
        <w:rPr>
          <w:spacing w:val="-4"/>
        </w:rPr>
        <w:t> </w:t>
      </w:r>
      <w:r>
        <w:rPr/>
        <w:t>cannot</w:t>
      </w:r>
      <w:r>
        <w:rPr>
          <w:spacing w:val="-4"/>
        </w:rPr>
        <w:t> </w:t>
      </w:r>
      <w:r>
        <w:rPr/>
        <w:t>change</w:t>
      </w:r>
      <w:r>
        <w:rPr>
          <w:spacing w:val="-4"/>
        </w:rPr>
        <w:t> </w:t>
      </w:r>
      <w:r>
        <w:rPr/>
        <w:t>a</w:t>
      </w:r>
      <w:r>
        <w:rPr>
          <w:spacing w:val="-4"/>
        </w:rPr>
        <w:t> </w:t>
      </w:r>
      <w:r>
        <w:rPr/>
        <w:t>person</w:t>
      </w:r>
      <w:r>
        <w:rPr>
          <w:spacing w:val="-4"/>
        </w:rPr>
        <w:t> </w:t>
      </w:r>
      <w:r>
        <w:rPr/>
        <w:t>into a country).</w:t>
        <w:tab/>
        <w:t>When</w:t>
      </w:r>
      <w:r>
        <w:rPr>
          <w:spacing w:val="-5"/>
        </w:rPr>
        <w:t> </w:t>
      </w:r>
      <w:r>
        <w:rPr/>
        <w:t>creating</w:t>
      </w:r>
      <w:r>
        <w:rPr>
          <w:spacing w:val="-5"/>
        </w:rPr>
        <w:t> </w:t>
      </w:r>
      <w:r>
        <w:rPr/>
        <w:t>an</w:t>
      </w:r>
      <w:r>
        <w:rPr>
          <w:spacing w:val="-5"/>
        </w:rPr>
        <w:t> </w:t>
      </w:r>
      <w:r>
        <w:rPr/>
        <w:t>entry</w:t>
      </w:r>
      <w:r>
        <w:rPr>
          <w:spacing w:val="-5"/>
        </w:rPr>
        <w:t> </w:t>
      </w:r>
      <w:r>
        <w:rPr/>
        <w:t>or</w:t>
      </w:r>
      <w:r>
        <w:rPr>
          <w:spacing w:val="-5"/>
        </w:rPr>
        <w:t> </w:t>
      </w:r>
      <w:r>
        <w:rPr/>
        <w:t>adding</w:t>
      </w:r>
      <w:r>
        <w:rPr>
          <w:spacing w:val="-5"/>
        </w:rPr>
        <w:t> </w:t>
      </w:r>
      <w:r>
        <w:rPr/>
        <w:t>an</w:t>
      </w:r>
      <w:r>
        <w:rPr>
          <w:spacing w:val="-5"/>
        </w:rPr>
        <w:t> </w:t>
      </w:r>
      <w:r>
        <w:rPr/>
        <w:t>objectClass</w:t>
      </w:r>
      <w:r>
        <w:rPr>
          <w:spacing w:val="-5"/>
        </w:rPr>
        <w:t> </w:t>
      </w:r>
      <w:r>
        <w:rPr/>
        <w:t>value</w:t>
      </w:r>
      <w:r>
        <w:rPr>
          <w:spacing w:val="-5"/>
        </w:rPr>
        <w:t> </w:t>
      </w:r>
      <w:r>
        <w:rPr/>
        <w:t>to an entry, all superclasses of the named classes are implicitly added as</w:t>
      </w:r>
      <w:r>
        <w:rPr>
          <w:spacing w:val="-4"/>
        </w:rPr>
        <w:t> </w:t>
      </w:r>
      <w:r>
        <w:rPr/>
        <w:t>well</w:t>
      </w:r>
      <w:r>
        <w:rPr>
          <w:spacing w:val="-4"/>
        </w:rPr>
        <w:t> </w:t>
      </w:r>
      <w:r>
        <w:rPr/>
        <w:t>if</w:t>
      </w:r>
      <w:r>
        <w:rPr>
          <w:spacing w:val="-4"/>
        </w:rPr>
        <w:t> </w:t>
      </w:r>
      <w:r>
        <w:rPr/>
        <w:t>not</w:t>
      </w:r>
      <w:r>
        <w:rPr>
          <w:spacing w:val="-4"/>
        </w:rPr>
        <w:t> </w:t>
      </w:r>
      <w:r>
        <w:rPr/>
        <w:t>already</w:t>
      </w:r>
      <w:r>
        <w:rPr>
          <w:spacing w:val="-4"/>
        </w:rPr>
        <w:t> </w:t>
      </w:r>
      <w:r>
        <w:rPr/>
        <w:t>present,</w:t>
      </w:r>
      <w:r>
        <w:rPr>
          <w:spacing w:val="-4"/>
        </w:rPr>
        <w:t> </w:t>
      </w:r>
      <w:r>
        <w:rPr/>
        <w:t>and</w:t>
      </w:r>
      <w:r>
        <w:rPr>
          <w:spacing w:val="-4"/>
        </w:rPr>
        <w:t> </w:t>
      </w:r>
      <w:r>
        <w:rPr/>
        <w:t>the</w:t>
      </w:r>
      <w:r>
        <w:rPr>
          <w:spacing w:val="-4"/>
        </w:rPr>
        <w:t> </w:t>
      </w:r>
      <w:r>
        <w:rPr/>
        <w:t>client</w:t>
      </w:r>
      <w:r>
        <w:rPr>
          <w:spacing w:val="-4"/>
        </w:rPr>
        <w:t> </w:t>
      </w:r>
      <w:r>
        <w:rPr/>
        <w:t>must</w:t>
      </w:r>
      <w:r>
        <w:rPr>
          <w:spacing w:val="-4"/>
        </w:rPr>
        <w:t> </w:t>
      </w:r>
      <w:r>
        <w:rPr/>
        <w:t>supply</w:t>
      </w:r>
      <w:r>
        <w:rPr>
          <w:spacing w:val="-4"/>
        </w:rPr>
        <w:t> </w:t>
      </w:r>
      <w:r>
        <w:rPr/>
        <w:t>values</w:t>
      </w:r>
      <w:r>
        <w:rPr>
          <w:spacing w:val="-4"/>
        </w:rPr>
        <w:t> </w:t>
      </w:r>
      <w:r>
        <w:rPr/>
        <w:t>for any mandatory attributes of new superclasses.</w:t>
      </w:r>
    </w:p>
    <w:p>
      <w:pPr>
        <w:pStyle w:val="BodyText"/>
        <w:tabs>
          <w:tab w:pos="6280" w:val="left" w:leader="none"/>
          <w:tab w:pos="7241" w:val="left" w:leader="none"/>
        </w:tabs>
        <w:spacing w:line="232" w:lineRule="auto" w:before="223"/>
        <w:ind w:right="556"/>
      </w:pPr>
      <w:r>
        <w:rPr/>
        <w:t>Some attributes, termed operational attributes, are used by servers for administering the directory system itself.</w:t>
        <w:tab/>
        <w:t>They</w:t>
      </w:r>
      <w:r>
        <w:rPr>
          <w:spacing w:val="-13"/>
        </w:rPr>
        <w:t> </w:t>
      </w:r>
      <w:r>
        <w:rPr/>
        <w:t>are</w:t>
      </w:r>
      <w:r>
        <w:rPr>
          <w:spacing w:val="-13"/>
        </w:rPr>
        <w:t> </w:t>
      </w:r>
      <w:r>
        <w:rPr/>
        <w:t>not</w:t>
      </w:r>
      <w:r>
        <w:rPr>
          <w:spacing w:val="-13"/>
        </w:rPr>
        <w:t> </w:t>
      </w:r>
      <w:r>
        <w:rPr/>
        <w:t>returned in search results unless explicitly requested by name.</w:t>
        <w:tab/>
      </w:r>
      <w:r>
        <w:rPr>
          <w:spacing w:val="-2"/>
        </w:rPr>
        <w:t>Attributes </w:t>
      </w:r>
      <w:r>
        <w:rPr/>
        <w:t>which</w:t>
      </w:r>
      <w:r>
        <w:rPr>
          <w:spacing w:val="-4"/>
        </w:rPr>
        <w:t> </w:t>
      </w:r>
      <w:r>
        <w:rPr/>
        <w:t>are</w:t>
      </w:r>
      <w:r>
        <w:rPr>
          <w:spacing w:val="-4"/>
        </w:rPr>
        <w:t> </w:t>
      </w:r>
      <w:r>
        <w:rPr/>
        <w:t>not</w:t>
      </w:r>
      <w:r>
        <w:rPr>
          <w:spacing w:val="-4"/>
        </w:rPr>
        <w:t> </w:t>
      </w:r>
      <w:r>
        <w:rPr/>
        <w:t>operational,</w:t>
      </w:r>
      <w:r>
        <w:rPr>
          <w:spacing w:val="-4"/>
        </w:rPr>
        <w:t> </w:t>
      </w:r>
      <w:r>
        <w:rPr/>
        <w:t>such</w:t>
      </w:r>
      <w:r>
        <w:rPr>
          <w:spacing w:val="-4"/>
        </w:rPr>
        <w:t> </w:t>
      </w:r>
      <w:r>
        <w:rPr/>
        <w:t>as</w:t>
      </w:r>
      <w:r>
        <w:rPr>
          <w:spacing w:val="-4"/>
        </w:rPr>
        <w:t> </w:t>
      </w:r>
      <w:r>
        <w:rPr/>
        <w:t>"mail",</w:t>
      </w:r>
      <w:r>
        <w:rPr>
          <w:spacing w:val="-4"/>
        </w:rPr>
        <w:t> </w:t>
      </w:r>
      <w:r>
        <w:rPr/>
        <w:t>will</w:t>
      </w:r>
      <w:r>
        <w:rPr>
          <w:spacing w:val="-4"/>
        </w:rPr>
        <w:t> </w:t>
      </w:r>
      <w:r>
        <w:rPr/>
        <w:t>have</w:t>
      </w:r>
      <w:r>
        <w:rPr>
          <w:spacing w:val="-4"/>
        </w:rPr>
        <w:t> </w:t>
      </w:r>
      <w:r>
        <w:rPr/>
        <w:t>their</w:t>
      </w:r>
      <w:r>
        <w:rPr>
          <w:spacing w:val="-4"/>
        </w:rPr>
        <w:t> </w:t>
      </w:r>
      <w:r>
        <w:rPr/>
        <w:t>schema</w:t>
      </w:r>
      <w:r>
        <w:rPr>
          <w:spacing w:val="-4"/>
        </w:rPr>
        <w:t> </w:t>
      </w:r>
      <w:r>
        <w:rPr/>
        <w:t>and syntax constraints enforced by servers, but servers will generally not make use of their values.</w:t>
      </w:r>
    </w:p>
    <w:p>
      <w:pPr>
        <w:pStyle w:val="BodyText"/>
        <w:tabs>
          <w:tab w:pos="4120" w:val="left" w:leader="none"/>
        </w:tabs>
        <w:spacing w:line="232" w:lineRule="auto" w:before="221"/>
        <w:ind w:right="676"/>
      </w:pPr>
      <w:r>
        <w:rPr/>
        <w:t>Servers</w:t>
      </w:r>
      <w:r>
        <w:rPr>
          <w:spacing w:val="-4"/>
        </w:rPr>
        <w:t> </w:t>
      </w:r>
      <w:r>
        <w:rPr/>
        <w:t>MUST</w:t>
      </w:r>
      <w:r>
        <w:rPr>
          <w:spacing w:val="-4"/>
        </w:rPr>
        <w:t> </w:t>
      </w:r>
      <w:r>
        <w:rPr/>
        <w:t>NOT</w:t>
      </w:r>
      <w:r>
        <w:rPr>
          <w:spacing w:val="-4"/>
        </w:rPr>
        <w:t> </w:t>
      </w:r>
      <w:r>
        <w:rPr/>
        <w:t>permit</w:t>
      </w:r>
      <w:r>
        <w:rPr>
          <w:spacing w:val="-4"/>
        </w:rPr>
        <w:t> </w:t>
      </w:r>
      <w:r>
        <w:rPr/>
        <w:t>clients</w:t>
      </w:r>
      <w:r>
        <w:rPr>
          <w:spacing w:val="-4"/>
        </w:rPr>
        <w:t> </w:t>
      </w:r>
      <w:r>
        <w:rPr/>
        <w:t>to</w:t>
      </w:r>
      <w:r>
        <w:rPr>
          <w:spacing w:val="-4"/>
        </w:rPr>
        <w:t> </w:t>
      </w:r>
      <w:r>
        <w:rPr/>
        <w:t>add</w:t>
      </w:r>
      <w:r>
        <w:rPr>
          <w:spacing w:val="-4"/>
        </w:rPr>
        <w:t> </w:t>
      </w:r>
      <w:r>
        <w:rPr/>
        <w:t>attributes</w:t>
      </w:r>
      <w:r>
        <w:rPr>
          <w:spacing w:val="-4"/>
        </w:rPr>
        <w:t> </w:t>
      </w:r>
      <w:r>
        <w:rPr/>
        <w:t>to</w:t>
      </w:r>
      <w:r>
        <w:rPr>
          <w:spacing w:val="-4"/>
        </w:rPr>
        <w:t> </w:t>
      </w:r>
      <w:r>
        <w:rPr/>
        <w:t>an</w:t>
      </w:r>
      <w:r>
        <w:rPr>
          <w:spacing w:val="-4"/>
        </w:rPr>
        <w:t> </w:t>
      </w:r>
      <w:r>
        <w:rPr/>
        <w:t>entry</w:t>
      </w:r>
      <w:r>
        <w:rPr>
          <w:spacing w:val="-4"/>
        </w:rPr>
        <w:t> </w:t>
      </w:r>
      <w:r>
        <w:rPr/>
        <w:t>unless those attributes are permitted by the object class definitions, the schema controlling that entry (specified in the subschema - see below), or are operational attributes known to that server and used for administrative purposes.</w:t>
        <w:tab/>
        <w:t>Note that there is a particular objectClass</w:t>
      </w:r>
      <w:r>
        <w:rPr>
          <w:spacing w:val="-5"/>
        </w:rPr>
        <w:t> </w:t>
      </w:r>
      <w:r>
        <w:rPr/>
        <w:t>’extensibleObject’</w:t>
      </w:r>
      <w:r>
        <w:rPr>
          <w:spacing w:val="-5"/>
        </w:rPr>
        <w:t> </w:t>
      </w:r>
      <w:r>
        <w:rPr/>
        <w:t>defined</w:t>
      </w:r>
      <w:r>
        <w:rPr>
          <w:spacing w:val="-5"/>
        </w:rPr>
        <w:t> </w:t>
      </w:r>
      <w:r>
        <w:rPr/>
        <w:t>in</w:t>
      </w:r>
      <w:r>
        <w:rPr>
          <w:spacing w:val="-5"/>
        </w:rPr>
        <w:t> </w:t>
      </w:r>
      <w:r>
        <w:rPr/>
        <w:t>[5]</w:t>
      </w:r>
      <w:r>
        <w:rPr>
          <w:spacing w:val="-5"/>
        </w:rPr>
        <w:t> </w:t>
      </w:r>
      <w:r>
        <w:rPr/>
        <w:t>which</w:t>
      </w:r>
      <w:r>
        <w:rPr>
          <w:spacing w:val="-5"/>
        </w:rPr>
        <w:t> </w:t>
      </w:r>
      <w:r>
        <w:rPr/>
        <w:t>permits</w:t>
      </w:r>
      <w:r>
        <w:rPr>
          <w:spacing w:val="-5"/>
        </w:rPr>
        <w:t> </w:t>
      </w:r>
      <w:r>
        <w:rPr/>
        <w:t>all</w:t>
      </w:r>
      <w:r>
        <w:rPr>
          <w:spacing w:val="-5"/>
        </w:rPr>
        <w:t> </w:t>
      </w:r>
      <w:r>
        <w:rPr/>
        <w:t>user attributes to be present in an entry.</w:t>
      </w:r>
    </w:p>
    <w:p>
      <w:pPr>
        <w:pStyle w:val="BodyText"/>
        <w:spacing w:line="232" w:lineRule="auto" w:before="222"/>
        <w:ind w:right="558"/>
      </w:pPr>
      <w:r>
        <w:rPr/>
        <w:t>Entries MAY contain, among others, the following operational attributes, defined in [5]. These attributes are maintained automatically</w:t>
      </w:r>
      <w:r>
        <w:rPr>
          <w:spacing w:val="-5"/>
        </w:rPr>
        <w:t> </w:t>
      </w:r>
      <w:r>
        <w:rPr/>
        <w:t>by</w:t>
      </w:r>
      <w:r>
        <w:rPr>
          <w:spacing w:val="-5"/>
        </w:rPr>
        <w:t> </w:t>
      </w:r>
      <w:r>
        <w:rPr/>
        <w:t>the</w:t>
      </w:r>
      <w:r>
        <w:rPr>
          <w:spacing w:val="-5"/>
        </w:rPr>
        <w:t> </w:t>
      </w:r>
      <w:r>
        <w:rPr/>
        <w:t>server</w:t>
      </w:r>
      <w:r>
        <w:rPr>
          <w:spacing w:val="-5"/>
        </w:rPr>
        <w:t> </w:t>
      </w:r>
      <w:r>
        <w:rPr/>
        <w:t>and</w:t>
      </w:r>
      <w:r>
        <w:rPr>
          <w:spacing w:val="-5"/>
        </w:rPr>
        <w:t> </w:t>
      </w:r>
      <w:r>
        <w:rPr/>
        <w:t>are</w:t>
      </w:r>
      <w:r>
        <w:rPr>
          <w:spacing w:val="-5"/>
        </w:rPr>
        <w:t> </w:t>
      </w:r>
      <w:r>
        <w:rPr/>
        <w:t>not</w:t>
      </w:r>
      <w:r>
        <w:rPr>
          <w:spacing w:val="-5"/>
        </w:rPr>
        <w:t> </w:t>
      </w:r>
      <w:r>
        <w:rPr/>
        <w:t>modifiable</w:t>
      </w:r>
      <w:r>
        <w:rPr>
          <w:spacing w:val="-5"/>
        </w:rPr>
        <w:t> </w:t>
      </w:r>
      <w:r>
        <w:rPr/>
        <w:t>by</w:t>
      </w:r>
      <w:r>
        <w:rPr>
          <w:spacing w:val="-5"/>
        </w:rPr>
        <w:t> </w:t>
      </w:r>
      <w:r>
        <w:rPr/>
        <w:t>clients:</w:t>
      </w:r>
    </w:p>
    <w:p>
      <w:pPr>
        <w:pStyle w:val="BodyText"/>
        <w:spacing w:after="0" w:line="232" w:lineRule="auto"/>
        <w:sectPr>
          <w:pgSz w:w="12240" w:h="15840"/>
          <w:pgMar w:header="793" w:footer="2967" w:top="1360" w:bottom="3160" w:left="1440" w:right="1440"/>
        </w:sectPr>
      </w:pPr>
    </w:p>
    <w:p>
      <w:pPr>
        <w:pStyle w:val="ListParagraph"/>
        <w:numPr>
          <w:ilvl w:val="0"/>
          <w:numId w:val="5"/>
        </w:numPr>
        <w:tabs>
          <w:tab w:pos="760" w:val="left" w:leader="none"/>
        </w:tabs>
        <w:spacing w:line="232" w:lineRule="auto" w:before="95" w:after="0"/>
        <w:ind w:left="760" w:right="1036" w:hanging="241"/>
        <w:jc w:val="left"/>
        <w:rPr>
          <w:sz w:val="20"/>
        </w:rPr>
      </w:pPr>
      <w:r>
        <w:rPr>
          <w:sz w:val="20"/>
        </w:rPr>
        <w:t>creatorsName:</w:t>
      </w:r>
      <w:r>
        <w:rPr>
          <w:spacing w:val="-5"/>
          <w:sz w:val="20"/>
        </w:rPr>
        <w:t> </w:t>
      </w:r>
      <w:r>
        <w:rPr>
          <w:sz w:val="20"/>
        </w:rPr>
        <w:t>the</w:t>
      </w:r>
      <w:r>
        <w:rPr>
          <w:spacing w:val="-5"/>
          <w:sz w:val="20"/>
        </w:rPr>
        <w:t> </w:t>
      </w:r>
      <w:r>
        <w:rPr>
          <w:sz w:val="20"/>
        </w:rPr>
        <w:t>Distinguished</w:t>
      </w:r>
      <w:r>
        <w:rPr>
          <w:spacing w:val="-5"/>
          <w:sz w:val="20"/>
        </w:rPr>
        <w:t> </w:t>
      </w:r>
      <w:r>
        <w:rPr>
          <w:sz w:val="20"/>
        </w:rPr>
        <w:t>Name</w:t>
      </w:r>
      <w:r>
        <w:rPr>
          <w:spacing w:val="-5"/>
          <w:sz w:val="20"/>
        </w:rPr>
        <w:t> </w:t>
      </w:r>
      <w:r>
        <w:rPr>
          <w:sz w:val="20"/>
        </w:rPr>
        <w:t>of</w:t>
      </w:r>
      <w:r>
        <w:rPr>
          <w:spacing w:val="-5"/>
          <w:sz w:val="20"/>
        </w:rPr>
        <w:t> </w:t>
      </w:r>
      <w:r>
        <w:rPr>
          <w:sz w:val="20"/>
        </w:rPr>
        <w:t>the</w:t>
      </w:r>
      <w:r>
        <w:rPr>
          <w:spacing w:val="-5"/>
          <w:sz w:val="20"/>
        </w:rPr>
        <w:t> </w:t>
      </w:r>
      <w:r>
        <w:rPr>
          <w:sz w:val="20"/>
        </w:rPr>
        <w:t>user</w:t>
      </w:r>
      <w:r>
        <w:rPr>
          <w:spacing w:val="-5"/>
          <w:sz w:val="20"/>
        </w:rPr>
        <w:t> </w:t>
      </w:r>
      <w:r>
        <w:rPr>
          <w:sz w:val="20"/>
        </w:rPr>
        <w:t>who</w:t>
      </w:r>
      <w:r>
        <w:rPr>
          <w:spacing w:val="-5"/>
          <w:sz w:val="20"/>
        </w:rPr>
        <w:t> </w:t>
      </w:r>
      <w:r>
        <w:rPr>
          <w:sz w:val="20"/>
        </w:rPr>
        <w:t>added</w:t>
      </w:r>
      <w:r>
        <w:rPr>
          <w:spacing w:val="-5"/>
          <w:sz w:val="20"/>
        </w:rPr>
        <w:t> </w:t>
      </w:r>
      <w:r>
        <w:rPr>
          <w:sz w:val="20"/>
        </w:rPr>
        <w:t>this entry to the directory.</w:t>
      </w:r>
    </w:p>
    <w:p>
      <w:pPr>
        <w:pStyle w:val="ListParagraph"/>
        <w:numPr>
          <w:ilvl w:val="0"/>
          <w:numId w:val="5"/>
        </w:numPr>
        <w:tabs>
          <w:tab w:pos="760" w:val="left" w:leader="none"/>
        </w:tabs>
        <w:spacing w:line="240" w:lineRule="auto" w:before="215" w:after="0"/>
        <w:ind w:left="760" w:right="0" w:hanging="240"/>
        <w:jc w:val="left"/>
        <w:rPr>
          <w:sz w:val="20"/>
        </w:rPr>
      </w:pPr>
      <w:r>
        <w:rPr>
          <w:sz w:val="20"/>
        </w:rPr>
        <w:t>createTimestamp: the time this entry was added to the </w:t>
      </w:r>
      <w:r>
        <w:rPr>
          <w:spacing w:val="-2"/>
          <w:sz w:val="20"/>
        </w:rPr>
        <w:t>directory.</w:t>
      </w:r>
    </w:p>
    <w:p>
      <w:pPr>
        <w:pStyle w:val="ListParagraph"/>
        <w:numPr>
          <w:ilvl w:val="0"/>
          <w:numId w:val="5"/>
        </w:numPr>
        <w:tabs>
          <w:tab w:pos="760" w:val="left" w:leader="none"/>
        </w:tabs>
        <w:spacing w:line="232" w:lineRule="auto" w:before="219" w:after="0"/>
        <w:ind w:left="760" w:right="556" w:hanging="241"/>
        <w:jc w:val="left"/>
        <w:rPr>
          <w:sz w:val="20"/>
        </w:rPr>
      </w:pPr>
      <w:r>
        <w:rPr>
          <w:sz w:val="20"/>
        </w:rPr>
        <w:t>modifiersName:</w:t>
      </w:r>
      <w:r>
        <w:rPr>
          <w:spacing w:val="-5"/>
          <w:sz w:val="20"/>
        </w:rPr>
        <w:t> </w:t>
      </w:r>
      <w:r>
        <w:rPr>
          <w:sz w:val="20"/>
        </w:rPr>
        <w:t>the</w:t>
      </w:r>
      <w:r>
        <w:rPr>
          <w:spacing w:val="-5"/>
          <w:sz w:val="20"/>
        </w:rPr>
        <w:t> </w:t>
      </w:r>
      <w:r>
        <w:rPr>
          <w:sz w:val="20"/>
        </w:rPr>
        <w:t>Distinguished</w:t>
      </w:r>
      <w:r>
        <w:rPr>
          <w:spacing w:val="-5"/>
          <w:sz w:val="20"/>
        </w:rPr>
        <w:t> </w:t>
      </w:r>
      <w:r>
        <w:rPr>
          <w:sz w:val="20"/>
        </w:rPr>
        <w:t>Name</w:t>
      </w:r>
      <w:r>
        <w:rPr>
          <w:spacing w:val="-5"/>
          <w:sz w:val="20"/>
        </w:rPr>
        <w:t> </w:t>
      </w:r>
      <w:r>
        <w:rPr>
          <w:sz w:val="20"/>
        </w:rPr>
        <w:t>of</w:t>
      </w:r>
      <w:r>
        <w:rPr>
          <w:spacing w:val="-5"/>
          <w:sz w:val="20"/>
        </w:rPr>
        <w:t> </w:t>
      </w:r>
      <w:r>
        <w:rPr>
          <w:sz w:val="20"/>
        </w:rPr>
        <w:t>the</w:t>
      </w:r>
      <w:r>
        <w:rPr>
          <w:spacing w:val="-5"/>
          <w:sz w:val="20"/>
        </w:rPr>
        <w:t> </w:t>
      </w:r>
      <w:r>
        <w:rPr>
          <w:sz w:val="20"/>
        </w:rPr>
        <w:t>user</w:t>
      </w:r>
      <w:r>
        <w:rPr>
          <w:spacing w:val="-5"/>
          <w:sz w:val="20"/>
        </w:rPr>
        <w:t> </w:t>
      </w:r>
      <w:r>
        <w:rPr>
          <w:sz w:val="20"/>
        </w:rPr>
        <w:t>who</w:t>
      </w:r>
      <w:r>
        <w:rPr>
          <w:spacing w:val="-5"/>
          <w:sz w:val="20"/>
        </w:rPr>
        <w:t> </w:t>
      </w:r>
      <w:r>
        <w:rPr>
          <w:sz w:val="20"/>
        </w:rPr>
        <w:t>last</w:t>
      </w:r>
      <w:r>
        <w:rPr>
          <w:spacing w:val="-5"/>
          <w:sz w:val="20"/>
        </w:rPr>
        <w:t> </w:t>
      </w:r>
      <w:r>
        <w:rPr>
          <w:sz w:val="20"/>
        </w:rPr>
        <w:t>modified this entry.</w:t>
      </w:r>
    </w:p>
    <w:p>
      <w:pPr>
        <w:pStyle w:val="ListParagraph"/>
        <w:numPr>
          <w:ilvl w:val="0"/>
          <w:numId w:val="5"/>
        </w:numPr>
        <w:tabs>
          <w:tab w:pos="760" w:val="left" w:leader="none"/>
        </w:tabs>
        <w:spacing w:line="240" w:lineRule="auto" w:before="215" w:after="0"/>
        <w:ind w:left="760" w:right="0" w:hanging="240"/>
        <w:jc w:val="left"/>
        <w:rPr>
          <w:sz w:val="20"/>
        </w:rPr>
      </w:pPr>
      <w:r>
        <w:rPr>
          <w:sz w:val="20"/>
        </w:rPr>
        <w:t>modifyTimestamp: the time this entry was last </w:t>
      </w:r>
      <w:r>
        <w:rPr>
          <w:spacing w:val="-2"/>
          <w:sz w:val="20"/>
        </w:rPr>
        <w:t>modified.</w:t>
      </w:r>
    </w:p>
    <w:p>
      <w:pPr>
        <w:pStyle w:val="ListParagraph"/>
        <w:numPr>
          <w:ilvl w:val="0"/>
          <w:numId w:val="5"/>
        </w:numPr>
        <w:tabs>
          <w:tab w:pos="760" w:val="left" w:leader="none"/>
          <w:tab w:pos="3160" w:val="left" w:leader="none"/>
        </w:tabs>
        <w:spacing w:line="232" w:lineRule="auto" w:before="219" w:after="0"/>
        <w:ind w:left="760" w:right="796" w:hanging="241"/>
        <w:jc w:val="left"/>
        <w:rPr>
          <w:sz w:val="20"/>
        </w:rPr>
      </w:pPr>
      <w:r>
        <w:rPr>
          <w:spacing w:val="-2"/>
          <w:sz w:val="20"/>
        </w:rPr>
        <w:t>subschemaSubentry:</w:t>
      </w:r>
      <w:r>
        <w:rPr>
          <w:sz w:val="20"/>
        </w:rPr>
        <w:tab/>
        <w:t>the</w:t>
      </w:r>
      <w:r>
        <w:rPr>
          <w:spacing w:val="-7"/>
          <w:sz w:val="20"/>
        </w:rPr>
        <w:t> </w:t>
      </w:r>
      <w:r>
        <w:rPr>
          <w:sz w:val="20"/>
        </w:rPr>
        <w:t>Distinguished</w:t>
      </w:r>
      <w:r>
        <w:rPr>
          <w:spacing w:val="-7"/>
          <w:sz w:val="20"/>
        </w:rPr>
        <w:t> </w:t>
      </w:r>
      <w:r>
        <w:rPr>
          <w:sz w:val="20"/>
        </w:rPr>
        <w:t>Name</w:t>
      </w:r>
      <w:r>
        <w:rPr>
          <w:spacing w:val="-7"/>
          <w:sz w:val="20"/>
        </w:rPr>
        <w:t> </w:t>
      </w:r>
      <w:r>
        <w:rPr>
          <w:sz w:val="20"/>
        </w:rPr>
        <w:t>of</w:t>
      </w:r>
      <w:r>
        <w:rPr>
          <w:spacing w:val="-7"/>
          <w:sz w:val="20"/>
        </w:rPr>
        <w:t> </w:t>
      </w:r>
      <w:r>
        <w:rPr>
          <w:sz w:val="20"/>
        </w:rPr>
        <w:t>the</w:t>
      </w:r>
      <w:r>
        <w:rPr>
          <w:spacing w:val="-7"/>
          <w:sz w:val="20"/>
        </w:rPr>
        <w:t> </w:t>
      </w:r>
      <w:r>
        <w:rPr>
          <w:sz w:val="20"/>
        </w:rPr>
        <w:t>subschema</w:t>
      </w:r>
      <w:r>
        <w:rPr>
          <w:spacing w:val="-7"/>
          <w:sz w:val="20"/>
        </w:rPr>
        <w:t> </w:t>
      </w:r>
      <w:r>
        <w:rPr>
          <w:sz w:val="20"/>
        </w:rPr>
        <w:t>entry (or subentry) which controls the schema for this entry.</w:t>
      </w:r>
    </w:p>
    <w:p>
      <w:pPr>
        <w:pStyle w:val="ListParagraph"/>
        <w:numPr>
          <w:ilvl w:val="2"/>
          <w:numId w:val="1"/>
        </w:numPr>
        <w:tabs>
          <w:tab w:pos="1000" w:val="left" w:leader="none"/>
        </w:tabs>
        <w:spacing w:line="240" w:lineRule="auto" w:before="215" w:after="0"/>
        <w:ind w:left="1000" w:right="0" w:hanging="840"/>
        <w:jc w:val="left"/>
        <w:rPr>
          <w:sz w:val="20"/>
        </w:rPr>
      </w:pPr>
      <w:r>
        <w:rPr>
          <w:sz w:val="20"/>
        </w:rPr>
        <w:t>Subschema Entries and </w:t>
      </w:r>
      <w:r>
        <w:rPr>
          <w:spacing w:val="-2"/>
          <w:sz w:val="20"/>
        </w:rPr>
        <w:t>Subentries</w:t>
      </w:r>
    </w:p>
    <w:p>
      <w:pPr>
        <w:pStyle w:val="BodyText"/>
        <w:tabs>
          <w:tab w:pos="5200" w:val="left" w:leader="none"/>
        </w:tabs>
        <w:spacing w:line="232" w:lineRule="auto" w:before="218"/>
        <w:ind w:right="676"/>
      </w:pPr>
      <w:r>
        <w:rPr/>
        <w:t>Subschema entries are used for administering information about the directory schema, in particular the object classes and attribute types supported by directory servers.</w:t>
        <w:tab/>
        <w:t>A single subschema entry contains</w:t>
      </w:r>
      <w:r>
        <w:rPr>
          <w:spacing w:val="-4"/>
        </w:rPr>
        <w:t> </w:t>
      </w:r>
      <w:r>
        <w:rPr/>
        <w:t>all</w:t>
      </w:r>
      <w:r>
        <w:rPr>
          <w:spacing w:val="-4"/>
        </w:rPr>
        <w:t> </w:t>
      </w:r>
      <w:r>
        <w:rPr/>
        <w:t>schema</w:t>
      </w:r>
      <w:r>
        <w:rPr>
          <w:spacing w:val="-4"/>
        </w:rPr>
        <w:t> </w:t>
      </w:r>
      <w:r>
        <w:rPr/>
        <w:t>definitions</w:t>
      </w:r>
      <w:r>
        <w:rPr>
          <w:spacing w:val="-4"/>
        </w:rPr>
        <w:t> </w:t>
      </w:r>
      <w:r>
        <w:rPr/>
        <w:t>used</w:t>
      </w:r>
      <w:r>
        <w:rPr>
          <w:spacing w:val="-4"/>
        </w:rPr>
        <w:t> </w:t>
      </w:r>
      <w:r>
        <w:rPr/>
        <w:t>by</w:t>
      </w:r>
      <w:r>
        <w:rPr>
          <w:spacing w:val="-4"/>
        </w:rPr>
        <w:t> </w:t>
      </w:r>
      <w:r>
        <w:rPr/>
        <w:t>entries</w:t>
      </w:r>
      <w:r>
        <w:rPr>
          <w:spacing w:val="-4"/>
        </w:rPr>
        <w:t> </w:t>
      </w:r>
      <w:r>
        <w:rPr/>
        <w:t>in</w:t>
      </w:r>
      <w:r>
        <w:rPr>
          <w:spacing w:val="-4"/>
        </w:rPr>
        <w:t> </w:t>
      </w:r>
      <w:r>
        <w:rPr/>
        <w:t>a</w:t>
      </w:r>
      <w:r>
        <w:rPr>
          <w:spacing w:val="-4"/>
        </w:rPr>
        <w:t> </w:t>
      </w:r>
      <w:r>
        <w:rPr/>
        <w:t>particular</w:t>
      </w:r>
      <w:r>
        <w:rPr>
          <w:spacing w:val="-4"/>
        </w:rPr>
        <w:t> </w:t>
      </w:r>
      <w:r>
        <w:rPr/>
        <w:t>part of the directory tree.</w:t>
      </w:r>
    </w:p>
    <w:p>
      <w:pPr>
        <w:pStyle w:val="BodyText"/>
        <w:tabs>
          <w:tab w:pos="2800" w:val="left" w:leader="none"/>
          <w:tab w:pos="7241" w:val="left" w:leader="none"/>
        </w:tabs>
        <w:spacing w:line="232" w:lineRule="auto" w:before="222"/>
        <w:ind w:right="556"/>
      </w:pPr>
      <w:r>
        <w:rPr/>
        <w:t>Servers which follow X.500(93) models SHOULD implement subschema using</w:t>
      </w:r>
      <w:r>
        <w:rPr>
          <w:spacing w:val="-4"/>
        </w:rPr>
        <w:t> </w:t>
      </w:r>
      <w:r>
        <w:rPr/>
        <w:t>the</w:t>
      </w:r>
      <w:r>
        <w:rPr>
          <w:spacing w:val="-4"/>
        </w:rPr>
        <w:t> </w:t>
      </w:r>
      <w:r>
        <w:rPr/>
        <w:t>X.500</w:t>
      </w:r>
      <w:r>
        <w:rPr>
          <w:spacing w:val="-4"/>
        </w:rPr>
        <w:t> </w:t>
      </w:r>
      <w:r>
        <w:rPr/>
        <w:t>subschema</w:t>
      </w:r>
      <w:r>
        <w:rPr>
          <w:spacing w:val="-4"/>
        </w:rPr>
        <w:t> </w:t>
      </w:r>
      <w:r>
        <w:rPr/>
        <w:t>mechanisms,</w:t>
      </w:r>
      <w:r>
        <w:rPr>
          <w:spacing w:val="-4"/>
        </w:rPr>
        <w:t> </w:t>
      </w:r>
      <w:r>
        <w:rPr/>
        <w:t>and</w:t>
      </w:r>
      <w:r>
        <w:rPr>
          <w:spacing w:val="-4"/>
        </w:rPr>
        <w:t> </w:t>
      </w:r>
      <w:r>
        <w:rPr/>
        <w:t>so</w:t>
      </w:r>
      <w:r>
        <w:rPr>
          <w:spacing w:val="-4"/>
        </w:rPr>
        <w:t> </w:t>
      </w:r>
      <w:r>
        <w:rPr/>
        <w:t>these</w:t>
      </w:r>
      <w:r>
        <w:rPr>
          <w:spacing w:val="-4"/>
        </w:rPr>
        <w:t> </w:t>
      </w:r>
      <w:r>
        <w:rPr/>
        <w:t>subschemas</w:t>
      </w:r>
      <w:r>
        <w:rPr>
          <w:spacing w:val="-4"/>
        </w:rPr>
        <w:t> </w:t>
      </w:r>
      <w:r>
        <w:rPr/>
        <w:t>are</w:t>
      </w:r>
      <w:r>
        <w:rPr>
          <w:spacing w:val="-4"/>
        </w:rPr>
        <w:t> </w:t>
      </w:r>
      <w:r>
        <w:rPr/>
        <w:t>not ordinary entries.</w:t>
        <w:tab/>
        <w:t>LDAP clients SHOULD NOT assume that servers implement any of the other aspects of X.500 subschema.</w:t>
        <w:tab/>
        <w:t>A server which masters entries and permits clients to modify these entries MUST</w:t>
      </w:r>
      <w:r>
        <w:rPr>
          <w:spacing w:val="-4"/>
        </w:rPr>
        <w:t> </w:t>
      </w:r>
      <w:r>
        <w:rPr/>
        <w:t>implement</w:t>
      </w:r>
      <w:r>
        <w:rPr>
          <w:spacing w:val="-4"/>
        </w:rPr>
        <w:t> </w:t>
      </w:r>
      <w:r>
        <w:rPr/>
        <w:t>and</w:t>
      </w:r>
      <w:r>
        <w:rPr>
          <w:spacing w:val="-4"/>
        </w:rPr>
        <w:t> </w:t>
      </w:r>
      <w:r>
        <w:rPr/>
        <w:t>provide</w:t>
      </w:r>
      <w:r>
        <w:rPr>
          <w:spacing w:val="-4"/>
        </w:rPr>
        <w:t> </w:t>
      </w:r>
      <w:r>
        <w:rPr/>
        <w:t>access</w:t>
      </w:r>
      <w:r>
        <w:rPr>
          <w:spacing w:val="-4"/>
        </w:rPr>
        <w:t> </w:t>
      </w:r>
      <w:r>
        <w:rPr/>
        <w:t>to</w:t>
      </w:r>
      <w:r>
        <w:rPr>
          <w:spacing w:val="-4"/>
        </w:rPr>
        <w:t> </w:t>
      </w:r>
      <w:r>
        <w:rPr/>
        <w:t>these</w:t>
      </w:r>
      <w:r>
        <w:rPr>
          <w:spacing w:val="-4"/>
        </w:rPr>
        <w:t> </w:t>
      </w:r>
      <w:r>
        <w:rPr/>
        <w:t>subschema</w:t>
      </w:r>
      <w:r>
        <w:rPr>
          <w:spacing w:val="-4"/>
        </w:rPr>
        <w:t> </w:t>
      </w:r>
      <w:r>
        <w:rPr/>
        <w:t>entries,</w:t>
      </w:r>
      <w:r>
        <w:rPr>
          <w:spacing w:val="-4"/>
        </w:rPr>
        <w:t> </w:t>
      </w:r>
      <w:r>
        <w:rPr/>
        <w:t>so</w:t>
      </w:r>
      <w:r>
        <w:rPr>
          <w:spacing w:val="-4"/>
        </w:rPr>
        <w:t> </w:t>
      </w:r>
      <w:r>
        <w:rPr/>
        <w:t>that its clients may discover the attributes and object classes which are permitted to be present. It is strongly recommended that all other servers implement this as well.</w:t>
      </w:r>
    </w:p>
    <w:p>
      <w:pPr>
        <w:pStyle w:val="BodyText"/>
        <w:spacing w:line="232" w:lineRule="auto" w:before="222"/>
        <w:ind w:right="558"/>
      </w:pPr>
      <w:r>
        <w:rPr/>
        <w:t>The</w:t>
      </w:r>
      <w:r>
        <w:rPr>
          <w:spacing w:val="-5"/>
        </w:rPr>
        <w:t> </w:t>
      </w:r>
      <w:r>
        <w:rPr/>
        <w:t>following</w:t>
      </w:r>
      <w:r>
        <w:rPr>
          <w:spacing w:val="-5"/>
        </w:rPr>
        <w:t> </w:t>
      </w:r>
      <w:r>
        <w:rPr/>
        <w:t>four</w:t>
      </w:r>
      <w:r>
        <w:rPr>
          <w:spacing w:val="-5"/>
        </w:rPr>
        <w:t> </w:t>
      </w:r>
      <w:r>
        <w:rPr/>
        <w:t>attributes</w:t>
      </w:r>
      <w:r>
        <w:rPr>
          <w:spacing w:val="-5"/>
        </w:rPr>
        <w:t> </w:t>
      </w:r>
      <w:r>
        <w:rPr/>
        <w:t>MUST</w:t>
      </w:r>
      <w:r>
        <w:rPr>
          <w:spacing w:val="-5"/>
        </w:rPr>
        <w:t> </w:t>
      </w:r>
      <w:r>
        <w:rPr/>
        <w:t>be</w:t>
      </w:r>
      <w:r>
        <w:rPr>
          <w:spacing w:val="-5"/>
        </w:rPr>
        <w:t> </w:t>
      </w:r>
      <w:r>
        <w:rPr/>
        <w:t>present</w:t>
      </w:r>
      <w:r>
        <w:rPr>
          <w:spacing w:val="-5"/>
        </w:rPr>
        <w:t> </w:t>
      </w:r>
      <w:r>
        <w:rPr/>
        <w:t>in</w:t>
      </w:r>
      <w:r>
        <w:rPr>
          <w:spacing w:val="-5"/>
        </w:rPr>
        <w:t> </w:t>
      </w:r>
      <w:r>
        <w:rPr/>
        <w:t>all</w:t>
      </w:r>
      <w:r>
        <w:rPr>
          <w:spacing w:val="-5"/>
        </w:rPr>
        <w:t> </w:t>
      </w:r>
      <w:r>
        <w:rPr/>
        <w:t>subschema </w:t>
      </w:r>
      <w:r>
        <w:rPr>
          <w:spacing w:val="-2"/>
        </w:rPr>
        <w:t>entries:</w:t>
      </w:r>
    </w:p>
    <w:p>
      <w:pPr>
        <w:pStyle w:val="ListParagraph"/>
        <w:numPr>
          <w:ilvl w:val="0"/>
          <w:numId w:val="6"/>
        </w:numPr>
        <w:tabs>
          <w:tab w:pos="760" w:val="left" w:leader="none"/>
        </w:tabs>
        <w:spacing w:line="232" w:lineRule="auto" w:before="220" w:after="0"/>
        <w:ind w:left="760" w:right="916" w:hanging="241"/>
        <w:jc w:val="left"/>
        <w:rPr>
          <w:sz w:val="20"/>
        </w:rPr>
      </w:pPr>
      <w:r>
        <w:rPr>
          <w:sz w:val="20"/>
        </w:rPr>
        <w:t>cn:</w:t>
      </w:r>
      <w:r>
        <w:rPr>
          <w:spacing w:val="-4"/>
          <w:sz w:val="20"/>
        </w:rPr>
        <w:t> </w:t>
      </w:r>
      <w:r>
        <w:rPr>
          <w:sz w:val="20"/>
        </w:rPr>
        <w:t>this</w:t>
      </w:r>
      <w:r>
        <w:rPr>
          <w:spacing w:val="-4"/>
          <w:sz w:val="20"/>
        </w:rPr>
        <w:t> </w:t>
      </w:r>
      <w:r>
        <w:rPr>
          <w:sz w:val="20"/>
        </w:rPr>
        <w:t>attribute</w:t>
      </w:r>
      <w:r>
        <w:rPr>
          <w:spacing w:val="-4"/>
          <w:sz w:val="20"/>
        </w:rPr>
        <w:t> </w:t>
      </w:r>
      <w:r>
        <w:rPr>
          <w:sz w:val="20"/>
        </w:rPr>
        <w:t>MUST</w:t>
      </w:r>
      <w:r>
        <w:rPr>
          <w:spacing w:val="-4"/>
          <w:sz w:val="20"/>
        </w:rPr>
        <w:t> </w:t>
      </w:r>
      <w:r>
        <w:rPr>
          <w:sz w:val="20"/>
        </w:rPr>
        <w:t>be</w:t>
      </w:r>
      <w:r>
        <w:rPr>
          <w:spacing w:val="-4"/>
          <w:sz w:val="20"/>
        </w:rPr>
        <w:t> </w:t>
      </w:r>
      <w:r>
        <w:rPr>
          <w:sz w:val="20"/>
        </w:rPr>
        <w:t>used</w:t>
      </w:r>
      <w:r>
        <w:rPr>
          <w:spacing w:val="-4"/>
          <w:sz w:val="20"/>
        </w:rPr>
        <w:t> </w:t>
      </w:r>
      <w:r>
        <w:rPr>
          <w:sz w:val="20"/>
        </w:rPr>
        <w:t>to</w:t>
      </w:r>
      <w:r>
        <w:rPr>
          <w:spacing w:val="-4"/>
          <w:sz w:val="20"/>
        </w:rPr>
        <w:t> </w:t>
      </w:r>
      <w:r>
        <w:rPr>
          <w:sz w:val="20"/>
        </w:rPr>
        <w:t>form</w:t>
      </w:r>
      <w:r>
        <w:rPr>
          <w:spacing w:val="-4"/>
          <w:sz w:val="20"/>
        </w:rPr>
        <w:t> </w:t>
      </w:r>
      <w:r>
        <w:rPr>
          <w:sz w:val="20"/>
        </w:rPr>
        <w:t>the</w:t>
      </w:r>
      <w:r>
        <w:rPr>
          <w:spacing w:val="-4"/>
          <w:sz w:val="20"/>
        </w:rPr>
        <w:t> </w:t>
      </w:r>
      <w:r>
        <w:rPr>
          <w:sz w:val="20"/>
        </w:rPr>
        <w:t>RDN</w:t>
      </w:r>
      <w:r>
        <w:rPr>
          <w:spacing w:val="-4"/>
          <w:sz w:val="20"/>
        </w:rPr>
        <w:t> </w:t>
      </w:r>
      <w:r>
        <w:rPr>
          <w:sz w:val="20"/>
        </w:rPr>
        <w:t>of</w:t>
      </w:r>
      <w:r>
        <w:rPr>
          <w:spacing w:val="-4"/>
          <w:sz w:val="20"/>
        </w:rPr>
        <w:t> </w:t>
      </w:r>
      <w:r>
        <w:rPr>
          <w:sz w:val="20"/>
        </w:rPr>
        <w:t>the</w:t>
      </w:r>
      <w:r>
        <w:rPr>
          <w:spacing w:val="-4"/>
          <w:sz w:val="20"/>
        </w:rPr>
        <w:t> </w:t>
      </w:r>
      <w:r>
        <w:rPr>
          <w:sz w:val="20"/>
        </w:rPr>
        <w:t>subschema </w:t>
      </w:r>
      <w:r>
        <w:rPr>
          <w:spacing w:val="-2"/>
          <w:sz w:val="20"/>
        </w:rPr>
        <w:t>entry.</w:t>
      </w:r>
    </w:p>
    <w:p>
      <w:pPr>
        <w:pStyle w:val="ListParagraph"/>
        <w:numPr>
          <w:ilvl w:val="0"/>
          <w:numId w:val="6"/>
        </w:numPr>
        <w:tabs>
          <w:tab w:pos="760" w:val="left" w:leader="none"/>
        </w:tabs>
        <w:spacing w:line="232" w:lineRule="auto" w:before="221" w:after="0"/>
        <w:ind w:left="760" w:right="676" w:hanging="241"/>
        <w:jc w:val="left"/>
        <w:rPr>
          <w:sz w:val="20"/>
        </w:rPr>
      </w:pPr>
      <w:r>
        <w:rPr>
          <w:sz w:val="20"/>
        </w:rPr>
        <w:t>objectClass:</w:t>
      </w:r>
      <w:r>
        <w:rPr>
          <w:spacing w:val="-4"/>
          <w:sz w:val="20"/>
        </w:rPr>
        <w:t> </w:t>
      </w:r>
      <w:r>
        <w:rPr>
          <w:sz w:val="20"/>
        </w:rPr>
        <w:t>the</w:t>
      </w:r>
      <w:r>
        <w:rPr>
          <w:spacing w:val="-4"/>
          <w:sz w:val="20"/>
        </w:rPr>
        <w:t> </w:t>
      </w:r>
      <w:r>
        <w:rPr>
          <w:sz w:val="20"/>
        </w:rPr>
        <w:t>attribute</w:t>
      </w:r>
      <w:r>
        <w:rPr>
          <w:spacing w:val="-4"/>
          <w:sz w:val="20"/>
        </w:rPr>
        <w:t> </w:t>
      </w:r>
      <w:r>
        <w:rPr>
          <w:sz w:val="20"/>
        </w:rPr>
        <w:t>MUST</w:t>
      </w:r>
      <w:r>
        <w:rPr>
          <w:spacing w:val="-4"/>
          <w:sz w:val="20"/>
        </w:rPr>
        <w:t> </w:t>
      </w:r>
      <w:r>
        <w:rPr>
          <w:sz w:val="20"/>
        </w:rPr>
        <w:t>have</w:t>
      </w:r>
      <w:r>
        <w:rPr>
          <w:spacing w:val="-4"/>
          <w:sz w:val="20"/>
        </w:rPr>
        <w:t> </w:t>
      </w:r>
      <w:r>
        <w:rPr>
          <w:sz w:val="20"/>
        </w:rPr>
        <w:t>at</w:t>
      </w:r>
      <w:r>
        <w:rPr>
          <w:spacing w:val="-4"/>
          <w:sz w:val="20"/>
        </w:rPr>
        <w:t> </w:t>
      </w:r>
      <w:r>
        <w:rPr>
          <w:sz w:val="20"/>
        </w:rPr>
        <w:t>least</w:t>
      </w:r>
      <w:r>
        <w:rPr>
          <w:spacing w:val="-4"/>
          <w:sz w:val="20"/>
        </w:rPr>
        <w:t> </w:t>
      </w:r>
      <w:r>
        <w:rPr>
          <w:sz w:val="20"/>
        </w:rPr>
        <w:t>the</w:t>
      </w:r>
      <w:r>
        <w:rPr>
          <w:spacing w:val="-4"/>
          <w:sz w:val="20"/>
        </w:rPr>
        <w:t> </w:t>
      </w:r>
      <w:r>
        <w:rPr>
          <w:sz w:val="20"/>
        </w:rPr>
        <w:t>values</w:t>
      </w:r>
      <w:r>
        <w:rPr>
          <w:spacing w:val="-4"/>
          <w:sz w:val="20"/>
        </w:rPr>
        <w:t> </w:t>
      </w:r>
      <w:r>
        <w:rPr>
          <w:sz w:val="20"/>
        </w:rPr>
        <w:t>"top"</w:t>
      </w:r>
      <w:r>
        <w:rPr>
          <w:spacing w:val="-4"/>
          <w:sz w:val="20"/>
        </w:rPr>
        <w:t> </w:t>
      </w:r>
      <w:r>
        <w:rPr>
          <w:sz w:val="20"/>
        </w:rPr>
        <w:t>and </w:t>
      </w:r>
      <w:r>
        <w:rPr>
          <w:spacing w:val="-2"/>
          <w:sz w:val="20"/>
        </w:rPr>
        <w:t>"subschema".</w:t>
      </w:r>
    </w:p>
    <w:p>
      <w:pPr>
        <w:pStyle w:val="ListParagraph"/>
        <w:numPr>
          <w:ilvl w:val="0"/>
          <w:numId w:val="6"/>
        </w:numPr>
        <w:tabs>
          <w:tab w:pos="760" w:val="left" w:leader="none"/>
        </w:tabs>
        <w:spacing w:line="232" w:lineRule="auto" w:before="220" w:after="0"/>
        <w:ind w:left="760" w:right="1036" w:hanging="241"/>
        <w:jc w:val="left"/>
        <w:rPr>
          <w:sz w:val="20"/>
        </w:rPr>
      </w:pPr>
      <w:r>
        <w:rPr>
          <w:sz w:val="20"/>
        </w:rPr>
        <w:t>objectClasses:</w:t>
      </w:r>
      <w:r>
        <w:rPr>
          <w:spacing w:val="-5"/>
          <w:sz w:val="20"/>
        </w:rPr>
        <w:t> </w:t>
      </w:r>
      <w:r>
        <w:rPr>
          <w:sz w:val="20"/>
        </w:rPr>
        <w:t>each</w:t>
      </w:r>
      <w:r>
        <w:rPr>
          <w:spacing w:val="-5"/>
          <w:sz w:val="20"/>
        </w:rPr>
        <w:t> </w:t>
      </w:r>
      <w:r>
        <w:rPr>
          <w:sz w:val="20"/>
        </w:rPr>
        <w:t>value</w:t>
      </w:r>
      <w:r>
        <w:rPr>
          <w:spacing w:val="-5"/>
          <w:sz w:val="20"/>
        </w:rPr>
        <w:t> </w:t>
      </w:r>
      <w:r>
        <w:rPr>
          <w:sz w:val="20"/>
        </w:rPr>
        <w:t>of</w:t>
      </w:r>
      <w:r>
        <w:rPr>
          <w:spacing w:val="-5"/>
          <w:sz w:val="20"/>
        </w:rPr>
        <w:t> </w:t>
      </w:r>
      <w:r>
        <w:rPr>
          <w:sz w:val="20"/>
        </w:rPr>
        <w:t>this</w:t>
      </w:r>
      <w:r>
        <w:rPr>
          <w:spacing w:val="-5"/>
          <w:sz w:val="20"/>
        </w:rPr>
        <w:t> </w:t>
      </w:r>
      <w:r>
        <w:rPr>
          <w:sz w:val="20"/>
        </w:rPr>
        <w:t>attribute</w:t>
      </w:r>
      <w:r>
        <w:rPr>
          <w:spacing w:val="-5"/>
          <w:sz w:val="20"/>
        </w:rPr>
        <w:t> </w:t>
      </w:r>
      <w:r>
        <w:rPr>
          <w:sz w:val="20"/>
        </w:rPr>
        <w:t>specifies</w:t>
      </w:r>
      <w:r>
        <w:rPr>
          <w:spacing w:val="-5"/>
          <w:sz w:val="20"/>
        </w:rPr>
        <w:t> </w:t>
      </w:r>
      <w:r>
        <w:rPr>
          <w:sz w:val="20"/>
        </w:rPr>
        <w:t>an</w:t>
      </w:r>
      <w:r>
        <w:rPr>
          <w:spacing w:val="-5"/>
          <w:sz w:val="20"/>
        </w:rPr>
        <w:t> </w:t>
      </w:r>
      <w:r>
        <w:rPr>
          <w:sz w:val="20"/>
        </w:rPr>
        <w:t>object class known to the server.</w:t>
      </w:r>
    </w:p>
    <w:p>
      <w:pPr>
        <w:pStyle w:val="ListParagraph"/>
        <w:numPr>
          <w:ilvl w:val="0"/>
          <w:numId w:val="6"/>
        </w:numPr>
        <w:tabs>
          <w:tab w:pos="760" w:val="left" w:leader="none"/>
        </w:tabs>
        <w:spacing w:line="232" w:lineRule="auto" w:before="221" w:after="0"/>
        <w:ind w:left="760" w:right="556" w:hanging="241"/>
        <w:jc w:val="left"/>
        <w:rPr>
          <w:sz w:val="20"/>
        </w:rPr>
      </w:pPr>
      <w:r>
        <w:rPr>
          <w:sz w:val="20"/>
        </w:rPr>
        <w:t>attributeTypes:</w:t>
      </w:r>
      <w:r>
        <w:rPr>
          <w:spacing w:val="-5"/>
          <w:sz w:val="20"/>
        </w:rPr>
        <w:t> </w:t>
      </w:r>
      <w:r>
        <w:rPr>
          <w:sz w:val="20"/>
        </w:rPr>
        <w:t>each</w:t>
      </w:r>
      <w:r>
        <w:rPr>
          <w:spacing w:val="-5"/>
          <w:sz w:val="20"/>
        </w:rPr>
        <w:t> </w:t>
      </w:r>
      <w:r>
        <w:rPr>
          <w:sz w:val="20"/>
        </w:rPr>
        <w:t>value</w:t>
      </w:r>
      <w:r>
        <w:rPr>
          <w:spacing w:val="-5"/>
          <w:sz w:val="20"/>
        </w:rPr>
        <w:t> </w:t>
      </w:r>
      <w:r>
        <w:rPr>
          <w:sz w:val="20"/>
        </w:rPr>
        <w:t>of</w:t>
      </w:r>
      <w:r>
        <w:rPr>
          <w:spacing w:val="-5"/>
          <w:sz w:val="20"/>
        </w:rPr>
        <w:t> </w:t>
      </w:r>
      <w:r>
        <w:rPr>
          <w:sz w:val="20"/>
        </w:rPr>
        <w:t>this</w:t>
      </w:r>
      <w:r>
        <w:rPr>
          <w:spacing w:val="-5"/>
          <w:sz w:val="20"/>
        </w:rPr>
        <w:t> </w:t>
      </w:r>
      <w:r>
        <w:rPr>
          <w:sz w:val="20"/>
        </w:rPr>
        <w:t>attribute</w:t>
      </w:r>
      <w:r>
        <w:rPr>
          <w:spacing w:val="-5"/>
          <w:sz w:val="20"/>
        </w:rPr>
        <w:t> </w:t>
      </w:r>
      <w:r>
        <w:rPr>
          <w:sz w:val="20"/>
        </w:rPr>
        <w:t>specifies</w:t>
      </w:r>
      <w:r>
        <w:rPr>
          <w:spacing w:val="-5"/>
          <w:sz w:val="20"/>
        </w:rPr>
        <w:t> </w:t>
      </w:r>
      <w:r>
        <w:rPr>
          <w:sz w:val="20"/>
        </w:rPr>
        <w:t>an</w:t>
      </w:r>
      <w:r>
        <w:rPr>
          <w:spacing w:val="-5"/>
          <w:sz w:val="20"/>
        </w:rPr>
        <w:t> </w:t>
      </w:r>
      <w:r>
        <w:rPr>
          <w:sz w:val="20"/>
        </w:rPr>
        <w:t>attribute type known to the server.</w:t>
      </w:r>
    </w:p>
    <w:p>
      <w:pPr>
        <w:pStyle w:val="BodyText"/>
        <w:spacing w:line="232" w:lineRule="auto" w:before="220"/>
        <w:ind w:right="676"/>
      </w:pPr>
      <w:r>
        <w:rPr/>
        <w:t>These are defined in [5]. Other attributes MAY be present in subschema</w:t>
      </w:r>
      <w:r>
        <w:rPr>
          <w:spacing w:val="-7"/>
        </w:rPr>
        <w:t> </w:t>
      </w:r>
      <w:r>
        <w:rPr/>
        <w:t>entries,</w:t>
      </w:r>
      <w:r>
        <w:rPr>
          <w:spacing w:val="-7"/>
        </w:rPr>
        <w:t> </w:t>
      </w:r>
      <w:r>
        <w:rPr/>
        <w:t>to</w:t>
      </w:r>
      <w:r>
        <w:rPr>
          <w:spacing w:val="-7"/>
        </w:rPr>
        <w:t> </w:t>
      </w:r>
      <w:r>
        <w:rPr/>
        <w:t>reflect</w:t>
      </w:r>
      <w:r>
        <w:rPr>
          <w:spacing w:val="-7"/>
        </w:rPr>
        <w:t> </w:t>
      </w:r>
      <w:r>
        <w:rPr/>
        <w:t>additional</w:t>
      </w:r>
      <w:r>
        <w:rPr>
          <w:spacing w:val="-7"/>
        </w:rPr>
        <w:t> </w:t>
      </w:r>
      <w:r>
        <w:rPr/>
        <w:t>supported</w:t>
      </w:r>
      <w:r>
        <w:rPr>
          <w:spacing w:val="-7"/>
        </w:rPr>
        <w:t> </w:t>
      </w:r>
      <w:r>
        <w:rPr/>
        <w:t>capabilities.</w:t>
      </w:r>
    </w:p>
    <w:p>
      <w:pPr>
        <w:pStyle w:val="BodyText"/>
        <w:spacing w:after="0" w:line="232" w:lineRule="auto"/>
        <w:sectPr>
          <w:pgSz w:w="12240" w:h="15840"/>
          <w:pgMar w:header="793" w:footer="2967" w:top="1360" w:bottom="3160" w:left="1440" w:right="1440"/>
        </w:sectPr>
      </w:pPr>
    </w:p>
    <w:p>
      <w:pPr>
        <w:pStyle w:val="BodyText"/>
        <w:spacing w:line="232" w:lineRule="auto" w:before="95"/>
        <w:ind w:right="558"/>
      </w:pPr>
      <w:r>
        <w:rPr/>
        <w:t>These</w:t>
      </w:r>
      <w:r>
        <w:rPr>
          <w:spacing w:val="-10"/>
        </w:rPr>
        <w:t> </w:t>
      </w:r>
      <w:r>
        <w:rPr/>
        <w:t>include</w:t>
      </w:r>
      <w:r>
        <w:rPr>
          <w:spacing w:val="-10"/>
        </w:rPr>
        <w:t> </w:t>
      </w:r>
      <w:r>
        <w:rPr/>
        <w:t>matchingRules,</w:t>
      </w:r>
      <w:r>
        <w:rPr>
          <w:spacing w:val="-10"/>
        </w:rPr>
        <w:t> </w:t>
      </w:r>
      <w:r>
        <w:rPr/>
        <w:t>matchingRuleUse,</w:t>
      </w:r>
      <w:r>
        <w:rPr>
          <w:spacing w:val="-10"/>
        </w:rPr>
        <w:t> </w:t>
      </w:r>
      <w:r>
        <w:rPr/>
        <w:t>dITStructureRules, dITContentRules, nameForms and ldapSyntaxes.</w:t>
      </w:r>
    </w:p>
    <w:p>
      <w:pPr>
        <w:pStyle w:val="BodyText"/>
        <w:spacing w:line="232" w:lineRule="auto" w:before="220"/>
        <w:ind w:right="558"/>
      </w:pPr>
      <w:r>
        <w:rPr/>
        <w:t>Servers SHOULD provide the attributes createTimestamp and modifyTimestamp</w:t>
      </w:r>
      <w:r>
        <w:rPr>
          <w:spacing w:val="-5"/>
        </w:rPr>
        <w:t> </w:t>
      </w:r>
      <w:r>
        <w:rPr/>
        <w:t>in</w:t>
      </w:r>
      <w:r>
        <w:rPr>
          <w:spacing w:val="-5"/>
        </w:rPr>
        <w:t> </w:t>
      </w:r>
      <w:r>
        <w:rPr/>
        <w:t>subschema</w:t>
      </w:r>
      <w:r>
        <w:rPr>
          <w:spacing w:val="-5"/>
        </w:rPr>
        <w:t> </w:t>
      </w:r>
      <w:r>
        <w:rPr/>
        <w:t>entries,</w:t>
      </w:r>
      <w:r>
        <w:rPr>
          <w:spacing w:val="-5"/>
        </w:rPr>
        <w:t> </w:t>
      </w:r>
      <w:r>
        <w:rPr/>
        <w:t>in</w:t>
      </w:r>
      <w:r>
        <w:rPr>
          <w:spacing w:val="-5"/>
        </w:rPr>
        <w:t> </w:t>
      </w:r>
      <w:r>
        <w:rPr/>
        <w:t>order</w:t>
      </w:r>
      <w:r>
        <w:rPr>
          <w:spacing w:val="-5"/>
        </w:rPr>
        <w:t> </w:t>
      </w:r>
      <w:r>
        <w:rPr/>
        <w:t>to</w:t>
      </w:r>
      <w:r>
        <w:rPr>
          <w:spacing w:val="-5"/>
        </w:rPr>
        <w:t> </w:t>
      </w:r>
      <w:r>
        <w:rPr/>
        <w:t>allow</w:t>
      </w:r>
      <w:r>
        <w:rPr>
          <w:spacing w:val="-5"/>
        </w:rPr>
        <w:t> </w:t>
      </w:r>
      <w:r>
        <w:rPr/>
        <w:t>clients</w:t>
      </w:r>
      <w:r>
        <w:rPr>
          <w:spacing w:val="-5"/>
        </w:rPr>
        <w:t> </w:t>
      </w:r>
      <w:r>
        <w:rPr/>
        <w:t>to maintain their caches of schema information.</w:t>
      </w:r>
    </w:p>
    <w:p>
      <w:pPr>
        <w:pStyle w:val="BodyText"/>
        <w:spacing w:line="232" w:lineRule="auto" w:before="221"/>
        <w:ind w:right="558"/>
      </w:pPr>
      <w:r>
        <w:rPr/>
        <w:t>Clients MUST only retrieve attributes from a subschema entry by requesting</w:t>
      </w:r>
      <w:r>
        <w:rPr>
          <w:spacing w:val="-4"/>
        </w:rPr>
        <w:t> </w:t>
      </w:r>
      <w:r>
        <w:rPr/>
        <w:t>a</w:t>
      </w:r>
      <w:r>
        <w:rPr>
          <w:spacing w:val="-4"/>
        </w:rPr>
        <w:t> </w:t>
      </w:r>
      <w:r>
        <w:rPr/>
        <w:t>base</w:t>
      </w:r>
      <w:r>
        <w:rPr>
          <w:spacing w:val="-4"/>
        </w:rPr>
        <w:t> </w:t>
      </w:r>
      <w:r>
        <w:rPr/>
        <w:t>object</w:t>
      </w:r>
      <w:r>
        <w:rPr>
          <w:spacing w:val="-4"/>
        </w:rPr>
        <w:t> </w:t>
      </w:r>
      <w:r>
        <w:rPr/>
        <w:t>search</w:t>
      </w:r>
      <w:r>
        <w:rPr>
          <w:spacing w:val="-4"/>
        </w:rPr>
        <w:t> </w:t>
      </w:r>
      <w:r>
        <w:rPr/>
        <w:t>of</w:t>
      </w:r>
      <w:r>
        <w:rPr>
          <w:spacing w:val="-4"/>
        </w:rPr>
        <w:t> </w:t>
      </w:r>
      <w:r>
        <w:rPr/>
        <w:t>the</w:t>
      </w:r>
      <w:r>
        <w:rPr>
          <w:spacing w:val="-4"/>
        </w:rPr>
        <w:t> </w:t>
      </w:r>
      <w:r>
        <w:rPr/>
        <w:t>entry,</w:t>
      </w:r>
      <w:r>
        <w:rPr>
          <w:spacing w:val="-4"/>
        </w:rPr>
        <w:t> </w:t>
      </w:r>
      <w:r>
        <w:rPr/>
        <w:t>where</w:t>
      </w:r>
      <w:r>
        <w:rPr>
          <w:spacing w:val="-4"/>
        </w:rPr>
        <w:t> </w:t>
      </w:r>
      <w:r>
        <w:rPr/>
        <w:t>the</w:t>
      </w:r>
      <w:r>
        <w:rPr>
          <w:spacing w:val="-4"/>
        </w:rPr>
        <w:t> </w:t>
      </w:r>
      <w:r>
        <w:rPr/>
        <w:t>search</w:t>
      </w:r>
      <w:r>
        <w:rPr>
          <w:spacing w:val="-4"/>
        </w:rPr>
        <w:t> </w:t>
      </w:r>
      <w:r>
        <w:rPr/>
        <w:t>filter is "(objectClass=subschema)". (This will allow LDAPv3 servers which gateway to X.500(93) to detect that subentry information is being </w:t>
      </w:r>
      <w:r>
        <w:rPr>
          <w:spacing w:val="-2"/>
        </w:rPr>
        <w:t>requested.)</w:t>
      </w:r>
    </w:p>
    <w:p>
      <w:pPr>
        <w:pStyle w:val="ListParagraph"/>
        <w:numPr>
          <w:ilvl w:val="1"/>
          <w:numId w:val="1"/>
        </w:numPr>
        <w:tabs>
          <w:tab w:pos="760" w:val="left" w:leader="none"/>
        </w:tabs>
        <w:spacing w:line="240" w:lineRule="auto" w:before="216" w:after="0"/>
        <w:ind w:left="760" w:right="0" w:hanging="600"/>
        <w:jc w:val="left"/>
        <w:rPr>
          <w:sz w:val="20"/>
        </w:rPr>
      </w:pPr>
      <w:r>
        <w:rPr>
          <w:sz w:val="20"/>
        </w:rPr>
        <w:t>Relationship to </w:t>
      </w:r>
      <w:r>
        <w:rPr>
          <w:spacing w:val="-2"/>
          <w:sz w:val="20"/>
        </w:rPr>
        <w:t>X.500</w:t>
      </w:r>
    </w:p>
    <w:p>
      <w:pPr>
        <w:pStyle w:val="BodyText"/>
        <w:tabs>
          <w:tab w:pos="1960" w:val="left" w:leader="none"/>
        </w:tabs>
        <w:spacing w:line="232" w:lineRule="auto" w:before="218"/>
        <w:ind w:right="556"/>
      </w:pPr>
      <w:r>
        <w:rPr/>
        <w:t>This document defines LDAP in terms of X.500 as an X.500 access </w:t>
      </w:r>
      <w:r>
        <w:rPr>
          <w:spacing w:val="-2"/>
        </w:rPr>
        <w:t>mechanism.</w:t>
      </w:r>
      <w:r>
        <w:rPr/>
        <w:tab/>
        <w:t>An LDAP server MUST act in accordance with the X.500(1993)</w:t>
      </w:r>
      <w:r>
        <w:rPr>
          <w:spacing w:val="-5"/>
        </w:rPr>
        <w:t> </w:t>
      </w:r>
      <w:r>
        <w:rPr/>
        <w:t>series</w:t>
      </w:r>
      <w:r>
        <w:rPr>
          <w:spacing w:val="-5"/>
        </w:rPr>
        <w:t> </w:t>
      </w:r>
      <w:r>
        <w:rPr/>
        <w:t>of</w:t>
      </w:r>
      <w:r>
        <w:rPr>
          <w:spacing w:val="-5"/>
        </w:rPr>
        <w:t> </w:t>
      </w:r>
      <w:r>
        <w:rPr/>
        <w:t>ITU</w:t>
      </w:r>
      <w:r>
        <w:rPr>
          <w:spacing w:val="-5"/>
        </w:rPr>
        <w:t> </w:t>
      </w:r>
      <w:r>
        <w:rPr/>
        <w:t>recommendations</w:t>
      </w:r>
      <w:r>
        <w:rPr>
          <w:spacing w:val="-5"/>
        </w:rPr>
        <w:t> </w:t>
      </w:r>
      <w:r>
        <w:rPr/>
        <w:t>when</w:t>
      </w:r>
      <w:r>
        <w:rPr>
          <w:spacing w:val="-5"/>
        </w:rPr>
        <w:t> </w:t>
      </w:r>
      <w:r>
        <w:rPr/>
        <w:t>providing</w:t>
      </w:r>
      <w:r>
        <w:rPr>
          <w:spacing w:val="-5"/>
        </w:rPr>
        <w:t> </w:t>
      </w:r>
      <w:r>
        <w:rPr/>
        <w:t>the</w:t>
      </w:r>
      <w:r>
        <w:rPr>
          <w:spacing w:val="-5"/>
        </w:rPr>
        <w:t> </w:t>
      </w:r>
      <w:r>
        <w:rPr/>
        <w:t>service. However,</w:t>
      </w:r>
      <w:r>
        <w:rPr>
          <w:spacing w:val="-3"/>
        </w:rPr>
        <w:t> </w:t>
      </w:r>
      <w:r>
        <w:rPr/>
        <w:t>it</w:t>
      </w:r>
      <w:r>
        <w:rPr>
          <w:spacing w:val="-3"/>
        </w:rPr>
        <w:t> </w:t>
      </w:r>
      <w:r>
        <w:rPr/>
        <w:t>is</w:t>
      </w:r>
      <w:r>
        <w:rPr>
          <w:spacing w:val="-3"/>
        </w:rPr>
        <w:t> </w:t>
      </w:r>
      <w:r>
        <w:rPr/>
        <w:t>not</w:t>
      </w:r>
      <w:r>
        <w:rPr>
          <w:spacing w:val="-3"/>
        </w:rPr>
        <w:t> </w:t>
      </w:r>
      <w:r>
        <w:rPr/>
        <w:t>required</w:t>
      </w:r>
      <w:r>
        <w:rPr>
          <w:spacing w:val="-3"/>
        </w:rPr>
        <w:t> </w:t>
      </w:r>
      <w:r>
        <w:rPr/>
        <w:t>that</w:t>
      </w:r>
      <w:r>
        <w:rPr>
          <w:spacing w:val="-3"/>
        </w:rPr>
        <w:t> </w:t>
      </w:r>
      <w:r>
        <w:rPr/>
        <w:t>an</w:t>
      </w:r>
      <w:r>
        <w:rPr>
          <w:spacing w:val="-3"/>
        </w:rPr>
        <w:t> </w:t>
      </w:r>
      <w:r>
        <w:rPr/>
        <w:t>LDAP</w:t>
      </w:r>
      <w:r>
        <w:rPr>
          <w:spacing w:val="-3"/>
        </w:rPr>
        <w:t> </w:t>
      </w:r>
      <w:r>
        <w:rPr/>
        <w:t>server</w:t>
      </w:r>
      <w:r>
        <w:rPr>
          <w:spacing w:val="-3"/>
        </w:rPr>
        <w:t> </w:t>
      </w:r>
      <w:r>
        <w:rPr/>
        <w:t>make</w:t>
      </w:r>
      <w:r>
        <w:rPr>
          <w:spacing w:val="-3"/>
        </w:rPr>
        <w:t> </w:t>
      </w:r>
      <w:r>
        <w:rPr/>
        <w:t>use</w:t>
      </w:r>
      <w:r>
        <w:rPr>
          <w:spacing w:val="-3"/>
        </w:rPr>
        <w:t> </w:t>
      </w:r>
      <w:r>
        <w:rPr/>
        <w:t>of</w:t>
      </w:r>
      <w:r>
        <w:rPr>
          <w:spacing w:val="-3"/>
        </w:rPr>
        <w:t> </w:t>
      </w:r>
      <w:r>
        <w:rPr/>
        <w:t>any</w:t>
      </w:r>
      <w:r>
        <w:rPr>
          <w:spacing w:val="-3"/>
        </w:rPr>
        <w:t> </w:t>
      </w:r>
      <w:r>
        <w:rPr/>
        <w:t>X.500 protocols</w:t>
      </w:r>
      <w:r>
        <w:rPr>
          <w:spacing w:val="-4"/>
        </w:rPr>
        <w:t> </w:t>
      </w:r>
      <w:r>
        <w:rPr/>
        <w:t>in</w:t>
      </w:r>
      <w:r>
        <w:rPr>
          <w:spacing w:val="-4"/>
        </w:rPr>
        <w:t> </w:t>
      </w:r>
      <w:r>
        <w:rPr/>
        <w:t>providing</w:t>
      </w:r>
      <w:r>
        <w:rPr>
          <w:spacing w:val="-4"/>
        </w:rPr>
        <w:t> </w:t>
      </w:r>
      <w:r>
        <w:rPr/>
        <w:t>this</w:t>
      </w:r>
      <w:r>
        <w:rPr>
          <w:spacing w:val="-4"/>
        </w:rPr>
        <w:t> </w:t>
      </w:r>
      <w:r>
        <w:rPr/>
        <w:t>service,</w:t>
      </w:r>
      <w:r>
        <w:rPr>
          <w:spacing w:val="-4"/>
        </w:rPr>
        <w:t> </w:t>
      </w:r>
      <w:r>
        <w:rPr/>
        <w:t>e.g.</w:t>
      </w:r>
      <w:r>
        <w:rPr>
          <w:spacing w:val="-4"/>
        </w:rPr>
        <w:t> </w:t>
      </w:r>
      <w:r>
        <w:rPr/>
        <w:t>LDAP</w:t>
      </w:r>
      <w:r>
        <w:rPr>
          <w:spacing w:val="-4"/>
        </w:rPr>
        <w:t> </w:t>
      </w:r>
      <w:r>
        <w:rPr/>
        <w:t>can</w:t>
      </w:r>
      <w:r>
        <w:rPr>
          <w:spacing w:val="-4"/>
        </w:rPr>
        <w:t> </w:t>
      </w:r>
      <w:r>
        <w:rPr/>
        <w:t>be</w:t>
      </w:r>
      <w:r>
        <w:rPr>
          <w:spacing w:val="-4"/>
        </w:rPr>
        <w:t> </w:t>
      </w:r>
      <w:r>
        <w:rPr/>
        <w:t>mapped</w:t>
      </w:r>
      <w:r>
        <w:rPr>
          <w:spacing w:val="-4"/>
        </w:rPr>
        <w:t> </w:t>
      </w:r>
      <w:r>
        <w:rPr/>
        <w:t>onto</w:t>
      </w:r>
      <w:r>
        <w:rPr>
          <w:spacing w:val="-4"/>
        </w:rPr>
        <w:t> </w:t>
      </w:r>
      <w:r>
        <w:rPr/>
        <w:t>any other</w:t>
      </w:r>
      <w:r>
        <w:rPr>
          <w:spacing w:val="-4"/>
        </w:rPr>
        <w:t> </w:t>
      </w:r>
      <w:r>
        <w:rPr/>
        <w:t>directory</w:t>
      </w:r>
      <w:r>
        <w:rPr>
          <w:spacing w:val="-4"/>
        </w:rPr>
        <w:t> </w:t>
      </w:r>
      <w:r>
        <w:rPr/>
        <w:t>system</w:t>
      </w:r>
      <w:r>
        <w:rPr>
          <w:spacing w:val="-4"/>
        </w:rPr>
        <w:t> </w:t>
      </w:r>
      <w:r>
        <w:rPr/>
        <w:t>so</w:t>
      </w:r>
      <w:r>
        <w:rPr>
          <w:spacing w:val="-4"/>
        </w:rPr>
        <w:t> </w:t>
      </w:r>
      <w:r>
        <w:rPr/>
        <w:t>long</w:t>
      </w:r>
      <w:r>
        <w:rPr>
          <w:spacing w:val="-4"/>
        </w:rPr>
        <w:t> </w:t>
      </w:r>
      <w:r>
        <w:rPr/>
        <w:t>as</w:t>
      </w:r>
      <w:r>
        <w:rPr>
          <w:spacing w:val="-4"/>
        </w:rPr>
        <w:t> </w:t>
      </w:r>
      <w:r>
        <w:rPr/>
        <w:t>the</w:t>
      </w:r>
      <w:r>
        <w:rPr>
          <w:spacing w:val="-4"/>
        </w:rPr>
        <w:t> </w:t>
      </w:r>
      <w:r>
        <w:rPr/>
        <w:t>X.500</w:t>
      </w:r>
      <w:r>
        <w:rPr>
          <w:spacing w:val="-4"/>
        </w:rPr>
        <w:t> </w:t>
      </w:r>
      <w:r>
        <w:rPr/>
        <w:t>data</w:t>
      </w:r>
      <w:r>
        <w:rPr>
          <w:spacing w:val="-4"/>
        </w:rPr>
        <w:t> </w:t>
      </w:r>
      <w:r>
        <w:rPr/>
        <w:t>and</w:t>
      </w:r>
      <w:r>
        <w:rPr>
          <w:spacing w:val="-4"/>
        </w:rPr>
        <w:t> </w:t>
      </w:r>
      <w:r>
        <w:rPr/>
        <w:t>service</w:t>
      </w:r>
      <w:r>
        <w:rPr>
          <w:spacing w:val="-4"/>
        </w:rPr>
        <w:t> </w:t>
      </w:r>
      <w:r>
        <w:rPr/>
        <w:t>model</w:t>
      </w:r>
      <w:r>
        <w:rPr>
          <w:spacing w:val="-4"/>
        </w:rPr>
        <w:t> </w:t>
      </w:r>
      <w:r>
        <w:rPr/>
        <w:t>as used in LDAP is not violated in the LDAP interface.</w:t>
      </w:r>
    </w:p>
    <w:p>
      <w:pPr>
        <w:pStyle w:val="ListParagraph"/>
        <w:numPr>
          <w:ilvl w:val="1"/>
          <w:numId w:val="1"/>
        </w:numPr>
        <w:tabs>
          <w:tab w:pos="760" w:val="left" w:leader="none"/>
        </w:tabs>
        <w:spacing w:line="240" w:lineRule="auto" w:before="217" w:after="0"/>
        <w:ind w:left="760" w:right="0" w:hanging="600"/>
        <w:jc w:val="left"/>
        <w:rPr>
          <w:sz w:val="20"/>
        </w:rPr>
      </w:pPr>
      <w:r>
        <w:rPr>
          <w:sz w:val="20"/>
        </w:rPr>
        <w:t>Server-specific Data </w:t>
      </w:r>
      <w:r>
        <w:rPr>
          <w:spacing w:val="-2"/>
          <w:sz w:val="20"/>
        </w:rPr>
        <w:t>Requirements</w:t>
      </w:r>
    </w:p>
    <w:p>
      <w:pPr>
        <w:pStyle w:val="BodyText"/>
        <w:tabs>
          <w:tab w:pos="3280" w:val="left" w:leader="none"/>
          <w:tab w:pos="5920" w:val="left" w:leader="none"/>
          <w:tab w:pos="6040" w:val="left" w:leader="none"/>
        </w:tabs>
        <w:spacing w:line="232" w:lineRule="auto" w:before="219"/>
        <w:ind w:right="676"/>
      </w:pPr>
      <w:r>
        <w:rPr/>
        <w:t>An LDAP server MUST provide information about itself and other information that is specific to each server.</w:t>
        <w:tab/>
        <w:tab/>
        <w:t>This</w:t>
      </w:r>
      <w:r>
        <w:rPr>
          <w:spacing w:val="-13"/>
        </w:rPr>
        <w:t> </w:t>
      </w:r>
      <w:r>
        <w:rPr/>
        <w:t>is</w:t>
      </w:r>
      <w:r>
        <w:rPr>
          <w:spacing w:val="-13"/>
        </w:rPr>
        <w:t> </w:t>
      </w:r>
      <w:r>
        <w:rPr/>
        <w:t>represented</w:t>
      </w:r>
      <w:r>
        <w:rPr>
          <w:spacing w:val="-13"/>
        </w:rPr>
        <w:t> </w:t>
      </w:r>
      <w:r>
        <w:rPr/>
        <w:t>as a group of attributes located in the root DSE (DSA-Specific Entry), which is named with the zero-length LDAPDN.</w:t>
        <w:tab/>
        <w:t>These attributes are retrievable if a client performs a base object search of the root with filter "(objectClass=*)", however they are subject to access control restrictions.</w:t>
        <w:tab/>
        <w:t>The root DSE MUST NOT be included if the client performs a subtree search starting from the root.</w:t>
      </w:r>
    </w:p>
    <w:p>
      <w:pPr>
        <w:pStyle w:val="BodyText"/>
        <w:spacing w:before="216"/>
      </w:pPr>
      <w:r>
        <w:rPr/>
        <w:t>Servers may allow clients to modify these </w:t>
      </w:r>
      <w:r>
        <w:rPr>
          <w:spacing w:val="-2"/>
        </w:rPr>
        <w:t>attributes.</w:t>
      </w:r>
    </w:p>
    <w:p>
      <w:pPr>
        <w:pStyle w:val="BodyText"/>
        <w:tabs>
          <w:tab w:pos="1240" w:val="left" w:leader="none"/>
        </w:tabs>
        <w:spacing w:line="232" w:lineRule="auto" w:before="219"/>
        <w:ind w:right="676"/>
      </w:pPr>
      <w:r>
        <w:rPr/>
        <w:t>The</w:t>
      </w:r>
      <w:r>
        <w:rPr>
          <w:spacing w:val="-4"/>
        </w:rPr>
        <w:t> </w:t>
      </w:r>
      <w:r>
        <w:rPr/>
        <w:t>following</w:t>
      </w:r>
      <w:r>
        <w:rPr>
          <w:spacing w:val="-4"/>
        </w:rPr>
        <w:t> </w:t>
      </w:r>
      <w:r>
        <w:rPr/>
        <w:t>attributes</w:t>
      </w:r>
      <w:r>
        <w:rPr>
          <w:spacing w:val="-4"/>
        </w:rPr>
        <w:t> </w:t>
      </w:r>
      <w:r>
        <w:rPr/>
        <w:t>of</w:t>
      </w:r>
      <w:r>
        <w:rPr>
          <w:spacing w:val="-4"/>
        </w:rPr>
        <w:t> </w:t>
      </w:r>
      <w:r>
        <w:rPr/>
        <w:t>the</w:t>
      </w:r>
      <w:r>
        <w:rPr>
          <w:spacing w:val="-4"/>
        </w:rPr>
        <w:t> </w:t>
      </w:r>
      <w:r>
        <w:rPr/>
        <w:t>root</w:t>
      </w:r>
      <w:r>
        <w:rPr>
          <w:spacing w:val="-4"/>
        </w:rPr>
        <w:t> </w:t>
      </w:r>
      <w:r>
        <w:rPr/>
        <w:t>DSE</w:t>
      </w:r>
      <w:r>
        <w:rPr>
          <w:spacing w:val="-4"/>
        </w:rPr>
        <w:t> </w:t>
      </w:r>
      <w:r>
        <w:rPr/>
        <w:t>are</w:t>
      </w:r>
      <w:r>
        <w:rPr>
          <w:spacing w:val="-4"/>
        </w:rPr>
        <w:t> </w:t>
      </w:r>
      <w:r>
        <w:rPr/>
        <w:t>defined</w:t>
      </w:r>
      <w:r>
        <w:rPr>
          <w:spacing w:val="-4"/>
        </w:rPr>
        <w:t> </w:t>
      </w:r>
      <w:r>
        <w:rPr/>
        <w:t>in</w:t>
      </w:r>
      <w:r>
        <w:rPr>
          <w:spacing w:val="-4"/>
        </w:rPr>
        <w:t> </w:t>
      </w:r>
      <w:r>
        <w:rPr/>
        <w:t>section</w:t>
      </w:r>
      <w:r>
        <w:rPr>
          <w:spacing w:val="-4"/>
        </w:rPr>
        <w:t> </w:t>
      </w:r>
      <w:r>
        <w:rPr/>
        <w:t>5</w:t>
      </w:r>
      <w:r>
        <w:rPr>
          <w:spacing w:val="-4"/>
        </w:rPr>
        <w:t> </w:t>
      </w:r>
      <w:r>
        <w:rPr/>
        <w:t>of </w:t>
      </w:r>
      <w:r>
        <w:rPr>
          <w:spacing w:val="-4"/>
        </w:rPr>
        <w:t>[5].</w:t>
      </w:r>
      <w:r>
        <w:rPr/>
        <w:tab/>
        <w:t>Additional attributes may be defined in other documents.</w:t>
      </w:r>
    </w:p>
    <w:p>
      <w:pPr>
        <w:pStyle w:val="ListParagraph"/>
        <w:numPr>
          <w:ilvl w:val="0"/>
          <w:numId w:val="7"/>
        </w:numPr>
        <w:tabs>
          <w:tab w:pos="760" w:val="left" w:leader="none"/>
        </w:tabs>
        <w:spacing w:line="232" w:lineRule="auto" w:before="220" w:after="0"/>
        <w:ind w:left="760" w:right="556" w:hanging="241"/>
        <w:jc w:val="left"/>
        <w:rPr>
          <w:sz w:val="20"/>
        </w:rPr>
      </w:pPr>
      <w:r>
        <w:rPr>
          <w:sz w:val="20"/>
        </w:rPr>
        <w:t>namingContexts:</w:t>
      </w:r>
      <w:r>
        <w:rPr>
          <w:spacing w:val="-5"/>
          <w:sz w:val="20"/>
        </w:rPr>
        <w:t> </w:t>
      </w:r>
      <w:r>
        <w:rPr>
          <w:sz w:val="20"/>
        </w:rPr>
        <w:t>naming</w:t>
      </w:r>
      <w:r>
        <w:rPr>
          <w:spacing w:val="-5"/>
          <w:sz w:val="20"/>
        </w:rPr>
        <w:t> </w:t>
      </w:r>
      <w:r>
        <w:rPr>
          <w:sz w:val="20"/>
        </w:rPr>
        <w:t>contexts</w:t>
      </w:r>
      <w:r>
        <w:rPr>
          <w:spacing w:val="-5"/>
          <w:sz w:val="20"/>
        </w:rPr>
        <w:t> </w:t>
      </w:r>
      <w:r>
        <w:rPr>
          <w:sz w:val="20"/>
        </w:rPr>
        <w:t>held</w:t>
      </w:r>
      <w:r>
        <w:rPr>
          <w:spacing w:val="-5"/>
          <w:sz w:val="20"/>
        </w:rPr>
        <w:t> </w:t>
      </w:r>
      <w:r>
        <w:rPr>
          <w:sz w:val="20"/>
        </w:rPr>
        <w:t>in</w:t>
      </w:r>
      <w:r>
        <w:rPr>
          <w:spacing w:val="-5"/>
          <w:sz w:val="20"/>
        </w:rPr>
        <w:t> </w:t>
      </w:r>
      <w:r>
        <w:rPr>
          <w:sz w:val="20"/>
        </w:rPr>
        <w:t>the</w:t>
      </w:r>
      <w:r>
        <w:rPr>
          <w:spacing w:val="-5"/>
          <w:sz w:val="20"/>
        </w:rPr>
        <w:t> </w:t>
      </w:r>
      <w:r>
        <w:rPr>
          <w:sz w:val="20"/>
        </w:rPr>
        <w:t>server.</w:t>
      </w:r>
      <w:r>
        <w:rPr>
          <w:spacing w:val="-5"/>
          <w:sz w:val="20"/>
        </w:rPr>
        <w:t> </w:t>
      </w:r>
      <w:r>
        <w:rPr>
          <w:sz w:val="20"/>
        </w:rPr>
        <w:t>Naming</w:t>
      </w:r>
      <w:r>
        <w:rPr>
          <w:spacing w:val="-5"/>
          <w:sz w:val="20"/>
        </w:rPr>
        <w:t> </w:t>
      </w:r>
      <w:r>
        <w:rPr>
          <w:sz w:val="20"/>
        </w:rPr>
        <w:t>contexts are defined in section 17 of X.501 [6].</w:t>
      </w:r>
    </w:p>
    <w:p>
      <w:pPr>
        <w:pStyle w:val="ListParagraph"/>
        <w:numPr>
          <w:ilvl w:val="0"/>
          <w:numId w:val="7"/>
        </w:numPr>
        <w:tabs>
          <w:tab w:pos="760" w:val="left" w:leader="none"/>
        </w:tabs>
        <w:spacing w:line="232" w:lineRule="auto" w:before="221" w:after="0"/>
        <w:ind w:left="760" w:right="676" w:hanging="241"/>
        <w:jc w:val="left"/>
        <w:rPr>
          <w:sz w:val="20"/>
        </w:rPr>
      </w:pPr>
      <w:r>
        <w:rPr>
          <w:sz w:val="20"/>
        </w:rPr>
        <w:t>subschemaSubentry:</w:t>
      </w:r>
      <w:r>
        <w:rPr>
          <w:spacing w:val="-6"/>
          <w:sz w:val="20"/>
        </w:rPr>
        <w:t> </w:t>
      </w:r>
      <w:r>
        <w:rPr>
          <w:sz w:val="20"/>
        </w:rPr>
        <w:t>subschema</w:t>
      </w:r>
      <w:r>
        <w:rPr>
          <w:spacing w:val="-6"/>
          <w:sz w:val="20"/>
        </w:rPr>
        <w:t> </w:t>
      </w:r>
      <w:r>
        <w:rPr>
          <w:sz w:val="20"/>
        </w:rPr>
        <w:t>entries</w:t>
      </w:r>
      <w:r>
        <w:rPr>
          <w:spacing w:val="-6"/>
          <w:sz w:val="20"/>
        </w:rPr>
        <w:t> </w:t>
      </w:r>
      <w:r>
        <w:rPr>
          <w:sz w:val="20"/>
        </w:rPr>
        <w:t>(or</w:t>
      </w:r>
      <w:r>
        <w:rPr>
          <w:spacing w:val="-6"/>
          <w:sz w:val="20"/>
        </w:rPr>
        <w:t> </w:t>
      </w:r>
      <w:r>
        <w:rPr>
          <w:sz w:val="20"/>
        </w:rPr>
        <w:t>subentries)</w:t>
      </w:r>
      <w:r>
        <w:rPr>
          <w:spacing w:val="-6"/>
          <w:sz w:val="20"/>
        </w:rPr>
        <w:t> </w:t>
      </w:r>
      <w:r>
        <w:rPr>
          <w:sz w:val="20"/>
        </w:rPr>
        <w:t>known</w:t>
      </w:r>
      <w:r>
        <w:rPr>
          <w:spacing w:val="-6"/>
          <w:sz w:val="20"/>
        </w:rPr>
        <w:t> </w:t>
      </w:r>
      <w:r>
        <w:rPr>
          <w:sz w:val="20"/>
        </w:rPr>
        <w:t>by</w:t>
      </w:r>
      <w:r>
        <w:rPr>
          <w:spacing w:val="-6"/>
          <w:sz w:val="20"/>
        </w:rPr>
        <w:t> </w:t>
      </w:r>
      <w:r>
        <w:rPr>
          <w:sz w:val="20"/>
        </w:rPr>
        <w:t>this </w:t>
      </w:r>
      <w:r>
        <w:rPr>
          <w:spacing w:val="-2"/>
          <w:sz w:val="20"/>
        </w:rPr>
        <w:t>server.</w:t>
      </w:r>
    </w:p>
    <w:p>
      <w:pPr>
        <w:pStyle w:val="ListParagraph"/>
        <w:numPr>
          <w:ilvl w:val="0"/>
          <w:numId w:val="7"/>
        </w:numPr>
        <w:tabs>
          <w:tab w:pos="760" w:val="left" w:leader="none"/>
        </w:tabs>
        <w:spacing w:line="232" w:lineRule="auto" w:before="220" w:after="0"/>
        <w:ind w:left="760" w:right="1876" w:hanging="241"/>
        <w:jc w:val="left"/>
        <w:rPr>
          <w:sz w:val="20"/>
        </w:rPr>
      </w:pPr>
      <w:r>
        <w:rPr>
          <w:sz w:val="20"/>
        </w:rPr>
        <w:t>altServer:</w:t>
      </w:r>
      <w:r>
        <w:rPr>
          <w:spacing w:val="-5"/>
          <w:sz w:val="20"/>
        </w:rPr>
        <w:t> </w:t>
      </w:r>
      <w:r>
        <w:rPr>
          <w:sz w:val="20"/>
        </w:rPr>
        <w:t>alternative</w:t>
      </w:r>
      <w:r>
        <w:rPr>
          <w:spacing w:val="-5"/>
          <w:sz w:val="20"/>
        </w:rPr>
        <w:t> </w:t>
      </w:r>
      <w:r>
        <w:rPr>
          <w:sz w:val="20"/>
        </w:rPr>
        <w:t>servers</w:t>
      </w:r>
      <w:r>
        <w:rPr>
          <w:spacing w:val="-5"/>
          <w:sz w:val="20"/>
        </w:rPr>
        <w:t> </w:t>
      </w:r>
      <w:r>
        <w:rPr>
          <w:sz w:val="20"/>
        </w:rPr>
        <w:t>in</w:t>
      </w:r>
      <w:r>
        <w:rPr>
          <w:spacing w:val="-5"/>
          <w:sz w:val="20"/>
        </w:rPr>
        <w:t> </w:t>
      </w:r>
      <w:r>
        <w:rPr>
          <w:sz w:val="20"/>
        </w:rPr>
        <w:t>case</w:t>
      </w:r>
      <w:r>
        <w:rPr>
          <w:spacing w:val="-5"/>
          <w:sz w:val="20"/>
        </w:rPr>
        <w:t> </w:t>
      </w:r>
      <w:r>
        <w:rPr>
          <w:sz w:val="20"/>
        </w:rPr>
        <w:t>this</w:t>
      </w:r>
      <w:r>
        <w:rPr>
          <w:spacing w:val="-5"/>
          <w:sz w:val="20"/>
        </w:rPr>
        <w:t> </w:t>
      </w:r>
      <w:r>
        <w:rPr>
          <w:sz w:val="20"/>
        </w:rPr>
        <w:t>one</w:t>
      </w:r>
      <w:r>
        <w:rPr>
          <w:spacing w:val="-5"/>
          <w:sz w:val="20"/>
        </w:rPr>
        <w:t> </w:t>
      </w:r>
      <w:r>
        <w:rPr>
          <w:sz w:val="20"/>
        </w:rPr>
        <w:t>is</w:t>
      </w:r>
      <w:r>
        <w:rPr>
          <w:spacing w:val="-5"/>
          <w:sz w:val="20"/>
        </w:rPr>
        <w:t> </w:t>
      </w:r>
      <w:r>
        <w:rPr>
          <w:sz w:val="20"/>
        </w:rPr>
        <w:t>later </w:t>
      </w:r>
      <w:r>
        <w:rPr>
          <w:spacing w:val="-2"/>
          <w:sz w:val="20"/>
        </w:rPr>
        <w:t>unavailable.</w:t>
      </w:r>
    </w:p>
    <w:p>
      <w:pPr>
        <w:pStyle w:val="ListParagraph"/>
        <w:spacing w:after="0" w:line="232" w:lineRule="auto"/>
        <w:jc w:val="left"/>
        <w:rPr>
          <w:sz w:val="20"/>
        </w:rPr>
        <w:sectPr>
          <w:pgSz w:w="12240" w:h="15840"/>
          <w:pgMar w:header="793" w:footer="2967" w:top="1360" w:bottom="3160" w:left="1440" w:right="1440"/>
        </w:sectPr>
      </w:pPr>
    </w:p>
    <w:p>
      <w:pPr>
        <w:pStyle w:val="ListParagraph"/>
        <w:numPr>
          <w:ilvl w:val="0"/>
          <w:numId w:val="7"/>
        </w:numPr>
        <w:tabs>
          <w:tab w:pos="760" w:val="left" w:leader="none"/>
        </w:tabs>
        <w:spacing w:line="240" w:lineRule="auto" w:before="90" w:after="0"/>
        <w:ind w:left="760" w:right="0" w:hanging="240"/>
        <w:jc w:val="left"/>
        <w:rPr>
          <w:sz w:val="20"/>
        </w:rPr>
      </w:pPr>
      <w:r>
        <w:rPr>
          <w:sz w:val="20"/>
        </w:rPr>
        <w:t>supportedExtension: list of supported extended </w:t>
      </w:r>
      <w:r>
        <w:rPr>
          <w:spacing w:val="-2"/>
          <w:sz w:val="20"/>
        </w:rPr>
        <w:t>operations.</w:t>
      </w:r>
    </w:p>
    <w:p>
      <w:pPr>
        <w:pStyle w:val="ListParagraph"/>
        <w:numPr>
          <w:ilvl w:val="0"/>
          <w:numId w:val="7"/>
        </w:numPr>
        <w:tabs>
          <w:tab w:pos="760" w:val="left" w:leader="none"/>
        </w:tabs>
        <w:spacing w:line="240" w:lineRule="auto" w:before="213" w:after="0"/>
        <w:ind w:left="760" w:right="0" w:hanging="240"/>
        <w:jc w:val="left"/>
        <w:rPr>
          <w:sz w:val="20"/>
        </w:rPr>
      </w:pPr>
      <w:r>
        <w:rPr>
          <w:sz w:val="20"/>
        </w:rPr>
        <w:t>supportedControl: list of supported </w:t>
      </w:r>
      <w:r>
        <w:rPr>
          <w:spacing w:val="-2"/>
          <w:sz w:val="20"/>
        </w:rPr>
        <w:t>controls.</w:t>
      </w:r>
    </w:p>
    <w:p>
      <w:pPr>
        <w:pStyle w:val="ListParagraph"/>
        <w:numPr>
          <w:ilvl w:val="0"/>
          <w:numId w:val="7"/>
        </w:numPr>
        <w:tabs>
          <w:tab w:pos="760" w:val="left" w:leader="none"/>
        </w:tabs>
        <w:spacing w:line="240" w:lineRule="auto" w:before="214" w:after="0"/>
        <w:ind w:left="760" w:right="0" w:hanging="240"/>
        <w:jc w:val="left"/>
        <w:rPr>
          <w:sz w:val="20"/>
        </w:rPr>
      </w:pPr>
      <w:r>
        <w:rPr>
          <w:sz w:val="20"/>
        </w:rPr>
        <w:t>supportedSASLMechanisms: list of supported SASL security </w:t>
      </w:r>
      <w:r>
        <w:rPr>
          <w:spacing w:val="-2"/>
          <w:sz w:val="20"/>
        </w:rPr>
        <w:t>features.</w:t>
      </w:r>
    </w:p>
    <w:p>
      <w:pPr>
        <w:pStyle w:val="ListParagraph"/>
        <w:numPr>
          <w:ilvl w:val="0"/>
          <w:numId w:val="7"/>
        </w:numPr>
        <w:tabs>
          <w:tab w:pos="760" w:val="left" w:leader="none"/>
        </w:tabs>
        <w:spacing w:line="240" w:lineRule="auto" w:before="213" w:after="0"/>
        <w:ind w:left="760" w:right="0" w:hanging="240"/>
        <w:jc w:val="left"/>
        <w:rPr>
          <w:sz w:val="20"/>
        </w:rPr>
      </w:pPr>
      <w:r>
        <w:rPr>
          <w:sz w:val="20"/>
        </w:rPr>
        <w:t>supportedLDAPVersion: LDAP versions implemented by the </w:t>
      </w:r>
      <w:r>
        <w:rPr>
          <w:spacing w:val="-2"/>
          <w:sz w:val="20"/>
        </w:rPr>
        <w:t>server.</w:t>
      </w:r>
    </w:p>
    <w:p>
      <w:pPr>
        <w:pStyle w:val="BodyText"/>
        <w:tabs>
          <w:tab w:pos="2680" w:val="left" w:leader="none"/>
        </w:tabs>
        <w:spacing w:line="232" w:lineRule="auto" w:before="218"/>
        <w:ind w:right="558"/>
      </w:pPr>
      <w:r>
        <w:rPr/>
        <w:t>If</w:t>
      </w:r>
      <w:r>
        <w:rPr>
          <w:spacing w:val="-4"/>
        </w:rPr>
        <w:t> </w:t>
      </w:r>
      <w:r>
        <w:rPr/>
        <w:t>the</w:t>
      </w:r>
      <w:r>
        <w:rPr>
          <w:spacing w:val="-4"/>
        </w:rPr>
        <w:t> </w:t>
      </w:r>
      <w:r>
        <w:rPr/>
        <w:t>server</w:t>
      </w:r>
      <w:r>
        <w:rPr>
          <w:spacing w:val="-4"/>
        </w:rPr>
        <w:t> </w:t>
      </w:r>
      <w:r>
        <w:rPr/>
        <w:t>does</w:t>
      </w:r>
      <w:r>
        <w:rPr>
          <w:spacing w:val="-4"/>
        </w:rPr>
        <w:t> </w:t>
      </w:r>
      <w:r>
        <w:rPr/>
        <w:t>not</w:t>
      </w:r>
      <w:r>
        <w:rPr>
          <w:spacing w:val="-4"/>
        </w:rPr>
        <w:t> </w:t>
      </w:r>
      <w:r>
        <w:rPr/>
        <w:t>master</w:t>
      </w:r>
      <w:r>
        <w:rPr>
          <w:spacing w:val="-4"/>
        </w:rPr>
        <w:t> </w:t>
      </w:r>
      <w:r>
        <w:rPr/>
        <w:t>entries</w:t>
      </w:r>
      <w:r>
        <w:rPr>
          <w:spacing w:val="-4"/>
        </w:rPr>
        <w:t> </w:t>
      </w:r>
      <w:r>
        <w:rPr/>
        <w:t>and</w:t>
      </w:r>
      <w:r>
        <w:rPr>
          <w:spacing w:val="-4"/>
        </w:rPr>
        <w:t> </w:t>
      </w:r>
      <w:r>
        <w:rPr/>
        <w:t>does</w:t>
      </w:r>
      <w:r>
        <w:rPr>
          <w:spacing w:val="-4"/>
        </w:rPr>
        <w:t> </w:t>
      </w:r>
      <w:r>
        <w:rPr/>
        <w:t>not</w:t>
      </w:r>
      <w:r>
        <w:rPr>
          <w:spacing w:val="-4"/>
        </w:rPr>
        <w:t> </w:t>
      </w:r>
      <w:r>
        <w:rPr/>
        <w:t>know</w:t>
      </w:r>
      <w:r>
        <w:rPr>
          <w:spacing w:val="-4"/>
        </w:rPr>
        <w:t> </w:t>
      </w:r>
      <w:r>
        <w:rPr/>
        <w:t>the</w:t>
      </w:r>
      <w:r>
        <w:rPr>
          <w:spacing w:val="-4"/>
        </w:rPr>
        <w:t> </w:t>
      </w:r>
      <w:r>
        <w:rPr/>
        <w:t>locations of</w:t>
      </w:r>
      <w:r>
        <w:rPr>
          <w:spacing w:val="-5"/>
        </w:rPr>
        <w:t> </w:t>
      </w:r>
      <w:r>
        <w:rPr/>
        <w:t>schema</w:t>
      </w:r>
      <w:r>
        <w:rPr>
          <w:spacing w:val="-5"/>
        </w:rPr>
        <w:t> </w:t>
      </w:r>
      <w:r>
        <w:rPr/>
        <w:t>information,</w:t>
      </w:r>
      <w:r>
        <w:rPr>
          <w:spacing w:val="-5"/>
        </w:rPr>
        <w:t> </w:t>
      </w:r>
      <w:r>
        <w:rPr/>
        <w:t>the</w:t>
      </w:r>
      <w:r>
        <w:rPr>
          <w:spacing w:val="-5"/>
        </w:rPr>
        <w:t> </w:t>
      </w:r>
      <w:r>
        <w:rPr/>
        <w:t>subschemaSubentry</w:t>
      </w:r>
      <w:r>
        <w:rPr>
          <w:spacing w:val="-5"/>
        </w:rPr>
        <w:t> </w:t>
      </w:r>
      <w:r>
        <w:rPr/>
        <w:t>attribute</w:t>
      </w:r>
      <w:r>
        <w:rPr>
          <w:spacing w:val="-5"/>
        </w:rPr>
        <w:t> </w:t>
      </w:r>
      <w:r>
        <w:rPr/>
        <w:t>is</w:t>
      </w:r>
      <w:r>
        <w:rPr>
          <w:spacing w:val="-5"/>
        </w:rPr>
        <w:t> </w:t>
      </w:r>
      <w:r>
        <w:rPr/>
        <w:t>not</w:t>
      </w:r>
      <w:r>
        <w:rPr>
          <w:spacing w:val="-5"/>
        </w:rPr>
        <w:t> </w:t>
      </w:r>
      <w:r>
        <w:rPr/>
        <w:t>present in the root DSE.</w:t>
        <w:tab/>
        <w:t>If the server masters directory entries under one or more schema rules, there may be any number of values of the subschemaSubentry attribute in the root DSE.</w:t>
      </w:r>
    </w:p>
    <w:p>
      <w:pPr>
        <w:pStyle w:val="ListParagraph"/>
        <w:numPr>
          <w:ilvl w:val="0"/>
          <w:numId w:val="1"/>
        </w:numPr>
        <w:tabs>
          <w:tab w:pos="639" w:val="left" w:leader="none"/>
        </w:tabs>
        <w:spacing w:line="240" w:lineRule="auto" w:before="217" w:after="0"/>
        <w:ind w:left="639" w:right="0" w:hanging="479"/>
        <w:jc w:val="left"/>
        <w:rPr>
          <w:sz w:val="20"/>
        </w:rPr>
      </w:pPr>
      <w:r>
        <w:rPr>
          <w:sz w:val="20"/>
        </w:rPr>
        <w:t>Elements of </w:t>
      </w:r>
      <w:r>
        <w:rPr>
          <w:spacing w:val="-2"/>
          <w:sz w:val="20"/>
        </w:rPr>
        <w:t>Protocol</w:t>
      </w:r>
    </w:p>
    <w:p>
      <w:pPr>
        <w:pStyle w:val="BodyText"/>
        <w:spacing w:line="232" w:lineRule="auto" w:before="218"/>
        <w:ind w:right="558"/>
      </w:pPr>
      <w:r>
        <w:rPr/>
        <w:t>The LDAP protocol is described using Abstract Syntax Notation 1 (ASN.1) [3], and is typically transferred using a subset of ASN.1 Basic</w:t>
      </w:r>
      <w:r>
        <w:rPr>
          <w:spacing w:val="-4"/>
        </w:rPr>
        <w:t> </w:t>
      </w:r>
      <w:r>
        <w:rPr/>
        <w:t>Encoding</w:t>
      </w:r>
      <w:r>
        <w:rPr>
          <w:spacing w:val="-4"/>
        </w:rPr>
        <w:t> </w:t>
      </w:r>
      <w:r>
        <w:rPr/>
        <w:t>Rules</w:t>
      </w:r>
      <w:r>
        <w:rPr>
          <w:spacing w:val="-4"/>
        </w:rPr>
        <w:t> </w:t>
      </w:r>
      <w:r>
        <w:rPr/>
        <w:t>[11].</w:t>
      </w:r>
      <w:r>
        <w:rPr>
          <w:spacing w:val="-4"/>
        </w:rPr>
        <w:t> </w:t>
      </w:r>
      <w:r>
        <w:rPr/>
        <w:t>In</w:t>
      </w:r>
      <w:r>
        <w:rPr>
          <w:spacing w:val="-4"/>
        </w:rPr>
        <w:t> </w:t>
      </w:r>
      <w:r>
        <w:rPr/>
        <w:t>order</w:t>
      </w:r>
      <w:r>
        <w:rPr>
          <w:spacing w:val="-4"/>
        </w:rPr>
        <w:t> </w:t>
      </w:r>
      <w:r>
        <w:rPr/>
        <w:t>to</w:t>
      </w:r>
      <w:r>
        <w:rPr>
          <w:spacing w:val="-4"/>
        </w:rPr>
        <w:t> </w:t>
      </w:r>
      <w:r>
        <w:rPr/>
        <w:t>support</w:t>
      </w:r>
      <w:r>
        <w:rPr>
          <w:spacing w:val="-4"/>
        </w:rPr>
        <w:t> </w:t>
      </w:r>
      <w:r>
        <w:rPr/>
        <w:t>future</w:t>
      </w:r>
      <w:r>
        <w:rPr>
          <w:spacing w:val="-4"/>
        </w:rPr>
        <w:t> </w:t>
      </w:r>
      <w:r>
        <w:rPr/>
        <w:t>extensions</w:t>
      </w:r>
      <w:r>
        <w:rPr>
          <w:spacing w:val="-4"/>
        </w:rPr>
        <w:t> </w:t>
      </w:r>
      <w:r>
        <w:rPr/>
        <w:t>to this</w:t>
      </w:r>
      <w:r>
        <w:rPr>
          <w:spacing w:val="-5"/>
        </w:rPr>
        <w:t> </w:t>
      </w:r>
      <w:r>
        <w:rPr/>
        <w:t>protocol,</w:t>
      </w:r>
      <w:r>
        <w:rPr>
          <w:spacing w:val="-5"/>
        </w:rPr>
        <w:t> </w:t>
      </w:r>
      <w:r>
        <w:rPr/>
        <w:t>clients</w:t>
      </w:r>
      <w:r>
        <w:rPr>
          <w:spacing w:val="-5"/>
        </w:rPr>
        <w:t> </w:t>
      </w:r>
      <w:r>
        <w:rPr/>
        <w:t>and</w:t>
      </w:r>
      <w:r>
        <w:rPr>
          <w:spacing w:val="-5"/>
        </w:rPr>
        <w:t> </w:t>
      </w:r>
      <w:r>
        <w:rPr/>
        <w:t>servers</w:t>
      </w:r>
      <w:r>
        <w:rPr>
          <w:spacing w:val="-5"/>
        </w:rPr>
        <w:t> </w:t>
      </w:r>
      <w:r>
        <w:rPr/>
        <w:t>MUST</w:t>
      </w:r>
      <w:r>
        <w:rPr>
          <w:spacing w:val="-5"/>
        </w:rPr>
        <w:t> </w:t>
      </w:r>
      <w:r>
        <w:rPr/>
        <w:t>ignore</w:t>
      </w:r>
      <w:r>
        <w:rPr>
          <w:spacing w:val="-5"/>
        </w:rPr>
        <w:t> </w:t>
      </w:r>
      <w:r>
        <w:rPr/>
        <w:t>elements</w:t>
      </w:r>
      <w:r>
        <w:rPr>
          <w:spacing w:val="-5"/>
        </w:rPr>
        <w:t> </w:t>
      </w:r>
      <w:r>
        <w:rPr/>
        <w:t>of</w:t>
      </w:r>
      <w:r>
        <w:rPr>
          <w:spacing w:val="-5"/>
        </w:rPr>
        <w:t> </w:t>
      </w:r>
      <w:r>
        <w:rPr/>
        <w:t>SEQUENCE encodings whose tags they do not recognize.</w:t>
      </w:r>
    </w:p>
    <w:p>
      <w:pPr>
        <w:pStyle w:val="BodyText"/>
        <w:tabs>
          <w:tab w:pos="1600" w:val="left" w:leader="none"/>
          <w:tab w:pos="5920" w:val="left" w:leader="none"/>
        </w:tabs>
        <w:spacing w:line="232" w:lineRule="auto" w:before="221"/>
        <w:ind w:right="558"/>
      </w:pPr>
      <w:r>
        <w:rPr/>
        <w:t>Note that unlike X.500, each change to the LDAP protocol other than through the extension mechanisms will have a different version </w:t>
      </w:r>
      <w:r>
        <w:rPr>
          <w:spacing w:val="-2"/>
        </w:rPr>
        <w:t>number.</w:t>
      </w:r>
      <w:r>
        <w:rPr/>
        <w:tab/>
        <w:t>A client will indicate the version it supports as part of the bind request, described in section 4.2.</w:t>
        <w:tab/>
        <w:t>If</w:t>
      </w:r>
      <w:r>
        <w:rPr>
          <w:spacing w:val="-8"/>
        </w:rPr>
        <w:t> </w:t>
      </w:r>
      <w:r>
        <w:rPr/>
        <w:t>a</w:t>
      </w:r>
      <w:r>
        <w:rPr>
          <w:spacing w:val="-8"/>
        </w:rPr>
        <w:t> </w:t>
      </w:r>
      <w:r>
        <w:rPr/>
        <w:t>client</w:t>
      </w:r>
      <w:r>
        <w:rPr>
          <w:spacing w:val="-8"/>
        </w:rPr>
        <w:t> </w:t>
      </w:r>
      <w:r>
        <w:rPr/>
        <w:t>has</w:t>
      </w:r>
      <w:r>
        <w:rPr>
          <w:spacing w:val="-8"/>
        </w:rPr>
        <w:t> </w:t>
      </w:r>
      <w:r>
        <w:rPr/>
        <w:t>not</w:t>
      </w:r>
      <w:r>
        <w:rPr>
          <w:spacing w:val="-8"/>
        </w:rPr>
        <w:t> </w:t>
      </w:r>
      <w:r>
        <w:rPr/>
        <w:t>sent a bind, the server MUST assume that version 3 is supported in the client (since version 2 required that the client bind first).</w:t>
      </w:r>
    </w:p>
    <w:p>
      <w:pPr>
        <w:pStyle w:val="BodyText"/>
        <w:tabs>
          <w:tab w:pos="1960" w:val="left" w:leader="none"/>
        </w:tabs>
        <w:spacing w:line="232" w:lineRule="auto" w:before="222"/>
        <w:ind w:right="558"/>
      </w:pPr>
      <w:r>
        <w:rPr/>
        <w:t>Clients may determine the protocol version a server supports by reading</w:t>
      </w:r>
      <w:r>
        <w:rPr>
          <w:spacing w:val="-5"/>
        </w:rPr>
        <w:t> </w:t>
      </w:r>
      <w:r>
        <w:rPr/>
        <w:t>the</w:t>
      </w:r>
      <w:r>
        <w:rPr>
          <w:spacing w:val="-5"/>
        </w:rPr>
        <w:t> </w:t>
      </w:r>
      <w:r>
        <w:rPr/>
        <w:t>supportedLDAPVersion</w:t>
      </w:r>
      <w:r>
        <w:rPr>
          <w:spacing w:val="-5"/>
        </w:rPr>
        <w:t> </w:t>
      </w:r>
      <w:r>
        <w:rPr/>
        <w:t>attribute</w:t>
      </w:r>
      <w:r>
        <w:rPr>
          <w:spacing w:val="-5"/>
        </w:rPr>
        <w:t> </w:t>
      </w:r>
      <w:r>
        <w:rPr/>
        <w:t>from</w:t>
      </w:r>
      <w:r>
        <w:rPr>
          <w:spacing w:val="-5"/>
        </w:rPr>
        <w:t> </w:t>
      </w:r>
      <w:r>
        <w:rPr/>
        <w:t>the</w:t>
      </w:r>
      <w:r>
        <w:rPr>
          <w:spacing w:val="-5"/>
        </w:rPr>
        <w:t> </w:t>
      </w:r>
      <w:r>
        <w:rPr/>
        <w:t>root</w:t>
      </w:r>
      <w:r>
        <w:rPr>
          <w:spacing w:val="-5"/>
        </w:rPr>
        <w:t> </w:t>
      </w:r>
      <w:r>
        <w:rPr/>
        <w:t>DSE.</w:t>
      </w:r>
      <w:r>
        <w:rPr>
          <w:spacing w:val="-5"/>
        </w:rPr>
        <w:t> </w:t>
      </w:r>
      <w:r>
        <w:rPr/>
        <w:t>Servers which implement version 3 or later versions MUST provide this </w:t>
      </w:r>
      <w:r>
        <w:rPr>
          <w:spacing w:val="-2"/>
        </w:rPr>
        <w:t>attribute.</w:t>
      </w:r>
      <w:r>
        <w:rPr/>
        <w:tab/>
        <w:t>Servers which only implement version 2 may not provide this attribute.</w:t>
      </w:r>
    </w:p>
    <w:p>
      <w:pPr>
        <w:pStyle w:val="ListParagraph"/>
        <w:numPr>
          <w:ilvl w:val="1"/>
          <w:numId w:val="1"/>
        </w:numPr>
        <w:tabs>
          <w:tab w:pos="760" w:val="left" w:leader="none"/>
        </w:tabs>
        <w:spacing w:line="240" w:lineRule="auto" w:before="216" w:after="0"/>
        <w:ind w:left="760" w:right="0" w:hanging="600"/>
        <w:jc w:val="left"/>
        <w:rPr>
          <w:sz w:val="20"/>
        </w:rPr>
      </w:pPr>
      <w:r>
        <w:rPr>
          <w:sz w:val="20"/>
        </w:rPr>
        <w:t>Common </w:t>
      </w:r>
      <w:r>
        <w:rPr>
          <w:spacing w:val="-2"/>
          <w:sz w:val="20"/>
        </w:rPr>
        <w:t>Elements</w:t>
      </w:r>
    </w:p>
    <w:p>
      <w:pPr>
        <w:pStyle w:val="BodyText"/>
        <w:spacing w:line="232" w:lineRule="auto" w:before="218"/>
        <w:ind w:right="558"/>
      </w:pPr>
      <w:r>
        <w:rPr/>
        <w:t>This section describes the LDAPMessage envelope PDU (Protocol Data Unit)</w:t>
      </w:r>
      <w:r>
        <w:rPr>
          <w:spacing w:val="-4"/>
        </w:rPr>
        <w:t> </w:t>
      </w:r>
      <w:r>
        <w:rPr/>
        <w:t>format,</w:t>
      </w:r>
      <w:r>
        <w:rPr>
          <w:spacing w:val="-4"/>
        </w:rPr>
        <w:t> </w:t>
      </w:r>
      <w:r>
        <w:rPr/>
        <w:t>as</w:t>
      </w:r>
      <w:r>
        <w:rPr>
          <w:spacing w:val="-4"/>
        </w:rPr>
        <w:t> </w:t>
      </w:r>
      <w:r>
        <w:rPr/>
        <w:t>well</w:t>
      </w:r>
      <w:r>
        <w:rPr>
          <w:spacing w:val="-4"/>
        </w:rPr>
        <w:t> </w:t>
      </w:r>
      <w:r>
        <w:rPr/>
        <w:t>as</w:t>
      </w:r>
      <w:r>
        <w:rPr>
          <w:spacing w:val="-4"/>
        </w:rPr>
        <w:t> </w:t>
      </w:r>
      <w:r>
        <w:rPr/>
        <w:t>data</w:t>
      </w:r>
      <w:r>
        <w:rPr>
          <w:spacing w:val="-4"/>
        </w:rPr>
        <w:t> </w:t>
      </w:r>
      <w:r>
        <w:rPr/>
        <w:t>type</w:t>
      </w:r>
      <w:r>
        <w:rPr>
          <w:spacing w:val="-4"/>
        </w:rPr>
        <w:t> </w:t>
      </w:r>
      <w:r>
        <w:rPr/>
        <w:t>definitions</w:t>
      </w:r>
      <w:r>
        <w:rPr>
          <w:spacing w:val="-4"/>
        </w:rPr>
        <w:t> </w:t>
      </w:r>
      <w:r>
        <w:rPr/>
        <w:t>which</w:t>
      </w:r>
      <w:r>
        <w:rPr>
          <w:spacing w:val="-4"/>
        </w:rPr>
        <w:t> </w:t>
      </w:r>
      <w:r>
        <w:rPr/>
        <w:t>are</w:t>
      </w:r>
      <w:r>
        <w:rPr>
          <w:spacing w:val="-4"/>
        </w:rPr>
        <w:t> </w:t>
      </w:r>
      <w:r>
        <w:rPr/>
        <w:t>used</w:t>
      </w:r>
      <w:r>
        <w:rPr>
          <w:spacing w:val="-4"/>
        </w:rPr>
        <w:t> </w:t>
      </w:r>
      <w:r>
        <w:rPr/>
        <w:t>in</w:t>
      </w:r>
      <w:r>
        <w:rPr>
          <w:spacing w:val="-4"/>
        </w:rPr>
        <w:t> </w:t>
      </w:r>
      <w:r>
        <w:rPr/>
        <w:t>the protocol operations.</w:t>
      </w:r>
    </w:p>
    <w:p>
      <w:pPr>
        <w:pStyle w:val="ListParagraph"/>
        <w:numPr>
          <w:ilvl w:val="2"/>
          <w:numId w:val="1"/>
        </w:numPr>
        <w:tabs>
          <w:tab w:pos="1000" w:val="left" w:leader="none"/>
        </w:tabs>
        <w:spacing w:line="240" w:lineRule="auto" w:before="216" w:after="0"/>
        <w:ind w:left="1000" w:right="0" w:hanging="840"/>
        <w:jc w:val="left"/>
        <w:rPr>
          <w:sz w:val="20"/>
        </w:rPr>
      </w:pPr>
      <w:r>
        <w:rPr>
          <w:sz w:val="20"/>
        </w:rPr>
        <w:t>Message </w:t>
      </w:r>
      <w:r>
        <w:rPr>
          <w:spacing w:val="-2"/>
          <w:sz w:val="20"/>
        </w:rPr>
        <w:t>Envelope</w:t>
      </w:r>
    </w:p>
    <w:p>
      <w:pPr>
        <w:pStyle w:val="BodyText"/>
        <w:spacing w:line="232" w:lineRule="auto" w:before="218"/>
        <w:ind w:right="558"/>
      </w:pPr>
      <w:r>
        <w:rPr/>
        <w:t>For the purposes of protocol exchanges, all protocol operations are encapsulated</w:t>
      </w:r>
      <w:r>
        <w:rPr>
          <w:spacing w:val="-5"/>
        </w:rPr>
        <w:t> </w:t>
      </w:r>
      <w:r>
        <w:rPr/>
        <w:t>in</w:t>
      </w:r>
      <w:r>
        <w:rPr>
          <w:spacing w:val="-5"/>
        </w:rPr>
        <w:t> </w:t>
      </w:r>
      <w:r>
        <w:rPr/>
        <w:t>a</w:t>
      </w:r>
      <w:r>
        <w:rPr>
          <w:spacing w:val="-5"/>
        </w:rPr>
        <w:t> </w:t>
      </w:r>
      <w:r>
        <w:rPr/>
        <w:t>common</w:t>
      </w:r>
      <w:r>
        <w:rPr>
          <w:spacing w:val="-5"/>
        </w:rPr>
        <w:t> </w:t>
      </w:r>
      <w:r>
        <w:rPr/>
        <w:t>envelope,</w:t>
      </w:r>
      <w:r>
        <w:rPr>
          <w:spacing w:val="-5"/>
        </w:rPr>
        <w:t> </w:t>
      </w:r>
      <w:r>
        <w:rPr/>
        <w:t>the</w:t>
      </w:r>
      <w:r>
        <w:rPr>
          <w:spacing w:val="-5"/>
        </w:rPr>
        <w:t> </w:t>
      </w:r>
      <w:r>
        <w:rPr/>
        <w:t>LDAPMessage,</w:t>
      </w:r>
      <w:r>
        <w:rPr>
          <w:spacing w:val="-5"/>
        </w:rPr>
        <w:t> </w:t>
      </w:r>
      <w:r>
        <w:rPr/>
        <w:t>which</w:t>
      </w:r>
      <w:r>
        <w:rPr>
          <w:spacing w:val="-5"/>
        </w:rPr>
        <w:t> </w:t>
      </w:r>
      <w:r>
        <w:rPr/>
        <w:t>is</w:t>
      </w:r>
      <w:r>
        <w:rPr>
          <w:spacing w:val="-5"/>
        </w:rPr>
        <w:t> </w:t>
      </w:r>
      <w:r>
        <w:rPr/>
        <w:t>defined as follows:</w:t>
      </w:r>
    </w:p>
    <w:p>
      <w:pPr>
        <w:pStyle w:val="BodyText"/>
        <w:spacing w:before="216"/>
        <w:ind w:left="1120"/>
      </w:pPr>
      <w:r>
        <w:rPr/>
        <w:t>LDAPMessage ::= SEQUENCE </w:t>
      </w:r>
      <w:r>
        <w:rPr>
          <w:spacing w:val="-10"/>
        </w:rPr>
        <w:t>{</w:t>
      </w:r>
    </w:p>
    <w:p>
      <w:pPr>
        <w:pStyle w:val="BodyText"/>
        <w:spacing w:after="0"/>
        <w:sectPr>
          <w:pgSz w:w="12240" w:h="15840"/>
          <w:pgMar w:header="793" w:footer="2967" w:top="1360" w:bottom="3160" w:left="1440" w:right="1440"/>
        </w:sectPr>
      </w:pPr>
    </w:p>
    <w:p>
      <w:pPr>
        <w:pStyle w:val="BodyText"/>
        <w:tabs>
          <w:tab w:pos="4000" w:val="left" w:leader="none"/>
        </w:tabs>
        <w:spacing w:line="223" w:lineRule="exact" w:before="90"/>
        <w:ind w:left="2080"/>
      </w:pPr>
      <w:r>
        <w:rPr>
          <w:spacing w:val="-2"/>
        </w:rPr>
        <w:t>messageID</w:t>
      </w:r>
      <w:r>
        <w:rPr/>
        <w:tab/>
      </w:r>
      <w:r>
        <w:rPr>
          <w:spacing w:val="-2"/>
        </w:rPr>
        <w:t>MessageID,</w:t>
      </w:r>
    </w:p>
    <w:p>
      <w:pPr>
        <w:pStyle w:val="BodyText"/>
        <w:tabs>
          <w:tab w:pos="4000" w:val="left" w:leader="none"/>
        </w:tabs>
        <w:spacing w:line="220" w:lineRule="exact"/>
        <w:ind w:left="2080"/>
      </w:pPr>
      <w:r>
        <w:rPr>
          <w:spacing w:val="-2"/>
        </w:rPr>
        <w:t>protocolOp</w:t>
      </w:r>
      <w:r>
        <w:rPr/>
        <w:tab/>
        <w:t>CHOICE </w:t>
      </w:r>
      <w:r>
        <w:rPr>
          <w:spacing w:val="-10"/>
        </w:rPr>
        <w:t>{</w:t>
      </w:r>
    </w:p>
    <w:p>
      <w:pPr>
        <w:pStyle w:val="BodyText"/>
        <w:tabs>
          <w:tab w:pos="4960" w:val="left" w:leader="none"/>
        </w:tabs>
        <w:spacing w:line="232" w:lineRule="auto" w:before="1"/>
        <w:ind w:left="3040" w:right="1756"/>
      </w:pPr>
      <w:r>
        <w:rPr>
          <w:spacing w:val="-2"/>
        </w:rPr>
        <w:t>bindRequest</w:t>
      </w:r>
      <w:r>
        <w:rPr/>
        <w:tab/>
      </w:r>
      <w:r>
        <w:rPr>
          <w:spacing w:val="-2"/>
        </w:rPr>
        <w:t>BindRequest, bindResponse</w:t>
      </w:r>
      <w:r>
        <w:rPr/>
        <w:tab/>
      </w:r>
      <w:r>
        <w:rPr>
          <w:spacing w:val="-2"/>
        </w:rPr>
        <w:t>BindResponse, unbindRequest</w:t>
      </w:r>
      <w:r>
        <w:rPr/>
        <w:tab/>
      </w:r>
      <w:r>
        <w:rPr>
          <w:spacing w:val="-2"/>
        </w:rPr>
        <w:t>UnbindRequest, searchRequest</w:t>
      </w:r>
      <w:r>
        <w:rPr/>
        <w:tab/>
      </w:r>
      <w:r>
        <w:rPr>
          <w:spacing w:val="-2"/>
        </w:rPr>
        <w:t>SearchRequest, searchResEntry</w:t>
      </w:r>
      <w:r>
        <w:rPr/>
        <w:tab/>
      </w:r>
      <w:r>
        <w:rPr>
          <w:spacing w:val="-2"/>
        </w:rPr>
        <w:t>SearchResultEntry, searchResDone</w:t>
      </w:r>
      <w:r>
        <w:rPr/>
        <w:tab/>
      </w:r>
      <w:r>
        <w:rPr>
          <w:spacing w:val="-2"/>
        </w:rPr>
        <w:t>SearchResultDone, searchResRef</w:t>
      </w:r>
      <w:r>
        <w:rPr/>
        <w:tab/>
      </w:r>
      <w:r>
        <w:rPr>
          <w:spacing w:val="-2"/>
        </w:rPr>
        <w:t>SearchResultReference, modifyRequest</w:t>
      </w:r>
      <w:r>
        <w:rPr/>
        <w:tab/>
      </w:r>
      <w:r>
        <w:rPr>
          <w:spacing w:val="-2"/>
        </w:rPr>
        <w:t>ModifyRequest, modifyResponse</w:t>
      </w:r>
      <w:r>
        <w:rPr/>
        <w:tab/>
      </w:r>
      <w:r>
        <w:rPr>
          <w:spacing w:val="-2"/>
        </w:rPr>
        <w:t>ModifyResponse, addRequest</w:t>
      </w:r>
      <w:r>
        <w:rPr/>
        <w:tab/>
      </w:r>
      <w:r>
        <w:rPr>
          <w:spacing w:val="-2"/>
        </w:rPr>
        <w:t>AddRequest, addResponse</w:t>
      </w:r>
      <w:r>
        <w:rPr/>
        <w:tab/>
      </w:r>
      <w:r>
        <w:rPr>
          <w:spacing w:val="-2"/>
        </w:rPr>
        <w:t>AddResponse, delRequest</w:t>
      </w:r>
      <w:r>
        <w:rPr/>
        <w:tab/>
      </w:r>
      <w:r>
        <w:rPr>
          <w:spacing w:val="-2"/>
        </w:rPr>
        <w:t>DelRequest, delResponse</w:t>
      </w:r>
      <w:r>
        <w:rPr/>
        <w:tab/>
      </w:r>
      <w:r>
        <w:rPr>
          <w:spacing w:val="-2"/>
        </w:rPr>
        <w:t>DelResponse, modDNRequest</w:t>
      </w:r>
      <w:r>
        <w:rPr/>
        <w:tab/>
      </w:r>
      <w:r>
        <w:rPr>
          <w:spacing w:val="-2"/>
        </w:rPr>
        <w:t>ModifyDNRequest, modDNResponse</w:t>
      </w:r>
      <w:r>
        <w:rPr/>
        <w:tab/>
      </w:r>
      <w:r>
        <w:rPr>
          <w:spacing w:val="-2"/>
        </w:rPr>
        <w:t>ModifyDNResponse, compareRequest</w:t>
      </w:r>
      <w:r>
        <w:rPr/>
        <w:tab/>
      </w:r>
      <w:r>
        <w:rPr>
          <w:spacing w:val="-2"/>
        </w:rPr>
        <w:t>CompareRequest, </w:t>
      </w:r>
      <w:r>
        <w:rPr/>
        <w:t>compareResponse CompareResponse, </w:t>
      </w:r>
      <w:r>
        <w:rPr>
          <w:spacing w:val="-2"/>
        </w:rPr>
        <w:t>abandonRequest</w:t>
      </w:r>
      <w:r>
        <w:rPr/>
        <w:tab/>
      </w:r>
      <w:r>
        <w:rPr>
          <w:spacing w:val="-2"/>
        </w:rPr>
        <w:t>AbandonRequest, extendedReq</w:t>
      </w:r>
      <w:r>
        <w:rPr/>
        <w:tab/>
      </w:r>
      <w:r>
        <w:rPr>
          <w:spacing w:val="-2"/>
        </w:rPr>
        <w:t>ExtendedRequest, extendedResp</w:t>
      </w:r>
      <w:r>
        <w:rPr/>
        <w:tab/>
        <w:t>ExtendedResponse },</w:t>
      </w:r>
    </w:p>
    <w:p>
      <w:pPr>
        <w:pStyle w:val="BodyText"/>
        <w:tabs>
          <w:tab w:pos="4000" w:val="left" w:leader="none"/>
        </w:tabs>
        <w:spacing w:line="465" w:lineRule="auto"/>
        <w:ind w:left="1120" w:right="2596" w:firstLine="1080"/>
      </w:pPr>
      <w:r>
        <w:rPr>
          <w:spacing w:val="-2"/>
        </w:rPr>
        <w:t>controls</w:t>
      </w:r>
      <w:r>
        <w:rPr/>
        <w:tab/>
        <w:t>[0]</w:t>
      </w:r>
      <w:r>
        <w:rPr>
          <w:spacing w:val="-13"/>
        </w:rPr>
        <w:t> </w:t>
      </w:r>
      <w:r>
        <w:rPr/>
        <w:t>Controls</w:t>
      </w:r>
      <w:r>
        <w:rPr>
          <w:spacing w:val="-13"/>
        </w:rPr>
        <w:t> </w:t>
      </w:r>
      <w:r>
        <w:rPr/>
        <w:t>OPTIONAL</w:t>
      </w:r>
      <w:r>
        <w:rPr>
          <w:spacing w:val="-13"/>
        </w:rPr>
        <w:t> </w:t>
      </w:r>
      <w:r>
        <w:rPr/>
        <w:t>} MessageID ::= INTEGER (0 .. maxInt)</w:t>
      </w:r>
    </w:p>
    <w:p>
      <w:pPr>
        <w:pStyle w:val="BodyText"/>
        <w:spacing w:before="1"/>
        <w:ind w:left="1120"/>
      </w:pPr>
      <w:r>
        <w:rPr/>
        <w:t>maxInt INTEGER ::= 2147483647 -- (2^^31 - 1) -</w:t>
      </w:r>
      <w:r>
        <w:rPr>
          <w:spacing w:val="-10"/>
        </w:rPr>
        <w:t>-</w:t>
      </w:r>
    </w:p>
    <w:p>
      <w:pPr>
        <w:pStyle w:val="BodyText"/>
        <w:spacing w:line="232" w:lineRule="auto" w:before="218"/>
        <w:ind w:right="558"/>
      </w:pPr>
      <w:r>
        <w:rPr/>
        <w:t>The</w:t>
      </w:r>
      <w:r>
        <w:rPr>
          <w:spacing w:val="-4"/>
        </w:rPr>
        <w:t> </w:t>
      </w:r>
      <w:r>
        <w:rPr/>
        <w:t>function</w:t>
      </w:r>
      <w:r>
        <w:rPr>
          <w:spacing w:val="-4"/>
        </w:rPr>
        <w:t> </w:t>
      </w:r>
      <w:r>
        <w:rPr/>
        <w:t>of</w:t>
      </w:r>
      <w:r>
        <w:rPr>
          <w:spacing w:val="-4"/>
        </w:rPr>
        <w:t> </w:t>
      </w:r>
      <w:r>
        <w:rPr/>
        <w:t>the</w:t>
      </w:r>
      <w:r>
        <w:rPr>
          <w:spacing w:val="-4"/>
        </w:rPr>
        <w:t> </w:t>
      </w:r>
      <w:r>
        <w:rPr/>
        <w:t>LDAPMessage</w:t>
      </w:r>
      <w:r>
        <w:rPr>
          <w:spacing w:val="-4"/>
        </w:rPr>
        <w:t> </w:t>
      </w:r>
      <w:r>
        <w:rPr/>
        <w:t>is</w:t>
      </w:r>
      <w:r>
        <w:rPr>
          <w:spacing w:val="-4"/>
        </w:rPr>
        <w:t> </w:t>
      </w:r>
      <w:r>
        <w:rPr/>
        <w:t>to</w:t>
      </w:r>
      <w:r>
        <w:rPr>
          <w:spacing w:val="-4"/>
        </w:rPr>
        <w:t> </w:t>
      </w:r>
      <w:r>
        <w:rPr/>
        <w:t>provide</w:t>
      </w:r>
      <w:r>
        <w:rPr>
          <w:spacing w:val="-4"/>
        </w:rPr>
        <w:t> </w:t>
      </w:r>
      <w:r>
        <w:rPr/>
        <w:t>an</w:t>
      </w:r>
      <w:r>
        <w:rPr>
          <w:spacing w:val="-4"/>
        </w:rPr>
        <w:t> </w:t>
      </w:r>
      <w:r>
        <w:rPr/>
        <w:t>envelope</w:t>
      </w:r>
      <w:r>
        <w:rPr>
          <w:spacing w:val="-4"/>
        </w:rPr>
        <w:t> </w:t>
      </w:r>
      <w:r>
        <w:rPr/>
        <w:t>containing common fields required in all protocol exchanges. At this time the only common fields are the message ID and the controls.</w:t>
      </w:r>
    </w:p>
    <w:p>
      <w:pPr>
        <w:pStyle w:val="BodyText"/>
        <w:spacing w:line="232" w:lineRule="auto" w:before="221"/>
        <w:ind w:right="558"/>
      </w:pPr>
      <w:r>
        <w:rPr/>
        <w:t>If</w:t>
      </w:r>
      <w:r>
        <w:rPr>
          <w:spacing w:val="-4"/>
        </w:rPr>
        <w:t> </w:t>
      </w:r>
      <w:r>
        <w:rPr/>
        <w:t>the</w:t>
      </w:r>
      <w:r>
        <w:rPr>
          <w:spacing w:val="-4"/>
        </w:rPr>
        <w:t> </w:t>
      </w:r>
      <w:r>
        <w:rPr/>
        <w:t>server</w:t>
      </w:r>
      <w:r>
        <w:rPr>
          <w:spacing w:val="-4"/>
        </w:rPr>
        <w:t> </w:t>
      </w:r>
      <w:r>
        <w:rPr/>
        <w:t>receives</w:t>
      </w:r>
      <w:r>
        <w:rPr>
          <w:spacing w:val="-4"/>
        </w:rPr>
        <w:t> </w:t>
      </w:r>
      <w:r>
        <w:rPr/>
        <w:t>a</w:t>
      </w:r>
      <w:r>
        <w:rPr>
          <w:spacing w:val="-4"/>
        </w:rPr>
        <w:t> </w:t>
      </w:r>
      <w:r>
        <w:rPr/>
        <w:t>PDU</w:t>
      </w:r>
      <w:r>
        <w:rPr>
          <w:spacing w:val="-4"/>
        </w:rPr>
        <w:t> </w:t>
      </w:r>
      <w:r>
        <w:rPr/>
        <w:t>from</w:t>
      </w:r>
      <w:r>
        <w:rPr>
          <w:spacing w:val="-4"/>
        </w:rPr>
        <w:t> </w:t>
      </w:r>
      <w:r>
        <w:rPr/>
        <w:t>the</w:t>
      </w:r>
      <w:r>
        <w:rPr>
          <w:spacing w:val="-4"/>
        </w:rPr>
        <w:t> </w:t>
      </w:r>
      <w:r>
        <w:rPr/>
        <w:t>client</w:t>
      </w:r>
      <w:r>
        <w:rPr>
          <w:spacing w:val="-4"/>
        </w:rPr>
        <w:t> </w:t>
      </w:r>
      <w:r>
        <w:rPr/>
        <w:t>in</w:t>
      </w:r>
      <w:r>
        <w:rPr>
          <w:spacing w:val="-4"/>
        </w:rPr>
        <w:t> </w:t>
      </w:r>
      <w:r>
        <w:rPr/>
        <w:t>which</w:t>
      </w:r>
      <w:r>
        <w:rPr>
          <w:spacing w:val="-4"/>
        </w:rPr>
        <w:t> </w:t>
      </w:r>
      <w:r>
        <w:rPr/>
        <w:t>the</w:t>
      </w:r>
      <w:r>
        <w:rPr>
          <w:spacing w:val="-4"/>
        </w:rPr>
        <w:t> </w:t>
      </w:r>
      <w:r>
        <w:rPr/>
        <w:t>LDAPMessage SEQUENCE tag cannot be recognized, the messageID cannot be parsed, the tag of the protocolOp is not recognized as a request, or the encoding structures or lengths of data fields are found to be incorrect, then the server MUST return the notice of disconnection described in section 4.4.1, with resultCode protocolError, and immediately close the connection. In other cases that the server cannot parse the request received by the client, the server MUST return an appropriate response to the request, with the resultCode set to protocolError.</w:t>
      </w:r>
    </w:p>
    <w:p>
      <w:pPr>
        <w:pStyle w:val="BodyText"/>
        <w:spacing w:line="232" w:lineRule="auto" w:before="223"/>
        <w:ind w:right="558"/>
      </w:pPr>
      <w:r>
        <w:rPr/>
        <w:t>If the client receives a PDU from the server which cannot be parsed, the</w:t>
      </w:r>
      <w:r>
        <w:rPr>
          <w:spacing w:val="-4"/>
        </w:rPr>
        <w:t> </w:t>
      </w:r>
      <w:r>
        <w:rPr/>
        <w:t>client</w:t>
      </w:r>
      <w:r>
        <w:rPr>
          <w:spacing w:val="-4"/>
        </w:rPr>
        <w:t> </w:t>
      </w:r>
      <w:r>
        <w:rPr/>
        <w:t>may</w:t>
      </w:r>
      <w:r>
        <w:rPr>
          <w:spacing w:val="-4"/>
        </w:rPr>
        <w:t> </w:t>
      </w:r>
      <w:r>
        <w:rPr/>
        <w:t>discard</w:t>
      </w:r>
      <w:r>
        <w:rPr>
          <w:spacing w:val="-4"/>
        </w:rPr>
        <w:t> </w:t>
      </w:r>
      <w:r>
        <w:rPr/>
        <w:t>the</w:t>
      </w:r>
      <w:r>
        <w:rPr>
          <w:spacing w:val="-4"/>
        </w:rPr>
        <w:t> </w:t>
      </w:r>
      <w:r>
        <w:rPr/>
        <w:t>PDU,</w:t>
      </w:r>
      <w:r>
        <w:rPr>
          <w:spacing w:val="-4"/>
        </w:rPr>
        <w:t> </w:t>
      </w:r>
      <w:r>
        <w:rPr/>
        <w:t>or</w:t>
      </w:r>
      <w:r>
        <w:rPr>
          <w:spacing w:val="-4"/>
        </w:rPr>
        <w:t> </w:t>
      </w:r>
      <w:r>
        <w:rPr/>
        <w:t>may</w:t>
      </w:r>
      <w:r>
        <w:rPr>
          <w:spacing w:val="-4"/>
        </w:rPr>
        <w:t> </w:t>
      </w:r>
      <w:r>
        <w:rPr/>
        <w:t>abruptly</w:t>
      </w:r>
      <w:r>
        <w:rPr>
          <w:spacing w:val="-4"/>
        </w:rPr>
        <w:t> </w:t>
      </w:r>
      <w:r>
        <w:rPr/>
        <w:t>close</w:t>
      </w:r>
      <w:r>
        <w:rPr>
          <w:spacing w:val="-4"/>
        </w:rPr>
        <w:t> </w:t>
      </w:r>
      <w:r>
        <w:rPr/>
        <w:t>the</w:t>
      </w:r>
      <w:r>
        <w:rPr>
          <w:spacing w:val="-4"/>
        </w:rPr>
        <w:t> </w:t>
      </w:r>
      <w:r>
        <w:rPr/>
        <w:t>connection.</w:t>
      </w:r>
    </w:p>
    <w:p>
      <w:pPr>
        <w:pStyle w:val="BodyText"/>
        <w:spacing w:before="215"/>
      </w:pPr>
      <w:r>
        <w:rPr/>
        <w:t>The ASN.1 type Controls is defined in section </w:t>
      </w:r>
      <w:r>
        <w:rPr>
          <w:spacing w:val="-2"/>
        </w:rPr>
        <w:t>4.1.12.</w:t>
      </w:r>
    </w:p>
    <w:p>
      <w:pPr>
        <w:pStyle w:val="BodyText"/>
        <w:spacing w:after="0"/>
        <w:sectPr>
          <w:pgSz w:w="12240" w:h="15840"/>
          <w:pgMar w:header="793" w:footer="2967" w:top="1360" w:bottom="3160" w:left="1440" w:right="1440"/>
        </w:sectPr>
      </w:pPr>
    </w:p>
    <w:p>
      <w:pPr>
        <w:pStyle w:val="ListParagraph"/>
        <w:numPr>
          <w:ilvl w:val="3"/>
          <w:numId w:val="1"/>
        </w:numPr>
        <w:tabs>
          <w:tab w:pos="1240" w:val="left" w:leader="none"/>
        </w:tabs>
        <w:spacing w:line="240" w:lineRule="auto" w:before="90" w:after="0"/>
        <w:ind w:left="1240" w:right="0" w:hanging="1080"/>
        <w:jc w:val="left"/>
        <w:rPr>
          <w:sz w:val="20"/>
        </w:rPr>
      </w:pPr>
      <w:r>
        <w:rPr>
          <w:sz w:val="20"/>
        </w:rPr>
        <w:t>Message </w:t>
      </w:r>
      <w:r>
        <w:rPr>
          <w:spacing w:val="-5"/>
          <w:sz w:val="20"/>
        </w:rPr>
        <w:t>ID</w:t>
      </w:r>
    </w:p>
    <w:p>
      <w:pPr>
        <w:pStyle w:val="BodyText"/>
        <w:spacing w:line="232" w:lineRule="auto" w:before="218"/>
        <w:ind w:right="558"/>
      </w:pPr>
      <w:r>
        <w:rPr/>
        <w:t>All</w:t>
      </w:r>
      <w:r>
        <w:rPr>
          <w:spacing w:val="-7"/>
        </w:rPr>
        <w:t> </w:t>
      </w:r>
      <w:r>
        <w:rPr/>
        <w:t>LDAPMessage</w:t>
      </w:r>
      <w:r>
        <w:rPr>
          <w:spacing w:val="-7"/>
        </w:rPr>
        <w:t> </w:t>
      </w:r>
      <w:r>
        <w:rPr/>
        <w:t>envelopes</w:t>
      </w:r>
      <w:r>
        <w:rPr>
          <w:spacing w:val="-7"/>
        </w:rPr>
        <w:t> </w:t>
      </w:r>
      <w:r>
        <w:rPr/>
        <w:t>encapsulating</w:t>
      </w:r>
      <w:r>
        <w:rPr>
          <w:spacing w:val="-7"/>
        </w:rPr>
        <w:t> </w:t>
      </w:r>
      <w:r>
        <w:rPr/>
        <w:t>responses</w:t>
      </w:r>
      <w:r>
        <w:rPr>
          <w:spacing w:val="-7"/>
        </w:rPr>
        <w:t> </w:t>
      </w:r>
      <w:r>
        <w:rPr/>
        <w:t>contain</w:t>
      </w:r>
      <w:r>
        <w:rPr>
          <w:spacing w:val="-7"/>
        </w:rPr>
        <w:t> </w:t>
      </w:r>
      <w:r>
        <w:rPr/>
        <w:t>the messageID value of the corresponding request LDAPMessage.</w:t>
      </w:r>
    </w:p>
    <w:p>
      <w:pPr>
        <w:pStyle w:val="BodyText"/>
        <w:spacing w:line="232" w:lineRule="auto" w:before="221"/>
        <w:ind w:right="558"/>
      </w:pPr>
      <w:r>
        <w:rPr/>
        <w:t>The message ID of a request MUST have a value different from the values</w:t>
      </w:r>
      <w:r>
        <w:rPr>
          <w:spacing w:val="-4"/>
        </w:rPr>
        <w:t> </w:t>
      </w:r>
      <w:r>
        <w:rPr/>
        <w:t>of</w:t>
      </w:r>
      <w:r>
        <w:rPr>
          <w:spacing w:val="-4"/>
        </w:rPr>
        <w:t> </w:t>
      </w:r>
      <w:r>
        <w:rPr/>
        <w:t>any</w:t>
      </w:r>
      <w:r>
        <w:rPr>
          <w:spacing w:val="-4"/>
        </w:rPr>
        <w:t> </w:t>
      </w:r>
      <w:r>
        <w:rPr/>
        <w:t>other</w:t>
      </w:r>
      <w:r>
        <w:rPr>
          <w:spacing w:val="-4"/>
        </w:rPr>
        <w:t> </w:t>
      </w:r>
      <w:r>
        <w:rPr/>
        <w:t>requests</w:t>
      </w:r>
      <w:r>
        <w:rPr>
          <w:spacing w:val="-4"/>
        </w:rPr>
        <w:t> </w:t>
      </w:r>
      <w:r>
        <w:rPr/>
        <w:t>outstanding</w:t>
      </w:r>
      <w:r>
        <w:rPr>
          <w:spacing w:val="-4"/>
        </w:rPr>
        <w:t> </w:t>
      </w:r>
      <w:r>
        <w:rPr/>
        <w:t>in</w:t>
      </w:r>
      <w:r>
        <w:rPr>
          <w:spacing w:val="-4"/>
        </w:rPr>
        <w:t> </w:t>
      </w:r>
      <w:r>
        <w:rPr/>
        <w:t>the</w:t>
      </w:r>
      <w:r>
        <w:rPr>
          <w:spacing w:val="-4"/>
        </w:rPr>
        <w:t> </w:t>
      </w:r>
      <w:r>
        <w:rPr/>
        <w:t>LDAP</w:t>
      </w:r>
      <w:r>
        <w:rPr>
          <w:spacing w:val="-4"/>
        </w:rPr>
        <w:t> </w:t>
      </w:r>
      <w:r>
        <w:rPr/>
        <w:t>session</w:t>
      </w:r>
      <w:r>
        <w:rPr>
          <w:spacing w:val="-4"/>
        </w:rPr>
        <w:t> </w:t>
      </w:r>
      <w:r>
        <w:rPr/>
        <w:t>of</w:t>
      </w:r>
      <w:r>
        <w:rPr>
          <w:spacing w:val="-4"/>
        </w:rPr>
        <w:t> </w:t>
      </w:r>
      <w:r>
        <w:rPr/>
        <w:t>which this message is a part.</w:t>
      </w:r>
    </w:p>
    <w:p>
      <w:pPr>
        <w:pStyle w:val="BodyText"/>
        <w:tabs>
          <w:tab w:pos="3400" w:val="left" w:leader="none"/>
          <w:tab w:pos="7121" w:val="left" w:leader="none"/>
        </w:tabs>
        <w:spacing w:line="232" w:lineRule="auto" w:before="220"/>
        <w:ind w:right="676"/>
      </w:pPr>
      <w:r>
        <w:rPr/>
        <w:t>A client MUST NOT send a second request with the same message ID as an earlier request on the same connection if the client has not received the final response from the earlier request.</w:t>
        <w:tab/>
        <w:t>Otherwise</w:t>
      </w:r>
      <w:r>
        <w:rPr>
          <w:spacing w:val="-32"/>
        </w:rPr>
        <w:t> </w:t>
      </w:r>
      <w:r>
        <w:rPr/>
        <w:t>the behavior is undefined.</w:t>
        <w:tab/>
        <w:t>Typical</w:t>
      </w:r>
      <w:r>
        <w:rPr>
          <w:spacing w:val="-7"/>
        </w:rPr>
        <w:t> </w:t>
      </w:r>
      <w:r>
        <w:rPr/>
        <w:t>clients</w:t>
      </w:r>
      <w:r>
        <w:rPr>
          <w:spacing w:val="-7"/>
        </w:rPr>
        <w:t> </w:t>
      </w:r>
      <w:r>
        <w:rPr/>
        <w:t>increment</w:t>
      </w:r>
      <w:r>
        <w:rPr>
          <w:spacing w:val="-7"/>
        </w:rPr>
        <w:t> </w:t>
      </w:r>
      <w:r>
        <w:rPr/>
        <w:t>a</w:t>
      </w:r>
      <w:r>
        <w:rPr>
          <w:spacing w:val="-7"/>
        </w:rPr>
        <w:t> </w:t>
      </w:r>
      <w:r>
        <w:rPr/>
        <w:t>counter</w:t>
      </w:r>
      <w:r>
        <w:rPr>
          <w:spacing w:val="-7"/>
        </w:rPr>
        <w:t> </w:t>
      </w:r>
      <w:r>
        <w:rPr/>
        <w:t>for</w:t>
      </w:r>
      <w:r>
        <w:rPr>
          <w:spacing w:val="-7"/>
        </w:rPr>
        <w:t> </w:t>
      </w:r>
      <w:r>
        <w:rPr/>
        <w:t>each </w:t>
      </w:r>
      <w:r>
        <w:rPr>
          <w:spacing w:val="-2"/>
        </w:rPr>
        <w:t>request.</w:t>
      </w:r>
    </w:p>
    <w:p>
      <w:pPr>
        <w:pStyle w:val="BodyText"/>
        <w:spacing w:line="232" w:lineRule="auto" w:before="221"/>
        <w:ind w:right="556"/>
      </w:pPr>
      <w:r>
        <w:rPr/>
        <w:t>A</w:t>
      </w:r>
      <w:r>
        <w:rPr>
          <w:spacing w:val="-3"/>
        </w:rPr>
        <w:t> </w:t>
      </w:r>
      <w:r>
        <w:rPr/>
        <w:t>client</w:t>
      </w:r>
      <w:r>
        <w:rPr>
          <w:spacing w:val="-3"/>
        </w:rPr>
        <w:t> </w:t>
      </w:r>
      <w:r>
        <w:rPr/>
        <w:t>MUST</w:t>
      </w:r>
      <w:r>
        <w:rPr>
          <w:spacing w:val="-3"/>
        </w:rPr>
        <w:t> </w:t>
      </w:r>
      <w:r>
        <w:rPr/>
        <w:t>NOT</w:t>
      </w:r>
      <w:r>
        <w:rPr>
          <w:spacing w:val="-3"/>
        </w:rPr>
        <w:t> </w:t>
      </w:r>
      <w:r>
        <w:rPr/>
        <w:t>reuse</w:t>
      </w:r>
      <w:r>
        <w:rPr>
          <w:spacing w:val="-3"/>
        </w:rPr>
        <w:t> </w:t>
      </w:r>
      <w:r>
        <w:rPr/>
        <w:t>the</w:t>
      </w:r>
      <w:r>
        <w:rPr>
          <w:spacing w:val="-3"/>
        </w:rPr>
        <w:t> </w:t>
      </w:r>
      <w:r>
        <w:rPr/>
        <w:t>message</w:t>
      </w:r>
      <w:r>
        <w:rPr>
          <w:spacing w:val="-3"/>
        </w:rPr>
        <w:t> </w:t>
      </w:r>
      <w:r>
        <w:rPr/>
        <w:t>id</w:t>
      </w:r>
      <w:r>
        <w:rPr>
          <w:spacing w:val="-3"/>
        </w:rPr>
        <w:t> </w:t>
      </w:r>
      <w:r>
        <w:rPr/>
        <w:t>of</w:t>
      </w:r>
      <w:r>
        <w:rPr>
          <w:spacing w:val="-3"/>
        </w:rPr>
        <w:t> </w:t>
      </w:r>
      <w:r>
        <w:rPr/>
        <w:t>an</w:t>
      </w:r>
      <w:r>
        <w:rPr>
          <w:spacing w:val="-3"/>
        </w:rPr>
        <w:t> </w:t>
      </w:r>
      <w:r>
        <w:rPr/>
        <w:t>abandonRequest</w:t>
      </w:r>
      <w:r>
        <w:rPr>
          <w:spacing w:val="-3"/>
        </w:rPr>
        <w:t> </w:t>
      </w:r>
      <w:r>
        <w:rPr/>
        <w:t>or</w:t>
      </w:r>
      <w:r>
        <w:rPr>
          <w:spacing w:val="-3"/>
        </w:rPr>
        <w:t> </w:t>
      </w:r>
      <w:r>
        <w:rPr/>
        <w:t>of</w:t>
      </w:r>
      <w:r>
        <w:rPr>
          <w:spacing w:val="-3"/>
        </w:rPr>
        <w:t> </w:t>
      </w:r>
      <w:r>
        <w:rPr/>
        <w:t>the abandoned operation until it has received a response from the server for another request invoked subsequent to the abandonRequest, as the abandonRequest itself does not have a response.</w:t>
      </w:r>
    </w:p>
    <w:p>
      <w:pPr>
        <w:pStyle w:val="ListParagraph"/>
        <w:numPr>
          <w:ilvl w:val="2"/>
          <w:numId w:val="1"/>
        </w:numPr>
        <w:tabs>
          <w:tab w:pos="1000" w:val="left" w:leader="none"/>
        </w:tabs>
        <w:spacing w:line="240" w:lineRule="auto" w:before="216" w:after="0"/>
        <w:ind w:left="1000" w:right="0" w:hanging="840"/>
        <w:jc w:val="left"/>
        <w:rPr>
          <w:sz w:val="20"/>
        </w:rPr>
      </w:pPr>
      <w:r>
        <w:rPr>
          <w:sz w:val="20"/>
        </w:rPr>
        <w:t>String </w:t>
      </w:r>
      <w:r>
        <w:rPr>
          <w:spacing w:val="-2"/>
          <w:sz w:val="20"/>
        </w:rPr>
        <w:t>Types</w:t>
      </w:r>
    </w:p>
    <w:p>
      <w:pPr>
        <w:pStyle w:val="BodyText"/>
        <w:tabs>
          <w:tab w:pos="7721" w:val="left" w:leader="none"/>
        </w:tabs>
        <w:spacing w:line="232" w:lineRule="auto" w:before="219"/>
        <w:ind w:right="556"/>
      </w:pPr>
      <w:r>
        <w:rPr/>
        <w:t>The</w:t>
      </w:r>
      <w:r>
        <w:rPr>
          <w:spacing w:val="-5"/>
        </w:rPr>
        <w:t> </w:t>
      </w:r>
      <w:r>
        <w:rPr/>
        <w:t>LDAPString</w:t>
      </w:r>
      <w:r>
        <w:rPr>
          <w:spacing w:val="-5"/>
        </w:rPr>
        <w:t> </w:t>
      </w:r>
      <w:r>
        <w:rPr/>
        <w:t>is</w:t>
      </w:r>
      <w:r>
        <w:rPr>
          <w:spacing w:val="-5"/>
        </w:rPr>
        <w:t> </w:t>
      </w:r>
      <w:r>
        <w:rPr/>
        <w:t>a</w:t>
      </w:r>
      <w:r>
        <w:rPr>
          <w:spacing w:val="-5"/>
        </w:rPr>
        <w:t> </w:t>
      </w:r>
      <w:r>
        <w:rPr/>
        <w:t>notational</w:t>
      </w:r>
      <w:r>
        <w:rPr>
          <w:spacing w:val="-5"/>
        </w:rPr>
        <w:t> </w:t>
      </w:r>
      <w:r>
        <w:rPr/>
        <w:t>convenience</w:t>
      </w:r>
      <w:r>
        <w:rPr>
          <w:spacing w:val="-5"/>
        </w:rPr>
        <w:t> </w:t>
      </w:r>
      <w:r>
        <w:rPr/>
        <w:t>to</w:t>
      </w:r>
      <w:r>
        <w:rPr>
          <w:spacing w:val="-5"/>
        </w:rPr>
        <w:t> </w:t>
      </w:r>
      <w:r>
        <w:rPr/>
        <w:t>indicate</w:t>
      </w:r>
      <w:r>
        <w:rPr>
          <w:spacing w:val="-5"/>
        </w:rPr>
        <w:t> </w:t>
      </w:r>
      <w:r>
        <w:rPr/>
        <w:t>that,</w:t>
      </w:r>
      <w:r>
        <w:rPr>
          <w:spacing w:val="-5"/>
        </w:rPr>
        <w:t> </w:t>
      </w:r>
      <w:r>
        <w:rPr/>
        <w:t>although strings of LDAPString type encode as OCTET STRING types, the ISO 10646 [13] character set (a superset of Unicode) is used, encoded following the UTF-8 algorithm [14]. Note that in the UTF-8 algorithm characters which are the same as ASCII (0x0000 through 0x007F) are represented as that same ASCII character in a single byte.</w:t>
        <w:tab/>
        <w:t>The</w:t>
      </w:r>
      <w:r>
        <w:rPr>
          <w:spacing w:val="-32"/>
        </w:rPr>
        <w:t> </w:t>
      </w:r>
      <w:r>
        <w:rPr/>
        <w:t>other byte values are used to form a variable-length encoding of an arbitrary character.</w:t>
      </w:r>
    </w:p>
    <w:p>
      <w:pPr>
        <w:pStyle w:val="BodyText"/>
        <w:spacing w:before="217"/>
        <w:ind w:left="1120"/>
      </w:pPr>
      <w:r>
        <w:rPr/>
        <w:t>LDAPString ::= OCTET </w:t>
      </w:r>
      <w:r>
        <w:rPr>
          <w:spacing w:val="-2"/>
        </w:rPr>
        <w:t>STRING</w:t>
      </w:r>
    </w:p>
    <w:p>
      <w:pPr>
        <w:pStyle w:val="BodyText"/>
        <w:spacing w:line="232" w:lineRule="auto" w:before="218"/>
        <w:ind w:right="676"/>
      </w:pPr>
      <w:r>
        <w:rPr/>
        <w:t>The LDAPOID is a notational convenience to indicate that the permitted</w:t>
      </w:r>
      <w:r>
        <w:rPr>
          <w:spacing w:val="-5"/>
        </w:rPr>
        <w:t> </w:t>
      </w:r>
      <w:r>
        <w:rPr/>
        <w:t>value</w:t>
      </w:r>
      <w:r>
        <w:rPr>
          <w:spacing w:val="-5"/>
        </w:rPr>
        <w:t> </w:t>
      </w:r>
      <w:r>
        <w:rPr/>
        <w:t>of</w:t>
      </w:r>
      <w:r>
        <w:rPr>
          <w:spacing w:val="-5"/>
        </w:rPr>
        <w:t> </w:t>
      </w:r>
      <w:r>
        <w:rPr/>
        <w:t>this</w:t>
      </w:r>
      <w:r>
        <w:rPr>
          <w:spacing w:val="-5"/>
        </w:rPr>
        <w:t> </w:t>
      </w:r>
      <w:r>
        <w:rPr/>
        <w:t>string</w:t>
      </w:r>
      <w:r>
        <w:rPr>
          <w:spacing w:val="-5"/>
        </w:rPr>
        <w:t> </w:t>
      </w:r>
      <w:r>
        <w:rPr/>
        <w:t>is</w:t>
      </w:r>
      <w:r>
        <w:rPr>
          <w:spacing w:val="-5"/>
        </w:rPr>
        <w:t> </w:t>
      </w:r>
      <w:r>
        <w:rPr/>
        <w:t>a</w:t>
      </w:r>
      <w:r>
        <w:rPr>
          <w:spacing w:val="-5"/>
        </w:rPr>
        <w:t> </w:t>
      </w:r>
      <w:r>
        <w:rPr/>
        <w:t>(UTF-8</w:t>
      </w:r>
      <w:r>
        <w:rPr>
          <w:spacing w:val="-5"/>
        </w:rPr>
        <w:t> </w:t>
      </w:r>
      <w:r>
        <w:rPr/>
        <w:t>encoded)</w:t>
      </w:r>
      <w:r>
        <w:rPr>
          <w:spacing w:val="-5"/>
        </w:rPr>
        <w:t> </w:t>
      </w:r>
      <w:r>
        <w:rPr/>
        <w:t>dotted-</w:t>
      </w:r>
      <w:r>
        <w:rPr/>
        <w:t>decimal representation of an OBJECT IDENTIFIER.</w:t>
      </w:r>
    </w:p>
    <w:p>
      <w:pPr>
        <w:pStyle w:val="BodyText"/>
        <w:spacing w:before="216"/>
        <w:ind w:left="1120"/>
      </w:pPr>
      <w:r>
        <w:rPr/>
        <w:t>LDAPOID ::= OCTET </w:t>
      </w:r>
      <w:r>
        <w:rPr>
          <w:spacing w:val="-2"/>
        </w:rPr>
        <w:t>STRING</w:t>
      </w:r>
    </w:p>
    <w:p>
      <w:pPr>
        <w:pStyle w:val="BodyText"/>
        <w:spacing w:before="213"/>
      </w:pPr>
      <w:r>
        <w:rPr/>
        <w:t>For </w:t>
      </w:r>
      <w:r>
        <w:rPr>
          <w:spacing w:val="-2"/>
        </w:rPr>
        <w:t>example,</w:t>
      </w:r>
    </w:p>
    <w:p>
      <w:pPr>
        <w:pStyle w:val="BodyText"/>
        <w:spacing w:before="214"/>
        <w:ind w:left="1120"/>
      </w:pPr>
      <w:r>
        <w:rPr>
          <w:spacing w:val="-2"/>
        </w:rPr>
        <w:t>1.3.6.1.4.1.1466.1.2.3</w:t>
      </w:r>
    </w:p>
    <w:p>
      <w:pPr>
        <w:pStyle w:val="ListParagraph"/>
        <w:numPr>
          <w:ilvl w:val="2"/>
          <w:numId w:val="1"/>
        </w:numPr>
        <w:tabs>
          <w:tab w:pos="1000" w:val="left" w:leader="none"/>
        </w:tabs>
        <w:spacing w:line="240" w:lineRule="auto" w:before="213" w:after="0"/>
        <w:ind w:left="1000" w:right="0" w:hanging="840"/>
        <w:jc w:val="left"/>
        <w:rPr>
          <w:sz w:val="20"/>
        </w:rPr>
      </w:pPr>
      <w:r>
        <w:rPr>
          <w:sz w:val="20"/>
        </w:rPr>
        <w:t>Distinguished Name and Relative Distinguished </w:t>
      </w:r>
      <w:r>
        <w:rPr>
          <w:spacing w:val="-4"/>
          <w:sz w:val="20"/>
        </w:rPr>
        <w:t>Name</w:t>
      </w:r>
    </w:p>
    <w:p>
      <w:pPr>
        <w:pStyle w:val="BodyText"/>
        <w:spacing w:line="232" w:lineRule="auto" w:before="219"/>
        <w:ind w:right="558"/>
      </w:pPr>
      <w:r>
        <w:rPr/>
        <w:t>An LDAPDN and a RelativeLDAPDN are respectively defined to be the representation of a Distinguished Name and a Relative Distinguished Name</w:t>
      </w:r>
      <w:r>
        <w:rPr>
          <w:spacing w:val="-4"/>
        </w:rPr>
        <w:t> </w:t>
      </w:r>
      <w:r>
        <w:rPr/>
        <w:t>after</w:t>
      </w:r>
      <w:r>
        <w:rPr>
          <w:spacing w:val="-4"/>
        </w:rPr>
        <w:t> </w:t>
      </w:r>
      <w:r>
        <w:rPr/>
        <w:t>encoding</w:t>
      </w:r>
      <w:r>
        <w:rPr>
          <w:spacing w:val="-4"/>
        </w:rPr>
        <w:t> </w:t>
      </w:r>
      <w:r>
        <w:rPr/>
        <w:t>according</w:t>
      </w:r>
      <w:r>
        <w:rPr>
          <w:spacing w:val="-4"/>
        </w:rPr>
        <w:t> </w:t>
      </w:r>
      <w:r>
        <w:rPr/>
        <w:t>to</w:t>
      </w:r>
      <w:r>
        <w:rPr>
          <w:spacing w:val="-4"/>
        </w:rPr>
        <w:t> </w:t>
      </w:r>
      <w:r>
        <w:rPr/>
        <w:t>the</w:t>
      </w:r>
      <w:r>
        <w:rPr>
          <w:spacing w:val="-4"/>
        </w:rPr>
        <w:t> </w:t>
      </w:r>
      <w:r>
        <w:rPr/>
        <w:t>specification</w:t>
      </w:r>
      <w:r>
        <w:rPr>
          <w:spacing w:val="-4"/>
        </w:rPr>
        <w:t> </w:t>
      </w:r>
      <w:r>
        <w:rPr/>
        <w:t>in</w:t>
      </w:r>
      <w:r>
        <w:rPr>
          <w:spacing w:val="-4"/>
        </w:rPr>
        <w:t> </w:t>
      </w:r>
      <w:r>
        <w:rPr/>
        <w:t>[4],</w:t>
      </w:r>
      <w:r>
        <w:rPr>
          <w:spacing w:val="-4"/>
        </w:rPr>
        <w:t> </w:t>
      </w:r>
      <w:r>
        <w:rPr/>
        <w:t>such</w:t>
      </w:r>
      <w:r>
        <w:rPr>
          <w:spacing w:val="-4"/>
        </w:rPr>
        <w:t> </w:t>
      </w:r>
      <w:r>
        <w:rPr/>
        <w:t>that</w:t>
      </w:r>
    </w:p>
    <w:p>
      <w:pPr>
        <w:pStyle w:val="BodyText"/>
        <w:spacing w:after="0" w:line="232" w:lineRule="auto"/>
        <w:sectPr>
          <w:pgSz w:w="12240" w:h="15840"/>
          <w:pgMar w:header="793" w:footer="2967" w:top="1360" w:bottom="3160" w:left="1440" w:right="1440"/>
        </w:sectPr>
      </w:pPr>
    </w:p>
    <w:p>
      <w:pPr>
        <w:pStyle w:val="BodyText"/>
        <w:spacing w:before="90"/>
        <w:ind w:left="1120"/>
      </w:pPr>
      <w:r>
        <w:rPr/>
        <w:t>&lt;distinguished-name&gt; ::= </w:t>
      </w:r>
      <w:r>
        <w:rPr>
          <w:spacing w:val="-2"/>
        </w:rPr>
        <w:t>&lt;name&gt;</w:t>
      </w:r>
    </w:p>
    <w:p>
      <w:pPr>
        <w:pStyle w:val="BodyText"/>
        <w:spacing w:line="465" w:lineRule="auto" w:before="213"/>
        <w:ind w:right="1756" w:firstLine="600"/>
      </w:pPr>
      <w:r>
        <w:rPr/>
        <w:t>&lt;relative-distinguished-name&gt; ::= &lt;name-component&gt; where</w:t>
      </w:r>
      <w:r>
        <w:rPr>
          <w:spacing w:val="-5"/>
        </w:rPr>
        <w:t> </w:t>
      </w:r>
      <w:r>
        <w:rPr/>
        <w:t>&lt;name&gt;</w:t>
      </w:r>
      <w:r>
        <w:rPr>
          <w:spacing w:val="-5"/>
        </w:rPr>
        <w:t> </w:t>
      </w:r>
      <w:r>
        <w:rPr/>
        <w:t>and</w:t>
      </w:r>
      <w:r>
        <w:rPr>
          <w:spacing w:val="-5"/>
        </w:rPr>
        <w:t> </w:t>
      </w:r>
      <w:r>
        <w:rPr/>
        <w:t>&lt;name-component&gt;</w:t>
      </w:r>
      <w:r>
        <w:rPr>
          <w:spacing w:val="-5"/>
        </w:rPr>
        <w:t> </w:t>
      </w:r>
      <w:r>
        <w:rPr/>
        <w:t>are</w:t>
      </w:r>
      <w:r>
        <w:rPr>
          <w:spacing w:val="-5"/>
        </w:rPr>
        <w:t> </w:t>
      </w:r>
      <w:r>
        <w:rPr/>
        <w:t>as</w:t>
      </w:r>
      <w:r>
        <w:rPr>
          <w:spacing w:val="-5"/>
        </w:rPr>
        <w:t> </w:t>
      </w:r>
      <w:r>
        <w:rPr/>
        <w:t>defined</w:t>
      </w:r>
      <w:r>
        <w:rPr>
          <w:spacing w:val="-5"/>
        </w:rPr>
        <w:t> </w:t>
      </w:r>
      <w:r>
        <w:rPr/>
        <w:t>in</w:t>
      </w:r>
      <w:r>
        <w:rPr>
          <w:spacing w:val="-5"/>
        </w:rPr>
        <w:t> </w:t>
      </w:r>
      <w:r>
        <w:rPr/>
        <w:t>[4].</w:t>
      </w:r>
    </w:p>
    <w:p>
      <w:pPr>
        <w:pStyle w:val="BodyText"/>
        <w:spacing w:before="1"/>
        <w:ind w:left="1120"/>
      </w:pPr>
      <w:r>
        <w:rPr/>
        <w:t>LDAPDN ::= </w:t>
      </w:r>
      <w:r>
        <w:rPr>
          <w:spacing w:val="-2"/>
        </w:rPr>
        <w:t>LDAPString</w:t>
      </w:r>
    </w:p>
    <w:p>
      <w:pPr>
        <w:pStyle w:val="BodyText"/>
        <w:spacing w:before="214"/>
        <w:ind w:left="1120"/>
      </w:pPr>
      <w:r>
        <w:rPr/>
        <w:t>RelativeLDAPDN ::= </w:t>
      </w:r>
      <w:r>
        <w:rPr>
          <w:spacing w:val="-2"/>
        </w:rPr>
        <w:t>LDAPString</w:t>
      </w:r>
    </w:p>
    <w:p>
      <w:pPr>
        <w:pStyle w:val="BodyText"/>
        <w:spacing w:line="232" w:lineRule="auto" w:before="218"/>
        <w:ind w:right="676"/>
        <w:jc w:val="both"/>
      </w:pPr>
      <w:r>
        <w:rPr/>
        <w:t>Only</w:t>
      </w:r>
      <w:r>
        <w:rPr>
          <w:spacing w:val="-4"/>
        </w:rPr>
        <w:t> </w:t>
      </w:r>
      <w:r>
        <w:rPr/>
        <w:t>Attribute</w:t>
      </w:r>
      <w:r>
        <w:rPr>
          <w:spacing w:val="-4"/>
        </w:rPr>
        <w:t> </w:t>
      </w:r>
      <w:r>
        <w:rPr/>
        <w:t>Types</w:t>
      </w:r>
      <w:r>
        <w:rPr>
          <w:spacing w:val="-4"/>
        </w:rPr>
        <w:t> </w:t>
      </w:r>
      <w:r>
        <w:rPr/>
        <w:t>can</w:t>
      </w:r>
      <w:r>
        <w:rPr>
          <w:spacing w:val="-4"/>
        </w:rPr>
        <w:t> </w:t>
      </w:r>
      <w:r>
        <w:rPr/>
        <w:t>be</w:t>
      </w:r>
      <w:r>
        <w:rPr>
          <w:spacing w:val="-4"/>
        </w:rPr>
        <w:t> </w:t>
      </w:r>
      <w:r>
        <w:rPr/>
        <w:t>present</w:t>
      </w:r>
      <w:r>
        <w:rPr>
          <w:spacing w:val="-4"/>
        </w:rPr>
        <w:t> </w:t>
      </w:r>
      <w:r>
        <w:rPr/>
        <w:t>in</w:t>
      </w:r>
      <w:r>
        <w:rPr>
          <w:spacing w:val="-4"/>
        </w:rPr>
        <w:t> </w:t>
      </w:r>
      <w:r>
        <w:rPr/>
        <w:t>a</w:t>
      </w:r>
      <w:r>
        <w:rPr>
          <w:spacing w:val="-4"/>
        </w:rPr>
        <w:t> </w:t>
      </w:r>
      <w:r>
        <w:rPr/>
        <w:t>relative</w:t>
      </w:r>
      <w:r>
        <w:rPr>
          <w:spacing w:val="-4"/>
        </w:rPr>
        <w:t> </w:t>
      </w:r>
      <w:r>
        <w:rPr/>
        <w:t>distinguished</w:t>
      </w:r>
      <w:r>
        <w:rPr>
          <w:spacing w:val="-4"/>
        </w:rPr>
        <w:t> </w:t>
      </w:r>
      <w:r>
        <w:rPr/>
        <w:t>name component;</w:t>
      </w:r>
      <w:r>
        <w:rPr>
          <w:spacing w:val="-5"/>
        </w:rPr>
        <w:t> </w:t>
      </w:r>
      <w:r>
        <w:rPr/>
        <w:t>the</w:t>
      </w:r>
      <w:r>
        <w:rPr>
          <w:spacing w:val="-5"/>
        </w:rPr>
        <w:t> </w:t>
      </w:r>
      <w:r>
        <w:rPr/>
        <w:t>options</w:t>
      </w:r>
      <w:r>
        <w:rPr>
          <w:spacing w:val="-5"/>
        </w:rPr>
        <w:t> </w:t>
      </w:r>
      <w:r>
        <w:rPr/>
        <w:t>of</w:t>
      </w:r>
      <w:r>
        <w:rPr>
          <w:spacing w:val="-5"/>
        </w:rPr>
        <w:t> </w:t>
      </w:r>
      <w:r>
        <w:rPr/>
        <w:t>Attribute</w:t>
      </w:r>
      <w:r>
        <w:rPr>
          <w:spacing w:val="-5"/>
        </w:rPr>
        <w:t> </w:t>
      </w:r>
      <w:r>
        <w:rPr/>
        <w:t>Descriptions</w:t>
      </w:r>
      <w:r>
        <w:rPr>
          <w:spacing w:val="-5"/>
        </w:rPr>
        <w:t> </w:t>
      </w:r>
      <w:r>
        <w:rPr/>
        <w:t>(next</w:t>
      </w:r>
      <w:r>
        <w:rPr>
          <w:spacing w:val="-5"/>
        </w:rPr>
        <w:t> </w:t>
      </w:r>
      <w:r>
        <w:rPr/>
        <w:t>section)</w:t>
      </w:r>
      <w:r>
        <w:rPr>
          <w:spacing w:val="-5"/>
        </w:rPr>
        <w:t> </w:t>
      </w:r>
      <w:r>
        <w:rPr/>
        <w:t>MUST NOT be used in specifying distinguished names.</w:t>
      </w:r>
    </w:p>
    <w:p>
      <w:pPr>
        <w:pStyle w:val="ListParagraph"/>
        <w:numPr>
          <w:ilvl w:val="2"/>
          <w:numId w:val="1"/>
        </w:numPr>
        <w:tabs>
          <w:tab w:pos="1000" w:val="left" w:leader="none"/>
        </w:tabs>
        <w:spacing w:line="240" w:lineRule="auto" w:before="216" w:after="0"/>
        <w:ind w:left="1000" w:right="0" w:hanging="840"/>
        <w:jc w:val="left"/>
        <w:rPr>
          <w:sz w:val="20"/>
        </w:rPr>
      </w:pPr>
      <w:r>
        <w:rPr>
          <w:sz w:val="20"/>
        </w:rPr>
        <w:t>Attribute </w:t>
      </w:r>
      <w:r>
        <w:rPr>
          <w:spacing w:val="-4"/>
          <w:sz w:val="20"/>
        </w:rPr>
        <w:t>Type</w:t>
      </w:r>
    </w:p>
    <w:p>
      <w:pPr>
        <w:pStyle w:val="BodyText"/>
        <w:spacing w:line="232" w:lineRule="auto" w:before="218"/>
        <w:ind w:right="676"/>
        <w:jc w:val="both"/>
      </w:pPr>
      <w:r>
        <w:rPr/>
        <w:t>An</w:t>
      </w:r>
      <w:r>
        <w:rPr>
          <w:spacing w:val="-4"/>
        </w:rPr>
        <w:t> </w:t>
      </w:r>
      <w:r>
        <w:rPr/>
        <w:t>AttributeType</w:t>
      </w:r>
      <w:r>
        <w:rPr>
          <w:spacing w:val="-4"/>
        </w:rPr>
        <w:t> </w:t>
      </w:r>
      <w:r>
        <w:rPr/>
        <w:t>takes</w:t>
      </w:r>
      <w:r>
        <w:rPr>
          <w:spacing w:val="-4"/>
        </w:rPr>
        <w:t> </w:t>
      </w:r>
      <w:r>
        <w:rPr/>
        <w:t>on</w:t>
      </w:r>
      <w:r>
        <w:rPr>
          <w:spacing w:val="-4"/>
        </w:rPr>
        <w:t> </w:t>
      </w:r>
      <w:r>
        <w:rPr/>
        <w:t>as</w:t>
      </w:r>
      <w:r>
        <w:rPr>
          <w:spacing w:val="-4"/>
        </w:rPr>
        <w:t> </w:t>
      </w:r>
      <w:r>
        <w:rPr/>
        <w:t>its</w:t>
      </w:r>
      <w:r>
        <w:rPr>
          <w:spacing w:val="-4"/>
        </w:rPr>
        <w:t> </w:t>
      </w:r>
      <w:r>
        <w:rPr/>
        <w:t>value</w:t>
      </w:r>
      <w:r>
        <w:rPr>
          <w:spacing w:val="-4"/>
        </w:rPr>
        <w:t> </w:t>
      </w:r>
      <w:r>
        <w:rPr/>
        <w:t>the</w:t>
      </w:r>
      <w:r>
        <w:rPr>
          <w:spacing w:val="-4"/>
        </w:rPr>
        <w:t> </w:t>
      </w:r>
      <w:r>
        <w:rPr/>
        <w:t>textual</w:t>
      </w:r>
      <w:r>
        <w:rPr>
          <w:spacing w:val="-4"/>
        </w:rPr>
        <w:t> </w:t>
      </w:r>
      <w:r>
        <w:rPr/>
        <w:t>string</w:t>
      </w:r>
      <w:r>
        <w:rPr>
          <w:spacing w:val="-4"/>
        </w:rPr>
        <w:t> </w:t>
      </w:r>
      <w:r>
        <w:rPr/>
        <w:t>associated with that AttributeType in its specification.</w:t>
      </w:r>
    </w:p>
    <w:p>
      <w:pPr>
        <w:pStyle w:val="BodyText"/>
        <w:spacing w:before="216"/>
        <w:ind w:left="1120"/>
      </w:pPr>
      <w:r>
        <w:rPr/>
        <w:t>AttributeType ::= </w:t>
      </w:r>
      <w:r>
        <w:rPr>
          <w:spacing w:val="-2"/>
        </w:rPr>
        <w:t>LDAPString</w:t>
      </w:r>
    </w:p>
    <w:p>
      <w:pPr>
        <w:pStyle w:val="BodyText"/>
        <w:spacing w:line="232" w:lineRule="auto" w:before="218"/>
        <w:ind w:right="1036"/>
        <w:jc w:val="both"/>
      </w:pPr>
      <w:r>
        <w:rPr/>
        <w:t>Each</w:t>
      </w:r>
      <w:r>
        <w:rPr>
          <w:spacing w:val="-4"/>
        </w:rPr>
        <w:t> </w:t>
      </w:r>
      <w:r>
        <w:rPr/>
        <w:t>attribute</w:t>
      </w:r>
      <w:r>
        <w:rPr>
          <w:spacing w:val="-4"/>
        </w:rPr>
        <w:t> </w:t>
      </w:r>
      <w:r>
        <w:rPr/>
        <w:t>type</w:t>
      </w:r>
      <w:r>
        <w:rPr>
          <w:spacing w:val="-4"/>
        </w:rPr>
        <w:t> </w:t>
      </w:r>
      <w:r>
        <w:rPr/>
        <w:t>has</w:t>
      </w:r>
      <w:r>
        <w:rPr>
          <w:spacing w:val="-4"/>
        </w:rPr>
        <w:t> </w:t>
      </w:r>
      <w:r>
        <w:rPr/>
        <w:t>a</w:t>
      </w:r>
      <w:r>
        <w:rPr>
          <w:spacing w:val="-4"/>
        </w:rPr>
        <w:t> </w:t>
      </w:r>
      <w:r>
        <w:rPr/>
        <w:t>unique</w:t>
      </w:r>
      <w:r>
        <w:rPr>
          <w:spacing w:val="-4"/>
        </w:rPr>
        <w:t> </w:t>
      </w:r>
      <w:r>
        <w:rPr/>
        <w:t>OBJECT</w:t>
      </w:r>
      <w:r>
        <w:rPr>
          <w:spacing w:val="-4"/>
        </w:rPr>
        <w:t> </w:t>
      </w:r>
      <w:r>
        <w:rPr/>
        <w:t>IDENTIFIER</w:t>
      </w:r>
      <w:r>
        <w:rPr>
          <w:spacing w:val="-4"/>
        </w:rPr>
        <w:t> </w:t>
      </w:r>
      <w:r>
        <w:rPr/>
        <w:t>which</w:t>
      </w:r>
      <w:r>
        <w:rPr>
          <w:spacing w:val="-4"/>
        </w:rPr>
        <w:t> </w:t>
      </w:r>
      <w:r>
        <w:rPr/>
        <w:t>has</w:t>
      </w:r>
      <w:r>
        <w:rPr>
          <w:spacing w:val="-4"/>
        </w:rPr>
        <w:t> </w:t>
      </w:r>
      <w:r>
        <w:rPr/>
        <w:t>been assigned</w:t>
      </w:r>
      <w:r>
        <w:rPr>
          <w:spacing w:val="-4"/>
        </w:rPr>
        <w:t> </w:t>
      </w:r>
      <w:r>
        <w:rPr/>
        <w:t>to</w:t>
      </w:r>
      <w:r>
        <w:rPr>
          <w:spacing w:val="-4"/>
        </w:rPr>
        <w:t> </w:t>
      </w:r>
      <w:r>
        <w:rPr/>
        <w:t>it.</w:t>
      </w:r>
      <w:r>
        <w:rPr>
          <w:spacing w:val="80"/>
        </w:rPr>
        <w:t> </w:t>
      </w:r>
      <w:r>
        <w:rPr/>
        <w:t>This</w:t>
      </w:r>
      <w:r>
        <w:rPr>
          <w:spacing w:val="-4"/>
        </w:rPr>
        <w:t> </w:t>
      </w:r>
      <w:r>
        <w:rPr/>
        <w:t>identifier</w:t>
      </w:r>
      <w:r>
        <w:rPr>
          <w:spacing w:val="-4"/>
        </w:rPr>
        <w:t> </w:t>
      </w:r>
      <w:r>
        <w:rPr/>
        <w:t>may</w:t>
      </w:r>
      <w:r>
        <w:rPr>
          <w:spacing w:val="-4"/>
        </w:rPr>
        <w:t> </w:t>
      </w:r>
      <w:r>
        <w:rPr/>
        <w:t>be</w:t>
      </w:r>
      <w:r>
        <w:rPr>
          <w:spacing w:val="-4"/>
        </w:rPr>
        <w:t> </w:t>
      </w:r>
      <w:r>
        <w:rPr/>
        <w:t>written</w:t>
      </w:r>
      <w:r>
        <w:rPr>
          <w:spacing w:val="-4"/>
        </w:rPr>
        <w:t> </w:t>
      </w:r>
      <w:r>
        <w:rPr/>
        <w:t>as</w:t>
      </w:r>
      <w:r>
        <w:rPr>
          <w:spacing w:val="-4"/>
        </w:rPr>
        <w:t> </w:t>
      </w:r>
      <w:r>
        <w:rPr/>
        <w:t>decimal</w:t>
      </w:r>
      <w:r>
        <w:rPr>
          <w:spacing w:val="-4"/>
        </w:rPr>
        <w:t> </w:t>
      </w:r>
      <w:r>
        <w:rPr/>
        <w:t>digits with components separated by periods, e.g. "2.5.4.10".</w:t>
      </w:r>
    </w:p>
    <w:p>
      <w:pPr>
        <w:pStyle w:val="BodyText"/>
        <w:tabs>
          <w:tab w:pos="2200" w:val="left" w:leader="none"/>
          <w:tab w:pos="2560" w:val="left" w:leader="none"/>
          <w:tab w:pos="7001" w:val="left" w:leader="none"/>
        </w:tabs>
        <w:spacing w:line="232" w:lineRule="auto" w:before="221"/>
        <w:ind w:right="796"/>
      </w:pPr>
      <w:r>
        <w:rPr/>
        <w:t>A specification may also assign one or more textual names for an attribute type.</w:t>
        <w:tab/>
        <w:t>These names MUST begin with a letter, and only contain ASCII letters, digit characters and hyphens.</w:t>
        <w:tab/>
        <w:t>They</w:t>
      </w:r>
      <w:r>
        <w:rPr>
          <w:spacing w:val="-19"/>
        </w:rPr>
        <w:t> </w:t>
      </w:r>
      <w:r>
        <w:rPr/>
        <w:t>are</w:t>
      </w:r>
      <w:r>
        <w:rPr>
          <w:spacing w:val="-19"/>
        </w:rPr>
        <w:t> </w:t>
      </w:r>
      <w:r>
        <w:rPr/>
        <w:t>case </w:t>
      </w:r>
      <w:r>
        <w:rPr>
          <w:spacing w:val="-2"/>
        </w:rPr>
        <w:t>insensitive.</w:t>
      </w:r>
      <w:r>
        <w:rPr/>
        <w:tab/>
        <w:t>(These ASCII characters are identical to ISO 10646 characters whose UTF-8 encoding is a single byte between 0x00 and </w:t>
      </w:r>
      <w:r>
        <w:rPr>
          <w:spacing w:val="-2"/>
        </w:rPr>
        <w:t>0x7F.)</w:t>
      </w:r>
    </w:p>
    <w:p>
      <w:pPr>
        <w:pStyle w:val="BodyText"/>
        <w:tabs>
          <w:tab w:pos="7361" w:val="left" w:leader="none"/>
        </w:tabs>
        <w:spacing w:line="232" w:lineRule="auto" w:before="221"/>
        <w:ind w:right="558"/>
      </w:pPr>
      <w:r>
        <w:rPr/>
        <w:t>If</w:t>
      </w:r>
      <w:r>
        <w:rPr>
          <w:spacing w:val="-3"/>
        </w:rPr>
        <w:t> </w:t>
      </w:r>
      <w:r>
        <w:rPr/>
        <w:t>the</w:t>
      </w:r>
      <w:r>
        <w:rPr>
          <w:spacing w:val="-3"/>
        </w:rPr>
        <w:t> </w:t>
      </w:r>
      <w:r>
        <w:rPr/>
        <w:t>server</w:t>
      </w:r>
      <w:r>
        <w:rPr>
          <w:spacing w:val="-3"/>
        </w:rPr>
        <w:t> </w:t>
      </w:r>
      <w:r>
        <w:rPr/>
        <w:t>has</w:t>
      </w:r>
      <w:r>
        <w:rPr>
          <w:spacing w:val="-3"/>
        </w:rPr>
        <w:t> </w:t>
      </w:r>
      <w:r>
        <w:rPr/>
        <w:t>a</w:t>
      </w:r>
      <w:r>
        <w:rPr>
          <w:spacing w:val="-3"/>
        </w:rPr>
        <w:t> </w:t>
      </w:r>
      <w:r>
        <w:rPr/>
        <w:t>textual</w:t>
      </w:r>
      <w:r>
        <w:rPr>
          <w:spacing w:val="-3"/>
        </w:rPr>
        <w:t> </w:t>
      </w:r>
      <w:r>
        <w:rPr/>
        <w:t>name</w:t>
      </w:r>
      <w:r>
        <w:rPr>
          <w:spacing w:val="-3"/>
        </w:rPr>
        <w:t> </w:t>
      </w:r>
      <w:r>
        <w:rPr/>
        <w:t>for</w:t>
      </w:r>
      <w:r>
        <w:rPr>
          <w:spacing w:val="-3"/>
        </w:rPr>
        <w:t> </w:t>
      </w:r>
      <w:r>
        <w:rPr/>
        <w:t>an</w:t>
      </w:r>
      <w:r>
        <w:rPr>
          <w:spacing w:val="-3"/>
        </w:rPr>
        <w:t> </w:t>
      </w:r>
      <w:r>
        <w:rPr/>
        <w:t>attribute</w:t>
      </w:r>
      <w:r>
        <w:rPr>
          <w:spacing w:val="-3"/>
        </w:rPr>
        <w:t> </w:t>
      </w:r>
      <w:r>
        <w:rPr/>
        <w:t>type,</w:t>
      </w:r>
      <w:r>
        <w:rPr>
          <w:spacing w:val="-3"/>
        </w:rPr>
        <w:t> </w:t>
      </w:r>
      <w:r>
        <w:rPr/>
        <w:t>it</w:t>
      </w:r>
      <w:r>
        <w:rPr>
          <w:spacing w:val="-3"/>
        </w:rPr>
        <w:t> </w:t>
      </w:r>
      <w:r>
        <w:rPr/>
        <w:t>MUST</w:t>
      </w:r>
      <w:r>
        <w:rPr>
          <w:spacing w:val="-3"/>
        </w:rPr>
        <w:t> </w:t>
      </w:r>
      <w:r>
        <w:rPr/>
        <w:t>use</w:t>
      </w:r>
      <w:r>
        <w:rPr>
          <w:spacing w:val="-3"/>
        </w:rPr>
        <w:t> </w:t>
      </w:r>
      <w:r>
        <w:rPr/>
        <w:t>a textual name for attributes returned in search results.</w:t>
        <w:tab/>
        <w:t>The dotted-decimal OBJECT IDENTIFIER is only used if there is no textual name for an attribute type.</w:t>
      </w:r>
    </w:p>
    <w:p>
      <w:pPr>
        <w:pStyle w:val="BodyText"/>
        <w:spacing w:line="232" w:lineRule="auto" w:before="221"/>
        <w:ind w:right="558"/>
      </w:pPr>
      <w:r>
        <w:rPr/>
        <w:t>Attribute type textual names are non-unique, as two different specifications</w:t>
      </w:r>
      <w:r>
        <w:rPr>
          <w:spacing w:val="-5"/>
        </w:rPr>
        <w:t> </w:t>
      </w:r>
      <w:r>
        <w:rPr/>
        <w:t>(neither</w:t>
      </w:r>
      <w:r>
        <w:rPr>
          <w:spacing w:val="-5"/>
        </w:rPr>
        <w:t> </w:t>
      </w:r>
      <w:r>
        <w:rPr/>
        <w:t>in</w:t>
      </w:r>
      <w:r>
        <w:rPr>
          <w:spacing w:val="-5"/>
        </w:rPr>
        <w:t> </w:t>
      </w:r>
      <w:r>
        <w:rPr/>
        <w:t>standards</w:t>
      </w:r>
      <w:r>
        <w:rPr>
          <w:spacing w:val="-5"/>
        </w:rPr>
        <w:t> </w:t>
      </w:r>
      <w:r>
        <w:rPr/>
        <w:t>track</w:t>
      </w:r>
      <w:r>
        <w:rPr>
          <w:spacing w:val="-5"/>
        </w:rPr>
        <w:t> </w:t>
      </w:r>
      <w:r>
        <w:rPr/>
        <w:t>RFCs)</w:t>
      </w:r>
      <w:r>
        <w:rPr>
          <w:spacing w:val="-5"/>
        </w:rPr>
        <w:t> </w:t>
      </w:r>
      <w:r>
        <w:rPr/>
        <w:t>may</w:t>
      </w:r>
      <w:r>
        <w:rPr>
          <w:spacing w:val="-5"/>
        </w:rPr>
        <w:t> </w:t>
      </w:r>
      <w:r>
        <w:rPr/>
        <w:t>choose</w:t>
      </w:r>
      <w:r>
        <w:rPr>
          <w:spacing w:val="-5"/>
        </w:rPr>
        <w:t> </w:t>
      </w:r>
      <w:r>
        <w:rPr/>
        <w:t>the</w:t>
      </w:r>
      <w:r>
        <w:rPr>
          <w:spacing w:val="-5"/>
        </w:rPr>
        <w:t> </w:t>
      </w:r>
      <w:r>
        <w:rPr/>
        <w:t>same </w:t>
      </w:r>
      <w:r>
        <w:rPr>
          <w:spacing w:val="-2"/>
        </w:rPr>
        <w:t>name.</w:t>
      </w:r>
    </w:p>
    <w:p>
      <w:pPr>
        <w:pStyle w:val="BodyText"/>
        <w:tabs>
          <w:tab w:pos="3760" w:val="left" w:leader="none"/>
        </w:tabs>
        <w:spacing w:line="232" w:lineRule="auto" w:before="221"/>
        <w:ind w:right="556"/>
      </w:pPr>
      <w:r>
        <w:rPr/>
        <w:t>A server which masters or shadows entries SHOULD list all the attribute types it supports in the subschema entries, using the attributeTypes attribute.</w:t>
        <w:tab/>
        <w:t>Servers</w:t>
      </w:r>
      <w:r>
        <w:rPr>
          <w:spacing w:val="-7"/>
        </w:rPr>
        <w:t> </w:t>
      </w:r>
      <w:r>
        <w:rPr/>
        <w:t>which</w:t>
      </w:r>
      <w:r>
        <w:rPr>
          <w:spacing w:val="-7"/>
        </w:rPr>
        <w:t> </w:t>
      </w:r>
      <w:r>
        <w:rPr/>
        <w:t>support</w:t>
      </w:r>
      <w:r>
        <w:rPr>
          <w:spacing w:val="-7"/>
        </w:rPr>
        <w:t> </w:t>
      </w:r>
      <w:r>
        <w:rPr/>
        <w:t>an</w:t>
      </w:r>
      <w:r>
        <w:rPr>
          <w:spacing w:val="-7"/>
        </w:rPr>
        <w:t> </w:t>
      </w:r>
      <w:r>
        <w:rPr/>
        <w:t>open-ended</w:t>
      </w:r>
      <w:r>
        <w:rPr>
          <w:spacing w:val="-7"/>
        </w:rPr>
        <w:t> </w:t>
      </w:r>
      <w:r>
        <w:rPr/>
        <w:t>set</w:t>
      </w:r>
      <w:r>
        <w:rPr>
          <w:spacing w:val="-7"/>
        </w:rPr>
        <w:t> </w:t>
      </w:r>
      <w:r>
        <w:rPr/>
        <w:t>of attributes SHOULD include at least the attributeTypes value for the ’objectClass’ attribute. Clients MAY retrieve the attributeTypes value</w:t>
      </w:r>
      <w:r>
        <w:rPr>
          <w:spacing w:val="-4"/>
        </w:rPr>
        <w:t> </w:t>
      </w:r>
      <w:r>
        <w:rPr/>
        <w:t>from</w:t>
      </w:r>
      <w:r>
        <w:rPr>
          <w:spacing w:val="-4"/>
        </w:rPr>
        <w:t> </w:t>
      </w:r>
      <w:r>
        <w:rPr/>
        <w:t>subschema</w:t>
      </w:r>
      <w:r>
        <w:rPr>
          <w:spacing w:val="-4"/>
        </w:rPr>
        <w:t> </w:t>
      </w:r>
      <w:r>
        <w:rPr/>
        <w:t>entries</w:t>
      </w:r>
      <w:r>
        <w:rPr>
          <w:spacing w:val="-4"/>
        </w:rPr>
        <w:t> </w:t>
      </w:r>
      <w:r>
        <w:rPr/>
        <w:t>in</w:t>
      </w:r>
      <w:r>
        <w:rPr>
          <w:spacing w:val="-4"/>
        </w:rPr>
        <w:t> </w:t>
      </w:r>
      <w:r>
        <w:rPr/>
        <w:t>order</w:t>
      </w:r>
      <w:r>
        <w:rPr>
          <w:spacing w:val="-4"/>
        </w:rPr>
        <w:t> </w:t>
      </w:r>
      <w:r>
        <w:rPr/>
        <w:t>to</w:t>
      </w:r>
      <w:r>
        <w:rPr>
          <w:spacing w:val="-4"/>
        </w:rPr>
        <w:t> </w:t>
      </w:r>
      <w:r>
        <w:rPr/>
        <w:t>obtain</w:t>
      </w:r>
      <w:r>
        <w:rPr>
          <w:spacing w:val="-4"/>
        </w:rPr>
        <w:t> </w:t>
      </w:r>
      <w:r>
        <w:rPr/>
        <w:t>the</w:t>
      </w:r>
      <w:r>
        <w:rPr>
          <w:spacing w:val="-4"/>
        </w:rPr>
        <w:t> </w:t>
      </w:r>
      <w:r>
        <w:rPr/>
        <w:t>OBJECT</w:t>
      </w:r>
      <w:r>
        <w:rPr>
          <w:spacing w:val="-4"/>
        </w:rPr>
        <w:t> </w:t>
      </w:r>
      <w:r>
        <w:rPr/>
        <w:t>IDENTIFIER and other information associated with attribute types.</w:t>
      </w:r>
    </w:p>
    <w:p>
      <w:pPr>
        <w:pStyle w:val="BodyText"/>
        <w:spacing w:after="0" w:line="232" w:lineRule="auto"/>
        <w:sectPr>
          <w:pgSz w:w="12240" w:h="15840"/>
          <w:pgMar w:header="793" w:footer="2967" w:top="1360" w:bottom="3160" w:left="1440" w:right="1440"/>
        </w:sectPr>
      </w:pPr>
    </w:p>
    <w:p>
      <w:pPr>
        <w:pStyle w:val="BodyText"/>
        <w:tabs>
          <w:tab w:pos="2800" w:val="left" w:leader="none"/>
        </w:tabs>
        <w:spacing w:line="232" w:lineRule="auto" w:before="95"/>
        <w:ind w:right="676"/>
      </w:pPr>
      <w:r>
        <w:rPr/>
        <w:t>Some</w:t>
      </w:r>
      <w:r>
        <w:rPr>
          <w:spacing w:val="-4"/>
        </w:rPr>
        <w:t> </w:t>
      </w:r>
      <w:r>
        <w:rPr/>
        <w:t>attribute</w:t>
      </w:r>
      <w:r>
        <w:rPr>
          <w:spacing w:val="-4"/>
        </w:rPr>
        <w:t> </w:t>
      </w:r>
      <w:r>
        <w:rPr/>
        <w:t>type</w:t>
      </w:r>
      <w:r>
        <w:rPr>
          <w:spacing w:val="-4"/>
        </w:rPr>
        <w:t> </w:t>
      </w:r>
      <w:r>
        <w:rPr/>
        <w:t>names</w:t>
      </w:r>
      <w:r>
        <w:rPr>
          <w:spacing w:val="-4"/>
        </w:rPr>
        <w:t> </w:t>
      </w:r>
      <w:r>
        <w:rPr/>
        <w:t>which</w:t>
      </w:r>
      <w:r>
        <w:rPr>
          <w:spacing w:val="-4"/>
        </w:rPr>
        <w:t> </w:t>
      </w:r>
      <w:r>
        <w:rPr/>
        <w:t>are</w:t>
      </w:r>
      <w:r>
        <w:rPr>
          <w:spacing w:val="-4"/>
        </w:rPr>
        <w:t> </w:t>
      </w:r>
      <w:r>
        <w:rPr/>
        <w:t>used</w:t>
      </w:r>
      <w:r>
        <w:rPr>
          <w:spacing w:val="-4"/>
        </w:rPr>
        <w:t> </w:t>
      </w:r>
      <w:r>
        <w:rPr/>
        <w:t>in</w:t>
      </w:r>
      <w:r>
        <w:rPr>
          <w:spacing w:val="-4"/>
        </w:rPr>
        <w:t> </w:t>
      </w:r>
      <w:r>
        <w:rPr/>
        <w:t>this</w:t>
      </w:r>
      <w:r>
        <w:rPr>
          <w:spacing w:val="-4"/>
        </w:rPr>
        <w:t> </w:t>
      </w:r>
      <w:r>
        <w:rPr/>
        <w:t>version</w:t>
      </w:r>
      <w:r>
        <w:rPr>
          <w:spacing w:val="-4"/>
        </w:rPr>
        <w:t> </w:t>
      </w:r>
      <w:r>
        <w:rPr/>
        <w:t>of</w:t>
      </w:r>
      <w:r>
        <w:rPr>
          <w:spacing w:val="-4"/>
        </w:rPr>
        <w:t> </w:t>
      </w:r>
      <w:r>
        <w:rPr/>
        <w:t>LDAP</w:t>
      </w:r>
      <w:r>
        <w:rPr>
          <w:spacing w:val="-4"/>
        </w:rPr>
        <w:t> </w:t>
      </w:r>
      <w:r>
        <w:rPr/>
        <w:t>are described in </w:t>
      </w:r>
      <w:r>
        <w:rPr>
          <w:spacing w:val="-4"/>
        </w:rPr>
        <w:t>[5].</w:t>
      </w:r>
      <w:r>
        <w:rPr/>
        <w:tab/>
        <w:t>Servers may implement additional attribute </w:t>
      </w:r>
      <w:r>
        <w:rPr>
          <w:spacing w:val="-2"/>
        </w:rPr>
        <w:t>types.</w:t>
      </w:r>
    </w:p>
    <w:p>
      <w:pPr>
        <w:pStyle w:val="ListParagraph"/>
        <w:numPr>
          <w:ilvl w:val="2"/>
          <w:numId w:val="1"/>
        </w:numPr>
        <w:tabs>
          <w:tab w:pos="1000" w:val="left" w:leader="none"/>
        </w:tabs>
        <w:spacing w:line="240" w:lineRule="auto" w:before="215" w:after="0"/>
        <w:ind w:left="1000" w:right="0" w:hanging="840"/>
        <w:jc w:val="left"/>
        <w:rPr>
          <w:sz w:val="20"/>
        </w:rPr>
      </w:pPr>
      <w:r>
        <w:rPr>
          <w:sz w:val="20"/>
        </w:rPr>
        <w:t>Attribute </w:t>
      </w:r>
      <w:r>
        <w:rPr>
          <w:spacing w:val="-2"/>
          <w:sz w:val="20"/>
        </w:rPr>
        <w:t>Description</w:t>
      </w:r>
    </w:p>
    <w:p>
      <w:pPr>
        <w:pStyle w:val="BodyText"/>
        <w:tabs>
          <w:tab w:pos="2440" w:val="left" w:leader="none"/>
          <w:tab w:pos="4960" w:val="left" w:leader="none"/>
        </w:tabs>
        <w:spacing w:line="232" w:lineRule="auto" w:before="219"/>
        <w:ind w:right="676"/>
      </w:pPr>
      <w:r>
        <w:rPr/>
        <w:t>An AttributeDescription is a superset of the definition of the </w:t>
      </w:r>
      <w:r>
        <w:rPr>
          <w:spacing w:val="-2"/>
        </w:rPr>
        <w:t>AttributeType.</w:t>
      </w:r>
      <w:r>
        <w:rPr/>
        <w:tab/>
        <w:t>It has the same ASN.1 definition, but allows additional options to be specified.</w:t>
        <w:tab/>
        <w:t>They</w:t>
      </w:r>
      <w:r>
        <w:rPr>
          <w:spacing w:val="-10"/>
        </w:rPr>
        <w:t> </w:t>
      </w:r>
      <w:r>
        <w:rPr/>
        <w:t>are</w:t>
      </w:r>
      <w:r>
        <w:rPr>
          <w:spacing w:val="-10"/>
        </w:rPr>
        <w:t> </w:t>
      </w:r>
      <w:r>
        <w:rPr/>
        <w:t>also</w:t>
      </w:r>
      <w:r>
        <w:rPr>
          <w:spacing w:val="-10"/>
        </w:rPr>
        <w:t> </w:t>
      </w:r>
      <w:r>
        <w:rPr/>
        <w:t>case</w:t>
      </w:r>
      <w:r>
        <w:rPr>
          <w:spacing w:val="-10"/>
        </w:rPr>
        <w:t> </w:t>
      </w:r>
      <w:r>
        <w:rPr/>
        <w:t>insensitive.</w:t>
      </w:r>
    </w:p>
    <w:p>
      <w:pPr>
        <w:pStyle w:val="BodyText"/>
        <w:spacing w:before="215"/>
        <w:ind w:left="1120"/>
      </w:pPr>
      <w:r>
        <w:rPr/>
        <w:t>AttributeDescription ::= </w:t>
      </w:r>
      <w:r>
        <w:rPr>
          <w:spacing w:val="-2"/>
        </w:rPr>
        <w:t>LDAPString</w:t>
      </w:r>
    </w:p>
    <w:p>
      <w:pPr>
        <w:pStyle w:val="BodyText"/>
        <w:spacing w:before="214"/>
      </w:pPr>
      <w:r>
        <w:rPr/>
        <w:t>A value of AttributeDescription is based on the following </w:t>
      </w:r>
      <w:r>
        <w:rPr>
          <w:spacing w:val="-4"/>
        </w:rPr>
        <w:t>BNF:</w:t>
      </w:r>
    </w:p>
    <w:p>
      <w:pPr>
        <w:pStyle w:val="BodyText"/>
        <w:spacing w:before="213"/>
        <w:ind w:left="1120"/>
      </w:pPr>
      <w:r>
        <w:rPr/>
        <w:t>&lt;AttributeDescription&gt; ::= &lt;AttributeType&gt; [ ";" &lt;options&gt; </w:t>
      </w:r>
      <w:r>
        <w:rPr>
          <w:spacing w:val="-10"/>
        </w:rPr>
        <w:t>]</w:t>
      </w:r>
    </w:p>
    <w:p>
      <w:pPr>
        <w:pStyle w:val="BodyText"/>
        <w:tabs>
          <w:tab w:pos="2440" w:val="left" w:leader="none"/>
        </w:tabs>
        <w:spacing w:before="214"/>
        <w:ind w:left="1120"/>
      </w:pPr>
      <w:r>
        <w:rPr>
          <w:spacing w:val="-2"/>
        </w:rPr>
        <w:t>&lt;options&gt;</w:t>
      </w:r>
      <w:r>
        <w:rPr/>
        <w:tab/>
        <w:t>::= &lt;option&gt; | &lt;option&gt; ";" </w:t>
      </w:r>
      <w:r>
        <w:rPr>
          <w:spacing w:val="-2"/>
        </w:rPr>
        <w:t>&lt;options&gt;</w:t>
      </w:r>
    </w:p>
    <w:p>
      <w:pPr>
        <w:pStyle w:val="BodyText"/>
        <w:tabs>
          <w:tab w:pos="2440" w:val="left" w:leader="none"/>
        </w:tabs>
        <w:spacing w:before="213"/>
        <w:ind w:left="1120"/>
      </w:pPr>
      <w:r>
        <w:rPr>
          <w:spacing w:val="-2"/>
        </w:rPr>
        <w:t>&lt;option&gt;</w:t>
      </w:r>
      <w:r>
        <w:rPr/>
        <w:tab/>
        <w:t>::= &lt;opt-char&gt; &lt;opt-</w:t>
      </w:r>
      <w:r>
        <w:rPr>
          <w:spacing w:val="-2"/>
        </w:rPr>
        <w:t>char&gt;*</w:t>
      </w:r>
    </w:p>
    <w:p>
      <w:pPr>
        <w:pStyle w:val="BodyText"/>
        <w:tabs>
          <w:tab w:pos="3040" w:val="left" w:leader="none"/>
        </w:tabs>
        <w:spacing w:line="465" w:lineRule="auto" w:before="213"/>
        <w:ind w:right="1036" w:firstLine="600"/>
      </w:pPr>
      <w:r>
        <w:rPr/>
        <w:t>&lt;opt-char&gt; ::=</w:t>
        <w:tab/>
        <w:t>ASCII-equivalent</w:t>
      </w:r>
      <w:r>
        <w:rPr>
          <w:spacing w:val="-10"/>
        </w:rPr>
        <w:t> </w:t>
      </w:r>
      <w:r>
        <w:rPr/>
        <w:t>letters,</w:t>
      </w:r>
      <w:r>
        <w:rPr>
          <w:spacing w:val="-10"/>
        </w:rPr>
        <w:t> </w:t>
      </w:r>
      <w:r>
        <w:rPr/>
        <w:t>numbers</w:t>
      </w:r>
      <w:r>
        <w:rPr>
          <w:spacing w:val="-10"/>
        </w:rPr>
        <w:t> </w:t>
      </w:r>
      <w:r>
        <w:rPr/>
        <w:t>and</w:t>
      </w:r>
      <w:r>
        <w:rPr>
          <w:spacing w:val="-10"/>
        </w:rPr>
        <w:t> </w:t>
      </w:r>
      <w:r>
        <w:rPr/>
        <w:t>hyphen Examples of valid AttributeDescription:</w:t>
      </w:r>
    </w:p>
    <w:p>
      <w:pPr>
        <w:pStyle w:val="BodyText"/>
        <w:spacing w:line="232" w:lineRule="auto" w:before="6"/>
        <w:ind w:left="1120" w:right="5554"/>
      </w:pPr>
      <w:r>
        <w:rPr>
          <w:spacing w:val="-6"/>
        </w:rPr>
        <w:t>cn </w:t>
      </w:r>
      <w:r>
        <w:rPr>
          <w:spacing w:val="-2"/>
        </w:rPr>
        <w:t>userCertificate;binary</w:t>
      </w:r>
    </w:p>
    <w:p>
      <w:pPr>
        <w:pStyle w:val="BodyText"/>
        <w:tabs>
          <w:tab w:pos="6760" w:val="left" w:leader="none"/>
        </w:tabs>
        <w:spacing w:line="232" w:lineRule="auto" w:before="221"/>
        <w:ind w:right="558"/>
      </w:pPr>
      <w:r>
        <w:rPr/>
        <w:t>One option, "binary", is defined in this document.</w:t>
        <w:tab/>
      </w:r>
      <w:r>
        <w:rPr>
          <w:spacing w:val="-2"/>
        </w:rPr>
        <w:t>Additional </w:t>
      </w:r>
      <w:r>
        <w:rPr/>
        <w:t>options</w:t>
      </w:r>
      <w:r>
        <w:rPr>
          <w:spacing w:val="-5"/>
        </w:rPr>
        <w:t> </w:t>
      </w:r>
      <w:r>
        <w:rPr/>
        <w:t>may</w:t>
      </w:r>
      <w:r>
        <w:rPr>
          <w:spacing w:val="-5"/>
        </w:rPr>
        <w:t> </w:t>
      </w:r>
      <w:r>
        <w:rPr/>
        <w:t>be</w:t>
      </w:r>
      <w:r>
        <w:rPr>
          <w:spacing w:val="-5"/>
        </w:rPr>
        <w:t> </w:t>
      </w:r>
      <w:r>
        <w:rPr/>
        <w:t>defined</w:t>
      </w:r>
      <w:r>
        <w:rPr>
          <w:spacing w:val="-5"/>
        </w:rPr>
        <w:t> </w:t>
      </w:r>
      <w:r>
        <w:rPr/>
        <w:t>in</w:t>
      </w:r>
      <w:r>
        <w:rPr>
          <w:spacing w:val="-5"/>
        </w:rPr>
        <w:t> </w:t>
      </w:r>
      <w:r>
        <w:rPr/>
        <w:t>IETF</w:t>
      </w:r>
      <w:r>
        <w:rPr>
          <w:spacing w:val="-5"/>
        </w:rPr>
        <w:t> </w:t>
      </w:r>
      <w:r>
        <w:rPr/>
        <w:t>standards-track</w:t>
      </w:r>
      <w:r>
        <w:rPr>
          <w:spacing w:val="-5"/>
        </w:rPr>
        <w:t> </w:t>
      </w:r>
      <w:r>
        <w:rPr/>
        <w:t>and</w:t>
      </w:r>
      <w:r>
        <w:rPr>
          <w:spacing w:val="-5"/>
        </w:rPr>
        <w:t> </w:t>
      </w:r>
      <w:r>
        <w:rPr/>
        <w:t>experimental</w:t>
      </w:r>
      <w:r>
        <w:rPr>
          <w:spacing w:val="-5"/>
        </w:rPr>
        <w:t> </w:t>
      </w:r>
      <w:r>
        <w:rPr/>
        <w:t>RFCs. Options beginning with "x-" are reserved for private experiments.</w:t>
      </w:r>
    </w:p>
    <w:p>
      <w:pPr>
        <w:pStyle w:val="BodyText"/>
        <w:spacing w:line="232" w:lineRule="auto" w:before="1"/>
        <w:ind w:right="558"/>
      </w:pPr>
      <w:r>
        <w:rPr/>
        <w:t>Any</w:t>
      </w:r>
      <w:r>
        <w:rPr>
          <w:spacing w:val="-5"/>
        </w:rPr>
        <w:t> </w:t>
      </w:r>
      <w:r>
        <w:rPr/>
        <w:t>option</w:t>
      </w:r>
      <w:r>
        <w:rPr>
          <w:spacing w:val="-5"/>
        </w:rPr>
        <w:t> </w:t>
      </w:r>
      <w:r>
        <w:rPr/>
        <w:t>could</w:t>
      </w:r>
      <w:r>
        <w:rPr>
          <w:spacing w:val="-5"/>
        </w:rPr>
        <w:t> </w:t>
      </w:r>
      <w:r>
        <w:rPr/>
        <w:t>be</w:t>
      </w:r>
      <w:r>
        <w:rPr>
          <w:spacing w:val="-5"/>
        </w:rPr>
        <w:t> </w:t>
      </w:r>
      <w:r>
        <w:rPr/>
        <w:t>associated</w:t>
      </w:r>
      <w:r>
        <w:rPr>
          <w:spacing w:val="-5"/>
        </w:rPr>
        <w:t> </w:t>
      </w:r>
      <w:r>
        <w:rPr/>
        <w:t>with</w:t>
      </w:r>
      <w:r>
        <w:rPr>
          <w:spacing w:val="-5"/>
        </w:rPr>
        <w:t> </w:t>
      </w:r>
      <w:r>
        <w:rPr/>
        <w:t>any</w:t>
      </w:r>
      <w:r>
        <w:rPr>
          <w:spacing w:val="-5"/>
        </w:rPr>
        <w:t> </w:t>
      </w:r>
      <w:r>
        <w:rPr/>
        <w:t>AttributeType,</w:t>
      </w:r>
      <w:r>
        <w:rPr>
          <w:spacing w:val="-5"/>
        </w:rPr>
        <w:t> </w:t>
      </w:r>
      <w:r>
        <w:rPr/>
        <w:t>although</w:t>
      </w:r>
      <w:r>
        <w:rPr>
          <w:spacing w:val="-5"/>
        </w:rPr>
        <w:t> </w:t>
      </w:r>
      <w:r>
        <w:rPr/>
        <w:t>not all combinations may be supported by a server.</w:t>
      </w:r>
    </w:p>
    <w:p>
      <w:pPr>
        <w:pStyle w:val="BodyText"/>
        <w:tabs>
          <w:tab w:pos="6760" w:val="left" w:leader="none"/>
        </w:tabs>
        <w:spacing w:line="232" w:lineRule="auto" w:before="220"/>
        <w:ind w:right="796"/>
      </w:pPr>
      <w:r>
        <w:rPr/>
        <w:t>An AttributeDescription with one or more options is treated as a subtype of the attribute type without any options.</w:t>
        <w:tab/>
        <w:t>Options</w:t>
      </w:r>
      <w:r>
        <w:rPr>
          <w:spacing w:val="-32"/>
        </w:rPr>
        <w:t> </w:t>
      </w:r>
      <w:r>
        <w:rPr/>
        <w:t>present in an AttributeDescription are never mutually exclusive.</w:t>
      </w:r>
    </w:p>
    <w:p>
      <w:pPr>
        <w:pStyle w:val="BodyText"/>
        <w:tabs>
          <w:tab w:pos="6160" w:val="left" w:leader="none"/>
        </w:tabs>
        <w:spacing w:line="232" w:lineRule="auto" w:before="1"/>
        <w:ind w:right="558"/>
      </w:pPr>
      <w:r>
        <w:rPr/>
        <w:t>Implementations MUST generate the &lt;options&gt; list sorted in ascending order, and servers MUST treat any two AttributeDescription with the same AttributeType and options as equivalent.</w:t>
        <w:tab/>
        <w:t>A</w:t>
      </w:r>
      <w:r>
        <w:rPr>
          <w:spacing w:val="-10"/>
        </w:rPr>
        <w:t> </w:t>
      </w:r>
      <w:r>
        <w:rPr/>
        <w:t>server</w:t>
      </w:r>
      <w:r>
        <w:rPr>
          <w:spacing w:val="-10"/>
        </w:rPr>
        <w:t> </w:t>
      </w:r>
      <w:r>
        <w:rPr/>
        <w:t>will</w:t>
      </w:r>
      <w:r>
        <w:rPr>
          <w:spacing w:val="-10"/>
        </w:rPr>
        <w:t> </w:t>
      </w:r>
      <w:r>
        <w:rPr/>
        <w:t>treat</w:t>
      </w:r>
      <w:r>
        <w:rPr>
          <w:spacing w:val="-10"/>
        </w:rPr>
        <w:t> </w:t>
      </w:r>
      <w:r>
        <w:rPr/>
        <w:t>an AttributeDescription with any options it does not implement as an unrecognized attribute type.</w:t>
      </w:r>
    </w:p>
    <w:p>
      <w:pPr>
        <w:pStyle w:val="BodyText"/>
        <w:tabs>
          <w:tab w:pos="3280" w:val="left" w:leader="none"/>
        </w:tabs>
        <w:spacing w:line="232" w:lineRule="auto" w:before="221"/>
        <w:ind w:right="1036"/>
      </w:pPr>
      <w:r>
        <w:rPr/>
        <w:t>The</w:t>
      </w:r>
      <w:r>
        <w:rPr>
          <w:spacing w:val="-5"/>
        </w:rPr>
        <w:t> </w:t>
      </w:r>
      <w:r>
        <w:rPr/>
        <w:t>data</w:t>
      </w:r>
      <w:r>
        <w:rPr>
          <w:spacing w:val="-5"/>
        </w:rPr>
        <w:t> </w:t>
      </w:r>
      <w:r>
        <w:rPr/>
        <w:t>type</w:t>
      </w:r>
      <w:r>
        <w:rPr>
          <w:spacing w:val="-5"/>
        </w:rPr>
        <w:t> </w:t>
      </w:r>
      <w:r>
        <w:rPr/>
        <w:t>"AttributeDescriptionList"</w:t>
      </w:r>
      <w:r>
        <w:rPr>
          <w:spacing w:val="-5"/>
        </w:rPr>
        <w:t> </w:t>
      </w:r>
      <w:r>
        <w:rPr/>
        <w:t>describes</w:t>
      </w:r>
      <w:r>
        <w:rPr>
          <w:spacing w:val="-5"/>
        </w:rPr>
        <w:t> </w:t>
      </w:r>
      <w:r>
        <w:rPr/>
        <w:t>a</w:t>
      </w:r>
      <w:r>
        <w:rPr>
          <w:spacing w:val="-5"/>
        </w:rPr>
        <w:t> </w:t>
      </w:r>
      <w:r>
        <w:rPr/>
        <w:t>list</w:t>
      </w:r>
      <w:r>
        <w:rPr>
          <w:spacing w:val="-5"/>
        </w:rPr>
        <w:t> </w:t>
      </w:r>
      <w:r>
        <w:rPr/>
        <w:t>of</w:t>
      </w:r>
      <w:r>
        <w:rPr>
          <w:spacing w:val="-5"/>
        </w:rPr>
        <w:t> </w:t>
      </w:r>
      <w:r>
        <w:rPr/>
        <w:t>0</w:t>
      </w:r>
      <w:r>
        <w:rPr>
          <w:spacing w:val="-5"/>
        </w:rPr>
        <w:t> </w:t>
      </w:r>
      <w:r>
        <w:rPr/>
        <w:t>or more attribute types.</w:t>
        <w:tab/>
        <w:t>(A list of zero elements has special significance in the Search request.)</w:t>
      </w:r>
    </w:p>
    <w:p>
      <w:pPr>
        <w:pStyle w:val="BodyText"/>
        <w:spacing w:line="232" w:lineRule="auto" w:before="221"/>
        <w:ind w:left="2080" w:right="2836" w:hanging="961"/>
      </w:pPr>
      <w:r>
        <w:rPr/>
        <w:t>AttributeDescriptionList</w:t>
      </w:r>
      <w:r>
        <w:rPr>
          <w:spacing w:val="-13"/>
        </w:rPr>
        <w:t> </w:t>
      </w:r>
      <w:r>
        <w:rPr/>
        <w:t>::=</w:t>
      </w:r>
      <w:r>
        <w:rPr>
          <w:spacing w:val="-13"/>
        </w:rPr>
        <w:t> </w:t>
      </w:r>
      <w:r>
        <w:rPr/>
        <w:t>SEQUENCE</w:t>
      </w:r>
      <w:r>
        <w:rPr>
          <w:spacing w:val="-13"/>
        </w:rPr>
        <w:t> </w:t>
      </w:r>
      <w:r>
        <w:rPr/>
        <w:t>OF </w:t>
      </w:r>
      <w:r>
        <w:rPr>
          <w:spacing w:val="-2"/>
        </w:rPr>
        <w:t>AttributeDescription</w:t>
      </w:r>
    </w:p>
    <w:p>
      <w:pPr>
        <w:pStyle w:val="BodyText"/>
        <w:spacing w:after="0" w:line="232" w:lineRule="auto"/>
        <w:sectPr>
          <w:pgSz w:w="12240" w:h="15840"/>
          <w:pgMar w:header="793" w:footer="2967" w:top="1360" w:bottom="3160" w:left="1440" w:right="1440"/>
        </w:sectPr>
      </w:pPr>
    </w:p>
    <w:p>
      <w:pPr>
        <w:pStyle w:val="ListParagraph"/>
        <w:numPr>
          <w:ilvl w:val="3"/>
          <w:numId w:val="1"/>
        </w:numPr>
        <w:tabs>
          <w:tab w:pos="1240" w:val="left" w:leader="none"/>
        </w:tabs>
        <w:spacing w:line="240" w:lineRule="auto" w:before="90" w:after="0"/>
        <w:ind w:left="1240" w:right="0" w:hanging="1080"/>
        <w:jc w:val="left"/>
        <w:rPr>
          <w:sz w:val="20"/>
        </w:rPr>
      </w:pPr>
      <w:r>
        <w:rPr>
          <w:sz w:val="20"/>
        </w:rPr>
        <w:t>Binary </w:t>
      </w:r>
      <w:r>
        <w:rPr>
          <w:spacing w:val="-2"/>
          <w:sz w:val="20"/>
        </w:rPr>
        <w:t>Option</w:t>
      </w:r>
    </w:p>
    <w:p>
      <w:pPr>
        <w:pStyle w:val="BodyText"/>
        <w:tabs>
          <w:tab w:pos="7601" w:val="left" w:leader="none"/>
        </w:tabs>
        <w:spacing w:line="232" w:lineRule="auto" w:before="218"/>
        <w:ind w:right="556"/>
      </w:pPr>
      <w:r>
        <w:rPr/>
        <w:t>If the "binary" option is present in an AttributeDescription, it overrides any string-based encoding representation defined for that attribute in [5]. Instead the attribute is to be transferred as a binary value encoded using the Basic Encoding Rules [11].</w:t>
        <w:tab/>
        <w:t>The</w:t>
      </w:r>
      <w:r>
        <w:rPr>
          <w:spacing w:val="-32"/>
        </w:rPr>
        <w:t> </w:t>
      </w:r>
      <w:r>
        <w:rPr/>
        <w:t>syntax of the binary value is an ASN.1 data type definition which is referenced by the "SYNTAX" part of the attribute type definition.</w:t>
      </w:r>
    </w:p>
    <w:p>
      <w:pPr>
        <w:pStyle w:val="BodyText"/>
        <w:tabs>
          <w:tab w:pos="5440" w:val="left" w:leader="none"/>
          <w:tab w:pos="5560" w:val="left" w:leader="none"/>
        </w:tabs>
        <w:spacing w:line="232" w:lineRule="auto" w:before="222"/>
        <w:ind w:right="558"/>
      </w:pPr>
      <w:r>
        <w:rPr/>
        <w:t>The presence or absence of the "binary" option only affects the transfer of attribute values in protocol; servers store any particular attribute in a single format.</w:t>
        <w:tab/>
        <w:tab/>
        <w:t>If</w:t>
      </w:r>
      <w:r>
        <w:rPr>
          <w:spacing w:val="-8"/>
        </w:rPr>
        <w:t> </w:t>
      </w:r>
      <w:r>
        <w:rPr/>
        <w:t>a</w:t>
      </w:r>
      <w:r>
        <w:rPr>
          <w:spacing w:val="-8"/>
        </w:rPr>
        <w:t> </w:t>
      </w:r>
      <w:r>
        <w:rPr/>
        <w:t>client</w:t>
      </w:r>
      <w:r>
        <w:rPr>
          <w:spacing w:val="-8"/>
        </w:rPr>
        <w:t> </w:t>
      </w:r>
      <w:r>
        <w:rPr/>
        <w:t>requests</w:t>
      </w:r>
      <w:r>
        <w:rPr>
          <w:spacing w:val="-8"/>
        </w:rPr>
        <w:t> </w:t>
      </w:r>
      <w:r>
        <w:rPr/>
        <w:t>that</w:t>
      </w:r>
      <w:r>
        <w:rPr>
          <w:spacing w:val="-8"/>
        </w:rPr>
        <w:t> </w:t>
      </w:r>
      <w:r>
        <w:rPr/>
        <w:t>a server return an attribute in the binary format, but the server cannot generate that format, the server MUST treat this attribute type as an unrecognized attribute type.</w:t>
        <w:tab/>
        <w:t>Similarly, clients MUST NOT expect servers to return an attribute in binary format if the client requested that attribute by name without the binary option.</w:t>
      </w:r>
    </w:p>
    <w:p>
      <w:pPr>
        <w:pStyle w:val="BodyText"/>
        <w:tabs>
          <w:tab w:pos="2920" w:val="left" w:leader="none"/>
        </w:tabs>
        <w:spacing w:line="232" w:lineRule="auto" w:before="221"/>
        <w:ind w:right="558"/>
      </w:pPr>
      <w:r>
        <w:rPr/>
        <w:t>This option is intended to be used with attributes whose syntax is a complex ASN.1 data type, and the structure of values of that type is needed by clients.</w:t>
        <w:tab/>
        <w:t>Examples</w:t>
      </w:r>
      <w:r>
        <w:rPr>
          <w:spacing w:val="-6"/>
        </w:rPr>
        <w:t> </w:t>
      </w:r>
      <w:r>
        <w:rPr/>
        <w:t>of</w:t>
      </w:r>
      <w:r>
        <w:rPr>
          <w:spacing w:val="-6"/>
        </w:rPr>
        <w:t> </w:t>
      </w:r>
      <w:r>
        <w:rPr/>
        <w:t>this</w:t>
      </w:r>
      <w:r>
        <w:rPr>
          <w:spacing w:val="-6"/>
        </w:rPr>
        <w:t> </w:t>
      </w:r>
      <w:r>
        <w:rPr/>
        <w:t>kind</w:t>
      </w:r>
      <w:r>
        <w:rPr>
          <w:spacing w:val="-6"/>
        </w:rPr>
        <w:t> </w:t>
      </w:r>
      <w:r>
        <w:rPr/>
        <w:t>of</w:t>
      </w:r>
      <w:r>
        <w:rPr>
          <w:spacing w:val="-6"/>
        </w:rPr>
        <w:t> </w:t>
      </w:r>
      <w:r>
        <w:rPr/>
        <w:t>syntax</w:t>
      </w:r>
      <w:r>
        <w:rPr>
          <w:spacing w:val="-6"/>
        </w:rPr>
        <w:t> </w:t>
      </w:r>
      <w:r>
        <w:rPr/>
        <w:t>are</w:t>
      </w:r>
      <w:r>
        <w:rPr>
          <w:spacing w:val="-6"/>
        </w:rPr>
        <w:t> </w:t>
      </w:r>
      <w:r>
        <w:rPr/>
        <w:t>"Certificate" and "CertificateList".</w:t>
      </w:r>
    </w:p>
    <w:p>
      <w:pPr>
        <w:pStyle w:val="ListParagraph"/>
        <w:numPr>
          <w:ilvl w:val="2"/>
          <w:numId w:val="1"/>
        </w:numPr>
        <w:tabs>
          <w:tab w:pos="1000" w:val="left" w:leader="none"/>
        </w:tabs>
        <w:spacing w:line="240" w:lineRule="auto" w:before="216" w:after="0"/>
        <w:ind w:left="1000" w:right="0" w:hanging="840"/>
        <w:jc w:val="left"/>
        <w:rPr>
          <w:sz w:val="20"/>
        </w:rPr>
      </w:pPr>
      <w:r>
        <w:rPr>
          <w:sz w:val="20"/>
        </w:rPr>
        <w:t>Attribute </w:t>
      </w:r>
      <w:r>
        <w:rPr>
          <w:spacing w:val="-2"/>
          <w:sz w:val="20"/>
        </w:rPr>
        <w:t>Value</w:t>
      </w:r>
    </w:p>
    <w:p>
      <w:pPr>
        <w:pStyle w:val="BodyText"/>
        <w:spacing w:line="232" w:lineRule="auto" w:before="219"/>
        <w:ind w:right="556"/>
      </w:pPr>
      <w:r>
        <w:rPr/>
        <w:t>A field of type AttributeValue takes on as its value either a string encoding</w:t>
      </w:r>
      <w:r>
        <w:rPr>
          <w:spacing w:val="-4"/>
        </w:rPr>
        <w:t> </w:t>
      </w:r>
      <w:r>
        <w:rPr/>
        <w:t>of</w:t>
      </w:r>
      <w:r>
        <w:rPr>
          <w:spacing w:val="-4"/>
        </w:rPr>
        <w:t> </w:t>
      </w:r>
      <w:r>
        <w:rPr/>
        <w:t>a</w:t>
      </w:r>
      <w:r>
        <w:rPr>
          <w:spacing w:val="-4"/>
        </w:rPr>
        <w:t> </w:t>
      </w:r>
      <w:r>
        <w:rPr/>
        <w:t>AttributeValue</w:t>
      </w:r>
      <w:r>
        <w:rPr>
          <w:spacing w:val="-4"/>
        </w:rPr>
        <w:t> </w:t>
      </w:r>
      <w:r>
        <w:rPr/>
        <w:t>data</w:t>
      </w:r>
      <w:r>
        <w:rPr>
          <w:spacing w:val="-4"/>
        </w:rPr>
        <w:t> </w:t>
      </w:r>
      <w:r>
        <w:rPr/>
        <w:t>type,</w:t>
      </w:r>
      <w:r>
        <w:rPr>
          <w:spacing w:val="-4"/>
        </w:rPr>
        <w:t> </w:t>
      </w:r>
      <w:r>
        <w:rPr/>
        <w:t>or</w:t>
      </w:r>
      <w:r>
        <w:rPr>
          <w:spacing w:val="-4"/>
        </w:rPr>
        <w:t> </w:t>
      </w:r>
      <w:r>
        <w:rPr/>
        <w:t>an</w:t>
      </w:r>
      <w:r>
        <w:rPr>
          <w:spacing w:val="-4"/>
        </w:rPr>
        <w:t> </w:t>
      </w:r>
      <w:r>
        <w:rPr/>
        <w:t>OCTET</w:t>
      </w:r>
      <w:r>
        <w:rPr>
          <w:spacing w:val="-4"/>
        </w:rPr>
        <w:t> </w:t>
      </w:r>
      <w:r>
        <w:rPr/>
        <w:t>STRING</w:t>
      </w:r>
      <w:r>
        <w:rPr>
          <w:spacing w:val="-4"/>
        </w:rPr>
        <w:t> </w:t>
      </w:r>
      <w:r>
        <w:rPr/>
        <w:t>containing an encoded binary value, depending on whether the "binary" option is present</w:t>
      </w:r>
      <w:r>
        <w:rPr>
          <w:spacing w:val="-6"/>
        </w:rPr>
        <w:t> </w:t>
      </w:r>
      <w:r>
        <w:rPr/>
        <w:t>in</w:t>
      </w:r>
      <w:r>
        <w:rPr>
          <w:spacing w:val="-6"/>
        </w:rPr>
        <w:t> </w:t>
      </w:r>
      <w:r>
        <w:rPr/>
        <w:t>the</w:t>
      </w:r>
      <w:r>
        <w:rPr>
          <w:spacing w:val="-6"/>
        </w:rPr>
        <w:t> </w:t>
      </w:r>
      <w:r>
        <w:rPr/>
        <w:t>companion</w:t>
      </w:r>
      <w:r>
        <w:rPr>
          <w:spacing w:val="-6"/>
        </w:rPr>
        <w:t> </w:t>
      </w:r>
      <w:r>
        <w:rPr/>
        <w:t>AttributeDescription</w:t>
      </w:r>
      <w:r>
        <w:rPr>
          <w:spacing w:val="-6"/>
        </w:rPr>
        <w:t> </w:t>
      </w:r>
      <w:r>
        <w:rPr/>
        <w:t>to</w:t>
      </w:r>
      <w:r>
        <w:rPr>
          <w:spacing w:val="-6"/>
        </w:rPr>
        <w:t> </w:t>
      </w:r>
      <w:r>
        <w:rPr/>
        <w:t>this</w:t>
      </w:r>
      <w:r>
        <w:rPr>
          <w:spacing w:val="-6"/>
        </w:rPr>
        <w:t> </w:t>
      </w:r>
      <w:r>
        <w:rPr/>
        <w:t>AttributeValue.</w:t>
      </w:r>
    </w:p>
    <w:p>
      <w:pPr>
        <w:pStyle w:val="BodyText"/>
        <w:spacing w:line="232" w:lineRule="auto" w:before="221"/>
        <w:ind w:right="558"/>
      </w:pPr>
      <w:r>
        <w:rPr/>
        <w:t>The</w:t>
      </w:r>
      <w:r>
        <w:rPr>
          <w:spacing w:val="-5"/>
        </w:rPr>
        <w:t> </w:t>
      </w:r>
      <w:r>
        <w:rPr/>
        <w:t>definition</w:t>
      </w:r>
      <w:r>
        <w:rPr>
          <w:spacing w:val="-5"/>
        </w:rPr>
        <w:t> </w:t>
      </w:r>
      <w:r>
        <w:rPr/>
        <w:t>of</w:t>
      </w:r>
      <w:r>
        <w:rPr>
          <w:spacing w:val="-5"/>
        </w:rPr>
        <w:t> </w:t>
      </w:r>
      <w:r>
        <w:rPr/>
        <w:t>string</w:t>
      </w:r>
      <w:r>
        <w:rPr>
          <w:spacing w:val="-5"/>
        </w:rPr>
        <w:t> </w:t>
      </w:r>
      <w:r>
        <w:rPr/>
        <w:t>encodings</w:t>
      </w:r>
      <w:r>
        <w:rPr>
          <w:spacing w:val="-5"/>
        </w:rPr>
        <w:t> </w:t>
      </w:r>
      <w:r>
        <w:rPr/>
        <w:t>for</w:t>
      </w:r>
      <w:r>
        <w:rPr>
          <w:spacing w:val="-5"/>
        </w:rPr>
        <w:t> </w:t>
      </w:r>
      <w:r>
        <w:rPr/>
        <w:t>different</w:t>
      </w:r>
      <w:r>
        <w:rPr>
          <w:spacing w:val="-5"/>
        </w:rPr>
        <w:t> </w:t>
      </w:r>
      <w:r>
        <w:rPr/>
        <w:t>syntaxes</w:t>
      </w:r>
      <w:r>
        <w:rPr>
          <w:spacing w:val="-5"/>
        </w:rPr>
        <w:t> </w:t>
      </w:r>
      <w:r>
        <w:rPr/>
        <w:t>and</w:t>
      </w:r>
      <w:r>
        <w:rPr>
          <w:spacing w:val="-5"/>
        </w:rPr>
        <w:t> </w:t>
      </w:r>
      <w:r>
        <w:rPr/>
        <w:t>types may be found in other documents, and in particular [5].</w:t>
      </w:r>
    </w:p>
    <w:p>
      <w:pPr>
        <w:pStyle w:val="BodyText"/>
        <w:spacing w:before="215"/>
        <w:ind w:left="1120"/>
      </w:pPr>
      <w:r>
        <w:rPr/>
        <w:t>AttributeValue ::= OCTET </w:t>
      </w:r>
      <w:r>
        <w:rPr>
          <w:spacing w:val="-2"/>
        </w:rPr>
        <w:t>STRING</w:t>
      </w:r>
    </w:p>
    <w:p>
      <w:pPr>
        <w:pStyle w:val="BodyText"/>
        <w:spacing w:line="232" w:lineRule="auto" w:before="219"/>
        <w:ind w:right="676"/>
      </w:pPr>
      <w:r>
        <w:rPr/>
        <w:t>Note</w:t>
      </w:r>
      <w:r>
        <w:rPr>
          <w:spacing w:val="-4"/>
        </w:rPr>
        <w:t> </w:t>
      </w:r>
      <w:r>
        <w:rPr/>
        <w:t>that</w:t>
      </w:r>
      <w:r>
        <w:rPr>
          <w:spacing w:val="-4"/>
        </w:rPr>
        <w:t> </w:t>
      </w:r>
      <w:r>
        <w:rPr/>
        <w:t>there</w:t>
      </w:r>
      <w:r>
        <w:rPr>
          <w:spacing w:val="-4"/>
        </w:rPr>
        <w:t> </w:t>
      </w:r>
      <w:r>
        <w:rPr/>
        <w:t>is</w:t>
      </w:r>
      <w:r>
        <w:rPr>
          <w:spacing w:val="-4"/>
        </w:rPr>
        <w:t> </w:t>
      </w:r>
      <w:r>
        <w:rPr/>
        <w:t>no</w:t>
      </w:r>
      <w:r>
        <w:rPr>
          <w:spacing w:val="-4"/>
        </w:rPr>
        <w:t> </w:t>
      </w:r>
      <w:r>
        <w:rPr/>
        <w:t>defined</w:t>
      </w:r>
      <w:r>
        <w:rPr>
          <w:spacing w:val="-4"/>
        </w:rPr>
        <w:t> </w:t>
      </w:r>
      <w:r>
        <w:rPr/>
        <w:t>limit</w:t>
      </w:r>
      <w:r>
        <w:rPr>
          <w:spacing w:val="-4"/>
        </w:rPr>
        <w:t> </w:t>
      </w:r>
      <w:r>
        <w:rPr/>
        <w:t>on</w:t>
      </w:r>
      <w:r>
        <w:rPr>
          <w:spacing w:val="-4"/>
        </w:rPr>
        <w:t> </w:t>
      </w:r>
      <w:r>
        <w:rPr/>
        <w:t>the</w:t>
      </w:r>
      <w:r>
        <w:rPr>
          <w:spacing w:val="-4"/>
        </w:rPr>
        <w:t> </w:t>
      </w:r>
      <w:r>
        <w:rPr/>
        <w:t>size</w:t>
      </w:r>
      <w:r>
        <w:rPr>
          <w:spacing w:val="-4"/>
        </w:rPr>
        <w:t> </w:t>
      </w:r>
      <w:r>
        <w:rPr/>
        <w:t>of</w:t>
      </w:r>
      <w:r>
        <w:rPr>
          <w:spacing w:val="-4"/>
        </w:rPr>
        <w:t> </w:t>
      </w:r>
      <w:r>
        <w:rPr/>
        <w:t>this</w:t>
      </w:r>
      <w:r>
        <w:rPr>
          <w:spacing w:val="-4"/>
        </w:rPr>
        <w:t> </w:t>
      </w:r>
      <w:r>
        <w:rPr/>
        <w:t>encoding; thus protocol values may include multi-megabyte attributes (e.g. </w:t>
      </w:r>
      <w:r>
        <w:rPr>
          <w:spacing w:val="-2"/>
        </w:rPr>
        <w:t>photographs).</w:t>
      </w:r>
    </w:p>
    <w:p>
      <w:pPr>
        <w:pStyle w:val="BodyText"/>
        <w:tabs>
          <w:tab w:pos="1600" w:val="left" w:leader="none"/>
          <w:tab w:pos="6881" w:val="left" w:leader="none"/>
        </w:tabs>
        <w:spacing w:line="232" w:lineRule="auto" w:before="220"/>
        <w:ind w:right="796"/>
      </w:pPr>
      <w:r>
        <w:rPr/>
        <w:t>Attributes may be defined which have arbitrary and non-printable </w:t>
      </w:r>
      <w:r>
        <w:rPr>
          <w:spacing w:val="-2"/>
        </w:rPr>
        <w:t>syntax.</w:t>
      </w:r>
      <w:r>
        <w:rPr/>
        <w:tab/>
        <w:t>Implementations</w:t>
      </w:r>
      <w:r>
        <w:rPr>
          <w:spacing w:val="-6"/>
        </w:rPr>
        <w:t> </w:t>
      </w:r>
      <w:r>
        <w:rPr/>
        <w:t>MUST</w:t>
      </w:r>
      <w:r>
        <w:rPr>
          <w:spacing w:val="-6"/>
        </w:rPr>
        <w:t> </w:t>
      </w:r>
      <w:r>
        <w:rPr/>
        <w:t>NEITHER</w:t>
      </w:r>
      <w:r>
        <w:rPr>
          <w:spacing w:val="-6"/>
        </w:rPr>
        <w:t> </w:t>
      </w:r>
      <w:r>
        <w:rPr/>
        <w:t>simply</w:t>
      </w:r>
      <w:r>
        <w:rPr>
          <w:spacing w:val="-6"/>
        </w:rPr>
        <w:t> </w:t>
      </w:r>
      <w:r>
        <w:rPr/>
        <w:t>display</w:t>
      </w:r>
      <w:r>
        <w:rPr>
          <w:spacing w:val="-6"/>
        </w:rPr>
        <w:t> </w:t>
      </w:r>
      <w:r>
        <w:rPr/>
        <w:t>nor</w:t>
      </w:r>
      <w:r>
        <w:rPr>
          <w:spacing w:val="-6"/>
        </w:rPr>
        <w:t> </w:t>
      </w:r>
      <w:r>
        <w:rPr/>
        <w:t>attempt</w:t>
      </w:r>
      <w:r>
        <w:rPr>
          <w:spacing w:val="-6"/>
        </w:rPr>
        <w:t> </w:t>
      </w:r>
      <w:r>
        <w:rPr/>
        <w:t>to decode as ASN.1 a value if its syntax is not known.</w:t>
        <w:tab/>
      </w:r>
      <w:r>
        <w:rPr>
          <w:spacing w:val="-4"/>
        </w:rPr>
        <w:t>The </w:t>
      </w:r>
      <w:r>
        <w:rPr/>
        <w:t>implementation may attempt to discover the subschema of the source entry, and retrieve the values of attributeTypes from it.</w:t>
      </w:r>
    </w:p>
    <w:p>
      <w:pPr>
        <w:pStyle w:val="BodyText"/>
        <w:spacing w:line="232" w:lineRule="auto" w:before="222"/>
        <w:ind w:right="558"/>
      </w:pPr>
      <w:r>
        <w:rPr/>
        <w:t>Clients</w:t>
      </w:r>
      <w:r>
        <w:rPr>
          <w:spacing w:val="-4"/>
        </w:rPr>
        <w:t> </w:t>
      </w:r>
      <w:r>
        <w:rPr/>
        <w:t>MUST</w:t>
      </w:r>
      <w:r>
        <w:rPr>
          <w:spacing w:val="-4"/>
        </w:rPr>
        <w:t> </w:t>
      </w:r>
      <w:r>
        <w:rPr/>
        <w:t>NOT</w:t>
      </w:r>
      <w:r>
        <w:rPr>
          <w:spacing w:val="-4"/>
        </w:rPr>
        <w:t> </w:t>
      </w:r>
      <w:r>
        <w:rPr/>
        <w:t>send</w:t>
      </w:r>
      <w:r>
        <w:rPr>
          <w:spacing w:val="-4"/>
        </w:rPr>
        <w:t> </w:t>
      </w:r>
      <w:r>
        <w:rPr/>
        <w:t>attribute</w:t>
      </w:r>
      <w:r>
        <w:rPr>
          <w:spacing w:val="-4"/>
        </w:rPr>
        <w:t> </w:t>
      </w:r>
      <w:r>
        <w:rPr/>
        <w:t>values</w:t>
      </w:r>
      <w:r>
        <w:rPr>
          <w:spacing w:val="-4"/>
        </w:rPr>
        <w:t> </w:t>
      </w:r>
      <w:r>
        <w:rPr/>
        <w:t>in</w:t>
      </w:r>
      <w:r>
        <w:rPr>
          <w:spacing w:val="-4"/>
        </w:rPr>
        <w:t> </w:t>
      </w:r>
      <w:r>
        <w:rPr/>
        <w:t>a</w:t>
      </w:r>
      <w:r>
        <w:rPr>
          <w:spacing w:val="-4"/>
        </w:rPr>
        <w:t> </w:t>
      </w:r>
      <w:r>
        <w:rPr/>
        <w:t>request</w:t>
      </w:r>
      <w:r>
        <w:rPr>
          <w:spacing w:val="-4"/>
        </w:rPr>
        <w:t> </w:t>
      </w:r>
      <w:r>
        <w:rPr/>
        <w:t>which</w:t>
      </w:r>
      <w:r>
        <w:rPr>
          <w:spacing w:val="-4"/>
        </w:rPr>
        <w:t> </w:t>
      </w:r>
      <w:r>
        <w:rPr/>
        <w:t>are</w:t>
      </w:r>
      <w:r>
        <w:rPr>
          <w:spacing w:val="-4"/>
        </w:rPr>
        <w:t> </w:t>
      </w:r>
      <w:r>
        <w:rPr/>
        <w:t>not valid according to the syntax defined for the attributes.</w:t>
      </w:r>
    </w:p>
    <w:p>
      <w:pPr>
        <w:pStyle w:val="BodyText"/>
        <w:spacing w:after="0" w:line="232" w:lineRule="auto"/>
        <w:sectPr>
          <w:pgSz w:w="12240" w:h="15840"/>
          <w:pgMar w:header="793" w:footer="2967" w:top="1360" w:bottom="3160" w:left="1440" w:right="1440"/>
        </w:sectPr>
      </w:pPr>
    </w:p>
    <w:p>
      <w:pPr>
        <w:pStyle w:val="ListParagraph"/>
        <w:numPr>
          <w:ilvl w:val="2"/>
          <w:numId w:val="1"/>
        </w:numPr>
        <w:tabs>
          <w:tab w:pos="1000" w:val="left" w:leader="none"/>
        </w:tabs>
        <w:spacing w:line="240" w:lineRule="auto" w:before="90" w:after="0"/>
        <w:ind w:left="1000" w:right="0" w:hanging="840"/>
        <w:jc w:val="left"/>
        <w:rPr>
          <w:sz w:val="20"/>
        </w:rPr>
      </w:pPr>
      <w:r>
        <w:rPr>
          <w:sz w:val="20"/>
        </w:rPr>
        <w:t>Attribute Value </w:t>
      </w:r>
      <w:r>
        <w:rPr>
          <w:spacing w:val="-2"/>
          <w:sz w:val="20"/>
        </w:rPr>
        <w:t>Assertion</w:t>
      </w:r>
    </w:p>
    <w:p>
      <w:pPr>
        <w:pStyle w:val="BodyText"/>
        <w:spacing w:line="232" w:lineRule="auto" w:before="218"/>
        <w:ind w:right="676"/>
        <w:jc w:val="both"/>
      </w:pPr>
      <w:r>
        <w:rPr/>
        <w:t>The</w:t>
      </w:r>
      <w:r>
        <w:rPr>
          <w:spacing w:val="-5"/>
        </w:rPr>
        <w:t> </w:t>
      </w:r>
      <w:r>
        <w:rPr/>
        <w:t>AttributeValueAssertion</w:t>
      </w:r>
      <w:r>
        <w:rPr>
          <w:spacing w:val="-5"/>
        </w:rPr>
        <w:t> </w:t>
      </w:r>
      <w:r>
        <w:rPr/>
        <w:t>type</w:t>
      </w:r>
      <w:r>
        <w:rPr>
          <w:spacing w:val="-5"/>
        </w:rPr>
        <w:t> </w:t>
      </w:r>
      <w:r>
        <w:rPr/>
        <w:t>definition</w:t>
      </w:r>
      <w:r>
        <w:rPr>
          <w:spacing w:val="-5"/>
        </w:rPr>
        <w:t> </w:t>
      </w:r>
      <w:r>
        <w:rPr/>
        <w:t>is</w:t>
      </w:r>
      <w:r>
        <w:rPr>
          <w:spacing w:val="-5"/>
        </w:rPr>
        <w:t> </w:t>
      </w:r>
      <w:r>
        <w:rPr/>
        <w:t>similar</w:t>
      </w:r>
      <w:r>
        <w:rPr>
          <w:spacing w:val="-5"/>
        </w:rPr>
        <w:t> </w:t>
      </w:r>
      <w:r>
        <w:rPr/>
        <w:t>to</w:t>
      </w:r>
      <w:r>
        <w:rPr>
          <w:spacing w:val="-5"/>
        </w:rPr>
        <w:t> </w:t>
      </w:r>
      <w:r>
        <w:rPr/>
        <w:t>the</w:t>
      </w:r>
      <w:r>
        <w:rPr>
          <w:spacing w:val="-5"/>
        </w:rPr>
        <w:t> </w:t>
      </w:r>
      <w:r>
        <w:rPr/>
        <w:t>one</w:t>
      </w:r>
      <w:r>
        <w:rPr>
          <w:spacing w:val="-5"/>
        </w:rPr>
        <w:t> </w:t>
      </w:r>
      <w:r>
        <w:rPr/>
        <w:t>in the</w:t>
      </w:r>
      <w:r>
        <w:rPr>
          <w:spacing w:val="-5"/>
        </w:rPr>
        <w:t> </w:t>
      </w:r>
      <w:r>
        <w:rPr/>
        <w:t>X.500</w:t>
      </w:r>
      <w:r>
        <w:rPr>
          <w:spacing w:val="-5"/>
        </w:rPr>
        <w:t> </w:t>
      </w:r>
      <w:r>
        <w:rPr/>
        <w:t>directory</w:t>
      </w:r>
      <w:r>
        <w:rPr>
          <w:spacing w:val="-5"/>
        </w:rPr>
        <w:t> </w:t>
      </w:r>
      <w:r>
        <w:rPr/>
        <w:t>standards.</w:t>
      </w:r>
      <w:r>
        <w:rPr>
          <w:spacing w:val="80"/>
        </w:rPr>
        <w:t> </w:t>
      </w:r>
      <w:r>
        <w:rPr/>
        <w:t>It</w:t>
      </w:r>
      <w:r>
        <w:rPr>
          <w:spacing w:val="-5"/>
        </w:rPr>
        <w:t> </w:t>
      </w:r>
      <w:r>
        <w:rPr/>
        <w:t>contains</w:t>
      </w:r>
      <w:r>
        <w:rPr>
          <w:spacing w:val="-5"/>
        </w:rPr>
        <w:t> </w:t>
      </w:r>
      <w:r>
        <w:rPr/>
        <w:t>an</w:t>
      </w:r>
      <w:r>
        <w:rPr>
          <w:spacing w:val="-5"/>
        </w:rPr>
        <w:t> </w:t>
      </w:r>
      <w:r>
        <w:rPr/>
        <w:t>attribute</w:t>
      </w:r>
      <w:r>
        <w:rPr>
          <w:spacing w:val="-5"/>
        </w:rPr>
        <w:t> </w:t>
      </w:r>
      <w:r>
        <w:rPr/>
        <w:t>description and a matching rule assertion value suitable for that type.</w:t>
      </w:r>
    </w:p>
    <w:p>
      <w:pPr>
        <w:pStyle w:val="BodyText"/>
        <w:tabs>
          <w:tab w:pos="4000" w:val="left" w:leader="none"/>
        </w:tabs>
        <w:spacing w:line="232" w:lineRule="auto" w:before="221"/>
        <w:ind w:left="2080" w:right="2836" w:hanging="961"/>
      </w:pPr>
      <w:r>
        <w:rPr/>
        <w:t>AttributeValueAssertion ::= SEQUENCE { </w:t>
      </w:r>
      <w:r>
        <w:rPr>
          <w:spacing w:val="-2"/>
        </w:rPr>
        <w:t>attributeDesc</w:t>
      </w:r>
      <w:r>
        <w:rPr/>
        <w:tab/>
      </w:r>
      <w:r>
        <w:rPr>
          <w:spacing w:val="-2"/>
        </w:rPr>
        <w:t>AttributeDescription, assertionValue</w:t>
      </w:r>
      <w:r>
        <w:rPr/>
        <w:tab/>
        <w:t>AssertionValue }</w:t>
      </w:r>
    </w:p>
    <w:p>
      <w:pPr>
        <w:pStyle w:val="BodyText"/>
        <w:spacing w:before="216"/>
        <w:ind w:left="1120"/>
      </w:pPr>
      <w:r>
        <w:rPr/>
        <w:t>AssertionValue ::= OCTET </w:t>
      </w:r>
      <w:r>
        <w:rPr>
          <w:spacing w:val="-2"/>
        </w:rPr>
        <w:t>STRING</w:t>
      </w:r>
    </w:p>
    <w:p>
      <w:pPr>
        <w:pStyle w:val="BodyText"/>
        <w:spacing w:line="232" w:lineRule="auto" w:before="218"/>
        <w:ind w:right="558"/>
      </w:pPr>
      <w:r>
        <w:rPr/>
        <w:t>If</w:t>
      </w:r>
      <w:r>
        <w:rPr>
          <w:spacing w:val="-4"/>
        </w:rPr>
        <w:t> </w:t>
      </w:r>
      <w:r>
        <w:rPr/>
        <w:t>the</w:t>
      </w:r>
      <w:r>
        <w:rPr>
          <w:spacing w:val="-4"/>
        </w:rPr>
        <w:t> </w:t>
      </w:r>
      <w:r>
        <w:rPr/>
        <w:t>"binary"</w:t>
      </w:r>
      <w:r>
        <w:rPr>
          <w:spacing w:val="-4"/>
        </w:rPr>
        <w:t> </w:t>
      </w:r>
      <w:r>
        <w:rPr/>
        <w:t>option</w:t>
      </w:r>
      <w:r>
        <w:rPr>
          <w:spacing w:val="-4"/>
        </w:rPr>
        <w:t> </w:t>
      </w:r>
      <w:r>
        <w:rPr/>
        <w:t>is</w:t>
      </w:r>
      <w:r>
        <w:rPr>
          <w:spacing w:val="-4"/>
        </w:rPr>
        <w:t> </w:t>
      </w:r>
      <w:r>
        <w:rPr/>
        <w:t>present</w:t>
      </w:r>
      <w:r>
        <w:rPr>
          <w:spacing w:val="-4"/>
        </w:rPr>
        <w:t> </w:t>
      </w:r>
      <w:r>
        <w:rPr/>
        <w:t>in</w:t>
      </w:r>
      <w:r>
        <w:rPr>
          <w:spacing w:val="-4"/>
        </w:rPr>
        <w:t> </w:t>
      </w:r>
      <w:r>
        <w:rPr/>
        <w:t>attributeDesc,</w:t>
      </w:r>
      <w:r>
        <w:rPr>
          <w:spacing w:val="-4"/>
        </w:rPr>
        <w:t> </w:t>
      </w:r>
      <w:r>
        <w:rPr/>
        <w:t>this</w:t>
      </w:r>
      <w:r>
        <w:rPr>
          <w:spacing w:val="-4"/>
        </w:rPr>
        <w:t> </w:t>
      </w:r>
      <w:r>
        <w:rPr/>
        <w:t>signals</w:t>
      </w:r>
      <w:r>
        <w:rPr>
          <w:spacing w:val="-4"/>
        </w:rPr>
        <w:t> </w:t>
      </w:r>
      <w:r>
        <w:rPr/>
        <w:t>to the server that the assertionValue is a binary encoding of the assertion value.</w:t>
      </w:r>
    </w:p>
    <w:p>
      <w:pPr>
        <w:pStyle w:val="BodyText"/>
        <w:tabs>
          <w:tab w:pos="7361" w:val="left" w:leader="none"/>
        </w:tabs>
        <w:spacing w:line="232" w:lineRule="auto" w:before="221"/>
        <w:ind w:right="676"/>
      </w:pPr>
      <w:r>
        <w:rPr/>
        <w:t>For all the string-valued user attributes described in [5], the assertion value syntax is the same as the value syntax.</w:t>
        <w:tab/>
        <w:t>Clients</w:t>
      </w:r>
      <w:r>
        <w:rPr>
          <w:spacing w:val="-32"/>
        </w:rPr>
        <w:t> </w:t>
      </w:r>
      <w:r>
        <w:rPr/>
        <w:t>may use attribute values as assertion values in compare requests and search filters.</w:t>
      </w:r>
    </w:p>
    <w:p>
      <w:pPr>
        <w:pStyle w:val="BodyText"/>
        <w:tabs>
          <w:tab w:pos="1480" w:val="left" w:leader="none"/>
        </w:tabs>
        <w:spacing w:line="232" w:lineRule="auto" w:before="221"/>
        <w:ind w:right="558"/>
      </w:pPr>
      <w:r>
        <w:rPr/>
        <w:t>Note however that the assertion syntax may be different from the value</w:t>
      </w:r>
      <w:r>
        <w:rPr>
          <w:spacing w:val="-5"/>
        </w:rPr>
        <w:t> </w:t>
      </w:r>
      <w:r>
        <w:rPr/>
        <w:t>syntax</w:t>
      </w:r>
      <w:r>
        <w:rPr>
          <w:spacing w:val="-5"/>
        </w:rPr>
        <w:t> </w:t>
      </w:r>
      <w:r>
        <w:rPr/>
        <w:t>for</w:t>
      </w:r>
      <w:r>
        <w:rPr>
          <w:spacing w:val="-5"/>
        </w:rPr>
        <w:t> </w:t>
      </w:r>
      <w:r>
        <w:rPr/>
        <w:t>other</w:t>
      </w:r>
      <w:r>
        <w:rPr>
          <w:spacing w:val="-5"/>
        </w:rPr>
        <w:t> </w:t>
      </w:r>
      <w:r>
        <w:rPr/>
        <w:t>attributes</w:t>
      </w:r>
      <w:r>
        <w:rPr>
          <w:spacing w:val="-5"/>
        </w:rPr>
        <w:t> </w:t>
      </w:r>
      <w:r>
        <w:rPr/>
        <w:t>or</w:t>
      </w:r>
      <w:r>
        <w:rPr>
          <w:spacing w:val="-5"/>
        </w:rPr>
        <w:t> </w:t>
      </w:r>
      <w:r>
        <w:rPr/>
        <w:t>for</w:t>
      </w:r>
      <w:r>
        <w:rPr>
          <w:spacing w:val="-5"/>
        </w:rPr>
        <w:t> </w:t>
      </w:r>
      <w:r>
        <w:rPr/>
        <w:t>non-equality</w:t>
      </w:r>
      <w:r>
        <w:rPr>
          <w:spacing w:val="-5"/>
        </w:rPr>
        <w:t> </w:t>
      </w:r>
      <w:r>
        <w:rPr/>
        <w:t>matching</w:t>
      </w:r>
      <w:r>
        <w:rPr>
          <w:spacing w:val="-5"/>
        </w:rPr>
        <w:t> </w:t>
      </w:r>
      <w:r>
        <w:rPr/>
        <w:t>rules. These may have an assertion syntax which contains only part of the </w:t>
      </w:r>
      <w:r>
        <w:rPr>
          <w:spacing w:val="-2"/>
        </w:rPr>
        <w:t>value.</w:t>
      </w:r>
      <w:r>
        <w:rPr/>
        <w:tab/>
        <w:t>See section 20.2.1.8 of X.501 [6] for examples.</w:t>
      </w:r>
    </w:p>
    <w:p>
      <w:pPr>
        <w:pStyle w:val="ListParagraph"/>
        <w:numPr>
          <w:ilvl w:val="2"/>
          <w:numId w:val="1"/>
        </w:numPr>
        <w:tabs>
          <w:tab w:pos="1000" w:val="left" w:leader="none"/>
        </w:tabs>
        <w:spacing w:line="240" w:lineRule="auto" w:before="216" w:after="0"/>
        <w:ind w:left="1000" w:right="0" w:hanging="840"/>
        <w:jc w:val="left"/>
        <w:rPr>
          <w:sz w:val="20"/>
        </w:rPr>
      </w:pPr>
      <w:r>
        <w:rPr>
          <w:spacing w:val="-2"/>
          <w:sz w:val="20"/>
        </w:rPr>
        <w:t>Attribute</w:t>
      </w:r>
    </w:p>
    <w:p>
      <w:pPr>
        <w:pStyle w:val="BodyText"/>
        <w:tabs>
          <w:tab w:pos="1840" w:val="left" w:leader="none"/>
        </w:tabs>
        <w:spacing w:line="232" w:lineRule="auto" w:before="218"/>
        <w:ind w:right="676"/>
      </w:pPr>
      <w:r>
        <w:rPr/>
        <w:t>An</w:t>
      </w:r>
      <w:r>
        <w:rPr>
          <w:spacing w:val="-3"/>
        </w:rPr>
        <w:t> </w:t>
      </w:r>
      <w:r>
        <w:rPr/>
        <w:t>attribute</w:t>
      </w:r>
      <w:r>
        <w:rPr>
          <w:spacing w:val="-3"/>
        </w:rPr>
        <w:t> </w:t>
      </w:r>
      <w:r>
        <w:rPr/>
        <w:t>consists</w:t>
      </w:r>
      <w:r>
        <w:rPr>
          <w:spacing w:val="-3"/>
        </w:rPr>
        <w:t> </w:t>
      </w:r>
      <w:r>
        <w:rPr/>
        <w:t>of</w:t>
      </w:r>
      <w:r>
        <w:rPr>
          <w:spacing w:val="-3"/>
        </w:rPr>
        <w:t> </w:t>
      </w:r>
      <w:r>
        <w:rPr/>
        <w:t>a</w:t>
      </w:r>
      <w:r>
        <w:rPr>
          <w:spacing w:val="-3"/>
        </w:rPr>
        <w:t> </w:t>
      </w:r>
      <w:r>
        <w:rPr/>
        <w:t>type</w:t>
      </w:r>
      <w:r>
        <w:rPr>
          <w:spacing w:val="-3"/>
        </w:rPr>
        <w:t> </w:t>
      </w:r>
      <w:r>
        <w:rPr/>
        <w:t>and</w:t>
      </w:r>
      <w:r>
        <w:rPr>
          <w:spacing w:val="-3"/>
        </w:rPr>
        <w:t> </w:t>
      </w:r>
      <w:r>
        <w:rPr/>
        <w:t>one</w:t>
      </w:r>
      <w:r>
        <w:rPr>
          <w:spacing w:val="-3"/>
        </w:rPr>
        <w:t> </w:t>
      </w:r>
      <w:r>
        <w:rPr/>
        <w:t>or</w:t>
      </w:r>
      <w:r>
        <w:rPr>
          <w:spacing w:val="-3"/>
        </w:rPr>
        <w:t> </w:t>
      </w:r>
      <w:r>
        <w:rPr/>
        <w:t>more</w:t>
      </w:r>
      <w:r>
        <w:rPr>
          <w:spacing w:val="-3"/>
        </w:rPr>
        <w:t> </w:t>
      </w:r>
      <w:r>
        <w:rPr/>
        <w:t>values</w:t>
      </w:r>
      <w:r>
        <w:rPr>
          <w:spacing w:val="-3"/>
        </w:rPr>
        <w:t> </w:t>
      </w:r>
      <w:r>
        <w:rPr/>
        <w:t>of</w:t>
      </w:r>
      <w:r>
        <w:rPr>
          <w:spacing w:val="-3"/>
        </w:rPr>
        <w:t> </w:t>
      </w:r>
      <w:r>
        <w:rPr/>
        <w:t>that</w:t>
      </w:r>
      <w:r>
        <w:rPr>
          <w:spacing w:val="-3"/>
        </w:rPr>
        <w:t> </w:t>
      </w:r>
      <w:r>
        <w:rPr/>
        <w:t>type. (Though attributes MUST have at least one value when stored, due to access</w:t>
      </w:r>
      <w:r>
        <w:rPr>
          <w:spacing w:val="-4"/>
        </w:rPr>
        <w:t> </w:t>
      </w:r>
      <w:r>
        <w:rPr/>
        <w:t>control</w:t>
      </w:r>
      <w:r>
        <w:rPr>
          <w:spacing w:val="-4"/>
        </w:rPr>
        <w:t> </w:t>
      </w:r>
      <w:r>
        <w:rPr/>
        <w:t>restrictions</w:t>
      </w:r>
      <w:r>
        <w:rPr>
          <w:spacing w:val="-4"/>
        </w:rPr>
        <w:t> </w:t>
      </w:r>
      <w:r>
        <w:rPr/>
        <w:t>the</w:t>
      </w:r>
      <w:r>
        <w:rPr>
          <w:spacing w:val="-4"/>
        </w:rPr>
        <w:t> </w:t>
      </w:r>
      <w:r>
        <w:rPr/>
        <w:t>set</w:t>
      </w:r>
      <w:r>
        <w:rPr>
          <w:spacing w:val="-4"/>
        </w:rPr>
        <w:t> </w:t>
      </w:r>
      <w:r>
        <w:rPr/>
        <w:t>may</w:t>
      </w:r>
      <w:r>
        <w:rPr>
          <w:spacing w:val="-4"/>
        </w:rPr>
        <w:t> </w:t>
      </w:r>
      <w:r>
        <w:rPr/>
        <w:t>be</w:t>
      </w:r>
      <w:r>
        <w:rPr>
          <w:spacing w:val="-4"/>
        </w:rPr>
        <w:t> </w:t>
      </w:r>
      <w:r>
        <w:rPr/>
        <w:t>empty</w:t>
      </w:r>
      <w:r>
        <w:rPr>
          <w:spacing w:val="-4"/>
        </w:rPr>
        <w:t> </w:t>
      </w:r>
      <w:r>
        <w:rPr/>
        <w:t>when</w:t>
      </w:r>
      <w:r>
        <w:rPr>
          <w:spacing w:val="-4"/>
        </w:rPr>
        <w:t> </w:t>
      </w:r>
      <w:r>
        <w:rPr/>
        <w:t>transferred</w:t>
      </w:r>
      <w:r>
        <w:rPr>
          <w:spacing w:val="-4"/>
        </w:rPr>
        <w:t> </w:t>
      </w:r>
      <w:r>
        <w:rPr/>
        <w:t>in </w:t>
      </w:r>
      <w:r>
        <w:rPr>
          <w:spacing w:val="-2"/>
        </w:rPr>
        <w:t>protocol.</w:t>
      </w:r>
      <w:r>
        <w:rPr/>
        <w:tab/>
        <w:t>This is described in section 4.5.2, concerning the PartialAttributeList type.)</w:t>
      </w:r>
    </w:p>
    <w:p>
      <w:pPr>
        <w:pStyle w:val="BodyText"/>
        <w:spacing w:line="223" w:lineRule="exact" w:before="216"/>
        <w:ind w:left="1120"/>
      </w:pPr>
      <w:r>
        <w:rPr/>
        <w:t>Attribute ::= SEQUENCE </w:t>
      </w:r>
      <w:r>
        <w:rPr>
          <w:spacing w:val="-10"/>
        </w:rPr>
        <w:t>{</w:t>
      </w:r>
    </w:p>
    <w:p>
      <w:pPr>
        <w:pStyle w:val="BodyText"/>
        <w:tabs>
          <w:tab w:pos="3040" w:val="left" w:leader="none"/>
        </w:tabs>
        <w:spacing w:line="232" w:lineRule="auto" w:before="2"/>
        <w:ind w:left="2080" w:right="3557"/>
      </w:pPr>
      <w:r>
        <w:rPr>
          <w:spacing w:val="-4"/>
        </w:rPr>
        <w:t>type</w:t>
      </w:r>
      <w:r>
        <w:rPr/>
        <w:tab/>
      </w:r>
      <w:r>
        <w:rPr>
          <w:spacing w:val="-2"/>
        </w:rPr>
        <w:t>AttributeDescription, </w:t>
      </w:r>
      <w:r>
        <w:rPr>
          <w:spacing w:val="-4"/>
        </w:rPr>
        <w:t>vals</w:t>
      </w:r>
      <w:r>
        <w:rPr/>
        <w:tab/>
        <w:t>SET</w:t>
      </w:r>
      <w:r>
        <w:rPr>
          <w:spacing w:val="-13"/>
        </w:rPr>
        <w:t> </w:t>
      </w:r>
      <w:r>
        <w:rPr/>
        <w:t>OF</w:t>
      </w:r>
      <w:r>
        <w:rPr>
          <w:spacing w:val="-13"/>
        </w:rPr>
        <w:t> </w:t>
      </w:r>
      <w:r>
        <w:rPr/>
        <w:t>AttributeValue</w:t>
      </w:r>
      <w:r>
        <w:rPr>
          <w:spacing w:val="-13"/>
        </w:rPr>
        <w:t> </w:t>
      </w:r>
      <w:r>
        <w:rPr/>
        <w:t>}</w:t>
      </w:r>
    </w:p>
    <w:p>
      <w:pPr>
        <w:pStyle w:val="BodyText"/>
        <w:tabs>
          <w:tab w:pos="7961" w:val="left" w:leader="none"/>
        </w:tabs>
        <w:spacing w:line="232" w:lineRule="auto" w:before="220"/>
        <w:ind w:right="1036"/>
      </w:pPr>
      <w:r>
        <w:rPr/>
        <w:t>Each attribute value is distinct in the set (no duplicates).</w:t>
        <w:tab/>
      </w:r>
      <w:r>
        <w:rPr>
          <w:spacing w:val="-4"/>
        </w:rPr>
        <w:t>The </w:t>
      </w:r>
      <w:r>
        <w:rPr/>
        <w:t>order of attribute values within the vals set is undefined and implementation-dependent, and MUST NOT be relied upon.</w:t>
      </w:r>
    </w:p>
    <w:p>
      <w:pPr>
        <w:pStyle w:val="ListParagraph"/>
        <w:numPr>
          <w:ilvl w:val="2"/>
          <w:numId w:val="1"/>
        </w:numPr>
        <w:tabs>
          <w:tab w:pos="1000" w:val="left" w:leader="none"/>
        </w:tabs>
        <w:spacing w:line="240" w:lineRule="auto" w:before="216" w:after="0"/>
        <w:ind w:left="1000" w:right="0" w:hanging="840"/>
        <w:jc w:val="left"/>
        <w:rPr>
          <w:sz w:val="20"/>
        </w:rPr>
      </w:pPr>
      <w:r>
        <w:rPr>
          <w:sz w:val="20"/>
        </w:rPr>
        <w:t>Matching Rule </w:t>
      </w:r>
      <w:r>
        <w:rPr>
          <w:spacing w:val="-2"/>
          <w:sz w:val="20"/>
        </w:rPr>
        <w:t>Identifier</w:t>
      </w:r>
    </w:p>
    <w:p>
      <w:pPr>
        <w:pStyle w:val="BodyText"/>
        <w:tabs>
          <w:tab w:pos="1480" w:val="left" w:leader="none"/>
        </w:tabs>
        <w:spacing w:line="232" w:lineRule="auto" w:before="218"/>
        <w:ind w:right="676"/>
      </w:pPr>
      <w:r>
        <w:rPr/>
        <w:t>A</w:t>
      </w:r>
      <w:r>
        <w:rPr>
          <w:spacing w:val="-4"/>
        </w:rPr>
        <w:t> </w:t>
      </w:r>
      <w:r>
        <w:rPr/>
        <w:t>matching</w:t>
      </w:r>
      <w:r>
        <w:rPr>
          <w:spacing w:val="-4"/>
        </w:rPr>
        <w:t> </w:t>
      </w:r>
      <w:r>
        <w:rPr/>
        <w:t>rule</w:t>
      </w:r>
      <w:r>
        <w:rPr>
          <w:spacing w:val="-4"/>
        </w:rPr>
        <w:t> </w:t>
      </w:r>
      <w:r>
        <w:rPr/>
        <w:t>is</w:t>
      </w:r>
      <w:r>
        <w:rPr>
          <w:spacing w:val="-4"/>
        </w:rPr>
        <w:t> </w:t>
      </w:r>
      <w:r>
        <w:rPr/>
        <w:t>a</w:t>
      </w:r>
      <w:r>
        <w:rPr>
          <w:spacing w:val="-4"/>
        </w:rPr>
        <w:t> </w:t>
      </w:r>
      <w:r>
        <w:rPr/>
        <w:t>means</w:t>
      </w:r>
      <w:r>
        <w:rPr>
          <w:spacing w:val="-4"/>
        </w:rPr>
        <w:t> </w:t>
      </w:r>
      <w:r>
        <w:rPr/>
        <w:t>of</w:t>
      </w:r>
      <w:r>
        <w:rPr>
          <w:spacing w:val="-4"/>
        </w:rPr>
        <w:t> </w:t>
      </w:r>
      <w:r>
        <w:rPr/>
        <w:t>expressing</w:t>
      </w:r>
      <w:r>
        <w:rPr>
          <w:spacing w:val="-4"/>
        </w:rPr>
        <w:t> </w:t>
      </w:r>
      <w:r>
        <w:rPr/>
        <w:t>how</w:t>
      </w:r>
      <w:r>
        <w:rPr>
          <w:spacing w:val="-4"/>
        </w:rPr>
        <w:t> </w:t>
      </w:r>
      <w:r>
        <w:rPr/>
        <w:t>a</w:t>
      </w:r>
      <w:r>
        <w:rPr>
          <w:spacing w:val="-4"/>
        </w:rPr>
        <w:t> </w:t>
      </w:r>
      <w:r>
        <w:rPr/>
        <w:t>server</w:t>
      </w:r>
      <w:r>
        <w:rPr>
          <w:spacing w:val="-4"/>
        </w:rPr>
        <w:t> </w:t>
      </w:r>
      <w:r>
        <w:rPr/>
        <w:t>should</w:t>
      </w:r>
      <w:r>
        <w:rPr>
          <w:spacing w:val="-4"/>
        </w:rPr>
        <w:t> </w:t>
      </w:r>
      <w:r>
        <w:rPr/>
        <w:t>compare an AssertionValue received in a search filter with an abstract data </w:t>
      </w:r>
      <w:r>
        <w:rPr>
          <w:spacing w:val="-2"/>
        </w:rPr>
        <w:t>value.</w:t>
      </w:r>
      <w:r>
        <w:rPr/>
        <w:tab/>
        <w:t>The matching rule defines the syntax of the assertion value and the process to be performed in the server.</w:t>
      </w:r>
    </w:p>
    <w:p>
      <w:pPr>
        <w:pStyle w:val="BodyText"/>
        <w:spacing w:after="0" w:line="232" w:lineRule="auto"/>
        <w:sectPr>
          <w:pgSz w:w="12240" w:h="15840"/>
          <w:pgMar w:header="793" w:footer="2967" w:top="1360" w:bottom="3160" w:left="1440" w:right="1440"/>
        </w:sectPr>
      </w:pPr>
    </w:p>
    <w:p>
      <w:pPr>
        <w:pStyle w:val="BodyText"/>
        <w:spacing w:line="232" w:lineRule="auto" w:before="95"/>
        <w:ind w:right="676"/>
      </w:pPr>
      <w:r>
        <w:rPr/>
        <w:t>An X.501(1993) Matching Rule is identified in the LDAP protocol by the</w:t>
      </w:r>
      <w:r>
        <w:rPr>
          <w:spacing w:val="-5"/>
        </w:rPr>
        <w:t> </w:t>
      </w:r>
      <w:r>
        <w:rPr/>
        <w:t>printable</w:t>
      </w:r>
      <w:r>
        <w:rPr>
          <w:spacing w:val="-5"/>
        </w:rPr>
        <w:t> </w:t>
      </w:r>
      <w:r>
        <w:rPr/>
        <w:t>representation</w:t>
      </w:r>
      <w:r>
        <w:rPr>
          <w:spacing w:val="-5"/>
        </w:rPr>
        <w:t> </w:t>
      </w:r>
      <w:r>
        <w:rPr/>
        <w:t>of</w:t>
      </w:r>
      <w:r>
        <w:rPr>
          <w:spacing w:val="-5"/>
        </w:rPr>
        <w:t> </w:t>
      </w:r>
      <w:r>
        <w:rPr/>
        <w:t>its</w:t>
      </w:r>
      <w:r>
        <w:rPr>
          <w:spacing w:val="-5"/>
        </w:rPr>
        <w:t> </w:t>
      </w:r>
      <w:r>
        <w:rPr/>
        <w:t>OBJECT</w:t>
      </w:r>
      <w:r>
        <w:rPr>
          <w:spacing w:val="-5"/>
        </w:rPr>
        <w:t> </w:t>
      </w:r>
      <w:r>
        <w:rPr/>
        <w:t>IDENTIFIER,</w:t>
      </w:r>
      <w:r>
        <w:rPr>
          <w:spacing w:val="-5"/>
        </w:rPr>
        <w:t> </w:t>
      </w:r>
      <w:r>
        <w:rPr/>
        <w:t>either</w:t>
      </w:r>
      <w:r>
        <w:rPr>
          <w:spacing w:val="-5"/>
        </w:rPr>
        <w:t> </w:t>
      </w:r>
      <w:r>
        <w:rPr/>
        <w:t>as</w:t>
      </w:r>
      <w:r>
        <w:rPr>
          <w:spacing w:val="-5"/>
        </w:rPr>
        <w:t> </w:t>
      </w:r>
      <w:r>
        <w:rPr/>
        <w:t>one of the strings given in [5], or as decimal digits with components separated by periods, e.g. "caseIgnoreIA5Match" or </w:t>
      </w:r>
      <w:r>
        <w:rPr>
          <w:spacing w:val="-2"/>
        </w:rPr>
        <w:t>"1.3.6.1.4.1.453.33.33".</w:t>
      </w:r>
    </w:p>
    <w:p>
      <w:pPr>
        <w:pStyle w:val="BodyText"/>
        <w:spacing w:before="216"/>
        <w:ind w:left="1120"/>
      </w:pPr>
      <w:r>
        <w:rPr/>
        <w:t>MatchingRuleId ::= </w:t>
      </w:r>
      <w:r>
        <w:rPr>
          <w:spacing w:val="-2"/>
        </w:rPr>
        <w:t>LDAPString</w:t>
      </w:r>
    </w:p>
    <w:p>
      <w:pPr>
        <w:pStyle w:val="BodyText"/>
        <w:tabs>
          <w:tab w:pos="7241" w:val="left" w:leader="none"/>
          <w:tab w:pos="7721" w:val="left" w:leader="none"/>
        </w:tabs>
        <w:spacing w:line="232" w:lineRule="auto" w:before="218"/>
        <w:ind w:right="796"/>
      </w:pPr>
      <w:r>
        <w:rPr/>
        <w:t>Servers</w:t>
      </w:r>
      <w:r>
        <w:rPr>
          <w:spacing w:val="-5"/>
        </w:rPr>
        <w:t> </w:t>
      </w:r>
      <w:r>
        <w:rPr/>
        <w:t>which</w:t>
      </w:r>
      <w:r>
        <w:rPr>
          <w:spacing w:val="-5"/>
        </w:rPr>
        <w:t> </w:t>
      </w:r>
      <w:r>
        <w:rPr/>
        <w:t>support</w:t>
      </w:r>
      <w:r>
        <w:rPr>
          <w:spacing w:val="-5"/>
        </w:rPr>
        <w:t> </w:t>
      </w:r>
      <w:r>
        <w:rPr/>
        <w:t>matching</w:t>
      </w:r>
      <w:r>
        <w:rPr>
          <w:spacing w:val="-5"/>
        </w:rPr>
        <w:t> </w:t>
      </w:r>
      <w:r>
        <w:rPr/>
        <w:t>rules</w:t>
      </w:r>
      <w:r>
        <w:rPr>
          <w:spacing w:val="-5"/>
        </w:rPr>
        <w:t> </w:t>
      </w:r>
      <w:r>
        <w:rPr/>
        <w:t>for</w:t>
      </w:r>
      <w:r>
        <w:rPr>
          <w:spacing w:val="-5"/>
        </w:rPr>
        <w:t> </w:t>
      </w:r>
      <w:r>
        <w:rPr/>
        <w:t>use</w:t>
      </w:r>
      <w:r>
        <w:rPr>
          <w:spacing w:val="-5"/>
        </w:rPr>
        <w:t> </w:t>
      </w:r>
      <w:r>
        <w:rPr/>
        <w:t>in</w:t>
      </w:r>
      <w:r>
        <w:rPr>
          <w:spacing w:val="-5"/>
        </w:rPr>
        <w:t> </w:t>
      </w:r>
      <w:r>
        <w:rPr/>
        <w:t>the</w:t>
      </w:r>
      <w:r>
        <w:rPr>
          <w:spacing w:val="-5"/>
        </w:rPr>
        <w:t> </w:t>
      </w:r>
      <w:r>
        <w:rPr/>
        <w:t>extensibleMatch search filter MUST list the matching rules they implement in subschema entries, using the matchingRules attributes.</w:t>
        <w:tab/>
        <w:t>The server SHOULD also list there, using the matchingRuleUse attribute, the attribute types with which each matching rule can be used.</w:t>
        <w:tab/>
      </w:r>
      <w:r>
        <w:rPr>
          <w:spacing w:val="-4"/>
        </w:rPr>
        <w:t>More </w:t>
      </w:r>
      <w:r>
        <w:rPr/>
        <w:t>information is given in section 4.4 of [5].</w:t>
      </w:r>
    </w:p>
    <w:p>
      <w:pPr>
        <w:pStyle w:val="ListParagraph"/>
        <w:numPr>
          <w:ilvl w:val="2"/>
          <w:numId w:val="1"/>
        </w:numPr>
        <w:tabs>
          <w:tab w:pos="1120" w:val="left" w:leader="none"/>
        </w:tabs>
        <w:spacing w:line="240" w:lineRule="auto" w:before="217" w:after="0"/>
        <w:ind w:left="1120" w:right="0" w:hanging="960"/>
        <w:jc w:val="left"/>
        <w:rPr>
          <w:sz w:val="20"/>
        </w:rPr>
      </w:pPr>
      <w:r>
        <w:rPr>
          <w:sz w:val="20"/>
        </w:rPr>
        <w:t>Result </w:t>
      </w:r>
      <w:r>
        <w:rPr>
          <w:spacing w:val="-2"/>
          <w:sz w:val="20"/>
        </w:rPr>
        <w:t>Message</w:t>
      </w:r>
    </w:p>
    <w:p>
      <w:pPr>
        <w:pStyle w:val="BodyText"/>
        <w:spacing w:line="232" w:lineRule="auto" w:before="218"/>
        <w:ind w:right="676"/>
      </w:pPr>
      <w:r>
        <w:rPr/>
        <w:t>The LDAPResult is the construct used in this protocol to return success</w:t>
      </w:r>
      <w:r>
        <w:rPr>
          <w:spacing w:val="-5"/>
        </w:rPr>
        <w:t> </w:t>
      </w:r>
      <w:r>
        <w:rPr/>
        <w:t>or</w:t>
      </w:r>
      <w:r>
        <w:rPr>
          <w:spacing w:val="-5"/>
        </w:rPr>
        <w:t> </w:t>
      </w:r>
      <w:r>
        <w:rPr/>
        <w:t>failure</w:t>
      </w:r>
      <w:r>
        <w:rPr>
          <w:spacing w:val="-5"/>
        </w:rPr>
        <w:t> </w:t>
      </w:r>
      <w:r>
        <w:rPr/>
        <w:t>indications</w:t>
      </w:r>
      <w:r>
        <w:rPr>
          <w:spacing w:val="-5"/>
        </w:rPr>
        <w:t> </w:t>
      </w:r>
      <w:r>
        <w:rPr/>
        <w:t>from</w:t>
      </w:r>
      <w:r>
        <w:rPr>
          <w:spacing w:val="-5"/>
        </w:rPr>
        <w:t> </w:t>
      </w:r>
      <w:r>
        <w:rPr/>
        <w:t>servers</w:t>
      </w:r>
      <w:r>
        <w:rPr>
          <w:spacing w:val="-5"/>
        </w:rPr>
        <w:t> </w:t>
      </w:r>
      <w:r>
        <w:rPr/>
        <w:t>to</w:t>
      </w:r>
      <w:r>
        <w:rPr>
          <w:spacing w:val="-5"/>
        </w:rPr>
        <w:t> </w:t>
      </w:r>
      <w:r>
        <w:rPr/>
        <w:t>clients.</w:t>
      </w:r>
      <w:r>
        <w:rPr>
          <w:spacing w:val="-5"/>
        </w:rPr>
        <w:t> </w:t>
      </w:r>
      <w:r>
        <w:rPr/>
        <w:t>In</w:t>
      </w:r>
      <w:r>
        <w:rPr>
          <w:spacing w:val="-5"/>
        </w:rPr>
        <w:t> </w:t>
      </w:r>
      <w:r>
        <w:rPr/>
        <w:t>response to</w:t>
      </w:r>
      <w:r>
        <w:rPr>
          <w:spacing w:val="-5"/>
        </w:rPr>
        <w:t> </w:t>
      </w:r>
      <w:r>
        <w:rPr/>
        <w:t>various</w:t>
      </w:r>
      <w:r>
        <w:rPr>
          <w:spacing w:val="-5"/>
        </w:rPr>
        <w:t> </w:t>
      </w:r>
      <w:r>
        <w:rPr/>
        <w:t>requests</w:t>
      </w:r>
      <w:r>
        <w:rPr>
          <w:spacing w:val="-5"/>
        </w:rPr>
        <w:t> </w:t>
      </w:r>
      <w:r>
        <w:rPr/>
        <w:t>servers</w:t>
      </w:r>
      <w:r>
        <w:rPr>
          <w:spacing w:val="-5"/>
        </w:rPr>
        <w:t> </w:t>
      </w:r>
      <w:r>
        <w:rPr/>
        <w:t>will</w:t>
      </w:r>
      <w:r>
        <w:rPr>
          <w:spacing w:val="-5"/>
        </w:rPr>
        <w:t> </w:t>
      </w:r>
      <w:r>
        <w:rPr/>
        <w:t>return</w:t>
      </w:r>
      <w:r>
        <w:rPr>
          <w:spacing w:val="-5"/>
        </w:rPr>
        <w:t> </w:t>
      </w:r>
      <w:r>
        <w:rPr/>
        <w:t>responses</w:t>
      </w:r>
      <w:r>
        <w:rPr>
          <w:spacing w:val="-5"/>
        </w:rPr>
        <w:t> </w:t>
      </w:r>
      <w:r>
        <w:rPr/>
        <w:t>containing</w:t>
      </w:r>
      <w:r>
        <w:rPr>
          <w:spacing w:val="-5"/>
        </w:rPr>
        <w:t> </w:t>
      </w:r>
      <w:r>
        <w:rPr/>
        <w:t>fields of type LDAPResult to indicate the final status of a protocol operation request.</w:t>
      </w:r>
    </w:p>
    <w:p>
      <w:pPr>
        <w:pStyle w:val="BodyText"/>
        <w:spacing w:line="223" w:lineRule="exact" w:before="216"/>
        <w:ind w:left="1120"/>
      </w:pPr>
      <w:r>
        <w:rPr/>
        <w:t>LDAPResult ::= SEQUENCE </w:t>
      </w:r>
      <w:r>
        <w:rPr>
          <w:spacing w:val="-10"/>
        </w:rPr>
        <w:t>{</w:t>
      </w:r>
    </w:p>
    <w:p>
      <w:pPr>
        <w:pStyle w:val="BodyText"/>
        <w:tabs>
          <w:tab w:pos="4000" w:val="left" w:leader="none"/>
        </w:tabs>
        <w:spacing w:line="220" w:lineRule="exact"/>
        <w:ind w:left="2080"/>
      </w:pPr>
      <w:r>
        <w:rPr>
          <w:spacing w:val="-2"/>
        </w:rPr>
        <w:t>resultCode</w:t>
      </w:r>
      <w:r>
        <w:rPr/>
        <w:tab/>
        <w:t>ENUMERATED </w:t>
      </w:r>
      <w:r>
        <w:rPr>
          <w:spacing w:val="-10"/>
        </w:rPr>
        <w:t>{</w:t>
      </w:r>
    </w:p>
    <w:p>
      <w:pPr>
        <w:pStyle w:val="BodyText"/>
        <w:tabs>
          <w:tab w:pos="7121" w:val="left" w:leader="none"/>
        </w:tabs>
        <w:spacing w:line="220" w:lineRule="exact"/>
        <w:ind w:left="3640"/>
      </w:pPr>
      <w:r>
        <w:rPr>
          <w:spacing w:val="-2"/>
        </w:rPr>
        <w:t>success</w:t>
      </w:r>
      <w:r>
        <w:rPr/>
        <w:tab/>
      </w:r>
      <w:r>
        <w:rPr>
          <w:spacing w:val="-4"/>
        </w:rPr>
        <w:t>(0),</w:t>
      </w:r>
    </w:p>
    <w:p>
      <w:pPr>
        <w:pStyle w:val="BodyText"/>
        <w:tabs>
          <w:tab w:pos="7121" w:val="left" w:leader="none"/>
        </w:tabs>
        <w:spacing w:line="220" w:lineRule="exact"/>
        <w:ind w:left="3640"/>
      </w:pPr>
      <w:r>
        <w:rPr>
          <w:spacing w:val="-2"/>
        </w:rPr>
        <w:t>operationsError</w:t>
      </w:r>
      <w:r>
        <w:rPr/>
        <w:tab/>
      </w:r>
      <w:r>
        <w:rPr>
          <w:spacing w:val="-4"/>
        </w:rPr>
        <w:t>(1),</w:t>
      </w:r>
    </w:p>
    <w:p>
      <w:pPr>
        <w:pStyle w:val="BodyText"/>
        <w:tabs>
          <w:tab w:pos="7121" w:val="left" w:leader="none"/>
        </w:tabs>
        <w:spacing w:line="220" w:lineRule="exact"/>
        <w:ind w:left="3640"/>
      </w:pPr>
      <w:r>
        <w:rPr>
          <w:spacing w:val="-2"/>
        </w:rPr>
        <w:t>protocolError</w:t>
      </w:r>
      <w:r>
        <w:rPr/>
        <w:tab/>
      </w:r>
      <w:r>
        <w:rPr>
          <w:spacing w:val="-4"/>
        </w:rPr>
        <w:t>(2),</w:t>
      </w:r>
    </w:p>
    <w:p>
      <w:pPr>
        <w:pStyle w:val="BodyText"/>
        <w:tabs>
          <w:tab w:pos="7121" w:val="left" w:leader="none"/>
        </w:tabs>
        <w:spacing w:line="220" w:lineRule="exact"/>
        <w:ind w:left="3640"/>
      </w:pPr>
      <w:r>
        <w:rPr>
          <w:spacing w:val="-2"/>
        </w:rPr>
        <w:t>timeLimitExceeded</w:t>
      </w:r>
      <w:r>
        <w:rPr/>
        <w:tab/>
      </w:r>
      <w:r>
        <w:rPr>
          <w:spacing w:val="-4"/>
        </w:rPr>
        <w:t>(3),</w:t>
      </w:r>
    </w:p>
    <w:p>
      <w:pPr>
        <w:pStyle w:val="BodyText"/>
        <w:tabs>
          <w:tab w:pos="7121" w:val="left" w:leader="none"/>
        </w:tabs>
        <w:spacing w:line="220" w:lineRule="exact"/>
        <w:ind w:left="3640"/>
      </w:pPr>
      <w:r>
        <w:rPr>
          <w:spacing w:val="-2"/>
        </w:rPr>
        <w:t>sizeLimitExceeded</w:t>
      </w:r>
      <w:r>
        <w:rPr/>
        <w:tab/>
      </w:r>
      <w:r>
        <w:rPr>
          <w:spacing w:val="-4"/>
        </w:rPr>
        <w:t>(4),</w:t>
      </w:r>
    </w:p>
    <w:p>
      <w:pPr>
        <w:pStyle w:val="BodyText"/>
        <w:tabs>
          <w:tab w:pos="7121" w:val="left" w:leader="none"/>
        </w:tabs>
        <w:spacing w:line="220" w:lineRule="exact"/>
        <w:ind w:left="3640"/>
      </w:pPr>
      <w:r>
        <w:rPr>
          <w:spacing w:val="-2"/>
        </w:rPr>
        <w:t>compareFalse</w:t>
      </w:r>
      <w:r>
        <w:rPr/>
        <w:tab/>
      </w:r>
      <w:r>
        <w:rPr>
          <w:spacing w:val="-4"/>
        </w:rPr>
        <w:t>(5),</w:t>
      </w:r>
    </w:p>
    <w:p>
      <w:pPr>
        <w:pStyle w:val="BodyText"/>
        <w:tabs>
          <w:tab w:pos="7121" w:val="left" w:leader="none"/>
        </w:tabs>
        <w:spacing w:line="223" w:lineRule="exact"/>
        <w:ind w:left="3640"/>
      </w:pPr>
      <w:r>
        <w:rPr>
          <w:spacing w:val="-2"/>
        </w:rPr>
        <w:t>compareTrue</w:t>
      </w:r>
      <w:r>
        <w:rPr/>
        <w:tab/>
      </w:r>
      <w:r>
        <w:rPr>
          <w:spacing w:val="-4"/>
        </w:rPr>
        <w:t>(6),</w:t>
      </w:r>
    </w:p>
    <w:p>
      <w:pPr>
        <w:pStyle w:val="BodyText"/>
        <w:spacing w:line="223" w:lineRule="exact" w:before="214"/>
        <w:ind w:left="3640"/>
        <w:jc w:val="both"/>
      </w:pPr>
      <w:r>
        <w:rPr/>
        <w:t>authMethodNotSupported</w:t>
      </w:r>
      <w:r>
        <w:rPr>
          <w:spacing w:val="30"/>
          <w:w w:val="150"/>
        </w:rPr>
        <w:t>    </w:t>
      </w:r>
      <w:r>
        <w:rPr>
          <w:spacing w:val="-4"/>
        </w:rPr>
        <w:t>(7),</w:t>
      </w:r>
    </w:p>
    <w:p>
      <w:pPr>
        <w:pStyle w:val="BodyText"/>
        <w:tabs>
          <w:tab w:pos="7121" w:val="left" w:leader="none"/>
        </w:tabs>
        <w:spacing w:line="220" w:lineRule="exact"/>
        <w:ind w:left="3640"/>
        <w:jc w:val="both"/>
      </w:pPr>
      <w:r>
        <w:rPr>
          <w:spacing w:val="-2"/>
        </w:rPr>
        <w:t>strongAuthRequired</w:t>
      </w:r>
      <w:r>
        <w:rPr/>
        <w:tab/>
      </w:r>
      <w:r>
        <w:rPr>
          <w:spacing w:val="-4"/>
        </w:rPr>
        <w:t>(8),</w:t>
      </w:r>
    </w:p>
    <w:p>
      <w:pPr>
        <w:pStyle w:val="BodyText"/>
        <w:spacing w:line="220" w:lineRule="exact"/>
        <w:ind w:left="4960"/>
        <w:jc w:val="both"/>
      </w:pPr>
      <w:r>
        <w:rPr/>
        <w:t>-- 9 reserved -</w:t>
      </w:r>
      <w:r>
        <w:rPr>
          <w:spacing w:val="-10"/>
        </w:rPr>
        <w:t>-</w:t>
      </w:r>
    </w:p>
    <w:p>
      <w:pPr>
        <w:pStyle w:val="BodyText"/>
        <w:tabs>
          <w:tab w:pos="7121" w:val="left" w:leader="none"/>
        </w:tabs>
        <w:spacing w:line="220" w:lineRule="exact"/>
        <w:ind w:left="3640"/>
        <w:jc w:val="both"/>
      </w:pPr>
      <w:r>
        <w:rPr>
          <w:spacing w:val="-2"/>
        </w:rPr>
        <w:t>referral</w:t>
      </w:r>
      <w:r>
        <w:rPr/>
        <w:tab/>
        <w:t>(10),</w:t>
      </w:r>
      <w:r>
        <w:rPr>
          <w:spacing w:val="60"/>
          <w:w w:val="150"/>
        </w:rPr>
        <w:t> </w:t>
      </w:r>
      <w:r>
        <w:rPr/>
        <w:t>-- </w:t>
      </w:r>
      <w:r>
        <w:rPr>
          <w:spacing w:val="-5"/>
        </w:rPr>
        <w:t>new</w:t>
      </w:r>
    </w:p>
    <w:p>
      <w:pPr>
        <w:pStyle w:val="BodyText"/>
        <w:tabs>
          <w:tab w:pos="7121" w:val="left" w:leader="none"/>
        </w:tabs>
        <w:spacing w:line="232" w:lineRule="auto" w:before="1"/>
        <w:ind w:left="3640" w:right="676"/>
        <w:jc w:val="both"/>
      </w:pPr>
      <w:r>
        <w:rPr>
          <w:spacing w:val="-2"/>
        </w:rPr>
        <w:t>adminLimitExceeded</w:t>
      </w:r>
      <w:r>
        <w:rPr/>
        <w:tab/>
        <w:t>(11), --</w:t>
      </w:r>
      <w:r>
        <w:rPr>
          <w:spacing w:val="-13"/>
        </w:rPr>
        <w:t> </w:t>
      </w:r>
      <w:r>
        <w:rPr/>
        <w:t>new unavailableCriticalExtension</w:t>
      </w:r>
      <w:r>
        <w:rPr>
          <w:spacing w:val="-10"/>
        </w:rPr>
        <w:t> </w:t>
      </w:r>
      <w:r>
        <w:rPr/>
        <w:t>(12),</w:t>
      </w:r>
      <w:r>
        <w:rPr>
          <w:spacing w:val="40"/>
        </w:rPr>
        <w:t> </w:t>
      </w:r>
      <w:r>
        <w:rPr/>
        <w:t>--</w:t>
      </w:r>
      <w:r>
        <w:rPr>
          <w:spacing w:val="-10"/>
        </w:rPr>
        <w:t> </w:t>
      </w:r>
      <w:r>
        <w:rPr/>
        <w:t>new confidentialityRequired</w:t>
      </w:r>
      <w:r>
        <w:rPr>
          <w:spacing w:val="80"/>
        </w:rPr>
        <w:t> </w:t>
      </w:r>
      <w:r>
        <w:rPr/>
        <w:t>(13), --</w:t>
      </w:r>
      <w:r>
        <w:rPr>
          <w:spacing w:val="-5"/>
        </w:rPr>
        <w:t> </w:t>
      </w:r>
      <w:r>
        <w:rPr/>
        <w:t>new </w:t>
      </w:r>
      <w:r>
        <w:rPr>
          <w:spacing w:val="-2"/>
        </w:rPr>
        <w:t>saslBindInProgress</w:t>
      </w:r>
      <w:r>
        <w:rPr/>
        <w:tab/>
        <w:t>(14),</w:t>
      </w:r>
      <w:r>
        <w:rPr>
          <w:spacing w:val="60"/>
          <w:w w:val="150"/>
        </w:rPr>
        <w:t> </w:t>
      </w:r>
      <w:r>
        <w:rPr/>
        <w:t>-- </w:t>
      </w:r>
      <w:r>
        <w:rPr>
          <w:spacing w:val="-5"/>
        </w:rPr>
        <w:t>new</w:t>
      </w:r>
    </w:p>
    <w:p>
      <w:pPr>
        <w:pStyle w:val="BodyText"/>
        <w:tabs>
          <w:tab w:pos="7121" w:val="left" w:leader="none"/>
        </w:tabs>
        <w:spacing w:line="219" w:lineRule="exact"/>
        <w:ind w:left="3640"/>
      </w:pPr>
      <w:r>
        <w:rPr>
          <w:spacing w:val="-2"/>
        </w:rPr>
        <w:t>noSuchAttribute</w:t>
      </w:r>
      <w:r>
        <w:rPr/>
        <w:tab/>
      </w:r>
      <w:r>
        <w:rPr>
          <w:spacing w:val="-2"/>
        </w:rPr>
        <w:t>(16),</w:t>
      </w:r>
    </w:p>
    <w:p>
      <w:pPr>
        <w:pStyle w:val="BodyText"/>
        <w:tabs>
          <w:tab w:pos="7121" w:val="left" w:leader="none"/>
        </w:tabs>
        <w:spacing w:line="220" w:lineRule="exact"/>
        <w:ind w:left="3640"/>
      </w:pPr>
      <w:r>
        <w:rPr>
          <w:spacing w:val="-2"/>
        </w:rPr>
        <w:t>undefinedAttributeType</w:t>
      </w:r>
      <w:r>
        <w:rPr/>
        <w:tab/>
      </w:r>
      <w:r>
        <w:rPr>
          <w:spacing w:val="-2"/>
        </w:rPr>
        <w:t>(17),</w:t>
      </w:r>
    </w:p>
    <w:p>
      <w:pPr>
        <w:pStyle w:val="BodyText"/>
        <w:tabs>
          <w:tab w:pos="7121" w:val="left" w:leader="none"/>
        </w:tabs>
        <w:spacing w:line="220" w:lineRule="exact"/>
        <w:ind w:left="3640"/>
      </w:pPr>
      <w:r>
        <w:rPr>
          <w:spacing w:val="-2"/>
        </w:rPr>
        <w:t>inappropriateMatching</w:t>
      </w:r>
      <w:r>
        <w:rPr/>
        <w:tab/>
      </w:r>
      <w:r>
        <w:rPr>
          <w:spacing w:val="-2"/>
        </w:rPr>
        <w:t>(18),</w:t>
      </w:r>
    </w:p>
    <w:p>
      <w:pPr>
        <w:pStyle w:val="BodyText"/>
        <w:tabs>
          <w:tab w:pos="7121" w:val="left" w:leader="none"/>
        </w:tabs>
        <w:spacing w:line="220" w:lineRule="exact"/>
        <w:ind w:left="3640"/>
      </w:pPr>
      <w:r>
        <w:rPr>
          <w:spacing w:val="-2"/>
        </w:rPr>
        <w:t>constraintViolation</w:t>
      </w:r>
      <w:r>
        <w:rPr/>
        <w:tab/>
      </w:r>
      <w:r>
        <w:rPr>
          <w:spacing w:val="-2"/>
        </w:rPr>
        <w:t>(19),</w:t>
      </w:r>
    </w:p>
    <w:p>
      <w:pPr>
        <w:pStyle w:val="BodyText"/>
        <w:tabs>
          <w:tab w:pos="7121" w:val="left" w:leader="none"/>
        </w:tabs>
        <w:spacing w:line="220" w:lineRule="exact"/>
        <w:ind w:left="3640"/>
      </w:pPr>
      <w:r>
        <w:rPr>
          <w:spacing w:val="-2"/>
        </w:rPr>
        <w:t>attributeOrValueExists</w:t>
      </w:r>
      <w:r>
        <w:rPr/>
        <w:tab/>
      </w:r>
      <w:r>
        <w:rPr>
          <w:spacing w:val="-2"/>
        </w:rPr>
        <w:t>(20),</w:t>
      </w:r>
    </w:p>
    <w:p>
      <w:pPr>
        <w:pStyle w:val="BodyText"/>
        <w:tabs>
          <w:tab w:pos="7121" w:val="left" w:leader="none"/>
        </w:tabs>
        <w:spacing w:line="220" w:lineRule="exact"/>
        <w:ind w:left="3640"/>
      </w:pPr>
      <w:r>
        <w:rPr>
          <w:spacing w:val="-2"/>
        </w:rPr>
        <w:t>invalidAttributeSyntax</w:t>
      </w:r>
      <w:r>
        <w:rPr/>
        <w:tab/>
      </w:r>
      <w:r>
        <w:rPr>
          <w:spacing w:val="-2"/>
        </w:rPr>
        <w:t>(21),</w:t>
      </w:r>
    </w:p>
    <w:p>
      <w:pPr>
        <w:pStyle w:val="BodyText"/>
        <w:spacing w:line="223" w:lineRule="exact"/>
        <w:ind w:left="4960"/>
      </w:pPr>
      <w:r>
        <w:rPr/>
        <w:t>-- 22-31 unused -</w:t>
      </w:r>
      <w:r>
        <w:rPr>
          <w:spacing w:val="-10"/>
        </w:rPr>
        <w:t>-</w:t>
      </w:r>
    </w:p>
    <w:p>
      <w:pPr>
        <w:pStyle w:val="BodyText"/>
        <w:spacing w:after="0" w:line="223" w:lineRule="exact"/>
        <w:sectPr>
          <w:pgSz w:w="12240" w:h="15840"/>
          <w:pgMar w:header="793" w:footer="2967" w:top="1360" w:bottom="3160" w:left="1440" w:right="1440"/>
        </w:sectPr>
      </w:pPr>
    </w:p>
    <w:p>
      <w:pPr>
        <w:pStyle w:val="BodyText"/>
        <w:tabs>
          <w:tab w:pos="7121" w:val="left" w:leader="none"/>
        </w:tabs>
        <w:spacing w:line="223" w:lineRule="exact" w:before="90"/>
        <w:ind w:left="3640"/>
      </w:pPr>
      <w:r>
        <w:rPr>
          <w:spacing w:val="-2"/>
        </w:rPr>
        <w:t>noSuchObject</w:t>
      </w:r>
      <w:r>
        <w:rPr/>
        <w:tab/>
      </w:r>
      <w:r>
        <w:rPr>
          <w:spacing w:val="-2"/>
        </w:rPr>
        <w:t>(32),</w:t>
      </w:r>
    </w:p>
    <w:p>
      <w:pPr>
        <w:pStyle w:val="BodyText"/>
        <w:tabs>
          <w:tab w:pos="7121" w:val="left" w:leader="none"/>
        </w:tabs>
        <w:spacing w:line="220" w:lineRule="exact"/>
        <w:ind w:left="3640"/>
      </w:pPr>
      <w:r>
        <w:rPr>
          <w:spacing w:val="-2"/>
        </w:rPr>
        <w:t>aliasProblem</w:t>
      </w:r>
      <w:r>
        <w:rPr/>
        <w:tab/>
      </w:r>
      <w:r>
        <w:rPr>
          <w:spacing w:val="-2"/>
        </w:rPr>
        <w:t>(33),</w:t>
      </w:r>
    </w:p>
    <w:p>
      <w:pPr>
        <w:pStyle w:val="BodyText"/>
        <w:tabs>
          <w:tab w:pos="7121" w:val="left" w:leader="none"/>
        </w:tabs>
        <w:spacing w:line="220" w:lineRule="exact"/>
        <w:ind w:left="3640"/>
      </w:pPr>
      <w:r>
        <w:rPr>
          <w:spacing w:val="-2"/>
        </w:rPr>
        <w:t>invalidDNSyntax</w:t>
      </w:r>
      <w:r>
        <w:rPr/>
        <w:tab/>
      </w:r>
      <w:r>
        <w:rPr>
          <w:spacing w:val="-2"/>
        </w:rPr>
        <w:t>(34),</w:t>
      </w:r>
    </w:p>
    <w:p>
      <w:pPr>
        <w:pStyle w:val="BodyText"/>
        <w:tabs>
          <w:tab w:pos="7121" w:val="left" w:leader="none"/>
        </w:tabs>
        <w:spacing w:line="232" w:lineRule="auto" w:before="1"/>
        <w:ind w:left="3640" w:right="1156"/>
      </w:pPr>
      <w:r>
        <w:rPr/>
        <w:t>--</w:t>
      </w:r>
      <w:r>
        <w:rPr>
          <w:spacing w:val="-7"/>
        </w:rPr>
        <w:t> </w:t>
      </w:r>
      <w:r>
        <w:rPr/>
        <w:t>35</w:t>
      </w:r>
      <w:r>
        <w:rPr>
          <w:spacing w:val="-7"/>
        </w:rPr>
        <w:t> </w:t>
      </w:r>
      <w:r>
        <w:rPr/>
        <w:t>reserved</w:t>
      </w:r>
      <w:r>
        <w:rPr>
          <w:spacing w:val="-7"/>
        </w:rPr>
        <w:t> </w:t>
      </w:r>
      <w:r>
        <w:rPr/>
        <w:t>for</w:t>
      </w:r>
      <w:r>
        <w:rPr>
          <w:spacing w:val="-7"/>
        </w:rPr>
        <w:t> </w:t>
      </w:r>
      <w:r>
        <w:rPr/>
        <w:t>undefined</w:t>
      </w:r>
      <w:r>
        <w:rPr>
          <w:spacing w:val="-7"/>
        </w:rPr>
        <w:t> </w:t>
      </w:r>
      <w:r>
        <w:rPr/>
        <w:t>isLeaf</w:t>
      </w:r>
      <w:r>
        <w:rPr>
          <w:spacing w:val="-7"/>
        </w:rPr>
        <w:t> </w:t>
      </w:r>
      <w:r>
        <w:rPr/>
        <w:t>-</w:t>
      </w:r>
      <w:r>
        <w:rPr/>
        <w:t>-</w:t>
      </w:r>
      <w:r>
        <w:rPr>
          <w:spacing w:val="-2"/>
        </w:rPr>
        <w:t>aliasDereferencingProblem</w:t>
      </w:r>
      <w:r>
        <w:rPr/>
        <w:tab/>
      </w:r>
      <w:r>
        <w:rPr>
          <w:spacing w:val="-2"/>
        </w:rPr>
        <w:t>(36),</w:t>
      </w:r>
    </w:p>
    <w:p>
      <w:pPr>
        <w:pStyle w:val="BodyText"/>
        <w:tabs>
          <w:tab w:pos="7121" w:val="left" w:leader="none"/>
        </w:tabs>
        <w:spacing w:line="232" w:lineRule="auto" w:before="1"/>
        <w:ind w:left="3640" w:right="1636" w:firstLine="1320"/>
      </w:pPr>
      <w:r>
        <w:rPr/>
        <w:t>-- 37-47 unused --</w:t>
      </w:r>
      <w:r>
        <w:rPr>
          <w:spacing w:val="-2"/>
        </w:rPr>
        <w:t>inappropriateAuthentication</w:t>
      </w:r>
      <w:r>
        <w:rPr/>
        <w:tab/>
      </w:r>
      <w:r>
        <w:rPr>
          <w:spacing w:val="-2"/>
        </w:rPr>
        <w:t>(48),</w:t>
      </w:r>
    </w:p>
    <w:p>
      <w:pPr>
        <w:pStyle w:val="BodyText"/>
        <w:tabs>
          <w:tab w:pos="7121" w:val="left" w:leader="none"/>
        </w:tabs>
        <w:spacing w:line="219" w:lineRule="exact"/>
        <w:ind w:left="3640"/>
      </w:pPr>
      <w:r>
        <w:rPr>
          <w:spacing w:val="-2"/>
        </w:rPr>
        <w:t>invalidCredentials</w:t>
      </w:r>
      <w:r>
        <w:rPr/>
        <w:tab/>
      </w:r>
      <w:r>
        <w:rPr>
          <w:spacing w:val="-2"/>
        </w:rPr>
        <w:t>(49),</w:t>
      </w:r>
    </w:p>
    <w:p>
      <w:pPr>
        <w:pStyle w:val="BodyText"/>
        <w:tabs>
          <w:tab w:pos="7121" w:val="left" w:leader="none"/>
        </w:tabs>
        <w:spacing w:line="220" w:lineRule="exact"/>
        <w:ind w:left="3640"/>
      </w:pPr>
      <w:r>
        <w:rPr>
          <w:spacing w:val="-2"/>
        </w:rPr>
        <w:t>insufficientAccessRights</w:t>
      </w:r>
      <w:r>
        <w:rPr/>
        <w:tab/>
      </w:r>
      <w:r>
        <w:rPr>
          <w:spacing w:val="-2"/>
        </w:rPr>
        <w:t>(50),</w:t>
      </w:r>
    </w:p>
    <w:p>
      <w:pPr>
        <w:pStyle w:val="BodyText"/>
        <w:tabs>
          <w:tab w:pos="7121" w:val="left" w:leader="none"/>
        </w:tabs>
        <w:spacing w:line="220" w:lineRule="exact"/>
        <w:ind w:left="3640"/>
      </w:pPr>
      <w:r>
        <w:rPr>
          <w:spacing w:val="-4"/>
        </w:rPr>
        <w:t>busy</w:t>
      </w:r>
      <w:r>
        <w:rPr/>
        <w:tab/>
      </w:r>
      <w:r>
        <w:rPr>
          <w:spacing w:val="-2"/>
        </w:rPr>
        <w:t>(51),</w:t>
      </w:r>
    </w:p>
    <w:p>
      <w:pPr>
        <w:pStyle w:val="BodyText"/>
        <w:tabs>
          <w:tab w:pos="7121" w:val="left" w:leader="none"/>
        </w:tabs>
        <w:spacing w:line="220" w:lineRule="exact"/>
        <w:ind w:left="3640"/>
      </w:pPr>
      <w:r>
        <w:rPr>
          <w:spacing w:val="-2"/>
        </w:rPr>
        <w:t>unavailable</w:t>
      </w:r>
      <w:r>
        <w:rPr/>
        <w:tab/>
      </w:r>
      <w:r>
        <w:rPr>
          <w:spacing w:val="-2"/>
        </w:rPr>
        <w:t>(52),</w:t>
      </w:r>
    </w:p>
    <w:p>
      <w:pPr>
        <w:pStyle w:val="BodyText"/>
        <w:tabs>
          <w:tab w:pos="7121" w:val="left" w:leader="none"/>
        </w:tabs>
        <w:spacing w:line="220" w:lineRule="exact"/>
        <w:ind w:left="3640"/>
      </w:pPr>
      <w:r>
        <w:rPr>
          <w:spacing w:val="-2"/>
        </w:rPr>
        <w:t>unwillingToPerform</w:t>
      </w:r>
      <w:r>
        <w:rPr/>
        <w:tab/>
      </w:r>
      <w:r>
        <w:rPr>
          <w:spacing w:val="-2"/>
        </w:rPr>
        <w:t>(53),</w:t>
      </w:r>
    </w:p>
    <w:p>
      <w:pPr>
        <w:pStyle w:val="BodyText"/>
        <w:tabs>
          <w:tab w:pos="7121" w:val="left" w:leader="none"/>
        </w:tabs>
        <w:spacing w:line="220" w:lineRule="exact"/>
        <w:ind w:left="3640"/>
      </w:pPr>
      <w:r>
        <w:rPr>
          <w:spacing w:val="-2"/>
        </w:rPr>
        <w:t>loopDetect</w:t>
      </w:r>
      <w:r>
        <w:rPr/>
        <w:tab/>
      </w:r>
      <w:r>
        <w:rPr>
          <w:spacing w:val="-2"/>
        </w:rPr>
        <w:t>(54),</w:t>
      </w:r>
    </w:p>
    <w:p>
      <w:pPr>
        <w:pStyle w:val="BodyText"/>
        <w:tabs>
          <w:tab w:pos="7121" w:val="left" w:leader="none"/>
        </w:tabs>
        <w:spacing w:line="232" w:lineRule="auto" w:before="2"/>
        <w:ind w:left="3640" w:right="1636" w:firstLine="1320"/>
      </w:pPr>
      <w:r>
        <w:rPr/>
        <w:t>-- 55-63 unused --</w:t>
      </w:r>
      <w:r>
        <w:rPr>
          <w:spacing w:val="-2"/>
        </w:rPr>
        <w:t>namingViolation</w:t>
      </w:r>
      <w:r>
        <w:rPr/>
        <w:tab/>
      </w:r>
      <w:r>
        <w:rPr>
          <w:spacing w:val="-2"/>
        </w:rPr>
        <w:t>(64),</w:t>
      </w:r>
    </w:p>
    <w:p>
      <w:pPr>
        <w:pStyle w:val="BodyText"/>
        <w:tabs>
          <w:tab w:pos="7121" w:val="left" w:leader="none"/>
        </w:tabs>
        <w:spacing w:line="219" w:lineRule="exact"/>
        <w:ind w:left="3640"/>
      </w:pPr>
      <w:r>
        <w:rPr>
          <w:spacing w:val="-2"/>
        </w:rPr>
        <w:t>objectClassViolation</w:t>
      </w:r>
      <w:r>
        <w:rPr/>
        <w:tab/>
      </w:r>
      <w:r>
        <w:rPr>
          <w:spacing w:val="-2"/>
        </w:rPr>
        <w:t>(65),</w:t>
      </w:r>
    </w:p>
    <w:p>
      <w:pPr>
        <w:pStyle w:val="BodyText"/>
        <w:tabs>
          <w:tab w:pos="7121" w:val="left" w:leader="none"/>
        </w:tabs>
        <w:spacing w:line="220" w:lineRule="exact"/>
        <w:ind w:left="3640"/>
      </w:pPr>
      <w:r>
        <w:rPr>
          <w:spacing w:val="-2"/>
        </w:rPr>
        <w:t>notAllowedOnNonLeaf</w:t>
      </w:r>
      <w:r>
        <w:rPr/>
        <w:tab/>
      </w:r>
      <w:r>
        <w:rPr>
          <w:spacing w:val="-2"/>
        </w:rPr>
        <w:t>(66),</w:t>
      </w:r>
    </w:p>
    <w:p>
      <w:pPr>
        <w:pStyle w:val="BodyText"/>
        <w:tabs>
          <w:tab w:pos="7121" w:val="left" w:leader="none"/>
        </w:tabs>
        <w:spacing w:line="220" w:lineRule="exact"/>
        <w:ind w:left="3640"/>
      </w:pPr>
      <w:r>
        <w:rPr>
          <w:spacing w:val="-2"/>
        </w:rPr>
        <w:t>notAllowedOnRDN</w:t>
      </w:r>
      <w:r>
        <w:rPr/>
        <w:tab/>
      </w:r>
      <w:r>
        <w:rPr>
          <w:spacing w:val="-2"/>
        </w:rPr>
        <w:t>(67),</w:t>
      </w:r>
    </w:p>
    <w:p>
      <w:pPr>
        <w:pStyle w:val="BodyText"/>
        <w:tabs>
          <w:tab w:pos="7121" w:val="left" w:leader="none"/>
        </w:tabs>
        <w:spacing w:line="220" w:lineRule="exact"/>
        <w:ind w:left="3640"/>
      </w:pPr>
      <w:r>
        <w:rPr>
          <w:spacing w:val="-2"/>
        </w:rPr>
        <w:t>entryAlreadyExists</w:t>
      </w:r>
      <w:r>
        <w:rPr/>
        <w:tab/>
      </w:r>
      <w:r>
        <w:rPr>
          <w:spacing w:val="-2"/>
        </w:rPr>
        <w:t>(68),</w:t>
      </w:r>
    </w:p>
    <w:p>
      <w:pPr>
        <w:pStyle w:val="BodyText"/>
        <w:tabs>
          <w:tab w:pos="7121" w:val="left" w:leader="none"/>
        </w:tabs>
        <w:spacing w:line="220" w:lineRule="exact"/>
        <w:ind w:left="3640"/>
      </w:pPr>
      <w:r>
        <w:rPr>
          <w:spacing w:val="-2"/>
        </w:rPr>
        <w:t>objectClassModsProhibited</w:t>
      </w:r>
      <w:r>
        <w:rPr/>
        <w:tab/>
      </w:r>
      <w:r>
        <w:rPr>
          <w:spacing w:val="-2"/>
        </w:rPr>
        <w:t>(69),</w:t>
      </w:r>
    </w:p>
    <w:p>
      <w:pPr>
        <w:pStyle w:val="BodyText"/>
        <w:tabs>
          <w:tab w:pos="7121" w:val="left" w:leader="none"/>
        </w:tabs>
        <w:spacing w:line="232" w:lineRule="auto" w:before="1"/>
        <w:ind w:left="3640" w:right="796" w:firstLine="1320"/>
      </w:pPr>
      <w:r>
        <w:rPr/>
        <w:t>-- 70 reserved for CLDAP --</w:t>
      </w:r>
      <w:r>
        <w:rPr>
          <w:spacing w:val="-2"/>
        </w:rPr>
        <w:t>affectsMultipleDSAs</w:t>
      </w:r>
      <w:r>
        <w:rPr/>
        <w:tab/>
        <w:t>(71),</w:t>
      </w:r>
      <w:r>
        <w:rPr>
          <w:spacing w:val="-19"/>
        </w:rPr>
        <w:t> </w:t>
      </w:r>
      <w:r>
        <w:rPr/>
        <w:t>--</w:t>
      </w:r>
      <w:r>
        <w:rPr>
          <w:spacing w:val="-19"/>
        </w:rPr>
        <w:t> </w:t>
      </w:r>
      <w:r>
        <w:rPr/>
        <w:t>new</w:t>
      </w:r>
    </w:p>
    <w:p>
      <w:pPr>
        <w:pStyle w:val="BodyText"/>
        <w:spacing w:line="219" w:lineRule="exact"/>
        <w:ind w:left="4960"/>
      </w:pPr>
      <w:r>
        <w:rPr/>
        <w:t>-- 72-79 unused -</w:t>
      </w:r>
      <w:r>
        <w:rPr>
          <w:spacing w:val="-10"/>
        </w:rPr>
        <w:t>-</w:t>
      </w:r>
    </w:p>
    <w:p>
      <w:pPr>
        <w:pStyle w:val="BodyText"/>
        <w:tabs>
          <w:tab w:pos="7121" w:val="left" w:leader="none"/>
        </w:tabs>
        <w:spacing w:line="220" w:lineRule="exact"/>
        <w:ind w:left="3640"/>
      </w:pPr>
      <w:r>
        <w:rPr>
          <w:spacing w:val="-2"/>
        </w:rPr>
        <w:t>other</w:t>
      </w:r>
      <w:r>
        <w:rPr/>
        <w:tab/>
        <w:t>(80) </w:t>
      </w:r>
      <w:r>
        <w:rPr>
          <w:spacing w:val="-5"/>
        </w:rPr>
        <w:t>},</w:t>
      </w:r>
    </w:p>
    <w:p>
      <w:pPr>
        <w:pStyle w:val="BodyText"/>
        <w:spacing w:line="220" w:lineRule="exact"/>
        <w:ind w:left="3640"/>
      </w:pPr>
      <w:r>
        <w:rPr/>
        <w:t>-- 81-90 reserved for APIs -</w:t>
      </w:r>
      <w:r>
        <w:rPr>
          <w:spacing w:val="-10"/>
        </w:rPr>
        <w:t>-</w:t>
      </w:r>
    </w:p>
    <w:p>
      <w:pPr>
        <w:pStyle w:val="BodyText"/>
        <w:tabs>
          <w:tab w:pos="4000" w:val="left" w:leader="none"/>
        </w:tabs>
        <w:spacing w:line="232" w:lineRule="auto" w:before="2"/>
        <w:ind w:left="2080" w:right="4037"/>
      </w:pPr>
      <w:r>
        <w:rPr>
          <w:spacing w:val="-2"/>
        </w:rPr>
        <w:t>matchedDN</w:t>
      </w:r>
      <w:r>
        <w:rPr/>
        <w:tab/>
      </w:r>
      <w:r>
        <w:rPr>
          <w:spacing w:val="-2"/>
        </w:rPr>
        <w:t>LDAPDN, errorMessage</w:t>
      </w:r>
      <w:r>
        <w:rPr/>
        <w:tab/>
      </w:r>
      <w:r>
        <w:rPr>
          <w:spacing w:val="-2"/>
        </w:rPr>
        <w:t>LDAPString,</w:t>
      </w:r>
    </w:p>
    <w:p>
      <w:pPr>
        <w:pStyle w:val="BodyText"/>
        <w:tabs>
          <w:tab w:pos="4000" w:val="left" w:leader="none"/>
        </w:tabs>
        <w:spacing w:line="222" w:lineRule="exact"/>
        <w:ind w:left="2080"/>
      </w:pPr>
      <w:r>
        <w:rPr>
          <w:spacing w:val="-2"/>
        </w:rPr>
        <w:t>referral</w:t>
      </w:r>
      <w:r>
        <w:rPr/>
        <w:tab/>
        <w:t>[3] Referral OPTIONAL </w:t>
      </w:r>
      <w:r>
        <w:rPr>
          <w:spacing w:val="-10"/>
        </w:rPr>
        <w:t>}</w:t>
      </w:r>
    </w:p>
    <w:p>
      <w:pPr>
        <w:pStyle w:val="BodyText"/>
        <w:spacing w:line="232" w:lineRule="auto" w:before="218"/>
        <w:ind w:right="558"/>
      </w:pPr>
      <w:r>
        <w:rPr/>
        <w:t>All</w:t>
      </w:r>
      <w:r>
        <w:rPr>
          <w:spacing w:val="-4"/>
        </w:rPr>
        <w:t> </w:t>
      </w:r>
      <w:r>
        <w:rPr/>
        <w:t>the</w:t>
      </w:r>
      <w:r>
        <w:rPr>
          <w:spacing w:val="-4"/>
        </w:rPr>
        <w:t> </w:t>
      </w:r>
      <w:r>
        <w:rPr/>
        <w:t>result</w:t>
      </w:r>
      <w:r>
        <w:rPr>
          <w:spacing w:val="-4"/>
        </w:rPr>
        <w:t> </w:t>
      </w:r>
      <w:r>
        <w:rPr/>
        <w:t>codes</w:t>
      </w:r>
      <w:r>
        <w:rPr>
          <w:spacing w:val="-4"/>
        </w:rPr>
        <w:t> </w:t>
      </w:r>
      <w:r>
        <w:rPr/>
        <w:t>with</w:t>
      </w:r>
      <w:r>
        <w:rPr>
          <w:spacing w:val="-4"/>
        </w:rPr>
        <w:t> </w:t>
      </w:r>
      <w:r>
        <w:rPr/>
        <w:t>the</w:t>
      </w:r>
      <w:r>
        <w:rPr>
          <w:spacing w:val="-4"/>
        </w:rPr>
        <w:t> </w:t>
      </w:r>
      <w:r>
        <w:rPr/>
        <w:t>exception</w:t>
      </w:r>
      <w:r>
        <w:rPr>
          <w:spacing w:val="-4"/>
        </w:rPr>
        <w:t> </w:t>
      </w:r>
      <w:r>
        <w:rPr/>
        <w:t>of</w:t>
      </w:r>
      <w:r>
        <w:rPr>
          <w:spacing w:val="-4"/>
        </w:rPr>
        <w:t> </w:t>
      </w:r>
      <w:r>
        <w:rPr/>
        <w:t>success,</w:t>
      </w:r>
      <w:r>
        <w:rPr>
          <w:spacing w:val="-4"/>
        </w:rPr>
        <w:t> </w:t>
      </w:r>
      <w:r>
        <w:rPr/>
        <w:t>compareFalse</w:t>
      </w:r>
      <w:r>
        <w:rPr>
          <w:spacing w:val="-4"/>
        </w:rPr>
        <w:t> </w:t>
      </w:r>
      <w:r>
        <w:rPr/>
        <w:t>and compareTrue are to be treated as meaning the operation could not be completed in its entirety.</w:t>
      </w:r>
    </w:p>
    <w:p>
      <w:pPr>
        <w:pStyle w:val="BodyText"/>
        <w:tabs>
          <w:tab w:pos="2800" w:val="left" w:leader="none"/>
        </w:tabs>
        <w:spacing w:line="232" w:lineRule="auto" w:before="221"/>
        <w:ind w:right="676"/>
      </w:pPr>
      <w:r>
        <w:rPr/>
        <w:t>Most</w:t>
      </w:r>
      <w:r>
        <w:rPr>
          <w:spacing w:val="-4"/>
        </w:rPr>
        <w:t> </w:t>
      </w:r>
      <w:r>
        <w:rPr/>
        <w:t>of</w:t>
      </w:r>
      <w:r>
        <w:rPr>
          <w:spacing w:val="-4"/>
        </w:rPr>
        <w:t> </w:t>
      </w:r>
      <w:r>
        <w:rPr/>
        <w:t>the</w:t>
      </w:r>
      <w:r>
        <w:rPr>
          <w:spacing w:val="-4"/>
        </w:rPr>
        <w:t> </w:t>
      </w:r>
      <w:r>
        <w:rPr/>
        <w:t>result</w:t>
      </w:r>
      <w:r>
        <w:rPr>
          <w:spacing w:val="-4"/>
        </w:rPr>
        <w:t> </w:t>
      </w:r>
      <w:r>
        <w:rPr/>
        <w:t>codes</w:t>
      </w:r>
      <w:r>
        <w:rPr>
          <w:spacing w:val="-4"/>
        </w:rPr>
        <w:t> </w:t>
      </w:r>
      <w:r>
        <w:rPr/>
        <w:t>are</w:t>
      </w:r>
      <w:r>
        <w:rPr>
          <w:spacing w:val="-4"/>
        </w:rPr>
        <w:t> </w:t>
      </w:r>
      <w:r>
        <w:rPr/>
        <w:t>based</w:t>
      </w:r>
      <w:r>
        <w:rPr>
          <w:spacing w:val="-4"/>
        </w:rPr>
        <w:t> </w:t>
      </w:r>
      <w:r>
        <w:rPr/>
        <w:t>on</w:t>
      </w:r>
      <w:r>
        <w:rPr>
          <w:spacing w:val="-4"/>
        </w:rPr>
        <w:t> </w:t>
      </w:r>
      <w:r>
        <w:rPr/>
        <w:t>problem</w:t>
      </w:r>
      <w:r>
        <w:rPr>
          <w:spacing w:val="-4"/>
        </w:rPr>
        <w:t> </w:t>
      </w:r>
      <w:r>
        <w:rPr/>
        <w:t>indications</w:t>
      </w:r>
      <w:r>
        <w:rPr>
          <w:spacing w:val="-4"/>
        </w:rPr>
        <w:t> </w:t>
      </w:r>
      <w:r>
        <w:rPr/>
        <w:t>from</w:t>
      </w:r>
      <w:r>
        <w:rPr>
          <w:spacing w:val="-4"/>
        </w:rPr>
        <w:t> </w:t>
      </w:r>
      <w:r>
        <w:rPr/>
        <w:t>X.511 error data types.</w:t>
        <w:tab/>
        <w:t>Result codes from 16 to 21 indicate an AttributeProblem, codes 32, 33, 34 and 36 indicate a NameProblem,</w:t>
      </w:r>
    </w:p>
    <w:p>
      <w:pPr>
        <w:pStyle w:val="BodyText"/>
        <w:spacing w:line="232" w:lineRule="auto" w:before="1"/>
        <w:ind w:right="558"/>
      </w:pPr>
      <w:r>
        <w:rPr/>
        <w:t>codes 48, 49 and 50 indicate a SecurityProblem, codes 51 to 54 indicate</w:t>
      </w:r>
      <w:r>
        <w:rPr>
          <w:spacing w:val="-4"/>
        </w:rPr>
        <w:t> </w:t>
      </w:r>
      <w:r>
        <w:rPr/>
        <w:t>a</w:t>
      </w:r>
      <w:r>
        <w:rPr>
          <w:spacing w:val="-4"/>
        </w:rPr>
        <w:t> </w:t>
      </w:r>
      <w:r>
        <w:rPr/>
        <w:t>ServiceProblem,</w:t>
      </w:r>
      <w:r>
        <w:rPr>
          <w:spacing w:val="-4"/>
        </w:rPr>
        <w:t> </w:t>
      </w:r>
      <w:r>
        <w:rPr/>
        <w:t>and</w:t>
      </w:r>
      <w:r>
        <w:rPr>
          <w:spacing w:val="-4"/>
        </w:rPr>
        <w:t> </w:t>
      </w:r>
      <w:r>
        <w:rPr/>
        <w:t>codes</w:t>
      </w:r>
      <w:r>
        <w:rPr>
          <w:spacing w:val="-4"/>
        </w:rPr>
        <w:t> </w:t>
      </w:r>
      <w:r>
        <w:rPr/>
        <w:t>64</w:t>
      </w:r>
      <w:r>
        <w:rPr>
          <w:spacing w:val="-4"/>
        </w:rPr>
        <w:t> </w:t>
      </w:r>
      <w:r>
        <w:rPr/>
        <w:t>to</w:t>
      </w:r>
      <w:r>
        <w:rPr>
          <w:spacing w:val="-4"/>
        </w:rPr>
        <w:t> </w:t>
      </w:r>
      <w:r>
        <w:rPr/>
        <w:t>69</w:t>
      </w:r>
      <w:r>
        <w:rPr>
          <w:spacing w:val="-4"/>
        </w:rPr>
        <w:t> </w:t>
      </w:r>
      <w:r>
        <w:rPr/>
        <w:t>and</w:t>
      </w:r>
      <w:r>
        <w:rPr>
          <w:spacing w:val="-4"/>
        </w:rPr>
        <w:t> </w:t>
      </w:r>
      <w:r>
        <w:rPr/>
        <w:t>71</w:t>
      </w:r>
      <w:r>
        <w:rPr>
          <w:spacing w:val="-4"/>
        </w:rPr>
        <w:t> </w:t>
      </w:r>
      <w:r>
        <w:rPr/>
        <w:t>indicates</w:t>
      </w:r>
      <w:r>
        <w:rPr>
          <w:spacing w:val="-4"/>
        </w:rPr>
        <w:t> </w:t>
      </w:r>
      <w:r>
        <w:rPr/>
        <w:t>an </w:t>
      </w:r>
      <w:r>
        <w:rPr>
          <w:spacing w:val="-2"/>
        </w:rPr>
        <w:t>UpdateProblem.</w:t>
      </w:r>
    </w:p>
    <w:p>
      <w:pPr>
        <w:pStyle w:val="BodyText"/>
        <w:spacing w:line="232" w:lineRule="auto" w:before="221"/>
        <w:ind w:right="676"/>
      </w:pPr>
      <w:r>
        <w:rPr/>
        <w:t>If</w:t>
      </w:r>
      <w:r>
        <w:rPr>
          <w:spacing w:val="-3"/>
        </w:rPr>
        <w:t> </w:t>
      </w:r>
      <w:r>
        <w:rPr/>
        <w:t>a</w:t>
      </w:r>
      <w:r>
        <w:rPr>
          <w:spacing w:val="-3"/>
        </w:rPr>
        <w:t> </w:t>
      </w:r>
      <w:r>
        <w:rPr/>
        <w:t>client</w:t>
      </w:r>
      <w:r>
        <w:rPr>
          <w:spacing w:val="-3"/>
        </w:rPr>
        <w:t> </w:t>
      </w:r>
      <w:r>
        <w:rPr/>
        <w:t>receives</w:t>
      </w:r>
      <w:r>
        <w:rPr>
          <w:spacing w:val="-3"/>
        </w:rPr>
        <w:t> </w:t>
      </w:r>
      <w:r>
        <w:rPr/>
        <w:t>a</w:t>
      </w:r>
      <w:r>
        <w:rPr>
          <w:spacing w:val="-3"/>
        </w:rPr>
        <w:t> </w:t>
      </w:r>
      <w:r>
        <w:rPr/>
        <w:t>result</w:t>
      </w:r>
      <w:r>
        <w:rPr>
          <w:spacing w:val="-3"/>
        </w:rPr>
        <w:t> </w:t>
      </w:r>
      <w:r>
        <w:rPr/>
        <w:t>code</w:t>
      </w:r>
      <w:r>
        <w:rPr>
          <w:spacing w:val="-3"/>
        </w:rPr>
        <w:t> </w:t>
      </w:r>
      <w:r>
        <w:rPr/>
        <w:t>which</w:t>
      </w:r>
      <w:r>
        <w:rPr>
          <w:spacing w:val="-3"/>
        </w:rPr>
        <w:t> </w:t>
      </w:r>
      <w:r>
        <w:rPr/>
        <w:t>is</w:t>
      </w:r>
      <w:r>
        <w:rPr>
          <w:spacing w:val="-3"/>
        </w:rPr>
        <w:t> </w:t>
      </w:r>
      <w:r>
        <w:rPr/>
        <w:t>not</w:t>
      </w:r>
      <w:r>
        <w:rPr>
          <w:spacing w:val="-3"/>
        </w:rPr>
        <w:t> </w:t>
      </w:r>
      <w:r>
        <w:rPr/>
        <w:t>listed</w:t>
      </w:r>
      <w:r>
        <w:rPr>
          <w:spacing w:val="-3"/>
        </w:rPr>
        <w:t> </w:t>
      </w:r>
      <w:r>
        <w:rPr/>
        <w:t>above,</w:t>
      </w:r>
      <w:r>
        <w:rPr>
          <w:spacing w:val="-3"/>
        </w:rPr>
        <w:t> </w:t>
      </w:r>
      <w:r>
        <w:rPr/>
        <w:t>it</w:t>
      </w:r>
      <w:r>
        <w:rPr>
          <w:spacing w:val="-3"/>
        </w:rPr>
        <w:t> </w:t>
      </w:r>
      <w:r>
        <w:rPr/>
        <w:t>is to be treated as an unknown error condition.</w:t>
      </w:r>
    </w:p>
    <w:p>
      <w:pPr>
        <w:pStyle w:val="BodyText"/>
        <w:spacing w:line="232" w:lineRule="auto" w:before="220"/>
        <w:ind w:right="556"/>
      </w:pPr>
      <w:r>
        <w:rPr/>
        <w:t>The</w:t>
      </w:r>
      <w:r>
        <w:rPr>
          <w:spacing w:val="-4"/>
        </w:rPr>
        <w:t> </w:t>
      </w:r>
      <w:r>
        <w:rPr/>
        <w:t>errorMessage</w:t>
      </w:r>
      <w:r>
        <w:rPr>
          <w:spacing w:val="-4"/>
        </w:rPr>
        <w:t> </w:t>
      </w:r>
      <w:r>
        <w:rPr/>
        <w:t>field</w:t>
      </w:r>
      <w:r>
        <w:rPr>
          <w:spacing w:val="-4"/>
        </w:rPr>
        <w:t> </w:t>
      </w:r>
      <w:r>
        <w:rPr/>
        <w:t>of</w:t>
      </w:r>
      <w:r>
        <w:rPr>
          <w:spacing w:val="-4"/>
        </w:rPr>
        <w:t> </w:t>
      </w:r>
      <w:r>
        <w:rPr/>
        <w:t>this</w:t>
      </w:r>
      <w:r>
        <w:rPr>
          <w:spacing w:val="-4"/>
        </w:rPr>
        <w:t> </w:t>
      </w:r>
      <w:r>
        <w:rPr/>
        <w:t>construct</w:t>
      </w:r>
      <w:r>
        <w:rPr>
          <w:spacing w:val="-4"/>
        </w:rPr>
        <w:t> </w:t>
      </w:r>
      <w:r>
        <w:rPr/>
        <w:t>may,</w:t>
      </w:r>
      <w:r>
        <w:rPr>
          <w:spacing w:val="-4"/>
        </w:rPr>
        <w:t> </w:t>
      </w:r>
      <w:r>
        <w:rPr/>
        <w:t>at</w:t>
      </w:r>
      <w:r>
        <w:rPr>
          <w:spacing w:val="-4"/>
        </w:rPr>
        <w:t> </w:t>
      </w:r>
      <w:r>
        <w:rPr/>
        <w:t>the</w:t>
      </w:r>
      <w:r>
        <w:rPr>
          <w:spacing w:val="-4"/>
        </w:rPr>
        <w:t> </w:t>
      </w:r>
      <w:r>
        <w:rPr/>
        <w:t>server’s</w:t>
      </w:r>
      <w:r>
        <w:rPr>
          <w:spacing w:val="-4"/>
        </w:rPr>
        <w:t> </w:t>
      </w:r>
      <w:r>
        <w:rPr/>
        <w:t>option, be used to return a string containing a textual, human-readable (terminal control and page formatting characters should be avoided) error diagnostic. As this error diagnostic is not standardized,</w:t>
      </w:r>
    </w:p>
    <w:p>
      <w:pPr>
        <w:pStyle w:val="BodyText"/>
        <w:spacing w:after="0" w:line="232" w:lineRule="auto"/>
        <w:sectPr>
          <w:pgSz w:w="12240" w:h="15840"/>
          <w:pgMar w:header="793" w:footer="2967" w:top="1360" w:bottom="3160" w:left="1440" w:right="1440"/>
        </w:sectPr>
      </w:pPr>
    </w:p>
    <w:p>
      <w:pPr>
        <w:pStyle w:val="BodyText"/>
        <w:tabs>
          <w:tab w:pos="7121" w:val="left" w:leader="none"/>
        </w:tabs>
        <w:spacing w:line="232" w:lineRule="auto" w:before="95"/>
        <w:ind w:right="556"/>
      </w:pPr>
      <w:r>
        <w:rPr/>
        <w:t>implementations MUST NOT rely on the values returned.</w:t>
        <w:tab/>
        <w:t>If the server chooses</w:t>
      </w:r>
      <w:r>
        <w:rPr>
          <w:spacing w:val="-4"/>
        </w:rPr>
        <w:t> </w:t>
      </w:r>
      <w:r>
        <w:rPr/>
        <w:t>not</w:t>
      </w:r>
      <w:r>
        <w:rPr>
          <w:spacing w:val="-4"/>
        </w:rPr>
        <w:t> </w:t>
      </w:r>
      <w:r>
        <w:rPr/>
        <w:t>to</w:t>
      </w:r>
      <w:r>
        <w:rPr>
          <w:spacing w:val="-4"/>
        </w:rPr>
        <w:t> </w:t>
      </w:r>
      <w:r>
        <w:rPr/>
        <w:t>return</w:t>
      </w:r>
      <w:r>
        <w:rPr>
          <w:spacing w:val="-4"/>
        </w:rPr>
        <w:t> </w:t>
      </w:r>
      <w:r>
        <w:rPr/>
        <w:t>a</w:t>
      </w:r>
      <w:r>
        <w:rPr>
          <w:spacing w:val="-4"/>
        </w:rPr>
        <w:t> </w:t>
      </w:r>
      <w:r>
        <w:rPr/>
        <w:t>textual</w:t>
      </w:r>
      <w:r>
        <w:rPr>
          <w:spacing w:val="-4"/>
        </w:rPr>
        <w:t> </w:t>
      </w:r>
      <w:r>
        <w:rPr/>
        <w:t>diagnostic,</w:t>
      </w:r>
      <w:r>
        <w:rPr>
          <w:spacing w:val="-4"/>
        </w:rPr>
        <w:t> </w:t>
      </w:r>
      <w:r>
        <w:rPr/>
        <w:t>the</w:t>
      </w:r>
      <w:r>
        <w:rPr>
          <w:spacing w:val="-4"/>
        </w:rPr>
        <w:t> </w:t>
      </w:r>
      <w:r>
        <w:rPr/>
        <w:t>errorMessage</w:t>
      </w:r>
      <w:r>
        <w:rPr>
          <w:spacing w:val="-4"/>
        </w:rPr>
        <w:t> </w:t>
      </w:r>
      <w:r>
        <w:rPr/>
        <w:t>field</w:t>
      </w:r>
      <w:r>
        <w:rPr>
          <w:spacing w:val="-4"/>
        </w:rPr>
        <w:t> </w:t>
      </w:r>
      <w:r>
        <w:rPr/>
        <w:t>of the LDAPResult type MUST contain a zero length string.</w:t>
      </w:r>
    </w:p>
    <w:p>
      <w:pPr>
        <w:pStyle w:val="BodyText"/>
        <w:spacing w:line="232" w:lineRule="auto" w:before="220"/>
        <w:ind w:right="558"/>
      </w:pPr>
      <w:r>
        <w:rPr/>
        <w:t>For result codes of noSuchObject, aliasProblem, invalidDNSyntax and aliasDereferencingProblem, the matchedDN field is set to the name of the</w:t>
      </w:r>
      <w:r>
        <w:rPr>
          <w:spacing w:val="-4"/>
        </w:rPr>
        <w:t> </w:t>
      </w:r>
      <w:r>
        <w:rPr/>
        <w:t>lowest</w:t>
      </w:r>
      <w:r>
        <w:rPr>
          <w:spacing w:val="-4"/>
        </w:rPr>
        <w:t> </w:t>
      </w:r>
      <w:r>
        <w:rPr/>
        <w:t>entry</w:t>
      </w:r>
      <w:r>
        <w:rPr>
          <w:spacing w:val="-4"/>
        </w:rPr>
        <w:t> </w:t>
      </w:r>
      <w:r>
        <w:rPr/>
        <w:t>(object</w:t>
      </w:r>
      <w:r>
        <w:rPr>
          <w:spacing w:val="-4"/>
        </w:rPr>
        <w:t> </w:t>
      </w:r>
      <w:r>
        <w:rPr/>
        <w:t>or</w:t>
      </w:r>
      <w:r>
        <w:rPr>
          <w:spacing w:val="-4"/>
        </w:rPr>
        <w:t> </w:t>
      </w:r>
      <w:r>
        <w:rPr/>
        <w:t>alias)</w:t>
      </w:r>
      <w:r>
        <w:rPr>
          <w:spacing w:val="-4"/>
        </w:rPr>
        <w:t> </w:t>
      </w:r>
      <w:r>
        <w:rPr/>
        <w:t>in</w:t>
      </w:r>
      <w:r>
        <w:rPr>
          <w:spacing w:val="-4"/>
        </w:rPr>
        <w:t> </w:t>
      </w:r>
      <w:r>
        <w:rPr/>
        <w:t>the</w:t>
      </w:r>
      <w:r>
        <w:rPr>
          <w:spacing w:val="-4"/>
        </w:rPr>
        <w:t> </w:t>
      </w:r>
      <w:r>
        <w:rPr/>
        <w:t>directory</w:t>
      </w:r>
      <w:r>
        <w:rPr>
          <w:spacing w:val="-4"/>
        </w:rPr>
        <w:t> </w:t>
      </w:r>
      <w:r>
        <w:rPr/>
        <w:t>that</w:t>
      </w:r>
      <w:r>
        <w:rPr>
          <w:spacing w:val="-4"/>
        </w:rPr>
        <w:t> </w:t>
      </w:r>
      <w:r>
        <w:rPr/>
        <w:t>was</w:t>
      </w:r>
      <w:r>
        <w:rPr>
          <w:spacing w:val="-4"/>
        </w:rPr>
        <w:t> </w:t>
      </w:r>
      <w:r>
        <w:rPr/>
        <w:t>matched. If</w:t>
      </w:r>
      <w:r>
        <w:rPr>
          <w:spacing w:val="-4"/>
        </w:rPr>
        <w:t> </w:t>
      </w:r>
      <w:r>
        <w:rPr/>
        <w:t>no</w:t>
      </w:r>
      <w:r>
        <w:rPr>
          <w:spacing w:val="-4"/>
        </w:rPr>
        <w:t> </w:t>
      </w:r>
      <w:r>
        <w:rPr/>
        <w:t>aliases</w:t>
      </w:r>
      <w:r>
        <w:rPr>
          <w:spacing w:val="-4"/>
        </w:rPr>
        <w:t> </w:t>
      </w:r>
      <w:r>
        <w:rPr/>
        <w:t>were</w:t>
      </w:r>
      <w:r>
        <w:rPr>
          <w:spacing w:val="-4"/>
        </w:rPr>
        <w:t> </w:t>
      </w:r>
      <w:r>
        <w:rPr/>
        <w:t>dereferenced</w:t>
      </w:r>
      <w:r>
        <w:rPr>
          <w:spacing w:val="-4"/>
        </w:rPr>
        <w:t> </w:t>
      </w:r>
      <w:r>
        <w:rPr/>
        <w:t>while</w:t>
      </w:r>
      <w:r>
        <w:rPr>
          <w:spacing w:val="-4"/>
        </w:rPr>
        <w:t> </w:t>
      </w:r>
      <w:r>
        <w:rPr/>
        <w:t>attempting</w:t>
      </w:r>
      <w:r>
        <w:rPr>
          <w:spacing w:val="-4"/>
        </w:rPr>
        <w:t> </w:t>
      </w:r>
      <w:r>
        <w:rPr/>
        <w:t>to</w:t>
      </w:r>
      <w:r>
        <w:rPr>
          <w:spacing w:val="-4"/>
        </w:rPr>
        <w:t> </w:t>
      </w:r>
      <w:r>
        <w:rPr/>
        <w:t>locate</w:t>
      </w:r>
      <w:r>
        <w:rPr>
          <w:spacing w:val="-4"/>
        </w:rPr>
        <w:t> </w:t>
      </w:r>
      <w:r>
        <w:rPr/>
        <w:t>the</w:t>
      </w:r>
      <w:r>
        <w:rPr>
          <w:spacing w:val="-4"/>
        </w:rPr>
        <w:t> </w:t>
      </w:r>
      <w:r>
        <w:rPr/>
        <w:t>entry, this will be a truncated form of the name provided, or if aliases were dereferenced, of the resulting name, as defined in section 12.5 of X.511 [8]. The matchedDN field is to be set to a zero length string with all other result codes.</w:t>
      </w:r>
    </w:p>
    <w:p>
      <w:pPr>
        <w:pStyle w:val="ListParagraph"/>
        <w:numPr>
          <w:ilvl w:val="2"/>
          <w:numId w:val="1"/>
        </w:numPr>
        <w:tabs>
          <w:tab w:pos="1120" w:val="left" w:leader="none"/>
        </w:tabs>
        <w:spacing w:line="240" w:lineRule="auto" w:before="217" w:after="0"/>
        <w:ind w:left="1120" w:right="0" w:hanging="960"/>
        <w:jc w:val="left"/>
        <w:rPr>
          <w:sz w:val="20"/>
        </w:rPr>
      </w:pPr>
      <w:r>
        <w:rPr>
          <w:spacing w:val="-2"/>
          <w:sz w:val="20"/>
        </w:rPr>
        <w:t>Referral</w:t>
      </w:r>
    </w:p>
    <w:p>
      <w:pPr>
        <w:pStyle w:val="BodyText"/>
        <w:tabs>
          <w:tab w:pos="2680" w:val="left" w:leader="none"/>
          <w:tab w:pos="4600" w:val="left" w:leader="none"/>
          <w:tab w:pos="4960" w:val="left" w:leader="none"/>
        </w:tabs>
        <w:spacing w:line="232" w:lineRule="auto" w:before="219"/>
        <w:ind w:right="558"/>
      </w:pPr>
      <w:r>
        <w:rPr/>
        <w:t>The referral error indicates that the contacted server does not hold the target entry of the request.</w:t>
        <w:tab/>
        <w:t>The</w:t>
      </w:r>
      <w:r>
        <w:rPr>
          <w:spacing w:val="-7"/>
        </w:rPr>
        <w:t> </w:t>
      </w:r>
      <w:r>
        <w:rPr/>
        <w:t>referral</w:t>
      </w:r>
      <w:r>
        <w:rPr>
          <w:spacing w:val="-7"/>
        </w:rPr>
        <w:t> </w:t>
      </w:r>
      <w:r>
        <w:rPr/>
        <w:t>field</w:t>
      </w:r>
      <w:r>
        <w:rPr>
          <w:spacing w:val="-7"/>
        </w:rPr>
        <w:t> </w:t>
      </w:r>
      <w:r>
        <w:rPr/>
        <w:t>is</w:t>
      </w:r>
      <w:r>
        <w:rPr>
          <w:spacing w:val="-7"/>
        </w:rPr>
        <w:t> </w:t>
      </w:r>
      <w:r>
        <w:rPr/>
        <w:t>present</w:t>
      </w:r>
      <w:r>
        <w:rPr>
          <w:spacing w:val="-7"/>
        </w:rPr>
        <w:t> </w:t>
      </w:r>
      <w:r>
        <w:rPr/>
        <w:t>in</w:t>
      </w:r>
      <w:r>
        <w:rPr>
          <w:spacing w:val="-7"/>
        </w:rPr>
        <w:t> </w:t>
      </w:r>
      <w:r>
        <w:rPr/>
        <w:t>an LDAPResult if the LDAPResult.resultCode field value is referral, and absent with all other result codes.</w:t>
        <w:tab/>
        <w:t>It contains a reference to another server (or set of servers) which may be accessed via LDAP or other protocols.</w:t>
        <w:tab/>
        <w:t>Referrals can be returned in response to any operation request (except unbind and abandon which do not have responses). At least one URL MUST be present in the Referral.</w:t>
      </w:r>
    </w:p>
    <w:p>
      <w:pPr>
        <w:pStyle w:val="BodyText"/>
        <w:spacing w:line="232" w:lineRule="auto" w:before="222"/>
        <w:ind w:right="556"/>
      </w:pPr>
      <w:r>
        <w:rPr/>
        <w:t>The</w:t>
      </w:r>
      <w:r>
        <w:rPr>
          <w:spacing w:val="-4"/>
        </w:rPr>
        <w:t> </w:t>
      </w:r>
      <w:r>
        <w:rPr/>
        <w:t>referral</w:t>
      </w:r>
      <w:r>
        <w:rPr>
          <w:spacing w:val="-4"/>
        </w:rPr>
        <w:t> </w:t>
      </w:r>
      <w:r>
        <w:rPr/>
        <w:t>is</w:t>
      </w:r>
      <w:r>
        <w:rPr>
          <w:spacing w:val="-4"/>
        </w:rPr>
        <w:t> </w:t>
      </w:r>
      <w:r>
        <w:rPr/>
        <w:t>not</w:t>
      </w:r>
      <w:r>
        <w:rPr>
          <w:spacing w:val="-4"/>
        </w:rPr>
        <w:t> </w:t>
      </w:r>
      <w:r>
        <w:rPr/>
        <w:t>returned</w:t>
      </w:r>
      <w:r>
        <w:rPr>
          <w:spacing w:val="-4"/>
        </w:rPr>
        <w:t> </w:t>
      </w:r>
      <w:r>
        <w:rPr/>
        <w:t>for</w:t>
      </w:r>
      <w:r>
        <w:rPr>
          <w:spacing w:val="-4"/>
        </w:rPr>
        <w:t> </w:t>
      </w:r>
      <w:r>
        <w:rPr/>
        <w:t>a</w:t>
      </w:r>
      <w:r>
        <w:rPr>
          <w:spacing w:val="-4"/>
        </w:rPr>
        <w:t> </w:t>
      </w:r>
      <w:r>
        <w:rPr/>
        <w:t>singleLevel</w:t>
      </w:r>
      <w:r>
        <w:rPr>
          <w:spacing w:val="-4"/>
        </w:rPr>
        <w:t> </w:t>
      </w:r>
      <w:r>
        <w:rPr/>
        <w:t>or</w:t>
      </w:r>
      <w:r>
        <w:rPr>
          <w:spacing w:val="-4"/>
        </w:rPr>
        <w:t> </w:t>
      </w:r>
      <w:r>
        <w:rPr/>
        <w:t>wholeSubtree</w:t>
      </w:r>
      <w:r>
        <w:rPr>
          <w:spacing w:val="-4"/>
        </w:rPr>
        <w:t> </w:t>
      </w:r>
      <w:r>
        <w:rPr/>
        <w:t>search in</w:t>
      </w:r>
      <w:r>
        <w:rPr>
          <w:spacing w:val="-4"/>
        </w:rPr>
        <w:t> </w:t>
      </w:r>
      <w:r>
        <w:rPr/>
        <w:t>which</w:t>
      </w:r>
      <w:r>
        <w:rPr>
          <w:spacing w:val="-4"/>
        </w:rPr>
        <w:t> </w:t>
      </w:r>
      <w:r>
        <w:rPr/>
        <w:t>the</w:t>
      </w:r>
      <w:r>
        <w:rPr>
          <w:spacing w:val="-4"/>
        </w:rPr>
        <w:t> </w:t>
      </w:r>
      <w:r>
        <w:rPr/>
        <w:t>search</w:t>
      </w:r>
      <w:r>
        <w:rPr>
          <w:spacing w:val="-4"/>
        </w:rPr>
        <w:t> </w:t>
      </w:r>
      <w:r>
        <w:rPr/>
        <w:t>scope</w:t>
      </w:r>
      <w:r>
        <w:rPr>
          <w:spacing w:val="-4"/>
        </w:rPr>
        <w:t> </w:t>
      </w:r>
      <w:r>
        <w:rPr/>
        <w:t>spans</w:t>
      </w:r>
      <w:r>
        <w:rPr>
          <w:spacing w:val="-4"/>
        </w:rPr>
        <w:t> </w:t>
      </w:r>
      <w:r>
        <w:rPr/>
        <w:t>multiple</w:t>
      </w:r>
      <w:r>
        <w:rPr>
          <w:spacing w:val="-4"/>
        </w:rPr>
        <w:t> </w:t>
      </w:r>
      <w:r>
        <w:rPr/>
        <w:t>naming</w:t>
      </w:r>
      <w:r>
        <w:rPr>
          <w:spacing w:val="-4"/>
        </w:rPr>
        <w:t> </w:t>
      </w:r>
      <w:r>
        <w:rPr/>
        <w:t>contexts,</w:t>
      </w:r>
      <w:r>
        <w:rPr>
          <w:spacing w:val="-4"/>
        </w:rPr>
        <w:t> </w:t>
      </w:r>
      <w:r>
        <w:rPr/>
        <w:t>and</w:t>
      </w:r>
      <w:r>
        <w:rPr>
          <w:spacing w:val="-4"/>
        </w:rPr>
        <w:t> </w:t>
      </w:r>
      <w:r>
        <w:rPr/>
        <w:t>several different servers would need to be contacted to complete the operation. Instead, continuation references, described in section 4.5.3, are returned.</w:t>
      </w:r>
    </w:p>
    <w:p>
      <w:pPr>
        <w:pStyle w:val="BodyText"/>
        <w:tabs>
          <w:tab w:pos="5200" w:val="left" w:leader="none"/>
        </w:tabs>
        <w:spacing w:before="216"/>
        <w:ind w:left="1120"/>
      </w:pPr>
      <w:r>
        <w:rPr/>
        <w:t>Referral ::= SEQUENCE OF </w:t>
      </w:r>
      <w:r>
        <w:rPr>
          <w:spacing w:val="-2"/>
        </w:rPr>
        <w:t>LDAPURL</w:t>
      </w:r>
      <w:r>
        <w:rPr/>
        <w:tab/>
        <w:t>--</w:t>
      </w:r>
      <w:r>
        <w:rPr>
          <w:spacing w:val="-2"/>
        </w:rPr>
        <w:t> </w:t>
      </w:r>
      <w:r>
        <w:rPr/>
        <w:t>one or </w:t>
      </w:r>
      <w:r>
        <w:rPr>
          <w:spacing w:val="-4"/>
        </w:rPr>
        <w:t>more</w:t>
      </w:r>
    </w:p>
    <w:p>
      <w:pPr>
        <w:pStyle w:val="BodyText"/>
        <w:spacing w:before="213"/>
        <w:ind w:left="1120"/>
      </w:pPr>
      <w:r>
        <w:rPr/>
        <w:t>LDAPURL ::= LDAPString -- limited to characters permitted in </w:t>
      </w:r>
      <w:r>
        <w:rPr>
          <w:spacing w:val="-4"/>
        </w:rPr>
        <w:t>URLs</w:t>
      </w:r>
    </w:p>
    <w:p>
      <w:pPr>
        <w:pStyle w:val="BodyText"/>
        <w:tabs>
          <w:tab w:pos="5800" w:val="left" w:leader="none"/>
          <w:tab w:pos="7481" w:val="left" w:leader="none"/>
        </w:tabs>
        <w:spacing w:line="232" w:lineRule="auto" w:before="219"/>
        <w:ind w:right="796"/>
      </w:pPr>
      <w:r>
        <w:rPr/>
        <w:t>If the client wishes to progress the operation, it MUST follow the referral by contacting any one of servers.</w:t>
        <w:tab/>
        <w:t>All the URLs MUST be equally capable of being used to progress the operation.</w:t>
        <w:tab/>
      </w:r>
      <w:r>
        <w:rPr>
          <w:spacing w:val="-4"/>
        </w:rPr>
        <w:t>(The </w:t>
      </w:r>
      <w:r>
        <w:rPr/>
        <w:t>mechanisms</w:t>
      </w:r>
      <w:r>
        <w:rPr>
          <w:spacing w:val="-4"/>
        </w:rPr>
        <w:t> </w:t>
      </w:r>
      <w:r>
        <w:rPr/>
        <w:t>for</w:t>
      </w:r>
      <w:r>
        <w:rPr>
          <w:spacing w:val="-4"/>
        </w:rPr>
        <w:t> </w:t>
      </w:r>
      <w:r>
        <w:rPr/>
        <w:t>how</w:t>
      </w:r>
      <w:r>
        <w:rPr>
          <w:spacing w:val="-4"/>
        </w:rPr>
        <w:t> </w:t>
      </w:r>
      <w:r>
        <w:rPr/>
        <w:t>this</w:t>
      </w:r>
      <w:r>
        <w:rPr>
          <w:spacing w:val="-4"/>
        </w:rPr>
        <w:t> </w:t>
      </w:r>
      <w:r>
        <w:rPr/>
        <w:t>is</w:t>
      </w:r>
      <w:r>
        <w:rPr>
          <w:spacing w:val="-4"/>
        </w:rPr>
        <w:t> </w:t>
      </w:r>
      <w:r>
        <w:rPr/>
        <w:t>achieved</w:t>
      </w:r>
      <w:r>
        <w:rPr>
          <w:spacing w:val="-4"/>
        </w:rPr>
        <w:t> </w:t>
      </w:r>
      <w:r>
        <w:rPr/>
        <w:t>by</w:t>
      </w:r>
      <w:r>
        <w:rPr>
          <w:spacing w:val="-4"/>
        </w:rPr>
        <w:t> </w:t>
      </w:r>
      <w:r>
        <w:rPr/>
        <w:t>multiple</w:t>
      </w:r>
      <w:r>
        <w:rPr>
          <w:spacing w:val="-4"/>
        </w:rPr>
        <w:t> </w:t>
      </w:r>
      <w:r>
        <w:rPr/>
        <w:t>servers</w:t>
      </w:r>
      <w:r>
        <w:rPr>
          <w:spacing w:val="-4"/>
        </w:rPr>
        <w:t> </w:t>
      </w:r>
      <w:r>
        <w:rPr/>
        <w:t>are</w:t>
      </w:r>
      <w:r>
        <w:rPr>
          <w:spacing w:val="-4"/>
        </w:rPr>
        <w:t> </w:t>
      </w:r>
      <w:r>
        <w:rPr/>
        <w:t>outside the scope of this document.)</w:t>
      </w:r>
    </w:p>
    <w:p>
      <w:pPr>
        <w:pStyle w:val="BodyText"/>
        <w:tabs>
          <w:tab w:pos="1600" w:val="left" w:leader="none"/>
          <w:tab w:pos="5200" w:val="left" w:leader="none"/>
          <w:tab w:pos="5680" w:val="left" w:leader="none"/>
          <w:tab w:pos="6040" w:val="left" w:leader="none"/>
        </w:tabs>
        <w:spacing w:line="232" w:lineRule="auto" w:before="221"/>
        <w:ind w:right="558"/>
      </w:pPr>
      <w:r>
        <w:rPr/>
        <w:t>URLs</w:t>
      </w:r>
      <w:r>
        <w:rPr>
          <w:spacing w:val="-5"/>
        </w:rPr>
        <w:t> </w:t>
      </w:r>
      <w:r>
        <w:rPr/>
        <w:t>for</w:t>
      </w:r>
      <w:r>
        <w:rPr>
          <w:spacing w:val="-5"/>
        </w:rPr>
        <w:t> </w:t>
      </w:r>
      <w:r>
        <w:rPr/>
        <w:t>servers</w:t>
      </w:r>
      <w:r>
        <w:rPr>
          <w:spacing w:val="-5"/>
        </w:rPr>
        <w:t> </w:t>
      </w:r>
      <w:r>
        <w:rPr/>
        <w:t>implementing</w:t>
      </w:r>
      <w:r>
        <w:rPr>
          <w:spacing w:val="-5"/>
        </w:rPr>
        <w:t> </w:t>
      </w:r>
      <w:r>
        <w:rPr/>
        <w:t>the</w:t>
      </w:r>
      <w:r>
        <w:rPr>
          <w:spacing w:val="-5"/>
        </w:rPr>
        <w:t> </w:t>
      </w:r>
      <w:r>
        <w:rPr/>
        <w:t>LDAP</w:t>
      </w:r>
      <w:r>
        <w:rPr>
          <w:spacing w:val="-5"/>
        </w:rPr>
        <w:t> </w:t>
      </w:r>
      <w:r>
        <w:rPr/>
        <w:t>protocol</w:t>
      </w:r>
      <w:r>
        <w:rPr>
          <w:spacing w:val="-5"/>
        </w:rPr>
        <w:t> </w:t>
      </w:r>
      <w:r>
        <w:rPr/>
        <w:t>are</w:t>
      </w:r>
      <w:r>
        <w:rPr>
          <w:spacing w:val="-5"/>
        </w:rPr>
        <w:t> </w:t>
      </w:r>
      <w:r>
        <w:rPr/>
        <w:t>written</w:t>
      </w:r>
      <w:r>
        <w:rPr>
          <w:spacing w:val="-5"/>
        </w:rPr>
        <w:t> </w:t>
      </w:r>
      <w:r>
        <w:rPr/>
        <w:t>according to [9].</w:t>
        <w:tab/>
        <w:t>If an alias was dereferenced, the &lt;dn&gt; part of the URL MUST be present, with the new target object name.</w:t>
        <w:tab/>
        <w:t>If the &lt;dn&gt; part is present, the client MUST use this name in its next request to progress the operation, and if it is not present the client will use the same name as in the original request.</w:t>
        <w:tab/>
        <w:t>Some servers (e.g. participating</w:t>
      </w:r>
      <w:r>
        <w:rPr>
          <w:spacing w:val="-5"/>
        </w:rPr>
        <w:t> </w:t>
      </w:r>
      <w:r>
        <w:rPr/>
        <w:t>in</w:t>
      </w:r>
      <w:r>
        <w:rPr>
          <w:spacing w:val="-5"/>
        </w:rPr>
        <w:t> </w:t>
      </w:r>
      <w:r>
        <w:rPr/>
        <w:t>distributed</w:t>
      </w:r>
      <w:r>
        <w:rPr>
          <w:spacing w:val="-5"/>
        </w:rPr>
        <w:t> </w:t>
      </w:r>
      <w:r>
        <w:rPr/>
        <w:t>indexing)</w:t>
      </w:r>
      <w:r>
        <w:rPr>
          <w:spacing w:val="-5"/>
        </w:rPr>
        <w:t> </w:t>
      </w:r>
      <w:r>
        <w:rPr/>
        <w:t>may</w:t>
      </w:r>
      <w:r>
        <w:rPr>
          <w:spacing w:val="-5"/>
        </w:rPr>
        <w:t> </w:t>
      </w:r>
      <w:r>
        <w:rPr/>
        <w:t>provide</w:t>
      </w:r>
      <w:r>
        <w:rPr>
          <w:spacing w:val="-5"/>
        </w:rPr>
        <w:t> </w:t>
      </w:r>
      <w:r>
        <w:rPr/>
        <w:t>a</w:t>
      </w:r>
      <w:r>
        <w:rPr>
          <w:spacing w:val="-5"/>
        </w:rPr>
        <w:t> </w:t>
      </w:r>
      <w:r>
        <w:rPr/>
        <w:t>different</w:t>
      </w:r>
      <w:r>
        <w:rPr>
          <w:spacing w:val="-5"/>
        </w:rPr>
        <w:t> </w:t>
      </w:r>
      <w:r>
        <w:rPr/>
        <w:t>filter in a referral for a search operation.</w:t>
        <w:tab/>
        <w:t>If the filter part of the URL</w:t>
      </w:r>
    </w:p>
    <w:p>
      <w:pPr>
        <w:pStyle w:val="BodyText"/>
        <w:spacing w:after="0" w:line="232" w:lineRule="auto"/>
        <w:sectPr>
          <w:pgSz w:w="12240" w:h="15840"/>
          <w:pgMar w:header="793" w:footer="2967" w:top="1360" w:bottom="3160" w:left="1440" w:right="1440"/>
        </w:sectPr>
      </w:pPr>
    </w:p>
    <w:p>
      <w:pPr>
        <w:pStyle w:val="BodyText"/>
        <w:tabs>
          <w:tab w:pos="7001" w:val="left" w:leader="none"/>
        </w:tabs>
        <w:spacing w:line="232" w:lineRule="auto" w:before="95"/>
        <w:ind w:right="556"/>
      </w:pPr>
      <w:r>
        <w:rPr/>
        <w:t>is</w:t>
      </w:r>
      <w:r>
        <w:rPr>
          <w:spacing w:val="-3"/>
        </w:rPr>
        <w:t> </w:t>
      </w:r>
      <w:r>
        <w:rPr/>
        <w:t>present</w:t>
      </w:r>
      <w:r>
        <w:rPr>
          <w:spacing w:val="-3"/>
        </w:rPr>
        <w:t> </w:t>
      </w:r>
      <w:r>
        <w:rPr/>
        <w:t>in</w:t>
      </w:r>
      <w:r>
        <w:rPr>
          <w:spacing w:val="-3"/>
        </w:rPr>
        <w:t> </w:t>
      </w:r>
      <w:r>
        <w:rPr/>
        <w:t>an</w:t>
      </w:r>
      <w:r>
        <w:rPr>
          <w:spacing w:val="-3"/>
        </w:rPr>
        <w:t> </w:t>
      </w:r>
      <w:r>
        <w:rPr/>
        <w:t>LDAPURL,</w:t>
      </w:r>
      <w:r>
        <w:rPr>
          <w:spacing w:val="-3"/>
        </w:rPr>
        <w:t> </w:t>
      </w:r>
      <w:r>
        <w:rPr/>
        <w:t>the</w:t>
      </w:r>
      <w:r>
        <w:rPr>
          <w:spacing w:val="-3"/>
        </w:rPr>
        <w:t> </w:t>
      </w:r>
      <w:r>
        <w:rPr/>
        <w:t>client</w:t>
      </w:r>
      <w:r>
        <w:rPr>
          <w:spacing w:val="-3"/>
        </w:rPr>
        <w:t> </w:t>
      </w:r>
      <w:r>
        <w:rPr/>
        <w:t>MUST</w:t>
      </w:r>
      <w:r>
        <w:rPr>
          <w:spacing w:val="-3"/>
        </w:rPr>
        <w:t> </w:t>
      </w:r>
      <w:r>
        <w:rPr/>
        <w:t>use</w:t>
      </w:r>
      <w:r>
        <w:rPr>
          <w:spacing w:val="-3"/>
        </w:rPr>
        <w:t> </w:t>
      </w:r>
      <w:r>
        <w:rPr/>
        <w:t>this</w:t>
      </w:r>
      <w:r>
        <w:rPr>
          <w:spacing w:val="-3"/>
        </w:rPr>
        <w:t> </w:t>
      </w:r>
      <w:r>
        <w:rPr/>
        <w:t>filter</w:t>
      </w:r>
      <w:r>
        <w:rPr>
          <w:spacing w:val="-3"/>
        </w:rPr>
        <w:t> </w:t>
      </w:r>
      <w:r>
        <w:rPr/>
        <w:t>in</w:t>
      </w:r>
      <w:r>
        <w:rPr>
          <w:spacing w:val="-3"/>
        </w:rPr>
        <w:t> </w:t>
      </w:r>
      <w:r>
        <w:rPr/>
        <w:t>its</w:t>
      </w:r>
      <w:r>
        <w:rPr>
          <w:spacing w:val="-3"/>
        </w:rPr>
        <w:t> </w:t>
      </w:r>
      <w:r>
        <w:rPr/>
        <w:t>next request to progress this search, and if it is not present the client MUST use the same filter as it used for that search.</w:t>
        <w:tab/>
        <w:t>Other aspects of the new request may be the same or different as the request which generated the referral.</w:t>
      </w:r>
    </w:p>
    <w:p>
      <w:pPr>
        <w:pStyle w:val="BodyText"/>
        <w:spacing w:line="232" w:lineRule="auto" w:before="221"/>
        <w:ind w:right="558"/>
      </w:pPr>
      <w:r>
        <w:rPr/>
        <w:t>Note</w:t>
      </w:r>
      <w:r>
        <w:rPr>
          <w:spacing w:val="-4"/>
        </w:rPr>
        <w:t> </w:t>
      </w:r>
      <w:r>
        <w:rPr/>
        <w:t>that</w:t>
      </w:r>
      <w:r>
        <w:rPr>
          <w:spacing w:val="-4"/>
        </w:rPr>
        <w:t> </w:t>
      </w:r>
      <w:r>
        <w:rPr/>
        <w:t>UTF-8</w:t>
      </w:r>
      <w:r>
        <w:rPr>
          <w:spacing w:val="-4"/>
        </w:rPr>
        <w:t> </w:t>
      </w:r>
      <w:r>
        <w:rPr/>
        <w:t>characters</w:t>
      </w:r>
      <w:r>
        <w:rPr>
          <w:spacing w:val="-4"/>
        </w:rPr>
        <w:t> </w:t>
      </w:r>
      <w:r>
        <w:rPr/>
        <w:t>appearing</w:t>
      </w:r>
      <w:r>
        <w:rPr>
          <w:spacing w:val="-4"/>
        </w:rPr>
        <w:t> </w:t>
      </w:r>
      <w:r>
        <w:rPr/>
        <w:t>in</w:t>
      </w:r>
      <w:r>
        <w:rPr>
          <w:spacing w:val="-4"/>
        </w:rPr>
        <w:t> </w:t>
      </w:r>
      <w:r>
        <w:rPr/>
        <w:t>a</w:t>
      </w:r>
      <w:r>
        <w:rPr>
          <w:spacing w:val="-4"/>
        </w:rPr>
        <w:t> </w:t>
      </w:r>
      <w:r>
        <w:rPr/>
        <w:t>DN</w:t>
      </w:r>
      <w:r>
        <w:rPr>
          <w:spacing w:val="-4"/>
        </w:rPr>
        <w:t> </w:t>
      </w:r>
      <w:r>
        <w:rPr/>
        <w:t>or</w:t>
      </w:r>
      <w:r>
        <w:rPr>
          <w:spacing w:val="-4"/>
        </w:rPr>
        <w:t> </w:t>
      </w:r>
      <w:r>
        <w:rPr/>
        <w:t>search</w:t>
      </w:r>
      <w:r>
        <w:rPr>
          <w:spacing w:val="-4"/>
        </w:rPr>
        <w:t> </w:t>
      </w:r>
      <w:r>
        <w:rPr/>
        <w:t>filter</w:t>
      </w:r>
      <w:r>
        <w:rPr>
          <w:spacing w:val="-4"/>
        </w:rPr>
        <w:t> </w:t>
      </w:r>
      <w:r>
        <w:rPr/>
        <w:t>may</w:t>
      </w:r>
      <w:r>
        <w:rPr>
          <w:spacing w:val="-4"/>
        </w:rPr>
        <w:t> </w:t>
      </w:r>
      <w:r>
        <w:rPr/>
        <w:t>not be legal for URLs (e.g. spaces) and MUST be escaped using the % method in RFC 1738 [7].</w:t>
      </w:r>
    </w:p>
    <w:p>
      <w:pPr>
        <w:pStyle w:val="BodyText"/>
        <w:spacing w:line="232" w:lineRule="auto" w:before="221"/>
        <w:ind w:right="676"/>
      </w:pPr>
      <w:r>
        <w:rPr/>
        <w:t>Other</w:t>
      </w:r>
      <w:r>
        <w:rPr>
          <w:spacing w:val="-4"/>
        </w:rPr>
        <w:t> </w:t>
      </w:r>
      <w:r>
        <w:rPr/>
        <w:t>kinds</w:t>
      </w:r>
      <w:r>
        <w:rPr>
          <w:spacing w:val="-4"/>
        </w:rPr>
        <w:t> </w:t>
      </w:r>
      <w:r>
        <w:rPr/>
        <w:t>of</w:t>
      </w:r>
      <w:r>
        <w:rPr>
          <w:spacing w:val="-4"/>
        </w:rPr>
        <w:t> </w:t>
      </w:r>
      <w:r>
        <w:rPr/>
        <w:t>URLs</w:t>
      </w:r>
      <w:r>
        <w:rPr>
          <w:spacing w:val="-4"/>
        </w:rPr>
        <w:t> </w:t>
      </w:r>
      <w:r>
        <w:rPr/>
        <w:t>may</w:t>
      </w:r>
      <w:r>
        <w:rPr>
          <w:spacing w:val="-4"/>
        </w:rPr>
        <w:t> </w:t>
      </w:r>
      <w:r>
        <w:rPr/>
        <w:t>be</w:t>
      </w:r>
      <w:r>
        <w:rPr>
          <w:spacing w:val="-4"/>
        </w:rPr>
        <w:t> </w:t>
      </w:r>
      <w:r>
        <w:rPr/>
        <w:t>returned,</w:t>
      </w:r>
      <w:r>
        <w:rPr>
          <w:spacing w:val="-4"/>
        </w:rPr>
        <w:t> </w:t>
      </w:r>
      <w:r>
        <w:rPr/>
        <w:t>so</w:t>
      </w:r>
      <w:r>
        <w:rPr>
          <w:spacing w:val="-4"/>
        </w:rPr>
        <w:t> </w:t>
      </w:r>
      <w:r>
        <w:rPr/>
        <w:t>long</w:t>
      </w:r>
      <w:r>
        <w:rPr>
          <w:spacing w:val="-4"/>
        </w:rPr>
        <w:t> </w:t>
      </w:r>
      <w:r>
        <w:rPr/>
        <w:t>as</w:t>
      </w:r>
      <w:r>
        <w:rPr>
          <w:spacing w:val="-4"/>
        </w:rPr>
        <w:t> </w:t>
      </w:r>
      <w:r>
        <w:rPr/>
        <w:t>the</w:t>
      </w:r>
      <w:r>
        <w:rPr>
          <w:spacing w:val="-4"/>
        </w:rPr>
        <w:t> </w:t>
      </w:r>
      <w:r>
        <w:rPr/>
        <w:t>operation</w:t>
      </w:r>
      <w:r>
        <w:rPr>
          <w:spacing w:val="-4"/>
        </w:rPr>
        <w:t> </w:t>
      </w:r>
      <w:r>
        <w:rPr/>
        <w:t>could be performed using that protocol.</w:t>
      </w:r>
    </w:p>
    <w:p>
      <w:pPr>
        <w:pStyle w:val="ListParagraph"/>
        <w:numPr>
          <w:ilvl w:val="2"/>
          <w:numId w:val="1"/>
        </w:numPr>
        <w:tabs>
          <w:tab w:pos="1120" w:val="left" w:leader="none"/>
        </w:tabs>
        <w:spacing w:line="240" w:lineRule="auto" w:before="215" w:after="0"/>
        <w:ind w:left="1120" w:right="0" w:hanging="960"/>
        <w:jc w:val="left"/>
        <w:rPr>
          <w:sz w:val="20"/>
        </w:rPr>
      </w:pPr>
      <w:r>
        <w:rPr>
          <w:spacing w:val="-2"/>
          <w:sz w:val="20"/>
        </w:rPr>
        <w:t>Controls</w:t>
      </w:r>
    </w:p>
    <w:p>
      <w:pPr>
        <w:pStyle w:val="BodyText"/>
        <w:spacing w:line="232" w:lineRule="auto" w:before="218"/>
        <w:ind w:right="558"/>
      </w:pPr>
      <w:r>
        <w:rPr/>
        <w:t>A control is a way to specify extension information. Controls which are</w:t>
      </w:r>
      <w:r>
        <w:rPr>
          <w:spacing w:val="-3"/>
        </w:rPr>
        <w:t> </w:t>
      </w:r>
      <w:r>
        <w:rPr/>
        <w:t>sent</w:t>
      </w:r>
      <w:r>
        <w:rPr>
          <w:spacing w:val="-3"/>
        </w:rPr>
        <w:t> </w:t>
      </w:r>
      <w:r>
        <w:rPr/>
        <w:t>as</w:t>
      </w:r>
      <w:r>
        <w:rPr>
          <w:spacing w:val="-3"/>
        </w:rPr>
        <w:t> </w:t>
      </w:r>
      <w:r>
        <w:rPr/>
        <w:t>part</w:t>
      </w:r>
      <w:r>
        <w:rPr>
          <w:spacing w:val="-3"/>
        </w:rPr>
        <w:t> </w:t>
      </w:r>
      <w:r>
        <w:rPr/>
        <w:t>of</w:t>
      </w:r>
      <w:r>
        <w:rPr>
          <w:spacing w:val="-3"/>
        </w:rPr>
        <w:t> </w:t>
      </w:r>
      <w:r>
        <w:rPr/>
        <w:t>a</w:t>
      </w:r>
      <w:r>
        <w:rPr>
          <w:spacing w:val="-3"/>
        </w:rPr>
        <w:t> </w:t>
      </w:r>
      <w:r>
        <w:rPr/>
        <w:t>request</w:t>
      </w:r>
      <w:r>
        <w:rPr>
          <w:spacing w:val="-3"/>
        </w:rPr>
        <w:t> </w:t>
      </w:r>
      <w:r>
        <w:rPr/>
        <w:t>apply</w:t>
      </w:r>
      <w:r>
        <w:rPr>
          <w:spacing w:val="-3"/>
        </w:rPr>
        <w:t> </w:t>
      </w:r>
      <w:r>
        <w:rPr/>
        <w:t>only</w:t>
      </w:r>
      <w:r>
        <w:rPr>
          <w:spacing w:val="-3"/>
        </w:rPr>
        <w:t> </w:t>
      </w:r>
      <w:r>
        <w:rPr/>
        <w:t>to</w:t>
      </w:r>
      <w:r>
        <w:rPr>
          <w:spacing w:val="-3"/>
        </w:rPr>
        <w:t> </w:t>
      </w:r>
      <w:r>
        <w:rPr/>
        <w:t>that</w:t>
      </w:r>
      <w:r>
        <w:rPr>
          <w:spacing w:val="-3"/>
        </w:rPr>
        <w:t> </w:t>
      </w:r>
      <w:r>
        <w:rPr/>
        <w:t>request</w:t>
      </w:r>
      <w:r>
        <w:rPr>
          <w:spacing w:val="-3"/>
        </w:rPr>
        <w:t> </w:t>
      </w:r>
      <w:r>
        <w:rPr/>
        <w:t>and</w:t>
      </w:r>
      <w:r>
        <w:rPr>
          <w:spacing w:val="-3"/>
        </w:rPr>
        <w:t> </w:t>
      </w:r>
      <w:r>
        <w:rPr/>
        <w:t>are</w:t>
      </w:r>
      <w:r>
        <w:rPr>
          <w:spacing w:val="-3"/>
        </w:rPr>
        <w:t> </w:t>
      </w:r>
      <w:r>
        <w:rPr/>
        <w:t>not </w:t>
      </w:r>
      <w:r>
        <w:rPr>
          <w:spacing w:val="-2"/>
        </w:rPr>
        <w:t>saved.</w:t>
      </w:r>
    </w:p>
    <w:p>
      <w:pPr>
        <w:pStyle w:val="BodyText"/>
        <w:spacing w:before="216"/>
        <w:ind w:left="1120"/>
      </w:pPr>
      <w:r>
        <w:rPr/>
        <w:t>Controls ::= SEQUENCE OF </w:t>
      </w:r>
      <w:r>
        <w:rPr>
          <w:spacing w:val="-2"/>
        </w:rPr>
        <w:t>Control</w:t>
      </w:r>
    </w:p>
    <w:p>
      <w:pPr>
        <w:pStyle w:val="BodyText"/>
        <w:spacing w:line="223" w:lineRule="exact" w:before="214"/>
        <w:ind w:left="1120"/>
      </w:pPr>
      <w:r>
        <w:rPr/>
        <w:t>Control ::= SEQUENCE </w:t>
      </w:r>
      <w:r>
        <w:rPr>
          <w:spacing w:val="-10"/>
        </w:rPr>
        <w:t>{</w:t>
      </w:r>
    </w:p>
    <w:p>
      <w:pPr>
        <w:pStyle w:val="BodyText"/>
        <w:tabs>
          <w:tab w:pos="4960" w:val="left" w:leader="none"/>
        </w:tabs>
        <w:spacing w:line="220" w:lineRule="exact"/>
        <w:ind w:left="2080"/>
      </w:pPr>
      <w:r>
        <w:rPr>
          <w:spacing w:val="-2"/>
        </w:rPr>
        <w:t>controlType</w:t>
      </w:r>
      <w:r>
        <w:rPr/>
        <w:tab/>
      </w:r>
      <w:r>
        <w:rPr>
          <w:spacing w:val="-2"/>
        </w:rPr>
        <w:t>LDAPOID,</w:t>
      </w:r>
    </w:p>
    <w:p>
      <w:pPr>
        <w:pStyle w:val="BodyText"/>
        <w:tabs>
          <w:tab w:pos="4960" w:val="left" w:leader="none"/>
        </w:tabs>
        <w:spacing w:line="220" w:lineRule="exact"/>
        <w:ind w:left="2080"/>
      </w:pPr>
      <w:r>
        <w:rPr>
          <w:spacing w:val="-2"/>
        </w:rPr>
        <w:t>criticality</w:t>
      </w:r>
      <w:r>
        <w:rPr/>
        <w:tab/>
        <w:t>BOOLEAN</w:t>
      </w:r>
      <w:r>
        <w:rPr>
          <w:spacing w:val="-2"/>
        </w:rPr>
        <w:t> </w:t>
      </w:r>
      <w:r>
        <w:rPr/>
        <w:t>DEFAULT </w:t>
      </w:r>
      <w:r>
        <w:rPr>
          <w:spacing w:val="-2"/>
        </w:rPr>
        <w:t>FALSE,</w:t>
      </w:r>
    </w:p>
    <w:p>
      <w:pPr>
        <w:pStyle w:val="BodyText"/>
        <w:tabs>
          <w:tab w:pos="4960" w:val="left" w:leader="none"/>
        </w:tabs>
        <w:spacing w:line="223" w:lineRule="exact"/>
        <w:ind w:left="2080"/>
      </w:pPr>
      <w:r>
        <w:rPr>
          <w:spacing w:val="-2"/>
        </w:rPr>
        <w:t>controlValue</w:t>
      </w:r>
      <w:r>
        <w:rPr/>
        <w:tab/>
        <w:t>OCTET STRING OPTIONAL </w:t>
      </w:r>
      <w:r>
        <w:rPr>
          <w:spacing w:val="-10"/>
        </w:rPr>
        <w:t>}</w:t>
      </w:r>
    </w:p>
    <w:p>
      <w:pPr>
        <w:pStyle w:val="BodyText"/>
        <w:tabs>
          <w:tab w:pos="1720" w:val="left" w:leader="none"/>
        </w:tabs>
        <w:spacing w:line="232" w:lineRule="auto" w:before="218"/>
        <w:ind w:right="676"/>
      </w:pPr>
      <w:r>
        <w:rPr/>
        <w:t>The controlType field MUST be a UTF-8 encoded dotted-decimal representation</w:t>
      </w:r>
      <w:r>
        <w:rPr>
          <w:spacing w:val="-5"/>
        </w:rPr>
        <w:t> </w:t>
      </w:r>
      <w:r>
        <w:rPr/>
        <w:t>of</w:t>
      </w:r>
      <w:r>
        <w:rPr>
          <w:spacing w:val="-5"/>
        </w:rPr>
        <w:t> </w:t>
      </w:r>
      <w:r>
        <w:rPr/>
        <w:t>an</w:t>
      </w:r>
      <w:r>
        <w:rPr>
          <w:spacing w:val="-5"/>
        </w:rPr>
        <w:t> </w:t>
      </w:r>
      <w:r>
        <w:rPr/>
        <w:t>OBJECT</w:t>
      </w:r>
      <w:r>
        <w:rPr>
          <w:spacing w:val="-5"/>
        </w:rPr>
        <w:t> </w:t>
      </w:r>
      <w:r>
        <w:rPr/>
        <w:t>IDENTIFIER</w:t>
      </w:r>
      <w:r>
        <w:rPr>
          <w:spacing w:val="-5"/>
        </w:rPr>
        <w:t> </w:t>
      </w:r>
      <w:r>
        <w:rPr/>
        <w:t>which</w:t>
      </w:r>
      <w:r>
        <w:rPr>
          <w:spacing w:val="-5"/>
        </w:rPr>
        <w:t> </w:t>
      </w:r>
      <w:r>
        <w:rPr/>
        <w:t>uniquely</w:t>
      </w:r>
      <w:r>
        <w:rPr>
          <w:spacing w:val="-5"/>
        </w:rPr>
        <w:t> </w:t>
      </w:r>
      <w:r>
        <w:rPr/>
        <w:t>identifies</w:t>
      </w:r>
      <w:r>
        <w:rPr>
          <w:spacing w:val="-5"/>
        </w:rPr>
        <w:t> </w:t>
      </w:r>
      <w:r>
        <w:rPr/>
        <w:t>the </w:t>
      </w:r>
      <w:r>
        <w:rPr>
          <w:spacing w:val="-2"/>
        </w:rPr>
        <w:t>control.</w:t>
      </w:r>
      <w:r>
        <w:rPr/>
        <w:tab/>
        <w:t>This prevents conflicts between control names.</w:t>
      </w:r>
    </w:p>
    <w:p>
      <w:pPr>
        <w:pStyle w:val="BodyText"/>
        <w:spacing w:before="216"/>
      </w:pPr>
      <w:r>
        <w:rPr/>
        <w:t>The criticality field is either TRUE or </w:t>
      </w:r>
      <w:r>
        <w:rPr>
          <w:spacing w:val="-2"/>
        </w:rPr>
        <w:t>FALSE.</w:t>
      </w:r>
    </w:p>
    <w:p>
      <w:pPr>
        <w:pStyle w:val="BodyText"/>
        <w:spacing w:line="232" w:lineRule="auto" w:before="218"/>
        <w:ind w:right="676"/>
      </w:pPr>
      <w:r>
        <w:rPr/>
        <w:t>If</w:t>
      </w:r>
      <w:r>
        <w:rPr>
          <w:spacing w:val="-4"/>
        </w:rPr>
        <w:t> </w:t>
      </w:r>
      <w:r>
        <w:rPr/>
        <w:t>the</w:t>
      </w:r>
      <w:r>
        <w:rPr>
          <w:spacing w:val="-4"/>
        </w:rPr>
        <w:t> </w:t>
      </w:r>
      <w:r>
        <w:rPr/>
        <w:t>server</w:t>
      </w:r>
      <w:r>
        <w:rPr>
          <w:spacing w:val="-4"/>
        </w:rPr>
        <w:t> </w:t>
      </w:r>
      <w:r>
        <w:rPr/>
        <w:t>recognizes</w:t>
      </w:r>
      <w:r>
        <w:rPr>
          <w:spacing w:val="-4"/>
        </w:rPr>
        <w:t> </w:t>
      </w:r>
      <w:r>
        <w:rPr/>
        <w:t>the</w:t>
      </w:r>
      <w:r>
        <w:rPr>
          <w:spacing w:val="-4"/>
        </w:rPr>
        <w:t> </w:t>
      </w:r>
      <w:r>
        <w:rPr/>
        <w:t>control</w:t>
      </w:r>
      <w:r>
        <w:rPr>
          <w:spacing w:val="-4"/>
        </w:rPr>
        <w:t> </w:t>
      </w:r>
      <w:r>
        <w:rPr/>
        <w:t>type</w:t>
      </w:r>
      <w:r>
        <w:rPr>
          <w:spacing w:val="-4"/>
        </w:rPr>
        <w:t> </w:t>
      </w:r>
      <w:r>
        <w:rPr/>
        <w:t>and</w:t>
      </w:r>
      <w:r>
        <w:rPr>
          <w:spacing w:val="-4"/>
        </w:rPr>
        <w:t> </w:t>
      </w:r>
      <w:r>
        <w:rPr/>
        <w:t>it</w:t>
      </w:r>
      <w:r>
        <w:rPr>
          <w:spacing w:val="-4"/>
        </w:rPr>
        <w:t> </w:t>
      </w:r>
      <w:r>
        <w:rPr/>
        <w:t>is</w:t>
      </w:r>
      <w:r>
        <w:rPr>
          <w:spacing w:val="-4"/>
        </w:rPr>
        <w:t> </w:t>
      </w:r>
      <w:r>
        <w:rPr/>
        <w:t>appropriate</w:t>
      </w:r>
      <w:r>
        <w:rPr>
          <w:spacing w:val="-4"/>
        </w:rPr>
        <w:t> </w:t>
      </w:r>
      <w:r>
        <w:rPr/>
        <w:t>for the operation, the server will make use of the control when performing the operation.</w:t>
      </w:r>
    </w:p>
    <w:p>
      <w:pPr>
        <w:pStyle w:val="BodyText"/>
        <w:spacing w:line="232" w:lineRule="auto" w:before="221"/>
        <w:ind w:right="558"/>
      </w:pPr>
      <w:r>
        <w:rPr/>
        <w:t>If</w:t>
      </w:r>
      <w:r>
        <w:rPr>
          <w:spacing w:val="-4"/>
        </w:rPr>
        <w:t> </w:t>
      </w:r>
      <w:r>
        <w:rPr/>
        <w:t>the</w:t>
      </w:r>
      <w:r>
        <w:rPr>
          <w:spacing w:val="-4"/>
        </w:rPr>
        <w:t> </w:t>
      </w:r>
      <w:r>
        <w:rPr/>
        <w:t>server</w:t>
      </w:r>
      <w:r>
        <w:rPr>
          <w:spacing w:val="-4"/>
        </w:rPr>
        <w:t> </w:t>
      </w:r>
      <w:r>
        <w:rPr/>
        <w:t>does</w:t>
      </w:r>
      <w:r>
        <w:rPr>
          <w:spacing w:val="-4"/>
        </w:rPr>
        <w:t> </w:t>
      </w:r>
      <w:r>
        <w:rPr/>
        <w:t>not</w:t>
      </w:r>
      <w:r>
        <w:rPr>
          <w:spacing w:val="-4"/>
        </w:rPr>
        <w:t> </w:t>
      </w:r>
      <w:r>
        <w:rPr/>
        <w:t>recognize</w:t>
      </w:r>
      <w:r>
        <w:rPr>
          <w:spacing w:val="-4"/>
        </w:rPr>
        <w:t> </w:t>
      </w:r>
      <w:r>
        <w:rPr/>
        <w:t>the</w:t>
      </w:r>
      <w:r>
        <w:rPr>
          <w:spacing w:val="-4"/>
        </w:rPr>
        <w:t> </w:t>
      </w:r>
      <w:r>
        <w:rPr/>
        <w:t>control</w:t>
      </w:r>
      <w:r>
        <w:rPr>
          <w:spacing w:val="-4"/>
        </w:rPr>
        <w:t> </w:t>
      </w:r>
      <w:r>
        <w:rPr/>
        <w:t>type</w:t>
      </w:r>
      <w:r>
        <w:rPr>
          <w:spacing w:val="-4"/>
        </w:rPr>
        <w:t> </w:t>
      </w:r>
      <w:r>
        <w:rPr/>
        <w:t>and</w:t>
      </w:r>
      <w:r>
        <w:rPr>
          <w:spacing w:val="-4"/>
        </w:rPr>
        <w:t> </w:t>
      </w:r>
      <w:r>
        <w:rPr/>
        <w:t>the</w:t>
      </w:r>
      <w:r>
        <w:rPr>
          <w:spacing w:val="-4"/>
        </w:rPr>
        <w:t> </w:t>
      </w:r>
      <w:r>
        <w:rPr/>
        <w:t>criticality field is TRUE, the server MUST NOT perform the operation, and MUST instead return the resultCode unsupportedCriticalExtension.</w:t>
      </w:r>
    </w:p>
    <w:p>
      <w:pPr>
        <w:pStyle w:val="BodyText"/>
        <w:spacing w:line="232" w:lineRule="auto" w:before="221"/>
        <w:ind w:right="558"/>
      </w:pPr>
      <w:r>
        <w:rPr/>
        <w:t>If</w:t>
      </w:r>
      <w:r>
        <w:rPr>
          <w:spacing w:val="-4"/>
        </w:rPr>
        <w:t> </w:t>
      </w:r>
      <w:r>
        <w:rPr/>
        <w:t>the</w:t>
      </w:r>
      <w:r>
        <w:rPr>
          <w:spacing w:val="-4"/>
        </w:rPr>
        <w:t> </w:t>
      </w:r>
      <w:r>
        <w:rPr/>
        <w:t>control</w:t>
      </w:r>
      <w:r>
        <w:rPr>
          <w:spacing w:val="-4"/>
        </w:rPr>
        <w:t> </w:t>
      </w:r>
      <w:r>
        <w:rPr/>
        <w:t>is</w:t>
      </w:r>
      <w:r>
        <w:rPr>
          <w:spacing w:val="-4"/>
        </w:rPr>
        <w:t> </w:t>
      </w:r>
      <w:r>
        <w:rPr/>
        <w:t>not</w:t>
      </w:r>
      <w:r>
        <w:rPr>
          <w:spacing w:val="-4"/>
        </w:rPr>
        <w:t> </w:t>
      </w:r>
      <w:r>
        <w:rPr/>
        <w:t>appropriate</w:t>
      </w:r>
      <w:r>
        <w:rPr>
          <w:spacing w:val="-4"/>
        </w:rPr>
        <w:t> </w:t>
      </w:r>
      <w:r>
        <w:rPr/>
        <w:t>for</w:t>
      </w:r>
      <w:r>
        <w:rPr>
          <w:spacing w:val="-4"/>
        </w:rPr>
        <w:t> </w:t>
      </w:r>
      <w:r>
        <w:rPr/>
        <w:t>the</w:t>
      </w:r>
      <w:r>
        <w:rPr>
          <w:spacing w:val="-4"/>
        </w:rPr>
        <w:t> </w:t>
      </w:r>
      <w:r>
        <w:rPr/>
        <w:t>operation</w:t>
      </w:r>
      <w:r>
        <w:rPr>
          <w:spacing w:val="-4"/>
        </w:rPr>
        <w:t> </w:t>
      </w:r>
      <w:r>
        <w:rPr/>
        <w:t>and</w:t>
      </w:r>
      <w:r>
        <w:rPr>
          <w:spacing w:val="-4"/>
        </w:rPr>
        <w:t> </w:t>
      </w:r>
      <w:r>
        <w:rPr/>
        <w:t>criticality field is TRUE, the server MUST NOT perform the operation, and MUST instead return the resultCode unsupportedCriticalExtension.</w:t>
      </w:r>
    </w:p>
    <w:p>
      <w:pPr>
        <w:pStyle w:val="BodyText"/>
        <w:spacing w:line="232" w:lineRule="auto" w:before="220"/>
        <w:ind w:right="558"/>
      </w:pPr>
      <w:r>
        <w:rPr/>
        <w:t>If</w:t>
      </w:r>
      <w:r>
        <w:rPr>
          <w:spacing w:val="-5"/>
        </w:rPr>
        <w:t> </w:t>
      </w:r>
      <w:r>
        <w:rPr/>
        <w:t>the</w:t>
      </w:r>
      <w:r>
        <w:rPr>
          <w:spacing w:val="-5"/>
        </w:rPr>
        <w:t> </w:t>
      </w:r>
      <w:r>
        <w:rPr/>
        <w:t>control</w:t>
      </w:r>
      <w:r>
        <w:rPr>
          <w:spacing w:val="-5"/>
        </w:rPr>
        <w:t> </w:t>
      </w:r>
      <w:r>
        <w:rPr/>
        <w:t>is</w:t>
      </w:r>
      <w:r>
        <w:rPr>
          <w:spacing w:val="-5"/>
        </w:rPr>
        <w:t> </w:t>
      </w:r>
      <w:r>
        <w:rPr/>
        <w:t>unrecognized</w:t>
      </w:r>
      <w:r>
        <w:rPr>
          <w:spacing w:val="-5"/>
        </w:rPr>
        <w:t> </w:t>
      </w:r>
      <w:r>
        <w:rPr/>
        <w:t>or</w:t>
      </w:r>
      <w:r>
        <w:rPr>
          <w:spacing w:val="-5"/>
        </w:rPr>
        <w:t> </w:t>
      </w:r>
      <w:r>
        <w:rPr/>
        <w:t>inappropriate</w:t>
      </w:r>
      <w:r>
        <w:rPr>
          <w:spacing w:val="-5"/>
        </w:rPr>
        <w:t> </w:t>
      </w:r>
      <w:r>
        <w:rPr/>
        <w:t>but</w:t>
      </w:r>
      <w:r>
        <w:rPr>
          <w:spacing w:val="-5"/>
        </w:rPr>
        <w:t> </w:t>
      </w:r>
      <w:r>
        <w:rPr/>
        <w:t>the</w:t>
      </w:r>
      <w:r>
        <w:rPr>
          <w:spacing w:val="-5"/>
        </w:rPr>
        <w:t> </w:t>
      </w:r>
      <w:r>
        <w:rPr/>
        <w:t>criticality field is FALSE, the server MUST ignore the control.</w:t>
      </w:r>
    </w:p>
    <w:p>
      <w:pPr>
        <w:pStyle w:val="BodyText"/>
        <w:spacing w:after="0" w:line="232" w:lineRule="auto"/>
        <w:sectPr>
          <w:pgSz w:w="12240" w:h="15840"/>
          <w:pgMar w:header="793" w:footer="2967" w:top="1360" w:bottom="3160" w:left="1440" w:right="1440"/>
        </w:sectPr>
      </w:pPr>
    </w:p>
    <w:p>
      <w:pPr>
        <w:pStyle w:val="BodyText"/>
        <w:tabs>
          <w:tab w:pos="4240" w:val="left" w:leader="none"/>
          <w:tab w:pos="6881" w:val="left" w:leader="none"/>
        </w:tabs>
        <w:spacing w:line="232" w:lineRule="auto" w:before="95"/>
        <w:ind w:right="558"/>
      </w:pPr>
      <w:r>
        <w:rPr/>
        <w:t>The controlValue contains any information associated with the control, and its format is defined for the control.</w:t>
        <w:tab/>
        <w:t>The server MUST be prepared to handle arbitrary contents of the controlValue octet string, including zero bytes.</w:t>
        <w:tab/>
        <w:t>It</w:t>
      </w:r>
      <w:r>
        <w:rPr>
          <w:spacing w:val="-5"/>
        </w:rPr>
        <w:t> </w:t>
      </w:r>
      <w:r>
        <w:rPr/>
        <w:t>is</w:t>
      </w:r>
      <w:r>
        <w:rPr>
          <w:spacing w:val="-5"/>
        </w:rPr>
        <w:t> </w:t>
      </w:r>
      <w:r>
        <w:rPr/>
        <w:t>absent</w:t>
      </w:r>
      <w:r>
        <w:rPr>
          <w:spacing w:val="-5"/>
        </w:rPr>
        <w:t> </w:t>
      </w:r>
      <w:r>
        <w:rPr/>
        <w:t>only</w:t>
      </w:r>
      <w:r>
        <w:rPr>
          <w:spacing w:val="-5"/>
        </w:rPr>
        <w:t> </w:t>
      </w:r>
      <w:r>
        <w:rPr/>
        <w:t>if</w:t>
      </w:r>
      <w:r>
        <w:rPr>
          <w:spacing w:val="-5"/>
        </w:rPr>
        <w:t> </w:t>
      </w:r>
      <w:r>
        <w:rPr/>
        <w:t>there</w:t>
      </w:r>
      <w:r>
        <w:rPr>
          <w:spacing w:val="-5"/>
        </w:rPr>
        <w:t> </w:t>
      </w:r>
      <w:r>
        <w:rPr/>
        <w:t>is</w:t>
      </w:r>
      <w:r>
        <w:rPr>
          <w:spacing w:val="-5"/>
        </w:rPr>
        <w:t> </w:t>
      </w:r>
      <w:r>
        <w:rPr/>
        <w:t>no</w:t>
      </w:r>
      <w:r>
        <w:rPr>
          <w:spacing w:val="-5"/>
        </w:rPr>
        <w:t> </w:t>
      </w:r>
      <w:r>
        <w:rPr/>
        <w:t>value information which is associated with a control of its type.</w:t>
      </w:r>
    </w:p>
    <w:p>
      <w:pPr>
        <w:pStyle w:val="BodyText"/>
        <w:tabs>
          <w:tab w:pos="3040" w:val="left" w:leader="none"/>
          <w:tab w:pos="5920" w:val="left" w:leader="none"/>
        </w:tabs>
        <w:spacing w:line="232" w:lineRule="auto" w:before="221"/>
        <w:ind w:right="676"/>
      </w:pPr>
      <w:r>
        <w:rPr/>
        <w:t>This document does not define any controls.</w:t>
        <w:tab/>
        <w:t>Controls</w:t>
      </w:r>
      <w:r>
        <w:rPr>
          <w:spacing w:val="-13"/>
        </w:rPr>
        <w:t> </w:t>
      </w:r>
      <w:r>
        <w:rPr/>
        <w:t>may</w:t>
      </w:r>
      <w:r>
        <w:rPr>
          <w:spacing w:val="-13"/>
        </w:rPr>
        <w:t> </w:t>
      </w:r>
      <w:r>
        <w:rPr/>
        <w:t>be</w:t>
      </w:r>
      <w:r>
        <w:rPr>
          <w:spacing w:val="-13"/>
        </w:rPr>
        <w:t> </w:t>
      </w:r>
      <w:r>
        <w:rPr/>
        <w:t>defined in other documents.</w:t>
        <w:tab/>
        <w:t>The definition of a control consists of:</w:t>
      </w:r>
    </w:p>
    <w:p>
      <w:pPr>
        <w:pStyle w:val="ListParagraph"/>
        <w:numPr>
          <w:ilvl w:val="0"/>
          <w:numId w:val="8"/>
        </w:numPr>
        <w:tabs>
          <w:tab w:pos="1000" w:val="left" w:leader="none"/>
        </w:tabs>
        <w:spacing w:line="240" w:lineRule="auto" w:before="215" w:after="0"/>
        <w:ind w:left="1000" w:right="0" w:hanging="240"/>
        <w:jc w:val="left"/>
        <w:rPr>
          <w:sz w:val="20"/>
        </w:rPr>
      </w:pPr>
      <w:r>
        <w:rPr>
          <w:sz w:val="20"/>
        </w:rPr>
        <w:t>the OBJECT IDENTIFIER assigned to the </w:t>
      </w:r>
      <w:r>
        <w:rPr>
          <w:spacing w:val="-2"/>
          <w:sz w:val="20"/>
        </w:rPr>
        <w:t>control,</w:t>
      </w:r>
    </w:p>
    <w:p>
      <w:pPr>
        <w:pStyle w:val="ListParagraph"/>
        <w:numPr>
          <w:ilvl w:val="0"/>
          <w:numId w:val="8"/>
        </w:numPr>
        <w:tabs>
          <w:tab w:pos="1000" w:val="left" w:leader="none"/>
        </w:tabs>
        <w:spacing w:line="232" w:lineRule="auto" w:before="219" w:after="0"/>
        <w:ind w:left="1000" w:right="916" w:hanging="241"/>
        <w:jc w:val="left"/>
        <w:rPr>
          <w:sz w:val="20"/>
        </w:rPr>
      </w:pPr>
      <w:r>
        <w:rPr>
          <w:sz w:val="20"/>
        </w:rPr>
        <w:t>whether</w:t>
      </w:r>
      <w:r>
        <w:rPr>
          <w:spacing w:val="-5"/>
          <w:sz w:val="20"/>
        </w:rPr>
        <w:t> </w:t>
      </w:r>
      <w:r>
        <w:rPr>
          <w:sz w:val="20"/>
        </w:rPr>
        <w:t>the</w:t>
      </w:r>
      <w:r>
        <w:rPr>
          <w:spacing w:val="-5"/>
          <w:sz w:val="20"/>
        </w:rPr>
        <w:t> </w:t>
      </w:r>
      <w:r>
        <w:rPr>
          <w:sz w:val="20"/>
        </w:rPr>
        <w:t>control</w:t>
      </w:r>
      <w:r>
        <w:rPr>
          <w:spacing w:val="-5"/>
          <w:sz w:val="20"/>
        </w:rPr>
        <w:t> </w:t>
      </w:r>
      <w:r>
        <w:rPr>
          <w:sz w:val="20"/>
        </w:rPr>
        <w:t>is</w:t>
      </w:r>
      <w:r>
        <w:rPr>
          <w:spacing w:val="-5"/>
          <w:sz w:val="20"/>
        </w:rPr>
        <w:t> </w:t>
      </w:r>
      <w:r>
        <w:rPr>
          <w:sz w:val="20"/>
        </w:rPr>
        <w:t>always</w:t>
      </w:r>
      <w:r>
        <w:rPr>
          <w:spacing w:val="-5"/>
          <w:sz w:val="20"/>
        </w:rPr>
        <w:t> </w:t>
      </w:r>
      <w:r>
        <w:rPr>
          <w:sz w:val="20"/>
        </w:rPr>
        <w:t>noncritical,</w:t>
      </w:r>
      <w:r>
        <w:rPr>
          <w:spacing w:val="-5"/>
          <w:sz w:val="20"/>
        </w:rPr>
        <w:t> </w:t>
      </w:r>
      <w:r>
        <w:rPr>
          <w:sz w:val="20"/>
        </w:rPr>
        <w:t>always</w:t>
      </w:r>
      <w:r>
        <w:rPr>
          <w:spacing w:val="-5"/>
          <w:sz w:val="20"/>
        </w:rPr>
        <w:t> </w:t>
      </w:r>
      <w:r>
        <w:rPr>
          <w:sz w:val="20"/>
        </w:rPr>
        <w:t>critical,</w:t>
      </w:r>
      <w:r>
        <w:rPr>
          <w:spacing w:val="-5"/>
          <w:sz w:val="20"/>
        </w:rPr>
        <w:t> </w:t>
      </w:r>
      <w:r>
        <w:rPr>
          <w:sz w:val="20"/>
        </w:rPr>
        <w:t>or critical at the client’s option,</w:t>
      </w:r>
    </w:p>
    <w:p>
      <w:pPr>
        <w:pStyle w:val="ListParagraph"/>
        <w:numPr>
          <w:ilvl w:val="0"/>
          <w:numId w:val="8"/>
        </w:numPr>
        <w:tabs>
          <w:tab w:pos="1000" w:val="left" w:leader="none"/>
        </w:tabs>
        <w:spacing w:line="240" w:lineRule="auto" w:before="215" w:after="0"/>
        <w:ind w:left="1000" w:right="0" w:hanging="240"/>
        <w:jc w:val="left"/>
        <w:rPr>
          <w:sz w:val="20"/>
        </w:rPr>
      </w:pPr>
      <w:r>
        <w:rPr>
          <w:sz w:val="20"/>
        </w:rPr>
        <w:t>the format of the controlValue contents of the </w:t>
      </w:r>
      <w:r>
        <w:rPr>
          <w:spacing w:val="-2"/>
          <w:sz w:val="20"/>
        </w:rPr>
        <w:t>control.</w:t>
      </w:r>
    </w:p>
    <w:p>
      <w:pPr>
        <w:pStyle w:val="BodyText"/>
        <w:spacing w:line="232" w:lineRule="auto" w:before="219"/>
        <w:ind w:right="676"/>
      </w:pPr>
      <w:r>
        <w:rPr/>
        <w:t>Servers</w:t>
      </w:r>
      <w:r>
        <w:rPr>
          <w:spacing w:val="-5"/>
        </w:rPr>
        <w:t> </w:t>
      </w:r>
      <w:r>
        <w:rPr/>
        <w:t>list</w:t>
      </w:r>
      <w:r>
        <w:rPr>
          <w:spacing w:val="-5"/>
        </w:rPr>
        <w:t> </w:t>
      </w:r>
      <w:r>
        <w:rPr/>
        <w:t>the</w:t>
      </w:r>
      <w:r>
        <w:rPr>
          <w:spacing w:val="-5"/>
        </w:rPr>
        <w:t> </w:t>
      </w:r>
      <w:r>
        <w:rPr/>
        <w:t>controls</w:t>
      </w:r>
      <w:r>
        <w:rPr>
          <w:spacing w:val="-5"/>
        </w:rPr>
        <w:t> </w:t>
      </w:r>
      <w:r>
        <w:rPr/>
        <w:t>which</w:t>
      </w:r>
      <w:r>
        <w:rPr>
          <w:spacing w:val="-5"/>
        </w:rPr>
        <w:t> </w:t>
      </w:r>
      <w:r>
        <w:rPr/>
        <w:t>they</w:t>
      </w:r>
      <w:r>
        <w:rPr>
          <w:spacing w:val="-5"/>
        </w:rPr>
        <w:t> </w:t>
      </w:r>
      <w:r>
        <w:rPr/>
        <w:t>recognize</w:t>
      </w:r>
      <w:r>
        <w:rPr>
          <w:spacing w:val="-5"/>
        </w:rPr>
        <w:t> </w:t>
      </w:r>
      <w:r>
        <w:rPr/>
        <w:t>in</w:t>
      </w:r>
      <w:r>
        <w:rPr>
          <w:spacing w:val="-5"/>
        </w:rPr>
        <w:t> </w:t>
      </w:r>
      <w:r>
        <w:rPr/>
        <w:t>the supportedControl attribute in the root DSE.</w:t>
      </w:r>
    </w:p>
    <w:p>
      <w:pPr>
        <w:pStyle w:val="ListParagraph"/>
        <w:numPr>
          <w:ilvl w:val="1"/>
          <w:numId w:val="1"/>
        </w:numPr>
        <w:tabs>
          <w:tab w:pos="760" w:val="left" w:leader="none"/>
        </w:tabs>
        <w:spacing w:line="240" w:lineRule="auto" w:before="215" w:after="0"/>
        <w:ind w:left="760" w:right="0" w:hanging="600"/>
        <w:jc w:val="left"/>
        <w:rPr>
          <w:sz w:val="20"/>
        </w:rPr>
      </w:pPr>
      <w:r>
        <w:rPr>
          <w:sz w:val="20"/>
        </w:rPr>
        <w:t>Bind </w:t>
      </w:r>
      <w:r>
        <w:rPr>
          <w:spacing w:val="-2"/>
          <w:sz w:val="20"/>
        </w:rPr>
        <w:t>Operation</w:t>
      </w:r>
    </w:p>
    <w:p>
      <w:pPr>
        <w:pStyle w:val="BodyText"/>
        <w:spacing w:line="232" w:lineRule="auto" w:before="219"/>
        <w:ind w:right="558"/>
      </w:pPr>
      <w:r>
        <w:rPr/>
        <w:t>The</w:t>
      </w:r>
      <w:r>
        <w:rPr>
          <w:spacing w:val="-5"/>
        </w:rPr>
        <w:t> </w:t>
      </w:r>
      <w:r>
        <w:rPr/>
        <w:t>function</w:t>
      </w:r>
      <w:r>
        <w:rPr>
          <w:spacing w:val="-5"/>
        </w:rPr>
        <w:t> </w:t>
      </w:r>
      <w:r>
        <w:rPr/>
        <w:t>of</w:t>
      </w:r>
      <w:r>
        <w:rPr>
          <w:spacing w:val="-5"/>
        </w:rPr>
        <w:t> </w:t>
      </w:r>
      <w:r>
        <w:rPr/>
        <w:t>the</w:t>
      </w:r>
      <w:r>
        <w:rPr>
          <w:spacing w:val="-5"/>
        </w:rPr>
        <w:t> </w:t>
      </w:r>
      <w:r>
        <w:rPr/>
        <w:t>Bind</w:t>
      </w:r>
      <w:r>
        <w:rPr>
          <w:spacing w:val="-5"/>
        </w:rPr>
        <w:t> </w:t>
      </w:r>
      <w:r>
        <w:rPr/>
        <w:t>Operation</w:t>
      </w:r>
      <w:r>
        <w:rPr>
          <w:spacing w:val="-5"/>
        </w:rPr>
        <w:t> </w:t>
      </w:r>
      <w:r>
        <w:rPr/>
        <w:t>is</w:t>
      </w:r>
      <w:r>
        <w:rPr>
          <w:spacing w:val="-5"/>
        </w:rPr>
        <w:t> </w:t>
      </w:r>
      <w:r>
        <w:rPr/>
        <w:t>to</w:t>
      </w:r>
      <w:r>
        <w:rPr>
          <w:spacing w:val="-5"/>
        </w:rPr>
        <w:t> </w:t>
      </w:r>
      <w:r>
        <w:rPr/>
        <w:t>allow</w:t>
      </w:r>
      <w:r>
        <w:rPr>
          <w:spacing w:val="-5"/>
        </w:rPr>
        <w:t> </w:t>
      </w:r>
      <w:r>
        <w:rPr/>
        <w:t>authentication information to be exchanged between the client and server.</w:t>
      </w:r>
    </w:p>
    <w:p>
      <w:pPr>
        <w:pStyle w:val="BodyText"/>
        <w:spacing w:before="215"/>
      </w:pPr>
      <w:r>
        <w:rPr/>
        <w:t>The Bind Request is defined as </w:t>
      </w:r>
      <w:r>
        <w:rPr>
          <w:spacing w:val="-2"/>
        </w:rPr>
        <w:t>follows:</w:t>
      </w:r>
    </w:p>
    <w:p>
      <w:pPr>
        <w:pStyle w:val="BodyText"/>
        <w:spacing w:line="223" w:lineRule="exact" w:before="213"/>
        <w:ind w:left="1120"/>
      </w:pPr>
      <w:r>
        <w:rPr/>
        <w:t>BindRequest ::= [APPLICATION 0] SEQUENCE </w:t>
      </w:r>
      <w:r>
        <w:rPr>
          <w:spacing w:val="-10"/>
        </w:rPr>
        <w:t>{</w:t>
      </w:r>
    </w:p>
    <w:p>
      <w:pPr>
        <w:pStyle w:val="BodyText"/>
        <w:tabs>
          <w:tab w:pos="4960" w:val="left" w:leader="none"/>
        </w:tabs>
        <w:spacing w:line="220" w:lineRule="exact"/>
        <w:ind w:left="2080"/>
      </w:pPr>
      <w:r>
        <w:rPr>
          <w:spacing w:val="-2"/>
        </w:rPr>
        <w:t>version</w:t>
      </w:r>
      <w:r>
        <w:rPr/>
        <w:tab/>
        <w:t>INTEGER (1 .. </w:t>
      </w:r>
      <w:r>
        <w:rPr>
          <w:spacing w:val="-2"/>
        </w:rPr>
        <w:t>127),</w:t>
      </w:r>
    </w:p>
    <w:p>
      <w:pPr>
        <w:pStyle w:val="BodyText"/>
        <w:tabs>
          <w:tab w:pos="4960" w:val="left" w:leader="none"/>
        </w:tabs>
        <w:spacing w:line="220" w:lineRule="exact"/>
        <w:ind w:left="2080"/>
      </w:pPr>
      <w:r>
        <w:rPr>
          <w:spacing w:val="-4"/>
        </w:rPr>
        <w:t>name</w:t>
      </w:r>
      <w:r>
        <w:rPr/>
        <w:tab/>
      </w:r>
      <w:r>
        <w:rPr>
          <w:spacing w:val="-2"/>
        </w:rPr>
        <w:t>LDAPDN,</w:t>
      </w:r>
    </w:p>
    <w:p>
      <w:pPr>
        <w:pStyle w:val="BodyText"/>
        <w:tabs>
          <w:tab w:pos="4960" w:val="left" w:leader="none"/>
        </w:tabs>
        <w:spacing w:line="223" w:lineRule="exact"/>
        <w:ind w:left="2080"/>
      </w:pPr>
      <w:r>
        <w:rPr>
          <w:spacing w:val="-2"/>
        </w:rPr>
        <w:t>authentication</w:t>
      </w:r>
      <w:r>
        <w:rPr/>
        <w:tab/>
        <w:t>AuthenticationChoice </w:t>
      </w:r>
      <w:r>
        <w:rPr>
          <w:spacing w:val="-10"/>
        </w:rPr>
        <w:t>}</w:t>
      </w:r>
    </w:p>
    <w:p>
      <w:pPr>
        <w:pStyle w:val="BodyText"/>
        <w:spacing w:line="223" w:lineRule="exact" w:before="214"/>
        <w:ind w:left="1120"/>
      </w:pPr>
      <w:r>
        <w:rPr/>
        <w:t>AuthenticationChoice ::= CHOICE </w:t>
      </w:r>
      <w:r>
        <w:rPr>
          <w:spacing w:val="-10"/>
        </w:rPr>
        <w:t>{</w:t>
      </w:r>
    </w:p>
    <w:p>
      <w:pPr>
        <w:pStyle w:val="BodyText"/>
        <w:tabs>
          <w:tab w:pos="4960" w:val="left" w:leader="none"/>
        </w:tabs>
        <w:spacing w:line="220" w:lineRule="exact"/>
        <w:ind w:left="2080"/>
      </w:pPr>
      <w:r>
        <w:rPr>
          <w:spacing w:val="-2"/>
        </w:rPr>
        <w:t>simple</w:t>
      </w:r>
      <w:r>
        <w:rPr/>
        <w:tab/>
        <w:t>[0] OCTET </w:t>
      </w:r>
      <w:r>
        <w:rPr>
          <w:spacing w:val="-2"/>
        </w:rPr>
        <w:t>STRING,</w:t>
      </w:r>
    </w:p>
    <w:p>
      <w:pPr>
        <w:pStyle w:val="BodyText"/>
        <w:spacing w:line="220" w:lineRule="exact"/>
        <w:ind w:left="3477" w:right="396"/>
        <w:jc w:val="center"/>
      </w:pPr>
      <w:r>
        <w:rPr/>
        <w:t>-- 1 and 2 </w:t>
      </w:r>
      <w:r>
        <w:rPr>
          <w:spacing w:val="-2"/>
        </w:rPr>
        <w:t>reserved</w:t>
      </w:r>
    </w:p>
    <w:p>
      <w:pPr>
        <w:pStyle w:val="BodyText"/>
        <w:tabs>
          <w:tab w:pos="4960" w:val="left" w:leader="none"/>
        </w:tabs>
        <w:spacing w:line="223" w:lineRule="exact"/>
        <w:ind w:left="2080"/>
      </w:pPr>
      <w:r>
        <w:rPr>
          <w:spacing w:val="-4"/>
        </w:rPr>
        <w:t>sasl</w:t>
      </w:r>
      <w:r>
        <w:rPr/>
        <w:tab/>
        <w:t>[3] SaslCredentials </w:t>
      </w:r>
      <w:r>
        <w:rPr>
          <w:spacing w:val="-10"/>
        </w:rPr>
        <w:t>}</w:t>
      </w:r>
    </w:p>
    <w:p>
      <w:pPr>
        <w:pStyle w:val="BodyText"/>
        <w:spacing w:line="223" w:lineRule="exact" w:before="213"/>
        <w:ind w:left="1120"/>
      </w:pPr>
      <w:r>
        <w:rPr/>
        <w:t>SaslCredentials ::= SEQUENCE </w:t>
      </w:r>
      <w:r>
        <w:rPr>
          <w:spacing w:val="-10"/>
        </w:rPr>
        <w:t>{</w:t>
      </w:r>
    </w:p>
    <w:p>
      <w:pPr>
        <w:pStyle w:val="BodyText"/>
        <w:tabs>
          <w:tab w:pos="4960" w:val="left" w:leader="none"/>
        </w:tabs>
        <w:spacing w:line="220" w:lineRule="exact"/>
        <w:ind w:left="2080"/>
      </w:pPr>
      <w:r>
        <w:rPr>
          <w:spacing w:val="-2"/>
        </w:rPr>
        <w:t>mechanism</w:t>
      </w:r>
      <w:r>
        <w:rPr/>
        <w:tab/>
      </w:r>
      <w:r>
        <w:rPr>
          <w:spacing w:val="-2"/>
        </w:rPr>
        <w:t>LDAPString,</w:t>
      </w:r>
    </w:p>
    <w:p>
      <w:pPr>
        <w:pStyle w:val="BodyText"/>
        <w:tabs>
          <w:tab w:pos="4960" w:val="left" w:leader="none"/>
        </w:tabs>
        <w:spacing w:line="465" w:lineRule="auto"/>
        <w:ind w:right="1636" w:firstLine="1560"/>
      </w:pPr>
      <w:r>
        <w:rPr>
          <w:spacing w:val="-2"/>
        </w:rPr>
        <w:t>credentials</w:t>
      </w:r>
      <w:r>
        <w:rPr/>
        <w:tab/>
        <w:t>OCTET</w:t>
      </w:r>
      <w:r>
        <w:rPr>
          <w:spacing w:val="-13"/>
        </w:rPr>
        <w:t> </w:t>
      </w:r>
      <w:r>
        <w:rPr/>
        <w:t>STRING</w:t>
      </w:r>
      <w:r>
        <w:rPr>
          <w:spacing w:val="-13"/>
        </w:rPr>
        <w:t> </w:t>
      </w:r>
      <w:r>
        <w:rPr/>
        <w:t>OPTIONAL</w:t>
      </w:r>
      <w:r>
        <w:rPr>
          <w:spacing w:val="-13"/>
        </w:rPr>
        <w:t> </w:t>
      </w:r>
      <w:r>
        <w:rPr/>
        <w:t>} Parameters of the Bind Request are:</w:t>
      </w:r>
    </w:p>
    <w:p>
      <w:pPr>
        <w:pStyle w:val="ListParagraph"/>
        <w:numPr>
          <w:ilvl w:val="0"/>
          <w:numId w:val="9"/>
        </w:numPr>
        <w:tabs>
          <w:tab w:pos="760" w:val="left" w:leader="none"/>
          <w:tab w:pos="4960" w:val="left" w:leader="none"/>
        </w:tabs>
        <w:spacing w:line="232" w:lineRule="auto" w:before="3" w:after="0"/>
        <w:ind w:left="760" w:right="556" w:hanging="241"/>
        <w:jc w:val="left"/>
        <w:rPr>
          <w:sz w:val="20"/>
        </w:rPr>
      </w:pPr>
      <w:r>
        <w:rPr>
          <w:sz w:val="20"/>
        </w:rPr>
        <w:t>version:</w:t>
      </w:r>
      <w:r>
        <w:rPr>
          <w:spacing w:val="-4"/>
          <w:sz w:val="20"/>
        </w:rPr>
        <w:t> </w:t>
      </w:r>
      <w:r>
        <w:rPr>
          <w:sz w:val="20"/>
        </w:rPr>
        <w:t>A</w:t>
      </w:r>
      <w:r>
        <w:rPr>
          <w:spacing w:val="-4"/>
          <w:sz w:val="20"/>
        </w:rPr>
        <w:t> </w:t>
      </w:r>
      <w:r>
        <w:rPr>
          <w:sz w:val="20"/>
        </w:rPr>
        <w:t>version</w:t>
      </w:r>
      <w:r>
        <w:rPr>
          <w:spacing w:val="-4"/>
          <w:sz w:val="20"/>
        </w:rPr>
        <w:t> </w:t>
      </w:r>
      <w:r>
        <w:rPr>
          <w:sz w:val="20"/>
        </w:rPr>
        <w:t>number</w:t>
      </w:r>
      <w:r>
        <w:rPr>
          <w:spacing w:val="-4"/>
          <w:sz w:val="20"/>
        </w:rPr>
        <w:t> </w:t>
      </w:r>
      <w:r>
        <w:rPr>
          <w:sz w:val="20"/>
        </w:rPr>
        <w:t>indicating</w:t>
      </w:r>
      <w:r>
        <w:rPr>
          <w:spacing w:val="-4"/>
          <w:sz w:val="20"/>
        </w:rPr>
        <w:t> </w:t>
      </w:r>
      <w:r>
        <w:rPr>
          <w:sz w:val="20"/>
        </w:rPr>
        <w:t>the</w:t>
      </w:r>
      <w:r>
        <w:rPr>
          <w:spacing w:val="-4"/>
          <w:sz w:val="20"/>
        </w:rPr>
        <w:t> </w:t>
      </w:r>
      <w:r>
        <w:rPr>
          <w:sz w:val="20"/>
        </w:rPr>
        <w:t>version</w:t>
      </w:r>
      <w:r>
        <w:rPr>
          <w:spacing w:val="-4"/>
          <w:sz w:val="20"/>
        </w:rPr>
        <w:t> </w:t>
      </w:r>
      <w:r>
        <w:rPr>
          <w:sz w:val="20"/>
        </w:rPr>
        <w:t>of</w:t>
      </w:r>
      <w:r>
        <w:rPr>
          <w:spacing w:val="-4"/>
          <w:sz w:val="20"/>
        </w:rPr>
        <w:t> </w:t>
      </w:r>
      <w:r>
        <w:rPr>
          <w:sz w:val="20"/>
        </w:rPr>
        <w:t>the</w:t>
      </w:r>
      <w:r>
        <w:rPr>
          <w:spacing w:val="-4"/>
          <w:sz w:val="20"/>
        </w:rPr>
        <w:t> </w:t>
      </w:r>
      <w:r>
        <w:rPr>
          <w:sz w:val="20"/>
        </w:rPr>
        <w:t>protocol</w:t>
      </w:r>
      <w:r>
        <w:rPr>
          <w:spacing w:val="-4"/>
          <w:sz w:val="20"/>
        </w:rPr>
        <w:t> </w:t>
      </w:r>
      <w:r>
        <w:rPr>
          <w:sz w:val="20"/>
        </w:rPr>
        <w:t>to be used in this protocol session.</w:t>
        <w:tab/>
        <w:t>This document describes version</w:t>
      </w:r>
    </w:p>
    <w:p>
      <w:pPr>
        <w:pStyle w:val="BodyText"/>
        <w:tabs>
          <w:tab w:pos="3760" w:val="left" w:leader="none"/>
        </w:tabs>
        <w:spacing w:line="232" w:lineRule="auto"/>
        <w:ind w:left="760" w:right="558"/>
      </w:pPr>
      <w:r>
        <w:rPr/>
        <w:t>3 of the LDAP protocol.</w:t>
        <w:tab/>
        <w:t>Note</w:t>
      </w:r>
      <w:r>
        <w:rPr>
          <w:spacing w:val="-7"/>
        </w:rPr>
        <w:t> </w:t>
      </w:r>
      <w:r>
        <w:rPr/>
        <w:t>that</w:t>
      </w:r>
      <w:r>
        <w:rPr>
          <w:spacing w:val="-7"/>
        </w:rPr>
        <w:t> </w:t>
      </w:r>
      <w:r>
        <w:rPr/>
        <w:t>there</w:t>
      </w:r>
      <w:r>
        <w:rPr>
          <w:spacing w:val="-7"/>
        </w:rPr>
        <w:t> </w:t>
      </w:r>
      <w:r>
        <w:rPr/>
        <w:t>is</w:t>
      </w:r>
      <w:r>
        <w:rPr>
          <w:spacing w:val="-7"/>
        </w:rPr>
        <w:t> </w:t>
      </w:r>
      <w:r>
        <w:rPr/>
        <w:t>no</w:t>
      </w:r>
      <w:r>
        <w:rPr>
          <w:spacing w:val="-7"/>
        </w:rPr>
        <w:t> </w:t>
      </w:r>
      <w:r>
        <w:rPr/>
        <w:t>version</w:t>
      </w:r>
      <w:r>
        <w:rPr>
          <w:spacing w:val="-7"/>
        </w:rPr>
        <w:t> </w:t>
      </w:r>
      <w:r>
        <w:rPr/>
        <w:t>negotiation, and the client just sets this parameter to the version it desires. If the client requests protocol version 2, a server that supports the version 2 protocol as described in [2] will not return any v3-</w:t>
      </w:r>
    </w:p>
    <w:p>
      <w:pPr>
        <w:pStyle w:val="BodyText"/>
        <w:spacing w:after="0" w:line="232" w:lineRule="auto"/>
        <w:sectPr>
          <w:pgSz w:w="12240" w:h="15840"/>
          <w:pgMar w:header="793" w:footer="2967" w:top="1360" w:bottom="3160" w:left="1440" w:right="1440"/>
        </w:sectPr>
      </w:pPr>
    </w:p>
    <w:p>
      <w:pPr>
        <w:pStyle w:val="BodyText"/>
        <w:tabs>
          <w:tab w:pos="4000" w:val="left" w:leader="none"/>
        </w:tabs>
        <w:spacing w:line="232" w:lineRule="auto" w:before="95"/>
        <w:ind w:left="760" w:right="916"/>
      </w:pPr>
      <w:r>
        <w:rPr/>
        <w:t>specific protocol fields.</w:t>
        <w:tab/>
        <w:t>(Note that not all LDAP servers will support</w:t>
      </w:r>
      <w:r>
        <w:rPr>
          <w:spacing w:val="-4"/>
        </w:rPr>
        <w:t> </w:t>
      </w:r>
      <w:r>
        <w:rPr/>
        <w:t>protocol</w:t>
      </w:r>
      <w:r>
        <w:rPr>
          <w:spacing w:val="-4"/>
        </w:rPr>
        <w:t> </w:t>
      </w:r>
      <w:r>
        <w:rPr/>
        <w:t>version</w:t>
      </w:r>
      <w:r>
        <w:rPr>
          <w:spacing w:val="-4"/>
        </w:rPr>
        <w:t> </w:t>
      </w:r>
      <w:r>
        <w:rPr/>
        <w:t>2,</w:t>
      </w:r>
      <w:r>
        <w:rPr>
          <w:spacing w:val="-4"/>
        </w:rPr>
        <w:t> </w:t>
      </w:r>
      <w:r>
        <w:rPr/>
        <w:t>since</w:t>
      </w:r>
      <w:r>
        <w:rPr>
          <w:spacing w:val="-4"/>
        </w:rPr>
        <w:t> </w:t>
      </w:r>
      <w:r>
        <w:rPr/>
        <w:t>they</w:t>
      </w:r>
      <w:r>
        <w:rPr>
          <w:spacing w:val="-4"/>
        </w:rPr>
        <w:t> </w:t>
      </w:r>
      <w:r>
        <w:rPr/>
        <w:t>may</w:t>
      </w:r>
      <w:r>
        <w:rPr>
          <w:spacing w:val="-4"/>
        </w:rPr>
        <w:t> </w:t>
      </w:r>
      <w:r>
        <w:rPr/>
        <w:t>be</w:t>
      </w:r>
      <w:r>
        <w:rPr>
          <w:spacing w:val="-4"/>
        </w:rPr>
        <w:t> </w:t>
      </w:r>
      <w:r>
        <w:rPr/>
        <w:t>unable</w:t>
      </w:r>
      <w:r>
        <w:rPr>
          <w:spacing w:val="-4"/>
        </w:rPr>
        <w:t> </w:t>
      </w:r>
      <w:r>
        <w:rPr/>
        <w:t>to</w:t>
      </w:r>
      <w:r>
        <w:rPr>
          <w:spacing w:val="-4"/>
        </w:rPr>
        <w:t> </w:t>
      </w:r>
      <w:r>
        <w:rPr/>
        <w:t>generate the attribute syntaxes associated with version 2.)</w:t>
      </w:r>
    </w:p>
    <w:p>
      <w:pPr>
        <w:pStyle w:val="ListParagraph"/>
        <w:numPr>
          <w:ilvl w:val="0"/>
          <w:numId w:val="9"/>
        </w:numPr>
        <w:tabs>
          <w:tab w:pos="760" w:val="left" w:leader="none"/>
          <w:tab w:pos="1960" w:val="left" w:leader="none"/>
        </w:tabs>
        <w:spacing w:line="232" w:lineRule="auto" w:before="220" w:after="0"/>
        <w:ind w:left="760" w:right="556" w:hanging="241"/>
        <w:jc w:val="left"/>
        <w:rPr>
          <w:sz w:val="20"/>
        </w:rPr>
      </w:pPr>
      <w:r>
        <w:rPr>
          <w:sz w:val="20"/>
        </w:rPr>
        <w:t>name: The name of the directory object that the client wishes to bind as.</w:t>
        <w:tab/>
        <w:t>This field may take on a null value (a zero length string) for the purposes of anonymous binds, when authentication has</w:t>
      </w:r>
      <w:r>
        <w:rPr>
          <w:spacing w:val="-4"/>
          <w:sz w:val="20"/>
        </w:rPr>
        <w:t> </w:t>
      </w:r>
      <w:r>
        <w:rPr>
          <w:sz w:val="20"/>
        </w:rPr>
        <w:t>been</w:t>
      </w:r>
      <w:r>
        <w:rPr>
          <w:spacing w:val="-4"/>
          <w:sz w:val="20"/>
        </w:rPr>
        <w:t> </w:t>
      </w:r>
      <w:r>
        <w:rPr>
          <w:sz w:val="20"/>
        </w:rPr>
        <w:t>performed</w:t>
      </w:r>
      <w:r>
        <w:rPr>
          <w:spacing w:val="-4"/>
          <w:sz w:val="20"/>
        </w:rPr>
        <w:t> </w:t>
      </w:r>
      <w:r>
        <w:rPr>
          <w:sz w:val="20"/>
        </w:rPr>
        <w:t>at</w:t>
      </w:r>
      <w:r>
        <w:rPr>
          <w:spacing w:val="-4"/>
          <w:sz w:val="20"/>
        </w:rPr>
        <w:t> </w:t>
      </w:r>
      <w:r>
        <w:rPr>
          <w:sz w:val="20"/>
        </w:rPr>
        <w:t>a</w:t>
      </w:r>
      <w:r>
        <w:rPr>
          <w:spacing w:val="-4"/>
          <w:sz w:val="20"/>
        </w:rPr>
        <w:t> </w:t>
      </w:r>
      <w:r>
        <w:rPr>
          <w:sz w:val="20"/>
        </w:rPr>
        <w:t>lower</w:t>
      </w:r>
      <w:r>
        <w:rPr>
          <w:spacing w:val="-4"/>
          <w:sz w:val="20"/>
        </w:rPr>
        <w:t> </w:t>
      </w:r>
      <w:r>
        <w:rPr>
          <w:sz w:val="20"/>
        </w:rPr>
        <w:t>layer,</w:t>
      </w:r>
      <w:r>
        <w:rPr>
          <w:spacing w:val="-4"/>
          <w:sz w:val="20"/>
        </w:rPr>
        <w:t> </w:t>
      </w:r>
      <w:r>
        <w:rPr>
          <w:sz w:val="20"/>
        </w:rPr>
        <w:t>or</w:t>
      </w:r>
      <w:r>
        <w:rPr>
          <w:spacing w:val="-4"/>
          <w:sz w:val="20"/>
        </w:rPr>
        <w:t> </w:t>
      </w:r>
      <w:r>
        <w:rPr>
          <w:sz w:val="20"/>
        </w:rPr>
        <w:t>when</w:t>
      </w:r>
      <w:r>
        <w:rPr>
          <w:spacing w:val="-4"/>
          <w:sz w:val="20"/>
        </w:rPr>
        <w:t> </w:t>
      </w:r>
      <w:r>
        <w:rPr>
          <w:sz w:val="20"/>
        </w:rPr>
        <w:t>using</w:t>
      </w:r>
      <w:r>
        <w:rPr>
          <w:spacing w:val="-4"/>
          <w:sz w:val="20"/>
        </w:rPr>
        <w:t> </w:t>
      </w:r>
      <w:r>
        <w:rPr>
          <w:sz w:val="20"/>
        </w:rPr>
        <w:t>SASL</w:t>
      </w:r>
      <w:r>
        <w:rPr>
          <w:spacing w:val="-4"/>
          <w:sz w:val="20"/>
        </w:rPr>
        <w:t> </w:t>
      </w:r>
      <w:r>
        <w:rPr>
          <w:sz w:val="20"/>
        </w:rPr>
        <w:t>credentials with a mechanism that includes the LDAPDN in the credentials.</w:t>
      </w:r>
    </w:p>
    <w:p>
      <w:pPr>
        <w:pStyle w:val="ListParagraph"/>
        <w:numPr>
          <w:ilvl w:val="0"/>
          <w:numId w:val="9"/>
        </w:numPr>
        <w:tabs>
          <w:tab w:pos="760" w:val="left" w:leader="none"/>
        </w:tabs>
        <w:spacing w:line="232" w:lineRule="auto" w:before="222" w:after="0"/>
        <w:ind w:left="760" w:right="676" w:hanging="241"/>
        <w:jc w:val="left"/>
        <w:rPr>
          <w:sz w:val="20"/>
        </w:rPr>
      </w:pPr>
      <w:r>
        <w:rPr>
          <w:sz w:val="20"/>
        </w:rPr>
        <w:t>authentication:</w:t>
      </w:r>
      <w:r>
        <w:rPr>
          <w:spacing w:val="-5"/>
          <w:sz w:val="20"/>
        </w:rPr>
        <w:t> </w:t>
      </w:r>
      <w:r>
        <w:rPr>
          <w:sz w:val="20"/>
        </w:rPr>
        <w:t>information</w:t>
      </w:r>
      <w:r>
        <w:rPr>
          <w:spacing w:val="-5"/>
          <w:sz w:val="20"/>
        </w:rPr>
        <w:t> </w:t>
      </w:r>
      <w:r>
        <w:rPr>
          <w:sz w:val="20"/>
        </w:rPr>
        <w:t>used</w:t>
      </w:r>
      <w:r>
        <w:rPr>
          <w:spacing w:val="-5"/>
          <w:sz w:val="20"/>
        </w:rPr>
        <w:t> </w:t>
      </w:r>
      <w:r>
        <w:rPr>
          <w:sz w:val="20"/>
        </w:rPr>
        <w:t>to</w:t>
      </w:r>
      <w:r>
        <w:rPr>
          <w:spacing w:val="-5"/>
          <w:sz w:val="20"/>
        </w:rPr>
        <w:t> </w:t>
      </w:r>
      <w:r>
        <w:rPr>
          <w:sz w:val="20"/>
        </w:rPr>
        <w:t>authenticate</w:t>
      </w:r>
      <w:r>
        <w:rPr>
          <w:spacing w:val="-5"/>
          <w:sz w:val="20"/>
        </w:rPr>
        <w:t> </w:t>
      </w:r>
      <w:r>
        <w:rPr>
          <w:sz w:val="20"/>
        </w:rPr>
        <w:t>the</w:t>
      </w:r>
      <w:r>
        <w:rPr>
          <w:spacing w:val="-5"/>
          <w:sz w:val="20"/>
        </w:rPr>
        <w:t> </w:t>
      </w:r>
      <w:r>
        <w:rPr>
          <w:sz w:val="20"/>
        </w:rPr>
        <w:t>name,</w:t>
      </w:r>
      <w:r>
        <w:rPr>
          <w:spacing w:val="-5"/>
          <w:sz w:val="20"/>
        </w:rPr>
        <w:t> </w:t>
      </w:r>
      <w:r>
        <w:rPr>
          <w:sz w:val="20"/>
        </w:rPr>
        <w:t>if</w:t>
      </w:r>
      <w:r>
        <w:rPr>
          <w:spacing w:val="-5"/>
          <w:sz w:val="20"/>
        </w:rPr>
        <w:t> </w:t>
      </w:r>
      <w:r>
        <w:rPr>
          <w:sz w:val="20"/>
        </w:rPr>
        <w:t>any, provided in the Bind Request.</w:t>
      </w:r>
    </w:p>
    <w:p>
      <w:pPr>
        <w:pStyle w:val="BodyText"/>
        <w:tabs>
          <w:tab w:pos="5080" w:val="left" w:leader="none"/>
        </w:tabs>
        <w:spacing w:line="232" w:lineRule="auto" w:before="220"/>
        <w:ind w:right="796"/>
      </w:pPr>
      <w:r>
        <w:rPr/>
        <w:t>Upon</w:t>
      </w:r>
      <w:r>
        <w:rPr>
          <w:spacing w:val="-4"/>
        </w:rPr>
        <w:t> </w:t>
      </w:r>
      <w:r>
        <w:rPr/>
        <w:t>receipt</w:t>
      </w:r>
      <w:r>
        <w:rPr>
          <w:spacing w:val="-4"/>
        </w:rPr>
        <w:t> </w:t>
      </w:r>
      <w:r>
        <w:rPr/>
        <w:t>of</w:t>
      </w:r>
      <w:r>
        <w:rPr>
          <w:spacing w:val="-4"/>
        </w:rPr>
        <w:t> </w:t>
      </w:r>
      <w:r>
        <w:rPr/>
        <w:t>a</w:t>
      </w:r>
      <w:r>
        <w:rPr>
          <w:spacing w:val="-4"/>
        </w:rPr>
        <w:t> </w:t>
      </w:r>
      <w:r>
        <w:rPr/>
        <w:t>Bind</w:t>
      </w:r>
      <w:r>
        <w:rPr>
          <w:spacing w:val="-4"/>
        </w:rPr>
        <w:t> </w:t>
      </w:r>
      <w:r>
        <w:rPr/>
        <w:t>Request,</w:t>
      </w:r>
      <w:r>
        <w:rPr>
          <w:spacing w:val="-4"/>
        </w:rPr>
        <w:t> </w:t>
      </w:r>
      <w:r>
        <w:rPr/>
        <w:t>a</w:t>
      </w:r>
      <w:r>
        <w:rPr>
          <w:spacing w:val="-4"/>
        </w:rPr>
        <w:t> </w:t>
      </w:r>
      <w:r>
        <w:rPr/>
        <w:t>protocol</w:t>
      </w:r>
      <w:r>
        <w:rPr>
          <w:spacing w:val="-4"/>
        </w:rPr>
        <w:t> </w:t>
      </w:r>
      <w:r>
        <w:rPr/>
        <w:t>server</w:t>
      </w:r>
      <w:r>
        <w:rPr>
          <w:spacing w:val="-4"/>
        </w:rPr>
        <w:t> </w:t>
      </w:r>
      <w:r>
        <w:rPr/>
        <w:t>will</w:t>
      </w:r>
      <w:r>
        <w:rPr>
          <w:spacing w:val="-4"/>
        </w:rPr>
        <w:t> </w:t>
      </w:r>
      <w:r>
        <w:rPr/>
        <w:t>authenticate the requesting client, if necessary.</w:t>
        <w:tab/>
        <w:t>The</w:t>
      </w:r>
      <w:r>
        <w:rPr>
          <w:spacing w:val="-8"/>
        </w:rPr>
        <w:t> </w:t>
      </w:r>
      <w:r>
        <w:rPr/>
        <w:t>server</w:t>
      </w:r>
      <w:r>
        <w:rPr>
          <w:spacing w:val="-8"/>
        </w:rPr>
        <w:t> </w:t>
      </w:r>
      <w:r>
        <w:rPr/>
        <w:t>will</w:t>
      </w:r>
      <w:r>
        <w:rPr>
          <w:spacing w:val="-8"/>
        </w:rPr>
        <w:t> </w:t>
      </w:r>
      <w:r>
        <w:rPr/>
        <w:t>then</w:t>
      </w:r>
      <w:r>
        <w:rPr>
          <w:spacing w:val="-8"/>
        </w:rPr>
        <w:t> </w:t>
      </w:r>
      <w:r>
        <w:rPr/>
        <w:t>return</w:t>
      </w:r>
      <w:r>
        <w:rPr>
          <w:spacing w:val="-8"/>
        </w:rPr>
        <w:t> </w:t>
      </w:r>
      <w:r>
        <w:rPr/>
        <w:t>a Bind Response to the client indicating the status of the </w:t>
      </w:r>
      <w:r>
        <w:rPr>
          <w:spacing w:val="-2"/>
        </w:rPr>
        <w:t>authentication.</w:t>
      </w:r>
    </w:p>
    <w:p>
      <w:pPr>
        <w:pStyle w:val="BodyText"/>
        <w:tabs>
          <w:tab w:pos="3400" w:val="left" w:leader="none"/>
        </w:tabs>
        <w:spacing w:line="232" w:lineRule="auto" w:before="221"/>
        <w:ind w:right="1156"/>
      </w:pPr>
      <w:r>
        <w:rPr/>
        <w:t>Authorization</w:t>
      </w:r>
      <w:r>
        <w:rPr>
          <w:spacing w:val="-5"/>
        </w:rPr>
        <w:t> </w:t>
      </w:r>
      <w:r>
        <w:rPr/>
        <w:t>is</w:t>
      </w:r>
      <w:r>
        <w:rPr>
          <w:spacing w:val="-5"/>
        </w:rPr>
        <w:t> </w:t>
      </w:r>
      <w:r>
        <w:rPr/>
        <w:t>the</w:t>
      </w:r>
      <w:r>
        <w:rPr>
          <w:spacing w:val="-5"/>
        </w:rPr>
        <w:t> </w:t>
      </w:r>
      <w:r>
        <w:rPr/>
        <w:t>use</w:t>
      </w:r>
      <w:r>
        <w:rPr>
          <w:spacing w:val="-5"/>
        </w:rPr>
        <w:t> </w:t>
      </w:r>
      <w:r>
        <w:rPr/>
        <w:t>of</w:t>
      </w:r>
      <w:r>
        <w:rPr>
          <w:spacing w:val="-5"/>
        </w:rPr>
        <w:t> </w:t>
      </w:r>
      <w:r>
        <w:rPr/>
        <w:t>this</w:t>
      </w:r>
      <w:r>
        <w:rPr>
          <w:spacing w:val="-5"/>
        </w:rPr>
        <w:t> </w:t>
      </w:r>
      <w:r>
        <w:rPr/>
        <w:t>authentication</w:t>
      </w:r>
      <w:r>
        <w:rPr>
          <w:spacing w:val="-5"/>
        </w:rPr>
        <w:t> </w:t>
      </w:r>
      <w:r>
        <w:rPr/>
        <w:t>information</w:t>
      </w:r>
      <w:r>
        <w:rPr>
          <w:spacing w:val="-5"/>
        </w:rPr>
        <w:t> </w:t>
      </w:r>
      <w:r>
        <w:rPr/>
        <w:t>when performing operations.</w:t>
        <w:tab/>
        <w:t>Authorization</w:t>
      </w:r>
      <w:r>
        <w:rPr>
          <w:spacing w:val="-8"/>
        </w:rPr>
        <w:t> </w:t>
      </w:r>
      <w:r>
        <w:rPr/>
        <w:t>MAY</w:t>
      </w:r>
      <w:r>
        <w:rPr>
          <w:spacing w:val="-8"/>
        </w:rPr>
        <w:t> </w:t>
      </w:r>
      <w:r>
        <w:rPr/>
        <w:t>be</w:t>
      </w:r>
      <w:r>
        <w:rPr>
          <w:spacing w:val="-8"/>
        </w:rPr>
        <w:t> </w:t>
      </w:r>
      <w:r>
        <w:rPr/>
        <w:t>affected</w:t>
      </w:r>
      <w:r>
        <w:rPr>
          <w:spacing w:val="-8"/>
        </w:rPr>
        <w:t> </w:t>
      </w:r>
      <w:r>
        <w:rPr/>
        <w:t>by</w:t>
      </w:r>
      <w:r>
        <w:rPr>
          <w:spacing w:val="-8"/>
        </w:rPr>
        <w:t> </w:t>
      </w:r>
      <w:r>
        <w:rPr/>
        <w:t>factors outside of the LDAP Bind request, such as lower layer security </w:t>
      </w:r>
      <w:r>
        <w:rPr>
          <w:spacing w:val="-2"/>
        </w:rPr>
        <w:t>services.</w:t>
      </w:r>
    </w:p>
    <w:p>
      <w:pPr>
        <w:pStyle w:val="ListParagraph"/>
        <w:numPr>
          <w:ilvl w:val="2"/>
          <w:numId w:val="1"/>
        </w:numPr>
        <w:tabs>
          <w:tab w:pos="1000" w:val="left" w:leader="none"/>
        </w:tabs>
        <w:spacing w:line="240" w:lineRule="auto" w:before="216" w:after="0"/>
        <w:ind w:left="1000" w:right="0" w:hanging="840"/>
        <w:jc w:val="left"/>
        <w:rPr>
          <w:sz w:val="20"/>
        </w:rPr>
      </w:pPr>
      <w:r>
        <w:rPr>
          <w:sz w:val="20"/>
        </w:rPr>
        <w:t>Sequencing of the Bind </w:t>
      </w:r>
      <w:r>
        <w:rPr>
          <w:spacing w:val="-2"/>
          <w:sz w:val="20"/>
        </w:rPr>
        <w:t>Request</w:t>
      </w:r>
    </w:p>
    <w:p>
      <w:pPr>
        <w:pStyle w:val="BodyText"/>
        <w:tabs>
          <w:tab w:pos="3880" w:val="left" w:leader="none"/>
          <w:tab w:pos="6520" w:val="left" w:leader="none"/>
        </w:tabs>
        <w:spacing w:line="232" w:lineRule="auto" w:before="218"/>
        <w:ind w:right="558"/>
      </w:pPr>
      <w:r>
        <w:rPr/>
        <w:t>For some SASL authentication mechanisms, it may be necessary for the client to invoke the BindRequest multiple times.</w:t>
        <w:tab/>
        <w:t>If</w:t>
      </w:r>
      <w:r>
        <w:rPr>
          <w:spacing w:val="-10"/>
        </w:rPr>
        <w:t> </w:t>
      </w:r>
      <w:r>
        <w:rPr/>
        <w:t>at</w:t>
      </w:r>
      <w:r>
        <w:rPr>
          <w:spacing w:val="-10"/>
        </w:rPr>
        <w:t> </w:t>
      </w:r>
      <w:r>
        <w:rPr/>
        <w:t>any</w:t>
      </w:r>
      <w:r>
        <w:rPr>
          <w:spacing w:val="-10"/>
        </w:rPr>
        <w:t> </w:t>
      </w:r>
      <w:r>
        <w:rPr/>
        <w:t>stage</w:t>
      </w:r>
      <w:r>
        <w:rPr>
          <w:spacing w:val="-10"/>
        </w:rPr>
        <w:t> </w:t>
      </w:r>
      <w:r>
        <w:rPr/>
        <w:t>the client wishes to abort the bind process it MAY unbind and then drop the underlying connection.</w:t>
        <w:tab/>
        <w:t>Clients MUST NOT invoke operations between two Bind requests made as part of a multi-stage bind.</w:t>
      </w:r>
    </w:p>
    <w:p>
      <w:pPr>
        <w:pStyle w:val="BodyText"/>
        <w:spacing w:line="232" w:lineRule="auto" w:before="222"/>
        <w:ind w:right="558"/>
      </w:pPr>
      <w:r>
        <w:rPr/>
        <w:t>A client may abort a SASL bind negotiation by sending a BindRequest with</w:t>
      </w:r>
      <w:r>
        <w:rPr>
          <w:spacing w:val="-4"/>
        </w:rPr>
        <w:t> </w:t>
      </w:r>
      <w:r>
        <w:rPr/>
        <w:t>a</w:t>
      </w:r>
      <w:r>
        <w:rPr>
          <w:spacing w:val="-4"/>
        </w:rPr>
        <w:t> </w:t>
      </w:r>
      <w:r>
        <w:rPr/>
        <w:t>different</w:t>
      </w:r>
      <w:r>
        <w:rPr>
          <w:spacing w:val="-4"/>
        </w:rPr>
        <w:t> </w:t>
      </w:r>
      <w:r>
        <w:rPr/>
        <w:t>value</w:t>
      </w:r>
      <w:r>
        <w:rPr>
          <w:spacing w:val="-4"/>
        </w:rPr>
        <w:t> </w:t>
      </w:r>
      <w:r>
        <w:rPr/>
        <w:t>in</w:t>
      </w:r>
      <w:r>
        <w:rPr>
          <w:spacing w:val="-4"/>
        </w:rPr>
        <w:t> </w:t>
      </w:r>
      <w:r>
        <w:rPr/>
        <w:t>the</w:t>
      </w:r>
      <w:r>
        <w:rPr>
          <w:spacing w:val="-4"/>
        </w:rPr>
        <w:t> </w:t>
      </w:r>
      <w:r>
        <w:rPr/>
        <w:t>mechanism</w:t>
      </w:r>
      <w:r>
        <w:rPr>
          <w:spacing w:val="-4"/>
        </w:rPr>
        <w:t> </w:t>
      </w:r>
      <w:r>
        <w:rPr/>
        <w:t>field</w:t>
      </w:r>
      <w:r>
        <w:rPr>
          <w:spacing w:val="-4"/>
        </w:rPr>
        <w:t> </w:t>
      </w:r>
      <w:r>
        <w:rPr/>
        <w:t>of</w:t>
      </w:r>
      <w:r>
        <w:rPr>
          <w:spacing w:val="-4"/>
        </w:rPr>
        <w:t> </w:t>
      </w:r>
      <w:r>
        <w:rPr/>
        <w:t>SaslCredentials,</w:t>
      </w:r>
      <w:r>
        <w:rPr>
          <w:spacing w:val="-4"/>
        </w:rPr>
        <w:t> </w:t>
      </w:r>
      <w:r>
        <w:rPr/>
        <w:t>or an AuthenticationChoice other than sasl.</w:t>
      </w:r>
    </w:p>
    <w:p>
      <w:pPr>
        <w:pStyle w:val="BodyText"/>
        <w:tabs>
          <w:tab w:pos="5680" w:val="left" w:leader="none"/>
        </w:tabs>
        <w:spacing w:line="232" w:lineRule="auto" w:before="220"/>
        <w:ind w:right="558"/>
      </w:pPr>
      <w:r>
        <w:rPr/>
        <w:t>If</w:t>
      </w:r>
      <w:r>
        <w:rPr>
          <w:spacing w:val="-4"/>
        </w:rPr>
        <w:t> </w:t>
      </w:r>
      <w:r>
        <w:rPr/>
        <w:t>the</w:t>
      </w:r>
      <w:r>
        <w:rPr>
          <w:spacing w:val="-4"/>
        </w:rPr>
        <w:t> </w:t>
      </w:r>
      <w:r>
        <w:rPr/>
        <w:t>client</w:t>
      </w:r>
      <w:r>
        <w:rPr>
          <w:spacing w:val="-4"/>
        </w:rPr>
        <w:t> </w:t>
      </w:r>
      <w:r>
        <w:rPr/>
        <w:t>sends</w:t>
      </w:r>
      <w:r>
        <w:rPr>
          <w:spacing w:val="-4"/>
        </w:rPr>
        <w:t> </w:t>
      </w:r>
      <w:r>
        <w:rPr/>
        <w:t>a</w:t>
      </w:r>
      <w:r>
        <w:rPr>
          <w:spacing w:val="-4"/>
        </w:rPr>
        <w:t> </w:t>
      </w:r>
      <w:r>
        <w:rPr/>
        <w:t>BindRequest</w:t>
      </w:r>
      <w:r>
        <w:rPr>
          <w:spacing w:val="-4"/>
        </w:rPr>
        <w:t> </w:t>
      </w:r>
      <w:r>
        <w:rPr/>
        <w:t>with</w:t>
      </w:r>
      <w:r>
        <w:rPr>
          <w:spacing w:val="-4"/>
        </w:rPr>
        <w:t> </w:t>
      </w:r>
      <w:r>
        <w:rPr/>
        <w:t>the</w:t>
      </w:r>
      <w:r>
        <w:rPr>
          <w:spacing w:val="-4"/>
        </w:rPr>
        <w:t> </w:t>
      </w:r>
      <w:r>
        <w:rPr/>
        <w:t>sasl</w:t>
      </w:r>
      <w:r>
        <w:rPr>
          <w:spacing w:val="-4"/>
        </w:rPr>
        <w:t> </w:t>
      </w:r>
      <w:r>
        <w:rPr/>
        <w:t>mechanism</w:t>
      </w:r>
      <w:r>
        <w:rPr>
          <w:spacing w:val="-4"/>
        </w:rPr>
        <w:t> </w:t>
      </w:r>
      <w:r>
        <w:rPr/>
        <w:t>field</w:t>
      </w:r>
      <w:r>
        <w:rPr>
          <w:spacing w:val="-4"/>
        </w:rPr>
        <w:t> </w:t>
      </w:r>
      <w:r>
        <w:rPr/>
        <w:t>as</w:t>
      </w:r>
      <w:r>
        <w:rPr>
          <w:spacing w:val="-4"/>
        </w:rPr>
        <w:t> </w:t>
      </w:r>
      <w:r>
        <w:rPr/>
        <w:t>an empty string, the server MUST return a BindResponse with authMethodNotSupported as the resultCode.</w:t>
        <w:tab/>
        <w:t>This</w:t>
      </w:r>
      <w:r>
        <w:rPr>
          <w:spacing w:val="-10"/>
        </w:rPr>
        <w:t> </w:t>
      </w:r>
      <w:r>
        <w:rPr/>
        <w:t>will</w:t>
      </w:r>
      <w:r>
        <w:rPr>
          <w:spacing w:val="-10"/>
        </w:rPr>
        <w:t> </w:t>
      </w:r>
      <w:r>
        <w:rPr/>
        <w:t>allow</w:t>
      </w:r>
      <w:r>
        <w:rPr>
          <w:spacing w:val="-10"/>
        </w:rPr>
        <w:t> </w:t>
      </w:r>
      <w:r>
        <w:rPr/>
        <w:t>clients</w:t>
      </w:r>
      <w:r>
        <w:rPr>
          <w:spacing w:val="-10"/>
        </w:rPr>
        <w:t> </w:t>
      </w:r>
      <w:r>
        <w:rPr/>
        <w:t>to abort a negotiation if it wishes to try again with the same SASL </w:t>
      </w:r>
      <w:r>
        <w:rPr>
          <w:spacing w:val="-2"/>
        </w:rPr>
        <w:t>mechanism.</w:t>
      </w:r>
    </w:p>
    <w:p>
      <w:pPr>
        <w:pStyle w:val="BodyText"/>
        <w:tabs>
          <w:tab w:pos="3400" w:val="left" w:leader="none"/>
        </w:tabs>
        <w:spacing w:line="232" w:lineRule="auto" w:before="221"/>
        <w:ind w:right="558"/>
      </w:pPr>
      <w:r>
        <w:rPr/>
        <w:t>Unlike LDAP v2, the client need not send a Bind Request in the first PDU of the connection.</w:t>
        <w:tab/>
        <w:t>The</w:t>
      </w:r>
      <w:r>
        <w:rPr>
          <w:spacing w:val="-6"/>
        </w:rPr>
        <w:t> </w:t>
      </w:r>
      <w:r>
        <w:rPr/>
        <w:t>client</w:t>
      </w:r>
      <w:r>
        <w:rPr>
          <w:spacing w:val="-6"/>
        </w:rPr>
        <w:t> </w:t>
      </w:r>
      <w:r>
        <w:rPr/>
        <w:t>may</w:t>
      </w:r>
      <w:r>
        <w:rPr>
          <w:spacing w:val="-6"/>
        </w:rPr>
        <w:t> </w:t>
      </w:r>
      <w:r>
        <w:rPr/>
        <w:t>request</w:t>
      </w:r>
      <w:r>
        <w:rPr>
          <w:spacing w:val="-6"/>
        </w:rPr>
        <w:t> </w:t>
      </w:r>
      <w:r>
        <w:rPr/>
        <w:t>any</w:t>
      </w:r>
      <w:r>
        <w:rPr>
          <w:spacing w:val="-6"/>
        </w:rPr>
        <w:t> </w:t>
      </w:r>
      <w:r>
        <w:rPr/>
        <w:t>operations</w:t>
      </w:r>
      <w:r>
        <w:rPr>
          <w:spacing w:val="-6"/>
        </w:rPr>
        <w:t> </w:t>
      </w:r>
      <w:r>
        <w:rPr/>
        <w:t>and</w:t>
      </w:r>
      <w:r>
        <w:rPr>
          <w:spacing w:val="-6"/>
        </w:rPr>
        <w:t> </w:t>
      </w:r>
      <w:r>
        <w:rPr/>
        <w:t>the server MUST treat these as unauthenticated. If the server requires that the client bind before browsing or modifying the directory, the server MAY reject a request other than binding, unbinding or an extended request with the "operationsError" result.</w:t>
      </w:r>
    </w:p>
    <w:p>
      <w:pPr>
        <w:pStyle w:val="BodyText"/>
        <w:spacing w:after="0" w:line="232" w:lineRule="auto"/>
        <w:sectPr>
          <w:pgSz w:w="12240" w:h="15840"/>
          <w:pgMar w:header="793" w:footer="2967" w:top="1360" w:bottom="3160" w:left="1440" w:right="1440"/>
        </w:sectPr>
      </w:pPr>
    </w:p>
    <w:p>
      <w:pPr>
        <w:pStyle w:val="BodyText"/>
        <w:tabs>
          <w:tab w:pos="3640" w:val="left" w:leader="none"/>
          <w:tab w:pos="6640" w:val="left" w:leader="none"/>
        </w:tabs>
        <w:spacing w:line="232" w:lineRule="auto" w:before="95"/>
        <w:ind w:right="556"/>
      </w:pPr>
      <w:r>
        <w:rPr/>
        <w:t>If the client did not bind before sending a request and receives an operationsError, it may then send a Bind Request.</w:t>
        <w:tab/>
        <w:t>If</w:t>
      </w:r>
      <w:r>
        <w:rPr>
          <w:spacing w:val="-13"/>
        </w:rPr>
        <w:t> </w:t>
      </w:r>
      <w:r>
        <w:rPr/>
        <w:t>this</w:t>
      </w:r>
      <w:r>
        <w:rPr>
          <w:spacing w:val="-13"/>
        </w:rPr>
        <w:t> </w:t>
      </w:r>
      <w:r>
        <w:rPr/>
        <w:t>also</w:t>
      </w:r>
      <w:r>
        <w:rPr>
          <w:spacing w:val="-13"/>
        </w:rPr>
        <w:t> </w:t>
      </w:r>
      <w:r>
        <w:rPr/>
        <w:t>fails or</w:t>
      </w:r>
      <w:r>
        <w:rPr>
          <w:spacing w:val="-4"/>
        </w:rPr>
        <w:t> </w:t>
      </w:r>
      <w:r>
        <w:rPr/>
        <w:t>the</w:t>
      </w:r>
      <w:r>
        <w:rPr>
          <w:spacing w:val="-4"/>
        </w:rPr>
        <w:t> </w:t>
      </w:r>
      <w:r>
        <w:rPr/>
        <w:t>client</w:t>
      </w:r>
      <w:r>
        <w:rPr>
          <w:spacing w:val="-4"/>
        </w:rPr>
        <w:t> </w:t>
      </w:r>
      <w:r>
        <w:rPr/>
        <w:t>chooses</w:t>
      </w:r>
      <w:r>
        <w:rPr>
          <w:spacing w:val="-4"/>
        </w:rPr>
        <w:t> </w:t>
      </w:r>
      <w:r>
        <w:rPr/>
        <w:t>not</w:t>
      </w:r>
      <w:r>
        <w:rPr>
          <w:spacing w:val="-4"/>
        </w:rPr>
        <w:t> </w:t>
      </w:r>
      <w:r>
        <w:rPr/>
        <w:t>to</w:t>
      </w:r>
      <w:r>
        <w:rPr>
          <w:spacing w:val="-4"/>
        </w:rPr>
        <w:t> </w:t>
      </w:r>
      <w:r>
        <w:rPr/>
        <w:t>bind</w:t>
      </w:r>
      <w:r>
        <w:rPr>
          <w:spacing w:val="-4"/>
        </w:rPr>
        <w:t> </w:t>
      </w:r>
      <w:r>
        <w:rPr/>
        <w:t>on</w:t>
      </w:r>
      <w:r>
        <w:rPr>
          <w:spacing w:val="-4"/>
        </w:rPr>
        <w:t> </w:t>
      </w:r>
      <w:r>
        <w:rPr/>
        <w:t>the</w:t>
      </w:r>
      <w:r>
        <w:rPr>
          <w:spacing w:val="-4"/>
        </w:rPr>
        <w:t> </w:t>
      </w:r>
      <w:r>
        <w:rPr/>
        <w:t>existing</w:t>
      </w:r>
      <w:r>
        <w:rPr>
          <w:spacing w:val="-4"/>
        </w:rPr>
        <w:t> </w:t>
      </w:r>
      <w:r>
        <w:rPr/>
        <w:t>connection,</w:t>
      </w:r>
      <w:r>
        <w:rPr>
          <w:spacing w:val="-4"/>
        </w:rPr>
        <w:t> </w:t>
      </w:r>
      <w:r>
        <w:rPr/>
        <w:t>it</w:t>
      </w:r>
      <w:r>
        <w:rPr>
          <w:spacing w:val="-4"/>
        </w:rPr>
        <w:t> </w:t>
      </w:r>
      <w:r>
        <w:rPr/>
        <w:t>will close the connection, reopen it and begin again by first sending a PDU with a Bind Request.</w:t>
        <w:tab/>
        <w:t>This will aid in interoperating with servers implementing other versions of LDAP.</w:t>
      </w:r>
    </w:p>
    <w:p>
      <w:pPr>
        <w:pStyle w:val="BodyText"/>
        <w:tabs>
          <w:tab w:pos="2920" w:val="left" w:leader="none"/>
          <w:tab w:pos="4840" w:val="left" w:leader="none"/>
          <w:tab w:pos="7481" w:val="left" w:leader="none"/>
        </w:tabs>
        <w:spacing w:line="232" w:lineRule="auto" w:before="221"/>
        <w:ind w:right="556"/>
      </w:pPr>
      <w:r>
        <w:rPr/>
        <w:t>Clients MAY send multiple bind requests on a connection to change their credentials.</w:t>
        <w:tab/>
        <w:t>A subsequent bind process has the effect of abandoning all operations outstanding on the connection.</w:t>
        <w:tab/>
      </w:r>
      <w:r>
        <w:rPr>
          <w:spacing w:val="-2"/>
        </w:rPr>
        <w:t>(This </w:t>
      </w:r>
      <w:r>
        <w:rPr/>
        <w:t>simplifies server implementation.)</w:t>
        <w:tab/>
        <w:t>Authentication</w:t>
      </w:r>
      <w:r>
        <w:rPr>
          <w:spacing w:val="-13"/>
        </w:rPr>
        <w:t> </w:t>
      </w:r>
      <w:r>
        <w:rPr/>
        <w:t>from</w:t>
      </w:r>
      <w:r>
        <w:rPr>
          <w:spacing w:val="-13"/>
        </w:rPr>
        <w:t> </w:t>
      </w:r>
      <w:r>
        <w:rPr/>
        <w:t>earlier</w:t>
      </w:r>
      <w:r>
        <w:rPr>
          <w:spacing w:val="-13"/>
        </w:rPr>
        <w:t> </w:t>
      </w:r>
      <w:r>
        <w:rPr/>
        <w:t>binds are subsequently ignored, and so if the bind fails, the connection will be treated as anonymous. If a SASL transfer encryption or integrity mechanism has been negotiated, and that mechanism does not support the changing of credentials from one identity to another, then the client MUST instead establish a new connection.</w:t>
      </w:r>
    </w:p>
    <w:p>
      <w:pPr>
        <w:pStyle w:val="ListParagraph"/>
        <w:numPr>
          <w:ilvl w:val="2"/>
          <w:numId w:val="1"/>
        </w:numPr>
        <w:tabs>
          <w:tab w:pos="1000" w:val="left" w:leader="none"/>
        </w:tabs>
        <w:spacing w:line="240" w:lineRule="auto" w:before="217" w:after="0"/>
        <w:ind w:left="1000" w:right="0" w:hanging="840"/>
        <w:jc w:val="left"/>
        <w:rPr>
          <w:sz w:val="20"/>
        </w:rPr>
      </w:pPr>
      <w:r>
        <w:rPr>
          <w:sz w:val="20"/>
        </w:rPr>
        <w:t>Authentication and Other Security </w:t>
      </w:r>
      <w:r>
        <w:rPr>
          <w:spacing w:val="-2"/>
          <w:sz w:val="20"/>
        </w:rPr>
        <w:t>Services</w:t>
      </w:r>
    </w:p>
    <w:p>
      <w:pPr>
        <w:pStyle w:val="BodyText"/>
        <w:tabs>
          <w:tab w:pos="4240" w:val="left" w:leader="none"/>
        </w:tabs>
        <w:spacing w:line="232" w:lineRule="auto" w:before="219"/>
        <w:ind w:right="676"/>
      </w:pPr>
      <w:r>
        <w:rPr/>
        <w:t>The simple authentication option provides minimal authentication facilities,</w:t>
      </w:r>
      <w:r>
        <w:rPr>
          <w:spacing w:val="-5"/>
        </w:rPr>
        <w:t> </w:t>
      </w:r>
      <w:r>
        <w:rPr/>
        <w:t>with</w:t>
      </w:r>
      <w:r>
        <w:rPr>
          <w:spacing w:val="-5"/>
        </w:rPr>
        <w:t> </w:t>
      </w:r>
      <w:r>
        <w:rPr/>
        <w:t>the</w:t>
      </w:r>
      <w:r>
        <w:rPr>
          <w:spacing w:val="-5"/>
        </w:rPr>
        <w:t> </w:t>
      </w:r>
      <w:r>
        <w:rPr/>
        <w:t>contents</w:t>
      </w:r>
      <w:r>
        <w:rPr>
          <w:spacing w:val="-5"/>
        </w:rPr>
        <w:t> </w:t>
      </w:r>
      <w:r>
        <w:rPr/>
        <w:t>of</w:t>
      </w:r>
      <w:r>
        <w:rPr>
          <w:spacing w:val="-5"/>
        </w:rPr>
        <w:t> </w:t>
      </w:r>
      <w:r>
        <w:rPr/>
        <w:t>the</w:t>
      </w:r>
      <w:r>
        <w:rPr>
          <w:spacing w:val="-5"/>
        </w:rPr>
        <w:t> </w:t>
      </w:r>
      <w:r>
        <w:rPr/>
        <w:t>authentication</w:t>
      </w:r>
      <w:r>
        <w:rPr>
          <w:spacing w:val="-5"/>
        </w:rPr>
        <w:t> </w:t>
      </w:r>
      <w:r>
        <w:rPr/>
        <w:t>field</w:t>
      </w:r>
      <w:r>
        <w:rPr>
          <w:spacing w:val="-5"/>
        </w:rPr>
        <w:t> </w:t>
      </w:r>
      <w:r>
        <w:rPr/>
        <w:t>consisting only of a cleartext password.</w:t>
        <w:tab/>
        <w:t>Note that the use of cleartext passwords is not recommended over open networks when there is no authentication or encryption being performed by a lower layer; see the "Security Considerations" section.</w:t>
      </w:r>
    </w:p>
    <w:p>
      <w:pPr>
        <w:pStyle w:val="BodyText"/>
        <w:tabs>
          <w:tab w:pos="1600" w:val="left" w:leader="none"/>
          <w:tab w:pos="6520" w:val="left" w:leader="none"/>
        </w:tabs>
        <w:spacing w:line="232" w:lineRule="auto" w:before="221"/>
        <w:ind w:right="556"/>
      </w:pPr>
      <w:r>
        <w:rPr/>
        <w:t>If no authentication is to be performed, then the simple authentication option MUST be chosen, and the password be of zero </w:t>
      </w:r>
      <w:r>
        <w:rPr>
          <w:spacing w:val="-2"/>
        </w:rPr>
        <w:t>length.</w:t>
      </w:r>
      <w:r>
        <w:rPr/>
        <w:tab/>
        <w:t>(This is often done by LDAPv2 clients.)</w:t>
        <w:tab/>
        <w:t>Typically</w:t>
      </w:r>
      <w:r>
        <w:rPr>
          <w:spacing w:val="-13"/>
        </w:rPr>
        <w:t> </w:t>
      </w:r>
      <w:r>
        <w:rPr/>
        <w:t>the</w:t>
      </w:r>
      <w:r>
        <w:rPr>
          <w:spacing w:val="-13"/>
        </w:rPr>
        <w:t> </w:t>
      </w:r>
      <w:r>
        <w:rPr/>
        <w:t>DN</w:t>
      </w:r>
      <w:r>
        <w:rPr>
          <w:spacing w:val="-13"/>
        </w:rPr>
        <w:t> </w:t>
      </w:r>
      <w:r>
        <w:rPr/>
        <w:t>is also of zero length.</w:t>
      </w:r>
    </w:p>
    <w:p>
      <w:pPr>
        <w:pStyle w:val="BodyText"/>
        <w:tabs>
          <w:tab w:pos="1360" w:val="left" w:leader="none"/>
          <w:tab w:pos="6400" w:val="left" w:leader="none"/>
          <w:tab w:pos="8201" w:val="left" w:leader="none"/>
        </w:tabs>
        <w:spacing w:line="232" w:lineRule="auto" w:before="221"/>
        <w:ind w:right="796"/>
      </w:pPr>
      <w:r>
        <w:rPr/>
        <w:t>The sasl choice allows for any mechanism defined for use with SASL </w:t>
      </w:r>
      <w:r>
        <w:rPr>
          <w:spacing w:val="-2"/>
        </w:rPr>
        <w:t>[12].</w:t>
      </w:r>
      <w:r>
        <w:rPr/>
        <w:tab/>
        <w:t>The mechanism field contains the name of the mechanism.</w:t>
        <w:tab/>
      </w:r>
      <w:r>
        <w:rPr>
          <w:spacing w:val="-4"/>
        </w:rPr>
        <w:t>The </w:t>
      </w:r>
      <w:r>
        <w:rPr/>
        <w:t>credentials field contains the arbitrary data used for authentication, inside an OCTET STRING wrapper.</w:t>
        <w:tab/>
        <w:t>Note that unlike some</w:t>
      </w:r>
      <w:r>
        <w:rPr>
          <w:spacing w:val="-4"/>
        </w:rPr>
        <w:t> </w:t>
      </w:r>
      <w:r>
        <w:rPr/>
        <w:t>Internet</w:t>
      </w:r>
      <w:r>
        <w:rPr>
          <w:spacing w:val="-4"/>
        </w:rPr>
        <w:t> </w:t>
      </w:r>
      <w:r>
        <w:rPr/>
        <w:t>application</w:t>
      </w:r>
      <w:r>
        <w:rPr>
          <w:spacing w:val="-4"/>
        </w:rPr>
        <w:t> </w:t>
      </w:r>
      <w:r>
        <w:rPr/>
        <w:t>protocols</w:t>
      </w:r>
      <w:r>
        <w:rPr>
          <w:spacing w:val="-4"/>
        </w:rPr>
        <w:t> </w:t>
      </w:r>
      <w:r>
        <w:rPr/>
        <w:t>where</w:t>
      </w:r>
      <w:r>
        <w:rPr>
          <w:spacing w:val="-4"/>
        </w:rPr>
        <w:t> </w:t>
      </w:r>
      <w:r>
        <w:rPr/>
        <w:t>SASL</w:t>
      </w:r>
      <w:r>
        <w:rPr>
          <w:spacing w:val="-4"/>
        </w:rPr>
        <w:t> </w:t>
      </w:r>
      <w:r>
        <w:rPr/>
        <w:t>is</w:t>
      </w:r>
      <w:r>
        <w:rPr>
          <w:spacing w:val="-4"/>
        </w:rPr>
        <w:t> </w:t>
      </w:r>
      <w:r>
        <w:rPr/>
        <w:t>used,</w:t>
      </w:r>
      <w:r>
        <w:rPr>
          <w:spacing w:val="-4"/>
        </w:rPr>
        <w:t> </w:t>
      </w:r>
      <w:r>
        <w:rPr/>
        <w:t>LDAP</w:t>
      </w:r>
      <w:r>
        <w:rPr>
          <w:spacing w:val="-4"/>
        </w:rPr>
        <w:t> </w:t>
      </w:r>
      <w:r>
        <w:rPr/>
        <w:t>is</w:t>
      </w:r>
      <w:r>
        <w:rPr>
          <w:spacing w:val="-4"/>
        </w:rPr>
        <w:t> </w:t>
      </w:r>
      <w:r>
        <w:rPr/>
        <w:t>not text-based, thus no base64 transformations are performed on the </w:t>
      </w:r>
      <w:r>
        <w:rPr>
          <w:spacing w:val="-2"/>
        </w:rPr>
        <w:t>credentials.</w:t>
      </w:r>
    </w:p>
    <w:p>
      <w:pPr>
        <w:pStyle w:val="BodyText"/>
        <w:spacing w:line="232" w:lineRule="auto" w:before="222"/>
        <w:ind w:right="558"/>
      </w:pPr>
      <w:r>
        <w:rPr/>
        <w:t>If</w:t>
      </w:r>
      <w:r>
        <w:rPr>
          <w:spacing w:val="-5"/>
        </w:rPr>
        <w:t> </w:t>
      </w:r>
      <w:r>
        <w:rPr/>
        <w:t>any</w:t>
      </w:r>
      <w:r>
        <w:rPr>
          <w:spacing w:val="-5"/>
        </w:rPr>
        <w:t> </w:t>
      </w:r>
      <w:r>
        <w:rPr/>
        <w:t>SASL-based</w:t>
      </w:r>
      <w:r>
        <w:rPr>
          <w:spacing w:val="-5"/>
        </w:rPr>
        <w:t> </w:t>
      </w:r>
      <w:r>
        <w:rPr/>
        <w:t>integrity</w:t>
      </w:r>
      <w:r>
        <w:rPr>
          <w:spacing w:val="-5"/>
        </w:rPr>
        <w:t> </w:t>
      </w:r>
      <w:r>
        <w:rPr/>
        <w:t>or</w:t>
      </w:r>
      <w:r>
        <w:rPr>
          <w:spacing w:val="-5"/>
        </w:rPr>
        <w:t> </w:t>
      </w:r>
      <w:r>
        <w:rPr/>
        <w:t>confidentiality</w:t>
      </w:r>
      <w:r>
        <w:rPr>
          <w:spacing w:val="-5"/>
        </w:rPr>
        <w:t> </w:t>
      </w:r>
      <w:r>
        <w:rPr/>
        <w:t>services</w:t>
      </w:r>
      <w:r>
        <w:rPr>
          <w:spacing w:val="-5"/>
        </w:rPr>
        <w:t> </w:t>
      </w:r>
      <w:r>
        <w:rPr/>
        <w:t>are</w:t>
      </w:r>
      <w:r>
        <w:rPr>
          <w:spacing w:val="-5"/>
        </w:rPr>
        <w:t> </w:t>
      </w:r>
      <w:r>
        <w:rPr/>
        <w:t>enabled, they take effect following the transmission by the server and reception by the client of the final BindResponse with resultCode </w:t>
      </w:r>
      <w:r>
        <w:rPr>
          <w:spacing w:val="-2"/>
        </w:rPr>
        <w:t>success.</w:t>
      </w:r>
    </w:p>
    <w:p>
      <w:pPr>
        <w:pStyle w:val="BodyText"/>
        <w:spacing w:line="232" w:lineRule="auto" w:before="221"/>
        <w:ind w:right="558"/>
      </w:pPr>
      <w:r>
        <w:rPr/>
        <w:t>The</w:t>
      </w:r>
      <w:r>
        <w:rPr>
          <w:spacing w:val="-5"/>
        </w:rPr>
        <w:t> </w:t>
      </w:r>
      <w:r>
        <w:rPr/>
        <w:t>client</w:t>
      </w:r>
      <w:r>
        <w:rPr>
          <w:spacing w:val="-5"/>
        </w:rPr>
        <w:t> </w:t>
      </w:r>
      <w:r>
        <w:rPr/>
        <w:t>can</w:t>
      </w:r>
      <w:r>
        <w:rPr>
          <w:spacing w:val="-5"/>
        </w:rPr>
        <w:t> </w:t>
      </w:r>
      <w:r>
        <w:rPr/>
        <w:t>request</w:t>
      </w:r>
      <w:r>
        <w:rPr>
          <w:spacing w:val="-5"/>
        </w:rPr>
        <w:t> </w:t>
      </w:r>
      <w:r>
        <w:rPr/>
        <w:t>that</w:t>
      </w:r>
      <w:r>
        <w:rPr>
          <w:spacing w:val="-5"/>
        </w:rPr>
        <w:t> </w:t>
      </w:r>
      <w:r>
        <w:rPr/>
        <w:t>the</w:t>
      </w:r>
      <w:r>
        <w:rPr>
          <w:spacing w:val="-5"/>
        </w:rPr>
        <w:t> </w:t>
      </w:r>
      <w:r>
        <w:rPr/>
        <w:t>server</w:t>
      </w:r>
      <w:r>
        <w:rPr>
          <w:spacing w:val="-5"/>
        </w:rPr>
        <w:t> </w:t>
      </w:r>
      <w:r>
        <w:rPr/>
        <w:t>use</w:t>
      </w:r>
      <w:r>
        <w:rPr>
          <w:spacing w:val="-5"/>
        </w:rPr>
        <w:t> </w:t>
      </w:r>
      <w:r>
        <w:rPr/>
        <w:t>authentication</w:t>
      </w:r>
      <w:r>
        <w:rPr>
          <w:spacing w:val="-5"/>
        </w:rPr>
        <w:t> </w:t>
      </w:r>
      <w:r>
        <w:rPr/>
        <w:t>information from a lower layer protocol by using the SASL EXTERNAL mechanism.</w:t>
      </w:r>
    </w:p>
    <w:p>
      <w:pPr>
        <w:pStyle w:val="BodyText"/>
        <w:spacing w:after="0" w:line="232" w:lineRule="auto"/>
        <w:sectPr>
          <w:pgSz w:w="12240" w:h="15840"/>
          <w:pgMar w:header="793" w:footer="2967" w:top="1360" w:bottom="3160" w:left="1440" w:right="1440"/>
        </w:sectPr>
      </w:pPr>
    </w:p>
    <w:p>
      <w:pPr>
        <w:pStyle w:val="ListParagraph"/>
        <w:numPr>
          <w:ilvl w:val="2"/>
          <w:numId w:val="1"/>
        </w:numPr>
        <w:tabs>
          <w:tab w:pos="1000" w:val="left" w:leader="none"/>
        </w:tabs>
        <w:spacing w:line="240" w:lineRule="auto" w:before="90" w:after="0"/>
        <w:ind w:left="1000" w:right="0" w:hanging="840"/>
        <w:jc w:val="left"/>
        <w:rPr>
          <w:sz w:val="20"/>
        </w:rPr>
      </w:pPr>
      <w:r>
        <w:rPr>
          <w:sz w:val="20"/>
        </w:rPr>
        <w:t>Bind </w:t>
      </w:r>
      <w:r>
        <w:rPr>
          <w:spacing w:val="-2"/>
          <w:sz w:val="20"/>
        </w:rPr>
        <w:t>Response</w:t>
      </w:r>
    </w:p>
    <w:p>
      <w:pPr>
        <w:pStyle w:val="BodyText"/>
        <w:spacing w:before="213"/>
      </w:pPr>
      <w:r>
        <w:rPr/>
        <w:t>The Bind Response is defined as </w:t>
      </w:r>
      <w:r>
        <w:rPr>
          <w:spacing w:val="-2"/>
        </w:rPr>
        <w:t>follows.</w:t>
      </w:r>
    </w:p>
    <w:p>
      <w:pPr>
        <w:pStyle w:val="BodyText"/>
        <w:spacing w:line="232" w:lineRule="auto" w:before="219"/>
        <w:ind w:left="1720" w:right="2836" w:hanging="601"/>
      </w:pPr>
      <w:r>
        <w:rPr/>
        <w:t>BindResponse</w:t>
      </w:r>
      <w:r>
        <w:rPr>
          <w:spacing w:val="-8"/>
        </w:rPr>
        <w:t> </w:t>
      </w:r>
      <w:r>
        <w:rPr/>
        <w:t>::=</w:t>
      </w:r>
      <w:r>
        <w:rPr>
          <w:spacing w:val="-8"/>
        </w:rPr>
        <w:t> </w:t>
      </w:r>
      <w:r>
        <w:rPr/>
        <w:t>[APPLICATION</w:t>
      </w:r>
      <w:r>
        <w:rPr>
          <w:spacing w:val="-8"/>
        </w:rPr>
        <w:t> </w:t>
      </w:r>
      <w:r>
        <w:rPr/>
        <w:t>1]</w:t>
      </w:r>
      <w:r>
        <w:rPr>
          <w:spacing w:val="-8"/>
        </w:rPr>
        <w:t> </w:t>
      </w:r>
      <w:r>
        <w:rPr/>
        <w:t>SEQUENCE</w:t>
      </w:r>
      <w:r>
        <w:rPr>
          <w:spacing w:val="-8"/>
        </w:rPr>
        <w:t> </w:t>
      </w:r>
      <w:r>
        <w:rPr/>
        <w:t>{ COMPONENTS OF LDAPResult,</w:t>
      </w:r>
    </w:p>
    <w:p>
      <w:pPr>
        <w:pStyle w:val="BodyText"/>
        <w:tabs>
          <w:tab w:pos="4000" w:val="left" w:leader="none"/>
        </w:tabs>
        <w:spacing w:line="222" w:lineRule="exact"/>
        <w:ind w:left="1720"/>
      </w:pPr>
      <w:r>
        <w:rPr>
          <w:spacing w:val="-2"/>
        </w:rPr>
        <w:t>serverSaslCreds</w:t>
      </w:r>
      <w:r>
        <w:rPr/>
        <w:tab/>
        <w:t>[7] OCTET STRING OPTIONAL </w:t>
      </w:r>
      <w:r>
        <w:rPr>
          <w:spacing w:val="-10"/>
        </w:rPr>
        <w:t>}</w:t>
      </w:r>
    </w:p>
    <w:p>
      <w:pPr>
        <w:pStyle w:val="BodyText"/>
        <w:spacing w:line="232" w:lineRule="auto" w:before="218"/>
        <w:ind w:right="558" w:firstLine="120"/>
      </w:pPr>
      <w:r>
        <w:rPr/>
        <w:t>BindResponse</w:t>
      </w:r>
      <w:r>
        <w:rPr>
          <w:spacing w:val="-4"/>
        </w:rPr>
        <w:t> </w:t>
      </w:r>
      <w:r>
        <w:rPr/>
        <w:t>consists</w:t>
      </w:r>
      <w:r>
        <w:rPr>
          <w:spacing w:val="-4"/>
        </w:rPr>
        <w:t> </w:t>
      </w:r>
      <w:r>
        <w:rPr/>
        <w:t>simply</w:t>
      </w:r>
      <w:r>
        <w:rPr>
          <w:spacing w:val="-4"/>
        </w:rPr>
        <w:t> </w:t>
      </w:r>
      <w:r>
        <w:rPr/>
        <w:t>of</w:t>
      </w:r>
      <w:r>
        <w:rPr>
          <w:spacing w:val="-4"/>
        </w:rPr>
        <w:t> </w:t>
      </w:r>
      <w:r>
        <w:rPr/>
        <w:t>an</w:t>
      </w:r>
      <w:r>
        <w:rPr>
          <w:spacing w:val="-4"/>
        </w:rPr>
        <w:t> </w:t>
      </w:r>
      <w:r>
        <w:rPr/>
        <w:t>indication</w:t>
      </w:r>
      <w:r>
        <w:rPr>
          <w:spacing w:val="-4"/>
        </w:rPr>
        <w:t> </w:t>
      </w:r>
      <w:r>
        <w:rPr/>
        <w:t>from</w:t>
      </w:r>
      <w:r>
        <w:rPr>
          <w:spacing w:val="-4"/>
        </w:rPr>
        <w:t> </w:t>
      </w:r>
      <w:r>
        <w:rPr/>
        <w:t>the</w:t>
      </w:r>
      <w:r>
        <w:rPr>
          <w:spacing w:val="-4"/>
        </w:rPr>
        <w:t> </w:t>
      </w:r>
      <w:r>
        <w:rPr/>
        <w:t>server</w:t>
      </w:r>
      <w:r>
        <w:rPr>
          <w:spacing w:val="-4"/>
        </w:rPr>
        <w:t> </w:t>
      </w:r>
      <w:r>
        <w:rPr/>
        <w:t>of</w:t>
      </w:r>
      <w:r>
        <w:rPr>
          <w:spacing w:val="-4"/>
        </w:rPr>
        <w:t> </w:t>
      </w:r>
      <w:r>
        <w:rPr/>
        <w:t>he status of the client’s request for authentication.</w:t>
      </w:r>
    </w:p>
    <w:p>
      <w:pPr>
        <w:pStyle w:val="BodyText"/>
        <w:spacing w:line="232" w:lineRule="auto" w:before="220"/>
        <w:ind w:right="676"/>
      </w:pPr>
      <w:r>
        <w:rPr/>
        <w:t>f</w:t>
      </w:r>
      <w:r>
        <w:rPr>
          <w:spacing w:val="-4"/>
        </w:rPr>
        <w:t> </w:t>
      </w:r>
      <w:r>
        <w:rPr/>
        <w:t>the</w:t>
      </w:r>
      <w:r>
        <w:rPr>
          <w:spacing w:val="-4"/>
        </w:rPr>
        <w:t> </w:t>
      </w:r>
      <w:r>
        <w:rPr/>
        <w:t>bind</w:t>
      </w:r>
      <w:r>
        <w:rPr>
          <w:spacing w:val="-4"/>
        </w:rPr>
        <w:t> </w:t>
      </w:r>
      <w:r>
        <w:rPr/>
        <w:t>was</w:t>
      </w:r>
      <w:r>
        <w:rPr>
          <w:spacing w:val="-4"/>
        </w:rPr>
        <w:t> </w:t>
      </w:r>
      <w:r>
        <w:rPr/>
        <w:t>successful,</w:t>
      </w:r>
      <w:r>
        <w:rPr>
          <w:spacing w:val="-4"/>
        </w:rPr>
        <w:t> </w:t>
      </w:r>
      <w:r>
        <w:rPr/>
        <w:t>the</w:t>
      </w:r>
      <w:r>
        <w:rPr>
          <w:spacing w:val="-4"/>
        </w:rPr>
        <w:t> </w:t>
      </w:r>
      <w:r>
        <w:rPr/>
        <w:t>resultCode</w:t>
      </w:r>
      <w:r>
        <w:rPr>
          <w:spacing w:val="-4"/>
        </w:rPr>
        <w:t> </w:t>
      </w:r>
      <w:r>
        <w:rPr/>
        <w:t>will</w:t>
      </w:r>
      <w:r>
        <w:rPr>
          <w:spacing w:val="-4"/>
        </w:rPr>
        <w:t> </w:t>
      </w:r>
      <w:r>
        <w:rPr/>
        <w:t>be</w:t>
      </w:r>
      <w:r>
        <w:rPr>
          <w:spacing w:val="-4"/>
        </w:rPr>
        <w:t> </w:t>
      </w:r>
      <w:r>
        <w:rPr/>
        <w:t>success,</w:t>
      </w:r>
      <w:r>
        <w:rPr>
          <w:spacing w:val="-4"/>
        </w:rPr>
        <w:t> </w:t>
      </w:r>
      <w:r>
        <w:rPr/>
        <w:t>therwise it will be one of:</w:t>
      </w:r>
    </w:p>
    <w:p>
      <w:pPr>
        <w:pStyle w:val="ListParagraph"/>
        <w:numPr>
          <w:ilvl w:val="0"/>
          <w:numId w:val="10"/>
        </w:numPr>
        <w:tabs>
          <w:tab w:pos="760" w:val="left" w:leader="none"/>
        </w:tabs>
        <w:spacing w:line="240" w:lineRule="auto" w:before="216" w:after="0"/>
        <w:ind w:left="760" w:right="0" w:hanging="240"/>
        <w:jc w:val="left"/>
        <w:rPr>
          <w:sz w:val="20"/>
        </w:rPr>
      </w:pPr>
      <w:r>
        <w:rPr>
          <w:sz w:val="20"/>
        </w:rPr>
        <w:t>operationsError: server encountered an internal </w:t>
      </w:r>
      <w:r>
        <w:rPr>
          <w:spacing w:val="-2"/>
          <w:sz w:val="20"/>
        </w:rPr>
        <w:t>error,</w:t>
      </w:r>
    </w:p>
    <w:p>
      <w:pPr>
        <w:pStyle w:val="ListParagraph"/>
        <w:numPr>
          <w:ilvl w:val="0"/>
          <w:numId w:val="10"/>
        </w:numPr>
        <w:tabs>
          <w:tab w:pos="760" w:val="left" w:leader="none"/>
        </w:tabs>
        <w:spacing w:line="232" w:lineRule="auto" w:before="218" w:after="0"/>
        <w:ind w:left="760" w:right="1516" w:hanging="241"/>
        <w:jc w:val="left"/>
        <w:rPr>
          <w:sz w:val="20"/>
        </w:rPr>
      </w:pPr>
      <w:r>
        <w:rPr>
          <w:sz w:val="20"/>
        </w:rPr>
        <w:t>protocolError:</w:t>
      </w:r>
      <w:r>
        <w:rPr>
          <w:spacing w:val="-7"/>
          <w:sz w:val="20"/>
        </w:rPr>
        <w:t> </w:t>
      </w:r>
      <w:r>
        <w:rPr>
          <w:sz w:val="20"/>
        </w:rPr>
        <w:t>unrecognized</w:t>
      </w:r>
      <w:r>
        <w:rPr>
          <w:spacing w:val="-7"/>
          <w:sz w:val="20"/>
        </w:rPr>
        <w:t> </w:t>
      </w:r>
      <w:r>
        <w:rPr>
          <w:sz w:val="20"/>
        </w:rPr>
        <w:t>version</w:t>
      </w:r>
      <w:r>
        <w:rPr>
          <w:spacing w:val="-7"/>
          <w:sz w:val="20"/>
        </w:rPr>
        <w:t> </w:t>
      </w:r>
      <w:r>
        <w:rPr>
          <w:sz w:val="20"/>
        </w:rPr>
        <w:t>number</w:t>
      </w:r>
      <w:r>
        <w:rPr>
          <w:spacing w:val="-7"/>
          <w:sz w:val="20"/>
        </w:rPr>
        <w:t> </w:t>
      </w:r>
      <w:r>
        <w:rPr>
          <w:sz w:val="20"/>
        </w:rPr>
        <w:t>or</w:t>
      </w:r>
      <w:r>
        <w:rPr>
          <w:spacing w:val="-7"/>
          <w:sz w:val="20"/>
        </w:rPr>
        <w:t> </w:t>
      </w:r>
      <w:r>
        <w:rPr>
          <w:sz w:val="20"/>
        </w:rPr>
        <w:t>incorrect</w:t>
      </w:r>
      <w:r>
        <w:rPr>
          <w:spacing w:val="-7"/>
          <w:sz w:val="20"/>
        </w:rPr>
        <w:t> </w:t>
      </w:r>
      <w:r>
        <w:rPr>
          <w:sz w:val="20"/>
        </w:rPr>
        <w:t>PDU </w:t>
      </w:r>
      <w:r>
        <w:rPr>
          <w:spacing w:val="-2"/>
          <w:sz w:val="20"/>
        </w:rPr>
        <w:t>structure,</w:t>
      </w:r>
    </w:p>
    <w:p>
      <w:pPr>
        <w:pStyle w:val="ListParagraph"/>
        <w:numPr>
          <w:ilvl w:val="0"/>
          <w:numId w:val="10"/>
        </w:numPr>
        <w:tabs>
          <w:tab w:pos="760" w:val="left" w:leader="none"/>
        </w:tabs>
        <w:spacing w:line="240" w:lineRule="auto" w:before="216" w:after="0"/>
        <w:ind w:left="760" w:right="0" w:hanging="240"/>
        <w:jc w:val="left"/>
        <w:rPr>
          <w:sz w:val="20"/>
        </w:rPr>
      </w:pPr>
      <w:r>
        <w:rPr>
          <w:sz w:val="20"/>
        </w:rPr>
        <w:t>authMethodNotSupported: unrecognized SASL mechanism </w:t>
      </w:r>
      <w:r>
        <w:rPr>
          <w:spacing w:val="-2"/>
          <w:sz w:val="20"/>
        </w:rPr>
        <w:t>name,</w:t>
      </w:r>
    </w:p>
    <w:p>
      <w:pPr>
        <w:pStyle w:val="ListParagraph"/>
        <w:numPr>
          <w:ilvl w:val="0"/>
          <w:numId w:val="10"/>
        </w:numPr>
        <w:tabs>
          <w:tab w:pos="760" w:val="left" w:leader="none"/>
        </w:tabs>
        <w:spacing w:line="232" w:lineRule="auto" w:before="218" w:after="0"/>
        <w:ind w:left="760" w:right="1756" w:hanging="241"/>
        <w:jc w:val="left"/>
        <w:rPr>
          <w:sz w:val="20"/>
        </w:rPr>
      </w:pPr>
      <w:r>
        <w:rPr>
          <w:sz w:val="20"/>
        </w:rPr>
        <w:t>strongAuthRequired:</w:t>
      </w:r>
      <w:r>
        <w:rPr>
          <w:spacing w:val="-8"/>
          <w:sz w:val="20"/>
        </w:rPr>
        <w:t> </w:t>
      </w:r>
      <w:r>
        <w:rPr>
          <w:sz w:val="20"/>
        </w:rPr>
        <w:t>the</w:t>
      </w:r>
      <w:r>
        <w:rPr>
          <w:spacing w:val="-8"/>
          <w:sz w:val="20"/>
        </w:rPr>
        <w:t> </w:t>
      </w:r>
      <w:r>
        <w:rPr>
          <w:sz w:val="20"/>
        </w:rPr>
        <w:t>server</w:t>
      </w:r>
      <w:r>
        <w:rPr>
          <w:spacing w:val="-8"/>
          <w:sz w:val="20"/>
        </w:rPr>
        <w:t> </w:t>
      </w:r>
      <w:r>
        <w:rPr>
          <w:sz w:val="20"/>
        </w:rPr>
        <w:t>requires</w:t>
      </w:r>
      <w:r>
        <w:rPr>
          <w:spacing w:val="-8"/>
          <w:sz w:val="20"/>
        </w:rPr>
        <w:t> </w:t>
      </w:r>
      <w:r>
        <w:rPr>
          <w:sz w:val="20"/>
        </w:rPr>
        <w:t>authentication</w:t>
      </w:r>
      <w:r>
        <w:rPr>
          <w:spacing w:val="-8"/>
          <w:sz w:val="20"/>
        </w:rPr>
        <w:t> </w:t>
      </w:r>
      <w:r>
        <w:rPr>
          <w:sz w:val="20"/>
        </w:rPr>
        <w:t>be performed with a SASL mechanism,</w:t>
      </w:r>
    </w:p>
    <w:p>
      <w:pPr>
        <w:pStyle w:val="ListParagraph"/>
        <w:numPr>
          <w:ilvl w:val="0"/>
          <w:numId w:val="10"/>
        </w:numPr>
        <w:tabs>
          <w:tab w:pos="760" w:val="left" w:leader="none"/>
        </w:tabs>
        <w:spacing w:line="232" w:lineRule="auto" w:before="221" w:after="0"/>
        <w:ind w:left="760" w:right="1396" w:hanging="241"/>
        <w:jc w:val="left"/>
        <w:rPr>
          <w:sz w:val="20"/>
        </w:rPr>
      </w:pPr>
      <w:r>
        <w:rPr>
          <w:sz w:val="20"/>
        </w:rPr>
        <w:t>referral:</w:t>
      </w:r>
      <w:r>
        <w:rPr>
          <w:spacing w:val="-5"/>
          <w:sz w:val="20"/>
        </w:rPr>
        <w:t> </w:t>
      </w:r>
      <w:r>
        <w:rPr>
          <w:sz w:val="20"/>
        </w:rPr>
        <w:t>this</w:t>
      </w:r>
      <w:r>
        <w:rPr>
          <w:spacing w:val="-5"/>
          <w:sz w:val="20"/>
        </w:rPr>
        <w:t> </w:t>
      </w:r>
      <w:r>
        <w:rPr>
          <w:sz w:val="20"/>
        </w:rPr>
        <w:t>server</w:t>
      </w:r>
      <w:r>
        <w:rPr>
          <w:spacing w:val="-5"/>
          <w:sz w:val="20"/>
        </w:rPr>
        <w:t> </w:t>
      </w:r>
      <w:r>
        <w:rPr>
          <w:sz w:val="20"/>
        </w:rPr>
        <w:t>cannot</w:t>
      </w:r>
      <w:r>
        <w:rPr>
          <w:spacing w:val="-5"/>
          <w:sz w:val="20"/>
        </w:rPr>
        <w:t> </w:t>
      </w:r>
      <w:r>
        <w:rPr>
          <w:sz w:val="20"/>
        </w:rPr>
        <w:t>accept</w:t>
      </w:r>
      <w:r>
        <w:rPr>
          <w:spacing w:val="-5"/>
          <w:sz w:val="20"/>
        </w:rPr>
        <w:t> </w:t>
      </w:r>
      <w:r>
        <w:rPr>
          <w:sz w:val="20"/>
        </w:rPr>
        <w:t>this</w:t>
      </w:r>
      <w:r>
        <w:rPr>
          <w:spacing w:val="-5"/>
          <w:sz w:val="20"/>
        </w:rPr>
        <w:t> </w:t>
      </w:r>
      <w:r>
        <w:rPr>
          <w:sz w:val="20"/>
        </w:rPr>
        <w:t>bind</w:t>
      </w:r>
      <w:r>
        <w:rPr>
          <w:spacing w:val="-5"/>
          <w:sz w:val="20"/>
        </w:rPr>
        <w:t> </w:t>
      </w:r>
      <w:r>
        <w:rPr>
          <w:sz w:val="20"/>
        </w:rPr>
        <w:t>and</w:t>
      </w:r>
      <w:r>
        <w:rPr>
          <w:spacing w:val="-5"/>
          <w:sz w:val="20"/>
        </w:rPr>
        <w:t> </w:t>
      </w:r>
      <w:r>
        <w:rPr>
          <w:sz w:val="20"/>
        </w:rPr>
        <w:t>the</w:t>
      </w:r>
      <w:r>
        <w:rPr>
          <w:spacing w:val="-5"/>
          <w:sz w:val="20"/>
        </w:rPr>
        <w:t> </w:t>
      </w:r>
      <w:r>
        <w:rPr>
          <w:sz w:val="20"/>
        </w:rPr>
        <w:t>client should try another,</w:t>
      </w:r>
    </w:p>
    <w:p>
      <w:pPr>
        <w:pStyle w:val="ListParagraph"/>
        <w:numPr>
          <w:ilvl w:val="0"/>
          <w:numId w:val="10"/>
        </w:numPr>
        <w:tabs>
          <w:tab w:pos="760" w:val="left" w:leader="none"/>
        </w:tabs>
        <w:spacing w:line="232" w:lineRule="auto" w:before="220" w:after="0"/>
        <w:ind w:left="760" w:right="1036" w:hanging="241"/>
        <w:jc w:val="left"/>
        <w:rPr>
          <w:sz w:val="20"/>
        </w:rPr>
      </w:pPr>
      <w:r>
        <w:rPr>
          <w:sz w:val="20"/>
        </w:rPr>
        <w:t>saslBindInProgress: the server requires the client to send a new</w:t>
      </w:r>
      <w:r>
        <w:rPr>
          <w:spacing w:val="-4"/>
          <w:sz w:val="20"/>
        </w:rPr>
        <w:t> </w:t>
      </w:r>
      <w:r>
        <w:rPr>
          <w:sz w:val="20"/>
        </w:rPr>
        <w:t>bind</w:t>
      </w:r>
      <w:r>
        <w:rPr>
          <w:spacing w:val="-4"/>
          <w:sz w:val="20"/>
        </w:rPr>
        <w:t> </w:t>
      </w:r>
      <w:r>
        <w:rPr>
          <w:sz w:val="20"/>
        </w:rPr>
        <w:t>request,</w:t>
      </w:r>
      <w:r>
        <w:rPr>
          <w:spacing w:val="-4"/>
          <w:sz w:val="20"/>
        </w:rPr>
        <w:t> </w:t>
      </w:r>
      <w:r>
        <w:rPr>
          <w:sz w:val="20"/>
        </w:rPr>
        <w:t>with</w:t>
      </w:r>
      <w:r>
        <w:rPr>
          <w:spacing w:val="-4"/>
          <w:sz w:val="20"/>
        </w:rPr>
        <w:t> </w:t>
      </w:r>
      <w:r>
        <w:rPr>
          <w:sz w:val="20"/>
        </w:rPr>
        <w:t>the</w:t>
      </w:r>
      <w:r>
        <w:rPr>
          <w:spacing w:val="-4"/>
          <w:sz w:val="20"/>
        </w:rPr>
        <w:t> </w:t>
      </w:r>
      <w:r>
        <w:rPr>
          <w:sz w:val="20"/>
        </w:rPr>
        <w:t>same</w:t>
      </w:r>
      <w:r>
        <w:rPr>
          <w:spacing w:val="-4"/>
          <w:sz w:val="20"/>
        </w:rPr>
        <w:t> </w:t>
      </w:r>
      <w:r>
        <w:rPr>
          <w:sz w:val="20"/>
        </w:rPr>
        <w:t>sasl</w:t>
      </w:r>
      <w:r>
        <w:rPr>
          <w:spacing w:val="-4"/>
          <w:sz w:val="20"/>
        </w:rPr>
        <w:t> </w:t>
      </w:r>
      <w:r>
        <w:rPr>
          <w:sz w:val="20"/>
        </w:rPr>
        <w:t>mechanism,</w:t>
      </w:r>
      <w:r>
        <w:rPr>
          <w:spacing w:val="-4"/>
          <w:sz w:val="20"/>
        </w:rPr>
        <w:t> </w:t>
      </w:r>
      <w:r>
        <w:rPr>
          <w:sz w:val="20"/>
        </w:rPr>
        <w:t>to</w:t>
      </w:r>
      <w:r>
        <w:rPr>
          <w:spacing w:val="-4"/>
          <w:sz w:val="20"/>
        </w:rPr>
        <w:t> </w:t>
      </w:r>
      <w:r>
        <w:rPr>
          <w:sz w:val="20"/>
        </w:rPr>
        <w:t>continue</w:t>
      </w:r>
      <w:r>
        <w:rPr>
          <w:spacing w:val="-4"/>
          <w:sz w:val="20"/>
        </w:rPr>
        <w:t> </w:t>
      </w:r>
      <w:r>
        <w:rPr>
          <w:sz w:val="20"/>
        </w:rPr>
        <w:t>the authentication process,</w:t>
      </w:r>
    </w:p>
    <w:p>
      <w:pPr>
        <w:pStyle w:val="ListParagraph"/>
        <w:numPr>
          <w:ilvl w:val="0"/>
          <w:numId w:val="10"/>
        </w:numPr>
        <w:tabs>
          <w:tab w:pos="760" w:val="left" w:leader="none"/>
        </w:tabs>
        <w:spacing w:line="232" w:lineRule="auto" w:before="221" w:after="0"/>
        <w:ind w:left="760" w:right="1396" w:hanging="241"/>
        <w:jc w:val="left"/>
        <w:rPr>
          <w:sz w:val="20"/>
        </w:rPr>
      </w:pPr>
      <w:r>
        <w:rPr>
          <w:sz w:val="20"/>
        </w:rPr>
        <w:t>inappropriateAuthentication: the server requires the client which</w:t>
      </w:r>
      <w:r>
        <w:rPr>
          <w:spacing w:val="-5"/>
          <w:sz w:val="20"/>
        </w:rPr>
        <w:t> </w:t>
      </w:r>
      <w:r>
        <w:rPr>
          <w:sz w:val="20"/>
        </w:rPr>
        <w:t>had</w:t>
      </w:r>
      <w:r>
        <w:rPr>
          <w:spacing w:val="-5"/>
          <w:sz w:val="20"/>
        </w:rPr>
        <w:t> </w:t>
      </w:r>
      <w:r>
        <w:rPr>
          <w:sz w:val="20"/>
        </w:rPr>
        <w:t>attempted</w:t>
      </w:r>
      <w:r>
        <w:rPr>
          <w:spacing w:val="-5"/>
          <w:sz w:val="20"/>
        </w:rPr>
        <w:t> </w:t>
      </w:r>
      <w:r>
        <w:rPr>
          <w:sz w:val="20"/>
        </w:rPr>
        <w:t>to</w:t>
      </w:r>
      <w:r>
        <w:rPr>
          <w:spacing w:val="-5"/>
          <w:sz w:val="20"/>
        </w:rPr>
        <w:t> </w:t>
      </w:r>
      <w:r>
        <w:rPr>
          <w:sz w:val="20"/>
        </w:rPr>
        <w:t>bind</w:t>
      </w:r>
      <w:r>
        <w:rPr>
          <w:spacing w:val="-5"/>
          <w:sz w:val="20"/>
        </w:rPr>
        <w:t> </w:t>
      </w:r>
      <w:r>
        <w:rPr>
          <w:sz w:val="20"/>
        </w:rPr>
        <w:t>anonymously</w:t>
      </w:r>
      <w:r>
        <w:rPr>
          <w:spacing w:val="-5"/>
          <w:sz w:val="20"/>
        </w:rPr>
        <w:t> </w:t>
      </w:r>
      <w:r>
        <w:rPr>
          <w:sz w:val="20"/>
        </w:rPr>
        <w:t>or</w:t>
      </w:r>
      <w:r>
        <w:rPr>
          <w:spacing w:val="-5"/>
          <w:sz w:val="20"/>
        </w:rPr>
        <w:t> </w:t>
      </w:r>
      <w:r>
        <w:rPr>
          <w:sz w:val="20"/>
        </w:rPr>
        <w:t>without</w:t>
      </w:r>
      <w:r>
        <w:rPr>
          <w:spacing w:val="-5"/>
          <w:sz w:val="20"/>
        </w:rPr>
        <w:t> </w:t>
      </w:r>
      <w:r>
        <w:rPr>
          <w:sz w:val="20"/>
        </w:rPr>
        <w:t>supplying credentials to provide some form of credentials,</w:t>
      </w:r>
    </w:p>
    <w:p>
      <w:pPr>
        <w:pStyle w:val="ListParagraph"/>
        <w:numPr>
          <w:ilvl w:val="0"/>
          <w:numId w:val="10"/>
        </w:numPr>
        <w:tabs>
          <w:tab w:pos="760" w:val="left" w:leader="none"/>
        </w:tabs>
        <w:spacing w:line="232" w:lineRule="auto" w:before="221" w:after="0"/>
        <w:ind w:left="760" w:right="1036" w:hanging="241"/>
        <w:jc w:val="left"/>
        <w:rPr>
          <w:sz w:val="20"/>
        </w:rPr>
      </w:pPr>
      <w:r>
        <w:rPr>
          <w:sz w:val="20"/>
        </w:rPr>
        <w:t>invalidCredentials:</w:t>
      </w:r>
      <w:r>
        <w:rPr>
          <w:spacing w:val="-5"/>
          <w:sz w:val="20"/>
        </w:rPr>
        <w:t> </w:t>
      </w:r>
      <w:r>
        <w:rPr>
          <w:sz w:val="20"/>
        </w:rPr>
        <w:t>the</w:t>
      </w:r>
      <w:r>
        <w:rPr>
          <w:spacing w:val="-5"/>
          <w:sz w:val="20"/>
        </w:rPr>
        <w:t> </w:t>
      </w:r>
      <w:r>
        <w:rPr>
          <w:sz w:val="20"/>
        </w:rPr>
        <w:t>wrong</w:t>
      </w:r>
      <w:r>
        <w:rPr>
          <w:spacing w:val="-5"/>
          <w:sz w:val="20"/>
        </w:rPr>
        <w:t> </w:t>
      </w:r>
      <w:r>
        <w:rPr>
          <w:sz w:val="20"/>
        </w:rPr>
        <w:t>password</w:t>
      </w:r>
      <w:r>
        <w:rPr>
          <w:spacing w:val="-5"/>
          <w:sz w:val="20"/>
        </w:rPr>
        <w:t> </w:t>
      </w:r>
      <w:r>
        <w:rPr>
          <w:sz w:val="20"/>
        </w:rPr>
        <w:t>was</w:t>
      </w:r>
      <w:r>
        <w:rPr>
          <w:spacing w:val="-5"/>
          <w:sz w:val="20"/>
        </w:rPr>
        <w:t> </w:t>
      </w:r>
      <w:r>
        <w:rPr>
          <w:sz w:val="20"/>
        </w:rPr>
        <w:t>supplied</w:t>
      </w:r>
      <w:r>
        <w:rPr>
          <w:spacing w:val="-5"/>
          <w:sz w:val="20"/>
        </w:rPr>
        <w:t> </w:t>
      </w:r>
      <w:r>
        <w:rPr>
          <w:sz w:val="20"/>
        </w:rPr>
        <w:t>or</w:t>
      </w:r>
      <w:r>
        <w:rPr>
          <w:spacing w:val="-5"/>
          <w:sz w:val="20"/>
        </w:rPr>
        <w:t> </w:t>
      </w:r>
      <w:r>
        <w:rPr>
          <w:sz w:val="20"/>
        </w:rPr>
        <w:t>the</w:t>
      </w:r>
      <w:r>
        <w:rPr>
          <w:spacing w:val="-5"/>
          <w:sz w:val="20"/>
        </w:rPr>
        <w:t> </w:t>
      </w:r>
      <w:r>
        <w:rPr>
          <w:sz w:val="20"/>
        </w:rPr>
        <w:t>SASL credentials could not be processed,</w:t>
      </w:r>
    </w:p>
    <w:p>
      <w:pPr>
        <w:pStyle w:val="ListParagraph"/>
        <w:numPr>
          <w:ilvl w:val="0"/>
          <w:numId w:val="10"/>
        </w:numPr>
        <w:tabs>
          <w:tab w:pos="760" w:val="left" w:leader="none"/>
        </w:tabs>
        <w:spacing w:line="240" w:lineRule="auto" w:before="215" w:after="0"/>
        <w:ind w:left="760" w:right="0" w:hanging="240"/>
        <w:jc w:val="left"/>
        <w:rPr>
          <w:sz w:val="20"/>
        </w:rPr>
      </w:pPr>
      <w:r>
        <w:rPr>
          <w:sz w:val="20"/>
        </w:rPr>
        <w:t>unavailable: the server is shutting </w:t>
      </w:r>
      <w:r>
        <w:rPr>
          <w:spacing w:val="-2"/>
          <w:sz w:val="20"/>
        </w:rPr>
        <w:t>down.</w:t>
      </w:r>
    </w:p>
    <w:p>
      <w:pPr>
        <w:pStyle w:val="BodyText"/>
        <w:spacing w:line="232" w:lineRule="auto" w:before="219"/>
        <w:ind w:right="558"/>
      </w:pPr>
      <w:r>
        <w:rPr/>
        <w:t>If</w:t>
      </w:r>
      <w:r>
        <w:rPr>
          <w:spacing w:val="-5"/>
        </w:rPr>
        <w:t> </w:t>
      </w:r>
      <w:r>
        <w:rPr/>
        <w:t>the</w:t>
      </w:r>
      <w:r>
        <w:rPr>
          <w:spacing w:val="-5"/>
        </w:rPr>
        <w:t> </w:t>
      </w:r>
      <w:r>
        <w:rPr/>
        <w:t>server</w:t>
      </w:r>
      <w:r>
        <w:rPr>
          <w:spacing w:val="-5"/>
        </w:rPr>
        <w:t> </w:t>
      </w:r>
      <w:r>
        <w:rPr/>
        <w:t>does</w:t>
      </w:r>
      <w:r>
        <w:rPr>
          <w:spacing w:val="-5"/>
        </w:rPr>
        <w:t> </w:t>
      </w:r>
      <w:r>
        <w:rPr/>
        <w:t>not</w:t>
      </w:r>
      <w:r>
        <w:rPr>
          <w:spacing w:val="-5"/>
        </w:rPr>
        <w:t> </w:t>
      </w:r>
      <w:r>
        <w:rPr/>
        <w:t>support</w:t>
      </w:r>
      <w:r>
        <w:rPr>
          <w:spacing w:val="-5"/>
        </w:rPr>
        <w:t> </w:t>
      </w:r>
      <w:r>
        <w:rPr/>
        <w:t>the</w:t>
      </w:r>
      <w:r>
        <w:rPr>
          <w:spacing w:val="-5"/>
        </w:rPr>
        <w:t> </w:t>
      </w:r>
      <w:r>
        <w:rPr/>
        <w:t>client’s</w:t>
      </w:r>
      <w:r>
        <w:rPr>
          <w:spacing w:val="-5"/>
        </w:rPr>
        <w:t> </w:t>
      </w:r>
      <w:r>
        <w:rPr/>
        <w:t>requested</w:t>
      </w:r>
      <w:r>
        <w:rPr>
          <w:spacing w:val="-5"/>
        </w:rPr>
        <w:t> </w:t>
      </w:r>
      <w:r>
        <w:rPr/>
        <w:t>protocol version, it MUST set the resultCode to protocolError.</w:t>
      </w:r>
    </w:p>
    <w:p>
      <w:pPr>
        <w:pStyle w:val="BodyText"/>
        <w:tabs>
          <w:tab w:pos="5440" w:val="left" w:leader="none"/>
        </w:tabs>
        <w:spacing w:line="232" w:lineRule="auto" w:before="220"/>
        <w:ind w:right="558"/>
      </w:pPr>
      <w:r>
        <w:rPr/>
        <w:t>If the client receives a BindResponse response where the resultCode was</w:t>
      </w:r>
      <w:r>
        <w:rPr>
          <w:spacing w:val="-4"/>
        </w:rPr>
        <w:t> </w:t>
      </w:r>
      <w:r>
        <w:rPr/>
        <w:t>protocolError,</w:t>
      </w:r>
      <w:r>
        <w:rPr>
          <w:spacing w:val="-4"/>
        </w:rPr>
        <w:t> </w:t>
      </w:r>
      <w:r>
        <w:rPr/>
        <w:t>it</w:t>
      </w:r>
      <w:r>
        <w:rPr>
          <w:spacing w:val="-4"/>
        </w:rPr>
        <w:t> </w:t>
      </w:r>
      <w:r>
        <w:rPr/>
        <w:t>MUST</w:t>
      </w:r>
      <w:r>
        <w:rPr>
          <w:spacing w:val="-4"/>
        </w:rPr>
        <w:t> </w:t>
      </w:r>
      <w:r>
        <w:rPr/>
        <w:t>close</w:t>
      </w:r>
      <w:r>
        <w:rPr>
          <w:spacing w:val="-4"/>
        </w:rPr>
        <w:t> </w:t>
      </w:r>
      <w:r>
        <w:rPr/>
        <w:t>the</w:t>
      </w:r>
      <w:r>
        <w:rPr>
          <w:spacing w:val="-4"/>
        </w:rPr>
        <w:t> </w:t>
      </w:r>
      <w:r>
        <w:rPr/>
        <w:t>connection</w:t>
      </w:r>
      <w:r>
        <w:rPr>
          <w:spacing w:val="-4"/>
        </w:rPr>
        <w:t> </w:t>
      </w:r>
      <w:r>
        <w:rPr/>
        <w:t>as</w:t>
      </w:r>
      <w:r>
        <w:rPr>
          <w:spacing w:val="-4"/>
        </w:rPr>
        <w:t> </w:t>
      </w:r>
      <w:r>
        <w:rPr/>
        <w:t>the</w:t>
      </w:r>
      <w:r>
        <w:rPr>
          <w:spacing w:val="-4"/>
        </w:rPr>
        <w:t> </w:t>
      </w:r>
      <w:r>
        <w:rPr/>
        <w:t>server</w:t>
      </w:r>
      <w:r>
        <w:rPr>
          <w:spacing w:val="-4"/>
        </w:rPr>
        <w:t> </w:t>
      </w:r>
      <w:r>
        <w:rPr/>
        <w:t>will</w:t>
      </w:r>
      <w:r>
        <w:rPr>
          <w:spacing w:val="-4"/>
        </w:rPr>
        <w:t> </w:t>
      </w:r>
      <w:r>
        <w:rPr/>
        <w:t>be unwilling to accept further operations.</w:t>
        <w:tab/>
        <w:t>(This is for compatibility with</w:t>
      </w:r>
      <w:r>
        <w:rPr>
          <w:spacing w:val="-4"/>
        </w:rPr>
        <w:t> </w:t>
      </w:r>
      <w:r>
        <w:rPr/>
        <w:t>earlier</w:t>
      </w:r>
      <w:r>
        <w:rPr>
          <w:spacing w:val="-4"/>
        </w:rPr>
        <w:t> </w:t>
      </w:r>
      <w:r>
        <w:rPr/>
        <w:t>versions</w:t>
      </w:r>
      <w:r>
        <w:rPr>
          <w:spacing w:val="-4"/>
        </w:rPr>
        <w:t> </w:t>
      </w:r>
      <w:r>
        <w:rPr/>
        <w:t>of</w:t>
      </w:r>
      <w:r>
        <w:rPr>
          <w:spacing w:val="-4"/>
        </w:rPr>
        <w:t> </w:t>
      </w:r>
      <w:r>
        <w:rPr/>
        <w:t>LDAP,</w:t>
      </w:r>
      <w:r>
        <w:rPr>
          <w:spacing w:val="-4"/>
        </w:rPr>
        <w:t> </w:t>
      </w:r>
      <w:r>
        <w:rPr/>
        <w:t>in</w:t>
      </w:r>
      <w:r>
        <w:rPr>
          <w:spacing w:val="-4"/>
        </w:rPr>
        <w:t> </w:t>
      </w:r>
      <w:r>
        <w:rPr/>
        <w:t>which</w:t>
      </w:r>
      <w:r>
        <w:rPr>
          <w:spacing w:val="-4"/>
        </w:rPr>
        <w:t> </w:t>
      </w:r>
      <w:r>
        <w:rPr/>
        <w:t>the</w:t>
      </w:r>
      <w:r>
        <w:rPr>
          <w:spacing w:val="-4"/>
        </w:rPr>
        <w:t> </w:t>
      </w:r>
      <w:r>
        <w:rPr/>
        <w:t>bind</w:t>
      </w:r>
      <w:r>
        <w:rPr>
          <w:spacing w:val="-4"/>
        </w:rPr>
        <w:t> </w:t>
      </w:r>
      <w:r>
        <w:rPr/>
        <w:t>was</w:t>
      </w:r>
      <w:r>
        <w:rPr>
          <w:spacing w:val="-4"/>
        </w:rPr>
        <w:t> </w:t>
      </w:r>
      <w:r>
        <w:rPr/>
        <w:t>always</w:t>
      </w:r>
      <w:r>
        <w:rPr>
          <w:spacing w:val="-4"/>
        </w:rPr>
        <w:t> </w:t>
      </w:r>
      <w:r>
        <w:rPr/>
        <w:t>the</w:t>
      </w:r>
      <w:r>
        <w:rPr>
          <w:spacing w:val="-4"/>
        </w:rPr>
        <w:t> </w:t>
      </w:r>
      <w:r>
        <w:rPr/>
        <w:t>first operation, and there was no negotiation.)</w:t>
      </w:r>
    </w:p>
    <w:p>
      <w:pPr>
        <w:pStyle w:val="BodyText"/>
        <w:spacing w:after="0" w:line="232" w:lineRule="auto"/>
        <w:sectPr>
          <w:pgSz w:w="12240" w:h="15840"/>
          <w:pgMar w:header="793" w:footer="2967" w:top="1360" w:bottom="3160" w:left="1440" w:right="1440"/>
        </w:sectPr>
      </w:pPr>
    </w:p>
    <w:p>
      <w:pPr>
        <w:pStyle w:val="BodyText"/>
        <w:spacing w:line="232" w:lineRule="auto" w:before="95"/>
        <w:ind w:right="556"/>
      </w:pPr>
      <w:r>
        <w:rPr/>
        <w:t>The</w:t>
      </w:r>
      <w:r>
        <w:rPr>
          <w:spacing w:val="-4"/>
        </w:rPr>
        <w:t> </w:t>
      </w:r>
      <w:r>
        <w:rPr/>
        <w:t>serverSaslCreds</w:t>
      </w:r>
      <w:r>
        <w:rPr>
          <w:spacing w:val="-4"/>
        </w:rPr>
        <w:t> </w:t>
      </w:r>
      <w:r>
        <w:rPr/>
        <w:t>are</w:t>
      </w:r>
      <w:r>
        <w:rPr>
          <w:spacing w:val="-4"/>
        </w:rPr>
        <w:t> </w:t>
      </w:r>
      <w:r>
        <w:rPr/>
        <w:t>used</w:t>
      </w:r>
      <w:r>
        <w:rPr>
          <w:spacing w:val="-4"/>
        </w:rPr>
        <w:t> </w:t>
      </w:r>
      <w:r>
        <w:rPr/>
        <w:t>as</w:t>
      </w:r>
      <w:r>
        <w:rPr>
          <w:spacing w:val="-4"/>
        </w:rPr>
        <w:t> </w:t>
      </w:r>
      <w:r>
        <w:rPr/>
        <w:t>part</w:t>
      </w:r>
      <w:r>
        <w:rPr>
          <w:spacing w:val="-4"/>
        </w:rPr>
        <w:t> </w:t>
      </w:r>
      <w:r>
        <w:rPr/>
        <w:t>of</w:t>
      </w:r>
      <w:r>
        <w:rPr>
          <w:spacing w:val="-4"/>
        </w:rPr>
        <w:t> </w:t>
      </w:r>
      <w:r>
        <w:rPr/>
        <w:t>a</w:t>
      </w:r>
      <w:r>
        <w:rPr>
          <w:spacing w:val="-4"/>
        </w:rPr>
        <w:t> </w:t>
      </w:r>
      <w:r>
        <w:rPr/>
        <w:t>SASL-defined</w:t>
      </w:r>
      <w:r>
        <w:rPr>
          <w:spacing w:val="-4"/>
        </w:rPr>
        <w:t> </w:t>
      </w:r>
      <w:r>
        <w:rPr/>
        <w:t>bind</w:t>
      </w:r>
      <w:r>
        <w:rPr>
          <w:spacing w:val="-4"/>
        </w:rPr>
        <w:t> </w:t>
      </w:r>
      <w:r>
        <w:rPr/>
        <w:t>mechanism to allow the client to authenticate the server to which it is communicating, or to perform "challenge-response" authentication. If the</w:t>
      </w:r>
      <w:r>
        <w:rPr>
          <w:spacing w:val="-4"/>
        </w:rPr>
        <w:t> </w:t>
      </w:r>
      <w:r>
        <w:rPr/>
        <w:t>client</w:t>
      </w:r>
      <w:r>
        <w:rPr>
          <w:spacing w:val="-4"/>
        </w:rPr>
        <w:t> </w:t>
      </w:r>
      <w:r>
        <w:rPr/>
        <w:t>bound</w:t>
      </w:r>
      <w:r>
        <w:rPr>
          <w:spacing w:val="-4"/>
        </w:rPr>
        <w:t> </w:t>
      </w:r>
      <w:r>
        <w:rPr/>
        <w:t>with</w:t>
      </w:r>
      <w:r>
        <w:rPr>
          <w:spacing w:val="-4"/>
        </w:rPr>
        <w:t> </w:t>
      </w:r>
      <w:r>
        <w:rPr/>
        <w:t>the</w:t>
      </w:r>
      <w:r>
        <w:rPr>
          <w:spacing w:val="-4"/>
        </w:rPr>
        <w:t> </w:t>
      </w:r>
      <w:r>
        <w:rPr/>
        <w:t>password</w:t>
      </w:r>
      <w:r>
        <w:rPr>
          <w:spacing w:val="-4"/>
        </w:rPr>
        <w:t> </w:t>
      </w:r>
      <w:r>
        <w:rPr/>
        <w:t>choice,</w:t>
      </w:r>
      <w:r>
        <w:rPr>
          <w:spacing w:val="-4"/>
        </w:rPr>
        <w:t> </w:t>
      </w:r>
      <w:r>
        <w:rPr/>
        <w:t>or</w:t>
      </w:r>
      <w:r>
        <w:rPr>
          <w:spacing w:val="-4"/>
        </w:rPr>
        <w:t> </w:t>
      </w:r>
      <w:r>
        <w:rPr/>
        <w:t>the</w:t>
      </w:r>
      <w:r>
        <w:rPr>
          <w:spacing w:val="-4"/>
        </w:rPr>
        <w:t> </w:t>
      </w:r>
      <w:r>
        <w:rPr/>
        <w:t>SASL</w:t>
      </w:r>
      <w:r>
        <w:rPr>
          <w:spacing w:val="-4"/>
        </w:rPr>
        <w:t> </w:t>
      </w:r>
      <w:r>
        <w:rPr/>
        <w:t>mechanism</w:t>
      </w:r>
      <w:r>
        <w:rPr>
          <w:spacing w:val="-4"/>
        </w:rPr>
        <w:t> </w:t>
      </w:r>
      <w:r>
        <w:rPr/>
        <w:t>does not</w:t>
      </w:r>
      <w:r>
        <w:rPr>
          <w:spacing w:val="-4"/>
        </w:rPr>
        <w:t> </w:t>
      </w:r>
      <w:r>
        <w:rPr/>
        <w:t>require</w:t>
      </w:r>
      <w:r>
        <w:rPr>
          <w:spacing w:val="-4"/>
        </w:rPr>
        <w:t> </w:t>
      </w:r>
      <w:r>
        <w:rPr/>
        <w:t>the</w:t>
      </w:r>
      <w:r>
        <w:rPr>
          <w:spacing w:val="-4"/>
        </w:rPr>
        <w:t> </w:t>
      </w:r>
      <w:r>
        <w:rPr/>
        <w:t>server</w:t>
      </w:r>
      <w:r>
        <w:rPr>
          <w:spacing w:val="-4"/>
        </w:rPr>
        <w:t> </w:t>
      </w:r>
      <w:r>
        <w:rPr/>
        <w:t>to</w:t>
      </w:r>
      <w:r>
        <w:rPr>
          <w:spacing w:val="-4"/>
        </w:rPr>
        <w:t> </w:t>
      </w:r>
      <w:r>
        <w:rPr/>
        <w:t>return</w:t>
      </w:r>
      <w:r>
        <w:rPr>
          <w:spacing w:val="-4"/>
        </w:rPr>
        <w:t> </w:t>
      </w:r>
      <w:r>
        <w:rPr/>
        <w:t>information</w:t>
      </w:r>
      <w:r>
        <w:rPr>
          <w:spacing w:val="-4"/>
        </w:rPr>
        <w:t> </w:t>
      </w:r>
      <w:r>
        <w:rPr/>
        <w:t>to</w:t>
      </w:r>
      <w:r>
        <w:rPr>
          <w:spacing w:val="-4"/>
        </w:rPr>
        <w:t> </w:t>
      </w:r>
      <w:r>
        <w:rPr/>
        <w:t>the</w:t>
      </w:r>
      <w:r>
        <w:rPr>
          <w:spacing w:val="-4"/>
        </w:rPr>
        <w:t> </w:t>
      </w:r>
      <w:r>
        <w:rPr/>
        <w:t>client,</w:t>
      </w:r>
      <w:r>
        <w:rPr>
          <w:spacing w:val="-4"/>
        </w:rPr>
        <w:t> </w:t>
      </w:r>
      <w:r>
        <w:rPr/>
        <w:t>then</w:t>
      </w:r>
      <w:r>
        <w:rPr>
          <w:spacing w:val="-4"/>
        </w:rPr>
        <w:t> </w:t>
      </w:r>
      <w:r>
        <w:rPr/>
        <w:t>this field is not to be included in the result.</w:t>
      </w:r>
    </w:p>
    <w:p>
      <w:pPr>
        <w:pStyle w:val="ListParagraph"/>
        <w:numPr>
          <w:ilvl w:val="1"/>
          <w:numId w:val="1"/>
        </w:numPr>
        <w:tabs>
          <w:tab w:pos="760" w:val="left" w:leader="none"/>
        </w:tabs>
        <w:spacing w:line="240" w:lineRule="auto" w:before="216" w:after="0"/>
        <w:ind w:left="760" w:right="0" w:hanging="600"/>
        <w:jc w:val="left"/>
        <w:rPr>
          <w:sz w:val="20"/>
        </w:rPr>
      </w:pPr>
      <w:r>
        <w:rPr>
          <w:sz w:val="20"/>
        </w:rPr>
        <w:t>Unbind </w:t>
      </w:r>
      <w:r>
        <w:rPr>
          <w:spacing w:val="-2"/>
          <w:sz w:val="20"/>
        </w:rPr>
        <w:t>Operation</w:t>
      </w:r>
    </w:p>
    <w:p>
      <w:pPr>
        <w:pStyle w:val="BodyText"/>
        <w:tabs>
          <w:tab w:pos="1720" w:val="left" w:leader="none"/>
        </w:tabs>
        <w:spacing w:line="232" w:lineRule="auto" w:before="219"/>
        <w:ind w:right="1276"/>
      </w:pPr>
      <w:r>
        <w:rPr/>
        <w:t>The</w:t>
      </w:r>
      <w:r>
        <w:rPr>
          <w:spacing w:val="-4"/>
        </w:rPr>
        <w:t> </w:t>
      </w:r>
      <w:r>
        <w:rPr/>
        <w:t>function</w:t>
      </w:r>
      <w:r>
        <w:rPr>
          <w:spacing w:val="-4"/>
        </w:rPr>
        <w:t> </w:t>
      </w:r>
      <w:r>
        <w:rPr/>
        <w:t>of</w:t>
      </w:r>
      <w:r>
        <w:rPr>
          <w:spacing w:val="-4"/>
        </w:rPr>
        <w:t> </w:t>
      </w:r>
      <w:r>
        <w:rPr/>
        <w:t>the</w:t>
      </w:r>
      <w:r>
        <w:rPr>
          <w:spacing w:val="-4"/>
        </w:rPr>
        <w:t> </w:t>
      </w:r>
      <w:r>
        <w:rPr/>
        <w:t>Unbind</w:t>
      </w:r>
      <w:r>
        <w:rPr>
          <w:spacing w:val="-4"/>
        </w:rPr>
        <w:t> </w:t>
      </w:r>
      <w:r>
        <w:rPr/>
        <w:t>Operation</w:t>
      </w:r>
      <w:r>
        <w:rPr>
          <w:spacing w:val="-4"/>
        </w:rPr>
        <w:t> </w:t>
      </w:r>
      <w:r>
        <w:rPr/>
        <w:t>is</w:t>
      </w:r>
      <w:r>
        <w:rPr>
          <w:spacing w:val="-4"/>
        </w:rPr>
        <w:t> </w:t>
      </w:r>
      <w:r>
        <w:rPr/>
        <w:t>to</w:t>
      </w:r>
      <w:r>
        <w:rPr>
          <w:spacing w:val="-4"/>
        </w:rPr>
        <w:t> </w:t>
      </w:r>
      <w:r>
        <w:rPr/>
        <w:t>terminate</w:t>
      </w:r>
      <w:r>
        <w:rPr>
          <w:spacing w:val="-4"/>
        </w:rPr>
        <w:t> </w:t>
      </w:r>
      <w:r>
        <w:rPr/>
        <w:t>a</w:t>
      </w:r>
      <w:r>
        <w:rPr>
          <w:spacing w:val="-4"/>
        </w:rPr>
        <w:t> </w:t>
      </w:r>
      <w:r>
        <w:rPr/>
        <w:t>protocol </w:t>
      </w:r>
      <w:r>
        <w:rPr>
          <w:spacing w:val="-2"/>
        </w:rPr>
        <w:t>session.</w:t>
      </w:r>
      <w:r>
        <w:rPr/>
        <w:tab/>
        <w:t>The Unbind Operation is defined as follows:</w:t>
      </w:r>
    </w:p>
    <w:p>
      <w:pPr>
        <w:pStyle w:val="BodyText"/>
        <w:spacing w:before="215"/>
        <w:ind w:left="1120"/>
      </w:pPr>
      <w:r>
        <w:rPr/>
        <w:t>UnbindRequest ::= [APPLICATION 2] </w:t>
      </w:r>
      <w:r>
        <w:rPr>
          <w:spacing w:val="-4"/>
        </w:rPr>
        <w:t>NULL</w:t>
      </w:r>
    </w:p>
    <w:p>
      <w:pPr>
        <w:pStyle w:val="BodyText"/>
        <w:spacing w:line="232" w:lineRule="auto" w:before="218"/>
        <w:ind w:right="558"/>
      </w:pPr>
      <w:r>
        <w:rPr/>
        <w:t>The</w:t>
      </w:r>
      <w:r>
        <w:rPr>
          <w:spacing w:val="-4"/>
        </w:rPr>
        <w:t> </w:t>
      </w:r>
      <w:r>
        <w:rPr/>
        <w:t>Unbind</w:t>
      </w:r>
      <w:r>
        <w:rPr>
          <w:spacing w:val="-4"/>
        </w:rPr>
        <w:t> </w:t>
      </w:r>
      <w:r>
        <w:rPr/>
        <w:t>Operation</w:t>
      </w:r>
      <w:r>
        <w:rPr>
          <w:spacing w:val="-4"/>
        </w:rPr>
        <w:t> </w:t>
      </w:r>
      <w:r>
        <w:rPr/>
        <w:t>has</w:t>
      </w:r>
      <w:r>
        <w:rPr>
          <w:spacing w:val="-4"/>
        </w:rPr>
        <w:t> </w:t>
      </w:r>
      <w:r>
        <w:rPr/>
        <w:t>no</w:t>
      </w:r>
      <w:r>
        <w:rPr>
          <w:spacing w:val="-4"/>
        </w:rPr>
        <w:t> </w:t>
      </w:r>
      <w:r>
        <w:rPr/>
        <w:t>response</w:t>
      </w:r>
      <w:r>
        <w:rPr>
          <w:spacing w:val="-4"/>
        </w:rPr>
        <w:t> </w:t>
      </w:r>
      <w:r>
        <w:rPr/>
        <w:t>defined.</w:t>
      </w:r>
      <w:r>
        <w:rPr>
          <w:spacing w:val="-4"/>
        </w:rPr>
        <w:t> </w:t>
      </w:r>
      <w:r>
        <w:rPr/>
        <w:t>Upon</w:t>
      </w:r>
      <w:r>
        <w:rPr>
          <w:spacing w:val="-4"/>
        </w:rPr>
        <w:t> </w:t>
      </w:r>
      <w:r>
        <w:rPr/>
        <w:t>transmission</w:t>
      </w:r>
      <w:r>
        <w:rPr>
          <w:spacing w:val="-4"/>
        </w:rPr>
        <w:t> </w:t>
      </w:r>
      <w:r>
        <w:rPr/>
        <w:t>of</w:t>
      </w:r>
      <w:r>
        <w:rPr>
          <w:spacing w:val="-4"/>
        </w:rPr>
        <w:t> </w:t>
      </w:r>
      <w:r>
        <w:rPr/>
        <w:t>an UnbindRequest,</w:t>
      </w:r>
      <w:r>
        <w:rPr>
          <w:spacing w:val="-5"/>
        </w:rPr>
        <w:t> </w:t>
      </w:r>
      <w:r>
        <w:rPr/>
        <w:t>a</w:t>
      </w:r>
      <w:r>
        <w:rPr>
          <w:spacing w:val="-5"/>
        </w:rPr>
        <w:t> </w:t>
      </w:r>
      <w:r>
        <w:rPr/>
        <w:t>protocol</w:t>
      </w:r>
      <w:r>
        <w:rPr>
          <w:spacing w:val="-5"/>
        </w:rPr>
        <w:t> </w:t>
      </w:r>
      <w:r>
        <w:rPr/>
        <w:t>client</w:t>
      </w:r>
      <w:r>
        <w:rPr>
          <w:spacing w:val="-5"/>
        </w:rPr>
        <w:t> </w:t>
      </w:r>
      <w:r>
        <w:rPr/>
        <w:t>may</w:t>
      </w:r>
      <w:r>
        <w:rPr>
          <w:spacing w:val="-5"/>
        </w:rPr>
        <w:t> </w:t>
      </w:r>
      <w:r>
        <w:rPr/>
        <w:t>assume</w:t>
      </w:r>
      <w:r>
        <w:rPr>
          <w:spacing w:val="-5"/>
        </w:rPr>
        <w:t> </w:t>
      </w:r>
      <w:r>
        <w:rPr/>
        <w:t>that</w:t>
      </w:r>
      <w:r>
        <w:rPr>
          <w:spacing w:val="-5"/>
        </w:rPr>
        <w:t> </w:t>
      </w:r>
      <w:r>
        <w:rPr/>
        <w:t>the</w:t>
      </w:r>
      <w:r>
        <w:rPr>
          <w:spacing w:val="-5"/>
        </w:rPr>
        <w:t> </w:t>
      </w:r>
      <w:r>
        <w:rPr/>
        <w:t>protocol</w:t>
      </w:r>
      <w:r>
        <w:rPr>
          <w:spacing w:val="-5"/>
        </w:rPr>
        <w:t> </w:t>
      </w:r>
      <w:r>
        <w:rPr/>
        <w:t>session is terminated. Upon receipt of an UnbindRequest, a protocol server may assume that the requesting client has terminated the session and that all outstanding requests may be discarded, and may close the </w:t>
      </w:r>
      <w:r>
        <w:rPr>
          <w:spacing w:val="-2"/>
        </w:rPr>
        <w:t>connection.</w:t>
      </w:r>
    </w:p>
    <w:p>
      <w:pPr>
        <w:pStyle w:val="ListParagraph"/>
        <w:numPr>
          <w:ilvl w:val="1"/>
          <w:numId w:val="1"/>
        </w:numPr>
        <w:tabs>
          <w:tab w:pos="760" w:val="left" w:leader="none"/>
        </w:tabs>
        <w:spacing w:line="240" w:lineRule="auto" w:before="217" w:after="0"/>
        <w:ind w:left="760" w:right="0" w:hanging="600"/>
        <w:jc w:val="left"/>
        <w:rPr>
          <w:sz w:val="20"/>
        </w:rPr>
      </w:pPr>
      <w:r>
        <w:rPr>
          <w:sz w:val="20"/>
        </w:rPr>
        <w:t>Unsolicited </w:t>
      </w:r>
      <w:r>
        <w:rPr>
          <w:spacing w:val="-2"/>
          <w:sz w:val="20"/>
        </w:rPr>
        <w:t>Notification</w:t>
      </w:r>
    </w:p>
    <w:p>
      <w:pPr>
        <w:pStyle w:val="BodyText"/>
        <w:tabs>
          <w:tab w:pos="8201" w:val="left" w:leader="none"/>
        </w:tabs>
        <w:spacing w:line="232" w:lineRule="auto" w:before="218"/>
        <w:ind w:right="556"/>
      </w:pPr>
      <w:r>
        <w:rPr/>
        <w:t>An</w:t>
      </w:r>
      <w:r>
        <w:rPr>
          <w:spacing w:val="-4"/>
        </w:rPr>
        <w:t> </w:t>
      </w:r>
      <w:r>
        <w:rPr/>
        <w:t>unsolicited</w:t>
      </w:r>
      <w:r>
        <w:rPr>
          <w:spacing w:val="-4"/>
        </w:rPr>
        <w:t> </w:t>
      </w:r>
      <w:r>
        <w:rPr/>
        <w:t>notification</w:t>
      </w:r>
      <w:r>
        <w:rPr>
          <w:spacing w:val="-4"/>
        </w:rPr>
        <w:t> </w:t>
      </w:r>
      <w:r>
        <w:rPr/>
        <w:t>is</w:t>
      </w:r>
      <w:r>
        <w:rPr>
          <w:spacing w:val="-4"/>
        </w:rPr>
        <w:t> </w:t>
      </w:r>
      <w:r>
        <w:rPr/>
        <w:t>an</w:t>
      </w:r>
      <w:r>
        <w:rPr>
          <w:spacing w:val="-4"/>
        </w:rPr>
        <w:t> </w:t>
      </w:r>
      <w:r>
        <w:rPr/>
        <w:t>LDAPMessage</w:t>
      </w:r>
      <w:r>
        <w:rPr>
          <w:spacing w:val="-4"/>
        </w:rPr>
        <w:t> </w:t>
      </w:r>
      <w:r>
        <w:rPr/>
        <w:t>sent</w:t>
      </w:r>
      <w:r>
        <w:rPr>
          <w:spacing w:val="-4"/>
        </w:rPr>
        <w:t> </w:t>
      </w:r>
      <w:r>
        <w:rPr/>
        <w:t>from</w:t>
      </w:r>
      <w:r>
        <w:rPr>
          <w:spacing w:val="-4"/>
        </w:rPr>
        <w:t> </w:t>
      </w:r>
      <w:r>
        <w:rPr/>
        <w:t>the</w:t>
      </w:r>
      <w:r>
        <w:rPr>
          <w:spacing w:val="-4"/>
        </w:rPr>
        <w:t> </w:t>
      </w:r>
      <w:r>
        <w:rPr/>
        <w:t>server</w:t>
      </w:r>
      <w:r>
        <w:rPr>
          <w:spacing w:val="-4"/>
        </w:rPr>
        <w:t> </w:t>
      </w:r>
      <w:r>
        <w:rPr/>
        <w:t>to the client which is not in response to any LDAPMessage received by the server. It is used to signal an extraordinary condition in the server or in the connection between the client and the server.</w:t>
        <w:tab/>
      </w:r>
      <w:r>
        <w:rPr>
          <w:spacing w:val="-4"/>
        </w:rPr>
        <w:t>The </w:t>
      </w:r>
      <w:r>
        <w:rPr/>
        <w:t>notification</w:t>
      </w:r>
      <w:r>
        <w:rPr>
          <w:spacing w:val="-4"/>
        </w:rPr>
        <w:t> </w:t>
      </w:r>
      <w:r>
        <w:rPr/>
        <w:t>is</w:t>
      </w:r>
      <w:r>
        <w:rPr>
          <w:spacing w:val="-4"/>
        </w:rPr>
        <w:t> </w:t>
      </w:r>
      <w:r>
        <w:rPr/>
        <w:t>of</w:t>
      </w:r>
      <w:r>
        <w:rPr>
          <w:spacing w:val="-4"/>
        </w:rPr>
        <w:t> </w:t>
      </w:r>
      <w:r>
        <w:rPr/>
        <w:t>an</w:t>
      </w:r>
      <w:r>
        <w:rPr>
          <w:spacing w:val="-4"/>
        </w:rPr>
        <w:t> </w:t>
      </w:r>
      <w:r>
        <w:rPr/>
        <w:t>advisory</w:t>
      </w:r>
      <w:r>
        <w:rPr>
          <w:spacing w:val="-4"/>
        </w:rPr>
        <w:t> </w:t>
      </w:r>
      <w:r>
        <w:rPr/>
        <w:t>nature,</w:t>
      </w:r>
      <w:r>
        <w:rPr>
          <w:spacing w:val="-4"/>
        </w:rPr>
        <w:t> </w:t>
      </w:r>
      <w:r>
        <w:rPr/>
        <w:t>and</w:t>
      </w:r>
      <w:r>
        <w:rPr>
          <w:spacing w:val="-4"/>
        </w:rPr>
        <w:t> </w:t>
      </w:r>
      <w:r>
        <w:rPr/>
        <w:t>the</w:t>
      </w:r>
      <w:r>
        <w:rPr>
          <w:spacing w:val="-4"/>
        </w:rPr>
        <w:t> </w:t>
      </w:r>
      <w:r>
        <w:rPr/>
        <w:t>server</w:t>
      </w:r>
      <w:r>
        <w:rPr>
          <w:spacing w:val="-4"/>
        </w:rPr>
        <w:t> </w:t>
      </w:r>
      <w:r>
        <w:rPr/>
        <w:t>will</w:t>
      </w:r>
      <w:r>
        <w:rPr>
          <w:spacing w:val="-4"/>
        </w:rPr>
        <w:t> </w:t>
      </w:r>
      <w:r>
        <w:rPr/>
        <w:t>not</w:t>
      </w:r>
      <w:r>
        <w:rPr>
          <w:spacing w:val="-4"/>
        </w:rPr>
        <w:t> </w:t>
      </w:r>
      <w:r>
        <w:rPr/>
        <w:t>expect any response to be returned from the client.</w:t>
      </w:r>
    </w:p>
    <w:p>
      <w:pPr>
        <w:pStyle w:val="BodyText"/>
        <w:tabs>
          <w:tab w:pos="8201" w:val="left" w:leader="none"/>
        </w:tabs>
        <w:spacing w:line="232" w:lineRule="auto" w:before="222"/>
        <w:ind w:right="558"/>
      </w:pPr>
      <w:r>
        <w:rPr/>
        <w:t>The</w:t>
      </w:r>
      <w:r>
        <w:rPr>
          <w:spacing w:val="-5"/>
        </w:rPr>
        <w:t> </w:t>
      </w:r>
      <w:r>
        <w:rPr/>
        <w:t>unsolicited</w:t>
      </w:r>
      <w:r>
        <w:rPr>
          <w:spacing w:val="-5"/>
        </w:rPr>
        <w:t> </w:t>
      </w:r>
      <w:r>
        <w:rPr/>
        <w:t>notification</w:t>
      </w:r>
      <w:r>
        <w:rPr>
          <w:spacing w:val="-5"/>
        </w:rPr>
        <w:t> </w:t>
      </w:r>
      <w:r>
        <w:rPr/>
        <w:t>is</w:t>
      </w:r>
      <w:r>
        <w:rPr>
          <w:spacing w:val="-5"/>
        </w:rPr>
        <w:t> </w:t>
      </w:r>
      <w:r>
        <w:rPr/>
        <w:t>structured</w:t>
      </w:r>
      <w:r>
        <w:rPr>
          <w:spacing w:val="-5"/>
        </w:rPr>
        <w:t> </w:t>
      </w:r>
      <w:r>
        <w:rPr/>
        <w:t>as</w:t>
      </w:r>
      <w:r>
        <w:rPr>
          <w:spacing w:val="-5"/>
        </w:rPr>
        <w:t> </w:t>
      </w:r>
      <w:r>
        <w:rPr/>
        <w:t>an</w:t>
      </w:r>
      <w:r>
        <w:rPr>
          <w:spacing w:val="-5"/>
        </w:rPr>
        <w:t> </w:t>
      </w:r>
      <w:r>
        <w:rPr/>
        <w:t>LDAPMessage</w:t>
      </w:r>
      <w:r>
        <w:rPr>
          <w:spacing w:val="-5"/>
        </w:rPr>
        <w:t> </w:t>
      </w:r>
      <w:r>
        <w:rPr/>
        <w:t>in</w:t>
      </w:r>
      <w:r>
        <w:rPr>
          <w:spacing w:val="-5"/>
        </w:rPr>
        <w:t> </w:t>
      </w:r>
      <w:r>
        <w:rPr/>
        <w:t>which the messageID is 0 and protocolOp is of the extendedResp form.</w:t>
        <w:tab/>
      </w:r>
      <w:r>
        <w:rPr>
          <w:spacing w:val="-4"/>
        </w:rPr>
        <w:t>The </w:t>
      </w:r>
      <w:r>
        <w:rPr/>
        <w:t>responseName field of the ExtendedResponse is present. The LDAPOID value MUST be unique for this notification, and not be used in any other situation.</w:t>
      </w:r>
    </w:p>
    <w:p>
      <w:pPr>
        <w:pStyle w:val="BodyText"/>
        <w:spacing w:before="216"/>
      </w:pPr>
      <w:r>
        <w:rPr/>
        <w:t>One unsolicited notification is defined in this </w:t>
      </w:r>
      <w:r>
        <w:rPr>
          <w:spacing w:val="-2"/>
        </w:rPr>
        <w:t>document.</w:t>
      </w:r>
    </w:p>
    <w:p>
      <w:pPr>
        <w:pStyle w:val="ListParagraph"/>
        <w:numPr>
          <w:ilvl w:val="2"/>
          <w:numId w:val="1"/>
        </w:numPr>
        <w:tabs>
          <w:tab w:pos="1000" w:val="left" w:leader="none"/>
        </w:tabs>
        <w:spacing w:line="240" w:lineRule="auto" w:before="213" w:after="0"/>
        <w:ind w:left="1000" w:right="0" w:hanging="840"/>
        <w:jc w:val="left"/>
        <w:rPr>
          <w:sz w:val="20"/>
        </w:rPr>
      </w:pPr>
      <w:r>
        <w:rPr>
          <w:sz w:val="20"/>
        </w:rPr>
        <w:t>Notice of </w:t>
      </w:r>
      <w:r>
        <w:rPr>
          <w:spacing w:val="-2"/>
          <w:sz w:val="20"/>
        </w:rPr>
        <w:t>Disconnection</w:t>
      </w:r>
    </w:p>
    <w:p>
      <w:pPr>
        <w:pStyle w:val="BodyText"/>
        <w:tabs>
          <w:tab w:pos="1960" w:val="left" w:leader="none"/>
        </w:tabs>
        <w:spacing w:line="232" w:lineRule="auto" w:before="219"/>
        <w:ind w:right="556"/>
      </w:pPr>
      <w:r>
        <w:rPr/>
        <w:t>This</w:t>
      </w:r>
      <w:r>
        <w:rPr>
          <w:spacing w:val="-4"/>
        </w:rPr>
        <w:t> </w:t>
      </w:r>
      <w:r>
        <w:rPr/>
        <w:t>notification</w:t>
      </w:r>
      <w:r>
        <w:rPr>
          <w:spacing w:val="-4"/>
        </w:rPr>
        <w:t> </w:t>
      </w:r>
      <w:r>
        <w:rPr/>
        <w:t>may</w:t>
      </w:r>
      <w:r>
        <w:rPr>
          <w:spacing w:val="-4"/>
        </w:rPr>
        <w:t> </w:t>
      </w:r>
      <w:r>
        <w:rPr/>
        <w:t>be</w:t>
      </w:r>
      <w:r>
        <w:rPr>
          <w:spacing w:val="-4"/>
        </w:rPr>
        <w:t> </w:t>
      </w:r>
      <w:r>
        <w:rPr/>
        <w:t>used</w:t>
      </w:r>
      <w:r>
        <w:rPr>
          <w:spacing w:val="-4"/>
        </w:rPr>
        <w:t> </w:t>
      </w:r>
      <w:r>
        <w:rPr/>
        <w:t>by</w:t>
      </w:r>
      <w:r>
        <w:rPr>
          <w:spacing w:val="-4"/>
        </w:rPr>
        <w:t> </w:t>
      </w:r>
      <w:r>
        <w:rPr/>
        <w:t>the</w:t>
      </w:r>
      <w:r>
        <w:rPr>
          <w:spacing w:val="-4"/>
        </w:rPr>
        <w:t> </w:t>
      </w:r>
      <w:r>
        <w:rPr/>
        <w:t>server</w:t>
      </w:r>
      <w:r>
        <w:rPr>
          <w:spacing w:val="-4"/>
        </w:rPr>
        <w:t> </w:t>
      </w:r>
      <w:r>
        <w:rPr/>
        <w:t>to</w:t>
      </w:r>
      <w:r>
        <w:rPr>
          <w:spacing w:val="-4"/>
        </w:rPr>
        <w:t> </w:t>
      </w:r>
      <w:r>
        <w:rPr/>
        <w:t>advise</w:t>
      </w:r>
      <w:r>
        <w:rPr>
          <w:spacing w:val="-4"/>
        </w:rPr>
        <w:t> </w:t>
      </w:r>
      <w:r>
        <w:rPr/>
        <w:t>the</w:t>
      </w:r>
      <w:r>
        <w:rPr>
          <w:spacing w:val="-4"/>
        </w:rPr>
        <w:t> </w:t>
      </w:r>
      <w:r>
        <w:rPr/>
        <w:t>client</w:t>
      </w:r>
      <w:r>
        <w:rPr>
          <w:spacing w:val="-4"/>
        </w:rPr>
        <w:t> </w:t>
      </w:r>
      <w:r>
        <w:rPr/>
        <w:t>that the server is about to close the connection due to an error </w:t>
      </w:r>
      <w:r>
        <w:rPr>
          <w:spacing w:val="-2"/>
        </w:rPr>
        <w:t>condition.</w:t>
      </w:r>
      <w:r>
        <w:rPr/>
        <w:tab/>
        <w:t>Note that this notification is NOT a response to an unbind</w:t>
      </w:r>
      <w:r>
        <w:rPr>
          <w:spacing w:val="-4"/>
        </w:rPr>
        <w:t> </w:t>
      </w:r>
      <w:r>
        <w:rPr/>
        <w:t>requested</w:t>
      </w:r>
      <w:r>
        <w:rPr>
          <w:spacing w:val="-4"/>
        </w:rPr>
        <w:t> </w:t>
      </w:r>
      <w:r>
        <w:rPr/>
        <w:t>by</w:t>
      </w:r>
      <w:r>
        <w:rPr>
          <w:spacing w:val="-4"/>
        </w:rPr>
        <w:t> </w:t>
      </w:r>
      <w:r>
        <w:rPr/>
        <w:t>the</w:t>
      </w:r>
      <w:r>
        <w:rPr>
          <w:spacing w:val="-4"/>
        </w:rPr>
        <w:t> </w:t>
      </w:r>
      <w:r>
        <w:rPr/>
        <w:t>client:</w:t>
      </w:r>
      <w:r>
        <w:rPr>
          <w:spacing w:val="-4"/>
        </w:rPr>
        <w:t> </w:t>
      </w:r>
      <w:r>
        <w:rPr/>
        <w:t>the</w:t>
      </w:r>
      <w:r>
        <w:rPr>
          <w:spacing w:val="-4"/>
        </w:rPr>
        <w:t> </w:t>
      </w:r>
      <w:r>
        <w:rPr/>
        <w:t>server</w:t>
      </w:r>
      <w:r>
        <w:rPr>
          <w:spacing w:val="-4"/>
        </w:rPr>
        <w:t> </w:t>
      </w:r>
      <w:r>
        <w:rPr/>
        <w:t>MUST</w:t>
      </w:r>
      <w:r>
        <w:rPr>
          <w:spacing w:val="-4"/>
        </w:rPr>
        <w:t> </w:t>
      </w:r>
      <w:r>
        <w:rPr/>
        <w:t>follow</w:t>
      </w:r>
      <w:r>
        <w:rPr>
          <w:spacing w:val="-4"/>
        </w:rPr>
        <w:t> </w:t>
      </w:r>
      <w:r>
        <w:rPr/>
        <w:t>the</w:t>
      </w:r>
      <w:r>
        <w:rPr>
          <w:spacing w:val="-4"/>
        </w:rPr>
        <w:t> </w:t>
      </w:r>
      <w:r>
        <w:rPr/>
        <w:t>procedures of section 4.3. This notification is intended to assist clients in distinguishing between an error condition and a transient network</w:t>
      </w:r>
    </w:p>
    <w:p>
      <w:pPr>
        <w:pStyle w:val="BodyText"/>
        <w:spacing w:after="0" w:line="232" w:lineRule="auto"/>
        <w:sectPr>
          <w:pgSz w:w="12240" w:h="15840"/>
          <w:pgMar w:header="793" w:footer="2967" w:top="1360" w:bottom="3160" w:left="1440" w:right="1440"/>
        </w:sectPr>
      </w:pPr>
    </w:p>
    <w:p>
      <w:pPr>
        <w:pStyle w:val="BodyText"/>
        <w:tabs>
          <w:tab w:pos="1720" w:val="left" w:leader="none"/>
        </w:tabs>
        <w:spacing w:line="232" w:lineRule="auto" w:before="95"/>
        <w:ind w:right="796"/>
      </w:pPr>
      <w:r>
        <w:rPr>
          <w:spacing w:val="-2"/>
        </w:rPr>
        <w:t>failure.</w:t>
      </w:r>
      <w:r>
        <w:rPr/>
        <w:tab/>
        <w:t>As with a connection close due to network failure, the client</w:t>
      </w:r>
      <w:r>
        <w:rPr>
          <w:spacing w:val="-5"/>
        </w:rPr>
        <w:t> </w:t>
      </w:r>
      <w:r>
        <w:rPr/>
        <w:t>MUST</w:t>
      </w:r>
      <w:r>
        <w:rPr>
          <w:spacing w:val="-5"/>
        </w:rPr>
        <w:t> </w:t>
      </w:r>
      <w:r>
        <w:rPr/>
        <w:t>NOT</w:t>
      </w:r>
      <w:r>
        <w:rPr>
          <w:spacing w:val="-5"/>
        </w:rPr>
        <w:t> </w:t>
      </w:r>
      <w:r>
        <w:rPr/>
        <w:t>assume</w:t>
      </w:r>
      <w:r>
        <w:rPr>
          <w:spacing w:val="-5"/>
        </w:rPr>
        <w:t> </w:t>
      </w:r>
      <w:r>
        <w:rPr/>
        <w:t>that</w:t>
      </w:r>
      <w:r>
        <w:rPr>
          <w:spacing w:val="-5"/>
        </w:rPr>
        <w:t> </w:t>
      </w:r>
      <w:r>
        <w:rPr/>
        <w:t>any</w:t>
      </w:r>
      <w:r>
        <w:rPr>
          <w:spacing w:val="-5"/>
        </w:rPr>
        <w:t> </w:t>
      </w:r>
      <w:r>
        <w:rPr/>
        <w:t>outstanding</w:t>
      </w:r>
      <w:r>
        <w:rPr>
          <w:spacing w:val="-5"/>
        </w:rPr>
        <w:t> </w:t>
      </w:r>
      <w:r>
        <w:rPr/>
        <w:t>requests</w:t>
      </w:r>
      <w:r>
        <w:rPr>
          <w:spacing w:val="-5"/>
        </w:rPr>
        <w:t> </w:t>
      </w:r>
      <w:r>
        <w:rPr/>
        <w:t>which</w:t>
      </w:r>
      <w:r>
        <w:rPr>
          <w:spacing w:val="-5"/>
        </w:rPr>
        <w:t> </w:t>
      </w:r>
      <w:r>
        <w:rPr/>
        <w:t>modified the directory have succeeded or failed.</w:t>
      </w:r>
    </w:p>
    <w:p>
      <w:pPr>
        <w:pStyle w:val="BodyText"/>
        <w:spacing w:line="232" w:lineRule="auto" w:before="220"/>
        <w:ind w:right="1036"/>
        <w:jc w:val="both"/>
      </w:pPr>
      <w:r>
        <w:rPr/>
        <w:t>The</w:t>
      </w:r>
      <w:r>
        <w:rPr>
          <w:spacing w:val="-6"/>
        </w:rPr>
        <w:t> </w:t>
      </w:r>
      <w:r>
        <w:rPr/>
        <w:t>responseName</w:t>
      </w:r>
      <w:r>
        <w:rPr>
          <w:spacing w:val="-6"/>
        </w:rPr>
        <w:t> </w:t>
      </w:r>
      <w:r>
        <w:rPr/>
        <w:t>is</w:t>
      </w:r>
      <w:r>
        <w:rPr>
          <w:spacing w:val="-6"/>
        </w:rPr>
        <w:t> </w:t>
      </w:r>
      <w:r>
        <w:rPr/>
        <w:t>1.3.6.1.4.1.1466.20036,</w:t>
      </w:r>
      <w:r>
        <w:rPr>
          <w:spacing w:val="-6"/>
        </w:rPr>
        <w:t> </w:t>
      </w:r>
      <w:r>
        <w:rPr/>
        <w:t>the</w:t>
      </w:r>
      <w:r>
        <w:rPr>
          <w:spacing w:val="-6"/>
        </w:rPr>
        <w:t> </w:t>
      </w:r>
      <w:r>
        <w:rPr/>
        <w:t>response</w:t>
      </w:r>
      <w:r>
        <w:rPr>
          <w:spacing w:val="-6"/>
        </w:rPr>
        <w:t> </w:t>
      </w:r>
      <w:r>
        <w:rPr/>
        <w:t>field</w:t>
      </w:r>
      <w:r>
        <w:rPr>
          <w:spacing w:val="-6"/>
        </w:rPr>
        <w:t> </w:t>
      </w:r>
      <w:r>
        <w:rPr/>
        <w:t>is absent,</w:t>
      </w:r>
      <w:r>
        <w:rPr>
          <w:spacing w:val="-4"/>
        </w:rPr>
        <w:t> </w:t>
      </w:r>
      <w:r>
        <w:rPr/>
        <w:t>and</w:t>
      </w:r>
      <w:r>
        <w:rPr>
          <w:spacing w:val="-4"/>
        </w:rPr>
        <w:t> </w:t>
      </w:r>
      <w:r>
        <w:rPr/>
        <w:t>the</w:t>
      </w:r>
      <w:r>
        <w:rPr>
          <w:spacing w:val="-4"/>
        </w:rPr>
        <w:t> </w:t>
      </w:r>
      <w:r>
        <w:rPr/>
        <w:t>resultCode</w:t>
      </w:r>
      <w:r>
        <w:rPr>
          <w:spacing w:val="-4"/>
        </w:rPr>
        <w:t> </w:t>
      </w:r>
      <w:r>
        <w:rPr/>
        <w:t>is</w:t>
      </w:r>
      <w:r>
        <w:rPr>
          <w:spacing w:val="-4"/>
        </w:rPr>
        <w:t> </w:t>
      </w:r>
      <w:r>
        <w:rPr/>
        <w:t>used</w:t>
      </w:r>
      <w:r>
        <w:rPr>
          <w:spacing w:val="-4"/>
        </w:rPr>
        <w:t> </w:t>
      </w:r>
      <w:r>
        <w:rPr/>
        <w:t>to</w:t>
      </w:r>
      <w:r>
        <w:rPr>
          <w:spacing w:val="-4"/>
        </w:rPr>
        <w:t> </w:t>
      </w:r>
      <w:r>
        <w:rPr/>
        <w:t>indicate</w:t>
      </w:r>
      <w:r>
        <w:rPr>
          <w:spacing w:val="-4"/>
        </w:rPr>
        <w:t> </w:t>
      </w:r>
      <w:r>
        <w:rPr/>
        <w:t>the</w:t>
      </w:r>
      <w:r>
        <w:rPr>
          <w:spacing w:val="-4"/>
        </w:rPr>
        <w:t> </w:t>
      </w:r>
      <w:r>
        <w:rPr/>
        <w:t>reason</w:t>
      </w:r>
      <w:r>
        <w:rPr>
          <w:spacing w:val="-4"/>
        </w:rPr>
        <w:t> </w:t>
      </w:r>
      <w:r>
        <w:rPr/>
        <w:t>for</w:t>
      </w:r>
      <w:r>
        <w:rPr>
          <w:spacing w:val="-4"/>
        </w:rPr>
        <w:t> </w:t>
      </w:r>
      <w:r>
        <w:rPr/>
        <w:t>the </w:t>
      </w:r>
      <w:r>
        <w:rPr>
          <w:spacing w:val="-2"/>
        </w:rPr>
        <w:t>disconnection.</w:t>
      </w:r>
    </w:p>
    <w:p>
      <w:pPr>
        <w:pStyle w:val="BodyText"/>
        <w:spacing w:before="216"/>
      </w:pPr>
      <w:r>
        <w:rPr/>
        <w:t>The following resultCode values are to be used in this </w:t>
      </w:r>
      <w:r>
        <w:rPr>
          <w:spacing w:val="-2"/>
        </w:rPr>
        <w:t>notification:</w:t>
      </w:r>
    </w:p>
    <w:p>
      <w:pPr>
        <w:pStyle w:val="ListParagraph"/>
        <w:numPr>
          <w:ilvl w:val="0"/>
          <w:numId w:val="11"/>
        </w:numPr>
        <w:tabs>
          <w:tab w:pos="760" w:val="left" w:leader="none"/>
        </w:tabs>
        <w:spacing w:line="232" w:lineRule="auto" w:before="219" w:after="0"/>
        <w:ind w:left="520" w:right="1156" w:firstLine="0"/>
        <w:jc w:val="left"/>
        <w:rPr>
          <w:sz w:val="20"/>
        </w:rPr>
      </w:pPr>
      <w:r>
        <w:rPr>
          <w:sz w:val="20"/>
        </w:rPr>
        <w:t>protocolError:</w:t>
      </w:r>
      <w:r>
        <w:rPr>
          <w:spacing w:val="-5"/>
          <w:sz w:val="20"/>
        </w:rPr>
        <w:t> </w:t>
      </w:r>
      <w:r>
        <w:rPr>
          <w:sz w:val="20"/>
        </w:rPr>
        <w:t>The</w:t>
      </w:r>
      <w:r>
        <w:rPr>
          <w:spacing w:val="-5"/>
          <w:sz w:val="20"/>
        </w:rPr>
        <w:t> </w:t>
      </w:r>
      <w:r>
        <w:rPr>
          <w:sz w:val="20"/>
        </w:rPr>
        <w:t>server</w:t>
      </w:r>
      <w:r>
        <w:rPr>
          <w:spacing w:val="-5"/>
          <w:sz w:val="20"/>
        </w:rPr>
        <w:t> </w:t>
      </w:r>
      <w:r>
        <w:rPr>
          <w:sz w:val="20"/>
        </w:rPr>
        <w:t>has</w:t>
      </w:r>
      <w:r>
        <w:rPr>
          <w:spacing w:val="-5"/>
          <w:sz w:val="20"/>
        </w:rPr>
        <w:t> </w:t>
      </w:r>
      <w:r>
        <w:rPr>
          <w:sz w:val="20"/>
        </w:rPr>
        <w:t>received</w:t>
      </w:r>
      <w:r>
        <w:rPr>
          <w:spacing w:val="-5"/>
          <w:sz w:val="20"/>
        </w:rPr>
        <w:t> </w:t>
      </w:r>
      <w:r>
        <w:rPr>
          <w:sz w:val="20"/>
        </w:rPr>
        <w:t>data</w:t>
      </w:r>
      <w:r>
        <w:rPr>
          <w:spacing w:val="-5"/>
          <w:sz w:val="20"/>
        </w:rPr>
        <w:t> </w:t>
      </w:r>
      <w:r>
        <w:rPr>
          <w:sz w:val="20"/>
        </w:rPr>
        <w:t>from</w:t>
      </w:r>
      <w:r>
        <w:rPr>
          <w:spacing w:val="-5"/>
          <w:sz w:val="20"/>
        </w:rPr>
        <w:t> </w:t>
      </w:r>
      <w:r>
        <w:rPr>
          <w:sz w:val="20"/>
        </w:rPr>
        <w:t>the</w:t>
      </w:r>
      <w:r>
        <w:rPr>
          <w:spacing w:val="-5"/>
          <w:sz w:val="20"/>
        </w:rPr>
        <w:t> </w:t>
      </w:r>
      <w:r>
        <w:rPr>
          <w:sz w:val="20"/>
        </w:rPr>
        <w:t>client</w:t>
      </w:r>
      <w:r>
        <w:rPr>
          <w:spacing w:val="-5"/>
          <w:sz w:val="20"/>
        </w:rPr>
        <w:t> </w:t>
      </w:r>
      <w:r>
        <w:rPr>
          <w:sz w:val="20"/>
        </w:rPr>
        <w:t>in </w:t>
      </w:r>
      <w:r>
        <w:rPr>
          <w:spacing w:val="-2"/>
          <w:sz w:val="20"/>
        </w:rPr>
        <w:t>which</w:t>
      </w:r>
    </w:p>
    <w:p>
      <w:pPr>
        <w:pStyle w:val="BodyText"/>
        <w:spacing w:line="222" w:lineRule="exact"/>
        <w:ind w:left="760"/>
      </w:pPr>
      <w:r>
        <w:rPr/>
        <w:t>the LDAPMessage structure could not be </w:t>
      </w:r>
      <w:r>
        <w:rPr>
          <w:spacing w:val="-2"/>
        </w:rPr>
        <w:t>parsed.</w:t>
      </w:r>
    </w:p>
    <w:p>
      <w:pPr>
        <w:pStyle w:val="ListParagraph"/>
        <w:numPr>
          <w:ilvl w:val="0"/>
          <w:numId w:val="11"/>
        </w:numPr>
        <w:tabs>
          <w:tab w:pos="760" w:val="left" w:leader="none"/>
        </w:tabs>
        <w:spacing w:line="232" w:lineRule="auto" w:before="218" w:after="0"/>
        <w:ind w:left="760" w:right="676" w:hanging="241"/>
        <w:jc w:val="left"/>
        <w:rPr>
          <w:sz w:val="20"/>
        </w:rPr>
      </w:pPr>
      <w:r>
        <w:rPr>
          <w:sz w:val="20"/>
        </w:rPr>
        <w:t>strongAuthRequired: The server has detected that an established underlying security association protecting communication between the</w:t>
      </w:r>
      <w:r>
        <w:rPr>
          <w:spacing w:val="-5"/>
          <w:sz w:val="20"/>
        </w:rPr>
        <w:t> </w:t>
      </w:r>
      <w:r>
        <w:rPr>
          <w:sz w:val="20"/>
        </w:rPr>
        <w:t>client</w:t>
      </w:r>
      <w:r>
        <w:rPr>
          <w:spacing w:val="-5"/>
          <w:sz w:val="20"/>
        </w:rPr>
        <w:t> </w:t>
      </w:r>
      <w:r>
        <w:rPr>
          <w:sz w:val="20"/>
        </w:rPr>
        <w:t>and</w:t>
      </w:r>
      <w:r>
        <w:rPr>
          <w:spacing w:val="-5"/>
          <w:sz w:val="20"/>
        </w:rPr>
        <w:t> </w:t>
      </w:r>
      <w:r>
        <w:rPr>
          <w:sz w:val="20"/>
        </w:rPr>
        <w:t>server</w:t>
      </w:r>
      <w:r>
        <w:rPr>
          <w:spacing w:val="-5"/>
          <w:sz w:val="20"/>
        </w:rPr>
        <w:t> </w:t>
      </w:r>
      <w:r>
        <w:rPr>
          <w:sz w:val="20"/>
        </w:rPr>
        <w:t>has</w:t>
      </w:r>
      <w:r>
        <w:rPr>
          <w:spacing w:val="-5"/>
          <w:sz w:val="20"/>
        </w:rPr>
        <w:t> </w:t>
      </w:r>
      <w:r>
        <w:rPr>
          <w:sz w:val="20"/>
        </w:rPr>
        <w:t>unexpectedly</w:t>
      </w:r>
      <w:r>
        <w:rPr>
          <w:spacing w:val="-5"/>
          <w:sz w:val="20"/>
        </w:rPr>
        <w:t> </w:t>
      </w:r>
      <w:r>
        <w:rPr>
          <w:sz w:val="20"/>
        </w:rPr>
        <w:t>failed</w:t>
      </w:r>
      <w:r>
        <w:rPr>
          <w:spacing w:val="-5"/>
          <w:sz w:val="20"/>
        </w:rPr>
        <w:t> </w:t>
      </w:r>
      <w:r>
        <w:rPr>
          <w:sz w:val="20"/>
        </w:rPr>
        <w:t>or</w:t>
      </w:r>
      <w:r>
        <w:rPr>
          <w:spacing w:val="-5"/>
          <w:sz w:val="20"/>
        </w:rPr>
        <w:t> </w:t>
      </w:r>
      <w:r>
        <w:rPr>
          <w:sz w:val="20"/>
        </w:rPr>
        <w:t>been</w:t>
      </w:r>
      <w:r>
        <w:rPr>
          <w:spacing w:val="-5"/>
          <w:sz w:val="20"/>
        </w:rPr>
        <w:t> </w:t>
      </w:r>
      <w:r>
        <w:rPr>
          <w:sz w:val="20"/>
        </w:rPr>
        <w:t>compromised.</w:t>
      </w:r>
    </w:p>
    <w:p>
      <w:pPr>
        <w:pStyle w:val="ListParagraph"/>
        <w:numPr>
          <w:ilvl w:val="0"/>
          <w:numId w:val="11"/>
        </w:numPr>
        <w:tabs>
          <w:tab w:pos="760" w:val="left" w:leader="none"/>
          <w:tab w:pos="3880" w:val="left" w:leader="none"/>
        </w:tabs>
        <w:spacing w:line="232" w:lineRule="auto" w:before="221" w:after="0"/>
        <w:ind w:left="760" w:right="556" w:hanging="241"/>
        <w:jc w:val="left"/>
        <w:rPr>
          <w:sz w:val="20"/>
        </w:rPr>
      </w:pPr>
      <w:r>
        <w:rPr>
          <w:sz w:val="20"/>
        </w:rPr>
        <w:t>unavailable: This server will stop accepting new connections and operations on all existing connections, and be unavailable for an extended period of time.</w:t>
        <w:tab/>
        <w:t>The</w:t>
      </w:r>
      <w:r>
        <w:rPr>
          <w:spacing w:val="-6"/>
          <w:sz w:val="20"/>
        </w:rPr>
        <w:t> </w:t>
      </w:r>
      <w:r>
        <w:rPr>
          <w:sz w:val="20"/>
        </w:rPr>
        <w:t>client</w:t>
      </w:r>
      <w:r>
        <w:rPr>
          <w:spacing w:val="-6"/>
          <w:sz w:val="20"/>
        </w:rPr>
        <w:t> </w:t>
      </w:r>
      <w:r>
        <w:rPr>
          <w:sz w:val="20"/>
        </w:rPr>
        <w:t>may</w:t>
      </w:r>
      <w:r>
        <w:rPr>
          <w:spacing w:val="-6"/>
          <w:sz w:val="20"/>
        </w:rPr>
        <w:t> </w:t>
      </w:r>
      <w:r>
        <w:rPr>
          <w:sz w:val="20"/>
        </w:rPr>
        <w:t>make</w:t>
      </w:r>
      <w:r>
        <w:rPr>
          <w:spacing w:val="-6"/>
          <w:sz w:val="20"/>
        </w:rPr>
        <w:t> </w:t>
      </w:r>
      <w:r>
        <w:rPr>
          <w:sz w:val="20"/>
        </w:rPr>
        <w:t>use</w:t>
      </w:r>
      <w:r>
        <w:rPr>
          <w:spacing w:val="-6"/>
          <w:sz w:val="20"/>
        </w:rPr>
        <w:t> </w:t>
      </w:r>
      <w:r>
        <w:rPr>
          <w:sz w:val="20"/>
        </w:rPr>
        <w:t>of</w:t>
      </w:r>
      <w:r>
        <w:rPr>
          <w:spacing w:val="-6"/>
          <w:sz w:val="20"/>
        </w:rPr>
        <w:t> </w:t>
      </w:r>
      <w:r>
        <w:rPr>
          <w:sz w:val="20"/>
        </w:rPr>
        <w:t>an</w:t>
      </w:r>
      <w:r>
        <w:rPr>
          <w:spacing w:val="-6"/>
          <w:sz w:val="20"/>
        </w:rPr>
        <w:t> </w:t>
      </w:r>
      <w:r>
        <w:rPr>
          <w:sz w:val="20"/>
        </w:rPr>
        <w:t>alternative </w:t>
      </w:r>
      <w:r>
        <w:rPr>
          <w:spacing w:val="-2"/>
          <w:sz w:val="20"/>
        </w:rPr>
        <w:t>server.</w:t>
      </w:r>
    </w:p>
    <w:p>
      <w:pPr>
        <w:pStyle w:val="BodyText"/>
        <w:spacing w:line="232" w:lineRule="auto" w:before="221"/>
        <w:ind w:right="558"/>
      </w:pPr>
      <w:r>
        <w:rPr/>
        <w:t>After sending this notice, the server MUST close the connection. After</w:t>
      </w:r>
      <w:r>
        <w:rPr>
          <w:spacing w:val="-4"/>
        </w:rPr>
        <w:t> </w:t>
      </w:r>
      <w:r>
        <w:rPr/>
        <w:t>receiving</w:t>
      </w:r>
      <w:r>
        <w:rPr>
          <w:spacing w:val="-4"/>
        </w:rPr>
        <w:t> </w:t>
      </w:r>
      <w:r>
        <w:rPr/>
        <w:t>this</w:t>
      </w:r>
      <w:r>
        <w:rPr>
          <w:spacing w:val="-4"/>
        </w:rPr>
        <w:t> </w:t>
      </w:r>
      <w:r>
        <w:rPr/>
        <w:t>notice,</w:t>
      </w:r>
      <w:r>
        <w:rPr>
          <w:spacing w:val="-4"/>
        </w:rPr>
        <w:t> </w:t>
      </w:r>
      <w:r>
        <w:rPr/>
        <w:t>the</w:t>
      </w:r>
      <w:r>
        <w:rPr>
          <w:spacing w:val="-4"/>
        </w:rPr>
        <w:t> </w:t>
      </w:r>
      <w:r>
        <w:rPr/>
        <w:t>client</w:t>
      </w:r>
      <w:r>
        <w:rPr>
          <w:spacing w:val="-4"/>
        </w:rPr>
        <w:t> </w:t>
      </w:r>
      <w:r>
        <w:rPr/>
        <w:t>MUST</w:t>
      </w:r>
      <w:r>
        <w:rPr>
          <w:spacing w:val="-4"/>
        </w:rPr>
        <w:t> </w:t>
      </w:r>
      <w:r>
        <w:rPr/>
        <w:t>NOT</w:t>
      </w:r>
      <w:r>
        <w:rPr>
          <w:spacing w:val="-4"/>
        </w:rPr>
        <w:t> </w:t>
      </w:r>
      <w:r>
        <w:rPr/>
        <w:t>transmit</w:t>
      </w:r>
      <w:r>
        <w:rPr>
          <w:spacing w:val="-4"/>
        </w:rPr>
        <w:t> </w:t>
      </w:r>
      <w:r>
        <w:rPr/>
        <w:t>any</w:t>
      </w:r>
      <w:r>
        <w:rPr>
          <w:spacing w:val="-4"/>
        </w:rPr>
        <w:t> </w:t>
      </w:r>
      <w:r>
        <w:rPr/>
        <w:t>further on the connection, and may abruptly close the connection.</w:t>
      </w:r>
    </w:p>
    <w:p>
      <w:pPr>
        <w:pStyle w:val="ListParagraph"/>
        <w:numPr>
          <w:ilvl w:val="1"/>
          <w:numId w:val="1"/>
        </w:numPr>
        <w:tabs>
          <w:tab w:pos="760" w:val="left" w:leader="none"/>
        </w:tabs>
        <w:spacing w:line="240" w:lineRule="auto" w:before="215" w:after="0"/>
        <w:ind w:left="760" w:right="0" w:hanging="600"/>
        <w:jc w:val="left"/>
        <w:rPr>
          <w:sz w:val="20"/>
        </w:rPr>
      </w:pPr>
      <w:r>
        <w:rPr>
          <w:sz w:val="20"/>
        </w:rPr>
        <w:t>Search </w:t>
      </w:r>
      <w:r>
        <w:rPr>
          <w:spacing w:val="-2"/>
          <w:sz w:val="20"/>
        </w:rPr>
        <w:t>Operation</w:t>
      </w:r>
    </w:p>
    <w:p>
      <w:pPr>
        <w:pStyle w:val="BodyText"/>
        <w:tabs>
          <w:tab w:pos="5080" w:val="left" w:leader="none"/>
        </w:tabs>
        <w:spacing w:line="232" w:lineRule="auto" w:before="219"/>
        <w:ind w:right="1156"/>
      </w:pPr>
      <w:r>
        <w:rPr/>
        <w:t>The</w:t>
      </w:r>
      <w:r>
        <w:rPr>
          <w:spacing w:val="-4"/>
        </w:rPr>
        <w:t> </w:t>
      </w:r>
      <w:r>
        <w:rPr/>
        <w:t>Search</w:t>
      </w:r>
      <w:r>
        <w:rPr>
          <w:spacing w:val="-4"/>
        </w:rPr>
        <w:t> </w:t>
      </w:r>
      <w:r>
        <w:rPr/>
        <w:t>Operation</w:t>
      </w:r>
      <w:r>
        <w:rPr>
          <w:spacing w:val="-4"/>
        </w:rPr>
        <w:t> </w:t>
      </w:r>
      <w:r>
        <w:rPr/>
        <w:t>allows</w:t>
      </w:r>
      <w:r>
        <w:rPr>
          <w:spacing w:val="-4"/>
        </w:rPr>
        <w:t> </w:t>
      </w:r>
      <w:r>
        <w:rPr/>
        <w:t>a</w:t>
      </w:r>
      <w:r>
        <w:rPr>
          <w:spacing w:val="-4"/>
        </w:rPr>
        <w:t> </w:t>
      </w:r>
      <w:r>
        <w:rPr/>
        <w:t>client</w:t>
      </w:r>
      <w:r>
        <w:rPr>
          <w:spacing w:val="-4"/>
        </w:rPr>
        <w:t> </w:t>
      </w:r>
      <w:r>
        <w:rPr/>
        <w:t>to</w:t>
      </w:r>
      <w:r>
        <w:rPr>
          <w:spacing w:val="-4"/>
        </w:rPr>
        <w:t> </w:t>
      </w:r>
      <w:r>
        <w:rPr/>
        <w:t>request</w:t>
      </w:r>
      <w:r>
        <w:rPr>
          <w:spacing w:val="-4"/>
        </w:rPr>
        <w:t> </w:t>
      </w:r>
      <w:r>
        <w:rPr/>
        <w:t>that</w:t>
      </w:r>
      <w:r>
        <w:rPr>
          <w:spacing w:val="-4"/>
        </w:rPr>
        <w:t> </w:t>
      </w:r>
      <w:r>
        <w:rPr/>
        <w:t>a</w:t>
      </w:r>
      <w:r>
        <w:rPr>
          <w:spacing w:val="-4"/>
        </w:rPr>
        <w:t> </w:t>
      </w:r>
      <w:r>
        <w:rPr/>
        <w:t>search</w:t>
      </w:r>
      <w:r>
        <w:rPr>
          <w:spacing w:val="-4"/>
        </w:rPr>
        <w:t> </w:t>
      </w:r>
      <w:r>
        <w:rPr/>
        <w:t>be performed on its behalf by a server.</w:t>
        <w:tab/>
        <w:t>This can be used to read attributes</w:t>
      </w:r>
      <w:r>
        <w:rPr>
          <w:spacing w:val="-5"/>
        </w:rPr>
        <w:t> </w:t>
      </w:r>
      <w:r>
        <w:rPr/>
        <w:t>from</w:t>
      </w:r>
      <w:r>
        <w:rPr>
          <w:spacing w:val="-5"/>
        </w:rPr>
        <w:t> </w:t>
      </w:r>
      <w:r>
        <w:rPr/>
        <w:t>a</w:t>
      </w:r>
      <w:r>
        <w:rPr>
          <w:spacing w:val="-5"/>
        </w:rPr>
        <w:t> </w:t>
      </w:r>
      <w:r>
        <w:rPr/>
        <w:t>single</w:t>
      </w:r>
      <w:r>
        <w:rPr>
          <w:spacing w:val="-5"/>
        </w:rPr>
        <w:t> </w:t>
      </w:r>
      <w:r>
        <w:rPr/>
        <w:t>entry,</w:t>
      </w:r>
      <w:r>
        <w:rPr>
          <w:spacing w:val="-5"/>
        </w:rPr>
        <w:t> </w:t>
      </w:r>
      <w:r>
        <w:rPr/>
        <w:t>from</w:t>
      </w:r>
      <w:r>
        <w:rPr>
          <w:spacing w:val="-5"/>
        </w:rPr>
        <w:t> </w:t>
      </w:r>
      <w:r>
        <w:rPr/>
        <w:t>entries</w:t>
      </w:r>
      <w:r>
        <w:rPr>
          <w:spacing w:val="-5"/>
        </w:rPr>
        <w:t> </w:t>
      </w:r>
      <w:r>
        <w:rPr/>
        <w:t>immediately</w:t>
      </w:r>
      <w:r>
        <w:rPr>
          <w:spacing w:val="-5"/>
        </w:rPr>
        <w:t> </w:t>
      </w:r>
      <w:r>
        <w:rPr/>
        <w:t>below</w:t>
      </w:r>
      <w:r>
        <w:rPr>
          <w:spacing w:val="-5"/>
        </w:rPr>
        <w:t> </w:t>
      </w:r>
      <w:r>
        <w:rPr/>
        <w:t>a particular entry, or a whole subtree of entries.</w:t>
      </w:r>
    </w:p>
    <w:p>
      <w:pPr>
        <w:pStyle w:val="ListParagraph"/>
        <w:numPr>
          <w:ilvl w:val="2"/>
          <w:numId w:val="1"/>
        </w:numPr>
        <w:tabs>
          <w:tab w:pos="1000" w:val="left" w:leader="none"/>
        </w:tabs>
        <w:spacing w:line="240" w:lineRule="auto" w:before="216" w:after="0"/>
        <w:ind w:left="1000" w:right="0" w:hanging="840"/>
        <w:jc w:val="left"/>
        <w:rPr>
          <w:sz w:val="20"/>
        </w:rPr>
      </w:pPr>
      <w:r>
        <w:rPr>
          <w:sz w:val="20"/>
        </w:rPr>
        <w:t>Search </w:t>
      </w:r>
      <w:r>
        <w:rPr>
          <w:spacing w:val="-2"/>
          <w:sz w:val="20"/>
        </w:rPr>
        <w:t>Request</w:t>
      </w:r>
    </w:p>
    <w:p>
      <w:pPr>
        <w:pStyle w:val="BodyText"/>
        <w:spacing w:before="213"/>
        <w:jc w:val="both"/>
      </w:pPr>
      <w:r>
        <w:rPr/>
        <w:t>The Search Request is defined as </w:t>
      </w:r>
      <w:r>
        <w:rPr>
          <w:spacing w:val="-2"/>
        </w:rPr>
        <w:t>follows:</w:t>
      </w:r>
    </w:p>
    <w:p>
      <w:pPr>
        <w:pStyle w:val="BodyText"/>
        <w:spacing w:line="223" w:lineRule="exact" w:before="214"/>
        <w:ind w:left="1120"/>
      </w:pPr>
      <w:r>
        <w:rPr/>
        <w:t>SearchRequest ::= [APPLICATION 3] SEQUENCE </w:t>
      </w:r>
      <w:r>
        <w:rPr>
          <w:spacing w:val="-10"/>
        </w:rPr>
        <w:t>{</w:t>
      </w:r>
    </w:p>
    <w:p>
      <w:pPr>
        <w:pStyle w:val="BodyText"/>
        <w:tabs>
          <w:tab w:pos="4000" w:val="left" w:leader="none"/>
        </w:tabs>
        <w:spacing w:line="220" w:lineRule="exact"/>
        <w:ind w:left="2080"/>
      </w:pPr>
      <w:r>
        <w:rPr>
          <w:spacing w:val="-2"/>
        </w:rPr>
        <w:t>baseObject</w:t>
      </w:r>
      <w:r>
        <w:rPr/>
        <w:tab/>
      </w:r>
      <w:r>
        <w:rPr>
          <w:spacing w:val="-2"/>
        </w:rPr>
        <w:t>LDAPDN,</w:t>
      </w:r>
    </w:p>
    <w:p>
      <w:pPr>
        <w:pStyle w:val="BodyText"/>
        <w:tabs>
          <w:tab w:pos="4000" w:val="left" w:leader="none"/>
          <w:tab w:pos="5920" w:val="left" w:leader="none"/>
        </w:tabs>
        <w:spacing w:line="232" w:lineRule="auto" w:before="1"/>
        <w:ind w:left="3040" w:right="2956" w:hanging="961"/>
      </w:pPr>
      <w:r>
        <w:rPr>
          <w:spacing w:val="-2"/>
        </w:rPr>
        <w:t>scope</w:t>
      </w:r>
      <w:r>
        <w:rPr/>
        <w:tab/>
        <w:tab/>
        <w:t>ENUMERATED { </w:t>
      </w:r>
      <w:r>
        <w:rPr>
          <w:spacing w:val="-2"/>
        </w:rPr>
        <w:t>baseObject</w:t>
      </w:r>
      <w:r>
        <w:rPr/>
        <w:tab/>
      </w:r>
      <w:r>
        <w:rPr>
          <w:spacing w:val="-4"/>
        </w:rPr>
        <w:t>(0),</w:t>
      </w:r>
    </w:p>
    <w:p>
      <w:pPr>
        <w:pStyle w:val="BodyText"/>
        <w:tabs>
          <w:tab w:pos="5920" w:val="left" w:leader="none"/>
        </w:tabs>
        <w:spacing w:line="219" w:lineRule="exact"/>
        <w:ind w:left="3040"/>
      </w:pPr>
      <w:r>
        <w:rPr>
          <w:spacing w:val="-2"/>
        </w:rPr>
        <w:t>singleLevel</w:t>
      </w:r>
      <w:r>
        <w:rPr/>
        <w:tab/>
      </w:r>
      <w:r>
        <w:rPr>
          <w:spacing w:val="-4"/>
        </w:rPr>
        <w:t>(1),</w:t>
      </w:r>
    </w:p>
    <w:p>
      <w:pPr>
        <w:pStyle w:val="BodyText"/>
        <w:tabs>
          <w:tab w:pos="4000" w:val="left" w:leader="none"/>
          <w:tab w:pos="5920" w:val="left" w:leader="none"/>
        </w:tabs>
        <w:spacing w:line="232" w:lineRule="auto" w:before="2"/>
        <w:ind w:left="2080" w:right="2716" w:firstLine="960"/>
      </w:pPr>
      <w:r>
        <w:rPr>
          <w:spacing w:val="-2"/>
        </w:rPr>
        <w:t>wholeSubtree</w:t>
      </w:r>
      <w:r>
        <w:rPr/>
        <w:tab/>
        <w:t>(2)</w:t>
      </w:r>
      <w:r>
        <w:rPr>
          <w:spacing w:val="-32"/>
        </w:rPr>
        <w:t> </w:t>
      </w:r>
      <w:r>
        <w:rPr/>
        <w:t>}, </w:t>
      </w:r>
      <w:r>
        <w:rPr>
          <w:spacing w:val="-2"/>
        </w:rPr>
        <w:t>derefAliases</w:t>
      </w:r>
      <w:r>
        <w:rPr/>
        <w:tab/>
        <w:t>ENUMERATED {</w:t>
      </w:r>
    </w:p>
    <w:p>
      <w:pPr>
        <w:pStyle w:val="BodyText"/>
        <w:tabs>
          <w:tab w:pos="2961" w:val="left" w:leader="none"/>
        </w:tabs>
        <w:spacing w:line="219" w:lineRule="exact"/>
        <w:ind w:left="81"/>
        <w:jc w:val="center"/>
      </w:pPr>
      <w:r>
        <w:rPr>
          <w:spacing w:val="-2"/>
        </w:rPr>
        <w:t>neverDerefAliases</w:t>
      </w:r>
      <w:r>
        <w:rPr/>
        <w:tab/>
      </w:r>
      <w:r>
        <w:rPr>
          <w:spacing w:val="-4"/>
        </w:rPr>
        <w:t>(0),</w:t>
      </w:r>
    </w:p>
    <w:p>
      <w:pPr>
        <w:pStyle w:val="BodyText"/>
        <w:tabs>
          <w:tab w:pos="2961" w:val="left" w:leader="none"/>
        </w:tabs>
        <w:spacing w:line="220" w:lineRule="exact"/>
        <w:ind w:left="81"/>
        <w:jc w:val="center"/>
      </w:pPr>
      <w:r>
        <w:rPr>
          <w:spacing w:val="-2"/>
        </w:rPr>
        <w:t>derefInSearching</w:t>
      </w:r>
      <w:r>
        <w:rPr/>
        <w:tab/>
      </w:r>
      <w:r>
        <w:rPr>
          <w:spacing w:val="-4"/>
        </w:rPr>
        <w:t>(1),</w:t>
      </w:r>
    </w:p>
    <w:p>
      <w:pPr>
        <w:pStyle w:val="BodyText"/>
        <w:tabs>
          <w:tab w:pos="2961" w:val="left" w:leader="none"/>
        </w:tabs>
        <w:spacing w:line="223" w:lineRule="exact"/>
        <w:ind w:left="81"/>
        <w:jc w:val="center"/>
      </w:pPr>
      <w:r>
        <w:rPr>
          <w:spacing w:val="-2"/>
        </w:rPr>
        <w:t>derefFindingBaseObj</w:t>
      </w:r>
      <w:r>
        <w:rPr/>
        <w:tab/>
      </w:r>
      <w:r>
        <w:rPr>
          <w:spacing w:val="-4"/>
        </w:rPr>
        <w:t>(2),</w:t>
      </w:r>
    </w:p>
    <w:p>
      <w:pPr>
        <w:pStyle w:val="BodyText"/>
        <w:spacing w:after="0" w:line="223" w:lineRule="exact"/>
        <w:jc w:val="center"/>
        <w:sectPr>
          <w:pgSz w:w="12240" w:h="15840"/>
          <w:pgMar w:header="793" w:footer="2967" w:top="1360" w:bottom="3160" w:left="1440" w:right="1440"/>
        </w:sectPr>
      </w:pPr>
    </w:p>
    <w:p>
      <w:pPr>
        <w:pStyle w:val="BodyText"/>
        <w:tabs>
          <w:tab w:pos="5920" w:val="left" w:leader="none"/>
        </w:tabs>
        <w:spacing w:line="232" w:lineRule="auto" w:before="95"/>
        <w:ind w:left="2080" w:right="2716" w:firstLine="960"/>
        <w:jc w:val="both"/>
      </w:pPr>
      <w:r>
        <w:rPr>
          <w:spacing w:val="-2"/>
        </w:rPr>
        <w:t>derefAlways</w:t>
      </w:r>
      <w:r>
        <w:rPr/>
        <w:tab/>
        <w:t>(3)</w:t>
      </w:r>
      <w:r>
        <w:rPr>
          <w:spacing w:val="-32"/>
        </w:rPr>
        <w:t> </w:t>
      </w:r>
      <w:r>
        <w:rPr/>
        <w:t>}, sizeLimit</w:t>
      </w:r>
      <w:r>
        <w:rPr>
          <w:spacing w:val="80"/>
          <w:w w:val="150"/>
        </w:rPr>
        <w:t> </w:t>
      </w:r>
      <w:r>
        <w:rPr/>
        <w:t>INTEGER</w:t>
      </w:r>
      <w:r>
        <w:rPr>
          <w:spacing w:val="-4"/>
        </w:rPr>
        <w:t> </w:t>
      </w:r>
      <w:r>
        <w:rPr/>
        <w:t>(0</w:t>
      </w:r>
      <w:r>
        <w:rPr>
          <w:spacing w:val="-4"/>
        </w:rPr>
        <w:t> </w:t>
      </w:r>
      <w:r>
        <w:rPr/>
        <w:t>..</w:t>
      </w:r>
      <w:r>
        <w:rPr>
          <w:spacing w:val="-4"/>
        </w:rPr>
        <w:t> </w:t>
      </w:r>
      <w:r>
        <w:rPr/>
        <w:t>maxInt), timeLimit</w:t>
      </w:r>
      <w:r>
        <w:rPr>
          <w:spacing w:val="80"/>
          <w:w w:val="150"/>
        </w:rPr>
        <w:t> </w:t>
      </w:r>
      <w:r>
        <w:rPr/>
        <w:t>INTEGER</w:t>
      </w:r>
      <w:r>
        <w:rPr>
          <w:spacing w:val="-4"/>
        </w:rPr>
        <w:t> </w:t>
      </w:r>
      <w:r>
        <w:rPr/>
        <w:t>(0</w:t>
      </w:r>
      <w:r>
        <w:rPr>
          <w:spacing w:val="-4"/>
        </w:rPr>
        <w:t> </w:t>
      </w:r>
      <w:r>
        <w:rPr/>
        <w:t>..</w:t>
      </w:r>
      <w:r>
        <w:rPr>
          <w:spacing w:val="-4"/>
        </w:rPr>
        <w:t> </w:t>
      </w:r>
      <w:r>
        <w:rPr/>
        <w:t>maxInt), typesOnly</w:t>
      </w:r>
      <w:r>
        <w:rPr>
          <w:spacing w:val="80"/>
          <w:w w:val="150"/>
        </w:rPr>
        <w:t>   </w:t>
      </w:r>
      <w:r>
        <w:rPr/>
        <w:t>BOOLEAN,</w:t>
      </w:r>
    </w:p>
    <w:p>
      <w:pPr>
        <w:pStyle w:val="BodyText"/>
        <w:tabs>
          <w:tab w:pos="4000" w:val="left" w:leader="none"/>
        </w:tabs>
        <w:spacing w:line="219" w:lineRule="exact"/>
        <w:ind w:left="2080"/>
      </w:pPr>
      <w:r>
        <w:rPr>
          <w:spacing w:val="-2"/>
        </w:rPr>
        <w:t>filter</w:t>
      </w:r>
      <w:r>
        <w:rPr/>
        <w:tab/>
      </w:r>
      <w:r>
        <w:rPr>
          <w:spacing w:val="-2"/>
        </w:rPr>
        <w:t>Filter,</w:t>
      </w:r>
    </w:p>
    <w:p>
      <w:pPr>
        <w:pStyle w:val="BodyText"/>
        <w:tabs>
          <w:tab w:pos="4000" w:val="left" w:leader="none"/>
        </w:tabs>
        <w:spacing w:line="223" w:lineRule="exact"/>
        <w:ind w:left="2080"/>
      </w:pPr>
      <w:r>
        <w:rPr>
          <w:spacing w:val="-2"/>
        </w:rPr>
        <w:t>attributes</w:t>
      </w:r>
      <w:r>
        <w:rPr/>
        <w:tab/>
        <w:t>AttributeDescriptionList </w:t>
      </w:r>
      <w:r>
        <w:rPr>
          <w:spacing w:val="-10"/>
        </w:rPr>
        <w:t>}</w:t>
      </w:r>
    </w:p>
    <w:p>
      <w:pPr>
        <w:pStyle w:val="BodyText"/>
        <w:spacing w:line="223" w:lineRule="exact" w:before="213"/>
        <w:ind w:left="1120"/>
      </w:pPr>
      <w:r>
        <w:rPr/>
        <w:t>Filter ::= CHOICE </w:t>
      </w:r>
      <w:r>
        <w:rPr>
          <w:spacing w:val="-10"/>
        </w:rPr>
        <w:t>{</w:t>
      </w:r>
    </w:p>
    <w:p>
      <w:pPr>
        <w:pStyle w:val="BodyText"/>
        <w:tabs>
          <w:tab w:pos="4000" w:val="left" w:leader="none"/>
        </w:tabs>
        <w:spacing w:line="220" w:lineRule="exact"/>
        <w:ind w:left="2080"/>
      </w:pPr>
      <w:r>
        <w:rPr>
          <w:spacing w:val="-5"/>
        </w:rPr>
        <w:t>and</w:t>
      </w:r>
      <w:r>
        <w:rPr/>
        <w:tab/>
        <w:t>[0] SET OF </w:t>
      </w:r>
      <w:r>
        <w:rPr>
          <w:spacing w:val="-2"/>
        </w:rPr>
        <w:t>Filter,</w:t>
      </w:r>
    </w:p>
    <w:p>
      <w:pPr>
        <w:pStyle w:val="BodyText"/>
        <w:tabs>
          <w:tab w:pos="4000" w:val="left" w:leader="none"/>
        </w:tabs>
        <w:spacing w:line="220" w:lineRule="exact"/>
        <w:ind w:left="2080"/>
      </w:pPr>
      <w:r>
        <w:rPr>
          <w:spacing w:val="-5"/>
        </w:rPr>
        <w:t>or</w:t>
      </w:r>
      <w:r>
        <w:rPr/>
        <w:tab/>
        <w:t>[1] SET OF </w:t>
      </w:r>
      <w:r>
        <w:rPr>
          <w:spacing w:val="-2"/>
        </w:rPr>
        <w:t>Filter,</w:t>
      </w:r>
    </w:p>
    <w:p>
      <w:pPr>
        <w:pStyle w:val="BodyText"/>
        <w:tabs>
          <w:tab w:pos="4000" w:val="left" w:leader="none"/>
        </w:tabs>
        <w:spacing w:line="220" w:lineRule="exact"/>
        <w:ind w:left="2080"/>
      </w:pPr>
      <w:r>
        <w:rPr>
          <w:spacing w:val="-5"/>
        </w:rPr>
        <w:t>not</w:t>
      </w:r>
      <w:r>
        <w:rPr/>
        <w:tab/>
        <w:t>[2] </w:t>
      </w:r>
      <w:r>
        <w:rPr>
          <w:spacing w:val="-2"/>
        </w:rPr>
        <w:t>Filter,</w:t>
      </w:r>
    </w:p>
    <w:p>
      <w:pPr>
        <w:pStyle w:val="BodyText"/>
        <w:tabs>
          <w:tab w:pos="4000" w:val="left" w:leader="none"/>
        </w:tabs>
        <w:spacing w:line="220" w:lineRule="exact"/>
        <w:ind w:left="2080"/>
      </w:pPr>
      <w:r>
        <w:rPr>
          <w:spacing w:val="-2"/>
        </w:rPr>
        <w:t>equalityMatch</w:t>
      </w:r>
      <w:r>
        <w:rPr/>
        <w:tab/>
        <w:t>[3]</w:t>
      </w:r>
      <w:r>
        <w:rPr>
          <w:spacing w:val="-2"/>
        </w:rPr>
        <w:t> AttributeValueAssertion,</w:t>
      </w:r>
    </w:p>
    <w:p>
      <w:pPr>
        <w:pStyle w:val="BodyText"/>
        <w:tabs>
          <w:tab w:pos="4000" w:val="left" w:leader="none"/>
        </w:tabs>
        <w:spacing w:line="220" w:lineRule="exact"/>
        <w:ind w:left="2080"/>
      </w:pPr>
      <w:r>
        <w:rPr>
          <w:spacing w:val="-2"/>
        </w:rPr>
        <w:t>substrings</w:t>
      </w:r>
      <w:r>
        <w:rPr/>
        <w:tab/>
        <w:t>[4] </w:t>
      </w:r>
      <w:r>
        <w:rPr>
          <w:spacing w:val="-2"/>
        </w:rPr>
        <w:t>SubstringFilter,</w:t>
      </w:r>
    </w:p>
    <w:p>
      <w:pPr>
        <w:pStyle w:val="BodyText"/>
        <w:tabs>
          <w:tab w:pos="4000" w:val="left" w:leader="none"/>
        </w:tabs>
        <w:spacing w:line="220" w:lineRule="exact"/>
        <w:ind w:left="2080"/>
      </w:pPr>
      <w:r>
        <w:rPr>
          <w:spacing w:val="-2"/>
        </w:rPr>
        <w:t>greaterOrEqual</w:t>
      </w:r>
      <w:r>
        <w:rPr/>
        <w:tab/>
        <w:t>[5]</w:t>
      </w:r>
      <w:r>
        <w:rPr>
          <w:spacing w:val="-2"/>
        </w:rPr>
        <w:t> AttributeValueAssertion,</w:t>
      </w:r>
    </w:p>
    <w:p>
      <w:pPr>
        <w:pStyle w:val="BodyText"/>
        <w:tabs>
          <w:tab w:pos="4000" w:val="left" w:leader="none"/>
        </w:tabs>
        <w:spacing w:line="220" w:lineRule="exact"/>
        <w:ind w:left="2080"/>
      </w:pPr>
      <w:r>
        <w:rPr>
          <w:spacing w:val="-2"/>
        </w:rPr>
        <w:t>lessOrEqual</w:t>
      </w:r>
      <w:r>
        <w:rPr/>
        <w:tab/>
        <w:t>[6]</w:t>
      </w:r>
      <w:r>
        <w:rPr>
          <w:spacing w:val="-2"/>
        </w:rPr>
        <w:t> AttributeValueAssertion,</w:t>
      </w:r>
    </w:p>
    <w:p>
      <w:pPr>
        <w:pStyle w:val="BodyText"/>
        <w:tabs>
          <w:tab w:pos="4000" w:val="left" w:leader="none"/>
        </w:tabs>
        <w:spacing w:line="220" w:lineRule="exact"/>
        <w:ind w:left="2080"/>
      </w:pPr>
      <w:r>
        <w:rPr>
          <w:spacing w:val="-2"/>
        </w:rPr>
        <w:t>present</w:t>
      </w:r>
      <w:r>
        <w:rPr/>
        <w:tab/>
        <w:t>[7] </w:t>
      </w:r>
      <w:r>
        <w:rPr>
          <w:spacing w:val="-2"/>
        </w:rPr>
        <w:t>AttributeDescription,</w:t>
      </w:r>
    </w:p>
    <w:p>
      <w:pPr>
        <w:pStyle w:val="BodyText"/>
        <w:tabs>
          <w:tab w:pos="4000" w:val="left" w:leader="none"/>
        </w:tabs>
        <w:spacing w:line="232" w:lineRule="auto" w:before="2"/>
        <w:ind w:left="2080" w:right="1996"/>
      </w:pPr>
      <w:r>
        <w:rPr>
          <w:spacing w:val="-2"/>
        </w:rPr>
        <w:t>approxMatch</w:t>
      </w:r>
      <w:r>
        <w:rPr/>
        <w:tab/>
        <w:t>[8]</w:t>
      </w:r>
      <w:r>
        <w:rPr>
          <w:spacing w:val="-32"/>
        </w:rPr>
        <w:t> </w:t>
      </w:r>
      <w:r>
        <w:rPr/>
        <w:t>AttributeValueAssertion, extensibleMatch [9] MatchingRuleAssertion }</w:t>
      </w:r>
    </w:p>
    <w:p>
      <w:pPr>
        <w:pStyle w:val="BodyText"/>
        <w:spacing w:line="223" w:lineRule="exact" w:before="215"/>
        <w:ind w:left="1120"/>
      </w:pPr>
      <w:r>
        <w:rPr/>
        <w:t>SubstringFilter ::= SEQUENCE </w:t>
      </w:r>
      <w:r>
        <w:rPr>
          <w:spacing w:val="-10"/>
        </w:rPr>
        <w:t>{</w:t>
      </w:r>
    </w:p>
    <w:p>
      <w:pPr>
        <w:pStyle w:val="BodyText"/>
        <w:tabs>
          <w:tab w:pos="4000" w:val="left" w:leader="none"/>
        </w:tabs>
        <w:spacing w:line="220" w:lineRule="exact"/>
        <w:ind w:left="2080"/>
      </w:pPr>
      <w:r>
        <w:rPr>
          <w:spacing w:val="-4"/>
        </w:rPr>
        <w:t>type</w:t>
      </w:r>
      <w:r>
        <w:rPr/>
        <w:tab/>
      </w:r>
      <w:r>
        <w:rPr>
          <w:spacing w:val="-2"/>
        </w:rPr>
        <w:t>AttributeDescription,</w:t>
      </w:r>
    </w:p>
    <w:p>
      <w:pPr>
        <w:pStyle w:val="BodyText"/>
        <w:tabs>
          <w:tab w:pos="4000" w:val="left" w:leader="none"/>
        </w:tabs>
        <w:spacing w:line="232" w:lineRule="auto" w:before="2"/>
        <w:ind w:left="2080" w:right="2956"/>
      </w:pPr>
      <w:r>
        <w:rPr/>
        <w:t>-- at least one must be present </w:t>
      </w:r>
      <w:r>
        <w:rPr>
          <w:spacing w:val="-2"/>
        </w:rPr>
        <w:t>substrings</w:t>
      </w:r>
      <w:r>
        <w:rPr/>
        <w:tab/>
        <w:t>SEQUENCE</w:t>
      </w:r>
      <w:r>
        <w:rPr>
          <w:spacing w:val="-13"/>
        </w:rPr>
        <w:t> </w:t>
      </w:r>
      <w:r>
        <w:rPr/>
        <w:t>OF</w:t>
      </w:r>
      <w:r>
        <w:rPr>
          <w:spacing w:val="-13"/>
        </w:rPr>
        <w:t> </w:t>
      </w:r>
      <w:r>
        <w:rPr/>
        <w:t>CHOICE</w:t>
      </w:r>
      <w:r>
        <w:rPr>
          <w:spacing w:val="-13"/>
        </w:rPr>
        <w:t> </w:t>
      </w:r>
      <w:r>
        <w:rPr/>
        <w:t>{</w:t>
      </w:r>
    </w:p>
    <w:p>
      <w:pPr>
        <w:pStyle w:val="BodyText"/>
        <w:spacing w:line="219" w:lineRule="exact"/>
        <w:ind w:left="3040"/>
      </w:pPr>
      <w:r>
        <w:rPr/>
        <w:t>initial [0] </w:t>
      </w:r>
      <w:r>
        <w:rPr>
          <w:spacing w:val="-2"/>
        </w:rPr>
        <w:t>LDAPString,</w:t>
      </w:r>
    </w:p>
    <w:p>
      <w:pPr>
        <w:pStyle w:val="BodyText"/>
        <w:tabs>
          <w:tab w:pos="4000" w:val="left" w:leader="none"/>
        </w:tabs>
        <w:spacing w:line="232" w:lineRule="auto" w:before="2"/>
        <w:ind w:left="3040" w:right="3197"/>
      </w:pPr>
      <w:r>
        <w:rPr>
          <w:spacing w:val="-4"/>
        </w:rPr>
        <w:t>any</w:t>
      </w:r>
      <w:r>
        <w:rPr/>
        <w:tab/>
        <w:t>[1] LDAPString, </w:t>
      </w:r>
      <w:r>
        <w:rPr>
          <w:spacing w:val="-2"/>
        </w:rPr>
        <w:t>final</w:t>
      </w:r>
      <w:r>
        <w:rPr/>
        <w:tab/>
        <w:t>[2]</w:t>
      </w:r>
      <w:r>
        <w:rPr>
          <w:spacing w:val="-13"/>
        </w:rPr>
        <w:t> </w:t>
      </w:r>
      <w:r>
        <w:rPr/>
        <w:t>LDAPString</w:t>
      </w:r>
      <w:r>
        <w:rPr>
          <w:spacing w:val="-13"/>
        </w:rPr>
        <w:t> </w:t>
      </w:r>
      <w:r>
        <w:rPr/>
        <w:t>}</w:t>
      </w:r>
      <w:r>
        <w:rPr>
          <w:spacing w:val="-13"/>
        </w:rPr>
        <w:t> </w:t>
      </w:r>
      <w:r>
        <w:rPr/>
        <w:t>}</w:t>
      </w:r>
    </w:p>
    <w:p>
      <w:pPr>
        <w:pStyle w:val="BodyText"/>
        <w:spacing w:line="223" w:lineRule="exact" w:before="215"/>
        <w:ind w:left="1120"/>
      </w:pPr>
      <w:r>
        <w:rPr/>
        <w:t>MatchingRuleAssertion ::= SEQUENCE </w:t>
      </w:r>
      <w:r>
        <w:rPr>
          <w:spacing w:val="-10"/>
        </w:rPr>
        <w:t>{</w:t>
      </w:r>
    </w:p>
    <w:p>
      <w:pPr>
        <w:pStyle w:val="BodyText"/>
        <w:tabs>
          <w:tab w:pos="4000" w:val="left" w:leader="none"/>
        </w:tabs>
        <w:spacing w:line="220" w:lineRule="exact"/>
        <w:ind w:left="2080"/>
      </w:pPr>
      <w:r>
        <w:rPr>
          <w:spacing w:val="-2"/>
        </w:rPr>
        <w:t>matchingRule</w:t>
      </w:r>
      <w:r>
        <w:rPr/>
        <w:tab/>
        <w:t>[1] MatchingRuleId </w:t>
      </w:r>
      <w:r>
        <w:rPr>
          <w:spacing w:val="-2"/>
        </w:rPr>
        <w:t>OPTIONAL,</w:t>
      </w:r>
    </w:p>
    <w:p>
      <w:pPr>
        <w:pStyle w:val="BodyText"/>
        <w:tabs>
          <w:tab w:pos="4000" w:val="left" w:leader="none"/>
        </w:tabs>
        <w:spacing w:line="232" w:lineRule="auto" w:before="2"/>
        <w:ind w:left="2080" w:right="1276"/>
      </w:pPr>
      <w:r>
        <w:rPr>
          <w:spacing w:val="-4"/>
        </w:rPr>
        <w:t>type</w:t>
      </w:r>
      <w:r>
        <w:rPr/>
        <w:tab/>
        <w:t>[2]</w:t>
      </w:r>
      <w:r>
        <w:rPr>
          <w:spacing w:val="-19"/>
        </w:rPr>
        <w:t> </w:t>
      </w:r>
      <w:r>
        <w:rPr/>
        <w:t>AttributeDescription</w:t>
      </w:r>
      <w:r>
        <w:rPr>
          <w:spacing w:val="-19"/>
        </w:rPr>
        <w:t> </w:t>
      </w:r>
      <w:r>
        <w:rPr/>
        <w:t>OPTIONAL, </w:t>
      </w:r>
      <w:r>
        <w:rPr>
          <w:spacing w:val="-2"/>
        </w:rPr>
        <w:t>matchValue</w:t>
      </w:r>
      <w:r>
        <w:rPr/>
        <w:tab/>
        <w:t>[3] AssertionValue,</w:t>
      </w:r>
    </w:p>
    <w:p>
      <w:pPr>
        <w:pStyle w:val="BodyText"/>
        <w:tabs>
          <w:tab w:pos="4000" w:val="left" w:leader="none"/>
        </w:tabs>
        <w:spacing w:line="465" w:lineRule="auto"/>
        <w:ind w:right="2116" w:firstLine="1560"/>
      </w:pPr>
      <w:r>
        <w:rPr>
          <w:spacing w:val="-2"/>
        </w:rPr>
        <w:t>dnAttributes</w:t>
      </w:r>
      <w:r>
        <w:rPr/>
        <w:tab/>
        <w:t>[4]</w:t>
      </w:r>
      <w:r>
        <w:rPr>
          <w:spacing w:val="-10"/>
        </w:rPr>
        <w:t> </w:t>
      </w:r>
      <w:r>
        <w:rPr/>
        <w:t>BOOLEAN</w:t>
      </w:r>
      <w:r>
        <w:rPr>
          <w:spacing w:val="-10"/>
        </w:rPr>
        <w:t> </w:t>
      </w:r>
      <w:r>
        <w:rPr/>
        <w:t>DEFAULT</w:t>
      </w:r>
      <w:r>
        <w:rPr>
          <w:spacing w:val="-10"/>
        </w:rPr>
        <w:t> </w:t>
      </w:r>
      <w:r>
        <w:rPr/>
        <w:t>FALSE</w:t>
      </w:r>
      <w:r>
        <w:rPr>
          <w:spacing w:val="-10"/>
        </w:rPr>
        <w:t> </w:t>
      </w:r>
      <w:r>
        <w:rPr/>
        <w:t>} Parameters of the Search Request are:</w:t>
      </w:r>
    </w:p>
    <w:p>
      <w:pPr>
        <w:pStyle w:val="ListParagraph"/>
        <w:numPr>
          <w:ilvl w:val="0"/>
          <w:numId w:val="12"/>
        </w:numPr>
        <w:tabs>
          <w:tab w:pos="760" w:val="left" w:leader="none"/>
        </w:tabs>
        <w:spacing w:line="232" w:lineRule="auto" w:before="1" w:after="0"/>
        <w:ind w:left="760" w:right="1036" w:hanging="241"/>
        <w:jc w:val="left"/>
        <w:rPr>
          <w:sz w:val="20"/>
        </w:rPr>
      </w:pPr>
      <w:r>
        <w:rPr>
          <w:sz w:val="20"/>
        </w:rPr>
        <w:t>baseObject:</w:t>
      </w:r>
      <w:r>
        <w:rPr>
          <w:spacing w:val="-4"/>
          <w:sz w:val="20"/>
        </w:rPr>
        <w:t> </w:t>
      </w:r>
      <w:r>
        <w:rPr>
          <w:sz w:val="20"/>
        </w:rPr>
        <w:t>An</w:t>
      </w:r>
      <w:r>
        <w:rPr>
          <w:spacing w:val="-4"/>
          <w:sz w:val="20"/>
        </w:rPr>
        <w:t> </w:t>
      </w:r>
      <w:r>
        <w:rPr>
          <w:sz w:val="20"/>
        </w:rPr>
        <w:t>LDAPDN</w:t>
      </w:r>
      <w:r>
        <w:rPr>
          <w:spacing w:val="-4"/>
          <w:sz w:val="20"/>
        </w:rPr>
        <w:t> </w:t>
      </w:r>
      <w:r>
        <w:rPr>
          <w:sz w:val="20"/>
        </w:rPr>
        <w:t>that</w:t>
      </w:r>
      <w:r>
        <w:rPr>
          <w:spacing w:val="-4"/>
          <w:sz w:val="20"/>
        </w:rPr>
        <w:t> </w:t>
      </w:r>
      <w:r>
        <w:rPr>
          <w:sz w:val="20"/>
        </w:rPr>
        <w:t>is</w:t>
      </w:r>
      <w:r>
        <w:rPr>
          <w:spacing w:val="-4"/>
          <w:sz w:val="20"/>
        </w:rPr>
        <w:t> </w:t>
      </w:r>
      <w:r>
        <w:rPr>
          <w:sz w:val="20"/>
        </w:rPr>
        <w:t>the</w:t>
      </w:r>
      <w:r>
        <w:rPr>
          <w:spacing w:val="-4"/>
          <w:sz w:val="20"/>
        </w:rPr>
        <w:t> </w:t>
      </w:r>
      <w:r>
        <w:rPr>
          <w:sz w:val="20"/>
        </w:rPr>
        <w:t>base</w:t>
      </w:r>
      <w:r>
        <w:rPr>
          <w:spacing w:val="-4"/>
          <w:sz w:val="20"/>
        </w:rPr>
        <w:t> </w:t>
      </w:r>
      <w:r>
        <w:rPr>
          <w:sz w:val="20"/>
        </w:rPr>
        <w:t>object</w:t>
      </w:r>
      <w:r>
        <w:rPr>
          <w:spacing w:val="-4"/>
          <w:sz w:val="20"/>
        </w:rPr>
        <w:t> </w:t>
      </w:r>
      <w:r>
        <w:rPr>
          <w:sz w:val="20"/>
        </w:rPr>
        <w:t>entry</w:t>
      </w:r>
      <w:r>
        <w:rPr>
          <w:spacing w:val="-4"/>
          <w:sz w:val="20"/>
        </w:rPr>
        <w:t> </w:t>
      </w:r>
      <w:r>
        <w:rPr>
          <w:sz w:val="20"/>
        </w:rPr>
        <w:t>relative</w:t>
      </w:r>
      <w:r>
        <w:rPr>
          <w:spacing w:val="-4"/>
          <w:sz w:val="20"/>
        </w:rPr>
        <w:t> </w:t>
      </w:r>
      <w:r>
        <w:rPr>
          <w:sz w:val="20"/>
        </w:rPr>
        <w:t>to which the search is to be performed.</w:t>
      </w:r>
    </w:p>
    <w:p>
      <w:pPr>
        <w:pStyle w:val="ListParagraph"/>
        <w:numPr>
          <w:ilvl w:val="0"/>
          <w:numId w:val="12"/>
        </w:numPr>
        <w:tabs>
          <w:tab w:pos="760" w:val="left" w:leader="none"/>
        </w:tabs>
        <w:spacing w:line="232" w:lineRule="auto" w:before="221" w:after="0"/>
        <w:ind w:left="760" w:right="556" w:hanging="241"/>
        <w:jc w:val="both"/>
        <w:rPr>
          <w:sz w:val="20"/>
        </w:rPr>
      </w:pPr>
      <w:r>
        <w:rPr>
          <w:sz w:val="20"/>
        </w:rPr>
        <w:t>scope:</w:t>
      </w:r>
      <w:r>
        <w:rPr>
          <w:spacing w:val="-4"/>
          <w:sz w:val="20"/>
        </w:rPr>
        <w:t> </w:t>
      </w:r>
      <w:r>
        <w:rPr>
          <w:sz w:val="20"/>
        </w:rPr>
        <w:t>An</w:t>
      </w:r>
      <w:r>
        <w:rPr>
          <w:spacing w:val="-4"/>
          <w:sz w:val="20"/>
        </w:rPr>
        <w:t> </w:t>
      </w:r>
      <w:r>
        <w:rPr>
          <w:sz w:val="20"/>
        </w:rPr>
        <w:t>indicator</w:t>
      </w:r>
      <w:r>
        <w:rPr>
          <w:spacing w:val="-4"/>
          <w:sz w:val="20"/>
        </w:rPr>
        <w:t> </w:t>
      </w:r>
      <w:r>
        <w:rPr>
          <w:sz w:val="20"/>
        </w:rPr>
        <w:t>of</w:t>
      </w:r>
      <w:r>
        <w:rPr>
          <w:spacing w:val="-4"/>
          <w:sz w:val="20"/>
        </w:rPr>
        <w:t> </w:t>
      </w:r>
      <w:r>
        <w:rPr>
          <w:sz w:val="20"/>
        </w:rPr>
        <w:t>the</w:t>
      </w:r>
      <w:r>
        <w:rPr>
          <w:spacing w:val="-4"/>
          <w:sz w:val="20"/>
        </w:rPr>
        <w:t> </w:t>
      </w:r>
      <w:r>
        <w:rPr>
          <w:sz w:val="20"/>
        </w:rPr>
        <w:t>scope</w:t>
      </w:r>
      <w:r>
        <w:rPr>
          <w:spacing w:val="-4"/>
          <w:sz w:val="20"/>
        </w:rPr>
        <w:t> </w:t>
      </w:r>
      <w:r>
        <w:rPr>
          <w:sz w:val="20"/>
        </w:rPr>
        <w:t>of</w:t>
      </w:r>
      <w:r>
        <w:rPr>
          <w:spacing w:val="-4"/>
          <w:sz w:val="20"/>
        </w:rPr>
        <w:t> </w:t>
      </w:r>
      <w:r>
        <w:rPr>
          <w:sz w:val="20"/>
        </w:rPr>
        <w:t>the</w:t>
      </w:r>
      <w:r>
        <w:rPr>
          <w:spacing w:val="-4"/>
          <w:sz w:val="20"/>
        </w:rPr>
        <w:t> </w:t>
      </w:r>
      <w:r>
        <w:rPr>
          <w:sz w:val="20"/>
        </w:rPr>
        <w:t>search</w:t>
      </w:r>
      <w:r>
        <w:rPr>
          <w:spacing w:val="-4"/>
          <w:sz w:val="20"/>
        </w:rPr>
        <w:t> </w:t>
      </w:r>
      <w:r>
        <w:rPr>
          <w:sz w:val="20"/>
        </w:rPr>
        <w:t>to</w:t>
      </w:r>
      <w:r>
        <w:rPr>
          <w:spacing w:val="-4"/>
          <w:sz w:val="20"/>
        </w:rPr>
        <w:t> </w:t>
      </w:r>
      <w:r>
        <w:rPr>
          <w:sz w:val="20"/>
        </w:rPr>
        <w:t>be</w:t>
      </w:r>
      <w:r>
        <w:rPr>
          <w:spacing w:val="-4"/>
          <w:sz w:val="20"/>
        </w:rPr>
        <w:t> </w:t>
      </w:r>
      <w:r>
        <w:rPr>
          <w:sz w:val="20"/>
        </w:rPr>
        <w:t>performed.</w:t>
      </w:r>
      <w:r>
        <w:rPr>
          <w:spacing w:val="-4"/>
          <w:sz w:val="20"/>
        </w:rPr>
        <w:t> </w:t>
      </w:r>
      <w:r>
        <w:rPr>
          <w:sz w:val="20"/>
        </w:rPr>
        <w:t>The semantics</w:t>
      </w:r>
      <w:r>
        <w:rPr>
          <w:spacing w:val="-4"/>
          <w:sz w:val="20"/>
        </w:rPr>
        <w:t> </w:t>
      </w:r>
      <w:r>
        <w:rPr>
          <w:sz w:val="20"/>
        </w:rPr>
        <w:t>of</w:t>
      </w:r>
      <w:r>
        <w:rPr>
          <w:spacing w:val="-4"/>
          <w:sz w:val="20"/>
        </w:rPr>
        <w:t> </w:t>
      </w:r>
      <w:r>
        <w:rPr>
          <w:sz w:val="20"/>
        </w:rPr>
        <w:t>the</w:t>
      </w:r>
      <w:r>
        <w:rPr>
          <w:spacing w:val="-4"/>
          <w:sz w:val="20"/>
        </w:rPr>
        <w:t> </w:t>
      </w:r>
      <w:r>
        <w:rPr>
          <w:sz w:val="20"/>
        </w:rPr>
        <w:t>possible</w:t>
      </w:r>
      <w:r>
        <w:rPr>
          <w:spacing w:val="-4"/>
          <w:sz w:val="20"/>
        </w:rPr>
        <w:t> </w:t>
      </w:r>
      <w:r>
        <w:rPr>
          <w:sz w:val="20"/>
        </w:rPr>
        <w:t>values</w:t>
      </w:r>
      <w:r>
        <w:rPr>
          <w:spacing w:val="-4"/>
          <w:sz w:val="20"/>
        </w:rPr>
        <w:t> </w:t>
      </w:r>
      <w:r>
        <w:rPr>
          <w:sz w:val="20"/>
        </w:rPr>
        <w:t>of</w:t>
      </w:r>
      <w:r>
        <w:rPr>
          <w:spacing w:val="-4"/>
          <w:sz w:val="20"/>
        </w:rPr>
        <w:t> </w:t>
      </w:r>
      <w:r>
        <w:rPr>
          <w:sz w:val="20"/>
        </w:rPr>
        <w:t>this</w:t>
      </w:r>
      <w:r>
        <w:rPr>
          <w:spacing w:val="-4"/>
          <w:sz w:val="20"/>
        </w:rPr>
        <w:t> </w:t>
      </w:r>
      <w:r>
        <w:rPr>
          <w:sz w:val="20"/>
        </w:rPr>
        <w:t>field</w:t>
      </w:r>
      <w:r>
        <w:rPr>
          <w:spacing w:val="-4"/>
          <w:sz w:val="20"/>
        </w:rPr>
        <w:t> </w:t>
      </w:r>
      <w:r>
        <w:rPr>
          <w:sz w:val="20"/>
        </w:rPr>
        <w:t>are</w:t>
      </w:r>
      <w:r>
        <w:rPr>
          <w:spacing w:val="-4"/>
          <w:sz w:val="20"/>
        </w:rPr>
        <w:t> </w:t>
      </w:r>
      <w:r>
        <w:rPr>
          <w:sz w:val="20"/>
        </w:rPr>
        <w:t>identical</w:t>
      </w:r>
      <w:r>
        <w:rPr>
          <w:spacing w:val="-4"/>
          <w:sz w:val="20"/>
        </w:rPr>
        <w:t> </w:t>
      </w:r>
      <w:r>
        <w:rPr>
          <w:sz w:val="20"/>
        </w:rPr>
        <w:t>to</w:t>
      </w:r>
      <w:r>
        <w:rPr>
          <w:spacing w:val="-4"/>
          <w:sz w:val="20"/>
        </w:rPr>
        <w:t> </w:t>
      </w:r>
      <w:r>
        <w:rPr>
          <w:sz w:val="20"/>
        </w:rPr>
        <w:t>the semantics of the scope field in the X.511 Search Operation.</w:t>
      </w:r>
    </w:p>
    <w:p>
      <w:pPr>
        <w:pStyle w:val="ListParagraph"/>
        <w:numPr>
          <w:ilvl w:val="0"/>
          <w:numId w:val="12"/>
        </w:numPr>
        <w:tabs>
          <w:tab w:pos="760" w:val="left" w:leader="none"/>
          <w:tab w:pos="5560" w:val="left" w:leader="none"/>
        </w:tabs>
        <w:spacing w:line="232" w:lineRule="auto" w:before="221" w:after="0"/>
        <w:ind w:left="760" w:right="796" w:hanging="241"/>
        <w:jc w:val="left"/>
        <w:rPr>
          <w:sz w:val="20"/>
        </w:rPr>
      </w:pPr>
      <w:r>
        <w:rPr>
          <w:sz w:val="20"/>
        </w:rPr>
        <w:t>derefAliases:</w:t>
      </w:r>
      <w:r>
        <w:rPr>
          <w:spacing w:val="-4"/>
          <w:sz w:val="20"/>
        </w:rPr>
        <w:t> </w:t>
      </w:r>
      <w:r>
        <w:rPr>
          <w:sz w:val="20"/>
        </w:rPr>
        <w:t>An</w:t>
      </w:r>
      <w:r>
        <w:rPr>
          <w:spacing w:val="-4"/>
          <w:sz w:val="20"/>
        </w:rPr>
        <w:t> </w:t>
      </w:r>
      <w:r>
        <w:rPr>
          <w:sz w:val="20"/>
        </w:rPr>
        <w:t>indicator</w:t>
      </w:r>
      <w:r>
        <w:rPr>
          <w:spacing w:val="-4"/>
          <w:sz w:val="20"/>
        </w:rPr>
        <w:t> </w:t>
      </w:r>
      <w:r>
        <w:rPr>
          <w:sz w:val="20"/>
        </w:rPr>
        <w:t>as</w:t>
      </w:r>
      <w:r>
        <w:rPr>
          <w:spacing w:val="-4"/>
          <w:sz w:val="20"/>
        </w:rPr>
        <w:t> </w:t>
      </w:r>
      <w:r>
        <w:rPr>
          <w:sz w:val="20"/>
        </w:rPr>
        <w:t>to</w:t>
      </w:r>
      <w:r>
        <w:rPr>
          <w:spacing w:val="-4"/>
          <w:sz w:val="20"/>
        </w:rPr>
        <w:t> </w:t>
      </w:r>
      <w:r>
        <w:rPr>
          <w:sz w:val="20"/>
        </w:rPr>
        <w:t>how</w:t>
      </w:r>
      <w:r>
        <w:rPr>
          <w:spacing w:val="-4"/>
          <w:sz w:val="20"/>
        </w:rPr>
        <w:t> </w:t>
      </w:r>
      <w:r>
        <w:rPr>
          <w:sz w:val="20"/>
        </w:rPr>
        <w:t>alias</w:t>
      </w:r>
      <w:r>
        <w:rPr>
          <w:spacing w:val="-4"/>
          <w:sz w:val="20"/>
        </w:rPr>
        <w:t> </w:t>
      </w:r>
      <w:r>
        <w:rPr>
          <w:sz w:val="20"/>
        </w:rPr>
        <w:t>objects</w:t>
      </w:r>
      <w:r>
        <w:rPr>
          <w:spacing w:val="-4"/>
          <w:sz w:val="20"/>
        </w:rPr>
        <w:t> </w:t>
      </w:r>
      <w:r>
        <w:rPr>
          <w:sz w:val="20"/>
        </w:rPr>
        <w:t>(as</w:t>
      </w:r>
      <w:r>
        <w:rPr>
          <w:spacing w:val="-4"/>
          <w:sz w:val="20"/>
        </w:rPr>
        <w:t> </w:t>
      </w:r>
      <w:r>
        <w:rPr>
          <w:sz w:val="20"/>
        </w:rPr>
        <w:t>defined</w:t>
      </w:r>
      <w:r>
        <w:rPr>
          <w:spacing w:val="-4"/>
          <w:sz w:val="20"/>
        </w:rPr>
        <w:t> </w:t>
      </w:r>
      <w:r>
        <w:rPr>
          <w:sz w:val="20"/>
        </w:rPr>
        <w:t>in X.501) are to be handled in searching.</w:t>
        <w:tab/>
        <w:t>The semantics of the possible values of this field are:</w:t>
      </w:r>
    </w:p>
    <w:p>
      <w:pPr>
        <w:pStyle w:val="BodyText"/>
        <w:spacing w:line="232" w:lineRule="auto" w:before="220"/>
        <w:ind w:left="1720" w:right="558"/>
      </w:pPr>
      <w:r>
        <w:rPr/>
        <w:t>neverDerefAliases:</w:t>
      </w:r>
      <w:r>
        <w:rPr>
          <w:spacing w:val="-7"/>
        </w:rPr>
        <w:t> </w:t>
      </w:r>
      <w:r>
        <w:rPr/>
        <w:t>do</w:t>
      </w:r>
      <w:r>
        <w:rPr>
          <w:spacing w:val="-7"/>
        </w:rPr>
        <w:t> </w:t>
      </w:r>
      <w:r>
        <w:rPr/>
        <w:t>not</w:t>
      </w:r>
      <w:r>
        <w:rPr>
          <w:spacing w:val="-7"/>
        </w:rPr>
        <w:t> </w:t>
      </w:r>
      <w:r>
        <w:rPr/>
        <w:t>dereference</w:t>
      </w:r>
      <w:r>
        <w:rPr>
          <w:spacing w:val="-7"/>
        </w:rPr>
        <w:t> </w:t>
      </w:r>
      <w:r>
        <w:rPr/>
        <w:t>aliases</w:t>
      </w:r>
      <w:r>
        <w:rPr>
          <w:spacing w:val="-7"/>
        </w:rPr>
        <w:t> </w:t>
      </w:r>
      <w:r>
        <w:rPr/>
        <w:t>in</w:t>
      </w:r>
      <w:r>
        <w:rPr>
          <w:spacing w:val="-7"/>
        </w:rPr>
        <w:t> </w:t>
      </w:r>
      <w:r>
        <w:rPr/>
        <w:t>searching or in locating the base object of the search;</w:t>
      </w:r>
    </w:p>
    <w:p>
      <w:pPr>
        <w:pStyle w:val="BodyText"/>
        <w:spacing w:after="0" w:line="232" w:lineRule="auto"/>
        <w:sectPr>
          <w:pgSz w:w="12240" w:h="15840"/>
          <w:pgMar w:header="793" w:footer="2967" w:top="1360" w:bottom="3160" w:left="1440" w:right="1440"/>
        </w:sectPr>
      </w:pPr>
    </w:p>
    <w:p>
      <w:pPr>
        <w:pStyle w:val="BodyText"/>
        <w:spacing w:line="232" w:lineRule="auto" w:before="95"/>
        <w:ind w:left="1720" w:right="916"/>
      </w:pPr>
      <w:r>
        <w:rPr/>
        <w:t>derefInSearching:</w:t>
      </w:r>
      <w:r>
        <w:rPr>
          <w:spacing w:val="-8"/>
        </w:rPr>
        <w:t> </w:t>
      </w:r>
      <w:r>
        <w:rPr/>
        <w:t>dereference</w:t>
      </w:r>
      <w:r>
        <w:rPr>
          <w:spacing w:val="-8"/>
        </w:rPr>
        <w:t> </w:t>
      </w:r>
      <w:r>
        <w:rPr/>
        <w:t>aliases</w:t>
      </w:r>
      <w:r>
        <w:rPr>
          <w:spacing w:val="-8"/>
        </w:rPr>
        <w:t> </w:t>
      </w:r>
      <w:r>
        <w:rPr/>
        <w:t>in</w:t>
      </w:r>
      <w:r>
        <w:rPr>
          <w:spacing w:val="-8"/>
        </w:rPr>
        <w:t> </w:t>
      </w:r>
      <w:r>
        <w:rPr/>
        <w:t>subordinates</w:t>
      </w:r>
      <w:r>
        <w:rPr>
          <w:spacing w:val="-8"/>
        </w:rPr>
        <w:t> </w:t>
      </w:r>
      <w:r>
        <w:rPr/>
        <w:t>of the base object in searching, but not in locating the base object of the search;</w:t>
      </w:r>
    </w:p>
    <w:p>
      <w:pPr>
        <w:pStyle w:val="BodyText"/>
        <w:spacing w:line="232" w:lineRule="auto" w:before="220"/>
        <w:ind w:left="1720" w:right="1156"/>
      </w:pPr>
      <w:r>
        <w:rPr/>
        <w:t>derefFindingBaseObj: dereference aliases in locating the</w:t>
      </w:r>
      <w:r>
        <w:rPr>
          <w:spacing w:val="-5"/>
        </w:rPr>
        <w:t> </w:t>
      </w:r>
      <w:r>
        <w:rPr/>
        <w:t>base</w:t>
      </w:r>
      <w:r>
        <w:rPr>
          <w:spacing w:val="-5"/>
        </w:rPr>
        <w:t> </w:t>
      </w:r>
      <w:r>
        <w:rPr/>
        <w:t>object</w:t>
      </w:r>
      <w:r>
        <w:rPr>
          <w:spacing w:val="-5"/>
        </w:rPr>
        <w:t> </w:t>
      </w:r>
      <w:r>
        <w:rPr/>
        <w:t>of</w:t>
      </w:r>
      <w:r>
        <w:rPr>
          <w:spacing w:val="-5"/>
        </w:rPr>
        <w:t> </w:t>
      </w:r>
      <w:r>
        <w:rPr/>
        <w:t>the</w:t>
      </w:r>
      <w:r>
        <w:rPr>
          <w:spacing w:val="-5"/>
        </w:rPr>
        <w:t> </w:t>
      </w:r>
      <w:r>
        <w:rPr/>
        <w:t>search,</w:t>
      </w:r>
      <w:r>
        <w:rPr>
          <w:spacing w:val="-5"/>
        </w:rPr>
        <w:t> </w:t>
      </w:r>
      <w:r>
        <w:rPr/>
        <w:t>but</w:t>
      </w:r>
      <w:r>
        <w:rPr>
          <w:spacing w:val="-5"/>
        </w:rPr>
        <w:t> </w:t>
      </w:r>
      <w:r>
        <w:rPr/>
        <w:t>not</w:t>
      </w:r>
      <w:r>
        <w:rPr>
          <w:spacing w:val="-5"/>
        </w:rPr>
        <w:t> </w:t>
      </w:r>
      <w:r>
        <w:rPr/>
        <w:t>when</w:t>
      </w:r>
      <w:r>
        <w:rPr>
          <w:spacing w:val="-5"/>
        </w:rPr>
        <w:t> </w:t>
      </w:r>
      <w:r>
        <w:rPr/>
        <w:t>searching subordinates of the base object;</w:t>
      </w:r>
    </w:p>
    <w:p>
      <w:pPr>
        <w:pStyle w:val="BodyText"/>
        <w:spacing w:line="232" w:lineRule="auto" w:before="221"/>
        <w:ind w:left="1720" w:right="558"/>
      </w:pPr>
      <w:r>
        <w:rPr/>
        <w:t>derefAlways:</w:t>
      </w:r>
      <w:r>
        <w:rPr>
          <w:spacing w:val="-6"/>
        </w:rPr>
        <w:t> </w:t>
      </w:r>
      <w:r>
        <w:rPr/>
        <w:t>dereference</w:t>
      </w:r>
      <w:r>
        <w:rPr>
          <w:spacing w:val="-6"/>
        </w:rPr>
        <w:t> </w:t>
      </w:r>
      <w:r>
        <w:rPr/>
        <w:t>aliases</w:t>
      </w:r>
      <w:r>
        <w:rPr>
          <w:spacing w:val="-6"/>
        </w:rPr>
        <w:t> </w:t>
      </w:r>
      <w:r>
        <w:rPr/>
        <w:t>both</w:t>
      </w:r>
      <w:r>
        <w:rPr>
          <w:spacing w:val="-6"/>
        </w:rPr>
        <w:t> </w:t>
      </w:r>
      <w:r>
        <w:rPr/>
        <w:t>in</w:t>
      </w:r>
      <w:r>
        <w:rPr>
          <w:spacing w:val="-6"/>
        </w:rPr>
        <w:t> </w:t>
      </w:r>
      <w:r>
        <w:rPr/>
        <w:t>searching</w:t>
      </w:r>
      <w:r>
        <w:rPr>
          <w:spacing w:val="-6"/>
        </w:rPr>
        <w:t> </w:t>
      </w:r>
      <w:r>
        <w:rPr/>
        <w:t>and</w:t>
      </w:r>
      <w:r>
        <w:rPr>
          <w:spacing w:val="-6"/>
        </w:rPr>
        <w:t> </w:t>
      </w:r>
      <w:r>
        <w:rPr/>
        <w:t>in locating the base object of the search.</w:t>
      </w:r>
    </w:p>
    <w:p>
      <w:pPr>
        <w:pStyle w:val="ListParagraph"/>
        <w:numPr>
          <w:ilvl w:val="0"/>
          <w:numId w:val="12"/>
        </w:numPr>
        <w:tabs>
          <w:tab w:pos="760" w:val="left" w:leader="none"/>
          <w:tab w:pos="4000" w:val="left" w:leader="none"/>
        </w:tabs>
        <w:spacing w:line="232" w:lineRule="auto" w:before="221" w:after="0"/>
        <w:ind w:left="760" w:right="556" w:hanging="241"/>
        <w:jc w:val="left"/>
        <w:rPr>
          <w:sz w:val="20"/>
        </w:rPr>
      </w:pPr>
      <w:r>
        <w:rPr>
          <w:sz w:val="20"/>
        </w:rPr>
        <w:t>sizelimit:</w:t>
      </w:r>
      <w:r>
        <w:rPr>
          <w:spacing w:val="-5"/>
          <w:sz w:val="20"/>
        </w:rPr>
        <w:t> </w:t>
      </w:r>
      <w:r>
        <w:rPr>
          <w:sz w:val="20"/>
        </w:rPr>
        <w:t>A</w:t>
      </w:r>
      <w:r>
        <w:rPr>
          <w:spacing w:val="-5"/>
          <w:sz w:val="20"/>
        </w:rPr>
        <w:t> </w:t>
      </w:r>
      <w:r>
        <w:rPr>
          <w:sz w:val="20"/>
        </w:rPr>
        <w:t>sizelimit</w:t>
      </w:r>
      <w:r>
        <w:rPr>
          <w:spacing w:val="-5"/>
          <w:sz w:val="20"/>
        </w:rPr>
        <w:t> </w:t>
      </w:r>
      <w:r>
        <w:rPr>
          <w:sz w:val="20"/>
        </w:rPr>
        <w:t>that</w:t>
      </w:r>
      <w:r>
        <w:rPr>
          <w:spacing w:val="-5"/>
          <w:sz w:val="20"/>
        </w:rPr>
        <w:t> </w:t>
      </w:r>
      <w:r>
        <w:rPr>
          <w:sz w:val="20"/>
        </w:rPr>
        <w:t>restricts</w:t>
      </w:r>
      <w:r>
        <w:rPr>
          <w:spacing w:val="-5"/>
          <w:sz w:val="20"/>
        </w:rPr>
        <w:t> </w:t>
      </w:r>
      <w:r>
        <w:rPr>
          <w:sz w:val="20"/>
        </w:rPr>
        <w:t>the</w:t>
      </w:r>
      <w:r>
        <w:rPr>
          <w:spacing w:val="-5"/>
          <w:sz w:val="20"/>
        </w:rPr>
        <w:t> </w:t>
      </w:r>
      <w:r>
        <w:rPr>
          <w:sz w:val="20"/>
        </w:rPr>
        <w:t>maximum</w:t>
      </w:r>
      <w:r>
        <w:rPr>
          <w:spacing w:val="-5"/>
          <w:sz w:val="20"/>
        </w:rPr>
        <w:t> </w:t>
      </w:r>
      <w:r>
        <w:rPr>
          <w:sz w:val="20"/>
        </w:rPr>
        <w:t>number</w:t>
      </w:r>
      <w:r>
        <w:rPr>
          <w:spacing w:val="-5"/>
          <w:sz w:val="20"/>
        </w:rPr>
        <w:t> </w:t>
      </w:r>
      <w:r>
        <w:rPr>
          <w:sz w:val="20"/>
        </w:rPr>
        <w:t>of</w:t>
      </w:r>
      <w:r>
        <w:rPr>
          <w:spacing w:val="-5"/>
          <w:sz w:val="20"/>
        </w:rPr>
        <w:t> </w:t>
      </w:r>
      <w:r>
        <w:rPr>
          <w:sz w:val="20"/>
        </w:rPr>
        <w:t>entries to be returned as a result of the search. A value of 0 in this field</w:t>
      </w:r>
      <w:r>
        <w:rPr>
          <w:spacing w:val="-6"/>
          <w:sz w:val="20"/>
        </w:rPr>
        <w:t> </w:t>
      </w:r>
      <w:r>
        <w:rPr>
          <w:sz w:val="20"/>
        </w:rPr>
        <w:t>indicates</w:t>
      </w:r>
      <w:r>
        <w:rPr>
          <w:spacing w:val="-6"/>
          <w:sz w:val="20"/>
        </w:rPr>
        <w:t> </w:t>
      </w:r>
      <w:r>
        <w:rPr>
          <w:sz w:val="20"/>
        </w:rPr>
        <w:t>that</w:t>
      </w:r>
      <w:r>
        <w:rPr>
          <w:spacing w:val="-6"/>
          <w:sz w:val="20"/>
        </w:rPr>
        <w:t> </w:t>
      </w:r>
      <w:r>
        <w:rPr>
          <w:sz w:val="20"/>
        </w:rPr>
        <w:t>no</w:t>
      </w:r>
      <w:r>
        <w:rPr>
          <w:spacing w:val="-6"/>
          <w:sz w:val="20"/>
        </w:rPr>
        <w:t> </w:t>
      </w:r>
      <w:r>
        <w:rPr>
          <w:sz w:val="20"/>
        </w:rPr>
        <w:t>client-requested</w:t>
      </w:r>
      <w:r>
        <w:rPr>
          <w:spacing w:val="-6"/>
          <w:sz w:val="20"/>
        </w:rPr>
        <w:t> </w:t>
      </w:r>
      <w:r>
        <w:rPr>
          <w:sz w:val="20"/>
        </w:rPr>
        <w:t>sizelimit</w:t>
      </w:r>
      <w:r>
        <w:rPr>
          <w:spacing w:val="-6"/>
          <w:sz w:val="20"/>
        </w:rPr>
        <w:t> </w:t>
      </w:r>
      <w:r>
        <w:rPr>
          <w:sz w:val="20"/>
        </w:rPr>
        <w:t>restrictions</w:t>
      </w:r>
      <w:r>
        <w:rPr>
          <w:spacing w:val="-6"/>
          <w:sz w:val="20"/>
        </w:rPr>
        <w:t> </w:t>
      </w:r>
      <w:r>
        <w:rPr>
          <w:sz w:val="20"/>
        </w:rPr>
        <w:t>are in effect for the search.</w:t>
        <w:tab/>
        <w:t>Servers may enforce a maximum number of entries to return.</w:t>
      </w:r>
    </w:p>
    <w:p>
      <w:pPr>
        <w:pStyle w:val="ListParagraph"/>
        <w:numPr>
          <w:ilvl w:val="0"/>
          <w:numId w:val="12"/>
        </w:numPr>
        <w:tabs>
          <w:tab w:pos="760" w:val="left" w:leader="none"/>
        </w:tabs>
        <w:spacing w:line="232" w:lineRule="auto" w:before="221" w:after="0"/>
        <w:ind w:left="760" w:right="556" w:hanging="241"/>
        <w:jc w:val="left"/>
        <w:rPr>
          <w:sz w:val="20"/>
        </w:rPr>
      </w:pPr>
      <w:r>
        <w:rPr>
          <w:sz w:val="20"/>
        </w:rPr>
        <w:t>timelimit:</w:t>
      </w:r>
      <w:r>
        <w:rPr>
          <w:spacing w:val="-5"/>
          <w:sz w:val="20"/>
        </w:rPr>
        <w:t> </w:t>
      </w:r>
      <w:r>
        <w:rPr>
          <w:sz w:val="20"/>
        </w:rPr>
        <w:t>A</w:t>
      </w:r>
      <w:r>
        <w:rPr>
          <w:spacing w:val="-5"/>
          <w:sz w:val="20"/>
        </w:rPr>
        <w:t> </w:t>
      </w:r>
      <w:r>
        <w:rPr>
          <w:sz w:val="20"/>
        </w:rPr>
        <w:t>timelimit</w:t>
      </w:r>
      <w:r>
        <w:rPr>
          <w:spacing w:val="-5"/>
          <w:sz w:val="20"/>
        </w:rPr>
        <w:t> </w:t>
      </w:r>
      <w:r>
        <w:rPr>
          <w:sz w:val="20"/>
        </w:rPr>
        <w:t>that</w:t>
      </w:r>
      <w:r>
        <w:rPr>
          <w:spacing w:val="-5"/>
          <w:sz w:val="20"/>
        </w:rPr>
        <w:t> </w:t>
      </w:r>
      <w:r>
        <w:rPr>
          <w:sz w:val="20"/>
        </w:rPr>
        <w:t>restricts</w:t>
      </w:r>
      <w:r>
        <w:rPr>
          <w:spacing w:val="-5"/>
          <w:sz w:val="20"/>
        </w:rPr>
        <w:t> </w:t>
      </w:r>
      <w:r>
        <w:rPr>
          <w:sz w:val="20"/>
        </w:rPr>
        <w:t>the</w:t>
      </w:r>
      <w:r>
        <w:rPr>
          <w:spacing w:val="-5"/>
          <w:sz w:val="20"/>
        </w:rPr>
        <w:t> </w:t>
      </w:r>
      <w:r>
        <w:rPr>
          <w:sz w:val="20"/>
        </w:rPr>
        <w:t>maximum</w:t>
      </w:r>
      <w:r>
        <w:rPr>
          <w:spacing w:val="-5"/>
          <w:sz w:val="20"/>
        </w:rPr>
        <w:t> </w:t>
      </w:r>
      <w:r>
        <w:rPr>
          <w:sz w:val="20"/>
        </w:rPr>
        <w:t>time</w:t>
      </w:r>
      <w:r>
        <w:rPr>
          <w:spacing w:val="-5"/>
          <w:sz w:val="20"/>
        </w:rPr>
        <w:t> </w:t>
      </w:r>
      <w:r>
        <w:rPr>
          <w:sz w:val="20"/>
        </w:rPr>
        <w:t>(in</w:t>
      </w:r>
      <w:r>
        <w:rPr>
          <w:spacing w:val="-5"/>
          <w:sz w:val="20"/>
        </w:rPr>
        <w:t> </w:t>
      </w:r>
      <w:r>
        <w:rPr>
          <w:sz w:val="20"/>
        </w:rPr>
        <w:t>seconds) allowed for a search. A value of 0 in this field indicates that no client-requested timelimit restrictions are in effect for the </w:t>
      </w:r>
      <w:r>
        <w:rPr>
          <w:spacing w:val="-2"/>
          <w:sz w:val="20"/>
        </w:rPr>
        <w:t>search.</w:t>
      </w:r>
    </w:p>
    <w:p>
      <w:pPr>
        <w:pStyle w:val="ListParagraph"/>
        <w:numPr>
          <w:ilvl w:val="0"/>
          <w:numId w:val="12"/>
        </w:numPr>
        <w:tabs>
          <w:tab w:pos="760" w:val="left" w:leader="none"/>
          <w:tab w:pos="2080" w:val="left" w:leader="none"/>
          <w:tab w:pos="7841" w:val="left" w:leader="none"/>
        </w:tabs>
        <w:spacing w:line="232" w:lineRule="auto" w:before="221" w:after="0"/>
        <w:ind w:left="760" w:right="676" w:hanging="241"/>
        <w:jc w:val="left"/>
        <w:rPr>
          <w:sz w:val="20"/>
        </w:rPr>
      </w:pPr>
      <w:r>
        <w:rPr>
          <w:sz w:val="20"/>
        </w:rPr>
        <w:t>typesOnly: An indicator as to whether search results will contain both attribute types and values, or just attribute types.</w:t>
        <w:tab/>
      </w:r>
      <w:r>
        <w:rPr>
          <w:spacing w:val="-2"/>
          <w:sz w:val="20"/>
        </w:rPr>
        <w:t>Setting </w:t>
      </w:r>
      <w:r>
        <w:rPr>
          <w:sz w:val="20"/>
        </w:rPr>
        <w:t>this field to TRUE causes only attribute types (no values) to be </w:t>
      </w:r>
      <w:r>
        <w:rPr>
          <w:spacing w:val="-2"/>
          <w:sz w:val="20"/>
        </w:rPr>
        <w:t>returned.</w:t>
      </w:r>
      <w:r>
        <w:rPr>
          <w:sz w:val="20"/>
        </w:rPr>
        <w:tab/>
        <w:t>Setting</w:t>
      </w:r>
      <w:r>
        <w:rPr>
          <w:spacing w:val="-5"/>
          <w:sz w:val="20"/>
        </w:rPr>
        <w:t> </w:t>
      </w:r>
      <w:r>
        <w:rPr>
          <w:sz w:val="20"/>
        </w:rPr>
        <w:t>this</w:t>
      </w:r>
      <w:r>
        <w:rPr>
          <w:spacing w:val="-5"/>
          <w:sz w:val="20"/>
        </w:rPr>
        <w:t> </w:t>
      </w:r>
      <w:r>
        <w:rPr>
          <w:sz w:val="20"/>
        </w:rPr>
        <w:t>field</w:t>
      </w:r>
      <w:r>
        <w:rPr>
          <w:spacing w:val="-5"/>
          <w:sz w:val="20"/>
        </w:rPr>
        <w:t> </w:t>
      </w:r>
      <w:r>
        <w:rPr>
          <w:sz w:val="20"/>
        </w:rPr>
        <w:t>to</w:t>
      </w:r>
      <w:r>
        <w:rPr>
          <w:spacing w:val="-5"/>
          <w:sz w:val="20"/>
        </w:rPr>
        <w:t> </w:t>
      </w:r>
      <w:r>
        <w:rPr>
          <w:sz w:val="20"/>
        </w:rPr>
        <w:t>FALSE</w:t>
      </w:r>
      <w:r>
        <w:rPr>
          <w:spacing w:val="-5"/>
          <w:sz w:val="20"/>
        </w:rPr>
        <w:t> </w:t>
      </w:r>
      <w:r>
        <w:rPr>
          <w:sz w:val="20"/>
        </w:rPr>
        <w:t>causes</w:t>
      </w:r>
      <w:r>
        <w:rPr>
          <w:spacing w:val="-5"/>
          <w:sz w:val="20"/>
        </w:rPr>
        <w:t> </w:t>
      </w:r>
      <w:r>
        <w:rPr>
          <w:sz w:val="20"/>
        </w:rPr>
        <w:t>both</w:t>
      </w:r>
      <w:r>
        <w:rPr>
          <w:spacing w:val="-5"/>
          <w:sz w:val="20"/>
        </w:rPr>
        <w:t> </w:t>
      </w:r>
      <w:r>
        <w:rPr>
          <w:sz w:val="20"/>
        </w:rPr>
        <w:t>attribute</w:t>
      </w:r>
      <w:r>
        <w:rPr>
          <w:spacing w:val="-5"/>
          <w:sz w:val="20"/>
        </w:rPr>
        <w:t> </w:t>
      </w:r>
      <w:r>
        <w:rPr>
          <w:sz w:val="20"/>
        </w:rPr>
        <w:t>types and values to be returned.</w:t>
      </w:r>
    </w:p>
    <w:p>
      <w:pPr>
        <w:pStyle w:val="ListParagraph"/>
        <w:numPr>
          <w:ilvl w:val="0"/>
          <w:numId w:val="12"/>
        </w:numPr>
        <w:tabs>
          <w:tab w:pos="760" w:val="left" w:leader="none"/>
        </w:tabs>
        <w:spacing w:line="232" w:lineRule="auto" w:before="221" w:after="0"/>
        <w:ind w:left="760" w:right="556" w:hanging="241"/>
        <w:jc w:val="left"/>
        <w:rPr>
          <w:sz w:val="20"/>
        </w:rPr>
      </w:pPr>
      <w:r>
        <w:rPr>
          <w:sz w:val="20"/>
        </w:rPr>
        <w:t>filter:</w:t>
      </w:r>
      <w:r>
        <w:rPr>
          <w:spacing w:val="-4"/>
          <w:sz w:val="20"/>
        </w:rPr>
        <w:t> </w:t>
      </w:r>
      <w:r>
        <w:rPr>
          <w:sz w:val="20"/>
        </w:rPr>
        <w:t>A</w:t>
      </w:r>
      <w:r>
        <w:rPr>
          <w:spacing w:val="-4"/>
          <w:sz w:val="20"/>
        </w:rPr>
        <w:t> </w:t>
      </w:r>
      <w:r>
        <w:rPr>
          <w:sz w:val="20"/>
        </w:rPr>
        <w:t>filter</w:t>
      </w:r>
      <w:r>
        <w:rPr>
          <w:spacing w:val="-4"/>
          <w:sz w:val="20"/>
        </w:rPr>
        <w:t> </w:t>
      </w:r>
      <w:r>
        <w:rPr>
          <w:sz w:val="20"/>
        </w:rPr>
        <w:t>that</w:t>
      </w:r>
      <w:r>
        <w:rPr>
          <w:spacing w:val="-4"/>
          <w:sz w:val="20"/>
        </w:rPr>
        <w:t> </w:t>
      </w:r>
      <w:r>
        <w:rPr>
          <w:sz w:val="20"/>
        </w:rPr>
        <w:t>defines</w:t>
      </w:r>
      <w:r>
        <w:rPr>
          <w:spacing w:val="-4"/>
          <w:sz w:val="20"/>
        </w:rPr>
        <w:t> </w:t>
      </w:r>
      <w:r>
        <w:rPr>
          <w:sz w:val="20"/>
        </w:rPr>
        <w:t>the</w:t>
      </w:r>
      <w:r>
        <w:rPr>
          <w:spacing w:val="-4"/>
          <w:sz w:val="20"/>
        </w:rPr>
        <w:t> </w:t>
      </w:r>
      <w:r>
        <w:rPr>
          <w:sz w:val="20"/>
        </w:rPr>
        <w:t>conditions</w:t>
      </w:r>
      <w:r>
        <w:rPr>
          <w:spacing w:val="-4"/>
          <w:sz w:val="20"/>
        </w:rPr>
        <w:t> </w:t>
      </w:r>
      <w:r>
        <w:rPr>
          <w:sz w:val="20"/>
        </w:rPr>
        <w:t>that</w:t>
      </w:r>
      <w:r>
        <w:rPr>
          <w:spacing w:val="-4"/>
          <w:sz w:val="20"/>
        </w:rPr>
        <w:t> </w:t>
      </w:r>
      <w:r>
        <w:rPr>
          <w:sz w:val="20"/>
        </w:rPr>
        <w:t>must</w:t>
      </w:r>
      <w:r>
        <w:rPr>
          <w:spacing w:val="-4"/>
          <w:sz w:val="20"/>
        </w:rPr>
        <w:t> </w:t>
      </w:r>
      <w:r>
        <w:rPr>
          <w:sz w:val="20"/>
        </w:rPr>
        <w:t>be</w:t>
      </w:r>
      <w:r>
        <w:rPr>
          <w:spacing w:val="-4"/>
          <w:sz w:val="20"/>
        </w:rPr>
        <w:t> </w:t>
      </w:r>
      <w:r>
        <w:rPr>
          <w:sz w:val="20"/>
        </w:rPr>
        <w:t>fulfilled in order for the search to match a given entry.</w:t>
      </w:r>
    </w:p>
    <w:p>
      <w:pPr>
        <w:pStyle w:val="BodyText"/>
        <w:tabs>
          <w:tab w:pos="1840" w:val="left" w:leader="none"/>
          <w:tab w:pos="2440" w:val="left" w:leader="none"/>
          <w:tab w:pos="5200" w:val="left" w:leader="none"/>
        </w:tabs>
        <w:spacing w:line="232" w:lineRule="auto" w:before="220"/>
        <w:ind w:left="760" w:right="316"/>
      </w:pPr>
      <w:r>
        <w:rPr/>
        <w:t>The</w:t>
      </w:r>
      <w:r>
        <w:rPr>
          <w:spacing w:val="-4"/>
        </w:rPr>
        <w:t> </w:t>
      </w:r>
      <w:r>
        <w:rPr/>
        <w:t>’and’,</w:t>
      </w:r>
      <w:r>
        <w:rPr>
          <w:spacing w:val="-4"/>
        </w:rPr>
        <w:t> </w:t>
      </w:r>
      <w:r>
        <w:rPr/>
        <w:t>’or’</w:t>
      </w:r>
      <w:r>
        <w:rPr>
          <w:spacing w:val="-4"/>
        </w:rPr>
        <w:t> </w:t>
      </w:r>
      <w:r>
        <w:rPr/>
        <w:t>and</w:t>
      </w:r>
      <w:r>
        <w:rPr>
          <w:spacing w:val="-4"/>
        </w:rPr>
        <w:t> </w:t>
      </w:r>
      <w:r>
        <w:rPr/>
        <w:t>’not’</w:t>
      </w:r>
      <w:r>
        <w:rPr>
          <w:spacing w:val="-4"/>
        </w:rPr>
        <w:t> </w:t>
      </w:r>
      <w:r>
        <w:rPr/>
        <w:t>choices</w:t>
      </w:r>
      <w:r>
        <w:rPr>
          <w:spacing w:val="-4"/>
        </w:rPr>
        <w:t> </w:t>
      </w:r>
      <w:r>
        <w:rPr/>
        <w:t>can</w:t>
      </w:r>
      <w:r>
        <w:rPr>
          <w:spacing w:val="-4"/>
        </w:rPr>
        <w:t> </w:t>
      </w:r>
      <w:r>
        <w:rPr/>
        <w:t>be</w:t>
      </w:r>
      <w:r>
        <w:rPr>
          <w:spacing w:val="-4"/>
        </w:rPr>
        <w:t> </w:t>
      </w:r>
      <w:r>
        <w:rPr/>
        <w:t>used</w:t>
      </w:r>
      <w:r>
        <w:rPr>
          <w:spacing w:val="-4"/>
        </w:rPr>
        <w:t> </w:t>
      </w:r>
      <w:r>
        <w:rPr/>
        <w:t>to</w:t>
      </w:r>
      <w:r>
        <w:rPr>
          <w:spacing w:val="-4"/>
        </w:rPr>
        <w:t> </w:t>
      </w:r>
      <w:r>
        <w:rPr/>
        <w:t>form</w:t>
      </w:r>
      <w:r>
        <w:rPr>
          <w:spacing w:val="-4"/>
        </w:rPr>
        <w:t> </w:t>
      </w:r>
      <w:r>
        <w:rPr/>
        <w:t>combinations</w:t>
      </w:r>
      <w:r>
        <w:rPr>
          <w:spacing w:val="-4"/>
        </w:rPr>
        <w:t> </w:t>
      </w:r>
      <w:r>
        <w:rPr/>
        <w:t>of filters. At least one filter element MUST be present in an ’and’ or ’or’ choice.</w:t>
        <w:tab/>
        <w:t>The</w:t>
      </w:r>
      <w:r>
        <w:rPr>
          <w:spacing w:val="-6"/>
        </w:rPr>
        <w:t> </w:t>
      </w:r>
      <w:r>
        <w:rPr/>
        <w:t>others</w:t>
      </w:r>
      <w:r>
        <w:rPr>
          <w:spacing w:val="-6"/>
        </w:rPr>
        <w:t> </w:t>
      </w:r>
      <w:r>
        <w:rPr/>
        <w:t>match</w:t>
      </w:r>
      <w:r>
        <w:rPr>
          <w:spacing w:val="-6"/>
        </w:rPr>
        <w:t> </w:t>
      </w:r>
      <w:r>
        <w:rPr/>
        <w:t>against</w:t>
      </w:r>
      <w:r>
        <w:rPr>
          <w:spacing w:val="-6"/>
        </w:rPr>
        <w:t> </w:t>
      </w:r>
      <w:r>
        <w:rPr/>
        <w:t>individual</w:t>
      </w:r>
      <w:r>
        <w:rPr>
          <w:spacing w:val="-6"/>
        </w:rPr>
        <w:t> </w:t>
      </w:r>
      <w:r>
        <w:rPr/>
        <w:t>attribute</w:t>
      </w:r>
      <w:r>
        <w:rPr>
          <w:spacing w:val="-6"/>
        </w:rPr>
        <w:t> </w:t>
      </w:r>
      <w:r>
        <w:rPr/>
        <w:t>values</w:t>
      </w:r>
      <w:r>
        <w:rPr>
          <w:spacing w:val="-6"/>
        </w:rPr>
        <w:t> </w:t>
      </w:r>
      <w:r>
        <w:rPr/>
        <w:t>of entries in the scope of the search.</w:t>
        <w:tab/>
        <w:t>(Implementor’s note: the ’not’ filter is an example of a tagged choice in an implicitly-tagged </w:t>
      </w:r>
      <w:r>
        <w:rPr>
          <w:spacing w:val="-2"/>
        </w:rPr>
        <w:t>module.</w:t>
      </w:r>
      <w:r>
        <w:rPr/>
        <w:tab/>
        <w:t>In BER this is treated as if the tag was explicit.)</w:t>
      </w:r>
    </w:p>
    <w:p>
      <w:pPr>
        <w:pStyle w:val="BodyText"/>
        <w:tabs>
          <w:tab w:pos="4240" w:val="left" w:leader="none"/>
          <w:tab w:pos="5560" w:val="left" w:leader="none"/>
        </w:tabs>
        <w:spacing w:line="232" w:lineRule="auto" w:before="222"/>
        <w:ind w:left="760" w:right="676"/>
      </w:pPr>
      <w:r>
        <w:rPr/>
        <w:t>A</w:t>
      </w:r>
      <w:r>
        <w:rPr>
          <w:spacing w:val="-5"/>
        </w:rPr>
        <w:t> </w:t>
      </w:r>
      <w:r>
        <w:rPr/>
        <w:t>server</w:t>
      </w:r>
      <w:r>
        <w:rPr>
          <w:spacing w:val="-5"/>
        </w:rPr>
        <w:t> </w:t>
      </w:r>
      <w:r>
        <w:rPr/>
        <w:t>MUST</w:t>
      </w:r>
      <w:r>
        <w:rPr>
          <w:spacing w:val="-5"/>
        </w:rPr>
        <w:t> </w:t>
      </w:r>
      <w:r>
        <w:rPr/>
        <w:t>evaluate</w:t>
      </w:r>
      <w:r>
        <w:rPr>
          <w:spacing w:val="-5"/>
        </w:rPr>
        <w:t> </w:t>
      </w:r>
      <w:r>
        <w:rPr/>
        <w:t>filters</w:t>
      </w:r>
      <w:r>
        <w:rPr>
          <w:spacing w:val="-5"/>
        </w:rPr>
        <w:t> </w:t>
      </w:r>
      <w:r>
        <w:rPr/>
        <w:t>according</w:t>
      </w:r>
      <w:r>
        <w:rPr>
          <w:spacing w:val="-5"/>
        </w:rPr>
        <w:t> </w:t>
      </w:r>
      <w:r>
        <w:rPr/>
        <w:t>to</w:t>
      </w:r>
      <w:r>
        <w:rPr>
          <w:spacing w:val="-5"/>
        </w:rPr>
        <w:t> </w:t>
      </w:r>
      <w:r>
        <w:rPr/>
        <w:t>the</w:t>
      </w:r>
      <w:r>
        <w:rPr>
          <w:spacing w:val="-5"/>
        </w:rPr>
        <w:t> </w:t>
      </w:r>
      <w:r>
        <w:rPr/>
        <w:t>three-valued</w:t>
      </w:r>
      <w:r>
        <w:rPr>
          <w:spacing w:val="-5"/>
        </w:rPr>
        <w:t> </w:t>
      </w:r>
      <w:r>
        <w:rPr/>
        <w:t>logic of X.511(93) section 7.8.1.</w:t>
        <w:tab/>
        <w:t>In summary, a filter is evaluated to either "TRUE", "FALSE" or "Undefined".</w:t>
        <w:tab/>
        <w:t>If the filter evaluates</w:t>
      </w:r>
    </w:p>
    <w:p>
      <w:pPr>
        <w:pStyle w:val="BodyText"/>
        <w:spacing w:line="232" w:lineRule="auto"/>
        <w:ind w:left="760" w:right="438"/>
      </w:pPr>
      <w:r>
        <w:rPr/>
        <w:t>to TRUE for a particular entry, then the attributes of that entry are</w:t>
      </w:r>
      <w:r>
        <w:rPr>
          <w:spacing w:val="-4"/>
        </w:rPr>
        <w:t> </w:t>
      </w:r>
      <w:r>
        <w:rPr/>
        <w:t>returned</w:t>
      </w:r>
      <w:r>
        <w:rPr>
          <w:spacing w:val="-4"/>
        </w:rPr>
        <w:t> </w:t>
      </w:r>
      <w:r>
        <w:rPr/>
        <w:t>as</w:t>
      </w:r>
      <w:r>
        <w:rPr>
          <w:spacing w:val="-4"/>
        </w:rPr>
        <w:t> </w:t>
      </w:r>
      <w:r>
        <w:rPr/>
        <w:t>part</w:t>
      </w:r>
      <w:r>
        <w:rPr>
          <w:spacing w:val="-4"/>
        </w:rPr>
        <w:t> </w:t>
      </w:r>
      <w:r>
        <w:rPr/>
        <w:t>of</w:t>
      </w:r>
      <w:r>
        <w:rPr>
          <w:spacing w:val="-4"/>
        </w:rPr>
        <w:t> </w:t>
      </w:r>
      <w:r>
        <w:rPr/>
        <w:t>the</w:t>
      </w:r>
      <w:r>
        <w:rPr>
          <w:spacing w:val="-4"/>
        </w:rPr>
        <w:t> </w:t>
      </w:r>
      <w:r>
        <w:rPr/>
        <w:t>search</w:t>
      </w:r>
      <w:r>
        <w:rPr>
          <w:spacing w:val="-4"/>
        </w:rPr>
        <w:t> </w:t>
      </w:r>
      <w:r>
        <w:rPr/>
        <w:t>result</w:t>
      </w:r>
      <w:r>
        <w:rPr>
          <w:spacing w:val="-4"/>
        </w:rPr>
        <w:t> </w:t>
      </w:r>
      <w:r>
        <w:rPr/>
        <w:t>(subject</w:t>
      </w:r>
      <w:r>
        <w:rPr>
          <w:spacing w:val="-4"/>
        </w:rPr>
        <w:t> </w:t>
      </w:r>
      <w:r>
        <w:rPr/>
        <w:t>to</w:t>
      </w:r>
      <w:r>
        <w:rPr>
          <w:spacing w:val="-4"/>
        </w:rPr>
        <w:t> </w:t>
      </w:r>
      <w:r>
        <w:rPr/>
        <w:t>any</w:t>
      </w:r>
      <w:r>
        <w:rPr>
          <w:spacing w:val="-4"/>
        </w:rPr>
        <w:t> </w:t>
      </w:r>
      <w:r>
        <w:rPr/>
        <w:t>applicable access control restrictions). If the filter evaluates to FALSE or Undefined, then the entry is ignored for the search.</w:t>
      </w:r>
    </w:p>
    <w:p>
      <w:pPr>
        <w:pStyle w:val="BodyText"/>
        <w:spacing w:after="0" w:line="232" w:lineRule="auto"/>
        <w:sectPr>
          <w:pgSz w:w="12240" w:h="15840"/>
          <w:pgMar w:header="793" w:footer="2967" w:top="1360" w:bottom="3160" w:left="1440" w:right="1440"/>
        </w:sectPr>
      </w:pPr>
    </w:p>
    <w:p>
      <w:pPr>
        <w:pStyle w:val="BodyText"/>
        <w:tabs>
          <w:tab w:pos="3400" w:val="left" w:leader="none"/>
          <w:tab w:pos="6280" w:val="left" w:leader="none"/>
        </w:tabs>
        <w:spacing w:line="232" w:lineRule="auto" w:before="95"/>
        <w:ind w:left="760" w:right="556"/>
      </w:pPr>
      <w:r>
        <w:rPr/>
        <w:t>A filter of the "and" choice is TRUE if all the filters in the SET OF evaluate to TRUE, FALSE if at least one filter is FALSE, and otherwise Undefined.</w:t>
        <w:tab/>
        <w:t>A filter of the "or" choice is FALSE if all of the filters in the SET OF evaluate to FALSE, TRUE if at least one filter is TRUE, and Undefined otherwise.</w:t>
        <w:tab/>
        <w:t>A</w:t>
      </w:r>
      <w:r>
        <w:rPr>
          <w:spacing w:val="-10"/>
        </w:rPr>
        <w:t> </w:t>
      </w:r>
      <w:r>
        <w:rPr/>
        <w:t>filter</w:t>
      </w:r>
      <w:r>
        <w:rPr>
          <w:spacing w:val="-10"/>
        </w:rPr>
        <w:t> </w:t>
      </w:r>
      <w:r>
        <w:rPr/>
        <w:t>of</w:t>
      </w:r>
      <w:r>
        <w:rPr>
          <w:spacing w:val="-10"/>
        </w:rPr>
        <w:t> </w:t>
      </w:r>
      <w:r>
        <w:rPr/>
        <w:t>the</w:t>
      </w:r>
      <w:r>
        <w:rPr>
          <w:spacing w:val="-10"/>
        </w:rPr>
        <w:t> </w:t>
      </w:r>
      <w:r>
        <w:rPr/>
        <w:t>"not" choice</w:t>
      </w:r>
      <w:r>
        <w:rPr>
          <w:spacing w:val="-3"/>
        </w:rPr>
        <w:t> </w:t>
      </w:r>
      <w:r>
        <w:rPr/>
        <w:t>is</w:t>
      </w:r>
      <w:r>
        <w:rPr>
          <w:spacing w:val="-3"/>
        </w:rPr>
        <w:t> </w:t>
      </w:r>
      <w:r>
        <w:rPr/>
        <w:t>TRUE</w:t>
      </w:r>
      <w:r>
        <w:rPr>
          <w:spacing w:val="-3"/>
        </w:rPr>
        <w:t> </w:t>
      </w:r>
      <w:r>
        <w:rPr/>
        <w:t>if</w:t>
      </w:r>
      <w:r>
        <w:rPr>
          <w:spacing w:val="-3"/>
        </w:rPr>
        <w:t> </w:t>
      </w:r>
      <w:r>
        <w:rPr/>
        <w:t>the</w:t>
      </w:r>
      <w:r>
        <w:rPr>
          <w:spacing w:val="-3"/>
        </w:rPr>
        <w:t> </w:t>
      </w:r>
      <w:r>
        <w:rPr/>
        <w:t>filter</w:t>
      </w:r>
      <w:r>
        <w:rPr>
          <w:spacing w:val="-3"/>
        </w:rPr>
        <w:t> </w:t>
      </w:r>
      <w:r>
        <w:rPr/>
        <w:t>being</w:t>
      </w:r>
      <w:r>
        <w:rPr>
          <w:spacing w:val="-3"/>
        </w:rPr>
        <w:t> </w:t>
      </w:r>
      <w:r>
        <w:rPr/>
        <w:t>negated</w:t>
      </w:r>
      <w:r>
        <w:rPr>
          <w:spacing w:val="-3"/>
        </w:rPr>
        <w:t> </w:t>
      </w:r>
      <w:r>
        <w:rPr/>
        <w:t>is</w:t>
      </w:r>
      <w:r>
        <w:rPr>
          <w:spacing w:val="-3"/>
        </w:rPr>
        <w:t> </w:t>
      </w:r>
      <w:r>
        <w:rPr/>
        <w:t>FALSE,</w:t>
      </w:r>
      <w:r>
        <w:rPr>
          <w:spacing w:val="-3"/>
        </w:rPr>
        <w:t> </w:t>
      </w:r>
      <w:r>
        <w:rPr/>
        <w:t>FALSE</w:t>
      </w:r>
      <w:r>
        <w:rPr>
          <w:spacing w:val="-3"/>
        </w:rPr>
        <w:t> </w:t>
      </w:r>
      <w:r>
        <w:rPr/>
        <w:t>if</w:t>
      </w:r>
      <w:r>
        <w:rPr>
          <w:spacing w:val="-3"/>
        </w:rPr>
        <w:t> </w:t>
      </w:r>
      <w:r>
        <w:rPr/>
        <w:t>it</w:t>
      </w:r>
      <w:r>
        <w:rPr>
          <w:spacing w:val="-3"/>
        </w:rPr>
        <w:t> </w:t>
      </w:r>
      <w:r>
        <w:rPr/>
        <w:t>is TRUE, and Undefined if it is Undefined.</w:t>
      </w:r>
    </w:p>
    <w:p>
      <w:pPr>
        <w:pStyle w:val="BodyText"/>
        <w:spacing w:line="232" w:lineRule="auto" w:before="221"/>
        <w:ind w:left="760" w:right="558"/>
      </w:pPr>
      <w:r>
        <w:rPr/>
        <w:t>The present match evaluates to TRUE where there is an attribute or subtype</w:t>
      </w:r>
      <w:r>
        <w:rPr>
          <w:spacing w:val="-5"/>
        </w:rPr>
        <w:t> </w:t>
      </w:r>
      <w:r>
        <w:rPr/>
        <w:t>of</w:t>
      </w:r>
      <w:r>
        <w:rPr>
          <w:spacing w:val="-5"/>
        </w:rPr>
        <w:t> </w:t>
      </w:r>
      <w:r>
        <w:rPr/>
        <w:t>the</w:t>
      </w:r>
      <w:r>
        <w:rPr>
          <w:spacing w:val="-5"/>
        </w:rPr>
        <w:t> </w:t>
      </w:r>
      <w:r>
        <w:rPr/>
        <w:t>specified</w:t>
      </w:r>
      <w:r>
        <w:rPr>
          <w:spacing w:val="-5"/>
        </w:rPr>
        <w:t> </w:t>
      </w:r>
      <w:r>
        <w:rPr/>
        <w:t>attribute</w:t>
      </w:r>
      <w:r>
        <w:rPr>
          <w:spacing w:val="-5"/>
        </w:rPr>
        <w:t> </w:t>
      </w:r>
      <w:r>
        <w:rPr/>
        <w:t>description</w:t>
      </w:r>
      <w:r>
        <w:rPr>
          <w:spacing w:val="-5"/>
        </w:rPr>
        <w:t> </w:t>
      </w:r>
      <w:r>
        <w:rPr/>
        <w:t>present</w:t>
      </w:r>
      <w:r>
        <w:rPr>
          <w:spacing w:val="-5"/>
        </w:rPr>
        <w:t> </w:t>
      </w:r>
      <w:r>
        <w:rPr/>
        <w:t>in</w:t>
      </w:r>
      <w:r>
        <w:rPr>
          <w:spacing w:val="-5"/>
        </w:rPr>
        <w:t> </w:t>
      </w:r>
      <w:r>
        <w:rPr/>
        <w:t>an</w:t>
      </w:r>
      <w:r>
        <w:rPr>
          <w:spacing w:val="-5"/>
        </w:rPr>
        <w:t> </w:t>
      </w:r>
      <w:r>
        <w:rPr/>
        <w:t>entry, and</w:t>
      </w:r>
      <w:r>
        <w:rPr>
          <w:spacing w:val="-5"/>
        </w:rPr>
        <w:t> </w:t>
      </w:r>
      <w:r>
        <w:rPr/>
        <w:t>FALSE</w:t>
      </w:r>
      <w:r>
        <w:rPr>
          <w:spacing w:val="-5"/>
        </w:rPr>
        <w:t> </w:t>
      </w:r>
      <w:r>
        <w:rPr/>
        <w:t>otherwise</w:t>
      </w:r>
      <w:r>
        <w:rPr>
          <w:spacing w:val="-5"/>
        </w:rPr>
        <w:t> </w:t>
      </w:r>
      <w:r>
        <w:rPr/>
        <w:t>(including</w:t>
      </w:r>
      <w:r>
        <w:rPr>
          <w:spacing w:val="-5"/>
        </w:rPr>
        <w:t> </w:t>
      </w:r>
      <w:r>
        <w:rPr/>
        <w:t>a</w:t>
      </w:r>
      <w:r>
        <w:rPr>
          <w:spacing w:val="-5"/>
        </w:rPr>
        <w:t> </w:t>
      </w:r>
      <w:r>
        <w:rPr/>
        <w:t>presence</w:t>
      </w:r>
      <w:r>
        <w:rPr>
          <w:spacing w:val="-5"/>
        </w:rPr>
        <w:t> </w:t>
      </w:r>
      <w:r>
        <w:rPr/>
        <w:t>test</w:t>
      </w:r>
      <w:r>
        <w:rPr>
          <w:spacing w:val="-5"/>
        </w:rPr>
        <w:t> </w:t>
      </w:r>
      <w:r>
        <w:rPr/>
        <w:t>with</w:t>
      </w:r>
      <w:r>
        <w:rPr>
          <w:spacing w:val="-5"/>
        </w:rPr>
        <w:t> </w:t>
      </w:r>
      <w:r>
        <w:rPr/>
        <w:t>an</w:t>
      </w:r>
      <w:r>
        <w:rPr>
          <w:spacing w:val="-5"/>
        </w:rPr>
        <w:t> </w:t>
      </w:r>
      <w:r>
        <w:rPr/>
        <w:t>unrecognized attribute description.)</w:t>
      </w:r>
    </w:p>
    <w:p>
      <w:pPr>
        <w:pStyle w:val="BodyText"/>
        <w:tabs>
          <w:tab w:pos="6520" w:val="left" w:leader="none"/>
          <w:tab w:pos="7121" w:val="left" w:leader="none"/>
        </w:tabs>
        <w:spacing w:line="232" w:lineRule="auto" w:before="221"/>
        <w:ind w:left="760" w:right="438"/>
      </w:pPr>
      <w:r>
        <w:rPr/>
        <w:t>The extensibleMatch is new in this version of LDAP.</w:t>
        <w:tab/>
        <w:t>If the matchingRule field is absent, the type field MUST be present, and the equality match is performed for that type.</w:t>
        <w:tab/>
        <w:t>If</w:t>
      </w:r>
      <w:r>
        <w:rPr>
          <w:spacing w:val="-10"/>
        </w:rPr>
        <w:t> </w:t>
      </w:r>
      <w:r>
        <w:rPr/>
        <w:t>the</w:t>
      </w:r>
      <w:r>
        <w:rPr>
          <w:spacing w:val="-10"/>
        </w:rPr>
        <w:t> </w:t>
      </w:r>
      <w:r>
        <w:rPr/>
        <w:t>type</w:t>
      </w:r>
      <w:r>
        <w:rPr>
          <w:spacing w:val="-10"/>
        </w:rPr>
        <w:t> </w:t>
      </w:r>
      <w:r>
        <w:rPr/>
        <w:t>field</w:t>
      </w:r>
      <w:r>
        <w:rPr>
          <w:spacing w:val="-10"/>
        </w:rPr>
        <w:t> </w:t>
      </w:r>
      <w:r>
        <w:rPr/>
        <w:t>is absent and matchingRule is present, the matchValue is compared against all attributes in an entry which support that matchingRule, and the matchingRule determines the syntax for the assertion value (the filter item evaluates to TRUE if it matches with at least</w:t>
      </w:r>
    </w:p>
    <w:p>
      <w:pPr>
        <w:pStyle w:val="BodyText"/>
        <w:spacing w:line="232" w:lineRule="auto" w:before="2"/>
        <w:ind w:left="760" w:right="316"/>
      </w:pPr>
      <w:r>
        <w:rPr/>
        <w:t>one</w:t>
      </w:r>
      <w:r>
        <w:rPr>
          <w:spacing w:val="-4"/>
        </w:rPr>
        <w:t> </w:t>
      </w:r>
      <w:r>
        <w:rPr/>
        <w:t>attribute</w:t>
      </w:r>
      <w:r>
        <w:rPr>
          <w:spacing w:val="-4"/>
        </w:rPr>
        <w:t> </w:t>
      </w:r>
      <w:r>
        <w:rPr/>
        <w:t>in</w:t>
      </w:r>
      <w:r>
        <w:rPr>
          <w:spacing w:val="-4"/>
        </w:rPr>
        <w:t> </w:t>
      </w:r>
      <w:r>
        <w:rPr/>
        <w:t>the</w:t>
      </w:r>
      <w:r>
        <w:rPr>
          <w:spacing w:val="-4"/>
        </w:rPr>
        <w:t> </w:t>
      </w:r>
      <w:r>
        <w:rPr/>
        <w:t>entry,</w:t>
      </w:r>
      <w:r>
        <w:rPr>
          <w:spacing w:val="-4"/>
        </w:rPr>
        <w:t> </w:t>
      </w:r>
      <w:r>
        <w:rPr/>
        <w:t>FALSE</w:t>
      </w:r>
      <w:r>
        <w:rPr>
          <w:spacing w:val="-4"/>
        </w:rPr>
        <w:t> </w:t>
      </w:r>
      <w:r>
        <w:rPr/>
        <w:t>if</w:t>
      </w:r>
      <w:r>
        <w:rPr>
          <w:spacing w:val="-4"/>
        </w:rPr>
        <w:t> </w:t>
      </w:r>
      <w:r>
        <w:rPr/>
        <w:t>it</w:t>
      </w:r>
      <w:r>
        <w:rPr>
          <w:spacing w:val="-4"/>
        </w:rPr>
        <w:t> </w:t>
      </w:r>
      <w:r>
        <w:rPr/>
        <w:t>does</w:t>
      </w:r>
      <w:r>
        <w:rPr>
          <w:spacing w:val="-4"/>
        </w:rPr>
        <w:t> </w:t>
      </w:r>
      <w:r>
        <w:rPr/>
        <w:t>not</w:t>
      </w:r>
      <w:r>
        <w:rPr>
          <w:spacing w:val="-4"/>
        </w:rPr>
        <w:t> </w:t>
      </w:r>
      <w:r>
        <w:rPr/>
        <w:t>match</w:t>
      </w:r>
      <w:r>
        <w:rPr>
          <w:spacing w:val="-4"/>
        </w:rPr>
        <w:t> </w:t>
      </w:r>
      <w:r>
        <w:rPr/>
        <w:t>any</w:t>
      </w:r>
      <w:r>
        <w:rPr>
          <w:spacing w:val="-4"/>
        </w:rPr>
        <w:t> </w:t>
      </w:r>
      <w:r>
        <w:rPr/>
        <w:t>attribute in the entry, and Undefined if the matchingRule is not recognized</w:t>
      </w:r>
    </w:p>
    <w:p>
      <w:pPr>
        <w:pStyle w:val="BodyText"/>
        <w:tabs>
          <w:tab w:pos="2200" w:val="left" w:leader="none"/>
          <w:tab w:pos="3160" w:val="left" w:leader="none"/>
          <w:tab w:pos="5800" w:val="left" w:leader="none"/>
        </w:tabs>
        <w:spacing w:line="232" w:lineRule="auto"/>
        <w:ind w:left="760" w:right="438"/>
      </w:pPr>
      <w:r>
        <w:rPr/>
        <w:t>or the assertionValue cannot be parsed.)</w:t>
        <w:tab/>
        <w:t>If the type field is present and matchingRule is present, the matchingRule MUST be one permitted for use with that type, otherwise the filter item is </w:t>
      </w:r>
      <w:r>
        <w:rPr>
          <w:spacing w:val="-2"/>
        </w:rPr>
        <w:t>undefined.</w:t>
      </w:r>
      <w:r>
        <w:rPr/>
        <w:tab/>
        <w:t>If the dnAttributes field is set to TRUE, the match is applied against all the attributes in an entry’s distinguished name as well, and also evaluates to TRUE if there is at least one attribute in the distinguished name for which the filter item evaluates to TRUE.</w:t>
        <w:tab/>
        <w:t>(Editors</w:t>
      </w:r>
      <w:r>
        <w:rPr>
          <w:spacing w:val="-7"/>
        </w:rPr>
        <w:t> </w:t>
      </w:r>
      <w:r>
        <w:rPr/>
        <w:t>note:</w:t>
      </w:r>
      <w:r>
        <w:rPr>
          <w:spacing w:val="-7"/>
        </w:rPr>
        <w:t> </w:t>
      </w:r>
      <w:r>
        <w:rPr/>
        <w:t>The</w:t>
      </w:r>
      <w:r>
        <w:rPr>
          <w:spacing w:val="-7"/>
        </w:rPr>
        <w:t> </w:t>
      </w:r>
      <w:r>
        <w:rPr/>
        <w:t>dnAttributes</w:t>
      </w:r>
      <w:r>
        <w:rPr>
          <w:spacing w:val="-7"/>
        </w:rPr>
        <w:t> </w:t>
      </w:r>
      <w:r>
        <w:rPr/>
        <w:t>field</w:t>
      </w:r>
      <w:r>
        <w:rPr>
          <w:spacing w:val="-7"/>
        </w:rPr>
        <w:t> </w:t>
      </w:r>
      <w:r>
        <w:rPr/>
        <w:t>is</w:t>
      </w:r>
      <w:r>
        <w:rPr>
          <w:spacing w:val="-7"/>
        </w:rPr>
        <w:t> </w:t>
      </w:r>
      <w:r>
        <w:rPr/>
        <w:t>present so that there does not need to be multiple versions of generic matching rules such as for word matching, one to apply to entries and another to apply to entries and dn attributes as well).</w:t>
      </w:r>
    </w:p>
    <w:p>
      <w:pPr>
        <w:pStyle w:val="BodyText"/>
        <w:spacing w:line="232" w:lineRule="auto" w:before="223"/>
        <w:ind w:left="760" w:right="1036"/>
      </w:pPr>
      <w:r>
        <w:rPr/>
        <w:t>A</w:t>
      </w:r>
      <w:r>
        <w:rPr>
          <w:spacing w:val="-4"/>
        </w:rPr>
        <w:t> </w:t>
      </w:r>
      <w:r>
        <w:rPr/>
        <w:t>filter</w:t>
      </w:r>
      <w:r>
        <w:rPr>
          <w:spacing w:val="-4"/>
        </w:rPr>
        <w:t> </w:t>
      </w:r>
      <w:r>
        <w:rPr/>
        <w:t>item</w:t>
      </w:r>
      <w:r>
        <w:rPr>
          <w:spacing w:val="-4"/>
        </w:rPr>
        <w:t> </w:t>
      </w:r>
      <w:r>
        <w:rPr/>
        <w:t>evaluates</w:t>
      </w:r>
      <w:r>
        <w:rPr>
          <w:spacing w:val="-4"/>
        </w:rPr>
        <w:t> </w:t>
      </w:r>
      <w:r>
        <w:rPr/>
        <w:t>to</w:t>
      </w:r>
      <w:r>
        <w:rPr>
          <w:spacing w:val="-4"/>
        </w:rPr>
        <w:t> </w:t>
      </w:r>
      <w:r>
        <w:rPr/>
        <w:t>Undefined</w:t>
      </w:r>
      <w:r>
        <w:rPr>
          <w:spacing w:val="-4"/>
        </w:rPr>
        <w:t> </w:t>
      </w:r>
      <w:r>
        <w:rPr/>
        <w:t>when</w:t>
      </w:r>
      <w:r>
        <w:rPr>
          <w:spacing w:val="-4"/>
        </w:rPr>
        <w:t> </w:t>
      </w:r>
      <w:r>
        <w:rPr/>
        <w:t>the</w:t>
      </w:r>
      <w:r>
        <w:rPr>
          <w:spacing w:val="-4"/>
        </w:rPr>
        <w:t> </w:t>
      </w:r>
      <w:r>
        <w:rPr/>
        <w:t>server</w:t>
      </w:r>
      <w:r>
        <w:rPr>
          <w:spacing w:val="-4"/>
        </w:rPr>
        <w:t> </w:t>
      </w:r>
      <w:r>
        <w:rPr/>
        <w:t>would</w:t>
      </w:r>
      <w:r>
        <w:rPr>
          <w:spacing w:val="-4"/>
        </w:rPr>
        <w:t> </w:t>
      </w:r>
      <w:r>
        <w:rPr/>
        <w:t>not be able to determine whether the assertion value matches an</w:t>
      </w:r>
    </w:p>
    <w:p>
      <w:pPr>
        <w:pStyle w:val="BodyText"/>
        <w:tabs>
          <w:tab w:pos="1720" w:val="left" w:leader="none"/>
        </w:tabs>
        <w:spacing w:line="232" w:lineRule="auto"/>
        <w:ind w:left="760" w:right="438"/>
      </w:pPr>
      <w:r>
        <w:rPr>
          <w:spacing w:val="-2"/>
        </w:rPr>
        <w:t>entry.</w:t>
      </w:r>
      <w:r>
        <w:rPr/>
        <w:tab/>
        <w:t>If</w:t>
      </w:r>
      <w:r>
        <w:rPr>
          <w:spacing w:val="-6"/>
        </w:rPr>
        <w:t> </w:t>
      </w:r>
      <w:r>
        <w:rPr/>
        <w:t>an</w:t>
      </w:r>
      <w:r>
        <w:rPr>
          <w:spacing w:val="-6"/>
        </w:rPr>
        <w:t> </w:t>
      </w:r>
      <w:r>
        <w:rPr/>
        <w:t>attribute</w:t>
      </w:r>
      <w:r>
        <w:rPr>
          <w:spacing w:val="-6"/>
        </w:rPr>
        <w:t> </w:t>
      </w:r>
      <w:r>
        <w:rPr/>
        <w:t>description</w:t>
      </w:r>
      <w:r>
        <w:rPr>
          <w:spacing w:val="-6"/>
        </w:rPr>
        <w:t> </w:t>
      </w:r>
      <w:r>
        <w:rPr/>
        <w:t>in</w:t>
      </w:r>
      <w:r>
        <w:rPr>
          <w:spacing w:val="-6"/>
        </w:rPr>
        <w:t> </w:t>
      </w:r>
      <w:r>
        <w:rPr/>
        <w:t>an</w:t>
      </w:r>
      <w:r>
        <w:rPr>
          <w:spacing w:val="-6"/>
        </w:rPr>
        <w:t> </w:t>
      </w:r>
      <w:r>
        <w:rPr/>
        <w:t>equalityMatch,</w:t>
      </w:r>
      <w:r>
        <w:rPr>
          <w:spacing w:val="-6"/>
        </w:rPr>
        <w:t> </w:t>
      </w:r>
      <w:r>
        <w:rPr/>
        <w:t>substrings, greaterOrEqual, lessOrEqual, approxMatch or extensibleMatch</w:t>
      </w:r>
    </w:p>
    <w:p>
      <w:pPr>
        <w:pStyle w:val="BodyText"/>
        <w:tabs>
          <w:tab w:pos="6040" w:val="left" w:leader="none"/>
        </w:tabs>
        <w:spacing w:line="232" w:lineRule="auto" w:before="1"/>
        <w:ind w:left="760" w:right="796"/>
      </w:pPr>
      <w:r>
        <w:rPr/>
        <w:t>filter</w:t>
      </w:r>
      <w:r>
        <w:rPr>
          <w:spacing w:val="-4"/>
        </w:rPr>
        <w:t> </w:t>
      </w:r>
      <w:r>
        <w:rPr/>
        <w:t>is</w:t>
      </w:r>
      <w:r>
        <w:rPr>
          <w:spacing w:val="-4"/>
        </w:rPr>
        <w:t> </w:t>
      </w:r>
      <w:r>
        <w:rPr/>
        <w:t>not</w:t>
      </w:r>
      <w:r>
        <w:rPr>
          <w:spacing w:val="-4"/>
        </w:rPr>
        <w:t> </w:t>
      </w:r>
      <w:r>
        <w:rPr/>
        <w:t>recognized</w:t>
      </w:r>
      <w:r>
        <w:rPr>
          <w:spacing w:val="-4"/>
        </w:rPr>
        <w:t> </w:t>
      </w:r>
      <w:r>
        <w:rPr/>
        <w:t>by</w:t>
      </w:r>
      <w:r>
        <w:rPr>
          <w:spacing w:val="-4"/>
        </w:rPr>
        <w:t> </w:t>
      </w:r>
      <w:r>
        <w:rPr/>
        <w:t>the</w:t>
      </w:r>
      <w:r>
        <w:rPr>
          <w:spacing w:val="-4"/>
        </w:rPr>
        <w:t> </w:t>
      </w:r>
      <w:r>
        <w:rPr/>
        <w:t>server,</w:t>
      </w:r>
      <w:r>
        <w:rPr>
          <w:spacing w:val="-4"/>
        </w:rPr>
        <w:t> </w:t>
      </w:r>
      <w:r>
        <w:rPr/>
        <w:t>a</w:t>
      </w:r>
      <w:r>
        <w:rPr>
          <w:spacing w:val="-4"/>
        </w:rPr>
        <w:t> </w:t>
      </w:r>
      <w:r>
        <w:rPr/>
        <w:t>matching</w:t>
      </w:r>
      <w:r>
        <w:rPr>
          <w:spacing w:val="-4"/>
        </w:rPr>
        <w:t> </w:t>
      </w:r>
      <w:r>
        <w:rPr/>
        <w:t>rule</w:t>
      </w:r>
      <w:r>
        <w:rPr>
          <w:spacing w:val="-4"/>
        </w:rPr>
        <w:t> </w:t>
      </w:r>
      <w:r>
        <w:rPr/>
        <w:t>id</w:t>
      </w:r>
      <w:r>
        <w:rPr>
          <w:spacing w:val="-4"/>
        </w:rPr>
        <w:t> </w:t>
      </w:r>
      <w:r>
        <w:rPr/>
        <w:t>in</w:t>
      </w:r>
      <w:r>
        <w:rPr>
          <w:spacing w:val="-4"/>
        </w:rPr>
        <w:t> </w:t>
      </w:r>
      <w:r>
        <w:rPr/>
        <w:t>the extensibleMatch is not recognized by the server, the assertion value</w:t>
      </w:r>
      <w:r>
        <w:rPr>
          <w:spacing w:val="-4"/>
        </w:rPr>
        <w:t> </w:t>
      </w:r>
      <w:r>
        <w:rPr/>
        <w:t>cannot</w:t>
      </w:r>
      <w:r>
        <w:rPr>
          <w:spacing w:val="-4"/>
        </w:rPr>
        <w:t> </w:t>
      </w:r>
      <w:r>
        <w:rPr/>
        <w:t>be</w:t>
      </w:r>
      <w:r>
        <w:rPr>
          <w:spacing w:val="-4"/>
        </w:rPr>
        <w:t> </w:t>
      </w:r>
      <w:r>
        <w:rPr/>
        <w:t>parsed,</w:t>
      </w:r>
      <w:r>
        <w:rPr>
          <w:spacing w:val="-4"/>
        </w:rPr>
        <w:t> </w:t>
      </w:r>
      <w:r>
        <w:rPr/>
        <w:t>or</w:t>
      </w:r>
      <w:r>
        <w:rPr>
          <w:spacing w:val="-4"/>
        </w:rPr>
        <w:t> </w:t>
      </w:r>
      <w:r>
        <w:rPr/>
        <w:t>the</w:t>
      </w:r>
      <w:r>
        <w:rPr>
          <w:spacing w:val="-4"/>
        </w:rPr>
        <w:t> </w:t>
      </w:r>
      <w:r>
        <w:rPr/>
        <w:t>type</w:t>
      </w:r>
      <w:r>
        <w:rPr>
          <w:spacing w:val="-4"/>
        </w:rPr>
        <w:t> </w:t>
      </w:r>
      <w:r>
        <w:rPr/>
        <w:t>of</w:t>
      </w:r>
      <w:r>
        <w:rPr>
          <w:spacing w:val="-4"/>
        </w:rPr>
        <w:t> </w:t>
      </w:r>
      <w:r>
        <w:rPr/>
        <w:t>filtering</w:t>
      </w:r>
      <w:r>
        <w:rPr>
          <w:spacing w:val="-4"/>
        </w:rPr>
        <w:t> </w:t>
      </w:r>
      <w:r>
        <w:rPr/>
        <w:t>requested</w:t>
      </w:r>
      <w:r>
        <w:rPr>
          <w:spacing w:val="-4"/>
        </w:rPr>
        <w:t> </w:t>
      </w:r>
      <w:r>
        <w:rPr/>
        <w:t>is</w:t>
      </w:r>
      <w:r>
        <w:rPr>
          <w:spacing w:val="-4"/>
        </w:rPr>
        <w:t> </w:t>
      </w:r>
      <w:r>
        <w:rPr/>
        <w:t>not implemented, then the filter is Undefined.</w:t>
        <w:tab/>
        <w:t>Thus</w:t>
      </w:r>
      <w:r>
        <w:rPr>
          <w:spacing w:val="-10"/>
        </w:rPr>
        <w:t> </w:t>
      </w:r>
      <w:r>
        <w:rPr/>
        <w:t>for</w:t>
      </w:r>
      <w:r>
        <w:rPr>
          <w:spacing w:val="-10"/>
        </w:rPr>
        <w:t> </w:t>
      </w:r>
      <w:r>
        <w:rPr/>
        <w:t>example</w:t>
      </w:r>
      <w:r>
        <w:rPr>
          <w:spacing w:val="-10"/>
        </w:rPr>
        <w:t> </w:t>
      </w:r>
      <w:r>
        <w:rPr/>
        <w:t>if</w:t>
      </w:r>
      <w:r>
        <w:rPr>
          <w:spacing w:val="-10"/>
        </w:rPr>
        <w:t> </w:t>
      </w:r>
      <w:r>
        <w:rPr/>
        <w:t>a server did not recognize the attribute type shoeSize, a filter </w:t>
      </w:r>
      <w:r>
        <w:rPr>
          <w:spacing w:val="-5"/>
        </w:rPr>
        <w:t>of</w:t>
      </w:r>
    </w:p>
    <w:p>
      <w:pPr>
        <w:pStyle w:val="BodyText"/>
        <w:spacing w:line="232" w:lineRule="auto" w:before="1"/>
        <w:ind w:left="760"/>
      </w:pPr>
      <w:r>
        <w:rPr/>
        <w:t>(shoeSize=*)</w:t>
      </w:r>
      <w:r>
        <w:rPr>
          <w:spacing w:val="-5"/>
        </w:rPr>
        <w:t> </w:t>
      </w:r>
      <w:r>
        <w:rPr/>
        <w:t>would</w:t>
      </w:r>
      <w:r>
        <w:rPr>
          <w:spacing w:val="-5"/>
        </w:rPr>
        <w:t> </w:t>
      </w:r>
      <w:r>
        <w:rPr/>
        <w:t>evaluate</w:t>
      </w:r>
      <w:r>
        <w:rPr>
          <w:spacing w:val="-5"/>
        </w:rPr>
        <w:t> </w:t>
      </w:r>
      <w:r>
        <w:rPr/>
        <w:t>to</w:t>
      </w:r>
      <w:r>
        <w:rPr>
          <w:spacing w:val="-5"/>
        </w:rPr>
        <w:t> </w:t>
      </w:r>
      <w:r>
        <w:rPr/>
        <w:t>FALSE,</w:t>
      </w:r>
      <w:r>
        <w:rPr>
          <w:spacing w:val="-5"/>
        </w:rPr>
        <w:t> </w:t>
      </w:r>
      <w:r>
        <w:rPr/>
        <w:t>and</w:t>
      </w:r>
      <w:r>
        <w:rPr>
          <w:spacing w:val="-5"/>
        </w:rPr>
        <w:t> </w:t>
      </w:r>
      <w:r>
        <w:rPr/>
        <w:t>the</w:t>
      </w:r>
      <w:r>
        <w:rPr>
          <w:spacing w:val="-5"/>
        </w:rPr>
        <w:t> </w:t>
      </w:r>
      <w:r>
        <w:rPr/>
        <w:t>filters</w:t>
      </w:r>
      <w:r>
        <w:rPr>
          <w:spacing w:val="-5"/>
        </w:rPr>
        <w:t> </w:t>
      </w:r>
      <w:r>
        <w:rPr/>
        <w:t>(shoeSize=12), (shoeSize&gt;=12) and (shoeSize&lt;=12) would evaluate to Undefined.</w:t>
      </w:r>
    </w:p>
    <w:p>
      <w:pPr>
        <w:pStyle w:val="BodyText"/>
        <w:spacing w:after="0" w:line="232" w:lineRule="auto"/>
        <w:sectPr>
          <w:pgSz w:w="12240" w:h="15840"/>
          <w:pgMar w:header="793" w:footer="2967" w:top="1360" w:bottom="3160" w:left="1440" w:right="1440"/>
        </w:sectPr>
      </w:pPr>
    </w:p>
    <w:p>
      <w:pPr>
        <w:pStyle w:val="BodyText"/>
        <w:spacing w:line="232" w:lineRule="auto" w:before="95"/>
        <w:ind w:left="760" w:right="316"/>
      </w:pPr>
      <w:r>
        <w:rPr/>
        <w:t>Servers</w:t>
      </w:r>
      <w:r>
        <w:rPr>
          <w:spacing w:val="-5"/>
        </w:rPr>
        <w:t> </w:t>
      </w:r>
      <w:r>
        <w:rPr/>
        <w:t>MUST</w:t>
      </w:r>
      <w:r>
        <w:rPr>
          <w:spacing w:val="-5"/>
        </w:rPr>
        <w:t> </w:t>
      </w:r>
      <w:r>
        <w:rPr/>
        <w:t>NOT</w:t>
      </w:r>
      <w:r>
        <w:rPr>
          <w:spacing w:val="-5"/>
        </w:rPr>
        <w:t> </w:t>
      </w:r>
      <w:r>
        <w:rPr/>
        <w:t>return</w:t>
      </w:r>
      <w:r>
        <w:rPr>
          <w:spacing w:val="-5"/>
        </w:rPr>
        <w:t> </w:t>
      </w:r>
      <w:r>
        <w:rPr/>
        <w:t>errors</w:t>
      </w:r>
      <w:r>
        <w:rPr>
          <w:spacing w:val="-5"/>
        </w:rPr>
        <w:t> </w:t>
      </w:r>
      <w:r>
        <w:rPr/>
        <w:t>if</w:t>
      </w:r>
      <w:r>
        <w:rPr>
          <w:spacing w:val="-5"/>
        </w:rPr>
        <w:t> </w:t>
      </w:r>
      <w:r>
        <w:rPr/>
        <w:t>attribute</w:t>
      </w:r>
      <w:r>
        <w:rPr>
          <w:spacing w:val="-5"/>
        </w:rPr>
        <w:t> </w:t>
      </w:r>
      <w:r>
        <w:rPr/>
        <w:t>descriptions</w:t>
      </w:r>
      <w:r>
        <w:rPr>
          <w:spacing w:val="-5"/>
        </w:rPr>
        <w:t> </w:t>
      </w:r>
      <w:r>
        <w:rPr/>
        <w:t>or</w:t>
      </w:r>
      <w:r>
        <w:rPr>
          <w:spacing w:val="-5"/>
        </w:rPr>
        <w:t> </w:t>
      </w:r>
      <w:r>
        <w:rPr/>
        <w:t>matching rule ids are not recognized, or assertion values cannot be parsed.</w:t>
      </w:r>
    </w:p>
    <w:p>
      <w:pPr>
        <w:pStyle w:val="BodyText"/>
        <w:spacing w:line="232" w:lineRule="auto"/>
        <w:ind w:left="760" w:right="558"/>
      </w:pPr>
      <w:r>
        <w:rPr/>
        <w:t>More</w:t>
      </w:r>
      <w:r>
        <w:rPr>
          <w:spacing w:val="-4"/>
        </w:rPr>
        <w:t> </w:t>
      </w:r>
      <w:r>
        <w:rPr/>
        <w:t>details</w:t>
      </w:r>
      <w:r>
        <w:rPr>
          <w:spacing w:val="-4"/>
        </w:rPr>
        <w:t> </w:t>
      </w:r>
      <w:r>
        <w:rPr/>
        <w:t>of</w:t>
      </w:r>
      <w:r>
        <w:rPr>
          <w:spacing w:val="-4"/>
        </w:rPr>
        <w:t> </w:t>
      </w:r>
      <w:r>
        <w:rPr/>
        <w:t>filter</w:t>
      </w:r>
      <w:r>
        <w:rPr>
          <w:spacing w:val="-4"/>
        </w:rPr>
        <w:t> </w:t>
      </w:r>
      <w:r>
        <w:rPr/>
        <w:t>processing</w:t>
      </w:r>
      <w:r>
        <w:rPr>
          <w:spacing w:val="-4"/>
        </w:rPr>
        <w:t> </w:t>
      </w:r>
      <w:r>
        <w:rPr/>
        <w:t>are</w:t>
      </w:r>
      <w:r>
        <w:rPr>
          <w:spacing w:val="-4"/>
        </w:rPr>
        <w:t> </w:t>
      </w:r>
      <w:r>
        <w:rPr/>
        <w:t>given</w:t>
      </w:r>
      <w:r>
        <w:rPr>
          <w:spacing w:val="-4"/>
        </w:rPr>
        <w:t> </w:t>
      </w:r>
      <w:r>
        <w:rPr/>
        <w:t>in</w:t>
      </w:r>
      <w:r>
        <w:rPr>
          <w:spacing w:val="-4"/>
        </w:rPr>
        <w:t> </w:t>
      </w:r>
      <w:r>
        <w:rPr/>
        <w:t>section</w:t>
      </w:r>
      <w:r>
        <w:rPr>
          <w:spacing w:val="-4"/>
        </w:rPr>
        <w:t> </w:t>
      </w:r>
      <w:r>
        <w:rPr/>
        <w:t>7.8</w:t>
      </w:r>
      <w:r>
        <w:rPr>
          <w:spacing w:val="-4"/>
        </w:rPr>
        <w:t> </w:t>
      </w:r>
      <w:r>
        <w:rPr/>
        <w:t>of</w:t>
      </w:r>
      <w:r>
        <w:rPr>
          <w:spacing w:val="-4"/>
        </w:rPr>
        <w:t> </w:t>
      </w:r>
      <w:r>
        <w:rPr/>
        <w:t>X.511 </w:t>
      </w:r>
      <w:r>
        <w:rPr>
          <w:spacing w:val="-4"/>
        </w:rPr>
        <w:t>[8].</w:t>
      </w:r>
    </w:p>
    <w:p>
      <w:pPr>
        <w:pStyle w:val="ListParagraph"/>
        <w:numPr>
          <w:ilvl w:val="0"/>
          <w:numId w:val="12"/>
        </w:numPr>
        <w:tabs>
          <w:tab w:pos="760" w:val="left" w:leader="none"/>
          <w:tab w:pos="3760" w:val="left" w:leader="none"/>
          <w:tab w:pos="4600" w:val="left" w:leader="none"/>
        </w:tabs>
        <w:spacing w:line="232" w:lineRule="auto" w:before="221" w:after="0"/>
        <w:ind w:left="760" w:right="556" w:hanging="241"/>
        <w:jc w:val="left"/>
        <w:rPr>
          <w:sz w:val="20"/>
        </w:rPr>
      </w:pPr>
      <w:r>
        <w:rPr>
          <w:sz w:val="20"/>
        </w:rPr>
        <w:t>attributes:</w:t>
      </w:r>
      <w:r>
        <w:rPr>
          <w:spacing w:val="-4"/>
          <w:sz w:val="20"/>
        </w:rPr>
        <w:t> </w:t>
      </w:r>
      <w:r>
        <w:rPr>
          <w:sz w:val="20"/>
        </w:rPr>
        <w:t>A</w:t>
      </w:r>
      <w:r>
        <w:rPr>
          <w:spacing w:val="-4"/>
          <w:sz w:val="20"/>
        </w:rPr>
        <w:t> </w:t>
      </w:r>
      <w:r>
        <w:rPr>
          <w:sz w:val="20"/>
        </w:rPr>
        <w:t>list</w:t>
      </w:r>
      <w:r>
        <w:rPr>
          <w:spacing w:val="-4"/>
          <w:sz w:val="20"/>
        </w:rPr>
        <w:t> </w:t>
      </w:r>
      <w:r>
        <w:rPr>
          <w:sz w:val="20"/>
        </w:rPr>
        <w:t>of</w:t>
      </w:r>
      <w:r>
        <w:rPr>
          <w:spacing w:val="-4"/>
          <w:sz w:val="20"/>
        </w:rPr>
        <w:t> </w:t>
      </w:r>
      <w:r>
        <w:rPr>
          <w:sz w:val="20"/>
        </w:rPr>
        <w:t>the</w:t>
      </w:r>
      <w:r>
        <w:rPr>
          <w:spacing w:val="-4"/>
          <w:sz w:val="20"/>
        </w:rPr>
        <w:t> </w:t>
      </w:r>
      <w:r>
        <w:rPr>
          <w:sz w:val="20"/>
        </w:rPr>
        <w:t>attributes</w:t>
      </w:r>
      <w:r>
        <w:rPr>
          <w:spacing w:val="-4"/>
          <w:sz w:val="20"/>
        </w:rPr>
        <w:t> </w:t>
      </w:r>
      <w:r>
        <w:rPr>
          <w:sz w:val="20"/>
        </w:rPr>
        <w:t>to</w:t>
      </w:r>
      <w:r>
        <w:rPr>
          <w:spacing w:val="-4"/>
          <w:sz w:val="20"/>
        </w:rPr>
        <w:t> </w:t>
      </w:r>
      <w:r>
        <w:rPr>
          <w:sz w:val="20"/>
        </w:rPr>
        <w:t>be</w:t>
      </w:r>
      <w:r>
        <w:rPr>
          <w:spacing w:val="-4"/>
          <w:sz w:val="20"/>
        </w:rPr>
        <w:t> </w:t>
      </w:r>
      <w:r>
        <w:rPr>
          <w:sz w:val="20"/>
        </w:rPr>
        <w:t>returned</w:t>
      </w:r>
      <w:r>
        <w:rPr>
          <w:spacing w:val="-4"/>
          <w:sz w:val="20"/>
        </w:rPr>
        <w:t> </w:t>
      </w:r>
      <w:r>
        <w:rPr>
          <w:sz w:val="20"/>
        </w:rPr>
        <w:t>from</w:t>
      </w:r>
      <w:r>
        <w:rPr>
          <w:spacing w:val="-4"/>
          <w:sz w:val="20"/>
        </w:rPr>
        <w:t> </w:t>
      </w:r>
      <w:r>
        <w:rPr>
          <w:sz w:val="20"/>
        </w:rPr>
        <w:t>each</w:t>
      </w:r>
      <w:r>
        <w:rPr>
          <w:spacing w:val="-4"/>
          <w:sz w:val="20"/>
        </w:rPr>
        <w:t> </w:t>
      </w:r>
      <w:r>
        <w:rPr>
          <w:sz w:val="20"/>
        </w:rPr>
        <w:t>entry which</w:t>
      </w:r>
      <w:r>
        <w:rPr>
          <w:spacing w:val="-4"/>
          <w:sz w:val="20"/>
        </w:rPr>
        <w:t> </w:t>
      </w:r>
      <w:r>
        <w:rPr>
          <w:sz w:val="20"/>
        </w:rPr>
        <w:t>matches</w:t>
      </w:r>
      <w:r>
        <w:rPr>
          <w:spacing w:val="-4"/>
          <w:sz w:val="20"/>
        </w:rPr>
        <w:t> </w:t>
      </w:r>
      <w:r>
        <w:rPr>
          <w:sz w:val="20"/>
        </w:rPr>
        <w:t>the</w:t>
      </w:r>
      <w:r>
        <w:rPr>
          <w:spacing w:val="-4"/>
          <w:sz w:val="20"/>
        </w:rPr>
        <w:t> </w:t>
      </w:r>
      <w:r>
        <w:rPr>
          <w:sz w:val="20"/>
        </w:rPr>
        <w:t>search</w:t>
      </w:r>
      <w:r>
        <w:rPr>
          <w:spacing w:val="-4"/>
          <w:sz w:val="20"/>
        </w:rPr>
        <w:t> </w:t>
      </w:r>
      <w:r>
        <w:rPr>
          <w:sz w:val="20"/>
        </w:rPr>
        <w:t>filter.</w:t>
      </w:r>
      <w:r>
        <w:rPr>
          <w:spacing w:val="-4"/>
          <w:sz w:val="20"/>
        </w:rPr>
        <w:t> </w:t>
      </w:r>
      <w:r>
        <w:rPr>
          <w:sz w:val="20"/>
        </w:rPr>
        <w:t>There</w:t>
      </w:r>
      <w:r>
        <w:rPr>
          <w:spacing w:val="-4"/>
          <w:sz w:val="20"/>
        </w:rPr>
        <w:t> </w:t>
      </w:r>
      <w:r>
        <w:rPr>
          <w:sz w:val="20"/>
        </w:rPr>
        <w:t>are</w:t>
      </w:r>
      <w:r>
        <w:rPr>
          <w:spacing w:val="-4"/>
          <w:sz w:val="20"/>
        </w:rPr>
        <w:t> </w:t>
      </w:r>
      <w:r>
        <w:rPr>
          <w:sz w:val="20"/>
        </w:rPr>
        <w:t>two</w:t>
      </w:r>
      <w:r>
        <w:rPr>
          <w:spacing w:val="-4"/>
          <w:sz w:val="20"/>
        </w:rPr>
        <w:t> </w:t>
      </w:r>
      <w:r>
        <w:rPr>
          <w:sz w:val="20"/>
        </w:rPr>
        <w:t>special</w:t>
      </w:r>
      <w:r>
        <w:rPr>
          <w:spacing w:val="-4"/>
          <w:sz w:val="20"/>
        </w:rPr>
        <w:t> </w:t>
      </w:r>
      <w:r>
        <w:rPr>
          <w:sz w:val="20"/>
        </w:rPr>
        <w:t>values</w:t>
      </w:r>
      <w:r>
        <w:rPr>
          <w:spacing w:val="-4"/>
          <w:sz w:val="20"/>
        </w:rPr>
        <w:t> </w:t>
      </w:r>
      <w:r>
        <w:rPr>
          <w:sz w:val="20"/>
        </w:rPr>
        <w:t>which may be used: an empty list with no attributes, and the attribute description string "*".</w:t>
        <w:tab/>
        <w:t>Both of these signify that all user attributes are to be returned.</w:t>
        <w:tab/>
        <w:t>(The "*" allows the client to request all user attributes in addition to specific operational </w:t>
      </w:r>
      <w:r>
        <w:rPr>
          <w:spacing w:val="-2"/>
          <w:sz w:val="20"/>
        </w:rPr>
        <w:t>attributes).</w:t>
      </w:r>
    </w:p>
    <w:p>
      <w:pPr>
        <w:pStyle w:val="BodyText"/>
        <w:tabs>
          <w:tab w:pos="4120" w:val="left" w:leader="none"/>
        </w:tabs>
        <w:spacing w:line="232" w:lineRule="auto" w:before="221"/>
        <w:ind w:left="760" w:right="558"/>
      </w:pPr>
      <w:r>
        <w:rPr/>
        <w:t>Attributes</w:t>
      </w:r>
      <w:r>
        <w:rPr>
          <w:spacing w:val="-4"/>
        </w:rPr>
        <w:t> </w:t>
      </w:r>
      <w:r>
        <w:rPr/>
        <w:t>MUST</w:t>
      </w:r>
      <w:r>
        <w:rPr>
          <w:spacing w:val="-4"/>
        </w:rPr>
        <w:t> </w:t>
      </w:r>
      <w:r>
        <w:rPr/>
        <w:t>be</w:t>
      </w:r>
      <w:r>
        <w:rPr>
          <w:spacing w:val="-4"/>
        </w:rPr>
        <w:t> </w:t>
      </w:r>
      <w:r>
        <w:rPr/>
        <w:t>named</w:t>
      </w:r>
      <w:r>
        <w:rPr>
          <w:spacing w:val="-4"/>
        </w:rPr>
        <w:t> </w:t>
      </w:r>
      <w:r>
        <w:rPr/>
        <w:t>at</w:t>
      </w:r>
      <w:r>
        <w:rPr>
          <w:spacing w:val="-4"/>
        </w:rPr>
        <w:t> </w:t>
      </w:r>
      <w:r>
        <w:rPr/>
        <w:t>most</w:t>
      </w:r>
      <w:r>
        <w:rPr>
          <w:spacing w:val="-4"/>
        </w:rPr>
        <w:t> </w:t>
      </w:r>
      <w:r>
        <w:rPr/>
        <w:t>once</w:t>
      </w:r>
      <w:r>
        <w:rPr>
          <w:spacing w:val="-4"/>
        </w:rPr>
        <w:t> </w:t>
      </w:r>
      <w:r>
        <w:rPr/>
        <w:t>in</w:t>
      </w:r>
      <w:r>
        <w:rPr>
          <w:spacing w:val="-4"/>
        </w:rPr>
        <w:t> </w:t>
      </w:r>
      <w:r>
        <w:rPr/>
        <w:t>the</w:t>
      </w:r>
      <w:r>
        <w:rPr>
          <w:spacing w:val="-4"/>
        </w:rPr>
        <w:t> </w:t>
      </w:r>
      <w:r>
        <w:rPr/>
        <w:t>list,</w:t>
      </w:r>
      <w:r>
        <w:rPr>
          <w:spacing w:val="-4"/>
        </w:rPr>
        <w:t> </w:t>
      </w:r>
      <w:r>
        <w:rPr/>
        <w:t>and</w:t>
      </w:r>
      <w:r>
        <w:rPr>
          <w:spacing w:val="-4"/>
        </w:rPr>
        <w:t> </w:t>
      </w:r>
      <w:r>
        <w:rPr/>
        <w:t>are</w:t>
      </w:r>
      <w:r>
        <w:rPr>
          <w:spacing w:val="-4"/>
        </w:rPr>
        <w:t> </w:t>
      </w:r>
      <w:r>
        <w:rPr/>
        <w:t>returned at most once in an entry.</w:t>
        <w:tab/>
        <w:t>If there are attribute descriptions in the list which are not recognized, they are ignored by the server.</w:t>
      </w:r>
    </w:p>
    <w:p>
      <w:pPr>
        <w:pStyle w:val="BodyText"/>
        <w:tabs>
          <w:tab w:pos="7241" w:val="left" w:leader="none"/>
        </w:tabs>
        <w:spacing w:line="232" w:lineRule="auto" w:before="221"/>
        <w:ind w:left="760" w:right="558"/>
      </w:pPr>
      <w:r>
        <w:rPr/>
        <w:t>If</w:t>
      </w:r>
      <w:r>
        <w:rPr>
          <w:spacing w:val="-4"/>
        </w:rPr>
        <w:t> </w:t>
      </w:r>
      <w:r>
        <w:rPr/>
        <w:t>the</w:t>
      </w:r>
      <w:r>
        <w:rPr>
          <w:spacing w:val="-4"/>
        </w:rPr>
        <w:t> </w:t>
      </w:r>
      <w:r>
        <w:rPr/>
        <w:t>client</w:t>
      </w:r>
      <w:r>
        <w:rPr>
          <w:spacing w:val="-4"/>
        </w:rPr>
        <w:t> </w:t>
      </w:r>
      <w:r>
        <w:rPr/>
        <w:t>does</w:t>
      </w:r>
      <w:r>
        <w:rPr>
          <w:spacing w:val="-4"/>
        </w:rPr>
        <w:t> </w:t>
      </w:r>
      <w:r>
        <w:rPr/>
        <w:t>not</w:t>
      </w:r>
      <w:r>
        <w:rPr>
          <w:spacing w:val="-4"/>
        </w:rPr>
        <w:t> </w:t>
      </w:r>
      <w:r>
        <w:rPr/>
        <w:t>want</w:t>
      </w:r>
      <w:r>
        <w:rPr>
          <w:spacing w:val="-4"/>
        </w:rPr>
        <w:t> </w:t>
      </w:r>
      <w:r>
        <w:rPr/>
        <w:t>any</w:t>
      </w:r>
      <w:r>
        <w:rPr>
          <w:spacing w:val="-4"/>
        </w:rPr>
        <w:t> </w:t>
      </w:r>
      <w:r>
        <w:rPr/>
        <w:t>attributes</w:t>
      </w:r>
      <w:r>
        <w:rPr>
          <w:spacing w:val="-4"/>
        </w:rPr>
        <w:t> </w:t>
      </w:r>
      <w:r>
        <w:rPr/>
        <w:t>returned,</w:t>
      </w:r>
      <w:r>
        <w:rPr>
          <w:spacing w:val="-4"/>
        </w:rPr>
        <w:t> </w:t>
      </w:r>
      <w:r>
        <w:rPr/>
        <w:t>it</w:t>
      </w:r>
      <w:r>
        <w:rPr>
          <w:spacing w:val="-4"/>
        </w:rPr>
        <w:t> </w:t>
      </w:r>
      <w:r>
        <w:rPr/>
        <w:t>can</w:t>
      </w:r>
      <w:r>
        <w:rPr>
          <w:spacing w:val="-4"/>
        </w:rPr>
        <w:t> </w:t>
      </w:r>
      <w:r>
        <w:rPr/>
        <w:t>specify a list containing only the attribute with OID "1.1".</w:t>
        <w:tab/>
        <w:t>This OID was chosen</w:t>
      </w:r>
      <w:r>
        <w:rPr>
          <w:spacing w:val="-4"/>
        </w:rPr>
        <w:t> </w:t>
      </w:r>
      <w:r>
        <w:rPr/>
        <w:t>arbitrarily</w:t>
      </w:r>
      <w:r>
        <w:rPr>
          <w:spacing w:val="-4"/>
        </w:rPr>
        <w:t> </w:t>
      </w:r>
      <w:r>
        <w:rPr/>
        <w:t>and</w:t>
      </w:r>
      <w:r>
        <w:rPr>
          <w:spacing w:val="-4"/>
        </w:rPr>
        <w:t> </w:t>
      </w:r>
      <w:r>
        <w:rPr/>
        <w:t>does</w:t>
      </w:r>
      <w:r>
        <w:rPr>
          <w:spacing w:val="-4"/>
        </w:rPr>
        <w:t> </w:t>
      </w:r>
      <w:r>
        <w:rPr/>
        <w:t>not</w:t>
      </w:r>
      <w:r>
        <w:rPr>
          <w:spacing w:val="-4"/>
        </w:rPr>
        <w:t> </w:t>
      </w:r>
      <w:r>
        <w:rPr/>
        <w:t>correspond</w:t>
      </w:r>
      <w:r>
        <w:rPr>
          <w:spacing w:val="-4"/>
        </w:rPr>
        <w:t> </w:t>
      </w:r>
      <w:r>
        <w:rPr/>
        <w:t>to</w:t>
      </w:r>
      <w:r>
        <w:rPr>
          <w:spacing w:val="-4"/>
        </w:rPr>
        <w:t> </w:t>
      </w:r>
      <w:r>
        <w:rPr/>
        <w:t>any</w:t>
      </w:r>
      <w:r>
        <w:rPr>
          <w:spacing w:val="-4"/>
        </w:rPr>
        <w:t> </w:t>
      </w:r>
      <w:r>
        <w:rPr/>
        <w:t>attribute</w:t>
      </w:r>
      <w:r>
        <w:rPr>
          <w:spacing w:val="-4"/>
        </w:rPr>
        <w:t> </w:t>
      </w:r>
      <w:r>
        <w:rPr/>
        <w:t>in</w:t>
      </w:r>
      <w:r>
        <w:rPr>
          <w:spacing w:val="-4"/>
        </w:rPr>
        <w:t> </w:t>
      </w:r>
      <w:r>
        <w:rPr/>
        <w:t>use.</w:t>
      </w:r>
    </w:p>
    <w:p>
      <w:pPr>
        <w:pStyle w:val="BodyText"/>
        <w:spacing w:line="232" w:lineRule="auto" w:before="221"/>
        <w:ind w:left="760" w:right="438"/>
      </w:pPr>
      <w:r>
        <w:rPr/>
        <w:t>Client</w:t>
      </w:r>
      <w:r>
        <w:rPr>
          <w:spacing w:val="-4"/>
        </w:rPr>
        <w:t> </w:t>
      </w:r>
      <w:r>
        <w:rPr/>
        <w:t>implementors</w:t>
      </w:r>
      <w:r>
        <w:rPr>
          <w:spacing w:val="-4"/>
        </w:rPr>
        <w:t> </w:t>
      </w:r>
      <w:r>
        <w:rPr/>
        <w:t>should</w:t>
      </w:r>
      <w:r>
        <w:rPr>
          <w:spacing w:val="-4"/>
        </w:rPr>
        <w:t> </w:t>
      </w:r>
      <w:r>
        <w:rPr/>
        <w:t>note</w:t>
      </w:r>
      <w:r>
        <w:rPr>
          <w:spacing w:val="-4"/>
        </w:rPr>
        <w:t> </w:t>
      </w:r>
      <w:r>
        <w:rPr/>
        <w:t>that</w:t>
      </w:r>
      <w:r>
        <w:rPr>
          <w:spacing w:val="-4"/>
        </w:rPr>
        <w:t> </w:t>
      </w:r>
      <w:r>
        <w:rPr/>
        <w:t>even</w:t>
      </w:r>
      <w:r>
        <w:rPr>
          <w:spacing w:val="-4"/>
        </w:rPr>
        <w:t> </w:t>
      </w:r>
      <w:r>
        <w:rPr/>
        <w:t>if</w:t>
      </w:r>
      <w:r>
        <w:rPr>
          <w:spacing w:val="-4"/>
        </w:rPr>
        <w:t> </w:t>
      </w:r>
      <w:r>
        <w:rPr/>
        <w:t>all</w:t>
      </w:r>
      <w:r>
        <w:rPr>
          <w:spacing w:val="-4"/>
        </w:rPr>
        <w:t> </w:t>
      </w:r>
      <w:r>
        <w:rPr/>
        <w:t>user</w:t>
      </w:r>
      <w:r>
        <w:rPr>
          <w:spacing w:val="-4"/>
        </w:rPr>
        <w:t> </w:t>
      </w:r>
      <w:r>
        <w:rPr/>
        <w:t>attributes</w:t>
      </w:r>
      <w:r>
        <w:rPr>
          <w:spacing w:val="-4"/>
        </w:rPr>
        <w:t> </w:t>
      </w:r>
      <w:r>
        <w:rPr/>
        <w:t>are requested, some attributes of the entry may not be included in search results due to access control or other restrictions.</w:t>
      </w:r>
    </w:p>
    <w:p>
      <w:pPr>
        <w:pStyle w:val="BodyText"/>
        <w:spacing w:line="232" w:lineRule="auto"/>
        <w:ind w:left="760" w:right="558"/>
      </w:pPr>
      <w:r>
        <w:rPr/>
        <w:t>Furthermore, servers will not return operational attributes, such as</w:t>
      </w:r>
      <w:r>
        <w:rPr>
          <w:spacing w:val="-5"/>
        </w:rPr>
        <w:t> </w:t>
      </w:r>
      <w:r>
        <w:rPr/>
        <w:t>objectClasses</w:t>
      </w:r>
      <w:r>
        <w:rPr>
          <w:spacing w:val="-5"/>
        </w:rPr>
        <w:t> </w:t>
      </w:r>
      <w:r>
        <w:rPr/>
        <w:t>or</w:t>
      </w:r>
      <w:r>
        <w:rPr>
          <w:spacing w:val="-5"/>
        </w:rPr>
        <w:t> </w:t>
      </w:r>
      <w:r>
        <w:rPr/>
        <w:t>attributeTypes,</w:t>
      </w:r>
      <w:r>
        <w:rPr>
          <w:spacing w:val="-5"/>
        </w:rPr>
        <w:t> </w:t>
      </w:r>
      <w:r>
        <w:rPr/>
        <w:t>unless</w:t>
      </w:r>
      <w:r>
        <w:rPr>
          <w:spacing w:val="-5"/>
        </w:rPr>
        <w:t> </w:t>
      </w:r>
      <w:r>
        <w:rPr/>
        <w:t>they</w:t>
      </w:r>
      <w:r>
        <w:rPr>
          <w:spacing w:val="-5"/>
        </w:rPr>
        <w:t> </w:t>
      </w:r>
      <w:r>
        <w:rPr/>
        <w:t>are</w:t>
      </w:r>
      <w:r>
        <w:rPr>
          <w:spacing w:val="-5"/>
        </w:rPr>
        <w:t> </w:t>
      </w:r>
      <w:r>
        <w:rPr/>
        <w:t>listed</w:t>
      </w:r>
      <w:r>
        <w:rPr>
          <w:spacing w:val="-5"/>
        </w:rPr>
        <w:t> </w:t>
      </w:r>
      <w:r>
        <w:rPr/>
        <w:t>by</w:t>
      </w:r>
      <w:r>
        <w:rPr>
          <w:spacing w:val="-5"/>
        </w:rPr>
        <w:t> </w:t>
      </w:r>
      <w:r>
        <w:rPr/>
        <w:t>name, since there may be extremely large number of values for certain operational attributes. (A list of operational attributes for use in LDAP is given in [5].)</w:t>
      </w:r>
    </w:p>
    <w:p>
      <w:pPr>
        <w:pStyle w:val="BodyText"/>
        <w:tabs>
          <w:tab w:pos="4480" w:val="left" w:leader="none"/>
        </w:tabs>
        <w:spacing w:line="232" w:lineRule="auto" w:before="222"/>
        <w:ind w:right="436"/>
      </w:pPr>
      <w:r>
        <w:rPr/>
        <w:t>Note</w:t>
      </w:r>
      <w:r>
        <w:rPr>
          <w:spacing w:val="-4"/>
        </w:rPr>
        <w:t> </w:t>
      </w:r>
      <w:r>
        <w:rPr/>
        <w:t>that</w:t>
      </w:r>
      <w:r>
        <w:rPr>
          <w:spacing w:val="-4"/>
        </w:rPr>
        <w:t> </w:t>
      </w:r>
      <w:r>
        <w:rPr/>
        <w:t>an</w:t>
      </w:r>
      <w:r>
        <w:rPr>
          <w:spacing w:val="-4"/>
        </w:rPr>
        <w:t> </w:t>
      </w:r>
      <w:r>
        <w:rPr/>
        <w:t>X.500</w:t>
      </w:r>
      <w:r>
        <w:rPr>
          <w:spacing w:val="-4"/>
        </w:rPr>
        <w:t> </w:t>
      </w:r>
      <w:r>
        <w:rPr/>
        <w:t>"list"-like</w:t>
      </w:r>
      <w:r>
        <w:rPr>
          <w:spacing w:val="-4"/>
        </w:rPr>
        <w:t> </w:t>
      </w:r>
      <w:r>
        <w:rPr/>
        <w:t>operation</w:t>
      </w:r>
      <w:r>
        <w:rPr>
          <w:spacing w:val="-4"/>
        </w:rPr>
        <w:t> </w:t>
      </w:r>
      <w:r>
        <w:rPr/>
        <w:t>can</w:t>
      </w:r>
      <w:r>
        <w:rPr>
          <w:spacing w:val="-4"/>
        </w:rPr>
        <w:t> </w:t>
      </w:r>
      <w:r>
        <w:rPr/>
        <w:t>be</w:t>
      </w:r>
      <w:r>
        <w:rPr>
          <w:spacing w:val="-4"/>
        </w:rPr>
        <w:t> </w:t>
      </w:r>
      <w:r>
        <w:rPr/>
        <w:t>emulated</w:t>
      </w:r>
      <w:r>
        <w:rPr>
          <w:spacing w:val="-4"/>
        </w:rPr>
        <w:t> </w:t>
      </w:r>
      <w:r>
        <w:rPr/>
        <w:t>by</w:t>
      </w:r>
      <w:r>
        <w:rPr>
          <w:spacing w:val="-4"/>
        </w:rPr>
        <w:t> </w:t>
      </w:r>
      <w:r>
        <w:rPr/>
        <w:t>the</w:t>
      </w:r>
      <w:r>
        <w:rPr>
          <w:spacing w:val="-4"/>
        </w:rPr>
        <w:t> </w:t>
      </w:r>
      <w:r>
        <w:rPr/>
        <w:t>client requesting a one-level LDAP search operation with a filter checking for the existence of the objectClass attribute, and that an X.500 "read"-like operation can be emulated by a base object LDAP search operation with the same filter.</w:t>
        <w:tab/>
        <w:t>A server which provides a gateway to</w:t>
      </w:r>
    </w:p>
    <w:p>
      <w:pPr>
        <w:pStyle w:val="BodyText"/>
        <w:spacing w:line="232" w:lineRule="auto" w:before="1"/>
        <w:ind w:right="558"/>
      </w:pPr>
      <w:r>
        <w:rPr/>
        <w:t>X.500</w:t>
      </w:r>
      <w:r>
        <w:rPr>
          <w:spacing w:val="-4"/>
        </w:rPr>
        <w:t> </w:t>
      </w:r>
      <w:r>
        <w:rPr/>
        <w:t>is</w:t>
      </w:r>
      <w:r>
        <w:rPr>
          <w:spacing w:val="-4"/>
        </w:rPr>
        <w:t> </w:t>
      </w:r>
      <w:r>
        <w:rPr/>
        <w:t>not</w:t>
      </w:r>
      <w:r>
        <w:rPr>
          <w:spacing w:val="-4"/>
        </w:rPr>
        <w:t> </w:t>
      </w:r>
      <w:r>
        <w:rPr/>
        <w:t>required</w:t>
      </w:r>
      <w:r>
        <w:rPr>
          <w:spacing w:val="-4"/>
        </w:rPr>
        <w:t> </w:t>
      </w:r>
      <w:r>
        <w:rPr/>
        <w:t>to</w:t>
      </w:r>
      <w:r>
        <w:rPr>
          <w:spacing w:val="-4"/>
        </w:rPr>
        <w:t> </w:t>
      </w:r>
      <w:r>
        <w:rPr/>
        <w:t>use</w:t>
      </w:r>
      <w:r>
        <w:rPr>
          <w:spacing w:val="-4"/>
        </w:rPr>
        <w:t> </w:t>
      </w:r>
      <w:r>
        <w:rPr/>
        <w:t>the</w:t>
      </w:r>
      <w:r>
        <w:rPr>
          <w:spacing w:val="-4"/>
        </w:rPr>
        <w:t> </w:t>
      </w:r>
      <w:r>
        <w:rPr/>
        <w:t>Read</w:t>
      </w:r>
      <w:r>
        <w:rPr>
          <w:spacing w:val="-4"/>
        </w:rPr>
        <w:t> </w:t>
      </w:r>
      <w:r>
        <w:rPr/>
        <w:t>or</w:t>
      </w:r>
      <w:r>
        <w:rPr>
          <w:spacing w:val="-4"/>
        </w:rPr>
        <w:t> </w:t>
      </w:r>
      <w:r>
        <w:rPr/>
        <w:t>List</w:t>
      </w:r>
      <w:r>
        <w:rPr>
          <w:spacing w:val="-4"/>
        </w:rPr>
        <w:t> </w:t>
      </w:r>
      <w:r>
        <w:rPr/>
        <w:t>operations,</w:t>
      </w:r>
      <w:r>
        <w:rPr>
          <w:spacing w:val="-4"/>
        </w:rPr>
        <w:t> </w:t>
      </w:r>
      <w:r>
        <w:rPr/>
        <w:t>although</w:t>
      </w:r>
      <w:r>
        <w:rPr>
          <w:spacing w:val="-4"/>
        </w:rPr>
        <w:t> </w:t>
      </w:r>
      <w:r>
        <w:rPr/>
        <w:t>it may choose to do so, and if it does must provide the same semantics as the X.500 search operation.</w:t>
      </w:r>
    </w:p>
    <w:p>
      <w:pPr>
        <w:pStyle w:val="ListParagraph"/>
        <w:numPr>
          <w:ilvl w:val="2"/>
          <w:numId w:val="1"/>
        </w:numPr>
        <w:tabs>
          <w:tab w:pos="1000" w:val="left" w:leader="none"/>
        </w:tabs>
        <w:spacing w:line="240" w:lineRule="auto" w:before="215" w:after="0"/>
        <w:ind w:left="1000" w:right="0" w:hanging="840"/>
        <w:jc w:val="left"/>
        <w:rPr>
          <w:sz w:val="20"/>
        </w:rPr>
      </w:pPr>
      <w:r>
        <w:rPr>
          <w:sz w:val="20"/>
        </w:rPr>
        <w:t>Search </w:t>
      </w:r>
      <w:r>
        <w:rPr>
          <w:spacing w:val="-2"/>
          <w:sz w:val="20"/>
        </w:rPr>
        <w:t>Result</w:t>
      </w:r>
    </w:p>
    <w:p>
      <w:pPr>
        <w:pStyle w:val="BodyText"/>
        <w:spacing w:line="232" w:lineRule="auto" w:before="219"/>
        <w:ind w:right="558"/>
      </w:pPr>
      <w:r>
        <w:rPr/>
        <w:t>The results of the search attempted by the server upon receipt of a Search Request are returned in Search Responses, which are LDAP messages</w:t>
      </w:r>
      <w:r>
        <w:rPr>
          <w:spacing w:val="-10"/>
        </w:rPr>
        <w:t> </w:t>
      </w:r>
      <w:r>
        <w:rPr/>
        <w:t>containing</w:t>
      </w:r>
      <w:r>
        <w:rPr>
          <w:spacing w:val="-10"/>
        </w:rPr>
        <w:t> </w:t>
      </w:r>
      <w:r>
        <w:rPr/>
        <w:t>either</w:t>
      </w:r>
      <w:r>
        <w:rPr>
          <w:spacing w:val="-10"/>
        </w:rPr>
        <w:t> </w:t>
      </w:r>
      <w:r>
        <w:rPr/>
        <w:t>SearchResultEntry,</w:t>
      </w:r>
      <w:r>
        <w:rPr>
          <w:spacing w:val="-10"/>
        </w:rPr>
        <w:t> </w:t>
      </w:r>
      <w:r>
        <w:rPr/>
        <w:t>SearchResultReference, ExtendedResponse or SearchResultDone data types.</w:t>
      </w:r>
    </w:p>
    <w:p>
      <w:pPr>
        <w:pStyle w:val="BodyText"/>
        <w:tabs>
          <w:tab w:pos="4000" w:val="left" w:leader="none"/>
        </w:tabs>
        <w:spacing w:line="232" w:lineRule="auto" w:before="221"/>
        <w:ind w:left="2080" w:right="2476" w:hanging="961"/>
      </w:pPr>
      <w:r>
        <w:rPr/>
        <w:t>SearchResultEntry</w:t>
      </w:r>
      <w:r>
        <w:rPr>
          <w:spacing w:val="-8"/>
        </w:rPr>
        <w:t> </w:t>
      </w:r>
      <w:r>
        <w:rPr/>
        <w:t>::=</w:t>
      </w:r>
      <w:r>
        <w:rPr>
          <w:spacing w:val="-8"/>
        </w:rPr>
        <w:t> </w:t>
      </w:r>
      <w:r>
        <w:rPr/>
        <w:t>[APPLICATION</w:t>
      </w:r>
      <w:r>
        <w:rPr>
          <w:spacing w:val="-8"/>
        </w:rPr>
        <w:t> </w:t>
      </w:r>
      <w:r>
        <w:rPr/>
        <w:t>4]</w:t>
      </w:r>
      <w:r>
        <w:rPr>
          <w:spacing w:val="-8"/>
        </w:rPr>
        <w:t> </w:t>
      </w:r>
      <w:r>
        <w:rPr/>
        <w:t>SEQUENCE</w:t>
      </w:r>
      <w:r>
        <w:rPr>
          <w:spacing w:val="-8"/>
        </w:rPr>
        <w:t> </w:t>
      </w:r>
      <w:r>
        <w:rPr/>
        <w:t>{ </w:t>
      </w:r>
      <w:r>
        <w:rPr>
          <w:spacing w:val="-2"/>
        </w:rPr>
        <w:t>objectName</w:t>
      </w:r>
      <w:r>
        <w:rPr/>
        <w:tab/>
      </w:r>
      <w:r>
        <w:rPr>
          <w:spacing w:val="-2"/>
        </w:rPr>
        <w:t>LDAPDN,</w:t>
      </w:r>
    </w:p>
    <w:p>
      <w:pPr>
        <w:pStyle w:val="BodyText"/>
        <w:spacing w:after="0" w:line="232" w:lineRule="auto"/>
        <w:sectPr>
          <w:pgSz w:w="12240" w:h="15840"/>
          <w:pgMar w:header="793" w:footer="2967" w:top="1360" w:bottom="3160" w:left="1440" w:right="1440"/>
        </w:sectPr>
      </w:pPr>
    </w:p>
    <w:p>
      <w:pPr>
        <w:pStyle w:val="BodyText"/>
        <w:tabs>
          <w:tab w:pos="4000" w:val="left" w:leader="none"/>
        </w:tabs>
        <w:spacing w:before="90"/>
        <w:ind w:left="2080"/>
      </w:pPr>
      <w:r>
        <w:rPr>
          <w:spacing w:val="-2"/>
        </w:rPr>
        <w:t>attributes</w:t>
      </w:r>
      <w:r>
        <w:rPr/>
        <w:tab/>
        <w:t>PartialAttributeList </w:t>
      </w:r>
      <w:r>
        <w:rPr>
          <w:spacing w:val="-10"/>
        </w:rPr>
        <w:t>}</w:t>
      </w:r>
    </w:p>
    <w:p>
      <w:pPr>
        <w:pStyle w:val="BodyText"/>
        <w:tabs>
          <w:tab w:pos="3040" w:val="left" w:leader="none"/>
        </w:tabs>
        <w:spacing w:line="232" w:lineRule="auto" w:before="218"/>
        <w:ind w:left="2080" w:right="2596" w:hanging="961"/>
      </w:pPr>
      <w:r>
        <w:rPr/>
        <w:t>PartialAttributeList</w:t>
      </w:r>
      <w:r>
        <w:rPr>
          <w:spacing w:val="-8"/>
        </w:rPr>
        <w:t> </w:t>
      </w:r>
      <w:r>
        <w:rPr/>
        <w:t>::=</w:t>
      </w:r>
      <w:r>
        <w:rPr>
          <w:spacing w:val="-8"/>
        </w:rPr>
        <w:t> </w:t>
      </w:r>
      <w:r>
        <w:rPr/>
        <w:t>SEQUENCE</w:t>
      </w:r>
      <w:r>
        <w:rPr>
          <w:spacing w:val="-8"/>
        </w:rPr>
        <w:t> </w:t>
      </w:r>
      <w:r>
        <w:rPr/>
        <w:t>OF</w:t>
      </w:r>
      <w:r>
        <w:rPr>
          <w:spacing w:val="-8"/>
        </w:rPr>
        <w:t> </w:t>
      </w:r>
      <w:r>
        <w:rPr/>
        <w:t>SEQUENCE</w:t>
      </w:r>
      <w:r>
        <w:rPr>
          <w:spacing w:val="-8"/>
        </w:rPr>
        <w:t> </w:t>
      </w:r>
      <w:r>
        <w:rPr/>
        <w:t>{ </w:t>
      </w:r>
      <w:r>
        <w:rPr>
          <w:spacing w:val="-4"/>
        </w:rPr>
        <w:t>type</w:t>
      </w:r>
      <w:r>
        <w:rPr/>
        <w:tab/>
      </w:r>
      <w:r>
        <w:rPr>
          <w:spacing w:val="-2"/>
        </w:rPr>
        <w:t>AttributeDescription,</w:t>
      </w:r>
    </w:p>
    <w:p>
      <w:pPr>
        <w:pStyle w:val="BodyText"/>
        <w:tabs>
          <w:tab w:pos="3040" w:val="left" w:leader="none"/>
        </w:tabs>
        <w:spacing w:line="219" w:lineRule="exact"/>
        <w:ind w:left="2080"/>
      </w:pPr>
      <w:r>
        <w:rPr>
          <w:spacing w:val="-4"/>
        </w:rPr>
        <w:t>vals</w:t>
      </w:r>
      <w:r>
        <w:rPr/>
        <w:tab/>
        <w:t>SET OF AttributeValue </w:t>
      </w:r>
      <w:r>
        <w:rPr>
          <w:spacing w:val="-10"/>
        </w:rPr>
        <w:t>}</w:t>
      </w:r>
    </w:p>
    <w:p>
      <w:pPr>
        <w:pStyle w:val="BodyText"/>
        <w:spacing w:line="220" w:lineRule="exact"/>
        <w:ind w:left="1120"/>
      </w:pPr>
      <w:r>
        <w:rPr/>
        <w:t>-- implementors should note that the PartialAttributeList </w:t>
      </w:r>
      <w:r>
        <w:rPr>
          <w:spacing w:val="-5"/>
        </w:rPr>
        <w:t>may</w:t>
      </w:r>
    </w:p>
    <w:p>
      <w:pPr>
        <w:pStyle w:val="BodyText"/>
        <w:spacing w:line="220" w:lineRule="exact"/>
        <w:ind w:left="1120"/>
      </w:pPr>
      <w:r>
        <w:rPr/>
        <w:t>-- have zero elements (if none of the attributes of that </w:t>
      </w:r>
      <w:r>
        <w:rPr>
          <w:spacing w:val="-2"/>
        </w:rPr>
        <w:t>entry</w:t>
      </w:r>
    </w:p>
    <w:p>
      <w:pPr>
        <w:pStyle w:val="BodyText"/>
        <w:spacing w:line="220" w:lineRule="exact"/>
        <w:ind w:left="1120"/>
      </w:pPr>
      <w:r>
        <w:rPr/>
        <w:t>-- were requested, or could be returned), and that the vals </w:t>
      </w:r>
      <w:r>
        <w:rPr>
          <w:spacing w:val="-5"/>
        </w:rPr>
        <w:t>set</w:t>
      </w:r>
    </w:p>
    <w:p>
      <w:pPr>
        <w:pStyle w:val="BodyText"/>
        <w:spacing w:line="220" w:lineRule="exact"/>
        <w:ind w:left="1120"/>
      </w:pPr>
      <w:r>
        <w:rPr/>
        <w:t>-- may also have zero elements (if types only was requested, </w:t>
      </w:r>
      <w:r>
        <w:rPr>
          <w:spacing w:val="-5"/>
        </w:rPr>
        <w:t>or</w:t>
      </w:r>
    </w:p>
    <w:p>
      <w:pPr>
        <w:pStyle w:val="BodyText"/>
        <w:spacing w:line="223" w:lineRule="exact"/>
        <w:ind w:left="1120"/>
      </w:pPr>
      <w:r>
        <w:rPr/>
        <w:t>-- all values were excluded from the </w:t>
      </w:r>
      <w:r>
        <w:rPr>
          <w:spacing w:val="-2"/>
        </w:rPr>
        <w:t>result.)</w:t>
      </w:r>
    </w:p>
    <w:p>
      <w:pPr>
        <w:pStyle w:val="BodyText"/>
        <w:spacing w:line="223" w:lineRule="exact" w:before="214"/>
        <w:ind w:left="1120"/>
      </w:pPr>
      <w:r>
        <w:rPr/>
        <w:t>SearchResultReference ::= [APPLICATION 19] SEQUENCE OF </w:t>
      </w:r>
      <w:r>
        <w:rPr>
          <w:spacing w:val="-2"/>
        </w:rPr>
        <w:t>LDAPURL</w:t>
      </w:r>
    </w:p>
    <w:p>
      <w:pPr>
        <w:pStyle w:val="BodyText"/>
        <w:spacing w:line="465" w:lineRule="auto"/>
        <w:ind w:left="1120" w:right="1036"/>
      </w:pPr>
      <w:r>
        <w:rPr/>
        <w:t>--</w:t>
      </w:r>
      <w:r>
        <w:rPr>
          <w:spacing w:val="-5"/>
        </w:rPr>
        <w:t> </w:t>
      </w:r>
      <w:r>
        <w:rPr/>
        <w:t>at</w:t>
      </w:r>
      <w:r>
        <w:rPr>
          <w:spacing w:val="-5"/>
        </w:rPr>
        <w:t> </w:t>
      </w:r>
      <w:r>
        <w:rPr/>
        <w:t>least</w:t>
      </w:r>
      <w:r>
        <w:rPr>
          <w:spacing w:val="-5"/>
        </w:rPr>
        <w:t> </w:t>
      </w:r>
      <w:r>
        <w:rPr/>
        <w:t>one</w:t>
      </w:r>
      <w:r>
        <w:rPr>
          <w:spacing w:val="-5"/>
        </w:rPr>
        <w:t> </w:t>
      </w:r>
      <w:r>
        <w:rPr/>
        <w:t>LDAPURL</w:t>
      </w:r>
      <w:r>
        <w:rPr>
          <w:spacing w:val="-5"/>
        </w:rPr>
        <w:t> </w:t>
      </w:r>
      <w:r>
        <w:rPr/>
        <w:t>element</w:t>
      </w:r>
      <w:r>
        <w:rPr>
          <w:spacing w:val="-5"/>
        </w:rPr>
        <w:t> </w:t>
      </w:r>
      <w:r>
        <w:rPr/>
        <w:t>must</w:t>
      </w:r>
      <w:r>
        <w:rPr>
          <w:spacing w:val="-5"/>
        </w:rPr>
        <w:t> </w:t>
      </w:r>
      <w:r>
        <w:rPr/>
        <w:t>be</w:t>
      </w:r>
      <w:r>
        <w:rPr>
          <w:spacing w:val="-5"/>
        </w:rPr>
        <w:t> </w:t>
      </w:r>
      <w:r>
        <w:rPr/>
        <w:t>present SearchResultDone ::= [APPLICATION 5] </w:t>
      </w:r>
      <w:r>
        <w:rPr>
          <w:spacing w:val="-2"/>
        </w:rPr>
        <w:t>LDAPResult</w:t>
      </w:r>
    </w:p>
    <w:p>
      <w:pPr>
        <w:pStyle w:val="BodyText"/>
        <w:spacing w:line="232" w:lineRule="auto" w:before="2"/>
        <w:ind w:right="558"/>
      </w:pPr>
      <w:r>
        <w:rPr/>
        <w:t>Upon</w:t>
      </w:r>
      <w:r>
        <w:rPr>
          <w:spacing w:val="-4"/>
        </w:rPr>
        <w:t> </w:t>
      </w:r>
      <w:r>
        <w:rPr/>
        <w:t>receipt</w:t>
      </w:r>
      <w:r>
        <w:rPr>
          <w:spacing w:val="-4"/>
        </w:rPr>
        <w:t> </w:t>
      </w:r>
      <w:r>
        <w:rPr/>
        <w:t>of</w:t>
      </w:r>
      <w:r>
        <w:rPr>
          <w:spacing w:val="-4"/>
        </w:rPr>
        <w:t> </w:t>
      </w:r>
      <w:r>
        <w:rPr/>
        <w:t>a</w:t>
      </w:r>
      <w:r>
        <w:rPr>
          <w:spacing w:val="-4"/>
        </w:rPr>
        <w:t> </w:t>
      </w:r>
      <w:r>
        <w:rPr/>
        <w:t>Search</w:t>
      </w:r>
      <w:r>
        <w:rPr>
          <w:spacing w:val="-4"/>
        </w:rPr>
        <w:t> </w:t>
      </w:r>
      <w:r>
        <w:rPr/>
        <w:t>Request,</w:t>
      </w:r>
      <w:r>
        <w:rPr>
          <w:spacing w:val="-4"/>
        </w:rPr>
        <w:t> </w:t>
      </w:r>
      <w:r>
        <w:rPr/>
        <w:t>a</w:t>
      </w:r>
      <w:r>
        <w:rPr>
          <w:spacing w:val="-4"/>
        </w:rPr>
        <w:t> </w:t>
      </w:r>
      <w:r>
        <w:rPr/>
        <w:t>server</w:t>
      </w:r>
      <w:r>
        <w:rPr>
          <w:spacing w:val="-4"/>
        </w:rPr>
        <w:t> </w:t>
      </w:r>
      <w:r>
        <w:rPr/>
        <w:t>will</w:t>
      </w:r>
      <w:r>
        <w:rPr>
          <w:spacing w:val="-4"/>
        </w:rPr>
        <w:t> </w:t>
      </w:r>
      <w:r>
        <w:rPr/>
        <w:t>perform</w:t>
      </w:r>
      <w:r>
        <w:rPr>
          <w:spacing w:val="-4"/>
        </w:rPr>
        <w:t> </w:t>
      </w:r>
      <w:r>
        <w:rPr/>
        <w:t>the</w:t>
      </w:r>
      <w:r>
        <w:rPr>
          <w:spacing w:val="-4"/>
        </w:rPr>
        <w:t> </w:t>
      </w:r>
      <w:r>
        <w:rPr/>
        <w:t>necessary search of the DIT.</w:t>
      </w:r>
    </w:p>
    <w:p>
      <w:pPr>
        <w:pStyle w:val="BodyText"/>
        <w:tabs>
          <w:tab w:pos="2920" w:val="left" w:leader="none"/>
          <w:tab w:pos="4360" w:val="left" w:leader="none"/>
          <w:tab w:pos="5080" w:val="left" w:leader="none"/>
        </w:tabs>
        <w:spacing w:line="232" w:lineRule="auto" w:before="221"/>
        <w:ind w:right="558"/>
      </w:pPr>
      <w:r>
        <w:rPr/>
        <w:t>If</w:t>
      </w:r>
      <w:r>
        <w:rPr>
          <w:spacing w:val="-5"/>
        </w:rPr>
        <w:t> </w:t>
      </w:r>
      <w:r>
        <w:rPr/>
        <w:t>the</w:t>
      </w:r>
      <w:r>
        <w:rPr>
          <w:spacing w:val="-5"/>
        </w:rPr>
        <w:t> </w:t>
      </w:r>
      <w:r>
        <w:rPr/>
        <w:t>LDAP</w:t>
      </w:r>
      <w:r>
        <w:rPr>
          <w:spacing w:val="-5"/>
        </w:rPr>
        <w:t> </w:t>
      </w:r>
      <w:r>
        <w:rPr/>
        <w:t>session</w:t>
      </w:r>
      <w:r>
        <w:rPr>
          <w:spacing w:val="-5"/>
        </w:rPr>
        <w:t> </w:t>
      </w:r>
      <w:r>
        <w:rPr/>
        <w:t>is</w:t>
      </w:r>
      <w:r>
        <w:rPr>
          <w:spacing w:val="-5"/>
        </w:rPr>
        <w:t> </w:t>
      </w:r>
      <w:r>
        <w:rPr/>
        <w:t>operating</w:t>
      </w:r>
      <w:r>
        <w:rPr>
          <w:spacing w:val="-5"/>
        </w:rPr>
        <w:t> </w:t>
      </w:r>
      <w:r>
        <w:rPr/>
        <w:t>over</w:t>
      </w:r>
      <w:r>
        <w:rPr>
          <w:spacing w:val="-5"/>
        </w:rPr>
        <w:t> </w:t>
      </w:r>
      <w:r>
        <w:rPr/>
        <w:t>a</w:t>
      </w:r>
      <w:r>
        <w:rPr>
          <w:spacing w:val="-5"/>
        </w:rPr>
        <w:t> </w:t>
      </w:r>
      <w:r>
        <w:rPr/>
        <w:t>connection-oriented</w:t>
      </w:r>
      <w:r>
        <w:rPr>
          <w:spacing w:val="-5"/>
        </w:rPr>
        <w:t> </w:t>
      </w:r>
      <w:r>
        <w:rPr/>
        <w:t>transport such as TCP, the server will return to the client a sequence of responses in separate LDAP messages.</w:t>
        <w:tab/>
        <w:t>There may be zero or more responses containing SearchResultEntry, one for each entry found during the search.</w:t>
        <w:tab/>
        <w:t>There may also be zero or more responses containing SearchResultReference, one for each area not explored by this server during the search.</w:t>
        <w:tab/>
        <w:t>The SearchResultEntry and SearchResultReference PDUs may come in any order. Following all the SearchResultReference responses and all SearchResultEntry responses to be returned by the server, the server will return a response containing the SearchResultDone, which contains an indication of success, or detailing any errors that have occurred.</w:t>
      </w:r>
    </w:p>
    <w:p>
      <w:pPr>
        <w:pStyle w:val="BodyText"/>
        <w:tabs>
          <w:tab w:pos="1600" w:val="left" w:leader="none"/>
          <w:tab w:pos="7481" w:val="left" w:leader="none"/>
        </w:tabs>
        <w:spacing w:line="232" w:lineRule="auto" w:before="223"/>
        <w:ind w:right="676"/>
      </w:pPr>
      <w:r>
        <w:rPr/>
        <w:t>Each entry returned in a SearchResultEntry will contain all attributes, complete with associated values if necessary, as specified in the attributes field of the Search Request.</w:t>
        <w:tab/>
        <w:t>Return of attributes is subject to access control and other administrative </w:t>
      </w:r>
      <w:r>
        <w:rPr>
          <w:spacing w:val="-2"/>
        </w:rPr>
        <w:t>policy.</w:t>
      </w:r>
      <w:r>
        <w:rPr/>
        <w:tab/>
        <w:t>Some</w:t>
      </w:r>
      <w:r>
        <w:rPr>
          <w:spacing w:val="-5"/>
        </w:rPr>
        <w:t> </w:t>
      </w:r>
      <w:r>
        <w:rPr/>
        <w:t>attributes</w:t>
      </w:r>
      <w:r>
        <w:rPr>
          <w:spacing w:val="-5"/>
        </w:rPr>
        <w:t> </w:t>
      </w:r>
      <w:r>
        <w:rPr/>
        <w:t>may</w:t>
      </w:r>
      <w:r>
        <w:rPr>
          <w:spacing w:val="-5"/>
        </w:rPr>
        <w:t> </w:t>
      </w:r>
      <w:r>
        <w:rPr/>
        <w:t>be</w:t>
      </w:r>
      <w:r>
        <w:rPr>
          <w:spacing w:val="-5"/>
        </w:rPr>
        <w:t> </w:t>
      </w:r>
      <w:r>
        <w:rPr/>
        <w:t>returned</w:t>
      </w:r>
      <w:r>
        <w:rPr>
          <w:spacing w:val="-5"/>
        </w:rPr>
        <w:t> </w:t>
      </w:r>
      <w:r>
        <w:rPr/>
        <w:t>in</w:t>
      </w:r>
      <w:r>
        <w:rPr>
          <w:spacing w:val="-5"/>
        </w:rPr>
        <w:t> </w:t>
      </w:r>
      <w:r>
        <w:rPr/>
        <w:t>binary</w:t>
      </w:r>
      <w:r>
        <w:rPr>
          <w:spacing w:val="-5"/>
        </w:rPr>
        <w:t> </w:t>
      </w:r>
      <w:r>
        <w:rPr/>
        <w:t>format</w:t>
      </w:r>
      <w:r>
        <w:rPr>
          <w:spacing w:val="-5"/>
        </w:rPr>
        <w:t> </w:t>
      </w:r>
      <w:r>
        <w:rPr/>
        <w:t>(indicated by</w:t>
      </w:r>
      <w:r>
        <w:rPr>
          <w:spacing w:val="-5"/>
        </w:rPr>
        <w:t> </w:t>
      </w:r>
      <w:r>
        <w:rPr/>
        <w:t>the</w:t>
      </w:r>
      <w:r>
        <w:rPr>
          <w:spacing w:val="-5"/>
        </w:rPr>
        <w:t> </w:t>
      </w:r>
      <w:r>
        <w:rPr/>
        <w:t>AttributeDescription</w:t>
      </w:r>
      <w:r>
        <w:rPr>
          <w:spacing w:val="-5"/>
        </w:rPr>
        <w:t> </w:t>
      </w:r>
      <w:r>
        <w:rPr/>
        <w:t>in</w:t>
      </w:r>
      <w:r>
        <w:rPr>
          <w:spacing w:val="-5"/>
        </w:rPr>
        <w:t> </w:t>
      </w:r>
      <w:r>
        <w:rPr/>
        <w:t>the</w:t>
      </w:r>
      <w:r>
        <w:rPr>
          <w:spacing w:val="-5"/>
        </w:rPr>
        <w:t> </w:t>
      </w:r>
      <w:r>
        <w:rPr/>
        <w:t>response</w:t>
      </w:r>
      <w:r>
        <w:rPr>
          <w:spacing w:val="-5"/>
        </w:rPr>
        <w:t> </w:t>
      </w:r>
      <w:r>
        <w:rPr/>
        <w:t>having</w:t>
      </w:r>
      <w:r>
        <w:rPr>
          <w:spacing w:val="-5"/>
        </w:rPr>
        <w:t> </w:t>
      </w:r>
      <w:r>
        <w:rPr/>
        <w:t>the</w:t>
      </w:r>
      <w:r>
        <w:rPr>
          <w:spacing w:val="-5"/>
        </w:rPr>
        <w:t> </w:t>
      </w:r>
      <w:r>
        <w:rPr/>
        <w:t>binary</w:t>
      </w:r>
      <w:r>
        <w:rPr>
          <w:spacing w:val="-5"/>
        </w:rPr>
        <w:t> </w:t>
      </w:r>
      <w:r>
        <w:rPr/>
        <w:t>option </w:t>
      </w:r>
      <w:r>
        <w:rPr>
          <w:spacing w:val="-2"/>
        </w:rPr>
        <w:t>present).</w:t>
      </w:r>
    </w:p>
    <w:p>
      <w:pPr>
        <w:pStyle w:val="BodyText"/>
        <w:spacing w:line="232" w:lineRule="auto" w:before="221"/>
        <w:ind w:right="558"/>
      </w:pPr>
      <w:r>
        <w:rPr/>
        <w:t>Some attributes may be constructed by the server and appear in a SearchResultEntry attribute list, although they are not stored attributes</w:t>
      </w:r>
      <w:r>
        <w:rPr>
          <w:spacing w:val="-4"/>
        </w:rPr>
        <w:t> </w:t>
      </w:r>
      <w:r>
        <w:rPr/>
        <w:t>of</w:t>
      </w:r>
      <w:r>
        <w:rPr>
          <w:spacing w:val="-4"/>
        </w:rPr>
        <w:t> </w:t>
      </w:r>
      <w:r>
        <w:rPr/>
        <w:t>an</w:t>
      </w:r>
      <w:r>
        <w:rPr>
          <w:spacing w:val="-4"/>
        </w:rPr>
        <w:t> </w:t>
      </w:r>
      <w:r>
        <w:rPr/>
        <w:t>entry.</w:t>
      </w:r>
      <w:r>
        <w:rPr>
          <w:spacing w:val="-4"/>
        </w:rPr>
        <w:t> </w:t>
      </w:r>
      <w:r>
        <w:rPr/>
        <w:t>Clients</w:t>
      </w:r>
      <w:r>
        <w:rPr>
          <w:spacing w:val="-4"/>
        </w:rPr>
        <w:t> </w:t>
      </w:r>
      <w:r>
        <w:rPr/>
        <w:t>MUST</w:t>
      </w:r>
      <w:r>
        <w:rPr>
          <w:spacing w:val="-4"/>
        </w:rPr>
        <w:t> </w:t>
      </w:r>
      <w:r>
        <w:rPr/>
        <w:t>NOT</w:t>
      </w:r>
      <w:r>
        <w:rPr>
          <w:spacing w:val="-4"/>
        </w:rPr>
        <w:t> </w:t>
      </w:r>
      <w:r>
        <w:rPr/>
        <w:t>assume</w:t>
      </w:r>
      <w:r>
        <w:rPr>
          <w:spacing w:val="-4"/>
        </w:rPr>
        <w:t> </w:t>
      </w:r>
      <w:r>
        <w:rPr/>
        <w:t>that</w:t>
      </w:r>
      <w:r>
        <w:rPr>
          <w:spacing w:val="-4"/>
        </w:rPr>
        <w:t> </w:t>
      </w:r>
      <w:r>
        <w:rPr/>
        <w:t>all</w:t>
      </w:r>
      <w:r>
        <w:rPr>
          <w:spacing w:val="-4"/>
        </w:rPr>
        <w:t> </w:t>
      </w:r>
      <w:r>
        <w:rPr/>
        <w:t>attributes can be modified, even if permitted by access control.</w:t>
      </w:r>
    </w:p>
    <w:p>
      <w:pPr>
        <w:pStyle w:val="BodyText"/>
        <w:tabs>
          <w:tab w:pos="1600" w:val="left" w:leader="none"/>
        </w:tabs>
        <w:spacing w:line="232" w:lineRule="auto" w:before="221"/>
        <w:ind w:right="796"/>
      </w:pPr>
      <w:r>
        <w:rPr/>
        <w:t>LDAPMessage</w:t>
      </w:r>
      <w:r>
        <w:rPr>
          <w:spacing w:val="-5"/>
        </w:rPr>
        <w:t> </w:t>
      </w:r>
      <w:r>
        <w:rPr/>
        <w:t>responses</w:t>
      </w:r>
      <w:r>
        <w:rPr>
          <w:spacing w:val="-5"/>
        </w:rPr>
        <w:t> </w:t>
      </w:r>
      <w:r>
        <w:rPr/>
        <w:t>of</w:t>
      </w:r>
      <w:r>
        <w:rPr>
          <w:spacing w:val="-5"/>
        </w:rPr>
        <w:t> </w:t>
      </w:r>
      <w:r>
        <w:rPr/>
        <w:t>the</w:t>
      </w:r>
      <w:r>
        <w:rPr>
          <w:spacing w:val="-5"/>
        </w:rPr>
        <w:t> </w:t>
      </w:r>
      <w:r>
        <w:rPr/>
        <w:t>ExtendedResponse</w:t>
      </w:r>
      <w:r>
        <w:rPr>
          <w:spacing w:val="-5"/>
        </w:rPr>
        <w:t> </w:t>
      </w:r>
      <w:r>
        <w:rPr/>
        <w:t>form</w:t>
      </w:r>
      <w:r>
        <w:rPr>
          <w:spacing w:val="-5"/>
        </w:rPr>
        <w:t> </w:t>
      </w:r>
      <w:r>
        <w:rPr/>
        <w:t>are</w:t>
      </w:r>
      <w:r>
        <w:rPr>
          <w:spacing w:val="-5"/>
        </w:rPr>
        <w:t> </w:t>
      </w:r>
      <w:r>
        <w:rPr/>
        <w:t>reserved</w:t>
      </w:r>
      <w:r>
        <w:rPr>
          <w:spacing w:val="-5"/>
        </w:rPr>
        <w:t> </w:t>
      </w:r>
      <w:r>
        <w:rPr/>
        <w:t>for returning information associated with a control requested by the </w:t>
      </w:r>
      <w:r>
        <w:rPr>
          <w:spacing w:val="-2"/>
        </w:rPr>
        <w:t>client.</w:t>
      </w:r>
      <w:r>
        <w:rPr/>
        <w:tab/>
        <w:t>These may be defined in future versions of this document.</w:t>
      </w:r>
    </w:p>
    <w:p>
      <w:pPr>
        <w:pStyle w:val="BodyText"/>
        <w:spacing w:after="0" w:line="232" w:lineRule="auto"/>
        <w:sectPr>
          <w:pgSz w:w="12240" w:h="15840"/>
          <w:pgMar w:header="793" w:footer="2967" w:top="1360" w:bottom="3160" w:left="1440" w:right="1440"/>
        </w:sectPr>
      </w:pPr>
    </w:p>
    <w:p>
      <w:pPr>
        <w:pStyle w:val="ListParagraph"/>
        <w:numPr>
          <w:ilvl w:val="2"/>
          <w:numId w:val="1"/>
        </w:numPr>
        <w:tabs>
          <w:tab w:pos="1000" w:val="left" w:leader="none"/>
        </w:tabs>
        <w:spacing w:line="240" w:lineRule="auto" w:before="90" w:after="0"/>
        <w:ind w:left="1000" w:right="0" w:hanging="840"/>
        <w:jc w:val="left"/>
        <w:rPr>
          <w:sz w:val="20"/>
        </w:rPr>
      </w:pPr>
      <w:r>
        <w:rPr>
          <w:sz w:val="20"/>
        </w:rPr>
        <w:t>Continuation References in the Search </w:t>
      </w:r>
      <w:r>
        <w:rPr>
          <w:spacing w:val="-2"/>
          <w:sz w:val="20"/>
        </w:rPr>
        <w:t>Result</w:t>
      </w:r>
    </w:p>
    <w:p>
      <w:pPr>
        <w:pStyle w:val="BodyText"/>
        <w:tabs>
          <w:tab w:pos="5200" w:val="left" w:leader="none"/>
        </w:tabs>
        <w:spacing w:line="232" w:lineRule="auto" w:before="218"/>
        <w:ind w:right="676"/>
      </w:pPr>
      <w:r>
        <w:rPr/>
        <w:t>If the server was able to locate the entry referred to by the baseObject but was unable to search all the entries in the scope at and under the baseObject, the server may return one or more SearchResultReference,</w:t>
      </w:r>
      <w:r>
        <w:rPr>
          <w:spacing w:val="-5"/>
        </w:rPr>
        <w:t> </w:t>
      </w:r>
      <w:r>
        <w:rPr/>
        <w:t>each</w:t>
      </w:r>
      <w:r>
        <w:rPr>
          <w:spacing w:val="-5"/>
        </w:rPr>
        <w:t> </w:t>
      </w:r>
      <w:r>
        <w:rPr/>
        <w:t>containing</w:t>
      </w:r>
      <w:r>
        <w:rPr>
          <w:spacing w:val="-5"/>
        </w:rPr>
        <w:t> </w:t>
      </w:r>
      <w:r>
        <w:rPr/>
        <w:t>a</w:t>
      </w:r>
      <w:r>
        <w:rPr>
          <w:spacing w:val="-5"/>
        </w:rPr>
        <w:t> </w:t>
      </w:r>
      <w:r>
        <w:rPr/>
        <w:t>reference</w:t>
      </w:r>
      <w:r>
        <w:rPr>
          <w:spacing w:val="-5"/>
        </w:rPr>
        <w:t> </w:t>
      </w:r>
      <w:r>
        <w:rPr/>
        <w:t>to</w:t>
      </w:r>
      <w:r>
        <w:rPr>
          <w:spacing w:val="-5"/>
        </w:rPr>
        <w:t> </w:t>
      </w:r>
      <w:r>
        <w:rPr/>
        <w:t>another</w:t>
      </w:r>
      <w:r>
        <w:rPr>
          <w:spacing w:val="-5"/>
        </w:rPr>
        <w:t> </w:t>
      </w:r>
      <w:r>
        <w:rPr/>
        <w:t>set</w:t>
      </w:r>
      <w:r>
        <w:rPr>
          <w:spacing w:val="-5"/>
        </w:rPr>
        <w:t> </w:t>
      </w:r>
      <w:r>
        <w:rPr/>
        <w:t>of servers for continuing the operation.</w:t>
        <w:tab/>
        <w:t>A server MUST NOT return any SearchResultReference if it has not located the baseObject and</w:t>
      </w:r>
    </w:p>
    <w:p>
      <w:pPr>
        <w:pStyle w:val="BodyText"/>
        <w:spacing w:line="232" w:lineRule="auto" w:before="2"/>
        <w:ind w:right="558"/>
      </w:pPr>
      <w:r>
        <w:rPr/>
        <w:t>thus</w:t>
      </w:r>
      <w:r>
        <w:rPr>
          <w:spacing w:val="-4"/>
        </w:rPr>
        <w:t> </w:t>
      </w:r>
      <w:r>
        <w:rPr/>
        <w:t>has</w:t>
      </w:r>
      <w:r>
        <w:rPr>
          <w:spacing w:val="-4"/>
        </w:rPr>
        <w:t> </w:t>
      </w:r>
      <w:r>
        <w:rPr/>
        <w:t>not</w:t>
      </w:r>
      <w:r>
        <w:rPr>
          <w:spacing w:val="-4"/>
        </w:rPr>
        <w:t> </w:t>
      </w:r>
      <w:r>
        <w:rPr/>
        <w:t>searched</w:t>
      </w:r>
      <w:r>
        <w:rPr>
          <w:spacing w:val="-4"/>
        </w:rPr>
        <w:t> </w:t>
      </w:r>
      <w:r>
        <w:rPr/>
        <w:t>any</w:t>
      </w:r>
      <w:r>
        <w:rPr>
          <w:spacing w:val="-4"/>
        </w:rPr>
        <w:t> </w:t>
      </w:r>
      <w:r>
        <w:rPr/>
        <w:t>entries;</w:t>
      </w:r>
      <w:r>
        <w:rPr>
          <w:spacing w:val="-4"/>
        </w:rPr>
        <w:t> </w:t>
      </w:r>
      <w:r>
        <w:rPr/>
        <w:t>in</w:t>
      </w:r>
      <w:r>
        <w:rPr>
          <w:spacing w:val="-4"/>
        </w:rPr>
        <w:t> </w:t>
      </w:r>
      <w:r>
        <w:rPr/>
        <w:t>this</w:t>
      </w:r>
      <w:r>
        <w:rPr>
          <w:spacing w:val="-4"/>
        </w:rPr>
        <w:t> </w:t>
      </w:r>
      <w:r>
        <w:rPr/>
        <w:t>case</w:t>
      </w:r>
      <w:r>
        <w:rPr>
          <w:spacing w:val="-4"/>
        </w:rPr>
        <w:t> </w:t>
      </w:r>
      <w:r>
        <w:rPr/>
        <w:t>it</w:t>
      </w:r>
      <w:r>
        <w:rPr>
          <w:spacing w:val="-4"/>
        </w:rPr>
        <w:t> </w:t>
      </w:r>
      <w:r>
        <w:rPr/>
        <w:t>would</w:t>
      </w:r>
      <w:r>
        <w:rPr>
          <w:spacing w:val="-4"/>
        </w:rPr>
        <w:t> </w:t>
      </w:r>
      <w:r>
        <w:rPr/>
        <w:t>return</w:t>
      </w:r>
      <w:r>
        <w:rPr>
          <w:spacing w:val="-4"/>
        </w:rPr>
        <w:t> </w:t>
      </w:r>
      <w:r>
        <w:rPr/>
        <w:t>a SearchResultDone containing a referral resultCode.</w:t>
      </w:r>
    </w:p>
    <w:p>
      <w:pPr>
        <w:pStyle w:val="BodyText"/>
        <w:spacing w:line="232" w:lineRule="auto" w:before="220"/>
        <w:ind w:right="558"/>
      </w:pPr>
      <w:r>
        <w:rPr/>
        <w:t>In the absence of indexing information provided to a server from servers holding subordinate naming contexts, SearchResultReference responses</w:t>
      </w:r>
      <w:r>
        <w:rPr>
          <w:spacing w:val="-4"/>
        </w:rPr>
        <w:t> </w:t>
      </w:r>
      <w:r>
        <w:rPr/>
        <w:t>are</w:t>
      </w:r>
      <w:r>
        <w:rPr>
          <w:spacing w:val="-4"/>
        </w:rPr>
        <w:t> </w:t>
      </w:r>
      <w:r>
        <w:rPr/>
        <w:t>not</w:t>
      </w:r>
      <w:r>
        <w:rPr>
          <w:spacing w:val="-4"/>
        </w:rPr>
        <w:t> </w:t>
      </w:r>
      <w:r>
        <w:rPr/>
        <w:t>affected</w:t>
      </w:r>
      <w:r>
        <w:rPr>
          <w:spacing w:val="-4"/>
        </w:rPr>
        <w:t> </w:t>
      </w:r>
      <w:r>
        <w:rPr/>
        <w:t>by</w:t>
      </w:r>
      <w:r>
        <w:rPr>
          <w:spacing w:val="-4"/>
        </w:rPr>
        <w:t> </w:t>
      </w:r>
      <w:r>
        <w:rPr/>
        <w:t>search</w:t>
      </w:r>
      <w:r>
        <w:rPr>
          <w:spacing w:val="-4"/>
        </w:rPr>
        <w:t> </w:t>
      </w:r>
      <w:r>
        <w:rPr/>
        <w:t>filters</w:t>
      </w:r>
      <w:r>
        <w:rPr>
          <w:spacing w:val="-4"/>
        </w:rPr>
        <w:t> </w:t>
      </w:r>
      <w:r>
        <w:rPr/>
        <w:t>and</w:t>
      </w:r>
      <w:r>
        <w:rPr>
          <w:spacing w:val="-4"/>
        </w:rPr>
        <w:t> </w:t>
      </w:r>
      <w:r>
        <w:rPr/>
        <w:t>are</w:t>
      </w:r>
      <w:r>
        <w:rPr>
          <w:spacing w:val="-4"/>
        </w:rPr>
        <w:t> </w:t>
      </w:r>
      <w:r>
        <w:rPr/>
        <w:t>always</w:t>
      </w:r>
      <w:r>
        <w:rPr>
          <w:spacing w:val="-4"/>
        </w:rPr>
        <w:t> </w:t>
      </w:r>
      <w:r>
        <w:rPr/>
        <w:t>returned when in scope.</w:t>
      </w:r>
    </w:p>
    <w:p>
      <w:pPr>
        <w:pStyle w:val="BodyText"/>
        <w:tabs>
          <w:tab w:pos="1600" w:val="left" w:leader="none"/>
          <w:tab w:pos="2200" w:val="left" w:leader="none"/>
        </w:tabs>
        <w:spacing w:line="232" w:lineRule="auto" w:before="221"/>
        <w:ind w:right="438"/>
      </w:pPr>
      <w:r>
        <w:rPr/>
        <w:t>The SearchResultReference is of the same data type as the Referral. URLs for servers implementing the LDAP protocol are written according to [9].</w:t>
        <w:tab/>
        <w:t>The</w:t>
      </w:r>
      <w:r>
        <w:rPr>
          <w:spacing w:val="-4"/>
        </w:rPr>
        <w:t> </w:t>
      </w:r>
      <w:r>
        <w:rPr/>
        <w:t>&lt;dn&gt;</w:t>
      </w:r>
      <w:r>
        <w:rPr>
          <w:spacing w:val="-4"/>
        </w:rPr>
        <w:t> </w:t>
      </w:r>
      <w:r>
        <w:rPr/>
        <w:t>part</w:t>
      </w:r>
      <w:r>
        <w:rPr>
          <w:spacing w:val="-4"/>
        </w:rPr>
        <w:t> </w:t>
      </w:r>
      <w:r>
        <w:rPr/>
        <w:t>MUST</w:t>
      </w:r>
      <w:r>
        <w:rPr>
          <w:spacing w:val="-4"/>
        </w:rPr>
        <w:t> </w:t>
      </w:r>
      <w:r>
        <w:rPr/>
        <w:t>be</w:t>
      </w:r>
      <w:r>
        <w:rPr>
          <w:spacing w:val="-4"/>
        </w:rPr>
        <w:t> </w:t>
      </w:r>
      <w:r>
        <w:rPr/>
        <w:t>present</w:t>
      </w:r>
      <w:r>
        <w:rPr>
          <w:spacing w:val="-4"/>
        </w:rPr>
        <w:t> </w:t>
      </w:r>
      <w:r>
        <w:rPr/>
        <w:t>in</w:t>
      </w:r>
      <w:r>
        <w:rPr>
          <w:spacing w:val="-4"/>
        </w:rPr>
        <w:t> </w:t>
      </w:r>
      <w:r>
        <w:rPr/>
        <w:t>the</w:t>
      </w:r>
      <w:r>
        <w:rPr>
          <w:spacing w:val="-4"/>
        </w:rPr>
        <w:t> </w:t>
      </w:r>
      <w:r>
        <w:rPr/>
        <w:t>URL,</w:t>
      </w:r>
      <w:r>
        <w:rPr>
          <w:spacing w:val="-4"/>
        </w:rPr>
        <w:t> </w:t>
      </w:r>
      <w:r>
        <w:rPr/>
        <w:t>with</w:t>
      </w:r>
      <w:r>
        <w:rPr>
          <w:spacing w:val="-4"/>
        </w:rPr>
        <w:t> </w:t>
      </w:r>
      <w:r>
        <w:rPr/>
        <w:t>the</w:t>
      </w:r>
      <w:r>
        <w:rPr>
          <w:spacing w:val="-4"/>
        </w:rPr>
        <w:t> </w:t>
      </w:r>
      <w:r>
        <w:rPr/>
        <w:t>new</w:t>
      </w:r>
      <w:r>
        <w:rPr>
          <w:spacing w:val="-4"/>
        </w:rPr>
        <w:t> </w:t>
      </w:r>
      <w:r>
        <w:rPr/>
        <w:t>target object name.</w:t>
        <w:tab/>
        <w:t>The client MUST use this name in its next request.</w:t>
      </w:r>
    </w:p>
    <w:p>
      <w:pPr>
        <w:pStyle w:val="BodyText"/>
        <w:tabs>
          <w:tab w:pos="1600" w:val="left" w:leader="none"/>
        </w:tabs>
        <w:spacing w:line="232" w:lineRule="auto" w:before="1"/>
        <w:ind w:right="676"/>
      </w:pPr>
      <w:r>
        <w:rPr/>
        <w:t>Some servers (e.g. part of a distributed index exchange system) may provide</w:t>
      </w:r>
      <w:r>
        <w:rPr>
          <w:spacing w:val="-5"/>
        </w:rPr>
        <w:t> </w:t>
      </w:r>
      <w:r>
        <w:rPr/>
        <w:t>a</w:t>
      </w:r>
      <w:r>
        <w:rPr>
          <w:spacing w:val="-5"/>
        </w:rPr>
        <w:t> </w:t>
      </w:r>
      <w:r>
        <w:rPr/>
        <w:t>different</w:t>
      </w:r>
      <w:r>
        <w:rPr>
          <w:spacing w:val="-5"/>
        </w:rPr>
        <w:t> </w:t>
      </w:r>
      <w:r>
        <w:rPr/>
        <w:t>filter</w:t>
      </w:r>
      <w:r>
        <w:rPr>
          <w:spacing w:val="-5"/>
        </w:rPr>
        <w:t> </w:t>
      </w:r>
      <w:r>
        <w:rPr/>
        <w:t>in</w:t>
      </w:r>
      <w:r>
        <w:rPr>
          <w:spacing w:val="-5"/>
        </w:rPr>
        <w:t> </w:t>
      </w:r>
      <w:r>
        <w:rPr/>
        <w:t>the</w:t>
      </w:r>
      <w:r>
        <w:rPr>
          <w:spacing w:val="-5"/>
        </w:rPr>
        <w:t> </w:t>
      </w:r>
      <w:r>
        <w:rPr/>
        <w:t>URLs</w:t>
      </w:r>
      <w:r>
        <w:rPr>
          <w:spacing w:val="-5"/>
        </w:rPr>
        <w:t> </w:t>
      </w:r>
      <w:r>
        <w:rPr/>
        <w:t>of</w:t>
      </w:r>
      <w:r>
        <w:rPr>
          <w:spacing w:val="-5"/>
        </w:rPr>
        <w:t> </w:t>
      </w:r>
      <w:r>
        <w:rPr/>
        <w:t>the</w:t>
      </w:r>
      <w:r>
        <w:rPr>
          <w:spacing w:val="-5"/>
        </w:rPr>
        <w:t> </w:t>
      </w:r>
      <w:r>
        <w:rPr/>
        <w:t>SearchResultReference. If the filter part of the URL is present in an LDAP URL, the client MUST use the new filter in its next request to progress the search, and if the filter part is absent the client will use again the same </w:t>
      </w:r>
      <w:r>
        <w:rPr>
          <w:spacing w:val="-2"/>
        </w:rPr>
        <w:t>filter.</w:t>
      </w:r>
      <w:r>
        <w:rPr/>
        <w:tab/>
        <w:t>Other aspects of the new search request may be the same or different</w:t>
      </w:r>
      <w:r>
        <w:rPr>
          <w:spacing w:val="-5"/>
        </w:rPr>
        <w:t> </w:t>
      </w:r>
      <w:r>
        <w:rPr/>
        <w:t>as</w:t>
      </w:r>
      <w:r>
        <w:rPr>
          <w:spacing w:val="-5"/>
        </w:rPr>
        <w:t> </w:t>
      </w:r>
      <w:r>
        <w:rPr/>
        <w:t>the</w:t>
      </w:r>
      <w:r>
        <w:rPr>
          <w:spacing w:val="-5"/>
        </w:rPr>
        <w:t> </w:t>
      </w:r>
      <w:r>
        <w:rPr/>
        <w:t>search</w:t>
      </w:r>
      <w:r>
        <w:rPr>
          <w:spacing w:val="-5"/>
        </w:rPr>
        <w:t> </w:t>
      </w:r>
      <w:r>
        <w:rPr/>
        <w:t>which</w:t>
      </w:r>
      <w:r>
        <w:rPr>
          <w:spacing w:val="-5"/>
        </w:rPr>
        <w:t> </w:t>
      </w:r>
      <w:r>
        <w:rPr/>
        <w:t>generated</w:t>
      </w:r>
      <w:r>
        <w:rPr>
          <w:spacing w:val="-5"/>
        </w:rPr>
        <w:t> </w:t>
      </w:r>
      <w:r>
        <w:rPr/>
        <w:t>the</w:t>
      </w:r>
      <w:r>
        <w:rPr>
          <w:spacing w:val="-5"/>
        </w:rPr>
        <w:t> </w:t>
      </w:r>
      <w:r>
        <w:rPr/>
        <w:t>continuation</w:t>
      </w:r>
      <w:r>
        <w:rPr>
          <w:spacing w:val="-5"/>
        </w:rPr>
        <w:t> </w:t>
      </w:r>
      <w:r>
        <w:rPr/>
        <w:t>references.</w:t>
      </w:r>
    </w:p>
    <w:p>
      <w:pPr>
        <w:pStyle w:val="BodyText"/>
        <w:spacing w:line="232" w:lineRule="auto" w:before="222"/>
      </w:pPr>
      <w:r>
        <w:rPr/>
        <w:t>Other</w:t>
      </w:r>
      <w:r>
        <w:rPr>
          <w:spacing w:val="-3"/>
        </w:rPr>
        <w:t> </w:t>
      </w:r>
      <w:r>
        <w:rPr/>
        <w:t>kinds</w:t>
      </w:r>
      <w:r>
        <w:rPr>
          <w:spacing w:val="-3"/>
        </w:rPr>
        <w:t> </w:t>
      </w:r>
      <w:r>
        <w:rPr/>
        <w:t>of</w:t>
      </w:r>
      <w:r>
        <w:rPr>
          <w:spacing w:val="-3"/>
        </w:rPr>
        <w:t> </w:t>
      </w:r>
      <w:r>
        <w:rPr/>
        <w:t>URLs</w:t>
      </w:r>
      <w:r>
        <w:rPr>
          <w:spacing w:val="-3"/>
        </w:rPr>
        <w:t> </w:t>
      </w:r>
      <w:r>
        <w:rPr/>
        <w:t>may</w:t>
      </w:r>
      <w:r>
        <w:rPr>
          <w:spacing w:val="-3"/>
        </w:rPr>
        <w:t> </w:t>
      </w:r>
      <w:r>
        <w:rPr/>
        <w:t>be</w:t>
      </w:r>
      <w:r>
        <w:rPr>
          <w:spacing w:val="-3"/>
        </w:rPr>
        <w:t> </w:t>
      </w:r>
      <w:r>
        <w:rPr/>
        <w:t>returned</w:t>
      </w:r>
      <w:r>
        <w:rPr>
          <w:spacing w:val="-3"/>
        </w:rPr>
        <w:t> </w:t>
      </w:r>
      <w:r>
        <w:rPr/>
        <w:t>so</w:t>
      </w:r>
      <w:r>
        <w:rPr>
          <w:spacing w:val="-3"/>
        </w:rPr>
        <w:t> </w:t>
      </w:r>
      <w:r>
        <w:rPr/>
        <w:t>long</w:t>
      </w:r>
      <w:r>
        <w:rPr>
          <w:spacing w:val="-3"/>
        </w:rPr>
        <w:t> </w:t>
      </w:r>
      <w:r>
        <w:rPr/>
        <w:t>as</w:t>
      </w:r>
      <w:r>
        <w:rPr>
          <w:spacing w:val="-3"/>
        </w:rPr>
        <w:t> </w:t>
      </w:r>
      <w:r>
        <w:rPr/>
        <w:t>the</w:t>
      </w:r>
      <w:r>
        <w:rPr>
          <w:spacing w:val="-3"/>
        </w:rPr>
        <w:t> </w:t>
      </w:r>
      <w:r>
        <w:rPr/>
        <w:t>operation</w:t>
      </w:r>
      <w:r>
        <w:rPr>
          <w:spacing w:val="-3"/>
        </w:rPr>
        <w:t> </w:t>
      </w:r>
      <w:r>
        <w:rPr/>
        <w:t>could</w:t>
      </w:r>
      <w:r>
        <w:rPr>
          <w:spacing w:val="-3"/>
        </w:rPr>
        <w:t> </w:t>
      </w:r>
      <w:r>
        <w:rPr/>
        <w:t>be performed using that protocol.</w:t>
      </w:r>
    </w:p>
    <w:p>
      <w:pPr>
        <w:pStyle w:val="BodyText"/>
        <w:spacing w:line="232" w:lineRule="auto" w:before="220"/>
        <w:ind w:right="556"/>
      </w:pPr>
      <w:r>
        <w:rPr/>
        <w:t>The</w:t>
      </w:r>
      <w:r>
        <w:rPr>
          <w:spacing w:val="-4"/>
        </w:rPr>
        <w:t> </w:t>
      </w:r>
      <w:r>
        <w:rPr/>
        <w:t>name</w:t>
      </w:r>
      <w:r>
        <w:rPr>
          <w:spacing w:val="-4"/>
        </w:rPr>
        <w:t> </w:t>
      </w:r>
      <w:r>
        <w:rPr/>
        <w:t>of</w:t>
      </w:r>
      <w:r>
        <w:rPr>
          <w:spacing w:val="-4"/>
        </w:rPr>
        <w:t> </w:t>
      </w:r>
      <w:r>
        <w:rPr/>
        <w:t>an</w:t>
      </w:r>
      <w:r>
        <w:rPr>
          <w:spacing w:val="-4"/>
        </w:rPr>
        <w:t> </w:t>
      </w:r>
      <w:r>
        <w:rPr/>
        <w:t>unexplored</w:t>
      </w:r>
      <w:r>
        <w:rPr>
          <w:spacing w:val="-4"/>
        </w:rPr>
        <w:t> </w:t>
      </w:r>
      <w:r>
        <w:rPr/>
        <w:t>subtree</w:t>
      </w:r>
      <w:r>
        <w:rPr>
          <w:spacing w:val="-4"/>
        </w:rPr>
        <w:t> </w:t>
      </w:r>
      <w:r>
        <w:rPr/>
        <w:t>in</w:t>
      </w:r>
      <w:r>
        <w:rPr>
          <w:spacing w:val="-4"/>
        </w:rPr>
        <w:t> </w:t>
      </w:r>
      <w:r>
        <w:rPr/>
        <w:t>a</w:t>
      </w:r>
      <w:r>
        <w:rPr>
          <w:spacing w:val="-4"/>
        </w:rPr>
        <w:t> </w:t>
      </w:r>
      <w:r>
        <w:rPr/>
        <w:t>SearchResultReference</w:t>
      </w:r>
      <w:r>
        <w:rPr>
          <w:spacing w:val="-4"/>
        </w:rPr>
        <w:t> </w:t>
      </w:r>
      <w:r>
        <w:rPr/>
        <w:t>need</w:t>
      </w:r>
      <w:r>
        <w:rPr>
          <w:spacing w:val="-4"/>
        </w:rPr>
        <w:t> </w:t>
      </w:r>
      <w:r>
        <w:rPr/>
        <w:t>not be subordinate to the base object.</w:t>
      </w:r>
    </w:p>
    <w:p>
      <w:pPr>
        <w:pStyle w:val="BodyText"/>
        <w:tabs>
          <w:tab w:pos="7721" w:val="left" w:leader="none"/>
        </w:tabs>
        <w:spacing w:line="232" w:lineRule="auto" w:before="220"/>
        <w:ind w:right="436"/>
      </w:pPr>
      <w:r>
        <w:rPr/>
        <w:t>In order to complete the search, the client MUST issue a new search operation for each SearchResultReference that is returned.</w:t>
        <w:tab/>
        <w:t>Note that the abandon operation described in section 4.11 applies only to a particular</w:t>
      </w:r>
      <w:r>
        <w:rPr>
          <w:spacing w:val="-4"/>
        </w:rPr>
        <w:t> </w:t>
      </w:r>
      <w:r>
        <w:rPr/>
        <w:t>operation</w:t>
      </w:r>
      <w:r>
        <w:rPr>
          <w:spacing w:val="-4"/>
        </w:rPr>
        <w:t> </w:t>
      </w:r>
      <w:r>
        <w:rPr/>
        <w:t>sent</w:t>
      </w:r>
      <w:r>
        <w:rPr>
          <w:spacing w:val="-4"/>
        </w:rPr>
        <w:t> </w:t>
      </w:r>
      <w:r>
        <w:rPr/>
        <w:t>on</w:t>
      </w:r>
      <w:r>
        <w:rPr>
          <w:spacing w:val="-4"/>
        </w:rPr>
        <w:t> </w:t>
      </w:r>
      <w:r>
        <w:rPr/>
        <w:t>a</w:t>
      </w:r>
      <w:r>
        <w:rPr>
          <w:spacing w:val="-4"/>
        </w:rPr>
        <w:t> </w:t>
      </w:r>
      <w:r>
        <w:rPr/>
        <w:t>connection</w:t>
      </w:r>
      <w:r>
        <w:rPr>
          <w:spacing w:val="-4"/>
        </w:rPr>
        <w:t> </w:t>
      </w:r>
      <w:r>
        <w:rPr/>
        <w:t>between</w:t>
      </w:r>
      <w:r>
        <w:rPr>
          <w:spacing w:val="-4"/>
        </w:rPr>
        <w:t> </w:t>
      </w:r>
      <w:r>
        <w:rPr/>
        <w:t>a</w:t>
      </w:r>
      <w:r>
        <w:rPr>
          <w:spacing w:val="-4"/>
        </w:rPr>
        <w:t> </w:t>
      </w:r>
      <w:r>
        <w:rPr/>
        <w:t>client</w:t>
      </w:r>
      <w:r>
        <w:rPr>
          <w:spacing w:val="-4"/>
        </w:rPr>
        <w:t> </w:t>
      </w:r>
      <w:r>
        <w:rPr/>
        <w:t>and</w:t>
      </w:r>
      <w:r>
        <w:rPr>
          <w:spacing w:val="-4"/>
        </w:rPr>
        <w:t> </w:t>
      </w:r>
      <w:r>
        <w:rPr/>
        <w:t>server, and if the client has multiple outstanding search operations to different servers, it MUST abandon each operation individually.</w:t>
      </w:r>
    </w:p>
    <w:p>
      <w:pPr>
        <w:pStyle w:val="ListParagraph"/>
        <w:numPr>
          <w:ilvl w:val="3"/>
          <w:numId w:val="1"/>
        </w:numPr>
        <w:tabs>
          <w:tab w:pos="1240" w:val="left" w:leader="none"/>
        </w:tabs>
        <w:spacing w:line="240" w:lineRule="auto" w:before="217" w:after="0"/>
        <w:ind w:left="1240" w:right="0" w:hanging="1080"/>
        <w:jc w:val="left"/>
        <w:rPr>
          <w:sz w:val="20"/>
        </w:rPr>
      </w:pPr>
      <w:r>
        <w:rPr>
          <w:spacing w:val="-2"/>
          <w:sz w:val="20"/>
        </w:rPr>
        <w:t>Example</w:t>
      </w:r>
    </w:p>
    <w:p>
      <w:pPr>
        <w:pStyle w:val="BodyText"/>
        <w:tabs>
          <w:tab w:pos="6881" w:val="left" w:leader="none"/>
        </w:tabs>
        <w:spacing w:line="232" w:lineRule="auto" w:before="218"/>
        <w:ind w:right="916"/>
      </w:pPr>
      <w:r>
        <w:rPr/>
        <w:t>For example, suppose the contacted server (hosta) holds the entry "O=MNN,C=WW" and the entry "CN=Manager,O=MNN,C=WW".</w:t>
        <w:tab/>
        <w:t>It</w:t>
      </w:r>
      <w:r>
        <w:rPr>
          <w:spacing w:val="-19"/>
        </w:rPr>
        <w:t> </w:t>
      </w:r>
      <w:r>
        <w:rPr/>
        <w:t>knows</w:t>
      </w:r>
      <w:r>
        <w:rPr>
          <w:spacing w:val="-19"/>
        </w:rPr>
        <w:t> </w:t>
      </w:r>
      <w:r>
        <w:rPr/>
        <w:t>that either LDAP-capable servers (hostb) or (hostc) hold "OU=People,O=MNN,C=WW" (one is the master and the other server a</w:t>
      </w:r>
    </w:p>
    <w:p>
      <w:pPr>
        <w:pStyle w:val="BodyText"/>
        <w:spacing w:after="0" w:line="232" w:lineRule="auto"/>
        <w:sectPr>
          <w:pgSz w:w="12240" w:h="15840"/>
          <w:pgMar w:header="793" w:footer="2967" w:top="1360" w:bottom="3160" w:left="1440" w:right="1440"/>
        </w:sectPr>
      </w:pPr>
    </w:p>
    <w:p>
      <w:pPr>
        <w:pStyle w:val="BodyText"/>
        <w:tabs>
          <w:tab w:pos="3400" w:val="left" w:leader="none"/>
        </w:tabs>
        <w:spacing w:line="232" w:lineRule="auto" w:before="95"/>
        <w:ind w:right="1276"/>
      </w:pPr>
      <w:r>
        <w:rPr/>
        <w:t>shadow),</w:t>
      </w:r>
      <w:r>
        <w:rPr>
          <w:spacing w:val="-5"/>
        </w:rPr>
        <w:t> </w:t>
      </w:r>
      <w:r>
        <w:rPr/>
        <w:t>and</w:t>
      </w:r>
      <w:r>
        <w:rPr>
          <w:spacing w:val="-5"/>
        </w:rPr>
        <w:t> </w:t>
      </w:r>
      <w:r>
        <w:rPr/>
        <w:t>that</w:t>
      </w:r>
      <w:r>
        <w:rPr>
          <w:spacing w:val="-5"/>
        </w:rPr>
        <w:t> </w:t>
      </w:r>
      <w:r>
        <w:rPr/>
        <w:t>LDAP-capable</w:t>
      </w:r>
      <w:r>
        <w:rPr>
          <w:spacing w:val="-5"/>
        </w:rPr>
        <w:t> </w:t>
      </w:r>
      <w:r>
        <w:rPr/>
        <w:t>server</w:t>
      </w:r>
      <w:r>
        <w:rPr>
          <w:spacing w:val="-5"/>
        </w:rPr>
        <w:t> </w:t>
      </w:r>
      <w:r>
        <w:rPr/>
        <w:t>(hostd)</w:t>
      </w:r>
      <w:r>
        <w:rPr>
          <w:spacing w:val="-5"/>
        </w:rPr>
        <w:t> </w:t>
      </w:r>
      <w:r>
        <w:rPr/>
        <w:t>holds</w:t>
      </w:r>
      <w:r>
        <w:rPr>
          <w:spacing w:val="-5"/>
        </w:rPr>
        <w:t> </w:t>
      </w:r>
      <w:r>
        <w:rPr/>
        <w:t>the</w:t>
      </w:r>
      <w:r>
        <w:rPr>
          <w:spacing w:val="-5"/>
        </w:rPr>
        <w:t> </w:t>
      </w:r>
      <w:r>
        <w:rPr/>
        <w:t>subtree </w:t>
      </w:r>
      <w:r>
        <w:rPr>
          <w:spacing w:val="-2"/>
        </w:rPr>
        <w:t>"OU=Roles,O=MNN,C=WW".</w:t>
      </w:r>
      <w:r>
        <w:rPr/>
        <w:tab/>
        <w:t>If a subtree search of "O=MNN,C=WW" is requested</w:t>
      </w:r>
      <w:r>
        <w:rPr>
          <w:spacing w:val="-5"/>
        </w:rPr>
        <w:t> </w:t>
      </w:r>
      <w:r>
        <w:rPr/>
        <w:t>to</w:t>
      </w:r>
      <w:r>
        <w:rPr>
          <w:spacing w:val="-5"/>
        </w:rPr>
        <w:t> </w:t>
      </w:r>
      <w:r>
        <w:rPr/>
        <w:t>the</w:t>
      </w:r>
      <w:r>
        <w:rPr>
          <w:spacing w:val="-5"/>
        </w:rPr>
        <w:t> </w:t>
      </w:r>
      <w:r>
        <w:rPr/>
        <w:t>contacted</w:t>
      </w:r>
      <w:r>
        <w:rPr>
          <w:spacing w:val="-5"/>
        </w:rPr>
        <w:t> </w:t>
      </w:r>
      <w:r>
        <w:rPr/>
        <w:t>server,</w:t>
      </w:r>
      <w:r>
        <w:rPr>
          <w:spacing w:val="-5"/>
        </w:rPr>
        <w:t> </w:t>
      </w:r>
      <w:r>
        <w:rPr/>
        <w:t>it</w:t>
      </w:r>
      <w:r>
        <w:rPr>
          <w:spacing w:val="-5"/>
        </w:rPr>
        <w:t> </w:t>
      </w:r>
      <w:r>
        <w:rPr/>
        <w:t>may</w:t>
      </w:r>
      <w:r>
        <w:rPr>
          <w:spacing w:val="-5"/>
        </w:rPr>
        <w:t> </w:t>
      </w:r>
      <w:r>
        <w:rPr/>
        <w:t>return</w:t>
      </w:r>
      <w:r>
        <w:rPr>
          <w:spacing w:val="-5"/>
        </w:rPr>
        <w:t> </w:t>
      </w:r>
      <w:r>
        <w:rPr/>
        <w:t>the</w:t>
      </w:r>
      <w:r>
        <w:rPr>
          <w:spacing w:val="-5"/>
        </w:rPr>
        <w:t> </w:t>
      </w:r>
      <w:r>
        <w:rPr/>
        <w:t>following:</w:t>
      </w:r>
    </w:p>
    <w:p>
      <w:pPr>
        <w:pStyle w:val="BodyText"/>
        <w:spacing w:line="232" w:lineRule="auto" w:before="220"/>
        <w:ind w:left="760" w:right="2956"/>
      </w:pPr>
      <w:r>
        <w:rPr/>
        <w:t>SearchResultEntry for O=MNN,C=WW SearchResultEntry</w:t>
      </w:r>
      <w:r>
        <w:rPr>
          <w:spacing w:val="-20"/>
        </w:rPr>
        <w:t> </w:t>
      </w:r>
      <w:r>
        <w:rPr/>
        <w:t>for</w:t>
      </w:r>
      <w:r>
        <w:rPr>
          <w:spacing w:val="-20"/>
        </w:rPr>
        <w:t> </w:t>
      </w:r>
      <w:r>
        <w:rPr/>
        <w:t>CN=Manager,O=MNN,C=WW SearchResultReference {</w:t>
      </w:r>
    </w:p>
    <w:p>
      <w:pPr>
        <w:pStyle w:val="BodyText"/>
        <w:spacing w:line="232" w:lineRule="auto"/>
        <w:ind w:left="1000" w:right="676"/>
      </w:pPr>
      <w:r>
        <w:rPr>
          <w:spacing w:val="-2"/>
        </w:rPr>
        <w:t>ldap://hostb/OU=People,O=MNN,C=WW ldap://hostc/OU=People,O=MNN,C=WW</w:t>
      </w:r>
    </w:p>
    <w:p>
      <w:pPr>
        <w:spacing w:line="220" w:lineRule="exact" w:before="0"/>
        <w:ind w:left="760" w:right="0" w:firstLine="0"/>
        <w:jc w:val="left"/>
        <w:rPr>
          <w:sz w:val="20"/>
        </w:rPr>
      </w:pPr>
      <w:r>
        <w:rPr>
          <w:spacing w:val="-10"/>
          <w:sz w:val="20"/>
        </w:rPr>
        <w:t>}</w:t>
      </w:r>
    </w:p>
    <w:p>
      <w:pPr>
        <w:pStyle w:val="BodyText"/>
        <w:spacing w:line="232" w:lineRule="auto"/>
        <w:ind w:left="1000" w:right="2836" w:hanging="241"/>
      </w:pPr>
      <w:r>
        <w:rPr/>
        <w:t>SearchResultReference { </w:t>
      </w:r>
      <w:r>
        <w:rPr>
          <w:spacing w:val="-2"/>
        </w:rPr>
        <w:t>ldap://hostd/OU=Roles,O=MNN,C=WW</w:t>
      </w:r>
    </w:p>
    <w:p>
      <w:pPr>
        <w:spacing w:line="220" w:lineRule="exact" w:before="0"/>
        <w:ind w:left="760" w:right="0" w:firstLine="0"/>
        <w:jc w:val="left"/>
        <w:rPr>
          <w:sz w:val="20"/>
        </w:rPr>
      </w:pPr>
      <w:r>
        <w:rPr>
          <w:spacing w:val="-10"/>
          <w:sz w:val="20"/>
        </w:rPr>
        <w:t>}</w:t>
      </w:r>
    </w:p>
    <w:p>
      <w:pPr>
        <w:pStyle w:val="BodyText"/>
        <w:spacing w:line="223" w:lineRule="exact"/>
        <w:ind w:left="760"/>
      </w:pPr>
      <w:r>
        <w:rPr/>
        <w:t>SearchResultDone </w:t>
      </w:r>
      <w:r>
        <w:rPr>
          <w:spacing w:val="-2"/>
        </w:rPr>
        <w:t>(success)</w:t>
      </w:r>
    </w:p>
    <w:p>
      <w:pPr>
        <w:pStyle w:val="BodyText"/>
        <w:tabs>
          <w:tab w:pos="1960" w:val="left" w:leader="none"/>
        </w:tabs>
        <w:spacing w:line="232" w:lineRule="auto" w:before="218"/>
        <w:ind w:right="1276"/>
      </w:pPr>
      <w:r>
        <w:rPr/>
        <w:t>Client implementors should note that when following a SearchResultReference, additional SearchResultReference may be </w:t>
      </w:r>
      <w:r>
        <w:rPr>
          <w:spacing w:val="-2"/>
        </w:rPr>
        <w:t>generated.</w:t>
      </w:r>
      <w:r>
        <w:rPr/>
        <w:tab/>
        <w:t>Continuing</w:t>
      </w:r>
      <w:r>
        <w:rPr>
          <w:spacing w:val="-6"/>
        </w:rPr>
        <w:t> </w:t>
      </w:r>
      <w:r>
        <w:rPr/>
        <w:t>the</w:t>
      </w:r>
      <w:r>
        <w:rPr>
          <w:spacing w:val="-6"/>
        </w:rPr>
        <w:t> </w:t>
      </w:r>
      <w:r>
        <w:rPr/>
        <w:t>example,</w:t>
      </w:r>
      <w:r>
        <w:rPr>
          <w:spacing w:val="-6"/>
        </w:rPr>
        <w:t> </w:t>
      </w:r>
      <w:r>
        <w:rPr/>
        <w:t>if</w:t>
      </w:r>
      <w:r>
        <w:rPr>
          <w:spacing w:val="-6"/>
        </w:rPr>
        <w:t> </w:t>
      </w:r>
      <w:r>
        <w:rPr/>
        <w:t>the</w:t>
      </w:r>
      <w:r>
        <w:rPr>
          <w:spacing w:val="-6"/>
        </w:rPr>
        <w:t> </w:t>
      </w:r>
      <w:r>
        <w:rPr/>
        <w:t>client</w:t>
      </w:r>
      <w:r>
        <w:rPr>
          <w:spacing w:val="-6"/>
        </w:rPr>
        <w:t> </w:t>
      </w:r>
      <w:r>
        <w:rPr/>
        <w:t>contacted</w:t>
      </w:r>
      <w:r>
        <w:rPr>
          <w:spacing w:val="-6"/>
        </w:rPr>
        <w:t> </w:t>
      </w:r>
      <w:r>
        <w:rPr/>
        <w:t>the server (hostb) and issued the search for the subtree "OU=People,O=MNN,C=WW", the server might respond as follows:</w:t>
      </w:r>
    </w:p>
    <w:p>
      <w:pPr>
        <w:pStyle w:val="BodyText"/>
        <w:spacing w:line="232" w:lineRule="auto" w:before="221"/>
        <w:ind w:left="760" w:right="2596"/>
      </w:pPr>
      <w:r>
        <w:rPr/>
        <w:t>SearchResultEntry</w:t>
      </w:r>
      <w:r>
        <w:rPr>
          <w:spacing w:val="-20"/>
        </w:rPr>
        <w:t> </w:t>
      </w:r>
      <w:r>
        <w:rPr/>
        <w:t>for</w:t>
      </w:r>
      <w:r>
        <w:rPr>
          <w:spacing w:val="-20"/>
        </w:rPr>
        <w:t> </w:t>
      </w:r>
      <w:r>
        <w:rPr/>
        <w:t>OU=People,O=MNN,C=WW SearchResultReference {</w:t>
      </w:r>
    </w:p>
    <w:p>
      <w:pPr>
        <w:pStyle w:val="BodyText"/>
        <w:spacing w:line="219" w:lineRule="exact"/>
        <w:ind w:left="880"/>
      </w:pPr>
      <w:r>
        <w:rPr>
          <w:spacing w:val="-2"/>
        </w:rPr>
        <w:t>ldap://hoste/OU=Managers,OU=People,O=MNN,C=WW</w:t>
      </w:r>
    </w:p>
    <w:p>
      <w:pPr>
        <w:spacing w:line="220" w:lineRule="exact" w:before="0"/>
        <w:ind w:left="760" w:right="0" w:firstLine="0"/>
        <w:jc w:val="left"/>
        <w:rPr>
          <w:sz w:val="20"/>
        </w:rPr>
      </w:pPr>
      <w:r>
        <w:rPr>
          <w:spacing w:val="-10"/>
          <w:sz w:val="20"/>
        </w:rPr>
        <w:t>}</w:t>
      </w:r>
    </w:p>
    <w:p>
      <w:pPr>
        <w:pStyle w:val="BodyText"/>
        <w:spacing w:line="232" w:lineRule="auto" w:before="2"/>
        <w:ind w:left="880" w:right="558" w:hanging="121"/>
      </w:pPr>
      <w:r>
        <w:rPr/>
        <w:t>SearchResultReference { </w:t>
      </w:r>
      <w:r>
        <w:rPr>
          <w:spacing w:val="-2"/>
        </w:rPr>
        <w:t>ldap://hostf/OU=Consultants,OU=People,O=MNN,C=WW</w:t>
      </w:r>
    </w:p>
    <w:p>
      <w:pPr>
        <w:spacing w:line="219" w:lineRule="exact" w:before="0"/>
        <w:ind w:left="760" w:right="0" w:firstLine="0"/>
        <w:jc w:val="left"/>
        <w:rPr>
          <w:sz w:val="20"/>
        </w:rPr>
      </w:pPr>
      <w:r>
        <w:rPr>
          <w:spacing w:val="-10"/>
          <w:sz w:val="20"/>
        </w:rPr>
        <w:t>}</w:t>
      </w:r>
    </w:p>
    <w:p>
      <w:pPr>
        <w:pStyle w:val="BodyText"/>
        <w:spacing w:line="223" w:lineRule="exact"/>
        <w:ind w:left="760"/>
      </w:pPr>
      <w:r>
        <w:rPr/>
        <w:t>SearchResultDone </w:t>
      </w:r>
      <w:r>
        <w:rPr>
          <w:spacing w:val="-2"/>
        </w:rPr>
        <w:t>(success)</w:t>
      </w:r>
    </w:p>
    <w:p>
      <w:pPr>
        <w:pStyle w:val="BodyText"/>
        <w:tabs>
          <w:tab w:pos="6160" w:val="left" w:leader="none"/>
        </w:tabs>
        <w:spacing w:line="232" w:lineRule="auto" w:before="218"/>
        <w:ind w:right="556"/>
      </w:pPr>
      <w:r>
        <w:rPr/>
        <w:t>If</w:t>
      </w:r>
      <w:r>
        <w:rPr>
          <w:spacing w:val="-4"/>
        </w:rPr>
        <w:t> </w:t>
      </w:r>
      <w:r>
        <w:rPr/>
        <w:t>the</w:t>
      </w:r>
      <w:r>
        <w:rPr>
          <w:spacing w:val="-4"/>
        </w:rPr>
        <w:t> </w:t>
      </w:r>
      <w:r>
        <w:rPr/>
        <w:t>contacted</w:t>
      </w:r>
      <w:r>
        <w:rPr>
          <w:spacing w:val="-4"/>
        </w:rPr>
        <w:t> </w:t>
      </w:r>
      <w:r>
        <w:rPr/>
        <w:t>server</w:t>
      </w:r>
      <w:r>
        <w:rPr>
          <w:spacing w:val="-4"/>
        </w:rPr>
        <w:t> </w:t>
      </w:r>
      <w:r>
        <w:rPr/>
        <w:t>does</w:t>
      </w:r>
      <w:r>
        <w:rPr>
          <w:spacing w:val="-4"/>
        </w:rPr>
        <w:t> </w:t>
      </w:r>
      <w:r>
        <w:rPr/>
        <w:t>not</w:t>
      </w:r>
      <w:r>
        <w:rPr>
          <w:spacing w:val="-4"/>
        </w:rPr>
        <w:t> </w:t>
      </w:r>
      <w:r>
        <w:rPr/>
        <w:t>hold</w:t>
      </w:r>
      <w:r>
        <w:rPr>
          <w:spacing w:val="-4"/>
        </w:rPr>
        <w:t> </w:t>
      </w:r>
      <w:r>
        <w:rPr/>
        <w:t>the</w:t>
      </w:r>
      <w:r>
        <w:rPr>
          <w:spacing w:val="-4"/>
        </w:rPr>
        <w:t> </w:t>
      </w:r>
      <w:r>
        <w:rPr/>
        <w:t>base</w:t>
      </w:r>
      <w:r>
        <w:rPr>
          <w:spacing w:val="-4"/>
        </w:rPr>
        <w:t> </w:t>
      </w:r>
      <w:r>
        <w:rPr/>
        <w:t>object</w:t>
      </w:r>
      <w:r>
        <w:rPr>
          <w:spacing w:val="-4"/>
        </w:rPr>
        <w:t> </w:t>
      </w:r>
      <w:r>
        <w:rPr/>
        <w:t>for</w:t>
      </w:r>
      <w:r>
        <w:rPr>
          <w:spacing w:val="-4"/>
        </w:rPr>
        <w:t> </w:t>
      </w:r>
      <w:r>
        <w:rPr/>
        <w:t>the</w:t>
      </w:r>
      <w:r>
        <w:rPr>
          <w:spacing w:val="-4"/>
        </w:rPr>
        <w:t> </w:t>
      </w:r>
      <w:r>
        <w:rPr/>
        <w:t>search, then it will return a referral to the client.</w:t>
        <w:tab/>
        <w:t>For example, if the client</w:t>
      </w:r>
      <w:r>
        <w:rPr>
          <w:spacing w:val="-4"/>
        </w:rPr>
        <w:t> </w:t>
      </w:r>
      <w:r>
        <w:rPr/>
        <w:t>requests</w:t>
      </w:r>
      <w:r>
        <w:rPr>
          <w:spacing w:val="-4"/>
        </w:rPr>
        <w:t> </w:t>
      </w:r>
      <w:r>
        <w:rPr/>
        <w:t>a</w:t>
      </w:r>
      <w:r>
        <w:rPr>
          <w:spacing w:val="-4"/>
        </w:rPr>
        <w:t> </w:t>
      </w:r>
      <w:r>
        <w:rPr/>
        <w:t>subtree</w:t>
      </w:r>
      <w:r>
        <w:rPr>
          <w:spacing w:val="-4"/>
        </w:rPr>
        <w:t> </w:t>
      </w:r>
      <w:r>
        <w:rPr/>
        <w:t>search</w:t>
      </w:r>
      <w:r>
        <w:rPr>
          <w:spacing w:val="-4"/>
        </w:rPr>
        <w:t> </w:t>
      </w:r>
      <w:r>
        <w:rPr/>
        <w:t>of</w:t>
      </w:r>
      <w:r>
        <w:rPr>
          <w:spacing w:val="-4"/>
        </w:rPr>
        <w:t> </w:t>
      </w:r>
      <w:r>
        <w:rPr/>
        <w:t>"O=XYZ,C=US"</w:t>
      </w:r>
      <w:r>
        <w:rPr>
          <w:spacing w:val="-4"/>
        </w:rPr>
        <w:t> </w:t>
      </w:r>
      <w:r>
        <w:rPr/>
        <w:t>to</w:t>
      </w:r>
      <w:r>
        <w:rPr>
          <w:spacing w:val="-4"/>
        </w:rPr>
        <w:t> </w:t>
      </w:r>
      <w:r>
        <w:rPr/>
        <w:t>hosta,</w:t>
      </w:r>
      <w:r>
        <w:rPr>
          <w:spacing w:val="-4"/>
        </w:rPr>
        <w:t> </w:t>
      </w:r>
      <w:r>
        <w:rPr/>
        <w:t>the</w:t>
      </w:r>
      <w:r>
        <w:rPr>
          <w:spacing w:val="-4"/>
        </w:rPr>
        <w:t> </w:t>
      </w:r>
      <w:r>
        <w:rPr/>
        <w:t>server may return only a SearchResultDone containing a referral.</w:t>
      </w:r>
    </w:p>
    <w:p>
      <w:pPr>
        <w:pStyle w:val="BodyText"/>
        <w:spacing w:line="232" w:lineRule="auto" w:before="217"/>
        <w:ind w:left="1000" w:right="3644" w:hanging="241"/>
      </w:pPr>
      <w:r>
        <w:rPr/>
        <w:t>SearchResultDone</w:t>
      </w:r>
      <w:r>
        <w:rPr>
          <w:spacing w:val="-19"/>
        </w:rPr>
        <w:t> </w:t>
      </w:r>
      <w:r>
        <w:rPr/>
        <w:t>(referral)</w:t>
      </w:r>
      <w:r>
        <w:rPr>
          <w:spacing w:val="-19"/>
        </w:rPr>
        <w:t> </w:t>
      </w:r>
      <w:r>
        <w:rPr/>
        <w:t>{ </w:t>
      </w:r>
      <w:r>
        <w:rPr>
          <w:spacing w:val="-2"/>
        </w:rPr>
        <w:t>ldap://hostg/</w:t>
      </w:r>
    </w:p>
    <w:p>
      <w:pPr>
        <w:spacing w:before="0"/>
        <w:ind w:left="760" w:right="0" w:firstLine="0"/>
        <w:jc w:val="left"/>
        <w:rPr>
          <w:sz w:val="20"/>
        </w:rPr>
      </w:pPr>
      <w:r>
        <w:rPr>
          <w:spacing w:val="-10"/>
          <w:sz w:val="20"/>
        </w:rPr>
        <w:t>}</w:t>
      </w:r>
    </w:p>
    <w:p>
      <w:pPr>
        <w:pStyle w:val="ListParagraph"/>
        <w:numPr>
          <w:ilvl w:val="1"/>
          <w:numId w:val="1"/>
        </w:numPr>
        <w:tabs>
          <w:tab w:pos="760" w:val="left" w:leader="none"/>
        </w:tabs>
        <w:spacing w:line="240" w:lineRule="auto" w:before="213" w:after="0"/>
        <w:ind w:left="760" w:right="0" w:hanging="600"/>
        <w:jc w:val="left"/>
        <w:rPr>
          <w:sz w:val="20"/>
        </w:rPr>
      </w:pPr>
      <w:r>
        <w:rPr>
          <w:sz w:val="20"/>
        </w:rPr>
        <w:t>Modify </w:t>
      </w:r>
      <w:r>
        <w:rPr>
          <w:spacing w:val="-2"/>
          <w:sz w:val="20"/>
        </w:rPr>
        <w:t>Operation</w:t>
      </w:r>
    </w:p>
    <w:p>
      <w:pPr>
        <w:pStyle w:val="BodyText"/>
        <w:tabs>
          <w:tab w:pos="6881" w:val="left" w:leader="none"/>
        </w:tabs>
        <w:spacing w:line="232" w:lineRule="auto" w:before="219"/>
        <w:ind w:right="796"/>
      </w:pPr>
      <w:r>
        <w:rPr/>
        <w:t>The</w:t>
      </w:r>
      <w:r>
        <w:rPr>
          <w:spacing w:val="-4"/>
        </w:rPr>
        <w:t> </w:t>
      </w:r>
      <w:r>
        <w:rPr/>
        <w:t>Modify</w:t>
      </w:r>
      <w:r>
        <w:rPr>
          <w:spacing w:val="-4"/>
        </w:rPr>
        <w:t> </w:t>
      </w:r>
      <w:r>
        <w:rPr/>
        <w:t>Operation</w:t>
      </w:r>
      <w:r>
        <w:rPr>
          <w:spacing w:val="-4"/>
        </w:rPr>
        <w:t> </w:t>
      </w:r>
      <w:r>
        <w:rPr/>
        <w:t>allows</w:t>
      </w:r>
      <w:r>
        <w:rPr>
          <w:spacing w:val="-4"/>
        </w:rPr>
        <w:t> </w:t>
      </w:r>
      <w:r>
        <w:rPr/>
        <w:t>a</w:t>
      </w:r>
      <w:r>
        <w:rPr>
          <w:spacing w:val="-4"/>
        </w:rPr>
        <w:t> </w:t>
      </w:r>
      <w:r>
        <w:rPr/>
        <w:t>client</w:t>
      </w:r>
      <w:r>
        <w:rPr>
          <w:spacing w:val="-4"/>
        </w:rPr>
        <w:t> </w:t>
      </w:r>
      <w:r>
        <w:rPr/>
        <w:t>to</w:t>
      </w:r>
      <w:r>
        <w:rPr>
          <w:spacing w:val="-4"/>
        </w:rPr>
        <w:t> </w:t>
      </w:r>
      <w:r>
        <w:rPr/>
        <w:t>request</w:t>
      </w:r>
      <w:r>
        <w:rPr>
          <w:spacing w:val="-4"/>
        </w:rPr>
        <w:t> </w:t>
      </w:r>
      <w:r>
        <w:rPr/>
        <w:t>that</w:t>
      </w:r>
      <w:r>
        <w:rPr>
          <w:spacing w:val="-4"/>
        </w:rPr>
        <w:t> </w:t>
      </w:r>
      <w:r>
        <w:rPr/>
        <w:t>a</w:t>
      </w:r>
      <w:r>
        <w:rPr>
          <w:spacing w:val="-4"/>
        </w:rPr>
        <w:t> </w:t>
      </w:r>
      <w:r>
        <w:rPr/>
        <w:t>modification of an entry be performed on its behalf by a server.</w:t>
        <w:tab/>
        <w:t>The Modify Request is defined as follows:</w:t>
      </w:r>
    </w:p>
    <w:p>
      <w:pPr>
        <w:pStyle w:val="BodyText"/>
        <w:spacing w:line="223" w:lineRule="exact" w:before="215"/>
        <w:ind w:left="1120"/>
      </w:pPr>
      <w:r>
        <w:rPr/>
        <w:t>ModifyRequest ::= [APPLICATION 6] SEQUENCE </w:t>
      </w:r>
      <w:r>
        <w:rPr>
          <w:spacing w:val="-10"/>
        </w:rPr>
        <w:t>{</w:t>
      </w:r>
    </w:p>
    <w:p>
      <w:pPr>
        <w:pStyle w:val="BodyText"/>
        <w:tabs>
          <w:tab w:pos="4000" w:val="left" w:leader="none"/>
        </w:tabs>
        <w:spacing w:line="220" w:lineRule="exact"/>
        <w:ind w:left="2080"/>
      </w:pPr>
      <w:r>
        <w:rPr>
          <w:spacing w:val="-2"/>
        </w:rPr>
        <w:t>object</w:t>
      </w:r>
      <w:r>
        <w:rPr/>
        <w:tab/>
      </w:r>
      <w:r>
        <w:rPr>
          <w:spacing w:val="-2"/>
        </w:rPr>
        <w:t>LDAPDN,</w:t>
      </w:r>
    </w:p>
    <w:p>
      <w:pPr>
        <w:pStyle w:val="BodyText"/>
        <w:tabs>
          <w:tab w:pos="4000" w:val="left" w:leader="none"/>
        </w:tabs>
        <w:spacing w:line="223" w:lineRule="exact"/>
        <w:ind w:left="2080"/>
      </w:pPr>
      <w:r>
        <w:rPr>
          <w:spacing w:val="-2"/>
        </w:rPr>
        <w:t>modification</w:t>
      </w:r>
      <w:r>
        <w:rPr/>
        <w:tab/>
        <w:t>SEQUENCE OF SEQUENCE </w:t>
      </w:r>
      <w:r>
        <w:rPr>
          <w:spacing w:val="-10"/>
        </w:rPr>
        <w:t>{</w:t>
      </w:r>
    </w:p>
    <w:p>
      <w:pPr>
        <w:pStyle w:val="BodyText"/>
        <w:spacing w:after="0" w:line="223" w:lineRule="exact"/>
        <w:sectPr>
          <w:pgSz w:w="12240" w:h="15840"/>
          <w:pgMar w:header="793" w:footer="2967" w:top="1360" w:bottom="3160" w:left="1440" w:right="1440"/>
        </w:sectPr>
      </w:pPr>
    </w:p>
    <w:p>
      <w:pPr>
        <w:pStyle w:val="BodyText"/>
        <w:tabs>
          <w:tab w:pos="2001" w:val="left" w:leader="none"/>
        </w:tabs>
        <w:spacing w:line="223" w:lineRule="exact" w:before="90"/>
        <w:ind w:left="81"/>
        <w:jc w:val="center"/>
      </w:pPr>
      <w:r>
        <w:rPr>
          <w:spacing w:val="-2"/>
        </w:rPr>
        <w:t>operation</w:t>
      </w:r>
      <w:r>
        <w:rPr/>
        <w:tab/>
        <w:t>ENUMERATED </w:t>
      </w:r>
      <w:r>
        <w:rPr>
          <w:spacing w:val="-10"/>
        </w:rPr>
        <w:t>{</w:t>
      </w:r>
    </w:p>
    <w:p>
      <w:pPr>
        <w:pStyle w:val="BodyText"/>
        <w:tabs>
          <w:tab w:pos="6881" w:val="left" w:leader="none"/>
        </w:tabs>
        <w:spacing w:line="220" w:lineRule="exact"/>
        <w:ind w:left="5920"/>
      </w:pPr>
      <w:r>
        <w:rPr>
          <w:spacing w:val="-5"/>
        </w:rPr>
        <w:t>add</w:t>
      </w:r>
      <w:r>
        <w:rPr/>
        <w:tab/>
      </w:r>
      <w:r>
        <w:rPr>
          <w:spacing w:val="-4"/>
        </w:rPr>
        <w:t>(0),</w:t>
      </w:r>
    </w:p>
    <w:p>
      <w:pPr>
        <w:pStyle w:val="BodyText"/>
        <w:tabs>
          <w:tab w:pos="6881" w:val="left" w:leader="none"/>
        </w:tabs>
        <w:spacing w:line="220" w:lineRule="exact"/>
        <w:ind w:left="5920"/>
      </w:pPr>
      <w:r>
        <w:rPr>
          <w:spacing w:val="-2"/>
        </w:rPr>
        <w:t>delete</w:t>
      </w:r>
      <w:r>
        <w:rPr/>
        <w:tab/>
      </w:r>
      <w:r>
        <w:rPr>
          <w:spacing w:val="-4"/>
        </w:rPr>
        <w:t>(1),</w:t>
      </w:r>
    </w:p>
    <w:p>
      <w:pPr>
        <w:pStyle w:val="BodyText"/>
        <w:tabs>
          <w:tab w:pos="4960" w:val="left" w:leader="none"/>
        </w:tabs>
        <w:spacing w:line="232" w:lineRule="auto" w:before="1"/>
        <w:ind w:left="3040" w:right="1276" w:firstLine="2880"/>
      </w:pPr>
      <w:r>
        <w:rPr/>
        <w:t>replace (2) }, </w:t>
      </w:r>
      <w:r>
        <w:rPr>
          <w:spacing w:val="-2"/>
        </w:rPr>
        <w:t>modification</w:t>
      </w:r>
      <w:r>
        <w:rPr/>
        <w:tab/>
        <w:t>AttributeTypeAndValues</w:t>
      </w:r>
      <w:r>
        <w:rPr>
          <w:spacing w:val="-19"/>
        </w:rPr>
        <w:t> </w:t>
      </w:r>
      <w:r>
        <w:rPr/>
        <w:t>}</w:t>
      </w:r>
      <w:r>
        <w:rPr>
          <w:spacing w:val="-19"/>
        </w:rPr>
        <w:t> </w:t>
      </w:r>
      <w:r>
        <w:rPr/>
        <w:t>}</w:t>
      </w:r>
    </w:p>
    <w:p>
      <w:pPr>
        <w:pStyle w:val="BodyText"/>
        <w:tabs>
          <w:tab w:pos="3040" w:val="left" w:leader="none"/>
        </w:tabs>
        <w:spacing w:line="232" w:lineRule="auto" w:before="221"/>
        <w:ind w:left="2080" w:right="3557" w:hanging="961"/>
      </w:pPr>
      <w:r>
        <w:rPr/>
        <w:t>AttributeTypeAndValues ::= SEQUENCE { </w:t>
      </w:r>
      <w:r>
        <w:rPr>
          <w:spacing w:val="-4"/>
        </w:rPr>
        <w:t>type</w:t>
      </w:r>
      <w:r>
        <w:rPr/>
        <w:tab/>
      </w:r>
      <w:r>
        <w:rPr>
          <w:spacing w:val="-2"/>
        </w:rPr>
        <w:t>AttributeDescription, </w:t>
      </w:r>
      <w:r>
        <w:rPr>
          <w:spacing w:val="-4"/>
        </w:rPr>
        <w:t>vals</w:t>
      </w:r>
      <w:r>
        <w:rPr/>
        <w:tab/>
        <w:t>SET</w:t>
      </w:r>
      <w:r>
        <w:rPr>
          <w:spacing w:val="-13"/>
        </w:rPr>
        <w:t> </w:t>
      </w:r>
      <w:r>
        <w:rPr/>
        <w:t>OF</w:t>
      </w:r>
      <w:r>
        <w:rPr>
          <w:spacing w:val="-13"/>
        </w:rPr>
        <w:t> </w:t>
      </w:r>
      <w:r>
        <w:rPr/>
        <w:t>AttributeValue</w:t>
      </w:r>
      <w:r>
        <w:rPr>
          <w:spacing w:val="-13"/>
        </w:rPr>
        <w:t> </w:t>
      </w:r>
      <w:r>
        <w:rPr/>
        <w:t>}</w:t>
      </w:r>
    </w:p>
    <w:p>
      <w:pPr>
        <w:pStyle w:val="BodyText"/>
        <w:spacing w:before="216"/>
      </w:pPr>
      <w:r>
        <w:rPr/>
        <w:t>Parameters of the Modify Request </w:t>
      </w:r>
      <w:r>
        <w:rPr>
          <w:spacing w:val="-4"/>
        </w:rPr>
        <w:t>are:</w:t>
      </w:r>
    </w:p>
    <w:p>
      <w:pPr>
        <w:pStyle w:val="ListParagraph"/>
        <w:numPr>
          <w:ilvl w:val="0"/>
          <w:numId w:val="13"/>
        </w:numPr>
        <w:tabs>
          <w:tab w:pos="760" w:val="left" w:leader="none"/>
          <w:tab w:pos="5200" w:val="left" w:leader="none"/>
        </w:tabs>
        <w:spacing w:line="232" w:lineRule="auto" w:before="218" w:after="0"/>
        <w:ind w:left="760" w:right="556" w:hanging="241"/>
        <w:jc w:val="left"/>
        <w:rPr>
          <w:sz w:val="20"/>
        </w:rPr>
      </w:pPr>
      <w:r>
        <w:rPr>
          <w:sz w:val="20"/>
        </w:rPr>
        <w:t>object:</w:t>
      </w:r>
      <w:r>
        <w:rPr>
          <w:spacing w:val="-4"/>
          <w:sz w:val="20"/>
        </w:rPr>
        <w:t> </w:t>
      </w:r>
      <w:r>
        <w:rPr>
          <w:sz w:val="20"/>
        </w:rPr>
        <w:t>The</w:t>
      </w:r>
      <w:r>
        <w:rPr>
          <w:spacing w:val="-4"/>
          <w:sz w:val="20"/>
        </w:rPr>
        <w:t> </w:t>
      </w:r>
      <w:r>
        <w:rPr>
          <w:sz w:val="20"/>
        </w:rPr>
        <w:t>object</w:t>
      </w:r>
      <w:r>
        <w:rPr>
          <w:spacing w:val="-4"/>
          <w:sz w:val="20"/>
        </w:rPr>
        <w:t> </w:t>
      </w:r>
      <w:r>
        <w:rPr>
          <w:sz w:val="20"/>
        </w:rPr>
        <w:t>to</w:t>
      </w:r>
      <w:r>
        <w:rPr>
          <w:spacing w:val="-4"/>
          <w:sz w:val="20"/>
        </w:rPr>
        <w:t> </w:t>
      </w:r>
      <w:r>
        <w:rPr>
          <w:sz w:val="20"/>
        </w:rPr>
        <w:t>be</w:t>
      </w:r>
      <w:r>
        <w:rPr>
          <w:spacing w:val="-4"/>
          <w:sz w:val="20"/>
        </w:rPr>
        <w:t> </w:t>
      </w:r>
      <w:r>
        <w:rPr>
          <w:sz w:val="20"/>
        </w:rPr>
        <w:t>modified.</w:t>
      </w:r>
      <w:r>
        <w:rPr>
          <w:spacing w:val="-4"/>
          <w:sz w:val="20"/>
        </w:rPr>
        <w:t> </w:t>
      </w:r>
      <w:r>
        <w:rPr>
          <w:sz w:val="20"/>
        </w:rPr>
        <w:t>The</w:t>
      </w:r>
      <w:r>
        <w:rPr>
          <w:spacing w:val="-4"/>
          <w:sz w:val="20"/>
        </w:rPr>
        <w:t> </w:t>
      </w:r>
      <w:r>
        <w:rPr>
          <w:sz w:val="20"/>
        </w:rPr>
        <w:t>value</w:t>
      </w:r>
      <w:r>
        <w:rPr>
          <w:spacing w:val="-4"/>
          <w:sz w:val="20"/>
        </w:rPr>
        <w:t> </w:t>
      </w:r>
      <w:r>
        <w:rPr>
          <w:sz w:val="20"/>
        </w:rPr>
        <w:t>of</w:t>
      </w:r>
      <w:r>
        <w:rPr>
          <w:spacing w:val="-4"/>
          <w:sz w:val="20"/>
        </w:rPr>
        <w:t> </w:t>
      </w:r>
      <w:r>
        <w:rPr>
          <w:sz w:val="20"/>
        </w:rPr>
        <w:t>this</w:t>
      </w:r>
      <w:r>
        <w:rPr>
          <w:spacing w:val="-4"/>
          <w:sz w:val="20"/>
        </w:rPr>
        <w:t> </w:t>
      </w:r>
      <w:r>
        <w:rPr>
          <w:sz w:val="20"/>
        </w:rPr>
        <w:t>field</w:t>
      </w:r>
      <w:r>
        <w:rPr>
          <w:spacing w:val="-4"/>
          <w:sz w:val="20"/>
        </w:rPr>
        <w:t> </w:t>
      </w:r>
      <w:r>
        <w:rPr>
          <w:sz w:val="20"/>
        </w:rPr>
        <w:t>contains the DN of the entry to be modified.</w:t>
        <w:tab/>
        <w:t>The server will not perform any alias dereferencing in determining the object to be modified.</w:t>
      </w:r>
    </w:p>
    <w:p>
      <w:pPr>
        <w:pStyle w:val="ListParagraph"/>
        <w:numPr>
          <w:ilvl w:val="0"/>
          <w:numId w:val="13"/>
        </w:numPr>
        <w:tabs>
          <w:tab w:pos="760" w:val="left" w:leader="none"/>
        </w:tabs>
        <w:spacing w:line="223" w:lineRule="exact" w:before="216" w:after="0"/>
        <w:ind w:left="760" w:right="0" w:hanging="240"/>
        <w:jc w:val="left"/>
        <w:rPr>
          <w:sz w:val="20"/>
        </w:rPr>
      </w:pPr>
      <w:r>
        <w:rPr>
          <w:sz w:val="20"/>
        </w:rPr>
        <w:t>modification: A list of modifications to be performed on the </w:t>
      </w:r>
      <w:r>
        <w:rPr>
          <w:spacing w:val="-2"/>
          <w:sz w:val="20"/>
        </w:rPr>
        <w:t>entry.</w:t>
      </w:r>
    </w:p>
    <w:p>
      <w:pPr>
        <w:pStyle w:val="BodyText"/>
        <w:spacing w:line="220" w:lineRule="exact"/>
        <w:ind w:left="760"/>
      </w:pPr>
      <w:r>
        <w:rPr/>
        <w:t>The entire list of entry modifications MUST be </w:t>
      </w:r>
      <w:r>
        <w:rPr>
          <w:spacing w:val="-2"/>
        </w:rPr>
        <w:t>performed</w:t>
      </w:r>
    </w:p>
    <w:p>
      <w:pPr>
        <w:pStyle w:val="BodyText"/>
        <w:tabs>
          <w:tab w:pos="8081" w:val="left" w:leader="none"/>
        </w:tabs>
        <w:spacing w:line="232" w:lineRule="auto" w:before="1"/>
        <w:ind w:left="760" w:right="558"/>
      </w:pPr>
      <w:r>
        <w:rPr/>
        <w:t>in the order they are listed, as a single atomic operation.</w:t>
        <w:tab/>
      </w:r>
      <w:r>
        <w:rPr>
          <w:spacing w:val="-2"/>
        </w:rPr>
        <w:t>While </w:t>
      </w:r>
      <w:r>
        <w:rPr/>
        <w:t>individual modifications may violate the directory schema, the resulting</w:t>
      </w:r>
      <w:r>
        <w:rPr>
          <w:spacing w:val="-5"/>
        </w:rPr>
        <w:t> </w:t>
      </w:r>
      <w:r>
        <w:rPr/>
        <w:t>entry</w:t>
      </w:r>
      <w:r>
        <w:rPr>
          <w:spacing w:val="-5"/>
        </w:rPr>
        <w:t> </w:t>
      </w:r>
      <w:r>
        <w:rPr/>
        <w:t>after</w:t>
      </w:r>
      <w:r>
        <w:rPr>
          <w:spacing w:val="-5"/>
        </w:rPr>
        <w:t> </w:t>
      </w:r>
      <w:r>
        <w:rPr/>
        <w:t>the</w:t>
      </w:r>
      <w:r>
        <w:rPr>
          <w:spacing w:val="-5"/>
        </w:rPr>
        <w:t> </w:t>
      </w:r>
      <w:r>
        <w:rPr/>
        <w:t>entire</w:t>
      </w:r>
      <w:r>
        <w:rPr>
          <w:spacing w:val="-5"/>
        </w:rPr>
        <w:t> </w:t>
      </w:r>
      <w:r>
        <w:rPr/>
        <w:t>list</w:t>
      </w:r>
      <w:r>
        <w:rPr>
          <w:spacing w:val="-5"/>
        </w:rPr>
        <w:t> </w:t>
      </w:r>
      <w:r>
        <w:rPr/>
        <w:t>of</w:t>
      </w:r>
      <w:r>
        <w:rPr>
          <w:spacing w:val="-5"/>
        </w:rPr>
        <w:t> </w:t>
      </w:r>
      <w:r>
        <w:rPr/>
        <w:t>modifications</w:t>
      </w:r>
      <w:r>
        <w:rPr>
          <w:spacing w:val="-5"/>
        </w:rPr>
        <w:t> </w:t>
      </w:r>
      <w:r>
        <w:rPr/>
        <w:t>is</w:t>
      </w:r>
      <w:r>
        <w:rPr>
          <w:spacing w:val="-5"/>
        </w:rPr>
        <w:t> </w:t>
      </w:r>
      <w:r>
        <w:rPr/>
        <w:t>performed MUST conform to the requirements of the directory schema. The values that may be taken on by the ’operation’ field in each modification construct have the following semantics respectively:</w:t>
      </w:r>
    </w:p>
    <w:p>
      <w:pPr>
        <w:pStyle w:val="BodyText"/>
        <w:spacing w:line="232" w:lineRule="auto" w:before="222"/>
        <w:ind w:left="1720" w:right="1036"/>
      </w:pPr>
      <w:r>
        <w:rPr/>
        <w:t>add:</w:t>
      </w:r>
      <w:r>
        <w:rPr>
          <w:spacing w:val="-5"/>
        </w:rPr>
        <w:t> </w:t>
      </w:r>
      <w:r>
        <w:rPr/>
        <w:t>add</w:t>
      </w:r>
      <w:r>
        <w:rPr>
          <w:spacing w:val="-5"/>
        </w:rPr>
        <w:t> </w:t>
      </w:r>
      <w:r>
        <w:rPr/>
        <w:t>values</w:t>
      </w:r>
      <w:r>
        <w:rPr>
          <w:spacing w:val="-5"/>
        </w:rPr>
        <w:t> </w:t>
      </w:r>
      <w:r>
        <w:rPr/>
        <w:t>listed</w:t>
      </w:r>
      <w:r>
        <w:rPr>
          <w:spacing w:val="-5"/>
        </w:rPr>
        <w:t> </w:t>
      </w:r>
      <w:r>
        <w:rPr/>
        <w:t>to</w:t>
      </w:r>
      <w:r>
        <w:rPr>
          <w:spacing w:val="-5"/>
        </w:rPr>
        <w:t> </w:t>
      </w:r>
      <w:r>
        <w:rPr/>
        <w:t>the</w:t>
      </w:r>
      <w:r>
        <w:rPr>
          <w:spacing w:val="-5"/>
        </w:rPr>
        <w:t> </w:t>
      </w:r>
      <w:r>
        <w:rPr/>
        <w:t>given</w:t>
      </w:r>
      <w:r>
        <w:rPr>
          <w:spacing w:val="-5"/>
        </w:rPr>
        <w:t> </w:t>
      </w:r>
      <w:r>
        <w:rPr/>
        <w:t>attribute,</w:t>
      </w:r>
      <w:r>
        <w:rPr>
          <w:spacing w:val="-5"/>
        </w:rPr>
        <w:t> </w:t>
      </w:r>
      <w:r>
        <w:rPr/>
        <w:t>creating the attribute if necessary;</w:t>
      </w:r>
    </w:p>
    <w:p>
      <w:pPr>
        <w:pStyle w:val="BodyText"/>
        <w:spacing w:line="232" w:lineRule="auto" w:before="220"/>
        <w:ind w:left="1720" w:right="676"/>
      </w:pPr>
      <w:r>
        <w:rPr/>
        <w:t>delete: delete values listed from the given attribute, removing</w:t>
      </w:r>
      <w:r>
        <w:rPr>
          <w:spacing w:val="-5"/>
        </w:rPr>
        <w:t> </w:t>
      </w:r>
      <w:r>
        <w:rPr/>
        <w:t>the</w:t>
      </w:r>
      <w:r>
        <w:rPr>
          <w:spacing w:val="-5"/>
        </w:rPr>
        <w:t> </w:t>
      </w:r>
      <w:r>
        <w:rPr/>
        <w:t>entire</w:t>
      </w:r>
      <w:r>
        <w:rPr>
          <w:spacing w:val="-5"/>
        </w:rPr>
        <w:t> </w:t>
      </w:r>
      <w:r>
        <w:rPr/>
        <w:t>attribute</w:t>
      </w:r>
      <w:r>
        <w:rPr>
          <w:spacing w:val="-5"/>
        </w:rPr>
        <w:t> </w:t>
      </w:r>
      <w:r>
        <w:rPr/>
        <w:t>if</w:t>
      </w:r>
      <w:r>
        <w:rPr>
          <w:spacing w:val="-5"/>
        </w:rPr>
        <w:t> </w:t>
      </w:r>
      <w:r>
        <w:rPr/>
        <w:t>no</w:t>
      </w:r>
      <w:r>
        <w:rPr>
          <w:spacing w:val="-5"/>
        </w:rPr>
        <w:t> </w:t>
      </w:r>
      <w:r>
        <w:rPr/>
        <w:t>values</w:t>
      </w:r>
      <w:r>
        <w:rPr>
          <w:spacing w:val="-5"/>
        </w:rPr>
        <w:t> </w:t>
      </w:r>
      <w:r>
        <w:rPr/>
        <w:t>are</w:t>
      </w:r>
      <w:r>
        <w:rPr>
          <w:spacing w:val="-5"/>
        </w:rPr>
        <w:t> </w:t>
      </w:r>
      <w:r>
        <w:rPr/>
        <w:t>listed,</w:t>
      </w:r>
      <w:r>
        <w:rPr>
          <w:spacing w:val="-5"/>
        </w:rPr>
        <w:t> </w:t>
      </w:r>
      <w:r>
        <w:rPr/>
        <w:t>or if all current values of the attribute are listed for </w:t>
      </w:r>
      <w:r>
        <w:rPr>
          <w:spacing w:val="-2"/>
        </w:rPr>
        <w:t>deletion;</w:t>
      </w:r>
    </w:p>
    <w:p>
      <w:pPr>
        <w:pStyle w:val="BodyText"/>
        <w:tabs>
          <w:tab w:pos="4600" w:val="left" w:leader="none"/>
        </w:tabs>
        <w:spacing w:line="232" w:lineRule="auto" w:before="221"/>
        <w:ind w:left="1720" w:right="558"/>
      </w:pPr>
      <w:r>
        <w:rPr/>
        <w:t>replace:</w:t>
      </w:r>
      <w:r>
        <w:rPr>
          <w:spacing w:val="-5"/>
        </w:rPr>
        <w:t> </w:t>
      </w:r>
      <w:r>
        <w:rPr/>
        <w:t>replace</w:t>
      </w:r>
      <w:r>
        <w:rPr>
          <w:spacing w:val="-5"/>
        </w:rPr>
        <w:t> </w:t>
      </w:r>
      <w:r>
        <w:rPr/>
        <w:t>all</w:t>
      </w:r>
      <w:r>
        <w:rPr>
          <w:spacing w:val="-5"/>
        </w:rPr>
        <w:t> </w:t>
      </w:r>
      <w:r>
        <w:rPr/>
        <w:t>existing</w:t>
      </w:r>
      <w:r>
        <w:rPr>
          <w:spacing w:val="-5"/>
        </w:rPr>
        <w:t> </w:t>
      </w:r>
      <w:r>
        <w:rPr/>
        <w:t>values</w:t>
      </w:r>
      <w:r>
        <w:rPr>
          <w:spacing w:val="-5"/>
        </w:rPr>
        <w:t> </w:t>
      </w:r>
      <w:r>
        <w:rPr/>
        <w:t>of</w:t>
      </w:r>
      <w:r>
        <w:rPr>
          <w:spacing w:val="-5"/>
        </w:rPr>
        <w:t> </w:t>
      </w:r>
      <w:r>
        <w:rPr/>
        <w:t>the</w:t>
      </w:r>
      <w:r>
        <w:rPr>
          <w:spacing w:val="-5"/>
        </w:rPr>
        <w:t> </w:t>
      </w:r>
      <w:r>
        <w:rPr/>
        <w:t>given</w:t>
      </w:r>
      <w:r>
        <w:rPr>
          <w:spacing w:val="-5"/>
        </w:rPr>
        <w:t> </w:t>
      </w:r>
      <w:r>
        <w:rPr/>
        <w:t>attribute with the new values listed, creating the attribute if it did not already exist.</w:t>
        <w:tab/>
        <w:t>A</w:t>
      </w:r>
      <w:r>
        <w:rPr>
          <w:spacing w:val="-7"/>
        </w:rPr>
        <w:t> </w:t>
      </w:r>
      <w:r>
        <w:rPr/>
        <w:t>replace</w:t>
      </w:r>
      <w:r>
        <w:rPr>
          <w:spacing w:val="-7"/>
        </w:rPr>
        <w:t> </w:t>
      </w:r>
      <w:r>
        <w:rPr/>
        <w:t>with</w:t>
      </w:r>
      <w:r>
        <w:rPr>
          <w:spacing w:val="-7"/>
        </w:rPr>
        <w:t> </w:t>
      </w:r>
      <w:r>
        <w:rPr/>
        <w:t>no</w:t>
      </w:r>
      <w:r>
        <w:rPr>
          <w:spacing w:val="-7"/>
        </w:rPr>
        <w:t> </w:t>
      </w:r>
      <w:r>
        <w:rPr/>
        <w:t>value</w:t>
      </w:r>
      <w:r>
        <w:rPr>
          <w:spacing w:val="-7"/>
        </w:rPr>
        <w:t> </w:t>
      </w:r>
      <w:r>
        <w:rPr/>
        <w:t>will</w:t>
      </w:r>
      <w:r>
        <w:rPr>
          <w:spacing w:val="-7"/>
        </w:rPr>
        <w:t> </w:t>
      </w:r>
      <w:r>
        <w:rPr/>
        <w:t>delete the entire attribute if it exists, and is ignored if the attribute does not exist.</w:t>
      </w:r>
    </w:p>
    <w:p>
      <w:pPr>
        <w:pStyle w:val="BodyText"/>
        <w:spacing w:line="232" w:lineRule="auto" w:before="221"/>
        <w:ind w:right="558"/>
      </w:pPr>
      <w:r>
        <w:rPr/>
        <w:t>The result of the modify attempted by the server upon receipt of a Modify</w:t>
      </w:r>
      <w:r>
        <w:rPr>
          <w:spacing w:val="-4"/>
        </w:rPr>
        <w:t> </w:t>
      </w:r>
      <w:r>
        <w:rPr/>
        <w:t>Request</w:t>
      </w:r>
      <w:r>
        <w:rPr>
          <w:spacing w:val="-4"/>
        </w:rPr>
        <w:t> </w:t>
      </w:r>
      <w:r>
        <w:rPr/>
        <w:t>is</w:t>
      </w:r>
      <w:r>
        <w:rPr>
          <w:spacing w:val="-4"/>
        </w:rPr>
        <w:t> </w:t>
      </w:r>
      <w:r>
        <w:rPr/>
        <w:t>returned</w:t>
      </w:r>
      <w:r>
        <w:rPr>
          <w:spacing w:val="-4"/>
        </w:rPr>
        <w:t> </w:t>
      </w:r>
      <w:r>
        <w:rPr/>
        <w:t>in</w:t>
      </w:r>
      <w:r>
        <w:rPr>
          <w:spacing w:val="-4"/>
        </w:rPr>
        <w:t> </w:t>
      </w:r>
      <w:r>
        <w:rPr/>
        <w:t>a</w:t>
      </w:r>
      <w:r>
        <w:rPr>
          <w:spacing w:val="-4"/>
        </w:rPr>
        <w:t> </w:t>
      </w:r>
      <w:r>
        <w:rPr/>
        <w:t>Modify</w:t>
      </w:r>
      <w:r>
        <w:rPr>
          <w:spacing w:val="-4"/>
        </w:rPr>
        <w:t> </w:t>
      </w:r>
      <w:r>
        <w:rPr/>
        <w:t>Response,</w:t>
      </w:r>
      <w:r>
        <w:rPr>
          <w:spacing w:val="-4"/>
        </w:rPr>
        <w:t> </w:t>
      </w:r>
      <w:r>
        <w:rPr/>
        <w:t>defined</w:t>
      </w:r>
      <w:r>
        <w:rPr>
          <w:spacing w:val="-4"/>
        </w:rPr>
        <w:t> </w:t>
      </w:r>
      <w:r>
        <w:rPr/>
        <w:t>as</w:t>
      </w:r>
      <w:r>
        <w:rPr>
          <w:spacing w:val="-4"/>
        </w:rPr>
        <w:t> </w:t>
      </w:r>
      <w:r>
        <w:rPr/>
        <w:t>follows:</w:t>
      </w:r>
    </w:p>
    <w:p>
      <w:pPr>
        <w:pStyle w:val="BodyText"/>
        <w:spacing w:before="216"/>
        <w:ind w:left="1120"/>
      </w:pPr>
      <w:r>
        <w:rPr/>
        <w:t>ModifyResponse ::= [APPLICATION 7] </w:t>
      </w:r>
      <w:r>
        <w:rPr>
          <w:spacing w:val="-2"/>
        </w:rPr>
        <w:t>LDAPResult</w:t>
      </w:r>
    </w:p>
    <w:p>
      <w:pPr>
        <w:pStyle w:val="BodyText"/>
        <w:spacing w:line="232" w:lineRule="auto" w:before="218"/>
        <w:ind w:right="558"/>
      </w:pPr>
      <w:r>
        <w:rPr/>
        <w:t>Upon</w:t>
      </w:r>
      <w:r>
        <w:rPr>
          <w:spacing w:val="-4"/>
        </w:rPr>
        <w:t> </w:t>
      </w:r>
      <w:r>
        <w:rPr/>
        <w:t>receipt</w:t>
      </w:r>
      <w:r>
        <w:rPr>
          <w:spacing w:val="-4"/>
        </w:rPr>
        <w:t> </w:t>
      </w:r>
      <w:r>
        <w:rPr/>
        <w:t>of</w:t>
      </w:r>
      <w:r>
        <w:rPr>
          <w:spacing w:val="-4"/>
        </w:rPr>
        <w:t> </w:t>
      </w:r>
      <w:r>
        <w:rPr/>
        <w:t>a</w:t>
      </w:r>
      <w:r>
        <w:rPr>
          <w:spacing w:val="-4"/>
        </w:rPr>
        <w:t> </w:t>
      </w:r>
      <w:r>
        <w:rPr/>
        <w:t>Modify</w:t>
      </w:r>
      <w:r>
        <w:rPr>
          <w:spacing w:val="-4"/>
        </w:rPr>
        <w:t> </w:t>
      </w:r>
      <w:r>
        <w:rPr/>
        <w:t>Request,</w:t>
      </w:r>
      <w:r>
        <w:rPr>
          <w:spacing w:val="-4"/>
        </w:rPr>
        <w:t> </w:t>
      </w:r>
      <w:r>
        <w:rPr/>
        <w:t>a</w:t>
      </w:r>
      <w:r>
        <w:rPr>
          <w:spacing w:val="-4"/>
        </w:rPr>
        <w:t> </w:t>
      </w:r>
      <w:r>
        <w:rPr/>
        <w:t>server</w:t>
      </w:r>
      <w:r>
        <w:rPr>
          <w:spacing w:val="-4"/>
        </w:rPr>
        <w:t> </w:t>
      </w:r>
      <w:r>
        <w:rPr/>
        <w:t>will</w:t>
      </w:r>
      <w:r>
        <w:rPr>
          <w:spacing w:val="-4"/>
        </w:rPr>
        <w:t> </w:t>
      </w:r>
      <w:r>
        <w:rPr/>
        <w:t>perform</w:t>
      </w:r>
      <w:r>
        <w:rPr>
          <w:spacing w:val="-4"/>
        </w:rPr>
        <w:t> </w:t>
      </w:r>
      <w:r>
        <w:rPr/>
        <w:t>the</w:t>
      </w:r>
      <w:r>
        <w:rPr>
          <w:spacing w:val="-4"/>
        </w:rPr>
        <w:t> </w:t>
      </w:r>
      <w:r>
        <w:rPr/>
        <w:t>necessary modifications to the DIT.</w:t>
      </w:r>
    </w:p>
    <w:p>
      <w:pPr>
        <w:pStyle w:val="BodyText"/>
        <w:spacing w:after="0" w:line="232" w:lineRule="auto"/>
        <w:sectPr>
          <w:pgSz w:w="12240" w:h="15840"/>
          <w:pgMar w:header="793" w:footer="2967" w:top="1360" w:bottom="3160" w:left="1440" w:right="1440"/>
        </w:sectPr>
      </w:pPr>
    </w:p>
    <w:p>
      <w:pPr>
        <w:pStyle w:val="BodyText"/>
        <w:tabs>
          <w:tab w:pos="3280" w:val="left" w:leader="none"/>
        </w:tabs>
        <w:spacing w:line="232" w:lineRule="auto" w:before="95"/>
        <w:ind w:right="556"/>
      </w:pPr>
      <w:r>
        <w:rPr/>
        <w:t>The server will return to the client a single Modify Response indicating either the successful completion of the DIT modification, or the reason that the modification failed. Note that due to the requirement for atomicity in applying the list of modifications in the Modify Request, the client may expect that no modifications of the</w:t>
      </w:r>
      <w:r>
        <w:rPr>
          <w:spacing w:val="-4"/>
        </w:rPr>
        <w:t> </w:t>
      </w:r>
      <w:r>
        <w:rPr/>
        <w:t>DIT</w:t>
      </w:r>
      <w:r>
        <w:rPr>
          <w:spacing w:val="-4"/>
        </w:rPr>
        <w:t> </w:t>
      </w:r>
      <w:r>
        <w:rPr/>
        <w:t>have</w:t>
      </w:r>
      <w:r>
        <w:rPr>
          <w:spacing w:val="-4"/>
        </w:rPr>
        <w:t> </w:t>
      </w:r>
      <w:r>
        <w:rPr/>
        <w:t>been</w:t>
      </w:r>
      <w:r>
        <w:rPr>
          <w:spacing w:val="-4"/>
        </w:rPr>
        <w:t> </w:t>
      </w:r>
      <w:r>
        <w:rPr/>
        <w:t>performed</w:t>
      </w:r>
      <w:r>
        <w:rPr>
          <w:spacing w:val="-4"/>
        </w:rPr>
        <w:t> </w:t>
      </w:r>
      <w:r>
        <w:rPr/>
        <w:t>if</w:t>
      </w:r>
      <w:r>
        <w:rPr>
          <w:spacing w:val="-4"/>
        </w:rPr>
        <w:t> </w:t>
      </w:r>
      <w:r>
        <w:rPr/>
        <w:t>the</w:t>
      </w:r>
      <w:r>
        <w:rPr>
          <w:spacing w:val="-4"/>
        </w:rPr>
        <w:t> </w:t>
      </w:r>
      <w:r>
        <w:rPr/>
        <w:t>Modify</w:t>
      </w:r>
      <w:r>
        <w:rPr>
          <w:spacing w:val="-4"/>
        </w:rPr>
        <w:t> </w:t>
      </w:r>
      <w:r>
        <w:rPr/>
        <w:t>Response</w:t>
      </w:r>
      <w:r>
        <w:rPr>
          <w:spacing w:val="-4"/>
        </w:rPr>
        <w:t> </w:t>
      </w:r>
      <w:r>
        <w:rPr/>
        <w:t>received</w:t>
      </w:r>
      <w:r>
        <w:rPr>
          <w:spacing w:val="-4"/>
        </w:rPr>
        <w:t> </w:t>
      </w:r>
      <w:r>
        <w:rPr/>
        <w:t>indicates any sort of error, and that all requested modifications have been performed if the Modify Response indicates successful completion of the Modify Operation.</w:t>
        <w:tab/>
        <w:t>If the connection fails, whether the modification occurred or not is indeterminate.</w:t>
      </w:r>
    </w:p>
    <w:p>
      <w:pPr>
        <w:pStyle w:val="BodyText"/>
        <w:tabs>
          <w:tab w:pos="4120" w:val="left" w:leader="none"/>
          <w:tab w:pos="5920" w:val="left" w:leader="none"/>
        </w:tabs>
        <w:spacing w:line="232" w:lineRule="auto" w:before="222"/>
        <w:ind w:right="676"/>
      </w:pPr>
      <w:r>
        <w:rPr/>
        <w:t>The Modify Operation cannot be used to remove from an entry any of its distinguished values, those values which form the entry’s relative distinguished name.</w:t>
        <w:tab/>
        <w:t>An</w:t>
      </w:r>
      <w:r>
        <w:rPr>
          <w:spacing w:val="-5"/>
        </w:rPr>
        <w:t> </w:t>
      </w:r>
      <w:r>
        <w:rPr/>
        <w:t>attempt</w:t>
      </w:r>
      <w:r>
        <w:rPr>
          <w:spacing w:val="-5"/>
        </w:rPr>
        <w:t> </w:t>
      </w:r>
      <w:r>
        <w:rPr/>
        <w:t>to</w:t>
      </w:r>
      <w:r>
        <w:rPr>
          <w:spacing w:val="-5"/>
        </w:rPr>
        <w:t> </w:t>
      </w:r>
      <w:r>
        <w:rPr/>
        <w:t>do</w:t>
      </w:r>
      <w:r>
        <w:rPr>
          <w:spacing w:val="-5"/>
        </w:rPr>
        <w:t> </w:t>
      </w:r>
      <w:r>
        <w:rPr/>
        <w:t>so</w:t>
      </w:r>
      <w:r>
        <w:rPr>
          <w:spacing w:val="-5"/>
        </w:rPr>
        <w:t> </w:t>
      </w:r>
      <w:r>
        <w:rPr/>
        <w:t>will</w:t>
      </w:r>
      <w:r>
        <w:rPr>
          <w:spacing w:val="-5"/>
        </w:rPr>
        <w:t> </w:t>
      </w:r>
      <w:r>
        <w:rPr/>
        <w:t>result</w:t>
      </w:r>
      <w:r>
        <w:rPr>
          <w:spacing w:val="-5"/>
        </w:rPr>
        <w:t> </w:t>
      </w:r>
      <w:r>
        <w:rPr/>
        <w:t>in</w:t>
      </w:r>
      <w:r>
        <w:rPr>
          <w:spacing w:val="-5"/>
        </w:rPr>
        <w:t> </w:t>
      </w:r>
      <w:r>
        <w:rPr/>
        <w:t>the server returning the error notAllowedOnRDN.</w:t>
        <w:tab/>
        <w:t>The</w:t>
      </w:r>
      <w:r>
        <w:rPr>
          <w:spacing w:val="-13"/>
        </w:rPr>
        <w:t> </w:t>
      </w:r>
      <w:r>
        <w:rPr/>
        <w:t>Modify</w:t>
      </w:r>
      <w:r>
        <w:rPr>
          <w:spacing w:val="-13"/>
        </w:rPr>
        <w:t> </w:t>
      </w:r>
      <w:r>
        <w:rPr/>
        <w:t>DN</w:t>
      </w:r>
      <w:r>
        <w:rPr>
          <w:spacing w:val="-13"/>
        </w:rPr>
        <w:t> </w:t>
      </w:r>
      <w:r>
        <w:rPr/>
        <w:t>Operation described in section 4.9 is used to rename an entry.</w:t>
      </w:r>
    </w:p>
    <w:p>
      <w:pPr>
        <w:pStyle w:val="BodyText"/>
        <w:spacing w:line="232" w:lineRule="auto" w:before="221"/>
        <w:ind w:right="316"/>
      </w:pPr>
      <w:r>
        <w:rPr/>
        <w:t>If</w:t>
      </w:r>
      <w:r>
        <w:rPr>
          <w:spacing w:val="-4"/>
        </w:rPr>
        <w:t> </w:t>
      </w:r>
      <w:r>
        <w:rPr/>
        <w:t>an</w:t>
      </w:r>
      <w:r>
        <w:rPr>
          <w:spacing w:val="-4"/>
        </w:rPr>
        <w:t> </w:t>
      </w:r>
      <w:r>
        <w:rPr/>
        <w:t>equality</w:t>
      </w:r>
      <w:r>
        <w:rPr>
          <w:spacing w:val="-4"/>
        </w:rPr>
        <w:t> </w:t>
      </w:r>
      <w:r>
        <w:rPr/>
        <w:t>match</w:t>
      </w:r>
      <w:r>
        <w:rPr>
          <w:spacing w:val="-4"/>
        </w:rPr>
        <w:t> </w:t>
      </w:r>
      <w:r>
        <w:rPr/>
        <w:t>filter</w:t>
      </w:r>
      <w:r>
        <w:rPr>
          <w:spacing w:val="-4"/>
        </w:rPr>
        <w:t> </w:t>
      </w:r>
      <w:r>
        <w:rPr/>
        <w:t>has</w:t>
      </w:r>
      <w:r>
        <w:rPr>
          <w:spacing w:val="-4"/>
        </w:rPr>
        <w:t> </w:t>
      </w:r>
      <w:r>
        <w:rPr/>
        <w:t>not</w:t>
      </w:r>
      <w:r>
        <w:rPr>
          <w:spacing w:val="-4"/>
        </w:rPr>
        <w:t> </w:t>
      </w:r>
      <w:r>
        <w:rPr/>
        <w:t>been</w:t>
      </w:r>
      <w:r>
        <w:rPr>
          <w:spacing w:val="-4"/>
        </w:rPr>
        <w:t> </w:t>
      </w:r>
      <w:r>
        <w:rPr/>
        <w:t>defined</w:t>
      </w:r>
      <w:r>
        <w:rPr>
          <w:spacing w:val="-4"/>
        </w:rPr>
        <w:t> </w:t>
      </w:r>
      <w:r>
        <w:rPr/>
        <w:t>for</w:t>
      </w:r>
      <w:r>
        <w:rPr>
          <w:spacing w:val="-4"/>
        </w:rPr>
        <w:t> </w:t>
      </w:r>
      <w:r>
        <w:rPr/>
        <w:t>an</w:t>
      </w:r>
      <w:r>
        <w:rPr>
          <w:spacing w:val="-4"/>
        </w:rPr>
        <w:t> </w:t>
      </w:r>
      <w:r>
        <w:rPr/>
        <w:t>attribute</w:t>
      </w:r>
      <w:r>
        <w:rPr>
          <w:spacing w:val="-4"/>
        </w:rPr>
        <w:t> </w:t>
      </w:r>
      <w:r>
        <w:rPr/>
        <w:t>type, clients MUST NOT attempt to delete individual values of that attribute from an entry using the "delete" form of a modification, and MUST instead use the "replace" form.</w:t>
      </w:r>
    </w:p>
    <w:p>
      <w:pPr>
        <w:pStyle w:val="BodyText"/>
        <w:tabs>
          <w:tab w:pos="3640" w:val="left" w:leader="none"/>
        </w:tabs>
        <w:spacing w:line="232" w:lineRule="auto" w:before="221"/>
        <w:ind w:right="556"/>
      </w:pPr>
      <w:r>
        <w:rPr/>
        <w:t>Note that due to the simplifications made in LDAP, there is not a direct</w:t>
      </w:r>
      <w:r>
        <w:rPr>
          <w:spacing w:val="-4"/>
        </w:rPr>
        <w:t> </w:t>
      </w:r>
      <w:r>
        <w:rPr/>
        <w:t>mapping</w:t>
      </w:r>
      <w:r>
        <w:rPr>
          <w:spacing w:val="-4"/>
        </w:rPr>
        <w:t> </w:t>
      </w:r>
      <w:r>
        <w:rPr/>
        <w:t>of</w:t>
      </w:r>
      <w:r>
        <w:rPr>
          <w:spacing w:val="-4"/>
        </w:rPr>
        <w:t> </w:t>
      </w:r>
      <w:r>
        <w:rPr/>
        <w:t>the</w:t>
      </w:r>
      <w:r>
        <w:rPr>
          <w:spacing w:val="-4"/>
        </w:rPr>
        <w:t> </w:t>
      </w:r>
      <w:r>
        <w:rPr/>
        <w:t>modifications</w:t>
      </w:r>
      <w:r>
        <w:rPr>
          <w:spacing w:val="-4"/>
        </w:rPr>
        <w:t> </w:t>
      </w:r>
      <w:r>
        <w:rPr/>
        <w:t>in</w:t>
      </w:r>
      <w:r>
        <w:rPr>
          <w:spacing w:val="-4"/>
        </w:rPr>
        <w:t> </w:t>
      </w:r>
      <w:r>
        <w:rPr/>
        <w:t>an</w:t>
      </w:r>
      <w:r>
        <w:rPr>
          <w:spacing w:val="-4"/>
        </w:rPr>
        <w:t> </w:t>
      </w:r>
      <w:r>
        <w:rPr/>
        <w:t>LDAP</w:t>
      </w:r>
      <w:r>
        <w:rPr>
          <w:spacing w:val="-4"/>
        </w:rPr>
        <w:t> </w:t>
      </w:r>
      <w:r>
        <w:rPr/>
        <w:t>ModifyRequest</w:t>
      </w:r>
      <w:r>
        <w:rPr>
          <w:spacing w:val="-4"/>
        </w:rPr>
        <w:t> </w:t>
      </w:r>
      <w:r>
        <w:rPr/>
        <w:t>onto</w:t>
      </w:r>
      <w:r>
        <w:rPr>
          <w:spacing w:val="-4"/>
        </w:rPr>
        <w:t> </w:t>
      </w:r>
      <w:r>
        <w:rPr/>
        <w:t>the EntryModifications of a DAP ModifyEntry operation, and different implementations of LDAP-DAP gateways may use different means of representing the change.</w:t>
        <w:tab/>
        <w:t>If successful, the final effect of the operations on the entry MUST be identical.</w:t>
      </w:r>
    </w:p>
    <w:p>
      <w:pPr>
        <w:pStyle w:val="ListParagraph"/>
        <w:numPr>
          <w:ilvl w:val="1"/>
          <w:numId w:val="1"/>
        </w:numPr>
        <w:tabs>
          <w:tab w:pos="760" w:val="left" w:leader="none"/>
        </w:tabs>
        <w:spacing w:line="240" w:lineRule="auto" w:before="217" w:after="0"/>
        <w:ind w:left="760" w:right="0" w:hanging="600"/>
        <w:jc w:val="left"/>
        <w:rPr>
          <w:sz w:val="20"/>
        </w:rPr>
      </w:pPr>
      <w:r>
        <w:rPr>
          <w:sz w:val="20"/>
        </w:rPr>
        <w:t>Add </w:t>
      </w:r>
      <w:r>
        <w:rPr>
          <w:spacing w:val="-2"/>
          <w:sz w:val="20"/>
        </w:rPr>
        <w:t>Operation</w:t>
      </w:r>
    </w:p>
    <w:p>
      <w:pPr>
        <w:pStyle w:val="BodyText"/>
        <w:spacing w:line="232" w:lineRule="auto" w:before="218"/>
        <w:ind w:right="558"/>
      </w:pPr>
      <w:r>
        <w:rPr/>
        <w:t>The</w:t>
      </w:r>
      <w:r>
        <w:rPr>
          <w:spacing w:val="-4"/>
        </w:rPr>
        <w:t> </w:t>
      </w:r>
      <w:r>
        <w:rPr/>
        <w:t>Add</w:t>
      </w:r>
      <w:r>
        <w:rPr>
          <w:spacing w:val="-4"/>
        </w:rPr>
        <w:t> </w:t>
      </w:r>
      <w:r>
        <w:rPr/>
        <w:t>Operation</w:t>
      </w:r>
      <w:r>
        <w:rPr>
          <w:spacing w:val="-4"/>
        </w:rPr>
        <w:t> </w:t>
      </w:r>
      <w:r>
        <w:rPr/>
        <w:t>allows</w:t>
      </w:r>
      <w:r>
        <w:rPr>
          <w:spacing w:val="-4"/>
        </w:rPr>
        <w:t> </w:t>
      </w:r>
      <w:r>
        <w:rPr/>
        <w:t>a</w:t>
      </w:r>
      <w:r>
        <w:rPr>
          <w:spacing w:val="-4"/>
        </w:rPr>
        <w:t> </w:t>
      </w:r>
      <w:r>
        <w:rPr/>
        <w:t>client</w:t>
      </w:r>
      <w:r>
        <w:rPr>
          <w:spacing w:val="-4"/>
        </w:rPr>
        <w:t> </w:t>
      </w:r>
      <w:r>
        <w:rPr/>
        <w:t>to</w:t>
      </w:r>
      <w:r>
        <w:rPr>
          <w:spacing w:val="-4"/>
        </w:rPr>
        <w:t> </w:t>
      </w:r>
      <w:r>
        <w:rPr/>
        <w:t>request</w:t>
      </w:r>
      <w:r>
        <w:rPr>
          <w:spacing w:val="-4"/>
        </w:rPr>
        <w:t> </w:t>
      </w:r>
      <w:r>
        <w:rPr/>
        <w:t>the</w:t>
      </w:r>
      <w:r>
        <w:rPr>
          <w:spacing w:val="-4"/>
        </w:rPr>
        <w:t> </w:t>
      </w:r>
      <w:r>
        <w:rPr/>
        <w:t>addition</w:t>
      </w:r>
      <w:r>
        <w:rPr>
          <w:spacing w:val="-4"/>
        </w:rPr>
        <w:t> </w:t>
      </w:r>
      <w:r>
        <w:rPr/>
        <w:t>of</w:t>
      </w:r>
      <w:r>
        <w:rPr>
          <w:spacing w:val="-4"/>
        </w:rPr>
        <w:t> </w:t>
      </w:r>
      <w:r>
        <w:rPr/>
        <w:t>an</w:t>
      </w:r>
      <w:r>
        <w:rPr>
          <w:spacing w:val="-4"/>
        </w:rPr>
        <w:t> </w:t>
      </w:r>
      <w:r>
        <w:rPr/>
        <w:t>entry into the directory. The Add Request is defined as follows:</w:t>
      </w:r>
    </w:p>
    <w:p>
      <w:pPr>
        <w:pStyle w:val="BodyText"/>
        <w:spacing w:line="223" w:lineRule="exact" w:before="215"/>
        <w:ind w:left="1120"/>
      </w:pPr>
      <w:r>
        <w:rPr/>
        <w:t>AddRequest ::= [APPLICATION 8] SEQUENCE </w:t>
      </w:r>
      <w:r>
        <w:rPr>
          <w:spacing w:val="-10"/>
        </w:rPr>
        <w:t>{</w:t>
      </w:r>
    </w:p>
    <w:p>
      <w:pPr>
        <w:pStyle w:val="BodyText"/>
        <w:tabs>
          <w:tab w:pos="4000" w:val="left" w:leader="none"/>
        </w:tabs>
        <w:spacing w:line="232" w:lineRule="auto" w:before="2"/>
        <w:ind w:left="2080" w:right="3557"/>
      </w:pPr>
      <w:r>
        <w:rPr>
          <w:spacing w:val="-2"/>
        </w:rPr>
        <w:t>entry</w:t>
      </w:r>
      <w:r>
        <w:rPr/>
        <w:tab/>
      </w:r>
      <w:r>
        <w:rPr>
          <w:spacing w:val="-2"/>
        </w:rPr>
        <w:t>LDAPDN, attributes</w:t>
      </w:r>
      <w:r>
        <w:rPr/>
        <w:tab/>
        <w:t>AttributeList</w:t>
      </w:r>
      <w:r>
        <w:rPr>
          <w:spacing w:val="-32"/>
        </w:rPr>
        <w:t> </w:t>
      </w:r>
      <w:r>
        <w:rPr/>
        <w:t>}</w:t>
      </w:r>
    </w:p>
    <w:p>
      <w:pPr>
        <w:pStyle w:val="BodyText"/>
        <w:tabs>
          <w:tab w:pos="3040" w:val="left" w:leader="none"/>
        </w:tabs>
        <w:spacing w:line="232" w:lineRule="auto" w:before="221"/>
        <w:ind w:left="2080" w:right="3437" w:hanging="961"/>
      </w:pPr>
      <w:r>
        <w:rPr/>
        <w:t>AttributeList</w:t>
      </w:r>
      <w:r>
        <w:rPr>
          <w:spacing w:val="-8"/>
        </w:rPr>
        <w:t> </w:t>
      </w:r>
      <w:r>
        <w:rPr/>
        <w:t>::=</w:t>
      </w:r>
      <w:r>
        <w:rPr>
          <w:spacing w:val="-8"/>
        </w:rPr>
        <w:t> </w:t>
      </w:r>
      <w:r>
        <w:rPr/>
        <w:t>SEQUENCE</w:t>
      </w:r>
      <w:r>
        <w:rPr>
          <w:spacing w:val="-8"/>
        </w:rPr>
        <w:t> </w:t>
      </w:r>
      <w:r>
        <w:rPr/>
        <w:t>OF</w:t>
      </w:r>
      <w:r>
        <w:rPr>
          <w:spacing w:val="-8"/>
        </w:rPr>
        <w:t> </w:t>
      </w:r>
      <w:r>
        <w:rPr/>
        <w:t>SEQUENCE</w:t>
      </w:r>
      <w:r>
        <w:rPr>
          <w:spacing w:val="-8"/>
        </w:rPr>
        <w:t> </w:t>
      </w:r>
      <w:r>
        <w:rPr/>
        <w:t>{ </w:t>
      </w:r>
      <w:r>
        <w:rPr>
          <w:spacing w:val="-4"/>
        </w:rPr>
        <w:t>type</w:t>
      </w:r>
      <w:r>
        <w:rPr/>
        <w:tab/>
      </w:r>
      <w:r>
        <w:rPr>
          <w:spacing w:val="-2"/>
        </w:rPr>
        <w:t>AttributeDescription, </w:t>
      </w:r>
      <w:r>
        <w:rPr>
          <w:spacing w:val="-4"/>
        </w:rPr>
        <w:t>vals</w:t>
      </w:r>
      <w:r>
        <w:rPr/>
        <w:tab/>
        <w:t>SET OF AttributeValue }</w:t>
      </w:r>
    </w:p>
    <w:p>
      <w:pPr>
        <w:pStyle w:val="BodyText"/>
        <w:spacing w:before="215"/>
      </w:pPr>
      <w:r>
        <w:rPr/>
        <w:t>Parameters of the Add Request </w:t>
      </w:r>
      <w:r>
        <w:rPr>
          <w:spacing w:val="-4"/>
        </w:rPr>
        <w:t>are:</w:t>
      </w:r>
    </w:p>
    <w:p>
      <w:pPr>
        <w:pStyle w:val="ListParagraph"/>
        <w:numPr>
          <w:ilvl w:val="0"/>
          <w:numId w:val="14"/>
        </w:numPr>
        <w:tabs>
          <w:tab w:pos="760" w:val="left" w:leader="none"/>
        </w:tabs>
        <w:spacing w:line="232" w:lineRule="auto" w:before="219" w:after="0"/>
        <w:ind w:left="760" w:right="796" w:hanging="241"/>
        <w:jc w:val="both"/>
        <w:rPr>
          <w:sz w:val="20"/>
        </w:rPr>
      </w:pPr>
      <w:r>
        <w:rPr>
          <w:sz w:val="20"/>
        </w:rPr>
        <w:t>entry:</w:t>
      </w:r>
      <w:r>
        <w:rPr>
          <w:spacing w:val="-4"/>
          <w:sz w:val="20"/>
        </w:rPr>
        <w:t> </w:t>
      </w:r>
      <w:r>
        <w:rPr>
          <w:sz w:val="20"/>
        </w:rPr>
        <w:t>the</w:t>
      </w:r>
      <w:r>
        <w:rPr>
          <w:spacing w:val="-4"/>
          <w:sz w:val="20"/>
        </w:rPr>
        <w:t> </w:t>
      </w:r>
      <w:r>
        <w:rPr>
          <w:sz w:val="20"/>
        </w:rPr>
        <w:t>Distinguished</w:t>
      </w:r>
      <w:r>
        <w:rPr>
          <w:spacing w:val="-4"/>
          <w:sz w:val="20"/>
        </w:rPr>
        <w:t> </w:t>
      </w:r>
      <w:r>
        <w:rPr>
          <w:sz w:val="20"/>
        </w:rPr>
        <w:t>Name</w:t>
      </w:r>
      <w:r>
        <w:rPr>
          <w:spacing w:val="-4"/>
          <w:sz w:val="20"/>
        </w:rPr>
        <w:t> </w:t>
      </w:r>
      <w:r>
        <w:rPr>
          <w:sz w:val="20"/>
        </w:rPr>
        <w:t>of</w:t>
      </w:r>
      <w:r>
        <w:rPr>
          <w:spacing w:val="-4"/>
          <w:sz w:val="20"/>
        </w:rPr>
        <w:t> </w:t>
      </w:r>
      <w:r>
        <w:rPr>
          <w:sz w:val="20"/>
        </w:rPr>
        <w:t>the</w:t>
      </w:r>
      <w:r>
        <w:rPr>
          <w:spacing w:val="-4"/>
          <w:sz w:val="20"/>
        </w:rPr>
        <w:t> </w:t>
      </w:r>
      <w:r>
        <w:rPr>
          <w:sz w:val="20"/>
        </w:rPr>
        <w:t>entry</w:t>
      </w:r>
      <w:r>
        <w:rPr>
          <w:spacing w:val="-4"/>
          <w:sz w:val="20"/>
        </w:rPr>
        <w:t> </w:t>
      </w:r>
      <w:r>
        <w:rPr>
          <w:sz w:val="20"/>
        </w:rPr>
        <w:t>to</w:t>
      </w:r>
      <w:r>
        <w:rPr>
          <w:spacing w:val="-4"/>
          <w:sz w:val="20"/>
        </w:rPr>
        <w:t> </w:t>
      </w:r>
      <w:r>
        <w:rPr>
          <w:sz w:val="20"/>
        </w:rPr>
        <w:t>be</w:t>
      </w:r>
      <w:r>
        <w:rPr>
          <w:spacing w:val="-4"/>
          <w:sz w:val="20"/>
        </w:rPr>
        <w:t> </w:t>
      </w:r>
      <w:r>
        <w:rPr>
          <w:sz w:val="20"/>
        </w:rPr>
        <w:t>added.</w:t>
      </w:r>
      <w:r>
        <w:rPr>
          <w:spacing w:val="-4"/>
          <w:sz w:val="20"/>
        </w:rPr>
        <w:t> </w:t>
      </w:r>
      <w:r>
        <w:rPr>
          <w:sz w:val="20"/>
        </w:rPr>
        <w:t>Note</w:t>
      </w:r>
      <w:r>
        <w:rPr>
          <w:spacing w:val="-4"/>
          <w:sz w:val="20"/>
        </w:rPr>
        <w:t> </w:t>
      </w:r>
      <w:r>
        <w:rPr>
          <w:sz w:val="20"/>
        </w:rPr>
        <w:t>that the</w:t>
      </w:r>
      <w:r>
        <w:rPr>
          <w:spacing w:val="-4"/>
          <w:sz w:val="20"/>
        </w:rPr>
        <w:t> </w:t>
      </w:r>
      <w:r>
        <w:rPr>
          <w:sz w:val="20"/>
        </w:rPr>
        <w:t>server</w:t>
      </w:r>
      <w:r>
        <w:rPr>
          <w:spacing w:val="-4"/>
          <w:sz w:val="20"/>
        </w:rPr>
        <w:t> </w:t>
      </w:r>
      <w:r>
        <w:rPr>
          <w:sz w:val="20"/>
        </w:rPr>
        <w:t>will</w:t>
      </w:r>
      <w:r>
        <w:rPr>
          <w:spacing w:val="-4"/>
          <w:sz w:val="20"/>
        </w:rPr>
        <w:t> </w:t>
      </w:r>
      <w:r>
        <w:rPr>
          <w:sz w:val="20"/>
        </w:rPr>
        <w:t>not</w:t>
      </w:r>
      <w:r>
        <w:rPr>
          <w:spacing w:val="-4"/>
          <w:sz w:val="20"/>
        </w:rPr>
        <w:t> </w:t>
      </w:r>
      <w:r>
        <w:rPr>
          <w:sz w:val="20"/>
        </w:rPr>
        <w:t>dereference</w:t>
      </w:r>
      <w:r>
        <w:rPr>
          <w:spacing w:val="-4"/>
          <w:sz w:val="20"/>
        </w:rPr>
        <w:t> </w:t>
      </w:r>
      <w:r>
        <w:rPr>
          <w:sz w:val="20"/>
        </w:rPr>
        <w:t>any</w:t>
      </w:r>
      <w:r>
        <w:rPr>
          <w:spacing w:val="-4"/>
          <w:sz w:val="20"/>
        </w:rPr>
        <w:t> </w:t>
      </w:r>
      <w:r>
        <w:rPr>
          <w:sz w:val="20"/>
        </w:rPr>
        <w:t>aliases</w:t>
      </w:r>
      <w:r>
        <w:rPr>
          <w:spacing w:val="-4"/>
          <w:sz w:val="20"/>
        </w:rPr>
        <w:t> </w:t>
      </w:r>
      <w:r>
        <w:rPr>
          <w:sz w:val="20"/>
        </w:rPr>
        <w:t>in</w:t>
      </w:r>
      <w:r>
        <w:rPr>
          <w:spacing w:val="-4"/>
          <w:sz w:val="20"/>
        </w:rPr>
        <w:t> </w:t>
      </w:r>
      <w:r>
        <w:rPr>
          <w:sz w:val="20"/>
        </w:rPr>
        <w:t>locating</w:t>
      </w:r>
      <w:r>
        <w:rPr>
          <w:spacing w:val="-4"/>
          <w:sz w:val="20"/>
        </w:rPr>
        <w:t> </w:t>
      </w:r>
      <w:r>
        <w:rPr>
          <w:sz w:val="20"/>
        </w:rPr>
        <w:t>the</w:t>
      </w:r>
      <w:r>
        <w:rPr>
          <w:spacing w:val="-4"/>
          <w:sz w:val="20"/>
        </w:rPr>
        <w:t> </w:t>
      </w:r>
      <w:r>
        <w:rPr>
          <w:sz w:val="20"/>
        </w:rPr>
        <w:t>entry to be added.</w:t>
      </w:r>
    </w:p>
    <w:p>
      <w:pPr>
        <w:pStyle w:val="ListParagraph"/>
        <w:spacing w:after="0" w:line="232" w:lineRule="auto"/>
        <w:jc w:val="both"/>
        <w:rPr>
          <w:sz w:val="20"/>
        </w:rPr>
        <w:sectPr>
          <w:pgSz w:w="12240" w:h="15840"/>
          <w:pgMar w:header="793" w:footer="2967" w:top="1360" w:bottom="3160" w:left="1440" w:right="1440"/>
        </w:sectPr>
      </w:pPr>
    </w:p>
    <w:p>
      <w:pPr>
        <w:pStyle w:val="ListParagraph"/>
        <w:numPr>
          <w:ilvl w:val="0"/>
          <w:numId w:val="14"/>
        </w:numPr>
        <w:tabs>
          <w:tab w:pos="760" w:val="left" w:leader="none"/>
          <w:tab w:pos="2800" w:val="left" w:leader="none"/>
          <w:tab w:pos="3160" w:val="left" w:leader="none"/>
        </w:tabs>
        <w:spacing w:line="232" w:lineRule="auto" w:before="95" w:after="0"/>
        <w:ind w:left="760" w:right="676" w:hanging="241"/>
        <w:jc w:val="left"/>
        <w:rPr>
          <w:sz w:val="20"/>
        </w:rPr>
      </w:pPr>
      <w:r>
        <w:rPr>
          <w:sz w:val="20"/>
        </w:rPr>
        <w:t>attributes:</w:t>
      </w:r>
      <w:r>
        <w:rPr>
          <w:spacing w:val="-4"/>
          <w:sz w:val="20"/>
        </w:rPr>
        <w:t> </w:t>
      </w:r>
      <w:r>
        <w:rPr>
          <w:sz w:val="20"/>
        </w:rPr>
        <w:t>the</w:t>
      </w:r>
      <w:r>
        <w:rPr>
          <w:spacing w:val="-4"/>
          <w:sz w:val="20"/>
        </w:rPr>
        <w:t> </w:t>
      </w:r>
      <w:r>
        <w:rPr>
          <w:sz w:val="20"/>
        </w:rPr>
        <w:t>list</w:t>
      </w:r>
      <w:r>
        <w:rPr>
          <w:spacing w:val="-4"/>
          <w:sz w:val="20"/>
        </w:rPr>
        <w:t> </w:t>
      </w:r>
      <w:r>
        <w:rPr>
          <w:sz w:val="20"/>
        </w:rPr>
        <w:t>of</w:t>
      </w:r>
      <w:r>
        <w:rPr>
          <w:spacing w:val="-4"/>
          <w:sz w:val="20"/>
        </w:rPr>
        <w:t> </w:t>
      </w:r>
      <w:r>
        <w:rPr>
          <w:sz w:val="20"/>
        </w:rPr>
        <w:t>attributes</w:t>
      </w:r>
      <w:r>
        <w:rPr>
          <w:spacing w:val="-4"/>
          <w:sz w:val="20"/>
        </w:rPr>
        <w:t> </w:t>
      </w:r>
      <w:r>
        <w:rPr>
          <w:sz w:val="20"/>
        </w:rPr>
        <w:t>that</w:t>
      </w:r>
      <w:r>
        <w:rPr>
          <w:spacing w:val="-4"/>
          <w:sz w:val="20"/>
        </w:rPr>
        <w:t> </w:t>
      </w:r>
      <w:r>
        <w:rPr>
          <w:sz w:val="20"/>
        </w:rPr>
        <w:t>make</w:t>
      </w:r>
      <w:r>
        <w:rPr>
          <w:spacing w:val="-4"/>
          <w:sz w:val="20"/>
        </w:rPr>
        <w:t> </w:t>
      </w:r>
      <w:r>
        <w:rPr>
          <w:sz w:val="20"/>
        </w:rPr>
        <w:t>up</w:t>
      </w:r>
      <w:r>
        <w:rPr>
          <w:spacing w:val="-4"/>
          <w:sz w:val="20"/>
        </w:rPr>
        <w:t> </w:t>
      </w:r>
      <w:r>
        <w:rPr>
          <w:sz w:val="20"/>
        </w:rPr>
        <w:t>the</w:t>
      </w:r>
      <w:r>
        <w:rPr>
          <w:spacing w:val="-4"/>
          <w:sz w:val="20"/>
        </w:rPr>
        <w:t> </w:t>
      </w:r>
      <w:r>
        <w:rPr>
          <w:sz w:val="20"/>
        </w:rPr>
        <w:t>content</w:t>
      </w:r>
      <w:r>
        <w:rPr>
          <w:spacing w:val="-4"/>
          <w:sz w:val="20"/>
        </w:rPr>
        <w:t> </w:t>
      </w:r>
      <w:r>
        <w:rPr>
          <w:sz w:val="20"/>
        </w:rPr>
        <w:t>of</w:t>
      </w:r>
      <w:r>
        <w:rPr>
          <w:spacing w:val="-4"/>
          <w:sz w:val="20"/>
        </w:rPr>
        <w:t> </w:t>
      </w:r>
      <w:r>
        <w:rPr>
          <w:sz w:val="20"/>
        </w:rPr>
        <w:t>the entry being added.</w:t>
        <w:tab/>
        <w:t>Clients MUST include distinguished values (those forming the entry’s own RDN) in this list, the objectClass attribute, and values of any mandatory attributes of the listed object classes.</w:t>
        <w:tab/>
        <w:t>Clients MUST NOT supply the createTimestamp or creatorsName attributes, since these will be generated automatically by the server.</w:t>
      </w:r>
    </w:p>
    <w:p>
      <w:pPr>
        <w:pStyle w:val="BodyText"/>
        <w:tabs>
          <w:tab w:pos="2080" w:val="left" w:leader="none"/>
          <w:tab w:pos="4360" w:val="left" w:leader="none"/>
          <w:tab w:pos="7481" w:val="left" w:leader="none"/>
        </w:tabs>
        <w:spacing w:line="232" w:lineRule="auto" w:before="221"/>
        <w:ind w:right="558"/>
      </w:pPr>
      <w:r>
        <w:rPr/>
        <w:t>The entry named in the entry field of the AddRequest MUST NOT exist for the AddRequest to succeed.</w:t>
        <w:tab/>
        <w:t>The parent of the entry to be added MUST exist.</w:t>
        <w:tab/>
        <w:t>For example, if the client attempted to add "CN=JS,O=Foo,C=US", the "O=Foo,C=US" entry did not exist, and the "C=US" entry did exist, then the server would return the error noSuchObject with the matchedDN field containing "C=US".</w:t>
        <w:tab/>
        <w:t>If the parent entry exists but is not in a naming context held by the server,</w:t>
      </w:r>
      <w:r>
        <w:rPr>
          <w:spacing w:val="-4"/>
        </w:rPr>
        <w:t> </w:t>
      </w:r>
      <w:r>
        <w:rPr/>
        <w:t>the</w:t>
      </w:r>
      <w:r>
        <w:rPr>
          <w:spacing w:val="-4"/>
        </w:rPr>
        <w:t> </w:t>
      </w:r>
      <w:r>
        <w:rPr/>
        <w:t>server</w:t>
      </w:r>
      <w:r>
        <w:rPr>
          <w:spacing w:val="-4"/>
        </w:rPr>
        <w:t> </w:t>
      </w:r>
      <w:r>
        <w:rPr/>
        <w:t>SHOULD</w:t>
      </w:r>
      <w:r>
        <w:rPr>
          <w:spacing w:val="-4"/>
        </w:rPr>
        <w:t> </w:t>
      </w:r>
      <w:r>
        <w:rPr/>
        <w:t>return</w:t>
      </w:r>
      <w:r>
        <w:rPr>
          <w:spacing w:val="-4"/>
        </w:rPr>
        <w:t> </w:t>
      </w:r>
      <w:r>
        <w:rPr/>
        <w:t>a</w:t>
      </w:r>
      <w:r>
        <w:rPr>
          <w:spacing w:val="-4"/>
        </w:rPr>
        <w:t> </w:t>
      </w:r>
      <w:r>
        <w:rPr/>
        <w:t>referral</w:t>
      </w:r>
      <w:r>
        <w:rPr>
          <w:spacing w:val="-4"/>
        </w:rPr>
        <w:t> </w:t>
      </w:r>
      <w:r>
        <w:rPr/>
        <w:t>to</w:t>
      </w:r>
      <w:r>
        <w:rPr>
          <w:spacing w:val="-4"/>
        </w:rPr>
        <w:t> </w:t>
      </w:r>
      <w:r>
        <w:rPr/>
        <w:t>the</w:t>
      </w:r>
      <w:r>
        <w:rPr>
          <w:spacing w:val="-4"/>
        </w:rPr>
        <w:t> </w:t>
      </w:r>
      <w:r>
        <w:rPr/>
        <w:t>server</w:t>
      </w:r>
      <w:r>
        <w:rPr>
          <w:spacing w:val="-4"/>
        </w:rPr>
        <w:t> </w:t>
      </w:r>
      <w:r>
        <w:rPr/>
        <w:t>holding</w:t>
      </w:r>
      <w:r>
        <w:rPr>
          <w:spacing w:val="-4"/>
        </w:rPr>
        <w:t> </w:t>
      </w:r>
      <w:r>
        <w:rPr/>
        <w:t>the parent entry.</w:t>
      </w:r>
    </w:p>
    <w:p>
      <w:pPr>
        <w:pStyle w:val="BodyText"/>
        <w:tabs>
          <w:tab w:pos="3760" w:val="left" w:leader="none"/>
        </w:tabs>
        <w:spacing w:line="232" w:lineRule="auto" w:before="222"/>
        <w:ind w:right="796"/>
      </w:pPr>
      <w:r>
        <w:rPr/>
        <w:t>Servers implementations SHOULD NOT restrict where entries can be located in the directory.</w:t>
        <w:tab/>
        <w:t>Some</w:t>
      </w:r>
      <w:r>
        <w:rPr>
          <w:spacing w:val="-8"/>
        </w:rPr>
        <w:t> </w:t>
      </w:r>
      <w:r>
        <w:rPr/>
        <w:t>servers</w:t>
      </w:r>
      <w:r>
        <w:rPr>
          <w:spacing w:val="-8"/>
        </w:rPr>
        <w:t> </w:t>
      </w:r>
      <w:r>
        <w:rPr/>
        <w:t>MAY</w:t>
      </w:r>
      <w:r>
        <w:rPr>
          <w:spacing w:val="-8"/>
        </w:rPr>
        <w:t> </w:t>
      </w:r>
      <w:r>
        <w:rPr/>
        <w:t>allow</w:t>
      </w:r>
      <w:r>
        <w:rPr>
          <w:spacing w:val="-8"/>
        </w:rPr>
        <w:t> </w:t>
      </w:r>
      <w:r>
        <w:rPr/>
        <w:t>the</w:t>
      </w:r>
      <w:r>
        <w:rPr>
          <w:spacing w:val="-8"/>
        </w:rPr>
        <w:t> </w:t>
      </w:r>
      <w:r>
        <w:rPr/>
        <w:t>administrator to restrict the classes of entries which can be added to the </w:t>
      </w:r>
      <w:r>
        <w:rPr>
          <w:spacing w:val="-2"/>
        </w:rPr>
        <w:t>directory.</w:t>
      </w:r>
    </w:p>
    <w:p>
      <w:pPr>
        <w:pStyle w:val="BodyText"/>
        <w:tabs>
          <w:tab w:pos="2440" w:val="left" w:leader="none"/>
        </w:tabs>
        <w:spacing w:line="232" w:lineRule="auto" w:before="221"/>
        <w:ind w:right="558"/>
      </w:pPr>
      <w:r>
        <w:rPr/>
        <w:t>Upon receipt of an Add Request, a server will attempt to perform the add requested.</w:t>
        <w:tab/>
        <w:t>The</w:t>
      </w:r>
      <w:r>
        <w:rPr>
          <w:spacing w:val="-4"/>
        </w:rPr>
        <w:t> </w:t>
      </w:r>
      <w:r>
        <w:rPr/>
        <w:t>result</w:t>
      </w:r>
      <w:r>
        <w:rPr>
          <w:spacing w:val="-4"/>
        </w:rPr>
        <w:t> </w:t>
      </w:r>
      <w:r>
        <w:rPr/>
        <w:t>of</w:t>
      </w:r>
      <w:r>
        <w:rPr>
          <w:spacing w:val="-4"/>
        </w:rPr>
        <w:t> </w:t>
      </w:r>
      <w:r>
        <w:rPr/>
        <w:t>the</w:t>
      </w:r>
      <w:r>
        <w:rPr>
          <w:spacing w:val="-4"/>
        </w:rPr>
        <w:t> </w:t>
      </w:r>
      <w:r>
        <w:rPr/>
        <w:t>add</w:t>
      </w:r>
      <w:r>
        <w:rPr>
          <w:spacing w:val="-4"/>
        </w:rPr>
        <w:t> </w:t>
      </w:r>
      <w:r>
        <w:rPr/>
        <w:t>attempt</w:t>
      </w:r>
      <w:r>
        <w:rPr>
          <w:spacing w:val="-4"/>
        </w:rPr>
        <w:t> </w:t>
      </w:r>
      <w:r>
        <w:rPr/>
        <w:t>will</w:t>
      </w:r>
      <w:r>
        <w:rPr>
          <w:spacing w:val="-4"/>
        </w:rPr>
        <w:t> </w:t>
      </w:r>
      <w:r>
        <w:rPr/>
        <w:t>be</w:t>
      </w:r>
      <w:r>
        <w:rPr>
          <w:spacing w:val="-4"/>
        </w:rPr>
        <w:t> </w:t>
      </w:r>
      <w:r>
        <w:rPr/>
        <w:t>returned</w:t>
      </w:r>
      <w:r>
        <w:rPr>
          <w:spacing w:val="-4"/>
        </w:rPr>
        <w:t> </w:t>
      </w:r>
      <w:r>
        <w:rPr/>
        <w:t>to</w:t>
      </w:r>
      <w:r>
        <w:rPr>
          <w:spacing w:val="-4"/>
        </w:rPr>
        <w:t> </w:t>
      </w:r>
      <w:r>
        <w:rPr/>
        <w:t>the client in the Add Response, defined as follows:</w:t>
      </w:r>
    </w:p>
    <w:p>
      <w:pPr>
        <w:pStyle w:val="BodyText"/>
        <w:spacing w:before="216"/>
        <w:ind w:left="1120"/>
      </w:pPr>
      <w:r>
        <w:rPr/>
        <w:t>AddResponse ::= [APPLICATION 9] </w:t>
      </w:r>
      <w:r>
        <w:rPr>
          <w:spacing w:val="-2"/>
        </w:rPr>
        <w:t>LDAPResult</w:t>
      </w:r>
    </w:p>
    <w:p>
      <w:pPr>
        <w:pStyle w:val="BodyText"/>
        <w:spacing w:line="232" w:lineRule="auto" w:before="219"/>
        <w:ind w:right="558"/>
      </w:pPr>
      <w:r>
        <w:rPr/>
        <w:t>A</w:t>
      </w:r>
      <w:r>
        <w:rPr>
          <w:spacing w:val="-4"/>
        </w:rPr>
        <w:t> </w:t>
      </w:r>
      <w:r>
        <w:rPr/>
        <w:t>response</w:t>
      </w:r>
      <w:r>
        <w:rPr>
          <w:spacing w:val="-4"/>
        </w:rPr>
        <w:t> </w:t>
      </w:r>
      <w:r>
        <w:rPr/>
        <w:t>of</w:t>
      </w:r>
      <w:r>
        <w:rPr>
          <w:spacing w:val="-4"/>
        </w:rPr>
        <w:t> </w:t>
      </w:r>
      <w:r>
        <w:rPr/>
        <w:t>success</w:t>
      </w:r>
      <w:r>
        <w:rPr>
          <w:spacing w:val="-4"/>
        </w:rPr>
        <w:t> </w:t>
      </w:r>
      <w:r>
        <w:rPr/>
        <w:t>indicates</w:t>
      </w:r>
      <w:r>
        <w:rPr>
          <w:spacing w:val="-4"/>
        </w:rPr>
        <w:t> </w:t>
      </w:r>
      <w:r>
        <w:rPr/>
        <w:t>that</w:t>
      </w:r>
      <w:r>
        <w:rPr>
          <w:spacing w:val="-4"/>
        </w:rPr>
        <w:t> </w:t>
      </w:r>
      <w:r>
        <w:rPr/>
        <w:t>the</w:t>
      </w:r>
      <w:r>
        <w:rPr>
          <w:spacing w:val="-4"/>
        </w:rPr>
        <w:t> </w:t>
      </w:r>
      <w:r>
        <w:rPr/>
        <w:t>new</w:t>
      </w:r>
      <w:r>
        <w:rPr>
          <w:spacing w:val="-4"/>
        </w:rPr>
        <w:t> </w:t>
      </w:r>
      <w:r>
        <w:rPr/>
        <w:t>entry</w:t>
      </w:r>
      <w:r>
        <w:rPr>
          <w:spacing w:val="-4"/>
        </w:rPr>
        <w:t> </w:t>
      </w:r>
      <w:r>
        <w:rPr/>
        <w:t>is</w:t>
      </w:r>
      <w:r>
        <w:rPr>
          <w:spacing w:val="-4"/>
        </w:rPr>
        <w:t> </w:t>
      </w:r>
      <w:r>
        <w:rPr/>
        <w:t>present</w:t>
      </w:r>
      <w:r>
        <w:rPr>
          <w:spacing w:val="-4"/>
        </w:rPr>
        <w:t> </w:t>
      </w:r>
      <w:r>
        <w:rPr/>
        <w:t>in</w:t>
      </w:r>
      <w:r>
        <w:rPr>
          <w:spacing w:val="-4"/>
        </w:rPr>
        <w:t> </w:t>
      </w:r>
      <w:r>
        <w:rPr/>
        <w:t>the </w:t>
      </w:r>
      <w:r>
        <w:rPr>
          <w:spacing w:val="-2"/>
        </w:rPr>
        <w:t>directory.</w:t>
      </w:r>
    </w:p>
    <w:p>
      <w:pPr>
        <w:pStyle w:val="ListParagraph"/>
        <w:numPr>
          <w:ilvl w:val="1"/>
          <w:numId w:val="1"/>
        </w:numPr>
        <w:tabs>
          <w:tab w:pos="760" w:val="left" w:leader="none"/>
        </w:tabs>
        <w:spacing w:line="240" w:lineRule="auto" w:before="215" w:after="0"/>
        <w:ind w:left="760" w:right="0" w:hanging="600"/>
        <w:jc w:val="left"/>
        <w:rPr>
          <w:sz w:val="20"/>
        </w:rPr>
      </w:pPr>
      <w:r>
        <w:rPr>
          <w:sz w:val="20"/>
        </w:rPr>
        <w:t>Delete </w:t>
      </w:r>
      <w:r>
        <w:rPr>
          <w:spacing w:val="-2"/>
          <w:sz w:val="20"/>
        </w:rPr>
        <w:t>Operation</w:t>
      </w:r>
    </w:p>
    <w:p>
      <w:pPr>
        <w:pStyle w:val="BodyText"/>
        <w:spacing w:line="232" w:lineRule="auto" w:before="218"/>
        <w:ind w:right="558"/>
      </w:pPr>
      <w:r>
        <w:rPr/>
        <w:t>The Delete Operation allows a client to request the removal of an entry</w:t>
      </w:r>
      <w:r>
        <w:rPr>
          <w:spacing w:val="-4"/>
        </w:rPr>
        <w:t> </w:t>
      </w:r>
      <w:r>
        <w:rPr/>
        <w:t>from</w:t>
      </w:r>
      <w:r>
        <w:rPr>
          <w:spacing w:val="-4"/>
        </w:rPr>
        <w:t> </w:t>
      </w:r>
      <w:r>
        <w:rPr/>
        <w:t>the</w:t>
      </w:r>
      <w:r>
        <w:rPr>
          <w:spacing w:val="-4"/>
        </w:rPr>
        <w:t> </w:t>
      </w:r>
      <w:r>
        <w:rPr/>
        <w:t>directory.</w:t>
      </w:r>
      <w:r>
        <w:rPr>
          <w:spacing w:val="-4"/>
        </w:rPr>
        <w:t> </w:t>
      </w:r>
      <w:r>
        <w:rPr/>
        <w:t>The</w:t>
      </w:r>
      <w:r>
        <w:rPr>
          <w:spacing w:val="-4"/>
        </w:rPr>
        <w:t> </w:t>
      </w:r>
      <w:r>
        <w:rPr/>
        <w:t>Delete</w:t>
      </w:r>
      <w:r>
        <w:rPr>
          <w:spacing w:val="-4"/>
        </w:rPr>
        <w:t> </w:t>
      </w:r>
      <w:r>
        <w:rPr/>
        <w:t>Request</w:t>
      </w:r>
      <w:r>
        <w:rPr>
          <w:spacing w:val="-4"/>
        </w:rPr>
        <w:t> </w:t>
      </w:r>
      <w:r>
        <w:rPr/>
        <w:t>is</w:t>
      </w:r>
      <w:r>
        <w:rPr>
          <w:spacing w:val="-4"/>
        </w:rPr>
        <w:t> </w:t>
      </w:r>
      <w:r>
        <w:rPr/>
        <w:t>defined</w:t>
      </w:r>
      <w:r>
        <w:rPr>
          <w:spacing w:val="-4"/>
        </w:rPr>
        <w:t> </w:t>
      </w:r>
      <w:r>
        <w:rPr/>
        <w:t>as</w:t>
      </w:r>
      <w:r>
        <w:rPr>
          <w:spacing w:val="-4"/>
        </w:rPr>
        <w:t> </w:t>
      </w:r>
      <w:r>
        <w:rPr/>
        <w:t>follows:</w:t>
      </w:r>
    </w:p>
    <w:p>
      <w:pPr>
        <w:pStyle w:val="BodyText"/>
        <w:spacing w:before="216"/>
        <w:ind w:left="1120"/>
      </w:pPr>
      <w:r>
        <w:rPr/>
        <w:t>DelRequest ::= [APPLICATION 10] </w:t>
      </w:r>
      <w:r>
        <w:rPr>
          <w:spacing w:val="-2"/>
        </w:rPr>
        <w:t>LDAPDN</w:t>
      </w:r>
    </w:p>
    <w:p>
      <w:pPr>
        <w:pStyle w:val="BodyText"/>
        <w:spacing w:line="232" w:lineRule="auto" w:before="218"/>
        <w:ind w:right="558"/>
      </w:pPr>
      <w:r>
        <w:rPr/>
        <w:t>The</w:t>
      </w:r>
      <w:r>
        <w:rPr>
          <w:spacing w:val="-4"/>
        </w:rPr>
        <w:t> </w:t>
      </w:r>
      <w:r>
        <w:rPr/>
        <w:t>Delete</w:t>
      </w:r>
      <w:r>
        <w:rPr>
          <w:spacing w:val="-4"/>
        </w:rPr>
        <w:t> </w:t>
      </w:r>
      <w:r>
        <w:rPr/>
        <w:t>Request</w:t>
      </w:r>
      <w:r>
        <w:rPr>
          <w:spacing w:val="-4"/>
        </w:rPr>
        <w:t> </w:t>
      </w:r>
      <w:r>
        <w:rPr/>
        <w:t>consists</w:t>
      </w:r>
      <w:r>
        <w:rPr>
          <w:spacing w:val="-4"/>
        </w:rPr>
        <w:t> </w:t>
      </w:r>
      <w:r>
        <w:rPr/>
        <w:t>of</w:t>
      </w:r>
      <w:r>
        <w:rPr>
          <w:spacing w:val="-4"/>
        </w:rPr>
        <w:t> </w:t>
      </w:r>
      <w:r>
        <w:rPr/>
        <w:t>the</w:t>
      </w:r>
      <w:r>
        <w:rPr>
          <w:spacing w:val="-4"/>
        </w:rPr>
        <w:t> </w:t>
      </w:r>
      <w:r>
        <w:rPr/>
        <w:t>Distinguished</w:t>
      </w:r>
      <w:r>
        <w:rPr>
          <w:spacing w:val="-4"/>
        </w:rPr>
        <w:t> </w:t>
      </w:r>
      <w:r>
        <w:rPr/>
        <w:t>Name</w:t>
      </w:r>
      <w:r>
        <w:rPr>
          <w:spacing w:val="-4"/>
        </w:rPr>
        <w:t> </w:t>
      </w:r>
      <w:r>
        <w:rPr/>
        <w:t>of</w:t>
      </w:r>
      <w:r>
        <w:rPr>
          <w:spacing w:val="-4"/>
        </w:rPr>
        <w:t> </w:t>
      </w:r>
      <w:r>
        <w:rPr/>
        <w:t>the</w:t>
      </w:r>
      <w:r>
        <w:rPr>
          <w:spacing w:val="-4"/>
        </w:rPr>
        <w:t> </w:t>
      </w:r>
      <w:r>
        <w:rPr/>
        <w:t>entry</w:t>
      </w:r>
      <w:r>
        <w:rPr>
          <w:spacing w:val="-4"/>
        </w:rPr>
        <w:t> </w:t>
      </w:r>
      <w:r>
        <w:rPr/>
        <w:t>to be deleted. Note that the server will not dereference aliases while resolving the name of the target entry to be removed, and that only leaf entries (those with no subordinate entries) can be deleted with this operation.</w:t>
      </w:r>
    </w:p>
    <w:p>
      <w:pPr>
        <w:pStyle w:val="BodyText"/>
        <w:spacing w:line="232" w:lineRule="auto" w:before="222"/>
        <w:ind w:right="676"/>
      </w:pPr>
      <w:r>
        <w:rPr/>
        <w:t>The</w:t>
      </w:r>
      <w:r>
        <w:rPr>
          <w:spacing w:val="-4"/>
        </w:rPr>
        <w:t> </w:t>
      </w:r>
      <w:r>
        <w:rPr/>
        <w:t>result</w:t>
      </w:r>
      <w:r>
        <w:rPr>
          <w:spacing w:val="-4"/>
        </w:rPr>
        <w:t> </w:t>
      </w:r>
      <w:r>
        <w:rPr/>
        <w:t>of</w:t>
      </w:r>
      <w:r>
        <w:rPr>
          <w:spacing w:val="-4"/>
        </w:rPr>
        <w:t> </w:t>
      </w:r>
      <w:r>
        <w:rPr/>
        <w:t>the</w:t>
      </w:r>
      <w:r>
        <w:rPr>
          <w:spacing w:val="-4"/>
        </w:rPr>
        <w:t> </w:t>
      </w:r>
      <w:r>
        <w:rPr/>
        <w:t>delete</w:t>
      </w:r>
      <w:r>
        <w:rPr>
          <w:spacing w:val="-4"/>
        </w:rPr>
        <w:t> </w:t>
      </w:r>
      <w:r>
        <w:rPr/>
        <w:t>attempted</w:t>
      </w:r>
      <w:r>
        <w:rPr>
          <w:spacing w:val="-4"/>
        </w:rPr>
        <w:t> </w:t>
      </w:r>
      <w:r>
        <w:rPr/>
        <w:t>by</w:t>
      </w:r>
      <w:r>
        <w:rPr>
          <w:spacing w:val="-4"/>
        </w:rPr>
        <w:t> </w:t>
      </w:r>
      <w:r>
        <w:rPr/>
        <w:t>the</w:t>
      </w:r>
      <w:r>
        <w:rPr>
          <w:spacing w:val="-4"/>
        </w:rPr>
        <w:t> </w:t>
      </w:r>
      <w:r>
        <w:rPr/>
        <w:t>server</w:t>
      </w:r>
      <w:r>
        <w:rPr>
          <w:spacing w:val="-4"/>
        </w:rPr>
        <w:t> </w:t>
      </w:r>
      <w:r>
        <w:rPr/>
        <w:t>upon</w:t>
      </w:r>
      <w:r>
        <w:rPr>
          <w:spacing w:val="-4"/>
        </w:rPr>
        <w:t> </w:t>
      </w:r>
      <w:r>
        <w:rPr/>
        <w:t>receipt</w:t>
      </w:r>
      <w:r>
        <w:rPr>
          <w:spacing w:val="-4"/>
        </w:rPr>
        <w:t> </w:t>
      </w:r>
      <w:r>
        <w:rPr/>
        <w:t>of</w:t>
      </w:r>
      <w:r>
        <w:rPr>
          <w:spacing w:val="-4"/>
        </w:rPr>
        <w:t> </w:t>
      </w:r>
      <w:r>
        <w:rPr/>
        <w:t>a Delete Request is returned in the Delete Response, defined as </w:t>
      </w:r>
      <w:r>
        <w:rPr>
          <w:spacing w:val="-2"/>
        </w:rPr>
        <w:t>follows:</w:t>
      </w:r>
    </w:p>
    <w:p>
      <w:pPr>
        <w:pStyle w:val="BodyText"/>
        <w:spacing w:after="0" w:line="232" w:lineRule="auto"/>
        <w:sectPr>
          <w:pgSz w:w="12240" w:h="15840"/>
          <w:pgMar w:header="793" w:footer="2967" w:top="1360" w:bottom="3160" w:left="1440" w:right="1440"/>
        </w:sectPr>
      </w:pPr>
    </w:p>
    <w:p>
      <w:pPr>
        <w:pStyle w:val="BodyText"/>
        <w:spacing w:before="90"/>
        <w:ind w:left="1120"/>
      </w:pPr>
      <w:r>
        <w:rPr/>
        <w:t>DelResponse ::= [APPLICATION 11] </w:t>
      </w:r>
      <w:r>
        <w:rPr>
          <w:spacing w:val="-2"/>
        </w:rPr>
        <w:t>LDAPResult</w:t>
      </w:r>
    </w:p>
    <w:p>
      <w:pPr>
        <w:pStyle w:val="BodyText"/>
        <w:spacing w:line="232" w:lineRule="auto" w:before="218"/>
        <w:ind w:right="558"/>
      </w:pPr>
      <w:r>
        <w:rPr/>
        <w:t>Upon receipt of a Delete Request, a server will attempt to perform the</w:t>
      </w:r>
      <w:r>
        <w:rPr>
          <w:spacing w:val="-4"/>
        </w:rPr>
        <w:t> </w:t>
      </w:r>
      <w:r>
        <w:rPr/>
        <w:t>entry</w:t>
      </w:r>
      <w:r>
        <w:rPr>
          <w:spacing w:val="-4"/>
        </w:rPr>
        <w:t> </w:t>
      </w:r>
      <w:r>
        <w:rPr/>
        <w:t>removal</w:t>
      </w:r>
      <w:r>
        <w:rPr>
          <w:spacing w:val="-4"/>
        </w:rPr>
        <w:t> </w:t>
      </w:r>
      <w:r>
        <w:rPr/>
        <w:t>requested.</w:t>
      </w:r>
      <w:r>
        <w:rPr>
          <w:spacing w:val="-4"/>
        </w:rPr>
        <w:t> </w:t>
      </w:r>
      <w:r>
        <w:rPr/>
        <w:t>The</w:t>
      </w:r>
      <w:r>
        <w:rPr>
          <w:spacing w:val="-4"/>
        </w:rPr>
        <w:t> </w:t>
      </w:r>
      <w:r>
        <w:rPr/>
        <w:t>result</w:t>
      </w:r>
      <w:r>
        <w:rPr>
          <w:spacing w:val="-4"/>
        </w:rPr>
        <w:t> </w:t>
      </w:r>
      <w:r>
        <w:rPr/>
        <w:t>of</w:t>
      </w:r>
      <w:r>
        <w:rPr>
          <w:spacing w:val="-4"/>
        </w:rPr>
        <w:t> </w:t>
      </w:r>
      <w:r>
        <w:rPr/>
        <w:t>the</w:t>
      </w:r>
      <w:r>
        <w:rPr>
          <w:spacing w:val="-4"/>
        </w:rPr>
        <w:t> </w:t>
      </w:r>
      <w:r>
        <w:rPr/>
        <w:t>delete</w:t>
      </w:r>
      <w:r>
        <w:rPr>
          <w:spacing w:val="-4"/>
        </w:rPr>
        <w:t> </w:t>
      </w:r>
      <w:r>
        <w:rPr/>
        <w:t>attempt</w:t>
      </w:r>
      <w:r>
        <w:rPr>
          <w:spacing w:val="-4"/>
        </w:rPr>
        <w:t> </w:t>
      </w:r>
      <w:r>
        <w:rPr/>
        <w:t>will</w:t>
      </w:r>
      <w:r>
        <w:rPr>
          <w:spacing w:val="-4"/>
        </w:rPr>
        <w:t> </w:t>
      </w:r>
      <w:r>
        <w:rPr/>
        <w:t>be returned to the client in the Delete Response.</w:t>
      </w:r>
    </w:p>
    <w:p>
      <w:pPr>
        <w:pStyle w:val="ListParagraph"/>
        <w:numPr>
          <w:ilvl w:val="1"/>
          <w:numId w:val="1"/>
        </w:numPr>
        <w:tabs>
          <w:tab w:pos="760" w:val="left" w:leader="none"/>
        </w:tabs>
        <w:spacing w:line="240" w:lineRule="auto" w:before="216" w:after="0"/>
        <w:ind w:left="760" w:right="0" w:hanging="600"/>
        <w:jc w:val="left"/>
        <w:rPr>
          <w:sz w:val="20"/>
        </w:rPr>
      </w:pPr>
      <w:r>
        <w:rPr>
          <w:sz w:val="20"/>
        </w:rPr>
        <w:t>Modify DN </w:t>
      </w:r>
      <w:r>
        <w:rPr>
          <w:spacing w:val="-2"/>
          <w:sz w:val="20"/>
        </w:rPr>
        <w:t>Operation</w:t>
      </w:r>
    </w:p>
    <w:p>
      <w:pPr>
        <w:pStyle w:val="BodyText"/>
        <w:tabs>
          <w:tab w:pos="8441" w:val="left" w:leader="none"/>
        </w:tabs>
        <w:spacing w:line="232" w:lineRule="auto" w:before="218"/>
        <w:ind w:right="556"/>
      </w:pPr>
      <w:r>
        <w:rPr/>
        <w:t>The</w:t>
      </w:r>
      <w:r>
        <w:rPr>
          <w:spacing w:val="-4"/>
        </w:rPr>
        <w:t> </w:t>
      </w:r>
      <w:r>
        <w:rPr/>
        <w:t>Modify</w:t>
      </w:r>
      <w:r>
        <w:rPr>
          <w:spacing w:val="-4"/>
        </w:rPr>
        <w:t> </w:t>
      </w:r>
      <w:r>
        <w:rPr/>
        <w:t>DN</w:t>
      </w:r>
      <w:r>
        <w:rPr>
          <w:spacing w:val="-4"/>
        </w:rPr>
        <w:t> </w:t>
      </w:r>
      <w:r>
        <w:rPr/>
        <w:t>Operation</w:t>
      </w:r>
      <w:r>
        <w:rPr>
          <w:spacing w:val="-4"/>
        </w:rPr>
        <w:t> </w:t>
      </w:r>
      <w:r>
        <w:rPr/>
        <w:t>allows</w:t>
      </w:r>
      <w:r>
        <w:rPr>
          <w:spacing w:val="-4"/>
        </w:rPr>
        <w:t> </w:t>
      </w:r>
      <w:r>
        <w:rPr/>
        <w:t>a</w:t>
      </w:r>
      <w:r>
        <w:rPr>
          <w:spacing w:val="-4"/>
        </w:rPr>
        <w:t> </w:t>
      </w:r>
      <w:r>
        <w:rPr/>
        <w:t>client</w:t>
      </w:r>
      <w:r>
        <w:rPr>
          <w:spacing w:val="-4"/>
        </w:rPr>
        <w:t> </w:t>
      </w:r>
      <w:r>
        <w:rPr/>
        <w:t>to</w:t>
      </w:r>
      <w:r>
        <w:rPr>
          <w:spacing w:val="-4"/>
        </w:rPr>
        <w:t> </w:t>
      </w:r>
      <w:r>
        <w:rPr/>
        <w:t>change</w:t>
      </w:r>
      <w:r>
        <w:rPr>
          <w:spacing w:val="-4"/>
        </w:rPr>
        <w:t> </w:t>
      </w:r>
      <w:r>
        <w:rPr/>
        <w:t>the</w:t>
      </w:r>
      <w:r>
        <w:rPr>
          <w:spacing w:val="-4"/>
        </w:rPr>
        <w:t> </w:t>
      </w:r>
      <w:r>
        <w:rPr/>
        <w:t>leftmost</w:t>
      </w:r>
      <w:r>
        <w:rPr>
          <w:spacing w:val="-4"/>
        </w:rPr>
        <w:t> </w:t>
      </w:r>
      <w:r>
        <w:rPr/>
        <w:t>(least significant) component of the name of an entry in the directory, or to move a subtree of entries to a new location in the directory.</w:t>
        <w:tab/>
      </w:r>
      <w:r>
        <w:rPr>
          <w:spacing w:val="-4"/>
        </w:rPr>
        <w:t>The </w:t>
      </w:r>
      <w:r>
        <w:rPr/>
        <w:t>Modify DN Request is defined as follows:</w:t>
      </w:r>
    </w:p>
    <w:p>
      <w:pPr>
        <w:pStyle w:val="BodyText"/>
        <w:spacing w:line="223" w:lineRule="exact" w:before="216"/>
        <w:ind w:left="1120"/>
      </w:pPr>
      <w:r>
        <w:rPr/>
        <w:t>ModifyDNRequest ::= [APPLICATION 12] SEQUENCE </w:t>
      </w:r>
      <w:r>
        <w:rPr>
          <w:spacing w:val="-10"/>
        </w:rPr>
        <w:t>{</w:t>
      </w:r>
    </w:p>
    <w:p>
      <w:pPr>
        <w:pStyle w:val="BodyText"/>
        <w:tabs>
          <w:tab w:pos="4000" w:val="left" w:leader="none"/>
        </w:tabs>
        <w:spacing w:line="220" w:lineRule="exact"/>
        <w:ind w:left="2080"/>
      </w:pPr>
      <w:r>
        <w:rPr>
          <w:spacing w:val="-2"/>
        </w:rPr>
        <w:t>entry</w:t>
      </w:r>
      <w:r>
        <w:rPr/>
        <w:tab/>
      </w:r>
      <w:r>
        <w:rPr>
          <w:spacing w:val="-2"/>
        </w:rPr>
        <w:t>LDAPDN,</w:t>
      </w:r>
    </w:p>
    <w:p>
      <w:pPr>
        <w:pStyle w:val="BodyText"/>
        <w:tabs>
          <w:tab w:pos="4000" w:val="left" w:leader="none"/>
        </w:tabs>
        <w:spacing w:line="232" w:lineRule="auto" w:before="2"/>
        <w:ind w:left="2080" w:right="3557"/>
      </w:pPr>
      <w:r>
        <w:rPr>
          <w:spacing w:val="-2"/>
        </w:rPr>
        <w:t>newrdn</w:t>
      </w:r>
      <w:r>
        <w:rPr/>
        <w:tab/>
      </w:r>
      <w:r>
        <w:rPr>
          <w:spacing w:val="-2"/>
        </w:rPr>
        <w:t>RelativeLDAPDN, deleteoldrdn</w:t>
      </w:r>
      <w:r>
        <w:rPr/>
        <w:tab/>
      </w:r>
      <w:r>
        <w:rPr>
          <w:spacing w:val="-2"/>
        </w:rPr>
        <w:t>BOOLEAN,</w:t>
      </w:r>
    </w:p>
    <w:p>
      <w:pPr>
        <w:pStyle w:val="BodyText"/>
        <w:tabs>
          <w:tab w:pos="4000" w:val="left" w:leader="none"/>
        </w:tabs>
        <w:spacing w:line="465" w:lineRule="auto"/>
        <w:ind w:right="2836" w:firstLine="1560"/>
      </w:pPr>
      <w:r>
        <w:rPr>
          <w:spacing w:val="-2"/>
        </w:rPr>
        <w:t>newSuperior</w:t>
      </w:r>
      <w:r>
        <w:rPr/>
        <w:tab/>
        <w:t>[0]</w:t>
      </w:r>
      <w:r>
        <w:rPr>
          <w:spacing w:val="-13"/>
        </w:rPr>
        <w:t> </w:t>
      </w:r>
      <w:r>
        <w:rPr/>
        <w:t>LDAPDN</w:t>
      </w:r>
      <w:r>
        <w:rPr>
          <w:spacing w:val="-13"/>
        </w:rPr>
        <w:t> </w:t>
      </w:r>
      <w:r>
        <w:rPr/>
        <w:t>OPTIONAL</w:t>
      </w:r>
      <w:r>
        <w:rPr>
          <w:spacing w:val="-13"/>
        </w:rPr>
        <w:t> </w:t>
      </w:r>
      <w:r>
        <w:rPr/>
        <w:t>} Parameters of the Modify DN Request are:</w:t>
      </w:r>
    </w:p>
    <w:p>
      <w:pPr>
        <w:pStyle w:val="ListParagraph"/>
        <w:numPr>
          <w:ilvl w:val="0"/>
          <w:numId w:val="15"/>
        </w:numPr>
        <w:tabs>
          <w:tab w:pos="760" w:val="left" w:leader="none"/>
          <w:tab w:pos="7841" w:val="left" w:leader="none"/>
        </w:tabs>
        <w:spacing w:line="232" w:lineRule="auto" w:before="1" w:after="0"/>
        <w:ind w:left="760" w:right="1036" w:hanging="241"/>
        <w:jc w:val="left"/>
        <w:rPr>
          <w:sz w:val="20"/>
        </w:rPr>
      </w:pPr>
      <w:r>
        <w:rPr>
          <w:sz w:val="20"/>
        </w:rPr>
        <w:t>entry: the Distinguished Name of the entry to be changed.</w:t>
        <w:tab/>
      </w:r>
      <w:r>
        <w:rPr>
          <w:spacing w:val="-4"/>
          <w:sz w:val="20"/>
        </w:rPr>
        <w:t>This </w:t>
      </w:r>
      <w:r>
        <w:rPr>
          <w:sz w:val="20"/>
        </w:rPr>
        <w:t>entry may or may not have subordinate entries.</w:t>
      </w:r>
    </w:p>
    <w:p>
      <w:pPr>
        <w:pStyle w:val="ListParagraph"/>
        <w:numPr>
          <w:ilvl w:val="0"/>
          <w:numId w:val="15"/>
        </w:numPr>
        <w:tabs>
          <w:tab w:pos="760" w:val="left" w:leader="none"/>
        </w:tabs>
        <w:spacing w:line="232" w:lineRule="auto" w:before="221" w:after="0"/>
        <w:ind w:left="760" w:right="916" w:hanging="241"/>
        <w:jc w:val="left"/>
        <w:rPr>
          <w:sz w:val="20"/>
        </w:rPr>
      </w:pPr>
      <w:r>
        <w:rPr>
          <w:sz w:val="20"/>
        </w:rPr>
        <w:t>newrdn:</w:t>
      </w:r>
      <w:r>
        <w:rPr>
          <w:spacing w:val="-4"/>
          <w:sz w:val="20"/>
        </w:rPr>
        <w:t> </w:t>
      </w:r>
      <w:r>
        <w:rPr>
          <w:sz w:val="20"/>
        </w:rPr>
        <w:t>the</w:t>
      </w:r>
      <w:r>
        <w:rPr>
          <w:spacing w:val="-4"/>
          <w:sz w:val="20"/>
        </w:rPr>
        <w:t> </w:t>
      </w:r>
      <w:r>
        <w:rPr>
          <w:sz w:val="20"/>
        </w:rPr>
        <w:t>RDN</w:t>
      </w:r>
      <w:r>
        <w:rPr>
          <w:spacing w:val="-4"/>
          <w:sz w:val="20"/>
        </w:rPr>
        <w:t> </w:t>
      </w:r>
      <w:r>
        <w:rPr>
          <w:sz w:val="20"/>
        </w:rPr>
        <w:t>that</w:t>
      </w:r>
      <w:r>
        <w:rPr>
          <w:spacing w:val="-4"/>
          <w:sz w:val="20"/>
        </w:rPr>
        <w:t> </w:t>
      </w:r>
      <w:r>
        <w:rPr>
          <w:sz w:val="20"/>
        </w:rPr>
        <w:t>will</w:t>
      </w:r>
      <w:r>
        <w:rPr>
          <w:spacing w:val="-4"/>
          <w:sz w:val="20"/>
        </w:rPr>
        <w:t> </w:t>
      </w:r>
      <w:r>
        <w:rPr>
          <w:sz w:val="20"/>
        </w:rPr>
        <w:t>form</w:t>
      </w:r>
      <w:r>
        <w:rPr>
          <w:spacing w:val="-4"/>
          <w:sz w:val="20"/>
        </w:rPr>
        <w:t> </w:t>
      </w:r>
      <w:r>
        <w:rPr>
          <w:sz w:val="20"/>
        </w:rPr>
        <w:t>the</w:t>
      </w:r>
      <w:r>
        <w:rPr>
          <w:spacing w:val="-4"/>
          <w:sz w:val="20"/>
        </w:rPr>
        <w:t> </w:t>
      </w:r>
      <w:r>
        <w:rPr>
          <w:sz w:val="20"/>
        </w:rPr>
        <w:t>leftmost</w:t>
      </w:r>
      <w:r>
        <w:rPr>
          <w:spacing w:val="-4"/>
          <w:sz w:val="20"/>
        </w:rPr>
        <w:t> </w:t>
      </w:r>
      <w:r>
        <w:rPr>
          <w:sz w:val="20"/>
        </w:rPr>
        <w:t>component</w:t>
      </w:r>
      <w:r>
        <w:rPr>
          <w:spacing w:val="-4"/>
          <w:sz w:val="20"/>
        </w:rPr>
        <w:t> </w:t>
      </w:r>
      <w:r>
        <w:rPr>
          <w:sz w:val="20"/>
        </w:rPr>
        <w:t>of</w:t>
      </w:r>
      <w:r>
        <w:rPr>
          <w:spacing w:val="-4"/>
          <w:sz w:val="20"/>
        </w:rPr>
        <w:t> </w:t>
      </w:r>
      <w:r>
        <w:rPr>
          <w:sz w:val="20"/>
        </w:rPr>
        <w:t>the</w:t>
      </w:r>
      <w:r>
        <w:rPr>
          <w:spacing w:val="-4"/>
          <w:sz w:val="20"/>
        </w:rPr>
        <w:t> </w:t>
      </w:r>
      <w:r>
        <w:rPr>
          <w:sz w:val="20"/>
        </w:rPr>
        <w:t>new name of the entry.</w:t>
      </w:r>
    </w:p>
    <w:p>
      <w:pPr>
        <w:pStyle w:val="ListParagraph"/>
        <w:numPr>
          <w:ilvl w:val="0"/>
          <w:numId w:val="15"/>
        </w:numPr>
        <w:tabs>
          <w:tab w:pos="760" w:val="left" w:leader="none"/>
        </w:tabs>
        <w:spacing w:line="232" w:lineRule="auto" w:before="220" w:after="0"/>
        <w:ind w:left="760" w:right="556" w:hanging="241"/>
        <w:jc w:val="left"/>
        <w:rPr>
          <w:sz w:val="20"/>
        </w:rPr>
      </w:pPr>
      <w:r>
        <w:rPr>
          <w:sz w:val="20"/>
        </w:rPr>
        <w:t>deleteoldrdn:</w:t>
      </w:r>
      <w:r>
        <w:rPr>
          <w:spacing w:val="-5"/>
          <w:sz w:val="20"/>
        </w:rPr>
        <w:t> </w:t>
      </w:r>
      <w:r>
        <w:rPr>
          <w:sz w:val="20"/>
        </w:rPr>
        <w:t>a</w:t>
      </w:r>
      <w:r>
        <w:rPr>
          <w:spacing w:val="-5"/>
          <w:sz w:val="20"/>
        </w:rPr>
        <w:t> </w:t>
      </w:r>
      <w:r>
        <w:rPr>
          <w:sz w:val="20"/>
        </w:rPr>
        <w:t>boolean</w:t>
      </w:r>
      <w:r>
        <w:rPr>
          <w:spacing w:val="-5"/>
          <w:sz w:val="20"/>
        </w:rPr>
        <w:t> </w:t>
      </w:r>
      <w:r>
        <w:rPr>
          <w:sz w:val="20"/>
        </w:rPr>
        <w:t>parameter</w:t>
      </w:r>
      <w:r>
        <w:rPr>
          <w:spacing w:val="-5"/>
          <w:sz w:val="20"/>
        </w:rPr>
        <w:t> </w:t>
      </w:r>
      <w:r>
        <w:rPr>
          <w:sz w:val="20"/>
        </w:rPr>
        <w:t>that</w:t>
      </w:r>
      <w:r>
        <w:rPr>
          <w:spacing w:val="-5"/>
          <w:sz w:val="20"/>
        </w:rPr>
        <w:t> </w:t>
      </w:r>
      <w:r>
        <w:rPr>
          <w:sz w:val="20"/>
        </w:rPr>
        <w:t>controls</w:t>
      </w:r>
      <w:r>
        <w:rPr>
          <w:spacing w:val="-5"/>
          <w:sz w:val="20"/>
        </w:rPr>
        <w:t> </w:t>
      </w:r>
      <w:r>
        <w:rPr>
          <w:sz w:val="20"/>
        </w:rPr>
        <w:t>whether</w:t>
      </w:r>
      <w:r>
        <w:rPr>
          <w:spacing w:val="-5"/>
          <w:sz w:val="20"/>
        </w:rPr>
        <w:t> </w:t>
      </w:r>
      <w:r>
        <w:rPr>
          <w:sz w:val="20"/>
        </w:rPr>
        <w:t>the</w:t>
      </w:r>
      <w:r>
        <w:rPr>
          <w:spacing w:val="-5"/>
          <w:sz w:val="20"/>
        </w:rPr>
        <w:t> </w:t>
      </w:r>
      <w:r>
        <w:rPr>
          <w:sz w:val="20"/>
        </w:rPr>
        <w:t>old</w:t>
      </w:r>
      <w:r>
        <w:rPr>
          <w:spacing w:val="-5"/>
          <w:sz w:val="20"/>
        </w:rPr>
        <w:t> </w:t>
      </w:r>
      <w:r>
        <w:rPr>
          <w:sz w:val="20"/>
        </w:rPr>
        <w:t>RDN attribute values are to be retained as attributes of the entry, or deleted from the entry.</w:t>
      </w:r>
    </w:p>
    <w:p>
      <w:pPr>
        <w:pStyle w:val="ListParagraph"/>
        <w:numPr>
          <w:ilvl w:val="0"/>
          <w:numId w:val="15"/>
        </w:numPr>
        <w:tabs>
          <w:tab w:pos="760" w:val="left" w:leader="none"/>
        </w:tabs>
        <w:spacing w:line="232" w:lineRule="auto" w:before="221" w:after="0"/>
        <w:ind w:left="760" w:right="436" w:hanging="241"/>
        <w:jc w:val="left"/>
        <w:rPr>
          <w:sz w:val="20"/>
        </w:rPr>
      </w:pPr>
      <w:r>
        <w:rPr>
          <w:sz w:val="20"/>
        </w:rPr>
        <w:t>newSuperior:</w:t>
      </w:r>
      <w:r>
        <w:rPr>
          <w:spacing w:val="-4"/>
          <w:sz w:val="20"/>
        </w:rPr>
        <w:t> </w:t>
      </w:r>
      <w:r>
        <w:rPr>
          <w:sz w:val="20"/>
        </w:rPr>
        <w:t>if</w:t>
      </w:r>
      <w:r>
        <w:rPr>
          <w:spacing w:val="-4"/>
          <w:sz w:val="20"/>
        </w:rPr>
        <w:t> </w:t>
      </w:r>
      <w:r>
        <w:rPr>
          <w:sz w:val="20"/>
        </w:rPr>
        <w:t>present,</w:t>
      </w:r>
      <w:r>
        <w:rPr>
          <w:spacing w:val="-4"/>
          <w:sz w:val="20"/>
        </w:rPr>
        <w:t> </w:t>
      </w:r>
      <w:r>
        <w:rPr>
          <w:sz w:val="20"/>
        </w:rPr>
        <w:t>this</w:t>
      </w:r>
      <w:r>
        <w:rPr>
          <w:spacing w:val="-4"/>
          <w:sz w:val="20"/>
        </w:rPr>
        <w:t> </w:t>
      </w:r>
      <w:r>
        <w:rPr>
          <w:sz w:val="20"/>
        </w:rPr>
        <w:t>is</w:t>
      </w:r>
      <w:r>
        <w:rPr>
          <w:spacing w:val="-4"/>
          <w:sz w:val="20"/>
        </w:rPr>
        <w:t> </w:t>
      </w:r>
      <w:r>
        <w:rPr>
          <w:sz w:val="20"/>
        </w:rPr>
        <w:t>the</w:t>
      </w:r>
      <w:r>
        <w:rPr>
          <w:spacing w:val="-4"/>
          <w:sz w:val="20"/>
        </w:rPr>
        <w:t> </w:t>
      </w:r>
      <w:r>
        <w:rPr>
          <w:sz w:val="20"/>
        </w:rPr>
        <w:t>Distinguished</w:t>
      </w:r>
      <w:r>
        <w:rPr>
          <w:spacing w:val="-4"/>
          <w:sz w:val="20"/>
        </w:rPr>
        <w:t> </w:t>
      </w:r>
      <w:r>
        <w:rPr>
          <w:sz w:val="20"/>
        </w:rPr>
        <w:t>Name</w:t>
      </w:r>
      <w:r>
        <w:rPr>
          <w:spacing w:val="-4"/>
          <w:sz w:val="20"/>
        </w:rPr>
        <w:t> </w:t>
      </w:r>
      <w:r>
        <w:rPr>
          <w:sz w:val="20"/>
        </w:rPr>
        <w:t>of</w:t>
      </w:r>
      <w:r>
        <w:rPr>
          <w:spacing w:val="-4"/>
          <w:sz w:val="20"/>
        </w:rPr>
        <w:t> </w:t>
      </w:r>
      <w:r>
        <w:rPr>
          <w:sz w:val="20"/>
        </w:rPr>
        <w:t>the</w:t>
      </w:r>
      <w:r>
        <w:rPr>
          <w:spacing w:val="-4"/>
          <w:sz w:val="20"/>
        </w:rPr>
        <w:t> </w:t>
      </w:r>
      <w:r>
        <w:rPr>
          <w:sz w:val="20"/>
        </w:rPr>
        <w:t>entry which becomes the immediate superior of the existing entry.</w:t>
      </w:r>
    </w:p>
    <w:p>
      <w:pPr>
        <w:pStyle w:val="BodyText"/>
        <w:spacing w:line="232" w:lineRule="auto" w:before="220"/>
        <w:ind w:right="558"/>
      </w:pPr>
      <w:r>
        <w:rPr/>
        <w:t>The</w:t>
      </w:r>
      <w:r>
        <w:rPr>
          <w:spacing w:val="-4"/>
        </w:rPr>
        <w:t> </w:t>
      </w:r>
      <w:r>
        <w:rPr/>
        <w:t>result</w:t>
      </w:r>
      <w:r>
        <w:rPr>
          <w:spacing w:val="-4"/>
        </w:rPr>
        <w:t> </w:t>
      </w:r>
      <w:r>
        <w:rPr/>
        <w:t>of</w:t>
      </w:r>
      <w:r>
        <w:rPr>
          <w:spacing w:val="-4"/>
        </w:rPr>
        <w:t> </w:t>
      </w:r>
      <w:r>
        <w:rPr/>
        <w:t>the</w:t>
      </w:r>
      <w:r>
        <w:rPr>
          <w:spacing w:val="-4"/>
        </w:rPr>
        <w:t> </w:t>
      </w:r>
      <w:r>
        <w:rPr/>
        <w:t>name</w:t>
      </w:r>
      <w:r>
        <w:rPr>
          <w:spacing w:val="-4"/>
        </w:rPr>
        <w:t> </w:t>
      </w:r>
      <w:r>
        <w:rPr/>
        <w:t>change</w:t>
      </w:r>
      <w:r>
        <w:rPr>
          <w:spacing w:val="-4"/>
        </w:rPr>
        <w:t> </w:t>
      </w:r>
      <w:r>
        <w:rPr/>
        <w:t>attempted</w:t>
      </w:r>
      <w:r>
        <w:rPr>
          <w:spacing w:val="-4"/>
        </w:rPr>
        <w:t> </w:t>
      </w:r>
      <w:r>
        <w:rPr/>
        <w:t>by</w:t>
      </w:r>
      <w:r>
        <w:rPr>
          <w:spacing w:val="-4"/>
        </w:rPr>
        <w:t> </w:t>
      </w:r>
      <w:r>
        <w:rPr/>
        <w:t>the</w:t>
      </w:r>
      <w:r>
        <w:rPr>
          <w:spacing w:val="-4"/>
        </w:rPr>
        <w:t> </w:t>
      </w:r>
      <w:r>
        <w:rPr/>
        <w:t>server</w:t>
      </w:r>
      <w:r>
        <w:rPr>
          <w:spacing w:val="-4"/>
        </w:rPr>
        <w:t> </w:t>
      </w:r>
      <w:r>
        <w:rPr/>
        <w:t>upon</w:t>
      </w:r>
      <w:r>
        <w:rPr>
          <w:spacing w:val="-4"/>
        </w:rPr>
        <w:t> </w:t>
      </w:r>
      <w:r>
        <w:rPr/>
        <w:t>receipt</w:t>
      </w:r>
      <w:r>
        <w:rPr>
          <w:spacing w:val="-4"/>
        </w:rPr>
        <w:t> </w:t>
      </w:r>
      <w:r>
        <w:rPr/>
        <w:t>of a Modify DN Request is returned in the Modify DN Response, defined</w:t>
      </w:r>
    </w:p>
    <w:p>
      <w:pPr>
        <w:pStyle w:val="BodyText"/>
        <w:spacing w:line="222" w:lineRule="exact"/>
      </w:pPr>
      <w:r>
        <w:rPr/>
        <w:t>as </w:t>
      </w:r>
      <w:r>
        <w:rPr>
          <w:spacing w:val="-2"/>
        </w:rPr>
        <w:t>follows:</w:t>
      </w:r>
    </w:p>
    <w:p>
      <w:pPr>
        <w:pStyle w:val="BodyText"/>
        <w:spacing w:before="214"/>
        <w:ind w:left="1120"/>
      </w:pPr>
      <w:r>
        <w:rPr/>
        <w:t>ModifyDNResponse ::= [APPLICATION 13] </w:t>
      </w:r>
      <w:r>
        <w:rPr>
          <w:spacing w:val="-2"/>
        </w:rPr>
        <w:t>LDAPResult</w:t>
      </w:r>
    </w:p>
    <w:p>
      <w:pPr>
        <w:pStyle w:val="BodyText"/>
        <w:spacing w:line="223" w:lineRule="exact" w:before="213"/>
      </w:pPr>
      <w:r>
        <w:rPr/>
        <w:t>Upon receipt of a ModifyDNRequest, a server will attempt </w:t>
      </w:r>
      <w:r>
        <w:rPr>
          <w:spacing w:val="-5"/>
        </w:rPr>
        <w:t>to</w:t>
      </w:r>
    </w:p>
    <w:p>
      <w:pPr>
        <w:pStyle w:val="BodyText"/>
        <w:spacing w:line="232" w:lineRule="auto" w:before="2"/>
        <w:ind w:right="676"/>
      </w:pPr>
      <w:r>
        <w:rPr/>
        <w:t>perform</w:t>
      </w:r>
      <w:r>
        <w:rPr>
          <w:spacing w:val="-4"/>
        </w:rPr>
        <w:t> </w:t>
      </w:r>
      <w:r>
        <w:rPr/>
        <w:t>the</w:t>
      </w:r>
      <w:r>
        <w:rPr>
          <w:spacing w:val="-4"/>
        </w:rPr>
        <w:t> </w:t>
      </w:r>
      <w:r>
        <w:rPr/>
        <w:t>name</w:t>
      </w:r>
      <w:r>
        <w:rPr>
          <w:spacing w:val="-4"/>
        </w:rPr>
        <w:t> </w:t>
      </w:r>
      <w:r>
        <w:rPr/>
        <w:t>change.</w:t>
      </w:r>
      <w:r>
        <w:rPr>
          <w:spacing w:val="-4"/>
        </w:rPr>
        <w:t> </w:t>
      </w:r>
      <w:r>
        <w:rPr/>
        <w:t>The</w:t>
      </w:r>
      <w:r>
        <w:rPr>
          <w:spacing w:val="-4"/>
        </w:rPr>
        <w:t> </w:t>
      </w:r>
      <w:r>
        <w:rPr/>
        <w:t>result</w:t>
      </w:r>
      <w:r>
        <w:rPr>
          <w:spacing w:val="-4"/>
        </w:rPr>
        <w:t> </w:t>
      </w:r>
      <w:r>
        <w:rPr/>
        <w:t>of</w:t>
      </w:r>
      <w:r>
        <w:rPr>
          <w:spacing w:val="-4"/>
        </w:rPr>
        <w:t> </w:t>
      </w:r>
      <w:r>
        <w:rPr/>
        <w:t>the</w:t>
      </w:r>
      <w:r>
        <w:rPr>
          <w:spacing w:val="-4"/>
        </w:rPr>
        <w:t> </w:t>
      </w:r>
      <w:r>
        <w:rPr/>
        <w:t>name</w:t>
      </w:r>
      <w:r>
        <w:rPr>
          <w:spacing w:val="-4"/>
        </w:rPr>
        <w:t> </w:t>
      </w:r>
      <w:r>
        <w:rPr/>
        <w:t>change</w:t>
      </w:r>
      <w:r>
        <w:rPr>
          <w:spacing w:val="-4"/>
        </w:rPr>
        <w:t> </w:t>
      </w:r>
      <w:r>
        <w:rPr/>
        <w:t>attempt</w:t>
      </w:r>
      <w:r>
        <w:rPr>
          <w:spacing w:val="-4"/>
        </w:rPr>
        <w:t> </w:t>
      </w:r>
      <w:r>
        <w:rPr/>
        <w:t>will be returned to the client in the Modify DN Response.</w:t>
      </w:r>
    </w:p>
    <w:p>
      <w:pPr>
        <w:pStyle w:val="BodyText"/>
        <w:spacing w:line="223" w:lineRule="exact" w:before="216"/>
      </w:pPr>
      <w:r>
        <w:rPr/>
        <w:t>For example, if the entry named in the "entry" parameter </w:t>
      </w:r>
      <w:r>
        <w:rPr>
          <w:spacing w:val="-5"/>
        </w:rPr>
        <w:t>was</w:t>
      </w:r>
    </w:p>
    <w:p>
      <w:pPr>
        <w:pStyle w:val="BodyText"/>
        <w:spacing w:line="232" w:lineRule="auto" w:before="1"/>
        <w:ind w:right="316"/>
      </w:pPr>
      <w:r>
        <w:rPr/>
        <w:t>"cn=John</w:t>
      </w:r>
      <w:r>
        <w:rPr>
          <w:spacing w:val="-5"/>
        </w:rPr>
        <w:t> </w:t>
      </w:r>
      <w:r>
        <w:rPr/>
        <w:t>Smith,c=US",</w:t>
      </w:r>
      <w:r>
        <w:rPr>
          <w:spacing w:val="-5"/>
        </w:rPr>
        <w:t> </w:t>
      </w:r>
      <w:r>
        <w:rPr/>
        <w:t>the</w:t>
      </w:r>
      <w:r>
        <w:rPr>
          <w:spacing w:val="-5"/>
        </w:rPr>
        <w:t> </w:t>
      </w:r>
      <w:r>
        <w:rPr/>
        <w:t>newrdn</w:t>
      </w:r>
      <w:r>
        <w:rPr>
          <w:spacing w:val="-5"/>
        </w:rPr>
        <w:t> </w:t>
      </w:r>
      <w:r>
        <w:rPr/>
        <w:t>parameter</w:t>
      </w:r>
      <w:r>
        <w:rPr>
          <w:spacing w:val="-5"/>
        </w:rPr>
        <w:t> </w:t>
      </w:r>
      <w:r>
        <w:rPr/>
        <w:t>was</w:t>
      </w:r>
      <w:r>
        <w:rPr>
          <w:spacing w:val="-5"/>
        </w:rPr>
        <w:t> </w:t>
      </w:r>
      <w:r>
        <w:rPr/>
        <w:t>"cn=John</w:t>
      </w:r>
      <w:r>
        <w:rPr>
          <w:spacing w:val="-5"/>
        </w:rPr>
        <w:t> </w:t>
      </w:r>
      <w:r>
        <w:rPr/>
        <w:t>Cougar</w:t>
      </w:r>
      <w:r>
        <w:rPr>
          <w:spacing w:val="-5"/>
        </w:rPr>
        <w:t> </w:t>
      </w:r>
      <w:r>
        <w:rPr/>
        <w:t>Smith", and the newSuperior parameter was absent, then this operation would</w:t>
      </w:r>
    </w:p>
    <w:p>
      <w:pPr>
        <w:pStyle w:val="BodyText"/>
        <w:spacing w:after="0" w:line="232" w:lineRule="auto"/>
        <w:sectPr>
          <w:pgSz w:w="12240" w:h="15840"/>
          <w:pgMar w:header="793" w:footer="2967" w:top="1360" w:bottom="3160" w:left="1440" w:right="1440"/>
        </w:sectPr>
      </w:pPr>
    </w:p>
    <w:p>
      <w:pPr>
        <w:pStyle w:val="BodyText"/>
        <w:tabs>
          <w:tab w:pos="8201" w:val="left" w:leader="none"/>
        </w:tabs>
        <w:spacing w:line="232" w:lineRule="auto" w:before="95"/>
        <w:ind w:right="796"/>
      </w:pPr>
      <w:r>
        <w:rPr/>
        <w:t>attempt to rename the entry to be "cn=John Cougar Smith,c=US".</w:t>
        <w:tab/>
      </w:r>
      <w:r>
        <w:rPr>
          <w:spacing w:val="-6"/>
        </w:rPr>
        <w:t>If </w:t>
      </w:r>
      <w:r>
        <w:rPr/>
        <w:t>there</w:t>
      </w:r>
      <w:r>
        <w:rPr>
          <w:spacing w:val="-4"/>
        </w:rPr>
        <w:t> </w:t>
      </w:r>
      <w:r>
        <w:rPr/>
        <w:t>was</w:t>
      </w:r>
      <w:r>
        <w:rPr>
          <w:spacing w:val="-4"/>
        </w:rPr>
        <w:t> </w:t>
      </w:r>
      <w:r>
        <w:rPr/>
        <w:t>already</w:t>
      </w:r>
      <w:r>
        <w:rPr>
          <w:spacing w:val="-4"/>
        </w:rPr>
        <w:t> </w:t>
      </w:r>
      <w:r>
        <w:rPr/>
        <w:t>an</w:t>
      </w:r>
      <w:r>
        <w:rPr>
          <w:spacing w:val="-4"/>
        </w:rPr>
        <w:t> </w:t>
      </w:r>
      <w:r>
        <w:rPr/>
        <w:t>entry</w:t>
      </w:r>
      <w:r>
        <w:rPr>
          <w:spacing w:val="-4"/>
        </w:rPr>
        <w:t> </w:t>
      </w:r>
      <w:r>
        <w:rPr/>
        <w:t>with</w:t>
      </w:r>
      <w:r>
        <w:rPr>
          <w:spacing w:val="-4"/>
        </w:rPr>
        <w:t> </w:t>
      </w:r>
      <w:r>
        <w:rPr/>
        <w:t>that</w:t>
      </w:r>
      <w:r>
        <w:rPr>
          <w:spacing w:val="-4"/>
        </w:rPr>
        <w:t> </w:t>
      </w:r>
      <w:r>
        <w:rPr/>
        <w:t>name,</w:t>
      </w:r>
      <w:r>
        <w:rPr>
          <w:spacing w:val="-4"/>
        </w:rPr>
        <w:t> </w:t>
      </w:r>
      <w:r>
        <w:rPr/>
        <w:t>the</w:t>
      </w:r>
      <w:r>
        <w:rPr>
          <w:spacing w:val="-4"/>
        </w:rPr>
        <w:t> </w:t>
      </w:r>
      <w:r>
        <w:rPr/>
        <w:t>operation</w:t>
      </w:r>
      <w:r>
        <w:rPr>
          <w:spacing w:val="-4"/>
        </w:rPr>
        <w:t> </w:t>
      </w:r>
      <w:r>
        <w:rPr/>
        <w:t>would</w:t>
      </w:r>
      <w:r>
        <w:rPr>
          <w:spacing w:val="-4"/>
        </w:rPr>
        <w:t> </w:t>
      </w:r>
      <w:r>
        <w:rPr/>
        <w:t>fail with error code entryAlreadyExists.</w:t>
      </w:r>
    </w:p>
    <w:p>
      <w:pPr>
        <w:pStyle w:val="BodyText"/>
        <w:spacing w:line="232" w:lineRule="auto" w:before="220"/>
        <w:ind w:right="1036"/>
        <w:jc w:val="both"/>
      </w:pPr>
      <w:r>
        <w:rPr/>
        <w:t>If</w:t>
      </w:r>
      <w:r>
        <w:rPr>
          <w:spacing w:val="-4"/>
        </w:rPr>
        <w:t> </w:t>
      </w:r>
      <w:r>
        <w:rPr/>
        <w:t>the</w:t>
      </w:r>
      <w:r>
        <w:rPr>
          <w:spacing w:val="-4"/>
        </w:rPr>
        <w:t> </w:t>
      </w:r>
      <w:r>
        <w:rPr/>
        <w:t>deleteoldrdn</w:t>
      </w:r>
      <w:r>
        <w:rPr>
          <w:spacing w:val="-4"/>
        </w:rPr>
        <w:t> </w:t>
      </w:r>
      <w:r>
        <w:rPr/>
        <w:t>parameter</w:t>
      </w:r>
      <w:r>
        <w:rPr>
          <w:spacing w:val="-4"/>
        </w:rPr>
        <w:t> </w:t>
      </w:r>
      <w:r>
        <w:rPr/>
        <w:t>is</w:t>
      </w:r>
      <w:r>
        <w:rPr>
          <w:spacing w:val="-4"/>
        </w:rPr>
        <w:t> </w:t>
      </w:r>
      <w:r>
        <w:rPr/>
        <w:t>TRUE,</w:t>
      </w:r>
      <w:r>
        <w:rPr>
          <w:spacing w:val="-4"/>
        </w:rPr>
        <w:t> </w:t>
      </w:r>
      <w:r>
        <w:rPr/>
        <w:t>the</w:t>
      </w:r>
      <w:r>
        <w:rPr>
          <w:spacing w:val="-4"/>
        </w:rPr>
        <w:t> </w:t>
      </w:r>
      <w:r>
        <w:rPr/>
        <w:t>values</w:t>
      </w:r>
      <w:r>
        <w:rPr>
          <w:spacing w:val="-4"/>
        </w:rPr>
        <w:t> </w:t>
      </w:r>
      <w:r>
        <w:rPr/>
        <w:t>forming</w:t>
      </w:r>
      <w:r>
        <w:rPr>
          <w:spacing w:val="-4"/>
        </w:rPr>
        <w:t> </w:t>
      </w:r>
      <w:r>
        <w:rPr/>
        <w:t>the</w:t>
      </w:r>
      <w:r>
        <w:rPr>
          <w:spacing w:val="-4"/>
        </w:rPr>
        <w:t> </w:t>
      </w:r>
      <w:r>
        <w:rPr/>
        <w:t>old RDN</w:t>
      </w:r>
      <w:r>
        <w:rPr>
          <w:spacing w:val="-4"/>
        </w:rPr>
        <w:t> </w:t>
      </w:r>
      <w:r>
        <w:rPr/>
        <w:t>are</w:t>
      </w:r>
      <w:r>
        <w:rPr>
          <w:spacing w:val="-4"/>
        </w:rPr>
        <w:t> </w:t>
      </w:r>
      <w:r>
        <w:rPr/>
        <w:t>deleted</w:t>
      </w:r>
      <w:r>
        <w:rPr>
          <w:spacing w:val="-4"/>
        </w:rPr>
        <w:t> </w:t>
      </w:r>
      <w:r>
        <w:rPr/>
        <w:t>from</w:t>
      </w:r>
      <w:r>
        <w:rPr>
          <w:spacing w:val="-4"/>
        </w:rPr>
        <w:t> </w:t>
      </w:r>
      <w:r>
        <w:rPr/>
        <w:t>the</w:t>
      </w:r>
      <w:r>
        <w:rPr>
          <w:spacing w:val="-4"/>
        </w:rPr>
        <w:t> </w:t>
      </w:r>
      <w:r>
        <w:rPr/>
        <w:t>entry.</w:t>
      </w:r>
      <w:r>
        <w:rPr>
          <w:spacing w:val="80"/>
        </w:rPr>
        <w:t> </w:t>
      </w:r>
      <w:r>
        <w:rPr/>
        <w:t>If</w:t>
      </w:r>
      <w:r>
        <w:rPr>
          <w:spacing w:val="-4"/>
        </w:rPr>
        <w:t> </w:t>
      </w:r>
      <w:r>
        <w:rPr/>
        <w:t>the</w:t>
      </w:r>
      <w:r>
        <w:rPr>
          <w:spacing w:val="-4"/>
        </w:rPr>
        <w:t> </w:t>
      </w:r>
      <w:r>
        <w:rPr/>
        <w:t>deleteoldrdn</w:t>
      </w:r>
      <w:r>
        <w:rPr>
          <w:spacing w:val="-4"/>
        </w:rPr>
        <w:t> </w:t>
      </w:r>
      <w:r>
        <w:rPr/>
        <w:t>parameter</w:t>
      </w:r>
      <w:r>
        <w:rPr>
          <w:spacing w:val="-4"/>
        </w:rPr>
        <w:t> </w:t>
      </w:r>
      <w:r>
        <w:rPr/>
        <w:t>is FALSE, the values forming the old RDN will be retained as</w:t>
      </w:r>
    </w:p>
    <w:p>
      <w:pPr>
        <w:pStyle w:val="BodyText"/>
        <w:spacing w:line="219" w:lineRule="exact"/>
        <w:jc w:val="both"/>
      </w:pPr>
      <w:r>
        <w:rPr/>
        <w:t>non-distinguished attribute values of the entry.</w:t>
      </w:r>
      <w:r>
        <w:rPr>
          <w:spacing w:val="60"/>
          <w:w w:val="150"/>
        </w:rPr>
        <w:t> </w:t>
      </w:r>
      <w:r>
        <w:rPr/>
        <w:t>The server </w:t>
      </w:r>
      <w:r>
        <w:rPr>
          <w:spacing w:val="-5"/>
        </w:rPr>
        <w:t>may</w:t>
      </w:r>
    </w:p>
    <w:p>
      <w:pPr>
        <w:pStyle w:val="BodyText"/>
        <w:spacing w:line="232" w:lineRule="auto" w:before="2"/>
        <w:ind w:right="676"/>
        <w:jc w:val="both"/>
      </w:pPr>
      <w:r>
        <w:rPr/>
        <w:t>not</w:t>
      </w:r>
      <w:r>
        <w:rPr>
          <w:spacing w:val="-4"/>
        </w:rPr>
        <w:t> </w:t>
      </w:r>
      <w:r>
        <w:rPr/>
        <w:t>perform</w:t>
      </w:r>
      <w:r>
        <w:rPr>
          <w:spacing w:val="-4"/>
        </w:rPr>
        <w:t> </w:t>
      </w:r>
      <w:r>
        <w:rPr/>
        <w:t>the</w:t>
      </w:r>
      <w:r>
        <w:rPr>
          <w:spacing w:val="-4"/>
        </w:rPr>
        <w:t> </w:t>
      </w:r>
      <w:r>
        <w:rPr/>
        <w:t>operation</w:t>
      </w:r>
      <w:r>
        <w:rPr>
          <w:spacing w:val="-4"/>
        </w:rPr>
        <w:t> </w:t>
      </w:r>
      <w:r>
        <w:rPr/>
        <w:t>and</w:t>
      </w:r>
      <w:r>
        <w:rPr>
          <w:spacing w:val="-4"/>
        </w:rPr>
        <w:t> </w:t>
      </w:r>
      <w:r>
        <w:rPr/>
        <w:t>return</w:t>
      </w:r>
      <w:r>
        <w:rPr>
          <w:spacing w:val="-4"/>
        </w:rPr>
        <w:t> </w:t>
      </w:r>
      <w:r>
        <w:rPr/>
        <w:t>an</w:t>
      </w:r>
      <w:r>
        <w:rPr>
          <w:spacing w:val="-4"/>
        </w:rPr>
        <w:t> </w:t>
      </w:r>
      <w:r>
        <w:rPr/>
        <w:t>error</w:t>
      </w:r>
      <w:r>
        <w:rPr>
          <w:spacing w:val="-4"/>
        </w:rPr>
        <w:t> </w:t>
      </w:r>
      <w:r>
        <w:rPr/>
        <w:t>code</w:t>
      </w:r>
      <w:r>
        <w:rPr>
          <w:spacing w:val="-4"/>
        </w:rPr>
        <w:t> </w:t>
      </w:r>
      <w:r>
        <w:rPr/>
        <w:t>if</w:t>
      </w:r>
      <w:r>
        <w:rPr>
          <w:spacing w:val="-4"/>
        </w:rPr>
        <w:t> </w:t>
      </w:r>
      <w:r>
        <w:rPr/>
        <w:t>the</w:t>
      </w:r>
      <w:r>
        <w:rPr>
          <w:spacing w:val="-4"/>
        </w:rPr>
        <w:t> </w:t>
      </w:r>
      <w:r>
        <w:rPr/>
        <w:t>setting</w:t>
      </w:r>
      <w:r>
        <w:rPr>
          <w:spacing w:val="-4"/>
        </w:rPr>
        <w:t> </w:t>
      </w:r>
      <w:r>
        <w:rPr/>
        <w:t>of the</w:t>
      </w:r>
      <w:r>
        <w:rPr>
          <w:spacing w:val="-5"/>
        </w:rPr>
        <w:t> </w:t>
      </w:r>
      <w:r>
        <w:rPr/>
        <w:t>deleteoldrdn</w:t>
      </w:r>
      <w:r>
        <w:rPr>
          <w:spacing w:val="-5"/>
        </w:rPr>
        <w:t> </w:t>
      </w:r>
      <w:r>
        <w:rPr/>
        <w:t>parameter</w:t>
      </w:r>
      <w:r>
        <w:rPr>
          <w:spacing w:val="-5"/>
        </w:rPr>
        <w:t> </w:t>
      </w:r>
      <w:r>
        <w:rPr/>
        <w:t>would</w:t>
      </w:r>
      <w:r>
        <w:rPr>
          <w:spacing w:val="-5"/>
        </w:rPr>
        <w:t> </w:t>
      </w:r>
      <w:r>
        <w:rPr/>
        <w:t>cause</w:t>
      </w:r>
      <w:r>
        <w:rPr>
          <w:spacing w:val="-5"/>
        </w:rPr>
        <w:t> </w:t>
      </w:r>
      <w:r>
        <w:rPr/>
        <w:t>a</w:t>
      </w:r>
      <w:r>
        <w:rPr>
          <w:spacing w:val="-5"/>
        </w:rPr>
        <w:t> </w:t>
      </w:r>
      <w:r>
        <w:rPr/>
        <w:t>schema</w:t>
      </w:r>
      <w:r>
        <w:rPr>
          <w:spacing w:val="-5"/>
        </w:rPr>
        <w:t> </w:t>
      </w:r>
      <w:r>
        <w:rPr/>
        <w:t>inconsistency</w:t>
      </w:r>
      <w:r>
        <w:rPr>
          <w:spacing w:val="-5"/>
        </w:rPr>
        <w:t> </w:t>
      </w:r>
      <w:r>
        <w:rPr/>
        <w:t>in</w:t>
      </w:r>
      <w:r>
        <w:rPr>
          <w:spacing w:val="-5"/>
        </w:rPr>
        <w:t> </w:t>
      </w:r>
      <w:r>
        <w:rPr/>
        <w:t>the </w:t>
      </w:r>
      <w:r>
        <w:rPr>
          <w:spacing w:val="-2"/>
        </w:rPr>
        <w:t>entry.</w:t>
      </w:r>
    </w:p>
    <w:p>
      <w:pPr>
        <w:pStyle w:val="BodyText"/>
        <w:tabs>
          <w:tab w:pos="1840" w:val="left" w:leader="none"/>
          <w:tab w:pos="6760" w:val="left" w:leader="none"/>
        </w:tabs>
        <w:spacing w:line="232" w:lineRule="auto" w:before="221"/>
        <w:ind w:right="676"/>
      </w:pPr>
      <w:r>
        <w:rPr/>
        <w:t>Note that X.500 restricts the ModifyDN operation to only affect entries that are contained within a single server.</w:t>
        <w:tab/>
        <w:t>If the LDAP server</w:t>
      </w:r>
      <w:r>
        <w:rPr>
          <w:spacing w:val="-4"/>
        </w:rPr>
        <w:t> </w:t>
      </w:r>
      <w:r>
        <w:rPr/>
        <w:t>is</w:t>
      </w:r>
      <w:r>
        <w:rPr>
          <w:spacing w:val="-4"/>
        </w:rPr>
        <w:t> </w:t>
      </w:r>
      <w:r>
        <w:rPr/>
        <w:t>mapped</w:t>
      </w:r>
      <w:r>
        <w:rPr>
          <w:spacing w:val="-4"/>
        </w:rPr>
        <w:t> </w:t>
      </w:r>
      <w:r>
        <w:rPr/>
        <w:t>onto</w:t>
      </w:r>
      <w:r>
        <w:rPr>
          <w:spacing w:val="-4"/>
        </w:rPr>
        <w:t> </w:t>
      </w:r>
      <w:r>
        <w:rPr/>
        <w:t>DAP,</w:t>
      </w:r>
      <w:r>
        <w:rPr>
          <w:spacing w:val="-4"/>
        </w:rPr>
        <w:t> </w:t>
      </w:r>
      <w:r>
        <w:rPr/>
        <w:t>then</w:t>
      </w:r>
      <w:r>
        <w:rPr>
          <w:spacing w:val="-4"/>
        </w:rPr>
        <w:t> </w:t>
      </w:r>
      <w:r>
        <w:rPr/>
        <w:t>this</w:t>
      </w:r>
      <w:r>
        <w:rPr>
          <w:spacing w:val="-4"/>
        </w:rPr>
        <w:t> </w:t>
      </w:r>
      <w:r>
        <w:rPr/>
        <w:t>restriction</w:t>
      </w:r>
      <w:r>
        <w:rPr>
          <w:spacing w:val="-4"/>
        </w:rPr>
        <w:t> </w:t>
      </w:r>
      <w:r>
        <w:rPr/>
        <w:t>will</w:t>
      </w:r>
      <w:r>
        <w:rPr>
          <w:spacing w:val="-4"/>
        </w:rPr>
        <w:t> </w:t>
      </w:r>
      <w:r>
        <w:rPr/>
        <w:t>apply,</w:t>
      </w:r>
      <w:r>
        <w:rPr>
          <w:spacing w:val="-4"/>
        </w:rPr>
        <w:t> </w:t>
      </w:r>
      <w:r>
        <w:rPr/>
        <w:t>and</w:t>
      </w:r>
      <w:r>
        <w:rPr>
          <w:spacing w:val="-4"/>
        </w:rPr>
        <w:t> </w:t>
      </w:r>
      <w:r>
        <w:rPr/>
        <w:t>the resultCode affectsMultipleDSAs will be returned if this error </w:t>
      </w:r>
      <w:r>
        <w:rPr>
          <w:spacing w:val="-2"/>
        </w:rPr>
        <w:t>occurred.</w:t>
      </w:r>
      <w:r>
        <w:rPr/>
        <w:tab/>
        <w:t>In general clients MUST NOT expect to be able to perform arbitrary movements of entries and subtrees between servers.</w:t>
      </w:r>
    </w:p>
    <w:p>
      <w:pPr>
        <w:pStyle w:val="ListParagraph"/>
        <w:numPr>
          <w:ilvl w:val="1"/>
          <w:numId w:val="1"/>
        </w:numPr>
        <w:tabs>
          <w:tab w:pos="880" w:val="left" w:leader="none"/>
        </w:tabs>
        <w:spacing w:line="240" w:lineRule="auto" w:before="216" w:after="0"/>
        <w:ind w:left="880" w:right="0" w:hanging="720"/>
        <w:jc w:val="left"/>
        <w:rPr>
          <w:sz w:val="20"/>
        </w:rPr>
      </w:pPr>
      <w:r>
        <w:rPr>
          <w:sz w:val="20"/>
        </w:rPr>
        <w:t>Compare </w:t>
      </w:r>
      <w:r>
        <w:rPr>
          <w:spacing w:val="-2"/>
          <w:sz w:val="20"/>
        </w:rPr>
        <w:t>Operation</w:t>
      </w:r>
    </w:p>
    <w:p>
      <w:pPr>
        <w:pStyle w:val="BodyText"/>
        <w:spacing w:line="232" w:lineRule="auto" w:before="219"/>
        <w:ind w:right="676"/>
      </w:pPr>
      <w:r>
        <w:rPr/>
        <w:t>The Compare Operation allows a client to compare an assertion provided</w:t>
      </w:r>
      <w:r>
        <w:rPr>
          <w:spacing w:val="-4"/>
        </w:rPr>
        <w:t> </w:t>
      </w:r>
      <w:r>
        <w:rPr/>
        <w:t>with</w:t>
      </w:r>
      <w:r>
        <w:rPr>
          <w:spacing w:val="-4"/>
        </w:rPr>
        <w:t> </w:t>
      </w:r>
      <w:r>
        <w:rPr/>
        <w:t>an</w:t>
      </w:r>
      <w:r>
        <w:rPr>
          <w:spacing w:val="-4"/>
        </w:rPr>
        <w:t> </w:t>
      </w:r>
      <w:r>
        <w:rPr/>
        <w:t>entry</w:t>
      </w:r>
      <w:r>
        <w:rPr>
          <w:spacing w:val="-4"/>
        </w:rPr>
        <w:t> </w:t>
      </w:r>
      <w:r>
        <w:rPr/>
        <w:t>in</w:t>
      </w:r>
      <w:r>
        <w:rPr>
          <w:spacing w:val="-4"/>
        </w:rPr>
        <w:t> </w:t>
      </w:r>
      <w:r>
        <w:rPr/>
        <w:t>the</w:t>
      </w:r>
      <w:r>
        <w:rPr>
          <w:spacing w:val="-4"/>
        </w:rPr>
        <w:t> </w:t>
      </w:r>
      <w:r>
        <w:rPr/>
        <w:t>directory.</w:t>
      </w:r>
      <w:r>
        <w:rPr>
          <w:spacing w:val="-4"/>
        </w:rPr>
        <w:t> </w:t>
      </w:r>
      <w:r>
        <w:rPr/>
        <w:t>The</w:t>
      </w:r>
      <w:r>
        <w:rPr>
          <w:spacing w:val="-4"/>
        </w:rPr>
        <w:t> </w:t>
      </w:r>
      <w:r>
        <w:rPr/>
        <w:t>Compare</w:t>
      </w:r>
      <w:r>
        <w:rPr>
          <w:spacing w:val="-4"/>
        </w:rPr>
        <w:t> </w:t>
      </w:r>
      <w:r>
        <w:rPr/>
        <w:t>Request</w:t>
      </w:r>
      <w:r>
        <w:rPr>
          <w:spacing w:val="-4"/>
        </w:rPr>
        <w:t> </w:t>
      </w:r>
      <w:r>
        <w:rPr/>
        <w:t>is defined as follows:</w:t>
      </w:r>
    </w:p>
    <w:p>
      <w:pPr>
        <w:pStyle w:val="BodyText"/>
        <w:spacing w:line="223" w:lineRule="exact" w:before="215"/>
        <w:ind w:left="1120"/>
      </w:pPr>
      <w:r>
        <w:rPr/>
        <w:t>CompareRequest ::= [APPLICATION 14] SEQUENCE </w:t>
      </w:r>
      <w:r>
        <w:rPr>
          <w:spacing w:val="-10"/>
        </w:rPr>
        <w:t>{</w:t>
      </w:r>
    </w:p>
    <w:p>
      <w:pPr>
        <w:pStyle w:val="BodyText"/>
        <w:tabs>
          <w:tab w:pos="4000" w:val="left" w:leader="none"/>
        </w:tabs>
        <w:spacing w:line="220" w:lineRule="exact"/>
        <w:ind w:left="2080"/>
      </w:pPr>
      <w:r>
        <w:rPr>
          <w:spacing w:val="-2"/>
        </w:rPr>
        <w:t>entry</w:t>
      </w:r>
      <w:r>
        <w:rPr/>
        <w:tab/>
      </w:r>
      <w:r>
        <w:rPr>
          <w:spacing w:val="-2"/>
        </w:rPr>
        <w:t>LDAPDN,</w:t>
      </w:r>
    </w:p>
    <w:p>
      <w:pPr>
        <w:pStyle w:val="BodyText"/>
        <w:tabs>
          <w:tab w:pos="4000" w:val="left" w:leader="none"/>
        </w:tabs>
        <w:spacing w:line="465" w:lineRule="auto"/>
        <w:ind w:right="2356" w:firstLine="1560"/>
      </w:pPr>
      <w:r>
        <w:rPr>
          <w:spacing w:val="-4"/>
        </w:rPr>
        <w:t>ava</w:t>
      </w:r>
      <w:r>
        <w:rPr/>
        <w:tab/>
        <w:t>AttributeValueAssertion</w:t>
      </w:r>
      <w:r>
        <w:rPr>
          <w:spacing w:val="-32"/>
        </w:rPr>
        <w:t> </w:t>
      </w:r>
      <w:r>
        <w:rPr/>
        <w:t>} Parameters of the Compare Request are:</w:t>
      </w:r>
    </w:p>
    <w:p>
      <w:pPr>
        <w:pStyle w:val="ListParagraph"/>
        <w:numPr>
          <w:ilvl w:val="0"/>
          <w:numId w:val="16"/>
        </w:numPr>
        <w:tabs>
          <w:tab w:pos="760" w:val="left" w:leader="none"/>
        </w:tabs>
        <w:spacing w:line="240" w:lineRule="auto" w:before="0" w:after="0"/>
        <w:ind w:left="760" w:right="0" w:hanging="240"/>
        <w:jc w:val="both"/>
        <w:rPr>
          <w:sz w:val="20"/>
        </w:rPr>
      </w:pPr>
      <w:r>
        <w:rPr>
          <w:sz w:val="20"/>
        </w:rPr>
        <w:t>entry: the name of the entry to be compared </w:t>
      </w:r>
      <w:r>
        <w:rPr>
          <w:spacing w:val="-2"/>
          <w:sz w:val="20"/>
        </w:rPr>
        <w:t>with.</w:t>
      </w:r>
    </w:p>
    <w:p>
      <w:pPr>
        <w:pStyle w:val="ListParagraph"/>
        <w:numPr>
          <w:ilvl w:val="0"/>
          <w:numId w:val="16"/>
        </w:numPr>
        <w:tabs>
          <w:tab w:pos="760" w:val="left" w:leader="none"/>
        </w:tabs>
        <w:spacing w:line="232" w:lineRule="auto" w:before="216" w:after="0"/>
        <w:ind w:left="760" w:right="916" w:hanging="241"/>
        <w:jc w:val="left"/>
        <w:rPr>
          <w:sz w:val="20"/>
        </w:rPr>
      </w:pPr>
      <w:r>
        <w:rPr>
          <w:sz w:val="20"/>
        </w:rPr>
        <w:t>ava:</w:t>
      </w:r>
      <w:r>
        <w:rPr>
          <w:spacing w:val="-4"/>
          <w:sz w:val="20"/>
        </w:rPr>
        <w:t> </w:t>
      </w:r>
      <w:r>
        <w:rPr>
          <w:sz w:val="20"/>
        </w:rPr>
        <w:t>the</w:t>
      </w:r>
      <w:r>
        <w:rPr>
          <w:spacing w:val="-4"/>
          <w:sz w:val="20"/>
        </w:rPr>
        <w:t> </w:t>
      </w:r>
      <w:r>
        <w:rPr>
          <w:sz w:val="20"/>
        </w:rPr>
        <w:t>assertion</w:t>
      </w:r>
      <w:r>
        <w:rPr>
          <w:spacing w:val="-4"/>
          <w:sz w:val="20"/>
        </w:rPr>
        <w:t> </w:t>
      </w:r>
      <w:r>
        <w:rPr>
          <w:sz w:val="20"/>
        </w:rPr>
        <w:t>with</w:t>
      </w:r>
      <w:r>
        <w:rPr>
          <w:spacing w:val="-4"/>
          <w:sz w:val="20"/>
        </w:rPr>
        <w:t> </w:t>
      </w:r>
      <w:r>
        <w:rPr>
          <w:sz w:val="20"/>
        </w:rPr>
        <w:t>which</w:t>
      </w:r>
      <w:r>
        <w:rPr>
          <w:spacing w:val="-4"/>
          <w:sz w:val="20"/>
        </w:rPr>
        <w:t> </w:t>
      </w:r>
      <w:r>
        <w:rPr>
          <w:sz w:val="20"/>
        </w:rPr>
        <w:t>an</w:t>
      </w:r>
      <w:r>
        <w:rPr>
          <w:spacing w:val="-4"/>
          <w:sz w:val="20"/>
        </w:rPr>
        <w:t> </w:t>
      </w:r>
      <w:r>
        <w:rPr>
          <w:sz w:val="20"/>
        </w:rPr>
        <w:t>attribute</w:t>
      </w:r>
      <w:r>
        <w:rPr>
          <w:spacing w:val="-4"/>
          <w:sz w:val="20"/>
        </w:rPr>
        <w:t> </w:t>
      </w:r>
      <w:r>
        <w:rPr>
          <w:sz w:val="20"/>
        </w:rPr>
        <w:t>in</w:t>
      </w:r>
      <w:r>
        <w:rPr>
          <w:spacing w:val="-4"/>
          <w:sz w:val="20"/>
        </w:rPr>
        <w:t> </w:t>
      </w:r>
      <w:r>
        <w:rPr>
          <w:sz w:val="20"/>
        </w:rPr>
        <w:t>the</w:t>
      </w:r>
      <w:r>
        <w:rPr>
          <w:spacing w:val="-4"/>
          <w:sz w:val="20"/>
        </w:rPr>
        <w:t> </w:t>
      </w:r>
      <w:r>
        <w:rPr>
          <w:sz w:val="20"/>
        </w:rPr>
        <w:t>entry</w:t>
      </w:r>
      <w:r>
        <w:rPr>
          <w:spacing w:val="-4"/>
          <w:sz w:val="20"/>
        </w:rPr>
        <w:t> </w:t>
      </w:r>
      <w:r>
        <w:rPr>
          <w:sz w:val="20"/>
        </w:rPr>
        <w:t>is</w:t>
      </w:r>
      <w:r>
        <w:rPr>
          <w:spacing w:val="-4"/>
          <w:sz w:val="20"/>
        </w:rPr>
        <w:t> </w:t>
      </w:r>
      <w:r>
        <w:rPr>
          <w:sz w:val="20"/>
        </w:rPr>
        <w:t>to</w:t>
      </w:r>
      <w:r>
        <w:rPr>
          <w:spacing w:val="-4"/>
          <w:sz w:val="20"/>
        </w:rPr>
        <w:t> </w:t>
      </w:r>
      <w:r>
        <w:rPr>
          <w:sz w:val="20"/>
        </w:rPr>
        <w:t>be </w:t>
      </w:r>
      <w:r>
        <w:rPr>
          <w:spacing w:val="-2"/>
          <w:sz w:val="20"/>
        </w:rPr>
        <w:t>compared.</w:t>
      </w:r>
    </w:p>
    <w:p>
      <w:pPr>
        <w:pStyle w:val="BodyText"/>
        <w:spacing w:line="232" w:lineRule="auto" w:before="221"/>
        <w:ind w:right="558"/>
      </w:pPr>
      <w:r>
        <w:rPr/>
        <w:t>The</w:t>
      </w:r>
      <w:r>
        <w:rPr>
          <w:spacing w:val="-4"/>
        </w:rPr>
        <w:t> </w:t>
      </w:r>
      <w:r>
        <w:rPr/>
        <w:t>result</w:t>
      </w:r>
      <w:r>
        <w:rPr>
          <w:spacing w:val="-4"/>
        </w:rPr>
        <w:t> </w:t>
      </w:r>
      <w:r>
        <w:rPr/>
        <w:t>of</w:t>
      </w:r>
      <w:r>
        <w:rPr>
          <w:spacing w:val="-4"/>
        </w:rPr>
        <w:t> </w:t>
      </w:r>
      <w:r>
        <w:rPr/>
        <w:t>the</w:t>
      </w:r>
      <w:r>
        <w:rPr>
          <w:spacing w:val="-4"/>
        </w:rPr>
        <w:t> </w:t>
      </w:r>
      <w:r>
        <w:rPr/>
        <w:t>compare</w:t>
      </w:r>
      <w:r>
        <w:rPr>
          <w:spacing w:val="-4"/>
        </w:rPr>
        <w:t> </w:t>
      </w:r>
      <w:r>
        <w:rPr/>
        <w:t>attempted</w:t>
      </w:r>
      <w:r>
        <w:rPr>
          <w:spacing w:val="-4"/>
        </w:rPr>
        <w:t> </w:t>
      </w:r>
      <w:r>
        <w:rPr/>
        <w:t>by</w:t>
      </w:r>
      <w:r>
        <w:rPr>
          <w:spacing w:val="-4"/>
        </w:rPr>
        <w:t> </w:t>
      </w:r>
      <w:r>
        <w:rPr/>
        <w:t>the</w:t>
      </w:r>
      <w:r>
        <w:rPr>
          <w:spacing w:val="-4"/>
        </w:rPr>
        <w:t> </w:t>
      </w:r>
      <w:r>
        <w:rPr/>
        <w:t>server</w:t>
      </w:r>
      <w:r>
        <w:rPr>
          <w:spacing w:val="-4"/>
        </w:rPr>
        <w:t> </w:t>
      </w:r>
      <w:r>
        <w:rPr/>
        <w:t>upon</w:t>
      </w:r>
      <w:r>
        <w:rPr>
          <w:spacing w:val="-4"/>
        </w:rPr>
        <w:t> </w:t>
      </w:r>
      <w:r>
        <w:rPr/>
        <w:t>receipt</w:t>
      </w:r>
      <w:r>
        <w:rPr>
          <w:spacing w:val="-4"/>
        </w:rPr>
        <w:t> </w:t>
      </w:r>
      <w:r>
        <w:rPr/>
        <w:t>of</w:t>
      </w:r>
      <w:r>
        <w:rPr>
          <w:spacing w:val="-4"/>
        </w:rPr>
        <w:t> </w:t>
      </w:r>
      <w:r>
        <w:rPr/>
        <w:t>a Compare Request is returned in the Compare Response, defined as </w:t>
      </w:r>
      <w:r>
        <w:rPr>
          <w:spacing w:val="-2"/>
        </w:rPr>
        <w:t>follows:</w:t>
      </w:r>
    </w:p>
    <w:p>
      <w:pPr>
        <w:pStyle w:val="BodyText"/>
        <w:spacing w:before="216"/>
        <w:ind w:left="1120"/>
      </w:pPr>
      <w:r>
        <w:rPr/>
        <w:t>CompareResponse ::= [APPLICATION 15] </w:t>
      </w:r>
      <w:r>
        <w:rPr>
          <w:spacing w:val="-2"/>
        </w:rPr>
        <w:t>LDAPResult</w:t>
      </w:r>
    </w:p>
    <w:p>
      <w:pPr>
        <w:pStyle w:val="BodyText"/>
        <w:spacing w:line="232" w:lineRule="auto" w:before="218"/>
        <w:ind w:right="558"/>
      </w:pPr>
      <w:r>
        <w:rPr/>
        <w:t>Upon receipt of a Compare Request, a server will attempt to perform the requested comparison. The result of the comparison will be returned</w:t>
      </w:r>
      <w:r>
        <w:rPr>
          <w:spacing w:val="-4"/>
        </w:rPr>
        <w:t> </w:t>
      </w:r>
      <w:r>
        <w:rPr/>
        <w:t>to</w:t>
      </w:r>
      <w:r>
        <w:rPr>
          <w:spacing w:val="-4"/>
        </w:rPr>
        <w:t> </w:t>
      </w:r>
      <w:r>
        <w:rPr/>
        <w:t>the</w:t>
      </w:r>
      <w:r>
        <w:rPr>
          <w:spacing w:val="-4"/>
        </w:rPr>
        <w:t> </w:t>
      </w:r>
      <w:r>
        <w:rPr/>
        <w:t>client</w:t>
      </w:r>
      <w:r>
        <w:rPr>
          <w:spacing w:val="-4"/>
        </w:rPr>
        <w:t> </w:t>
      </w:r>
      <w:r>
        <w:rPr/>
        <w:t>in</w:t>
      </w:r>
      <w:r>
        <w:rPr>
          <w:spacing w:val="-4"/>
        </w:rPr>
        <w:t> </w:t>
      </w:r>
      <w:r>
        <w:rPr/>
        <w:t>the</w:t>
      </w:r>
      <w:r>
        <w:rPr>
          <w:spacing w:val="-4"/>
        </w:rPr>
        <w:t> </w:t>
      </w:r>
      <w:r>
        <w:rPr/>
        <w:t>Compare</w:t>
      </w:r>
      <w:r>
        <w:rPr>
          <w:spacing w:val="-4"/>
        </w:rPr>
        <w:t> </w:t>
      </w:r>
      <w:r>
        <w:rPr/>
        <w:t>Response.</w:t>
      </w:r>
      <w:r>
        <w:rPr>
          <w:spacing w:val="-4"/>
        </w:rPr>
        <w:t> </w:t>
      </w:r>
      <w:r>
        <w:rPr/>
        <w:t>Note</w:t>
      </w:r>
      <w:r>
        <w:rPr>
          <w:spacing w:val="-4"/>
        </w:rPr>
        <w:t> </w:t>
      </w:r>
      <w:r>
        <w:rPr/>
        <w:t>that</w:t>
      </w:r>
      <w:r>
        <w:rPr>
          <w:spacing w:val="-4"/>
        </w:rPr>
        <w:t> </w:t>
      </w:r>
      <w:r>
        <w:rPr/>
        <w:t>errors</w:t>
      </w:r>
      <w:r>
        <w:rPr>
          <w:spacing w:val="-4"/>
        </w:rPr>
        <w:t> </w:t>
      </w:r>
      <w:r>
        <w:rPr/>
        <w:t>and the result of comparison are all returned in the same construct.</w:t>
      </w:r>
    </w:p>
    <w:p>
      <w:pPr>
        <w:pStyle w:val="BodyText"/>
        <w:spacing w:after="0" w:line="232" w:lineRule="auto"/>
        <w:sectPr>
          <w:pgSz w:w="12240" w:h="15840"/>
          <w:pgMar w:header="793" w:footer="2967" w:top="1360" w:bottom="3160" w:left="1440" w:right="1440"/>
        </w:sectPr>
      </w:pPr>
    </w:p>
    <w:p>
      <w:pPr>
        <w:pStyle w:val="BodyText"/>
        <w:tabs>
          <w:tab w:pos="3400" w:val="left" w:leader="none"/>
        </w:tabs>
        <w:spacing w:line="232" w:lineRule="auto" w:before="95"/>
        <w:ind w:right="676"/>
      </w:pPr>
      <w:r>
        <w:rPr/>
        <w:t>Note</w:t>
      </w:r>
      <w:r>
        <w:rPr>
          <w:spacing w:val="-5"/>
        </w:rPr>
        <w:t> </w:t>
      </w:r>
      <w:r>
        <w:rPr/>
        <w:t>that</w:t>
      </w:r>
      <w:r>
        <w:rPr>
          <w:spacing w:val="-5"/>
        </w:rPr>
        <w:t> </w:t>
      </w:r>
      <w:r>
        <w:rPr/>
        <w:t>some</w:t>
      </w:r>
      <w:r>
        <w:rPr>
          <w:spacing w:val="-5"/>
        </w:rPr>
        <w:t> </w:t>
      </w:r>
      <w:r>
        <w:rPr/>
        <w:t>directory</w:t>
      </w:r>
      <w:r>
        <w:rPr>
          <w:spacing w:val="-5"/>
        </w:rPr>
        <w:t> </w:t>
      </w:r>
      <w:r>
        <w:rPr/>
        <w:t>systems</w:t>
      </w:r>
      <w:r>
        <w:rPr>
          <w:spacing w:val="-5"/>
        </w:rPr>
        <w:t> </w:t>
      </w:r>
      <w:r>
        <w:rPr/>
        <w:t>may</w:t>
      </w:r>
      <w:r>
        <w:rPr>
          <w:spacing w:val="-5"/>
        </w:rPr>
        <w:t> </w:t>
      </w:r>
      <w:r>
        <w:rPr/>
        <w:t>establish</w:t>
      </w:r>
      <w:r>
        <w:rPr>
          <w:spacing w:val="-5"/>
        </w:rPr>
        <w:t> </w:t>
      </w:r>
      <w:r>
        <w:rPr/>
        <w:t>access</w:t>
      </w:r>
      <w:r>
        <w:rPr>
          <w:spacing w:val="-5"/>
        </w:rPr>
        <w:t> </w:t>
      </w:r>
      <w:r>
        <w:rPr/>
        <w:t>controls</w:t>
      </w:r>
      <w:r>
        <w:rPr>
          <w:spacing w:val="-5"/>
        </w:rPr>
        <w:t> </w:t>
      </w:r>
      <w:r>
        <w:rPr/>
        <w:t>which permit</w:t>
      </w:r>
      <w:r>
        <w:rPr>
          <w:spacing w:val="-4"/>
        </w:rPr>
        <w:t> </w:t>
      </w:r>
      <w:r>
        <w:rPr/>
        <w:t>the</w:t>
      </w:r>
      <w:r>
        <w:rPr>
          <w:spacing w:val="-4"/>
        </w:rPr>
        <w:t> </w:t>
      </w:r>
      <w:r>
        <w:rPr/>
        <w:t>values</w:t>
      </w:r>
      <w:r>
        <w:rPr>
          <w:spacing w:val="-4"/>
        </w:rPr>
        <w:t> </w:t>
      </w:r>
      <w:r>
        <w:rPr/>
        <w:t>of</w:t>
      </w:r>
      <w:r>
        <w:rPr>
          <w:spacing w:val="-4"/>
        </w:rPr>
        <w:t> </w:t>
      </w:r>
      <w:r>
        <w:rPr/>
        <w:t>certain</w:t>
      </w:r>
      <w:r>
        <w:rPr>
          <w:spacing w:val="-4"/>
        </w:rPr>
        <w:t> </w:t>
      </w:r>
      <w:r>
        <w:rPr/>
        <w:t>attributes</w:t>
      </w:r>
      <w:r>
        <w:rPr>
          <w:spacing w:val="-4"/>
        </w:rPr>
        <w:t> </w:t>
      </w:r>
      <w:r>
        <w:rPr/>
        <w:t>(such</w:t>
      </w:r>
      <w:r>
        <w:rPr>
          <w:spacing w:val="-4"/>
        </w:rPr>
        <w:t> </w:t>
      </w:r>
      <w:r>
        <w:rPr/>
        <w:t>as</w:t>
      </w:r>
      <w:r>
        <w:rPr>
          <w:spacing w:val="-4"/>
        </w:rPr>
        <w:t> </w:t>
      </w:r>
      <w:r>
        <w:rPr/>
        <w:t>userPassword)</w:t>
      </w:r>
      <w:r>
        <w:rPr>
          <w:spacing w:val="-4"/>
        </w:rPr>
        <w:t> </w:t>
      </w:r>
      <w:r>
        <w:rPr/>
        <w:t>to</w:t>
      </w:r>
      <w:r>
        <w:rPr>
          <w:spacing w:val="-4"/>
        </w:rPr>
        <w:t> </w:t>
      </w:r>
      <w:r>
        <w:rPr/>
        <w:t>be compared but not read.</w:t>
        <w:tab/>
        <w:t>In a search result, it may be that an attribute of that type would be returned, but with an empty set of </w:t>
      </w:r>
      <w:r>
        <w:rPr>
          <w:spacing w:val="-2"/>
        </w:rPr>
        <w:t>values.</w:t>
      </w:r>
    </w:p>
    <w:p>
      <w:pPr>
        <w:pStyle w:val="ListParagraph"/>
        <w:numPr>
          <w:ilvl w:val="1"/>
          <w:numId w:val="1"/>
        </w:numPr>
        <w:tabs>
          <w:tab w:pos="880" w:val="left" w:leader="none"/>
        </w:tabs>
        <w:spacing w:line="240" w:lineRule="auto" w:before="216" w:after="0"/>
        <w:ind w:left="880" w:right="0" w:hanging="720"/>
        <w:jc w:val="left"/>
        <w:rPr>
          <w:sz w:val="20"/>
        </w:rPr>
      </w:pPr>
      <w:r>
        <w:rPr>
          <w:sz w:val="20"/>
        </w:rPr>
        <w:t>Abandon </w:t>
      </w:r>
      <w:r>
        <w:rPr>
          <w:spacing w:val="-2"/>
          <w:sz w:val="20"/>
        </w:rPr>
        <w:t>Operation</w:t>
      </w:r>
    </w:p>
    <w:p>
      <w:pPr>
        <w:pStyle w:val="BodyText"/>
        <w:tabs>
          <w:tab w:pos="6640" w:val="left" w:leader="none"/>
        </w:tabs>
        <w:spacing w:line="232" w:lineRule="auto" w:before="218"/>
        <w:ind w:right="558"/>
      </w:pPr>
      <w:r>
        <w:rPr/>
        <w:t>The</w:t>
      </w:r>
      <w:r>
        <w:rPr>
          <w:spacing w:val="-4"/>
        </w:rPr>
        <w:t> </w:t>
      </w:r>
      <w:r>
        <w:rPr/>
        <w:t>function</w:t>
      </w:r>
      <w:r>
        <w:rPr>
          <w:spacing w:val="-4"/>
        </w:rPr>
        <w:t> </w:t>
      </w:r>
      <w:r>
        <w:rPr/>
        <w:t>of</w:t>
      </w:r>
      <w:r>
        <w:rPr>
          <w:spacing w:val="-4"/>
        </w:rPr>
        <w:t> </w:t>
      </w:r>
      <w:r>
        <w:rPr/>
        <w:t>the</w:t>
      </w:r>
      <w:r>
        <w:rPr>
          <w:spacing w:val="-4"/>
        </w:rPr>
        <w:t> </w:t>
      </w:r>
      <w:r>
        <w:rPr/>
        <w:t>Abandon</w:t>
      </w:r>
      <w:r>
        <w:rPr>
          <w:spacing w:val="-4"/>
        </w:rPr>
        <w:t> </w:t>
      </w:r>
      <w:r>
        <w:rPr/>
        <w:t>Operation</w:t>
      </w:r>
      <w:r>
        <w:rPr>
          <w:spacing w:val="-4"/>
        </w:rPr>
        <w:t> </w:t>
      </w:r>
      <w:r>
        <w:rPr/>
        <w:t>is</w:t>
      </w:r>
      <w:r>
        <w:rPr>
          <w:spacing w:val="-4"/>
        </w:rPr>
        <w:t> </w:t>
      </w:r>
      <w:r>
        <w:rPr/>
        <w:t>to</w:t>
      </w:r>
      <w:r>
        <w:rPr>
          <w:spacing w:val="-4"/>
        </w:rPr>
        <w:t> </w:t>
      </w:r>
      <w:r>
        <w:rPr/>
        <w:t>allow</w:t>
      </w:r>
      <w:r>
        <w:rPr>
          <w:spacing w:val="-4"/>
        </w:rPr>
        <w:t> </w:t>
      </w:r>
      <w:r>
        <w:rPr/>
        <w:t>a</w:t>
      </w:r>
      <w:r>
        <w:rPr>
          <w:spacing w:val="-4"/>
        </w:rPr>
        <w:t> </w:t>
      </w:r>
      <w:r>
        <w:rPr/>
        <w:t>client</w:t>
      </w:r>
      <w:r>
        <w:rPr>
          <w:spacing w:val="-4"/>
        </w:rPr>
        <w:t> </w:t>
      </w:r>
      <w:r>
        <w:rPr/>
        <w:t>to</w:t>
      </w:r>
      <w:r>
        <w:rPr>
          <w:spacing w:val="-4"/>
        </w:rPr>
        <w:t> </w:t>
      </w:r>
      <w:r>
        <w:rPr/>
        <w:t>request that the server abandon an outstanding operation.</w:t>
        <w:tab/>
        <w:t>The Abandon Request is defined as follows:</w:t>
      </w:r>
    </w:p>
    <w:p>
      <w:pPr>
        <w:pStyle w:val="BodyText"/>
        <w:spacing w:before="216"/>
        <w:ind w:left="1120"/>
      </w:pPr>
      <w:r>
        <w:rPr/>
        <w:t>AbandonRequest ::= [APPLICATION 16] </w:t>
      </w:r>
      <w:r>
        <w:rPr>
          <w:spacing w:val="-2"/>
        </w:rPr>
        <w:t>MessageID</w:t>
      </w:r>
    </w:p>
    <w:p>
      <w:pPr>
        <w:pStyle w:val="BodyText"/>
        <w:spacing w:line="232" w:lineRule="auto" w:before="218"/>
        <w:ind w:right="558"/>
      </w:pPr>
      <w:r>
        <w:rPr/>
        <w:t>The</w:t>
      </w:r>
      <w:r>
        <w:rPr>
          <w:spacing w:val="-4"/>
        </w:rPr>
        <w:t> </w:t>
      </w:r>
      <w:r>
        <w:rPr/>
        <w:t>MessageID</w:t>
      </w:r>
      <w:r>
        <w:rPr>
          <w:spacing w:val="-4"/>
        </w:rPr>
        <w:t> </w:t>
      </w:r>
      <w:r>
        <w:rPr/>
        <w:t>MUST</w:t>
      </w:r>
      <w:r>
        <w:rPr>
          <w:spacing w:val="-4"/>
        </w:rPr>
        <w:t> </w:t>
      </w:r>
      <w:r>
        <w:rPr/>
        <w:t>be</w:t>
      </w:r>
      <w:r>
        <w:rPr>
          <w:spacing w:val="-4"/>
        </w:rPr>
        <w:t> </w:t>
      </w:r>
      <w:r>
        <w:rPr/>
        <w:t>that</w:t>
      </w:r>
      <w:r>
        <w:rPr>
          <w:spacing w:val="-4"/>
        </w:rPr>
        <w:t> </w:t>
      </w:r>
      <w:r>
        <w:rPr/>
        <w:t>of</w:t>
      </w:r>
      <w:r>
        <w:rPr>
          <w:spacing w:val="-4"/>
        </w:rPr>
        <w:t> </w:t>
      </w:r>
      <w:r>
        <w:rPr/>
        <w:t>a</w:t>
      </w:r>
      <w:r>
        <w:rPr>
          <w:spacing w:val="-4"/>
        </w:rPr>
        <w:t> </w:t>
      </w:r>
      <w:r>
        <w:rPr/>
        <w:t>an</w:t>
      </w:r>
      <w:r>
        <w:rPr>
          <w:spacing w:val="-4"/>
        </w:rPr>
        <w:t> </w:t>
      </w:r>
      <w:r>
        <w:rPr/>
        <w:t>operation</w:t>
      </w:r>
      <w:r>
        <w:rPr>
          <w:spacing w:val="-4"/>
        </w:rPr>
        <w:t> </w:t>
      </w:r>
      <w:r>
        <w:rPr/>
        <w:t>which</w:t>
      </w:r>
      <w:r>
        <w:rPr>
          <w:spacing w:val="-4"/>
        </w:rPr>
        <w:t> </w:t>
      </w:r>
      <w:r>
        <w:rPr/>
        <w:t>was</w:t>
      </w:r>
      <w:r>
        <w:rPr>
          <w:spacing w:val="-4"/>
        </w:rPr>
        <w:t> </w:t>
      </w:r>
      <w:r>
        <w:rPr/>
        <w:t>requested earlier in this connection.</w:t>
      </w:r>
    </w:p>
    <w:p>
      <w:pPr>
        <w:pStyle w:val="BodyText"/>
        <w:tabs>
          <w:tab w:pos="6881" w:val="left" w:leader="none"/>
        </w:tabs>
        <w:spacing w:line="232" w:lineRule="auto" w:before="221"/>
        <w:ind w:left="640" w:right="556" w:hanging="121"/>
      </w:pPr>
      <w:r>
        <w:rPr/>
        <w:t>(The abandon request itself has its own message id.</w:t>
        <w:tab/>
        <w:t>This</w:t>
      </w:r>
      <w:r>
        <w:rPr>
          <w:spacing w:val="-19"/>
        </w:rPr>
        <w:t> </w:t>
      </w:r>
      <w:r>
        <w:rPr/>
        <w:t>is</w:t>
      </w:r>
      <w:r>
        <w:rPr>
          <w:spacing w:val="-19"/>
        </w:rPr>
        <w:t> </w:t>
      </w:r>
      <w:r>
        <w:rPr/>
        <w:t>distinct from the id of the earlier operation being abandoned.)</w:t>
      </w:r>
    </w:p>
    <w:p>
      <w:pPr>
        <w:pStyle w:val="BodyText"/>
        <w:tabs>
          <w:tab w:pos="3040" w:val="left" w:leader="none"/>
        </w:tabs>
        <w:spacing w:line="232" w:lineRule="auto" w:before="220"/>
        <w:ind w:right="556"/>
      </w:pPr>
      <w:r>
        <w:rPr/>
        <w:t>There is no response defined in the Abandon Operation. Upon transmission of an Abandon Operation, a client may expect that the operation identified by the Message ID in the Abandon Request has been abandoned. In the event that a server receives an Abandon Request on a Search Operation in the midst of transmitting responses to</w:t>
      </w:r>
      <w:r>
        <w:rPr>
          <w:spacing w:val="-4"/>
        </w:rPr>
        <w:t> </w:t>
      </w:r>
      <w:r>
        <w:rPr/>
        <w:t>the</w:t>
      </w:r>
      <w:r>
        <w:rPr>
          <w:spacing w:val="-4"/>
        </w:rPr>
        <w:t> </w:t>
      </w:r>
      <w:r>
        <w:rPr/>
        <w:t>search,</w:t>
      </w:r>
      <w:r>
        <w:rPr>
          <w:spacing w:val="-4"/>
        </w:rPr>
        <w:t> </w:t>
      </w:r>
      <w:r>
        <w:rPr/>
        <w:t>that</w:t>
      </w:r>
      <w:r>
        <w:rPr>
          <w:spacing w:val="-4"/>
        </w:rPr>
        <w:t> </w:t>
      </w:r>
      <w:r>
        <w:rPr/>
        <w:t>server</w:t>
      </w:r>
      <w:r>
        <w:rPr>
          <w:spacing w:val="-4"/>
        </w:rPr>
        <w:t> </w:t>
      </w:r>
      <w:r>
        <w:rPr/>
        <w:t>MUST</w:t>
      </w:r>
      <w:r>
        <w:rPr>
          <w:spacing w:val="-4"/>
        </w:rPr>
        <w:t> </w:t>
      </w:r>
      <w:r>
        <w:rPr/>
        <w:t>cease</w:t>
      </w:r>
      <w:r>
        <w:rPr>
          <w:spacing w:val="-4"/>
        </w:rPr>
        <w:t> </w:t>
      </w:r>
      <w:r>
        <w:rPr/>
        <w:t>transmitting</w:t>
      </w:r>
      <w:r>
        <w:rPr>
          <w:spacing w:val="-4"/>
        </w:rPr>
        <w:t> </w:t>
      </w:r>
      <w:r>
        <w:rPr/>
        <w:t>entry</w:t>
      </w:r>
      <w:r>
        <w:rPr>
          <w:spacing w:val="-4"/>
        </w:rPr>
        <w:t> </w:t>
      </w:r>
      <w:r>
        <w:rPr/>
        <w:t>responses</w:t>
      </w:r>
      <w:r>
        <w:rPr>
          <w:spacing w:val="-4"/>
        </w:rPr>
        <w:t> </w:t>
      </w:r>
      <w:r>
        <w:rPr/>
        <w:t>to the abandoned request immediately, and MUST NOT send the </w:t>
      </w:r>
      <w:r>
        <w:rPr>
          <w:spacing w:val="-2"/>
        </w:rPr>
        <w:t>SearchResponseDone.</w:t>
      </w:r>
      <w:r>
        <w:rPr/>
        <w:tab/>
        <w:t>Of course, the server MUST ensure that only properly encoded LDAPMessage PDUs are transmitted.</w:t>
      </w:r>
    </w:p>
    <w:p>
      <w:pPr>
        <w:pStyle w:val="BodyText"/>
        <w:spacing w:line="232" w:lineRule="auto" w:before="222"/>
        <w:ind w:right="676"/>
      </w:pPr>
      <w:r>
        <w:rPr/>
        <w:t>Clients MUST NOT send abandon requests for the same operation multiple</w:t>
      </w:r>
      <w:r>
        <w:rPr>
          <w:spacing w:val="-4"/>
        </w:rPr>
        <w:t> </w:t>
      </w:r>
      <w:r>
        <w:rPr/>
        <w:t>times,</w:t>
      </w:r>
      <w:r>
        <w:rPr>
          <w:spacing w:val="-4"/>
        </w:rPr>
        <w:t> </w:t>
      </w:r>
      <w:r>
        <w:rPr/>
        <w:t>and</w:t>
      </w:r>
      <w:r>
        <w:rPr>
          <w:spacing w:val="-4"/>
        </w:rPr>
        <w:t> </w:t>
      </w:r>
      <w:r>
        <w:rPr/>
        <w:t>MUST</w:t>
      </w:r>
      <w:r>
        <w:rPr>
          <w:spacing w:val="-4"/>
        </w:rPr>
        <w:t> </w:t>
      </w:r>
      <w:r>
        <w:rPr/>
        <w:t>also</w:t>
      </w:r>
      <w:r>
        <w:rPr>
          <w:spacing w:val="-4"/>
        </w:rPr>
        <w:t> </w:t>
      </w:r>
      <w:r>
        <w:rPr/>
        <w:t>be</w:t>
      </w:r>
      <w:r>
        <w:rPr>
          <w:spacing w:val="-4"/>
        </w:rPr>
        <w:t> </w:t>
      </w:r>
      <w:r>
        <w:rPr/>
        <w:t>prepared</w:t>
      </w:r>
      <w:r>
        <w:rPr>
          <w:spacing w:val="-4"/>
        </w:rPr>
        <w:t> </w:t>
      </w:r>
      <w:r>
        <w:rPr/>
        <w:t>to</w:t>
      </w:r>
      <w:r>
        <w:rPr>
          <w:spacing w:val="-4"/>
        </w:rPr>
        <w:t> </w:t>
      </w:r>
      <w:r>
        <w:rPr/>
        <w:t>receive</w:t>
      </w:r>
      <w:r>
        <w:rPr>
          <w:spacing w:val="-4"/>
        </w:rPr>
        <w:t> </w:t>
      </w:r>
      <w:r>
        <w:rPr/>
        <w:t>results</w:t>
      </w:r>
      <w:r>
        <w:rPr>
          <w:spacing w:val="-4"/>
        </w:rPr>
        <w:t> </w:t>
      </w:r>
      <w:r>
        <w:rPr/>
        <w:t>from operations</w:t>
      </w:r>
      <w:r>
        <w:rPr>
          <w:spacing w:val="-4"/>
        </w:rPr>
        <w:t> </w:t>
      </w:r>
      <w:r>
        <w:rPr/>
        <w:t>it</w:t>
      </w:r>
      <w:r>
        <w:rPr>
          <w:spacing w:val="-4"/>
        </w:rPr>
        <w:t> </w:t>
      </w:r>
      <w:r>
        <w:rPr/>
        <w:t>has</w:t>
      </w:r>
      <w:r>
        <w:rPr>
          <w:spacing w:val="-4"/>
        </w:rPr>
        <w:t> </w:t>
      </w:r>
      <w:r>
        <w:rPr/>
        <w:t>abandoned</w:t>
      </w:r>
      <w:r>
        <w:rPr>
          <w:spacing w:val="-4"/>
        </w:rPr>
        <w:t> </w:t>
      </w:r>
      <w:r>
        <w:rPr/>
        <w:t>(since</w:t>
      </w:r>
      <w:r>
        <w:rPr>
          <w:spacing w:val="-4"/>
        </w:rPr>
        <w:t> </w:t>
      </w:r>
      <w:r>
        <w:rPr/>
        <w:t>these</w:t>
      </w:r>
      <w:r>
        <w:rPr>
          <w:spacing w:val="-4"/>
        </w:rPr>
        <w:t> </w:t>
      </w:r>
      <w:r>
        <w:rPr/>
        <w:t>may</w:t>
      </w:r>
      <w:r>
        <w:rPr>
          <w:spacing w:val="-4"/>
        </w:rPr>
        <w:t> </w:t>
      </w:r>
      <w:r>
        <w:rPr/>
        <w:t>have</w:t>
      </w:r>
      <w:r>
        <w:rPr>
          <w:spacing w:val="-4"/>
        </w:rPr>
        <w:t> </w:t>
      </w:r>
      <w:r>
        <w:rPr/>
        <w:t>been</w:t>
      </w:r>
      <w:r>
        <w:rPr>
          <w:spacing w:val="-4"/>
        </w:rPr>
        <w:t> </w:t>
      </w:r>
      <w:r>
        <w:rPr/>
        <w:t>in</w:t>
      </w:r>
      <w:r>
        <w:rPr>
          <w:spacing w:val="-4"/>
        </w:rPr>
        <w:t> </w:t>
      </w:r>
      <w:r>
        <w:rPr/>
        <w:t>transit when the abandon was requested).</w:t>
      </w:r>
    </w:p>
    <w:p>
      <w:pPr>
        <w:pStyle w:val="BodyText"/>
        <w:spacing w:line="232" w:lineRule="auto" w:before="221"/>
        <w:ind w:right="558"/>
      </w:pPr>
      <w:r>
        <w:rPr/>
        <w:t>Servers</w:t>
      </w:r>
      <w:r>
        <w:rPr>
          <w:spacing w:val="-4"/>
        </w:rPr>
        <w:t> </w:t>
      </w:r>
      <w:r>
        <w:rPr/>
        <w:t>MUST</w:t>
      </w:r>
      <w:r>
        <w:rPr>
          <w:spacing w:val="-4"/>
        </w:rPr>
        <w:t> </w:t>
      </w:r>
      <w:r>
        <w:rPr/>
        <w:t>discard</w:t>
      </w:r>
      <w:r>
        <w:rPr>
          <w:spacing w:val="-4"/>
        </w:rPr>
        <w:t> </w:t>
      </w:r>
      <w:r>
        <w:rPr/>
        <w:t>abandon</w:t>
      </w:r>
      <w:r>
        <w:rPr>
          <w:spacing w:val="-4"/>
        </w:rPr>
        <w:t> </w:t>
      </w:r>
      <w:r>
        <w:rPr/>
        <w:t>requests</w:t>
      </w:r>
      <w:r>
        <w:rPr>
          <w:spacing w:val="-4"/>
        </w:rPr>
        <w:t> </w:t>
      </w:r>
      <w:r>
        <w:rPr/>
        <w:t>for</w:t>
      </w:r>
      <w:r>
        <w:rPr>
          <w:spacing w:val="-4"/>
        </w:rPr>
        <w:t> </w:t>
      </w:r>
      <w:r>
        <w:rPr/>
        <w:t>message</w:t>
      </w:r>
      <w:r>
        <w:rPr>
          <w:spacing w:val="-4"/>
        </w:rPr>
        <w:t> </w:t>
      </w:r>
      <w:r>
        <w:rPr/>
        <w:t>IDs</w:t>
      </w:r>
      <w:r>
        <w:rPr>
          <w:spacing w:val="-4"/>
        </w:rPr>
        <w:t> </w:t>
      </w:r>
      <w:r>
        <w:rPr/>
        <w:t>they</w:t>
      </w:r>
      <w:r>
        <w:rPr>
          <w:spacing w:val="-4"/>
        </w:rPr>
        <w:t> </w:t>
      </w:r>
      <w:r>
        <w:rPr/>
        <w:t>do</w:t>
      </w:r>
      <w:r>
        <w:rPr>
          <w:spacing w:val="-4"/>
        </w:rPr>
        <w:t> </w:t>
      </w:r>
      <w:r>
        <w:rPr/>
        <w:t>not recognize, for operations which cannot be abandoned, and for operations which have already been abandoned.</w:t>
      </w:r>
    </w:p>
    <w:p>
      <w:pPr>
        <w:pStyle w:val="ListParagraph"/>
        <w:numPr>
          <w:ilvl w:val="1"/>
          <w:numId w:val="1"/>
        </w:numPr>
        <w:tabs>
          <w:tab w:pos="880" w:val="left" w:leader="none"/>
        </w:tabs>
        <w:spacing w:line="240" w:lineRule="auto" w:before="216" w:after="0"/>
        <w:ind w:left="880" w:right="0" w:hanging="720"/>
        <w:jc w:val="left"/>
        <w:rPr>
          <w:sz w:val="20"/>
        </w:rPr>
      </w:pPr>
      <w:r>
        <w:rPr>
          <w:sz w:val="20"/>
        </w:rPr>
        <w:t>Extended </w:t>
      </w:r>
      <w:r>
        <w:rPr>
          <w:spacing w:val="-2"/>
          <w:sz w:val="20"/>
        </w:rPr>
        <w:t>Operation</w:t>
      </w:r>
    </w:p>
    <w:p>
      <w:pPr>
        <w:pStyle w:val="BodyText"/>
        <w:spacing w:line="232" w:lineRule="auto" w:before="219"/>
        <w:ind w:right="558"/>
      </w:pPr>
      <w:r>
        <w:rPr/>
        <w:t>An extension mechanism has been added in this version of LDAP, in order</w:t>
      </w:r>
      <w:r>
        <w:rPr>
          <w:spacing w:val="-4"/>
        </w:rPr>
        <w:t> </w:t>
      </w:r>
      <w:r>
        <w:rPr/>
        <w:t>to</w:t>
      </w:r>
      <w:r>
        <w:rPr>
          <w:spacing w:val="-4"/>
        </w:rPr>
        <w:t> </w:t>
      </w:r>
      <w:r>
        <w:rPr/>
        <w:t>allow</w:t>
      </w:r>
      <w:r>
        <w:rPr>
          <w:spacing w:val="-4"/>
        </w:rPr>
        <w:t> </w:t>
      </w:r>
      <w:r>
        <w:rPr/>
        <w:t>additional</w:t>
      </w:r>
      <w:r>
        <w:rPr>
          <w:spacing w:val="-4"/>
        </w:rPr>
        <w:t> </w:t>
      </w:r>
      <w:r>
        <w:rPr/>
        <w:t>operations</w:t>
      </w:r>
      <w:r>
        <w:rPr>
          <w:spacing w:val="-4"/>
        </w:rPr>
        <w:t> </w:t>
      </w:r>
      <w:r>
        <w:rPr/>
        <w:t>to</w:t>
      </w:r>
      <w:r>
        <w:rPr>
          <w:spacing w:val="-4"/>
        </w:rPr>
        <w:t> </w:t>
      </w:r>
      <w:r>
        <w:rPr/>
        <w:t>be</w:t>
      </w:r>
      <w:r>
        <w:rPr>
          <w:spacing w:val="-4"/>
        </w:rPr>
        <w:t> </w:t>
      </w:r>
      <w:r>
        <w:rPr/>
        <w:t>defined</w:t>
      </w:r>
      <w:r>
        <w:rPr>
          <w:spacing w:val="-4"/>
        </w:rPr>
        <w:t> </w:t>
      </w:r>
      <w:r>
        <w:rPr/>
        <w:t>for</w:t>
      </w:r>
      <w:r>
        <w:rPr>
          <w:spacing w:val="-4"/>
        </w:rPr>
        <w:t> </w:t>
      </w:r>
      <w:r>
        <w:rPr/>
        <w:t>services</w:t>
      </w:r>
      <w:r>
        <w:rPr>
          <w:spacing w:val="-4"/>
        </w:rPr>
        <w:t> </w:t>
      </w:r>
      <w:r>
        <w:rPr/>
        <w:t>not available</w:t>
      </w:r>
      <w:r>
        <w:rPr>
          <w:spacing w:val="-5"/>
        </w:rPr>
        <w:t> </w:t>
      </w:r>
      <w:r>
        <w:rPr/>
        <w:t>elsewhere</w:t>
      </w:r>
      <w:r>
        <w:rPr>
          <w:spacing w:val="-5"/>
        </w:rPr>
        <w:t> </w:t>
      </w:r>
      <w:r>
        <w:rPr/>
        <w:t>in</w:t>
      </w:r>
      <w:r>
        <w:rPr>
          <w:spacing w:val="-5"/>
        </w:rPr>
        <w:t> </w:t>
      </w:r>
      <w:r>
        <w:rPr/>
        <w:t>this</w:t>
      </w:r>
      <w:r>
        <w:rPr>
          <w:spacing w:val="-5"/>
        </w:rPr>
        <w:t> </w:t>
      </w:r>
      <w:r>
        <w:rPr/>
        <w:t>protocol,</w:t>
      </w:r>
      <w:r>
        <w:rPr>
          <w:spacing w:val="-5"/>
        </w:rPr>
        <w:t> </w:t>
      </w:r>
      <w:r>
        <w:rPr/>
        <w:t>for</w:t>
      </w:r>
      <w:r>
        <w:rPr>
          <w:spacing w:val="-5"/>
        </w:rPr>
        <w:t> </w:t>
      </w:r>
      <w:r>
        <w:rPr/>
        <w:t>instance</w:t>
      </w:r>
      <w:r>
        <w:rPr>
          <w:spacing w:val="-5"/>
        </w:rPr>
        <w:t> </w:t>
      </w:r>
      <w:r>
        <w:rPr/>
        <w:t>digitally</w:t>
      </w:r>
      <w:r>
        <w:rPr>
          <w:spacing w:val="-5"/>
        </w:rPr>
        <w:t> </w:t>
      </w:r>
      <w:r>
        <w:rPr/>
        <w:t>signed operations and results.</w:t>
      </w:r>
    </w:p>
    <w:p>
      <w:pPr>
        <w:pStyle w:val="BodyText"/>
        <w:spacing w:after="0" w:line="232" w:lineRule="auto"/>
        <w:sectPr>
          <w:pgSz w:w="12240" w:h="15840"/>
          <w:pgMar w:header="793" w:footer="2967" w:top="1360" w:bottom="3160" w:left="1440" w:right="1440"/>
        </w:sectPr>
      </w:pPr>
    </w:p>
    <w:p>
      <w:pPr>
        <w:pStyle w:val="BodyText"/>
        <w:tabs>
          <w:tab w:pos="6640" w:val="left" w:leader="none"/>
          <w:tab w:pos="7961" w:val="left" w:leader="none"/>
        </w:tabs>
        <w:spacing w:line="232" w:lineRule="auto" w:before="95"/>
        <w:ind w:right="916"/>
      </w:pPr>
      <w:r>
        <w:rPr/>
        <w:t>The</w:t>
      </w:r>
      <w:r>
        <w:rPr>
          <w:spacing w:val="-5"/>
        </w:rPr>
        <w:t> </w:t>
      </w:r>
      <w:r>
        <w:rPr/>
        <w:t>extended</w:t>
      </w:r>
      <w:r>
        <w:rPr>
          <w:spacing w:val="-5"/>
        </w:rPr>
        <w:t> </w:t>
      </w:r>
      <w:r>
        <w:rPr/>
        <w:t>operation</w:t>
      </w:r>
      <w:r>
        <w:rPr>
          <w:spacing w:val="-5"/>
        </w:rPr>
        <w:t> </w:t>
      </w:r>
      <w:r>
        <w:rPr/>
        <w:t>allows</w:t>
      </w:r>
      <w:r>
        <w:rPr>
          <w:spacing w:val="-5"/>
        </w:rPr>
        <w:t> </w:t>
      </w:r>
      <w:r>
        <w:rPr/>
        <w:t>clients</w:t>
      </w:r>
      <w:r>
        <w:rPr>
          <w:spacing w:val="-5"/>
        </w:rPr>
        <w:t> </w:t>
      </w:r>
      <w:r>
        <w:rPr/>
        <w:t>to</w:t>
      </w:r>
      <w:r>
        <w:rPr>
          <w:spacing w:val="-5"/>
        </w:rPr>
        <w:t> </w:t>
      </w:r>
      <w:r>
        <w:rPr/>
        <w:t>make</w:t>
      </w:r>
      <w:r>
        <w:rPr>
          <w:spacing w:val="-5"/>
        </w:rPr>
        <w:t> </w:t>
      </w:r>
      <w:r>
        <w:rPr/>
        <w:t>requests</w:t>
      </w:r>
      <w:r>
        <w:rPr>
          <w:spacing w:val="-5"/>
        </w:rPr>
        <w:t> </w:t>
      </w:r>
      <w:r>
        <w:rPr/>
        <w:t>and</w:t>
      </w:r>
      <w:r>
        <w:rPr>
          <w:spacing w:val="-5"/>
        </w:rPr>
        <w:t> </w:t>
      </w:r>
      <w:r>
        <w:rPr/>
        <w:t>receive responses with predefined syntaxes and semantics.</w:t>
        <w:tab/>
        <w:t>These may be defined in RFCs or be private to particular implementations.</w:t>
        <w:tab/>
      </w:r>
      <w:r>
        <w:rPr>
          <w:spacing w:val="-4"/>
        </w:rPr>
        <w:t>Each </w:t>
      </w:r>
      <w:r>
        <w:rPr/>
        <w:t>request MUST have a unique OBJECT IDENTIFIER assigned to it.</w:t>
      </w:r>
    </w:p>
    <w:p>
      <w:pPr>
        <w:pStyle w:val="BodyText"/>
        <w:tabs>
          <w:tab w:pos="4120" w:val="left" w:leader="none"/>
        </w:tabs>
        <w:spacing w:line="232" w:lineRule="auto" w:before="221"/>
        <w:ind w:left="2080" w:right="2596" w:hanging="961"/>
      </w:pPr>
      <w:r>
        <w:rPr/>
        <w:t>ExtendedRequest</w:t>
      </w:r>
      <w:r>
        <w:rPr>
          <w:spacing w:val="-8"/>
        </w:rPr>
        <w:t> </w:t>
      </w:r>
      <w:r>
        <w:rPr/>
        <w:t>::=</w:t>
      </w:r>
      <w:r>
        <w:rPr>
          <w:spacing w:val="-8"/>
        </w:rPr>
        <w:t> </w:t>
      </w:r>
      <w:r>
        <w:rPr/>
        <w:t>[APPLICATION</w:t>
      </w:r>
      <w:r>
        <w:rPr>
          <w:spacing w:val="-8"/>
        </w:rPr>
        <w:t> </w:t>
      </w:r>
      <w:r>
        <w:rPr/>
        <w:t>23]</w:t>
      </w:r>
      <w:r>
        <w:rPr>
          <w:spacing w:val="-8"/>
        </w:rPr>
        <w:t> </w:t>
      </w:r>
      <w:r>
        <w:rPr/>
        <w:t>SEQUENCE</w:t>
      </w:r>
      <w:r>
        <w:rPr>
          <w:spacing w:val="-8"/>
        </w:rPr>
        <w:t> </w:t>
      </w:r>
      <w:r>
        <w:rPr/>
        <w:t>{ </w:t>
      </w:r>
      <w:r>
        <w:rPr>
          <w:spacing w:val="-2"/>
        </w:rPr>
        <w:t>requestName</w:t>
      </w:r>
      <w:r>
        <w:rPr/>
        <w:tab/>
        <w:t>[0] LDAPOID,</w:t>
      </w:r>
    </w:p>
    <w:p>
      <w:pPr>
        <w:pStyle w:val="BodyText"/>
        <w:tabs>
          <w:tab w:pos="4120" w:val="left" w:leader="none"/>
        </w:tabs>
        <w:spacing w:line="222" w:lineRule="exact"/>
        <w:ind w:left="2080"/>
      </w:pPr>
      <w:r>
        <w:rPr>
          <w:spacing w:val="-2"/>
        </w:rPr>
        <w:t>requestValue</w:t>
      </w:r>
      <w:r>
        <w:rPr/>
        <w:tab/>
        <w:t>[1] OCTET STRING OPTIONAL </w:t>
      </w:r>
      <w:r>
        <w:rPr>
          <w:spacing w:val="-10"/>
        </w:rPr>
        <w:t>}</w:t>
      </w:r>
    </w:p>
    <w:p>
      <w:pPr>
        <w:pStyle w:val="BodyText"/>
        <w:spacing w:line="232" w:lineRule="auto" w:before="218"/>
        <w:ind w:right="556"/>
      </w:pPr>
      <w:r>
        <w:rPr/>
        <w:t>The requestName is a dotted-decimal representation of the OBJECT IDENTIFIER corresponding to the request. The requestValue is information</w:t>
      </w:r>
      <w:r>
        <w:rPr>
          <w:spacing w:val="-4"/>
        </w:rPr>
        <w:t> </w:t>
      </w:r>
      <w:r>
        <w:rPr/>
        <w:t>in</w:t>
      </w:r>
      <w:r>
        <w:rPr>
          <w:spacing w:val="-4"/>
        </w:rPr>
        <w:t> </w:t>
      </w:r>
      <w:r>
        <w:rPr/>
        <w:t>a</w:t>
      </w:r>
      <w:r>
        <w:rPr>
          <w:spacing w:val="-4"/>
        </w:rPr>
        <w:t> </w:t>
      </w:r>
      <w:r>
        <w:rPr/>
        <w:t>form</w:t>
      </w:r>
      <w:r>
        <w:rPr>
          <w:spacing w:val="-4"/>
        </w:rPr>
        <w:t> </w:t>
      </w:r>
      <w:r>
        <w:rPr/>
        <w:t>defined</w:t>
      </w:r>
      <w:r>
        <w:rPr>
          <w:spacing w:val="-4"/>
        </w:rPr>
        <w:t> </w:t>
      </w:r>
      <w:r>
        <w:rPr/>
        <w:t>by</w:t>
      </w:r>
      <w:r>
        <w:rPr>
          <w:spacing w:val="-4"/>
        </w:rPr>
        <w:t> </w:t>
      </w:r>
      <w:r>
        <w:rPr/>
        <w:t>that</w:t>
      </w:r>
      <w:r>
        <w:rPr>
          <w:spacing w:val="-4"/>
        </w:rPr>
        <w:t> </w:t>
      </w:r>
      <w:r>
        <w:rPr/>
        <w:t>request,</w:t>
      </w:r>
      <w:r>
        <w:rPr>
          <w:spacing w:val="-4"/>
        </w:rPr>
        <w:t> </w:t>
      </w:r>
      <w:r>
        <w:rPr/>
        <w:t>encapsulated</w:t>
      </w:r>
      <w:r>
        <w:rPr>
          <w:spacing w:val="-4"/>
        </w:rPr>
        <w:t> </w:t>
      </w:r>
      <w:r>
        <w:rPr/>
        <w:t>inside</w:t>
      </w:r>
      <w:r>
        <w:rPr>
          <w:spacing w:val="-4"/>
        </w:rPr>
        <w:t> </w:t>
      </w:r>
      <w:r>
        <w:rPr/>
        <w:t>an OCTET STRING.</w:t>
      </w:r>
    </w:p>
    <w:p>
      <w:pPr>
        <w:pStyle w:val="BodyText"/>
        <w:spacing w:line="232" w:lineRule="auto" w:before="221"/>
        <w:ind w:right="558"/>
      </w:pPr>
      <w:r>
        <w:rPr/>
        <w:t>The</w:t>
      </w:r>
      <w:r>
        <w:rPr>
          <w:spacing w:val="-4"/>
        </w:rPr>
        <w:t> </w:t>
      </w:r>
      <w:r>
        <w:rPr/>
        <w:t>server</w:t>
      </w:r>
      <w:r>
        <w:rPr>
          <w:spacing w:val="-4"/>
        </w:rPr>
        <w:t> </w:t>
      </w:r>
      <w:r>
        <w:rPr/>
        <w:t>will</w:t>
      </w:r>
      <w:r>
        <w:rPr>
          <w:spacing w:val="-4"/>
        </w:rPr>
        <w:t> </w:t>
      </w:r>
      <w:r>
        <w:rPr/>
        <w:t>respond</w:t>
      </w:r>
      <w:r>
        <w:rPr>
          <w:spacing w:val="-4"/>
        </w:rPr>
        <w:t> </w:t>
      </w:r>
      <w:r>
        <w:rPr/>
        <w:t>to</w:t>
      </w:r>
      <w:r>
        <w:rPr>
          <w:spacing w:val="-4"/>
        </w:rPr>
        <w:t> </w:t>
      </w:r>
      <w:r>
        <w:rPr/>
        <w:t>this</w:t>
      </w:r>
      <w:r>
        <w:rPr>
          <w:spacing w:val="-4"/>
        </w:rPr>
        <w:t> </w:t>
      </w:r>
      <w:r>
        <w:rPr/>
        <w:t>with</w:t>
      </w:r>
      <w:r>
        <w:rPr>
          <w:spacing w:val="-4"/>
        </w:rPr>
        <w:t> </w:t>
      </w:r>
      <w:r>
        <w:rPr/>
        <w:t>an</w:t>
      </w:r>
      <w:r>
        <w:rPr>
          <w:spacing w:val="-4"/>
        </w:rPr>
        <w:t> </w:t>
      </w:r>
      <w:r>
        <w:rPr/>
        <w:t>LDAPMessage</w:t>
      </w:r>
      <w:r>
        <w:rPr>
          <w:spacing w:val="-4"/>
        </w:rPr>
        <w:t> </w:t>
      </w:r>
      <w:r>
        <w:rPr/>
        <w:t>containing</w:t>
      </w:r>
      <w:r>
        <w:rPr>
          <w:spacing w:val="-4"/>
        </w:rPr>
        <w:t> </w:t>
      </w:r>
      <w:r>
        <w:rPr/>
        <w:t>the </w:t>
      </w:r>
      <w:r>
        <w:rPr>
          <w:spacing w:val="-2"/>
        </w:rPr>
        <w:t>ExtendedResponse.</w:t>
      </w:r>
    </w:p>
    <w:p>
      <w:pPr>
        <w:pStyle w:val="BodyText"/>
        <w:spacing w:line="232" w:lineRule="auto" w:before="220"/>
        <w:ind w:left="2080" w:right="2476" w:hanging="961"/>
      </w:pPr>
      <w:r>
        <w:rPr/>
        <w:t>ExtendedResponse</w:t>
      </w:r>
      <w:r>
        <w:rPr>
          <w:spacing w:val="-8"/>
        </w:rPr>
        <w:t> </w:t>
      </w:r>
      <w:r>
        <w:rPr/>
        <w:t>::=</w:t>
      </w:r>
      <w:r>
        <w:rPr>
          <w:spacing w:val="-8"/>
        </w:rPr>
        <w:t> </w:t>
      </w:r>
      <w:r>
        <w:rPr/>
        <w:t>[APPLICATION</w:t>
      </w:r>
      <w:r>
        <w:rPr>
          <w:spacing w:val="-8"/>
        </w:rPr>
        <w:t> </w:t>
      </w:r>
      <w:r>
        <w:rPr/>
        <w:t>24]</w:t>
      </w:r>
      <w:r>
        <w:rPr>
          <w:spacing w:val="-8"/>
        </w:rPr>
        <w:t> </w:t>
      </w:r>
      <w:r>
        <w:rPr/>
        <w:t>SEQUENCE</w:t>
      </w:r>
      <w:r>
        <w:rPr>
          <w:spacing w:val="-8"/>
        </w:rPr>
        <w:t> </w:t>
      </w:r>
      <w:r>
        <w:rPr/>
        <w:t>{ COMPONENTS OF LDAPResult,</w:t>
      </w:r>
    </w:p>
    <w:p>
      <w:pPr>
        <w:pStyle w:val="BodyText"/>
        <w:tabs>
          <w:tab w:pos="4120" w:val="left" w:leader="none"/>
        </w:tabs>
        <w:spacing w:line="232" w:lineRule="auto" w:before="1"/>
        <w:ind w:left="2080" w:right="1876"/>
      </w:pPr>
      <w:r>
        <w:rPr>
          <w:spacing w:val="-2"/>
        </w:rPr>
        <w:t>responseName</w:t>
      </w:r>
      <w:r>
        <w:rPr/>
        <w:tab/>
        <w:t>[10] LDAPOID OPTIONAL, </w:t>
      </w:r>
      <w:r>
        <w:rPr>
          <w:spacing w:val="-2"/>
        </w:rPr>
        <w:t>response</w:t>
      </w:r>
      <w:r>
        <w:rPr/>
        <w:tab/>
        <w:t>[11]</w:t>
      </w:r>
      <w:r>
        <w:rPr>
          <w:spacing w:val="-10"/>
        </w:rPr>
        <w:t> </w:t>
      </w:r>
      <w:r>
        <w:rPr/>
        <w:t>OCTET</w:t>
      </w:r>
      <w:r>
        <w:rPr>
          <w:spacing w:val="-10"/>
        </w:rPr>
        <w:t> </w:t>
      </w:r>
      <w:r>
        <w:rPr/>
        <w:t>STRING</w:t>
      </w:r>
      <w:r>
        <w:rPr>
          <w:spacing w:val="-10"/>
        </w:rPr>
        <w:t> </w:t>
      </w:r>
      <w:r>
        <w:rPr/>
        <w:t>OPTIONAL</w:t>
      </w:r>
      <w:r>
        <w:rPr>
          <w:spacing w:val="-10"/>
        </w:rPr>
        <w:t> </w:t>
      </w:r>
      <w:r>
        <w:rPr/>
        <w:t>}</w:t>
      </w:r>
    </w:p>
    <w:p>
      <w:pPr>
        <w:pStyle w:val="BodyText"/>
        <w:spacing w:line="232" w:lineRule="auto" w:before="220"/>
        <w:ind w:right="676"/>
      </w:pPr>
      <w:r>
        <w:rPr/>
        <w:t>If</w:t>
      </w:r>
      <w:r>
        <w:rPr>
          <w:spacing w:val="-4"/>
        </w:rPr>
        <w:t> </w:t>
      </w:r>
      <w:r>
        <w:rPr/>
        <w:t>the</w:t>
      </w:r>
      <w:r>
        <w:rPr>
          <w:spacing w:val="-4"/>
        </w:rPr>
        <w:t> </w:t>
      </w:r>
      <w:r>
        <w:rPr/>
        <w:t>server</w:t>
      </w:r>
      <w:r>
        <w:rPr>
          <w:spacing w:val="-4"/>
        </w:rPr>
        <w:t> </w:t>
      </w:r>
      <w:r>
        <w:rPr/>
        <w:t>does</w:t>
      </w:r>
      <w:r>
        <w:rPr>
          <w:spacing w:val="-4"/>
        </w:rPr>
        <w:t> </w:t>
      </w:r>
      <w:r>
        <w:rPr/>
        <w:t>not</w:t>
      </w:r>
      <w:r>
        <w:rPr>
          <w:spacing w:val="-4"/>
        </w:rPr>
        <w:t> </w:t>
      </w:r>
      <w:r>
        <w:rPr/>
        <w:t>recognize</w:t>
      </w:r>
      <w:r>
        <w:rPr>
          <w:spacing w:val="-4"/>
        </w:rPr>
        <w:t> </w:t>
      </w:r>
      <w:r>
        <w:rPr/>
        <w:t>the</w:t>
      </w:r>
      <w:r>
        <w:rPr>
          <w:spacing w:val="-4"/>
        </w:rPr>
        <w:t> </w:t>
      </w:r>
      <w:r>
        <w:rPr/>
        <w:t>request</w:t>
      </w:r>
      <w:r>
        <w:rPr>
          <w:spacing w:val="-4"/>
        </w:rPr>
        <w:t> </w:t>
      </w:r>
      <w:r>
        <w:rPr/>
        <w:t>name,</w:t>
      </w:r>
      <w:r>
        <w:rPr>
          <w:spacing w:val="-4"/>
        </w:rPr>
        <w:t> </w:t>
      </w:r>
      <w:r>
        <w:rPr/>
        <w:t>it</w:t>
      </w:r>
      <w:r>
        <w:rPr>
          <w:spacing w:val="-4"/>
        </w:rPr>
        <w:t> </w:t>
      </w:r>
      <w:r>
        <w:rPr/>
        <w:t>MUST</w:t>
      </w:r>
      <w:r>
        <w:rPr>
          <w:spacing w:val="-4"/>
        </w:rPr>
        <w:t> </w:t>
      </w:r>
      <w:r>
        <w:rPr/>
        <w:t>return only the response fields from LDAPResult, containing the protocolError result code.</w:t>
      </w:r>
    </w:p>
    <w:p>
      <w:pPr>
        <w:pStyle w:val="ListParagraph"/>
        <w:numPr>
          <w:ilvl w:val="0"/>
          <w:numId w:val="1"/>
        </w:numPr>
        <w:tabs>
          <w:tab w:pos="639" w:val="left" w:leader="none"/>
        </w:tabs>
        <w:spacing w:line="240" w:lineRule="auto" w:before="216" w:after="0"/>
        <w:ind w:left="639" w:right="0" w:hanging="479"/>
        <w:jc w:val="left"/>
        <w:rPr>
          <w:sz w:val="20"/>
        </w:rPr>
      </w:pPr>
      <w:r>
        <w:rPr>
          <w:sz w:val="20"/>
        </w:rPr>
        <w:t>Protocol Element Encodings and </w:t>
      </w:r>
      <w:r>
        <w:rPr>
          <w:spacing w:val="-2"/>
          <w:sz w:val="20"/>
        </w:rPr>
        <w:t>Transfer</w:t>
      </w:r>
    </w:p>
    <w:p>
      <w:pPr>
        <w:pStyle w:val="BodyText"/>
        <w:tabs>
          <w:tab w:pos="5440" w:val="left" w:leader="none"/>
        </w:tabs>
        <w:spacing w:line="232" w:lineRule="auto" w:before="219"/>
        <w:ind w:right="796"/>
      </w:pPr>
      <w:r>
        <w:rPr/>
        <w:t>One underlying service is defined here.</w:t>
        <w:tab/>
        <w:t>Clients</w:t>
      </w:r>
      <w:r>
        <w:rPr>
          <w:spacing w:val="-13"/>
        </w:rPr>
        <w:t> </w:t>
      </w:r>
      <w:r>
        <w:rPr/>
        <w:t>and</w:t>
      </w:r>
      <w:r>
        <w:rPr>
          <w:spacing w:val="-13"/>
        </w:rPr>
        <w:t> </w:t>
      </w:r>
      <w:r>
        <w:rPr/>
        <w:t>servers</w:t>
      </w:r>
      <w:r>
        <w:rPr>
          <w:spacing w:val="-13"/>
        </w:rPr>
        <w:t> </w:t>
      </w:r>
      <w:r>
        <w:rPr/>
        <w:t>SHOULD implement the mapping of LDAP over TCP described in 5.2.1.</w:t>
      </w:r>
    </w:p>
    <w:p>
      <w:pPr>
        <w:pStyle w:val="ListParagraph"/>
        <w:numPr>
          <w:ilvl w:val="1"/>
          <w:numId w:val="1"/>
        </w:numPr>
        <w:tabs>
          <w:tab w:pos="760" w:val="left" w:leader="none"/>
        </w:tabs>
        <w:spacing w:line="240" w:lineRule="auto" w:before="215" w:after="0"/>
        <w:ind w:left="760" w:right="0" w:hanging="600"/>
        <w:jc w:val="left"/>
        <w:rPr>
          <w:sz w:val="20"/>
        </w:rPr>
      </w:pPr>
      <w:r>
        <w:rPr>
          <w:sz w:val="20"/>
        </w:rPr>
        <w:t>Mapping Onto BER-based Transport </w:t>
      </w:r>
      <w:r>
        <w:rPr>
          <w:spacing w:val="-2"/>
          <w:sz w:val="20"/>
        </w:rPr>
        <w:t>Services</w:t>
      </w:r>
    </w:p>
    <w:p>
      <w:pPr>
        <w:pStyle w:val="BodyText"/>
        <w:spacing w:line="232" w:lineRule="auto" w:before="218"/>
        <w:ind w:right="558"/>
      </w:pPr>
      <w:r>
        <w:rPr/>
        <w:t>The protocol elements of LDAP are encoded for exchange using the Basic Encoding Rules (BER) [11] of ASN.1 [3]. However, due to the high overhead involved in using certain elements of the BER, the following</w:t>
      </w:r>
      <w:r>
        <w:rPr>
          <w:spacing w:val="-5"/>
        </w:rPr>
        <w:t> </w:t>
      </w:r>
      <w:r>
        <w:rPr/>
        <w:t>additional</w:t>
      </w:r>
      <w:r>
        <w:rPr>
          <w:spacing w:val="-5"/>
        </w:rPr>
        <w:t> </w:t>
      </w:r>
      <w:r>
        <w:rPr/>
        <w:t>restrictions</w:t>
      </w:r>
      <w:r>
        <w:rPr>
          <w:spacing w:val="-5"/>
        </w:rPr>
        <w:t> </w:t>
      </w:r>
      <w:r>
        <w:rPr/>
        <w:t>are</w:t>
      </w:r>
      <w:r>
        <w:rPr>
          <w:spacing w:val="-5"/>
        </w:rPr>
        <w:t> </w:t>
      </w:r>
      <w:r>
        <w:rPr/>
        <w:t>placed</w:t>
      </w:r>
      <w:r>
        <w:rPr>
          <w:spacing w:val="-5"/>
        </w:rPr>
        <w:t> </w:t>
      </w:r>
      <w:r>
        <w:rPr/>
        <w:t>on</w:t>
      </w:r>
      <w:r>
        <w:rPr>
          <w:spacing w:val="-5"/>
        </w:rPr>
        <w:t> </w:t>
      </w:r>
      <w:r>
        <w:rPr/>
        <w:t>BER-encodings</w:t>
      </w:r>
      <w:r>
        <w:rPr>
          <w:spacing w:val="-5"/>
        </w:rPr>
        <w:t> </w:t>
      </w:r>
      <w:r>
        <w:rPr/>
        <w:t>of</w:t>
      </w:r>
      <w:r>
        <w:rPr>
          <w:spacing w:val="-5"/>
        </w:rPr>
        <w:t> </w:t>
      </w:r>
      <w:r>
        <w:rPr/>
        <w:t>LDAP protocol elements:</w:t>
      </w:r>
    </w:p>
    <w:p>
      <w:pPr>
        <w:pStyle w:val="ListParagraph"/>
        <w:numPr>
          <w:ilvl w:val="0"/>
          <w:numId w:val="17"/>
        </w:numPr>
        <w:tabs>
          <w:tab w:pos="1000" w:val="left" w:leader="none"/>
        </w:tabs>
        <w:spacing w:line="240" w:lineRule="auto" w:before="217" w:after="0"/>
        <w:ind w:left="1000" w:right="0" w:hanging="480"/>
        <w:jc w:val="left"/>
        <w:rPr>
          <w:sz w:val="20"/>
        </w:rPr>
      </w:pPr>
      <w:r>
        <w:rPr>
          <w:sz w:val="20"/>
        </w:rPr>
        <w:t>Only the definite form of length encoding will be </w:t>
      </w:r>
      <w:r>
        <w:rPr>
          <w:spacing w:val="-2"/>
          <w:sz w:val="20"/>
        </w:rPr>
        <w:t>used.</w:t>
      </w:r>
    </w:p>
    <w:p>
      <w:pPr>
        <w:pStyle w:val="ListParagraph"/>
        <w:numPr>
          <w:ilvl w:val="0"/>
          <w:numId w:val="17"/>
        </w:numPr>
        <w:tabs>
          <w:tab w:pos="1000" w:val="left" w:leader="none"/>
        </w:tabs>
        <w:spacing w:line="240" w:lineRule="auto" w:before="213" w:after="0"/>
        <w:ind w:left="1000" w:right="0" w:hanging="480"/>
        <w:jc w:val="left"/>
        <w:rPr>
          <w:sz w:val="20"/>
        </w:rPr>
      </w:pPr>
      <w:r>
        <w:rPr>
          <w:sz w:val="20"/>
        </w:rPr>
        <w:t>OCTET STRING values will be encoded in the primitive form </w:t>
      </w:r>
      <w:r>
        <w:rPr>
          <w:spacing w:val="-2"/>
          <w:sz w:val="20"/>
        </w:rPr>
        <w:t>only.</w:t>
      </w:r>
    </w:p>
    <w:p>
      <w:pPr>
        <w:pStyle w:val="ListParagraph"/>
        <w:numPr>
          <w:ilvl w:val="0"/>
          <w:numId w:val="17"/>
        </w:numPr>
        <w:tabs>
          <w:tab w:pos="1000" w:val="left" w:leader="none"/>
        </w:tabs>
        <w:spacing w:line="232" w:lineRule="auto" w:before="219" w:after="0"/>
        <w:ind w:left="1000" w:right="916" w:hanging="481"/>
        <w:jc w:val="left"/>
        <w:rPr>
          <w:sz w:val="20"/>
        </w:rPr>
      </w:pPr>
      <w:r>
        <w:rPr>
          <w:sz w:val="20"/>
        </w:rPr>
        <w:t>If</w:t>
      </w:r>
      <w:r>
        <w:rPr>
          <w:spacing w:val="-4"/>
          <w:sz w:val="20"/>
        </w:rPr>
        <w:t> </w:t>
      </w:r>
      <w:r>
        <w:rPr>
          <w:sz w:val="20"/>
        </w:rPr>
        <w:t>the</w:t>
      </w:r>
      <w:r>
        <w:rPr>
          <w:spacing w:val="-4"/>
          <w:sz w:val="20"/>
        </w:rPr>
        <w:t> </w:t>
      </w:r>
      <w:r>
        <w:rPr>
          <w:sz w:val="20"/>
        </w:rPr>
        <w:t>value</w:t>
      </w:r>
      <w:r>
        <w:rPr>
          <w:spacing w:val="-4"/>
          <w:sz w:val="20"/>
        </w:rPr>
        <w:t> </w:t>
      </w:r>
      <w:r>
        <w:rPr>
          <w:sz w:val="20"/>
        </w:rPr>
        <w:t>of</w:t>
      </w:r>
      <w:r>
        <w:rPr>
          <w:spacing w:val="-4"/>
          <w:sz w:val="20"/>
        </w:rPr>
        <w:t> </w:t>
      </w:r>
      <w:r>
        <w:rPr>
          <w:sz w:val="20"/>
        </w:rPr>
        <w:t>a</w:t>
      </w:r>
      <w:r>
        <w:rPr>
          <w:spacing w:val="-4"/>
          <w:sz w:val="20"/>
        </w:rPr>
        <w:t> </w:t>
      </w:r>
      <w:r>
        <w:rPr>
          <w:sz w:val="20"/>
        </w:rPr>
        <w:t>BOOLEAN</w:t>
      </w:r>
      <w:r>
        <w:rPr>
          <w:spacing w:val="-4"/>
          <w:sz w:val="20"/>
        </w:rPr>
        <w:t> </w:t>
      </w:r>
      <w:r>
        <w:rPr>
          <w:sz w:val="20"/>
        </w:rPr>
        <w:t>type</w:t>
      </w:r>
      <w:r>
        <w:rPr>
          <w:spacing w:val="-4"/>
          <w:sz w:val="20"/>
        </w:rPr>
        <w:t> </w:t>
      </w:r>
      <w:r>
        <w:rPr>
          <w:sz w:val="20"/>
        </w:rPr>
        <w:t>is</w:t>
      </w:r>
      <w:r>
        <w:rPr>
          <w:spacing w:val="-4"/>
          <w:sz w:val="20"/>
        </w:rPr>
        <w:t> </w:t>
      </w:r>
      <w:r>
        <w:rPr>
          <w:sz w:val="20"/>
        </w:rPr>
        <w:t>true,</w:t>
      </w:r>
      <w:r>
        <w:rPr>
          <w:spacing w:val="-4"/>
          <w:sz w:val="20"/>
        </w:rPr>
        <w:t> </w:t>
      </w:r>
      <w:r>
        <w:rPr>
          <w:sz w:val="20"/>
        </w:rPr>
        <w:t>the</w:t>
      </w:r>
      <w:r>
        <w:rPr>
          <w:spacing w:val="-4"/>
          <w:sz w:val="20"/>
        </w:rPr>
        <w:t> </w:t>
      </w:r>
      <w:r>
        <w:rPr>
          <w:sz w:val="20"/>
        </w:rPr>
        <w:t>encoding</w:t>
      </w:r>
      <w:r>
        <w:rPr>
          <w:spacing w:val="-4"/>
          <w:sz w:val="20"/>
        </w:rPr>
        <w:t> </w:t>
      </w:r>
      <w:r>
        <w:rPr>
          <w:sz w:val="20"/>
        </w:rPr>
        <w:t>MUST</w:t>
      </w:r>
      <w:r>
        <w:rPr>
          <w:spacing w:val="-4"/>
          <w:sz w:val="20"/>
        </w:rPr>
        <w:t> </w:t>
      </w:r>
      <w:r>
        <w:rPr>
          <w:sz w:val="20"/>
        </w:rPr>
        <w:t>have its contents octets set to hex "FF".</w:t>
      </w:r>
    </w:p>
    <w:p>
      <w:pPr>
        <w:pStyle w:val="ListParagraph"/>
        <w:spacing w:after="0" w:line="232" w:lineRule="auto"/>
        <w:jc w:val="left"/>
        <w:rPr>
          <w:sz w:val="20"/>
        </w:rPr>
        <w:sectPr>
          <w:pgSz w:w="12240" w:h="15840"/>
          <w:pgMar w:header="793" w:footer="2967" w:top="1360" w:bottom="3160" w:left="1440" w:right="1440"/>
        </w:sectPr>
      </w:pPr>
    </w:p>
    <w:p>
      <w:pPr>
        <w:pStyle w:val="ListParagraph"/>
        <w:numPr>
          <w:ilvl w:val="0"/>
          <w:numId w:val="17"/>
        </w:numPr>
        <w:tabs>
          <w:tab w:pos="1000" w:val="left" w:leader="none"/>
        </w:tabs>
        <w:spacing w:line="232" w:lineRule="auto" w:before="95" w:after="0"/>
        <w:ind w:left="1000" w:right="796" w:hanging="481"/>
        <w:jc w:val="left"/>
        <w:rPr>
          <w:sz w:val="20"/>
        </w:rPr>
      </w:pPr>
      <w:r>
        <w:rPr>
          <w:sz w:val="20"/>
        </w:rPr>
        <w:t>If a value of a type is its default value, it MUST be absent. Only</w:t>
      </w:r>
      <w:r>
        <w:rPr>
          <w:spacing w:val="-4"/>
          <w:sz w:val="20"/>
        </w:rPr>
        <w:t> </w:t>
      </w:r>
      <w:r>
        <w:rPr>
          <w:sz w:val="20"/>
        </w:rPr>
        <w:t>some</w:t>
      </w:r>
      <w:r>
        <w:rPr>
          <w:spacing w:val="-4"/>
          <w:sz w:val="20"/>
        </w:rPr>
        <w:t> </w:t>
      </w:r>
      <w:r>
        <w:rPr>
          <w:sz w:val="20"/>
        </w:rPr>
        <w:t>BOOLEAN</w:t>
      </w:r>
      <w:r>
        <w:rPr>
          <w:spacing w:val="-4"/>
          <w:sz w:val="20"/>
        </w:rPr>
        <w:t> </w:t>
      </w:r>
      <w:r>
        <w:rPr>
          <w:sz w:val="20"/>
        </w:rPr>
        <w:t>and</w:t>
      </w:r>
      <w:r>
        <w:rPr>
          <w:spacing w:val="-4"/>
          <w:sz w:val="20"/>
        </w:rPr>
        <w:t> </w:t>
      </w:r>
      <w:r>
        <w:rPr>
          <w:sz w:val="20"/>
        </w:rPr>
        <w:t>INTEGER</w:t>
      </w:r>
      <w:r>
        <w:rPr>
          <w:spacing w:val="-4"/>
          <w:sz w:val="20"/>
        </w:rPr>
        <w:t> </w:t>
      </w:r>
      <w:r>
        <w:rPr>
          <w:sz w:val="20"/>
        </w:rPr>
        <w:t>types</w:t>
      </w:r>
      <w:r>
        <w:rPr>
          <w:spacing w:val="-4"/>
          <w:sz w:val="20"/>
        </w:rPr>
        <w:t> </w:t>
      </w:r>
      <w:r>
        <w:rPr>
          <w:sz w:val="20"/>
        </w:rPr>
        <w:t>have</w:t>
      </w:r>
      <w:r>
        <w:rPr>
          <w:spacing w:val="-4"/>
          <w:sz w:val="20"/>
        </w:rPr>
        <w:t> </w:t>
      </w:r>
      <w:r>
        <w:rPr>
          <w:sz w:val="20"/>
        </w:rPr>
        <w:t>default</w:t>
      </w:r>
      <w:r>
        <w:rPr>
          <w:spacing w:val="-4"/>
          <w:sz w:val="20"/>
        </w:rPr>
        <w:t> </w:t>
      </w:r>
      <w:r>
        <w:rPr>
          <w:sz w:val="20"/>
        </w:rPr>
        <w:t>values</w:t>
      </w:r>
      <w:r>
        <w:rPr>
          <w:spacing w:val="-4"/>
          <w:sz w:val="20"/>
        </w:rPr>
        <w:t> </w:t>
      </w:r>
      <w:r>
        <w:rPr>
          <w:sz w:val="20"/>
        </w:rPr>
        <w:t>in</w:t>
      </w:r>
      <w:r>
        <w:rPr>
          <w:spacing w:val="-4"/>
          <w:sz w:val="20"/>
        </w:rPr>
        <w:t> </w:t>
      </w:r>
      <w:r>
        <w:rPr>
          <w:sz w:val="20"/>
        </w:rPr>
        <w:t>this protocol definition.</w:t>
      </w:r>
    </w:p>
    <w:p>
      <w:pPr>
        <w:pStyle w:val="BodyText"/>
        <w:spacing w:line="232" w:lineRule="auto" w:before="220"/>
        <w:ind w:right="558"/>
      </w:pPr>
      <w:r>
        <w:rPr/>
        <w:t>These</w:t>
      </w:r>
      <w:r>
        <w:rPr>
          <w:spacing w:val="-4"/>
        </w:rPr>
        <w:t> </w:t>
      </w:r>
      <w:r>
        <w:rPr/>
        <w:t>restrictions</w:t>
      </w:r>
      <w:r>
        <w:rPr>
          <w:spacing w:val="-4"/>
        </w:rPr>
        <w:t> </w:t>
      </w:r>
      <w:r>
        <w:rPr/>
        <w:t>do</w:t>
      </w:r>
      <w:r>
        <w:rPr>
          <w:spacing w:val="-4"/>
        </w:rPr>
        <w:t> </w:t>
      </w:r>
      <w:r>
        <w:rPr/>
        <w:t>not</w:t>
      </w:r>
      <w:r>
        <w:rPr>
          <w:spacing w:val="-4"/>
        </w:rPr>
        <w:t> </w:t>
      </w:r>
      <w:r>
        <w:rPr/>
        <w:t>apply</w:t>
      </w:r>
      <w:r>
        <w:rPr>
          <w:spacing w:val="-4"/>
        </w:rPr>
        <w:t> </w:t>
      </w:r>
      <w:r>
        <w:rPr/>
        <w:t>to</w:t>
      </w:r>
      <w:r>
        <w:rPr>
          <w:spacing w:val="-4"/>
        </w:rPr>
        <w:t> </w:t>
      </w:r>
      <w:r>
        <w:rPr/>
        <w:t>ASN.1</w:t>
      </w:r>
      <w:r>
        <w:rPr>
          <w:spacing w:val="-4"/>
        </w:rPr>
        <w:t> </w:t>
      </w:r>
      <w:r>
        <w:rPr/>
        <w:t>types</w:t>
      </w:r>
      <w:r>
        <w:rPr>
          <w:spacing w:val="-4"/>
        </w:rPr>
        <w:t> </w:t>
      </w:r>
      <w:r>
        <w:rPr/>
        <w:t>encapsulated</w:t>
      </w:r>
      <w:r>
        <w:rPr>
          <w:spacing w:val="-4"/>
        </w:rPr>
        <w:t> </w:t>
      </w:r>
      <w:r>
        <w:rPr/>
        <w:t>inside</w:t>
      </w:r>
      <w:r>
        <w:rPr>
          <w:spacing w:val="-4"/>
        </w:rPr>
        <w:t> </w:t>
      </w:r>
      <w:r>
        <w:rPr/>
        <w:t>of OCTET STRING values, such as attribute values, unless otherwise </w:t>
      </w:r>
      <w:r>
        <w:rPr>
          <w:spacing w:val="-2"/>
        </w:rPr>
        <w:t>noted.</w:t>
      </w:r>
    </w:p>
    <w:p>
      <w:pPr>
        <w:pStyle w:val="ListParagraph"/>
        <w:numPr>
          <w:ilvl w:val="1"/>
          <w:numId w:val="1"/>
        </w:numPr>
        <w:tabs>
          <w:tab w:pos="760" w:val="left" w:leader="none"/>
        </w:tabs>
        <w:spacing w:line="240" w:lineRule="auto" w:before="216" w:after="0"/>
        <w:ind w:left="760" w:right="0" w:hanging="600"/>
        <w:jc w:val="left"/>
        <w:rPr>
          <w:sz w:val="20"/>
        </w:rPr>
      </w:pPr>
      <w:r>
        <w:rPr>
          <w:sz w:val="20"/>
        </w:rPr>
        <w:t>Transfer </w:t>
      </w:r>
      <w:r>
        <w:rPr>
          <w:spacing w:val="-2"/>
          <w:sz w:val="20"/>
        </w:rPr>
        <w:t>Protocols</w:t>
      </w:r>
    </w:p>
    <w:p>
      <w:pPr>
        <w:pStyle w:val="BodyText"/>
        <w:spacing w:line="232" w:lineRule="auto" w:before="219"/>
        <w:ind w:right="558"/>
      </w:pPr>
      <w:r>
        <w:rPr/>
        <w:t>This protocol is designed to run over connection-oriented, reliable transports,</w:t>
      </w:r>
      <w:r>
        <w:rPr>
          <w:spacing w:val="-4"/>
        </w:rPr>
        <w:t> </w:t>
      </w:r>
      <w:r>
        <w:rPr/>
        <w:t>with</w:t>
      </w:r>
      <w:r>
        <w:rPr>
          <w:spacing w:val="-4"/>
        </w:rPr>
        <w:t> </w:t>
      </w:r>
      <w:r>
        <w:rPr/>
        <w:t>all</w:t>
      </w:r>
      <w:r>
        <w:rPr>
          <w:spacing w:val="-4"/>
        </w:rPr>
        <w:t> </w:t>
      </w:r>
      <w:r>
        <w:rPr/>
        <w:t>8</w:t>
      </w:r>
      <w:r>
        <w:rPr>
          <w:spacing w:val="-4"/>
        </w:rPr>
        <w:t> </w:t>
      </w:r>
      <w:r>
        <w:rPr/>
        <w:t>bits</w:t>
      </w:r>
      <w:r>
        <w:rPr>
          <w:spacing w:val="-4"/>
        </w:rPr>
        <w:t> </w:t>
      </w:r>
      <w:r>
        <w:rPr/>
        <w:t>in</w:t>
      </w:r>
      <w:r>
        <w:rPr>
          <w:spacing w:val="-4"/>
        </w:rPr>
        <w:t> </w:t>
      </w:r>
      <w:r>
        <w:rPr/>
        <w:t>an</w:t>
      </w:r>
      <w:r>
        <w:rPr>
          <w:spacing w:val="-4"/>
        </w:rPr>
        <w:t> </w:t>
      </w:r>
      <w:r>
        <w:rPr/>
        <w:t>octet</w:t>
      </w:r>
      <w:r>
        <w:rPr>
          <w:spacing w:val="-4"/>
        </w:rPr>
        <w:t> </w:t>
      </w:r>
      <w:r>
        <w:rPr/>
        <w:t>being</w:t>
      </w:r>
      <w:r>
        <w:rPr>
          <w:spacing w:val="-4"/>
        </w:rPr>
        <w:t> </w:t>
      </w:r>
      <w:r>
        <w:rPr/>
        <w:t>significant</w:t>
      </w:r>
      <w:r>
        <w:rPr>
          <w:spacing w:val="-4"/>
        </w:rPr>
        <w:t> </w:t>
      </w:r>
      <w:r>
        <w:rPr/>
        <w:t>in</w:t>
      </w:r>
      <w:r>
        <w:rPr>
          <w:spacing w:val="-4"/>
        </w:rPr>
        <w:t> </w:t>
      </w:r>
      <w:r>
        <w:rPr/>
        <w:t>the</w:t>
      </w:r>
      <w:r>
        <w:rPr>
          <w:spacing w:val="-4"/>
        </w:rPr>
        <w:t> </w:t>
      </w:r>
      <w:r>
        <w:rPr/>
        <w:t>data </w:t>
      </w:r>
      <w:r>
        <w:rPr>
          <w:spacing w:val="-2"/>
        </w:rPr>
        <w:t>stream.</w:t>
      </w:r>
    </w:p>
    <w:p>
      <w:pPr>
        <w:pStyle w:val="ListParagraph"/>
        <w:numPr>
          <w:ilvl w:val="2"/>
          <w:numId w:val="1"/>
        </w:numPr>
        <w:tabs>
          <w:tab w:pos="1000" w:val="left" w:leader="none"/>
        </w:tabs>
        <w:spacing w:line="240" w:lineRule="auto" w:before="215" w:after="0"/>
        <w:ind w:left="1000" w:right="0" w:hanging="840"/>
        <w:jc w:val="left"/>
        <w:rPr>
          <w:sz w:val="20"/>
        </w:rPr>
      </w:pPr>
      <w:r>
        <w:rPr>
          <w:sz w:val="20"/>
        </w:rPr>
        <w:t>Transmission Control Protocol </w:t>
      </w:r>
      <w:r>
        <w:rPr>
          <w:spacing w:val="-2"/>
          <w:sz w:val="20"/>
        </w:rPr>
        <w:t>(TCP)</w:t>
      </w:r>
    </w:p>
    <w:p>
      <w:pPr>
        <w:pStyle w:val="BodyText"/>
        <w:tabs>
          <w:tab w:pos="7241" w:val="left" w:leader="none"/>
          <w:tab w:pos="8561" w:val="left" w:leader="none"/>
        </w:tabs>
        <w:spacing w:line="232" w:lineRule="auto" w:before="219"/>
        <w:ind w:right="556"/>
      </w:pPr>
      <w:r>
        <w:rPr/>
        <w:t>The LDAPMessage PDUs are mapped directly onto the TCP bytestream.</w:t>
        <w:tab/>
      </w:r>
      <w:r>
        <w:rPr>
          <w:spacing w:val="-6"/>
        </w:rPr>
        <w:t>It </w:t>
      </w:r>
      <w:r>
        <w:rPr/>
        <w:t>is recommended that server implementations running over the TCP MAY provide a protocol listener on the assigned port, 389.</w:t>
        <w:tab/>
        <w:t>Servers may instead provide a listener on a different port number. Clients MUST support contacting servers on any valid TCP port.</w:t>
      </w:r>
    </w:p>
    <w:p>
      <w:pPr>
        <w:pStyle w:val="ListParagraph"/>
        <w:numPr>
          <w:ilvl w:val="0"/>
          <w:numId w:val="1"/>
        </w:numPr>
        <w:tabs>
          <w:tab w:pos="639" w:val="left" w:leader="none"/>
        </w:tabs>
        <w:spacing w:line="240" w:lineRule="auto" w:before="216" w:after="0"/>
        <w:ind w:left="639" w:right="0" w:hanging="479"/>
        <w:jc w:val="left"/>
        <w:rPr>
          <w:sz w:val="20"/>
        </w:rPr>
      </w:pPr>
      <w:r>
        <w:rPr>
          <w:sz w:val="20"/>
        </w:rPr>
        <w:t>Implementation </w:t>
      </w:r>
      <w:r>
        <w:rPr>
          <w:spacing w:val="-2"/>
          <w:sz w:val="20"/>
        </w:rPr>
        <w:t>Guidelines</w:t>
      </w:r>
    </w:p>
    <w:p>
      <w:pPr>
        <w:pStyle w:val="BodyText"/>
        <w:spacing w:before="213"/>
      </w:pPr>
      <w:r>
        <w:rPr/>
        <w:t>This document describes an Internet </w:t>
      </w:r>
      <w:r>
        <w:rPr>
          <w:spacing w:val="-2"/>
        </w:rPr>
        <w:t>protocol.</w:t>
      </w:r>
    </w:p>
    <w:p>
      <w:pPr>
        <w:pStyle w:val="ListParagraph"/>
        <w:numPr>
          <w:ilvl w:val="1"/>
          <w:numId w:val="1"/>
        </w:numPr>
        <w:tabs>
          <w:tab w:pos="760" w:val="left" w:leader="none"/>
        </w:tabs>
        <w:spacing w:line="240" w:lineRule="auto" w:before="214" w:after="0"/>
        <w:ind w:left="760" w:right="0" w:hanging="600"/>
        <w:jc w:val="left"/>
        <w:rPr>
          <w:sz w:val="20"/>
        </w:rPr>
      </w:pPr>
      <w:r>
        <w:rPr>
          <w:sz w:val="20"/>
        </w:rPr>
        <w:t>Server </w:t>
      </w:r>
      <w:r>
        <w:rPr>
          <w:spacing w:val="-2"/>
          <w:sz w:val="20"/>
        </w:rPr>
        <w:t>Implementations</w:t>
      </w:r>
    </w:p>
    <w:p>
      <w:pPr>
        <w:pStyle w:val="BodyText"/>
        <w:tabs>
          <w:tab w:pos="7361" w:val="left" w:leader="none"/>
        </w:tabs>
        <w:spacing w:line="232" w:lineRule="auto" w:before="218"/>
        <w:ind w:right="556"/>
      </w:pPr>
      <w:r>
        <w:rPr/>
        <w:t>The</w:t>
      </w:r>
      <w:r>
        <w:rPr>
          <w:spacing w:val="-4"/>
        </w:rPr>
        <w:t> </w:t>
      </w:r>
      <w:r>
        <w:rPr/>
        <w:t>server</w:t>
      </w:r>
      <w:r>
        <w:rPr>
          <w:spacing w:val="-4"/>
        </w:rPr>
        <w:t> </w:t>
      </w:r>
      <w:r>
        <w:rPr/>
        <w:t>MUST</w:t>
      </w:r>
      <w:r>
        <w:rPr>
          <w:spacing w:val="-4"/>
        </w:rPr>
        <w:t> </w:t>
      </w:r>
      <w:r>
        <w:rPr/>
        <w:t>be</w:t>
      </w:r>
      <w:r>
        <w:rPr>
          <w:spacing w:val="-4"/>
        </w:rPr>
        <w:t> </w:t>
      </w:r>
      <w:r>
        <w:rPr/>
        <w:t>capable</w:t>
      </w:r>
      <w:r>
        <w:rPr>
          <w:spacing w:val="-4"/>
        </w:rPr>
        <w:t> </w:t>
      </w:r>
      <w:r>
        <w:rPr/>
        <w:t>of</w:t>
      </w:r>
      <w:r>
        <w:rPr>
          <w:spacing w:val="-4"/>
        </w:rPr>
        <w:t> </w:t>
      </w:r>
      <w:r>
        <w:rPr/>
        <w:t>recognizing</w:t>
      </w:r>
      <w:r>
        <w:rPr>
          <w:spacing w:val="-4"/>
        </w:rPr>
        <w:t> </w:t>
      </w:r>
      <w:r>
        <w:rPr/>
        <w:t>all</w:t>
      </w:r>
      <w:r>
        <w:rPr>
          <w:spacing w:val="-4"/>
        </w:rPr>
        <w:t> </w:t>
      </w:r>
      <w:r>
        <w:rPr/>
        <w:t>the</w:t>
      </w:r>
      <w:r>
        <w:rPr>
          <w:spacing w:val="-4"/>
        </w:rPr>
        <w:t> </w:t>
      </w:r>
      <w:r>
        <w:rPr/>
        <w:t>mandatory</w:t>
      </w:r>
      <w:r>
        <w:rPr>
          <w:spacing w:val="-4"/>
        </w:rPr>
        <w:t> </w:t>
      </w:r>
      <w:r>
        <w:rPr/>
        <w:t>attribute type names and implement the syntaxes specified in [5].</w:t>
        <w:tab/>
        <w:t>Servers MAY also recognize additional attribute type names.</w:t>
      </w:r>
    </w:p>
    <w:p>
      <w:pPr>
        <w:pStyle w:val="ListParagraph"/>
        <w:numPr>
          <w:ilvl w:val="1"/>
          <w:numId w:val="1"/>
        </w:numPr>
        <w:tabs>
          <w:tab w:pos="760" w:val="left" w:leader="none"/>
        </w:tabs>
        <w:spacing w:line="240" w:lineRule="auto" w:before="216" w:after="0"/>
        <w:ind w:left="760" w:right="0" w:hanging="600"/>
        <w:jc w:val="left"/>
        <w:rPr>
          <w:sz w:val="20"/>
        </w:rPr>
      </w:pPr>
      <w:r>
        <w:rPr>
          <w:sz w:val="20"/>
        </w:rPr>
        <w:t>Client </w:t>
      </w:r>
      <w:r>
        <w:rPr>
          <w:spacing w:val="-2"/>
          <w:sz w:val="20"/>
        </w:rPr>
        <w:t>Implementations</w:t>
      </w:r>
    </w:p>
    <w:p>
      <w:pPr>
        <w:pStyle w:val="BodyText"/>
        <w:spacing w:line="232" w:lineRule="auto" w:before="218"/>
        <w:ind w:right="556"/>
      </w:pPr>
      <w:r>
        <w:rPr/>
        <w:t>Clients which request referrals MUST ensure that they do not loop between</w:t>
      </w:r>
      <w:r>
        <w:rPr>
          <w:spacing w:val="-4"/>
        </w:rPr>
        <w:t> </w:t>
      </w:r>
      <w:r>
        <w:rPr/>
        <w:t>servers.</w:t>
      </w:r>
      <w:r>
        <w:rPr>
          <w:spacing w:val="-4"/>
        </w:rPr>
        <w:t> </w:t>
      </w:r>
      <w:r>
        <w:rPr/>
        <w:t>They</w:t>
      </w:r>
      <w:r>
        <w:rPr>
          <w:spacing w:val="-4"/>
        </w:rPr>
        <w:t> </w:t>
      </w:r>
      <w:r>
        <w:rPr/>
        <w:t>MUST</w:t>
      </w:r>
      <w:r>
        <w:rPr>
          <w:spacing w:val="-4"/>
        </w:rPr>
        <w:t> </w:t>
      </w:r>
      <w:r>
        <w:rPr/>
        <w:t>NOT</w:t>
      </w:r>
      <w:r>
        <w:rPr>
          <w:spacing w:val="-4"/>
        </w:rPr>
        <w:t> </w:t>
      </w:r>
      <w:r>
        <w:rPr/>
        <w:t>repeatedly</w:t>
      </w:r>
      <w:r>
        <w:rPr>
          <w:spacing w:val="-4"/>
        </w:rPr>
        <w:t> </w:t>
      </w:r>
      <w:r>
        <w:rPr/>
        <w:t>contact</w:t>
      </w:r>
      <w:r>
        <w:rPr>
          <w:spacing w:val="-4"/>
        </w:rPr>
        <w:t> </w:t>
      </w:r>
      <w:r>
        <w:rPr/>
        <w:t>the</w:t>
      </w:r>
      <w:r>
        <w:rPr>
          <w:spacing w:val="-4"/>
        </w:rPr>
        <w:t> </w:t>
      </w:r>
      <w:r>
        <w:rPr/>
        <w:t>same</w:t>
      </w:r>
      <w:r>
        <w:rPr>
          <w:spacing w:val="-4"/>
        </w:rPr>
        <w:t> </w:t>
      </w:r>
      <w:r>
        <w:rPr/>
        <w:t>server</w:t>
      </w:r>
      <w:r>
        <w:rPr>
          <w:spacing w:val="-4"/>
        </w:rPr>
        <w:t> </w:t>
      </w:r>
      <w:r>
        <w:rPr/>
        <w:t>for the same request with the same target entry name, scope and filter.</w:t>
      </w:r>
    </w:p>
    <w:p>
      <w:pPr>
        <w:pStyle w:val="BodyText"/>
        <w:spacing w:line="232" w:lineRule="auto" w:before="1"/>
        <w:ind w:right="556"/>
      </w:pPr>
      <w:r>
        <w:rPr/>
        <w:t>Some clients may be using a counter that is incremented each time referral</w:t>
      </w:r>
      <w:r>
        <w:rPr>
          <w:spacing w:val="-4"/>
        </w:rPr>
        <w:t> </w:t>
      </w:r>
      <w:r>
        <w:rPr/>
        <w:t>handling</w:t>
      </w:r>
      <w:r>
        <w:rPr>
          <w:spacing w:val="-4"/>
        </w:rPr>
        <w:t> </w:t>
      </w:r>
      <w:r>
        <w:rPr/>
        <w:t>occurs</w:t>
      </w:r>
      <w:r>
        <w:rPr>
          <w:spacing w:val="-4"/>
        </w:rPr>
        <w:t> </w:t>
      </w:r>
      <w:r>
        <w:rPr/>
        <w:t>for</w:t>
      </w:r>
      <w:r>
        <w:rPr>
          <w:spacing w:val="-4"/>
        </w:rPr>
        <w:t> </w:t>
      </w:r>
      <w:r>
        <w:rPr/>
        <w:t>an</w:t>
      </w:r>
      <w:r>
        <w:rPr>
          <w:spacing w:val="-4"/>
        </w:rPr>
        <w:t> </w:t>
      </w:r>
      <w:r>
        <w:rPr/>
        <w:t>operation,</w:t>
      </w:r>
      <w:r>
        <w:rPr>
          <w:spacing w:val="-4"/>
        </w:rPr>
        <w:t> </w:t>
      </w:r>
      <w:r>
        <w:rPr/>
        <w:t>and</w:t>
      </w:r>
      <w:r>
        <w:rPr>
          <w:spacing w:val="-4"/>
        </w:rPr>
        <w:t> </w:t>
      </w:r>
      <w:r>
        <w:rPr/>
        <w:t>these</w:t>
      </w:r>
      <w:r>
        <w:rPr>
          <w:spacing w:val="-4"/>
        </w:rPr>
        <w:t> </w:t>
      </w:r>
      <w:r>
        <w:rPr/>
        <w:t>kinds</w:t>
      </w:r>
      <w:r>
        <w:rPr>
          <w:spacing w:val="-4"/>
        </w:rPr>
        <w:t> </w:t>
      </w:r>
      <w:r>
        <w:rPr/>
        <w:t>of</w:t>
      </w:r>
      <w:r>
        <w:rPr>
          <w:spacing w:val="-4"/>
        </w:rPr>
        <w:t> </w:t>
      </w:r>
      <w:r>
        <w:rPr/>
        <w:t>clients MUST be able to handle a DIT with at least ten layers of naming contexts between the root and a leaf entry.</w:t>
      </w:r>
    </w:p>
    <w:p>
      <w:pPr>
        <w:pStyle w:val="BodyText"/>
        <w:tabs>
          <w:tab w:pos="5080" w:val="left" w:leader="none"/>
        </w:tabs>
        <w:spacing w:line="232" w:lineRule="auto" w:before="221"/>
        <w:ind w:right="796"/>
      </w:pPr>
      <w:r>
        <w:rPr/>
        <w:t>In</w:t>
      </w:r>
      <w:r>
        <w:rPr>
          <w:spacing w:val="-4"/>
        </w:rPr>
        <w:t> </w:t>
      </w:r>
      <w:r>
        <w:rPr/>
        <w:t>the</w:t>
      </w:r>
      <w:r>
        <w:rPr>
          <w:spacing w:val="-4"/>
        </w:rPr>
        <w:t> </w:t>
      </w:r>
      <w:r>
        <w:rPr/>
        <w:t>absence</w:t>
      </w:r>
      <w:r>
        <w:rPr>
          <w:spacing w:val="-4"/>
        </w:rPr>
        <w:t> </w:t>
      </w:r>
      <w:r>
        <w:rPr/>
        <w:t>of</w:t>
      </w:r>
      <w:r>
        <w:rPr>
          <w:spacing w:val="-4"/>
        </w:rPr>
        <w:t> </w:t>
      </w:r>
      <w:r>
        <w:rPr/>
        <w:t>prior</w:t>
      </w:r>
      <w:r>
        <w:rPr>
          <w:spacing w:val="-4"/>
        </w:rPr>
        <w:t> </w:t>
      </w:r>
      <w:r>
        <w:rPr/>
        <w:t>agreements</w:t>
      </w:r>
      <w:r>
        <w:rPr>
          <w:spacing w:val="-4"/>
        </w:rPr>
        <w:t> </w:t>
      </w:r>
      <w:r>
        <w:rPr/>
        <w:t>with</w:t>
      </w:r>
      <w:r>
        <w:rPr>
          <w:spacing w:val="-4"/>
        </w:rPr>
        <w:t> </w:t>
      </w:r>
      <w:r>
        <w:rPr/>
        <w:t>servers,</w:t>
      </w:r>
      <w:r>
        <w:rPr>
          <w:spacing w:val="-4"/>
        </w:rPr>
        <w:t> </w:t>
      </w:r>
      <w:r>
        <w:rPr/>
        <w:t>clients</w:t>
      </w:r>
      <w:r>
        <w:rPr>
          <w:spacing w:val="-4"/>
        </w:rPr>
        <w:t> </w:t>
      </w:r>
      <w:r>
        <w:rPr/>
        <w:t>SHOULD</w:t>
      </w:r>
      <w:r>
        <w:rPr>
          <w:spacing w:val="-4"/>
        </w:rPr>
        <w:t> </w:t>
      </w:r>
      <w:r>
        <w:rPr/>
        <w:t>NOT assume that servers support any particular schemas beyond those referenced in section 6.1. Different schemas can have different attribute types with the same names.</w:t>
        <w:tab/>
        <w:t>The client can retrieve the subschema entries referenced by the subschemaSubentry attribute in the server’s root DSE or in entries held by the server.</w:t>
      </w:r>
    </w:p>
    <w:p>
      <w:pPr>
        <w:pStyle w:val="BodyText"/>
        <w:spacing w:after="0" w:line="232" w:lineRule="auto"/>
        <w:sectPr>
          <w:pgSz w:w="12240" w:h="15840"/>
          <w:pgMar w:header="793" w:footer="2967" w:top="1360" w:bottom="3160" w:left="1440" w:right="1440"/>
        </w:sectPr>
      </w:pPr>
    </w:p>
    <w:p>
      <w:pPr>
        <w:pStyle w:val="ListParagraph"/>
        <w:numPr>
          <w:ilvl w:val="0"/>
          <w:numId w:val="1"/>
        </w:numPr>
        <w:tabs>
          <w:tab w:pos="639" w:val="left" w:leader="none"/>
        </w:tabs>
        <w:spacing w:line="240" w:lineRule="auto" w:before="90" w:after="0"/>
        <w:ind w:left="639" w:right="0" w:hanging="479"/>
        <w:jc w:val="left"/>
        <w:rPr>
          <w:sz w:val="20"/>
        </w:rPr>
      </w:pPr>
      <w:r>
        <w:rPr>
          <w:sz w:val="20"/>
        </w:rPr>
        <w:t>Security </w:t>
      </w:r>
      <w:r>
        <w:rPr>
          <w:spacing w:val="-2"/>
          <w:sz w:val="20"/>
        </w:rPr>
        <w:t>Considerations</w:t>
      </w:r>
    </w:p>
    <w:p>
      <w:pPr>
        <w:pStyle w:val="BodyText"/>
        <w:tabs>
          <w:tab w:pos="4000" w:val="left" w:leader="none"/>
        </w:tabs>
        <w:spacing w:line="232" w:lineRule="auto" w:before="218"/>
        <w:ind w:right="676"/>
      </w:pPr>
      <w:r>
        <w:rPr/>
        <w:t>When used with a connection-oriented transport, this version of the protocol provides facilities for the LDAP v2 authentication mechanism,</w:t>
      </w:r>
      <w:r>
        <w:rPr>
          <w:spacing w:val="-5"/>
        </w:rPr>
        <w:t> </w:t>
      </w:r>
      <w:r>
        <w:rPr/>
        <w:t>simple</w:t>
      </w:r>
      <w:r>
        <w:rPr>
          <w:spacing w:val="-5"/>
        </w:rPr>
        <w:t> </w:t>
      </w:r>
      <w:r>
        <w:rPr/>
        <w:t>authentication</w:t>
      </w:r>
      <w:r>
        <w:rPr>
          <w:spacing w:val="-5"/>
        </w:rPr>
        <w:t> </w:t>
      </w:r>
      <w:r>
        <w:rPr/>
        <w:t>using</w:t>
      </w:r>
      <w:r>
        <w:rPr>
          <w:spacing w:val="-5"/>
        </w:rPr>
        <w:t> </w:t>
      </w:r>
      <w:r>
        <w:rPr/>
        <w:t>a</w:t>
      </w:r>
      <w:r>
        <w:rPr>
          <w:spacing w:val="-5"/>
        </w:rPr>
        <w:t> </w:t>
      </w:r>
      <w:r>
        <w:rPr/>
        <w:t>cleartext</w:t>
      </w:r>
      <w:r>
        <w:rPr>
          <w:spacing w:val="-5"/>
        </w:rPr>
        <w:t> </w:t>
      </w:r>
      <w:r>
        <w:rPr/>
        <w:t>password,</w:t>
      </w:r>
      <w:r>
        <w:rPr>
          <w:spacing w:val="-5"/>
        </w:rPr>
        <w:t> </w:t>
      </w:r>
      <w:r>
        <w:rPr/>
        <w:t>as</w:t>
      </w:r>
      <w:r>
        <w:rPr>
          <w:spacing w:val="-5"/>
        </w:rPr>
        <w:t> </w:t>
      </w:r>
      <w:r>
        <w:rPr/>
        <w:t>well as any SASL mechanism [12].</w:t>
        <w:tab/>
        <w:t>SASL allows for integrity and privacy services to be negotiated.</w:t>
      </w:r>
    </w:p>
    <w:p>
      <w:pPr>
        <w:pStyle w:val="BodyText"/>
        <w:spacing w:line="232" w:lineRule="auto" w:before="221"/>
        <w:ind w:right="676"/>
      </w:pPr>
      <w:r>
        <w:rPr/>
        <w:t>It</w:t>
      </w:r>
      <w:r>
        <w:rPr>
          <w:spacing w:val="-4"/>
        </w:rPr>
        <w:t> </w:t>
      </w:r>
      <w:r>
        <w:rPr/>
        <w:t>is</w:t>
      </w:r>
      <w:r>
        <w:rPr>
          <w:spacing w:val="-4"/>
        </w:rPr>
        <w:t> </w:t>
      </w:r>
      <w:r>
        <w:rPr/>
        <w:t>also</w:t>
      </w:r>
      <w:r>
        <w:rPr>
          <w:spacing w:val="-4"/>
        </w:rPr>
        <w:t> </w:t>
      </w:r>
      <w:r>
        <w:rPr/>
        <w:t>permitted</w:t>
      </w:r>
      <w:r>
        <w:rPr>
          <w:spacing w:val="-4"/>
        </w:rPr>
        <w:t> </w:t>
      </w:r>
      <w:r>
        <w:rPr/>
        <w:t>that</w:t>
      </w:r>
      <w:r>
        <w:rPr>
          <w:spacing w:val="-4"/>
        </w:rPr>
        <w:t> </w:t>
      </w:r>
      <w:r>
        <w:rPr/>
        <w:t>the</w:t>
      </w:r>
      <w:r>
        <w:rPr>
          <w:spacing w:val="-4"/>
        </w:rPr>
        <w:t> </w:t>
      </w:r>
      <w:r>
        <w:rPr/>
        <w:t>server</w:t>
      </w:r>
      <w:r>
        <w:rPr>
          <w:spacing w:val="-4"/>
        </w:rPr>
        <w:t> </w:t>
      </w:r>
      <w:r>
        <w:rPr/>
        <w:t>can</w:t>
      </w:r>
      <w:r>
        <w:rPr>
          <w:spacing w:val="-4"/>
        </w:rPr>
        <w:t> </w:t>
      </w:r>
      <w:r>
        <w:rPr/>
        <w:t>return</w:t>
      </w:r>
      <w:r>
        <w:rPr>
          <w:spacing w:val="-4"/>
        </w:rPr>
        <w:t> </w:t>
      </w:r>
      <w:r>
        <w:rPr/>
        <w:t>its</w:t>
      </w:r>
      <w:r>
        <w:rPr>
          <w:spacing w:val="-4"/>
        </w:rPr>
        <w:t> </w:t>
      </w:r>
      <w:r>
        <w:rPr/>
        <w:t>credentials</w:t>
      </w:r>
      <w:r>
        <w:rPr>
          <w:spacing w:val="-4"/>
        </w:rPr>
        <w:t> </w:t>
      </w:r>
      <w:r>
        <w:rPr/>
        <w:t>to the client, if it chooses to do so.</w:t>
      </w:r>
    </w:p>
    <w:p>
      <w:pPr>
        <w:pStyle w:val="BodyText"/>
        <w:spacing w:line="232" w:lineRule="auto" w:before="221"/>
        <w:ind w:right="558"/>
      </w:pPr>
      <w:r>
        <w:rPr/>
        <w:t>Use of cleartext password is strongly discouraged where the underlying</w:t>
      </w:r>
      <w:r>
        <w:rPr>
          <w:spacing w:val="-6"/>
        </w:rPr>
        <w:t> </w:t>
      </w:r>
      <w:r>
        <w:rPr/>
        <w:t>transport</w:t>
      </w:r>
      <w:r>
        <w:rPr>
          <w:spacing w:val="-6"/>
        </w:rPr>
        <w:t> </w:t>
      </w:r>
      <w:r>
        <w:rPr/>
        <w:t>service</w:t>
      </w:r>
      <w:r>
        <w:rPr>
          <w:spacing w:val="-6"/>
        </w:rPr>
        <w:t> </w:t>
      </w:r>
      <w:r>
        <w:rPr/>
        <w:t>cannot</w:t>
      </w:r>
      <w:r>
        <w:rPr>
          <w:spacing w:val="-6"/>
        </w:rPr>
        <w:t> </w:t>
      </w:r>
      <w:r>
        <w:rPr/>
        <w:t>guarantee</w:t>
      </w:r>
      <w:r>
        <w:rPr>
          <w:spacing w:val="-6"/>
        </w:rPr>
        <w:t> </w:t>
      </w:r>
      <w:r>
        <w:rPr/>
        <w:t>confidentiality</w:t>
      </w:r>
      <w:r>
        <w:rPr>
          <w:spacing w:val="-6"/>
        </w:rPr>
        <w:t> </w:t>
      </w:r>
      <w:r>
        <w:rPr/>
        <w:t>and</w:t>
      </w:r>
      <w:r>
        <w:rPr>
          <w:spacing w:val="-6"/>
        </w:rPr>
        <w:t> </w:t>
      </w:r>
      <w:r>
        <w:rPr/>
        <w:t>may result in disclosure of the password to unauthorized parties.</w:t>
      </w:r>
    </w:p>
    <w:p>
      <w:pPr>
        <w:pStyle w:val="BodyText"/>
        <w:tabs>
          <w:tab w:pos="6760" w:val="left" w:leader="none"/>
        </w:tabs>
        <w:spacing w:line="232" w:lineRule="auto" w:before="220"/>
        <w:ind w:right="556"/>
      </w:pPr>
      <w:r>
        <w:rPr/>
        <w:t>When used with SASL, it should be noted that the name field of the BindRequest is not protected against modification.</w:t>
        <w:tab/>
        <w:t>Thus if the distinguished name of the client (an LDAPDN) is agreed through the negotiation</w:t>
      </w:r>
      <w:r>
        <w:rPr>
          <w:spacing w:val="-4"/>
        </w:rPr>
        <w:t> </w:t>
      </w:r>
      <w:r>
        <w:rPr/>
        <w:t>of</w:t>
      </w:r>
      <w:r>
        <w:rPr>
          <w:spacing w:val="-4"/>
        </w:rPr>
        <w:t> </w:t>
      </w:r>
      <w:r>
        <w:rPr/>
        <w:t>the</w:t>
      </w:r>
      <w:r>
        <w:rPr>
          <w:spacing w:val="-4"/>
        </w:rPr>
        <w:t> </w:t>
      </w:r>
      <w:r>
        <w:rPr/>
        <w:t>credentials,</w:t>
      </w:r>
      <w:r>
        <w:rPr>
          <w:spacing w:val="-4"/>
        </w:rPr>
        <w:t> </w:t>
      </w:r>
      <w:r>
        <w:rPr/>
        <w:t>it</w:t>
      </w:r>
      <w:r>
        <w:rPr>
          <w:spacing w:val="-4"/>
        </w:rPr>
        <w:t> </w:t>
      </w:r>
      <w:r>
        <w:rPr/>
        <w:t>takes</w:t>
      </w:r>
      <w:r>
        <w:rPr>
          <w:spacing w:val="-4"/>
        </w:rPr>
        <w:t> </w:t>
      </w:r>
      <w:r>
        <w:rPr/>
        <w:t>precedence</w:t>
      </w:r>
      <w:r>
        <w:rPr>
          <w:spacing w:val="-4"/>
        </w:rPr>
        <w:t> </w:t>
      </w:r>
      <w:r>
        <w:rPr/>
        <w:t>over</w:t>
      </w:r>
      <w:r>
        <w:rPr>
          <w:spacing w:val="-4"/>
        </w:rPr>
        <w:t> </w:t>
      </w:r>
      <w:r>
        <w:rPr/>
        <w:t>any</w:t>
      </w:r>
      <w:r>
        <w:rPr>
          <w:spacing w:val="-4"/>
        </w:rPr>
        <w:t> </w:t>
      </w:r>
      <w:r>
        <w:rPr/>
        <w:t>value</w:t>
      </w:r>
      <w:r>
        <w:rPr>
          <w:spacing w:val="-4"/>
        </w:rPr>
        <w:t> </w:t>
      </w:r>
      <w:r>
        <w:rPr/>
        <w:t>in the unprotected name field.</w:t>
      </w:r>
    </w:p>
    <w:p>
      <w:pPr>
        <w:pStyle w:val="BodyText"/>
        <w:tabs>
          <w:tab w:pos="7721" w:val="left" w:leader="none"/>
        </w:tabs>
        <w:spacing w:line="232" w:lineRule="auto" w:before="222"/>
        <w:ind w:right="556"/>
      </w:pPr>
      <w:r>
        <w:rPr/>
        <w:t>Implementations which cache attributes and entries obtained via LDAP MUST ensure that access controls are maintained if that information is to be provided to multiple clients, since servers may have access control</w:t>
      </w:r>
      <w:r>
        <w:rPr>
          <w:spacing w:val="-4"/>
        </w:rPr>
        <w:t> </w:t>
      </w:r>
      <w:r>
        <w:rPr/>
        <w:t>policies</w:t>
      </w:r>
      <w:r>
        <w:rPr>
          <w:spacing w:val="-4"/>
        </w:rPr>
        <w:t> </w:t>
      </w:r>
      <w:r>
        <w:rPr/>
        <w:t>which</w:t>
      </w:r>
      <w:r>
        <w:rPr>
          <w:spacing w:val="-4"/>
        </w:rPr>
        <w:t> </w:t>
      </w:r>
      <w:r>
        <w:rPr/>
        <w:t>prevent</w:t>
      </w:r>
      <w:r>
        <w:rPr>
          <w:spacing w:val="-4"/>
        </w:rPr>
        <w:t> </w:t>
      </w:r>
      <w:r>
        <w:rPr/>
        <w:t>the</w:t>
      </w:r>
      <w:r>
        <w:rPr>
          <w:spacing w:val="-4"/>
        </w:rPr>
        <w:t> </w:t>
      </w:r>
      <w:r>
        <w:rPr/>
        <w:t>return</w:t>
      </w:r>
      <w:r>
        <w:rPr>
          <w:spacing w:val="-4"/>
        </w:rPr>
        <w:t> </w:t>
      </w:r>
      <w:r>
        <w:rPr/>
        <w:t>of</w:t>
      </w:r>
      <w:r>
        <w:rPr>
          <w:spacing w:val="-4"/>
        </w:rPr>
        <w:t> </w:t>
      </w:r>
      <w:r>
        <w:rPr/>
        <w:t>entries</w:t>
      </w:r>
      <w:r>
        <w:rPr>
          <w:spacing w:val="-4"/>
        </w:rPr>
        <w:t> </w:t>
      </w:r>
      <w:r>
        <w:rPr/>
        <w:t>or</w:t>
      </w:r>
      <w:r>
        <w:rPr>
          <w:spacing w:val="-4"/>
        </w:rPr>
        <w:t> </w:t>
      </w:r>
      <w:r>
        <w:rPr/>
        <w:t>attributes</w:t>
      </w:r>
      <w:r>
        <w:rPr>
          <w:spacing w:val="-4"/>
        </w:rPr>
        <w:t> </w:t>
      </w:r>
      <w:r>
        <w:rPr/>
        <w:t>in search results except to particular authenticated clients.</w:t>
        <w:tab/>
      </w:r>
      <w:r>
        <w:rPr>
          <w:spacing w:val="-4"/>
        </w:rPr>
        <w:t>For </w:t>
      </w:r>
      <w:r>
        <w:rPr/>
        <w:t>example, caches could serve result information only to the client whose request caused it to be cache.</w:t>
      </w:r>
    </w:p>
    <w:p>
      <w:pPr>
        <w:pStyle w:val="ListParagraph"/>
        <w:numPr>
          <w:ilvl w:val="0"/>
          <w:numId w:val="1"/>
        </w:numPr>
        <w:tabs>
          <w:tab w:pos="639" w:val="left" w:leader="none"/>
        </w:tabs>
        <w:spacing w:line="240" w:lineRule="auto" w:before="216" w:after="0"/>
        <w:ind w:left="639" w:right="0" w:hanging="479"/>
        <w:jc w:val="left"/>
        <w:rPr>
          <w:sz w:val="20"/>
        </w:rPr>
      </w:pPr>
      <w:r>
        <w:rPr>
          <w:spacing w:val="-2"/>
          <w:sz w:val="20"/>
        </w:rPr>
        <w:t>Acknowledgements</w:t>
      </w:r>
    </w:p>
    <w:p>
      <w:pPr>
        <w:pStyle w:val="BodyText"/>
        <w:tabs>
          <w:tab w:pos="2680" w:val="left" w:leader="none"/>
          <w:tab w:pos="7241" w:val="left" w:leader="none"/>
        </w:tabs>
        <w:spacing w:line="232" w:lineRule="auto" w:before="219"/>
        <w:ind w:right="558"/>
      </w:pPr>
      <w:r>
        <w:rPr/>
        <w:t>This document is an update to RFC 1777, by Wengyik Yeong, Tim Howes, and Steve Kille.</w:t>
        <w:tab/>
        <w:t>Design</w:t>
      </w:r>
      <w:r>
        <w:rPr>
          <w:spacing w:val="-5"/>
        </w:rPr>
        <w:t> </w:t>
      </w:r>
      <w:r>
        <w:rPr/>
        <w:t>ideas</w:t>
      </w:r>
      <w:r>
        <w:rPr>
          <w:spacing w:val="-5"/>
        </w:rPr>
        <w:t> </w:t>
      </w:r>
      <w:r>
        <w:rPr/>
        <w:t>included</w:t>
      </w:r>
      <w:r>
        <w:rPr>
          <w:spacing w:val="-5"/>
        </w:rPr>
        <w:t> </w:t>
      </w:r>
      <w:r>
        <w:rPr/>
        <w:t>in</w:t>
      </w:r>
      <w:r>
        <w:rPr>
          <w:spacing w:val="-5"/>
        </w:rPr>
        <w:t> </w:t>
      </w:r>
      <w:r>
        <w:rPr/>
        <w:t>this</w:t>
      </w:r>
      <w:r>
        <w:rPr>
          <w:spacing w:val="-5"/>
        </w:rPr>
        <w:t> </w:t>
      </w:r>
      <w:r>
        <w:rPr/>
        <w:t>document</w:t>
      </w:r>
      <w:r>
        <w:rPr>
          <w:spacing w:val="-5"/>
        </w:rPr>
        <w:t> </w:t>
      </w:r>
      <w:r>
        <w:rPr/>
        <w:t>are</w:t>
      </w:r>
      <w:r>
        <w:rPr>
          <w:spacing w:val="-5"/>
        </w:rPr>
        <w:t> </w:t>
      </w:r>
      <w:r>
        <w:rPr/>
        <w:t>based</w:t>
      </w:r>
      <w:r>
        <w:rPr>
          <w:spacing w:val="-5"/>
        </w:rPr>
        <w:t> </w:t>
      </w:r>
      <w:r>
        <w:rPr/>
        <w:t>on those discussed in ASID and other IETF Working Groups.</w:t>
        <w:tab/>
      </w:r>
      <w:r>
        <w:rPr>
          <w:spacing w:val="-4"/>
        </w:rPr>
        <w:t>The </w:t>
      </w:r>
      <w:r>
        <w:rPr/>
        <w:t>contributions of individuals in these working groups is gratefully </w:t>
      </w:r>
      <w:r>
        <w:rPr>
          <w:spacing w:val="-2"/>
        </w:rPr>
        <w:t>acknowledged.</w:t>
      </w:r>
    </w:p>
    <w:p>
      <w:pPr>
        <w:pStyle w:val="ListParagraph"/>
        <w:numPr>
          <w:ilvl w:val="0"/>
          <w:numId w:val="1"/>
        </w:numPr>
        <w:tabs>
          <w:tab w:pos="639" w:val="left" w:leader="none"/>
        </w:tabs>
        <w:spacing w:line="240" w:lineRule="auto" w:before="216" w:after="0"/>
        <w:ind w:left="639" w:right="0" w:hanging="479"/>
        <w:jc w:val="left"/>
        <w:rPr>
          <w:sz w:val="20"/>
        </w:rPr>
      </w:pPr>
      <w:r>
        <w:rPr>
          <w:spacing w:val="-2"/>
          <w:sz w:val="20"/>
        </w:rPr>
        <w:t>Bibliography</w:t>
      </w:r>
    </w:p>
    <w:p>
      <w:pPr>
        <w:pStyle w:val="ListParagraph"/>
        <w:numPr>
          <w:ilvl w:val="0"/>
          <w:numId w:val="18"/>
        </w:numPr>
        <w:tabs>
          <w:tab w:pos="1000" w:val="left" w:leader="none"/>
          <w:tab w:pos="2800" w:val="left" w:leader="none"/>
        </w:tabs>
        <w:spacing w:line="232" w:lineRule="auto" w:before="218" w:after="0"/>
        <w:ind w:left="1000" w:right="916" w:hanging="481"/>
        <w:jc w:val="left"/>
        <w:rPr>
          <w:sz w:val="20"/>
        </w:rPr>
      </w:pPr>
      <w:r>
        <w:rPr>
          <w:sz w:val="20"/>
        </w:rPr>
        <w:t>ITU-T</w:t>
      </w:r>
      <w:r>
        <w:rPr>
          <w:spacing w:val="-5"/>
          <w:sz w:val="20"/>
        </w:rPr>
        <w:t> </w:t>
      </w:r>
      <w:r>
        <w:rPr>
          <w:sz w:val="20"/>
        </w:rPr>
        <w:t>Rec.</w:t>
      </w:r>
      <w:r>
        <w:rPr>
          <w:spacing w:val="-5"/>
          <w:sz w:val="20"/>
        </w:rPr>
        <w:t> </w:t>
      </w:r>
      <w:r>
        <w:rPr>
          <w:sz w:val="20"/>
        </w:rPr>
        <w:t>X.500,</w:t>
      </w:r>
      <w:r>
        <w:rPr>
          <w:spacing w:val="-5"/>
          <w:sz w:val="20"/>
        </w:rPr>
        <w:t> </w:t>
      </w:r>
      <w:r>
        <w:rPr>
          <w:sz w:val="20"/>
        </w:rPr>
        <w:t>"The</w:t>
      </w:r>
      <w:r>
        <w:rPr>
          <w:spacing w:val="-5"/>
          <w:sz w:val="20"/>
        </w:rPr>
        <w:t> </w:t>
      </w:r>
      <w:r>
        <w:rPr>
          <w:sz w:val="20"/>
        </w:rPr>
        <w:t>Directory:</w:t>
      </w:r>
      <w:r>
        <w:rPr>
          <w:spacing w:val="-5"/>
          <w:sz w:val="20"/>
        </w:rPr>
        <w:t> </w:t>
      </w:r>
      <w:r>
        <w:rPr>
          <w:sz w:val="20"/>
        </w:rPr>
        <w:t>Overview</w:t>
      </w:r>
      <w:r>
        <w:rPr>
          <w:spacing w:val="-5"/>
          <w:sz w:val="20"/>
        </w:rPr>
        <w:t> </w:t>
      </w:r>
      <w:r>
        <w:rPr>
          <w:sz w:val="20"/>
        </w:rPr>
        <w:t>of</w:t>
      </w:r>
      <w:r>
        <w:rPr>
          <w:spacing w:val="-5"/>
          <w:sz w:val="20"/>
        </w:rPr>
        <w:t> </w:t>
      </w:r>
      <w:r>
        <w:rPr>
          <w:sz w:val="20"/>
        </w:rPr>
        <w:t>Concepts,</w:t>
      </w:r>
      <w:r>
        <w:rPr>
          <w:spacing w:val="-5"/>
          <w:sz w:val="20"/>
        </w:rPr>
        <w:t> </w:t>
      </w:r>
      <w:r>
        <w:rPr>
          <w:sz w:val="20"/>
        </w:rPr>
        <w:t>Models and Service",</w:t>
        <w:tab/>
      </w:r>
      <w:r>
        <w:rPr>
          <w:spacing w:val="-2"/>
          <w:sz w:val="20"/>
        </w:rPr>
        <w:t>1993.</w:t>
      </w:r>
    </w:p>
    <w:p>
      <w:pPr>
        <w:pStyle w:val="ListParagraph"/>
        <w:numPr>
          <w:ilvl w:val="0"/>
          <w:numId w:val="18"/>
        </w:numPr>
        <w:tabs>
          <w:tab w:pos="1000" w:val="left" w:leader="none"/>
        </w:tabs>
        <w:spacing w:line="232" w:lineRule="auto" w:before="221" w:after="0"/>
        <w:ind w:left="1000" w:right="556" w:hanging="481"/>
        <w:jc w:val="left"/>
        <w:rPr>
          <w:sz w:val="20"/>
        </w:rPr>
      </w:pPr>
      <w:r>
        <w:rPr>
          <w:sz w:val="20"/>
        </w:rPr>
        <w:t>Yeong,</w:t>
      </w:r>
      <w:r>
        <w:rPr>
          <w:spacing w:val="-5"/>
          <w:sz w:val="20"/>
        </w:rPr>
        <w:t> </w:t>
      </w:r>
      <w:r>
        <w:rPr>
          <w:sz w:val="20"/>
        </w:rPr>
        <w:t>W.,</w:t>
      </w:r>
      <w:r>
        <w:rPr>
          <w:spacing w:val="-5"/>
          <w:sz w:val="20"/>
        </w:rPr>
        <w:t> </w:t>
      </w:r>
      <w:r>
        <w:rPr>
          <w:sz w:val="20"/>
        </w:rPr>
        <w:t>Howes,</w:t>
      </w:r>
      <w:r>
        <w:rPr>
          <w:spacing w:val="-5"/>
          <w:sz w:val="20"/>
        </w:rPr>
        <w:t> </w:t>
      </w:r>
      <w:r>
        <w:rPr>
          <w:sz w:val="20"/>
        </w:rPr>
        <w:t>T.,</w:t>
      </w:r>
      <w:r>
        <w:rPr>
          <w:spacing w:val="-5"/>
          <w:sz w:val="20"/>
        </w:rPr>
        <w:t> </w:t>
      </w:r>
      <w:r>
        <w:rPr>
          <w:sz w:val="20"/>
        </w:rPr>
        <w:t>and</w:t>
      </w:r>
      <w:r>
        <w:rPr>
          <w:spacing w:val="-5"/>
          <w:sz w:val="20"/>
        </w:rPr>
        <w:t> </w:t>
      </w:r>
      <w:r>
        <w:rPr>
          <w:sz w:val="20"/>
        </w:rPr>
        <w:t>S.</w:t>
      </w:r>
      <w:r>
        <w:rPr>
          <w:spacing w:val="-5"/>
          <w:sz w:val="20"/>
        </w:rPr>
        <w:t> </w:t>
      </w:r>
      <w:r>
        <w:rPr>
          <w:sz w:val="20"/>
        </w:rPr>
        <w:t>Kille,</w:t>
      </w:r>
      <w:r>
        <w:rPr>
          <w:spacing w:val="-5"/>
          <w:sz w:val="20"/>
        </w:rPr>
        <w:t> </w:t>
      </w:r>
      <w:r>
        <w:rPr>
          <w:sz w:val="20"/>
        </w:rPr>
        <w:t>"Lightweight</w:t>
      </w:r>
      <w:r>
        <w:rPr>
          <w:spacing w:val="-5"/>
          <w:sz w:val="20"/>
        </w:rPr>
        <w:t> </w:t>
      </w:r>
      <w:r>
        <w:rPr>
          <w:sz w:val="20"/>
        </w:rPr>
        <w:t>Directory</w:t>
      </w:r>
      <w:r>
        <w:rPr>
          <w:spacing w:val="-5"/>
          <w:sz w:val="20"/>
        </w:rPr>
        <w:t> </w:t>
      </w:r>
      <w:r>
        <w:rPr>
          <w:sz w:val="20"/>
        </w:rPr>
        <w:t>Access Protocol", RFC 1777, March 1995.</w:t>
      </w:r>
    </w:p>
    <w:p>
      <w:pPr>
        <w:pStyle w:val="ListParagraph"/>
        <w:numPr>
          <w:ilvl w:val="0"/>
          <w:numId w:val="18"/>
        </w:numPr>
        <w:tabs>
          <w:tab w:pos="1000" w:val="left" w:leader="none"/>
        </w:tabs>
        <w:spacing w:line="232" w:lineRule="auto" w:before="220" w:after="0"/>
        <w:ind w:left="1000" w:right="1516" w:hanging="481"/>
        <w:jc w:val="left"/>
        <w:rPr>
          <w:sz w:val="20"/>
        </w:rPr>
      </w:pPr>
      <w:r>
        <w:rPr>
          <w:sz w:val="20"/>
        </w:rPr>
        <w:t>ITU-T</w:t>
      </w:r>
      <w:r>
        <w:rPr>
          <w:spacing w:val="-5"/>
          <w:sz w:val="20"/>
        </w:rPr>
        <w:t> </w:t>
      </w:r>
      <w:r>
        <w:rPr>
          <w:sz w:val="20"/>
        </w:rPr>
        <w:t>Rec.</w:t>
      </w:r>
      <w:r>
        <w:rPr>
          <w:spacing w:val="-5"/>
          <w:sz w:val="20"/>
        </w:rPr>
        <w:t> </w:t>
      </w:r>
      <w:r>
        <w:rPr>
          <w:sz w:val="20"/>
        </w:rPr>
        <w:t>X.680,</w:t>
      </w:r>
      <w:r>
        <w:rPr>
          <w:spacing w:val="-5"/>
          <w:sz w:val="20"/>
        </w:rPr>
        <w:t> </w:t>
      </w:r>
      <w:r>
        <w:rPr>
          <w:sz w:val="20"/>
        </w:rPr>
        <w:t>"Abstract</w:t>
      </w:r>
      <w:r>
        <w:rPr>
          <w:spacing w:val="-5"/>
          <w:sz w:val="20"/>
        </w:rPr>
        <w:t> </w:t>
      </w:r>
      <w:r>
        <w:rPr>
          <w:sz w:val="20"/>
        </w:rPr>
        <w:t>Syntax</w:t>
      </w:r>
      <w:r>
        <w:rPr>
          <w:spacing w:val="-5"/>
          <w:sz w:val="20"/>
        </w:rPr>
        <w:t> </w:t>
      </w:r>
      <w:r>
        <w:rPr>
          <w:sz w:val="20"/>
        </w:rPr>
        <w:t>Notation</w:t>
      </w:r>
      <w:r>
        <w:rPr>
          <w:spacing w:val="-5"/>
          <w:sz w:val="20"/>
        </w:rPr>
        <w:t> </w:t>
      </w:r>
      <w:r>
        <w:rPr>
          <w:sz w:val="20"/>
        </w:rPr>
        <w:t>One</w:t>
      </w:r>
      <w:r>
        <w:rPr>
          <w:spacing w:val="-5"/>
          <w:sz w:val="20"/>
        </w:rPr>
        <w:t> </w:t>
      </w:r>
      <w:r>
        <w:rPr>
          <w:sz w:val="20"/>
        </w:rPr>
        <w:t>(ASN.1)</w:t>
      </w:r>
      <w:r>
        <w:rPr>
          <w:spacing w:val="-5"/>
          <w:sz w:val="20"/>
        </w:rPr>
        <w:t> </w:t>
      </w:r>
      <w:r>
        <w:rPr>
          <w:sz w:val="20"/>
        </w:rPr>
        <w:t>- Specification of Basic Notation", 1994.</w:t>
      </w:r>
    </w:p>
    <w:p>
      <w:pPr>
        <w:pStyle w:val="ListParagraph"/>
        <w:spacing w:after="0" w:line="232" w:lineRule="auto"/>
        <w:jc w:val="left"/>
        <w:rPr>
          <w:sz w:val="20"/>
        </w:rPr>
        <w:sectPr>
          <w:pgSz w:w="12240" w:h="15840"/>
          <w:pgMar w:header="793" w:footer="2967" w:top="1360" w:bottom="3160" w:left="1440" w:right="1440"/>
        </w:sectPr>
      </w:pPr>
    </w:p>
    <w:p>
      <w:pPr>
        <w:pStyle w:val="ListParagraph"/>
        <w:numPr>
          <w:ilvl w:val="0"/>
          <w:numId w:val="18"/>
        </w:numPr>
        <w:tabs>
          <w:tab w:pos="1000" w:val="left" w:leader="none"/>
        </w:tabs>
        <w:spacing w:line="232" w:lineRule="auto" w:before="95" w:after="0"/>
        <w:ind w:left="1000" w:right="676" w:hanging="481"/>
        <w:jc w:val="left"/>
        <w:rPr>
          <w:sz w:val="20"/>
        </w:rPr>
      </w:pPr>
      <w:r>
        <w:rPr>
          <w:sz w:val="20"/>
        </w:rPr>
        <w:t>Kille,</w:t>
      </w:r>
      <w:r>
        <w:rPr>
          <w:spacing w:val="-5"/>
          <w:sz w:val="20"/>
        </w:rPr>
        <w:t> </w:t>
      </w:r>
      <w:r>
        <w:rPr>
          <w:sz w:val="20"/>
        </w:rPr>
        <w:t>S.,</w:t>
      </w:r>
      <w:r>
        <w:rPr>
          <w:spacing w:val="-5"/>
          <w:sz w:val="20"/>
        </w:rPr>
        <w:t> </w:t>
      </w:r>
      <w:r>
        <w:rPr>
          <w:sz w:val="20"/>
        </w:rPr>
        <w:t>Wahl,</w:t>
      </w:r>
      <w:r>
        <w:rPr>
          <w:spacing w:val="-5"/>
          <w:sz w:val="20"/>
        </w:rPr>
        <w:t> </w:t>
      </w:r>
      <w:r>
        <w:rPr>
          <w:sz w:val="20"/>
        </w:rPr>
        <w:t>M.,</w:t>
      </w:r>
      <w:r>
        <w:rPr>
          <w:spacing w:val="-5"/>
          <w:sz w:val="20"/>
        </w:rPr>
        <w:t> </w:t>
      </w:r>
      <w:r>
        <w:rPr>
          <w:sz w:val="20"/>
        </w:rPr>
        <w:t>and</w:t>
      </w:r>
      <w:r>
        <w:rPr>
          <w:spacing w:val="-5"/>
          <w:sz w:val="20"/>
        </w:rPr>
        <w:t> </w:t>
      </w:r>
      <w:r>
        <w:rPr>
          <w:sz w:val="20"/>
        </w:rPr>
        <w:t>T.</w:t>
      </w:r>
      <w:r>
        <w:rPr>
          <w:spacing w:val="-5"/>
          <w:sz w:val="20"/>
        </w:rPr>
        <w:t> </w:t>
      </w:r>
      <w:r>
        <w:rPr>
          <w:sz w:val="20"/>
        </w:rPr>
        <w:t>Howes,</w:t>
      </w:r>
      <w:r>
        <w:rPr>
          <w:spacing w:val="-5"/>
          <w:sz w:val="20"/>
        </w:rPr>
        <w:t> </w:t>
      </w:r>
      <w:r>
        <w:rPr>
          <w:sz w:val="20"/>
        </w:rPr>
        <w:t>"Lightweight</w:t>
      </w:r>
      <w:r>
        <w:rPr>
          <w:spacing w:val="-5"/>
          <w:sz w:val="20"/>
        </w:rPr>
        <w:t> </w:t>
      </w:r>
      <w:r>
        <w:rPr>
          <w:sz w:val="20"/>
        </w:rPr>
        <w:t>Directory</w:t>
      </w:r>
      <w:r>
        <w:rPr>
          <w:spacing w:val="-5"/>
          <w:sz w:val="20"/>
        </w:rPr>
        <w:t> </w:t>
      </w:r>
      <w:r>
        <w:rPr>
          <w:sz w:val="20"/>
        </w:rPr>
        <w:t>Access Protocol (v3): UTF-8 String Representation of Distinguished Names", RFC 2253, December 1997.</w:t>
      </w:r>
    </w:p>
    <w:p>
      <w:pPr>
        <w:pStyle w:val="ListParagraph"/>
        <w:numPr>
          <w:ilvl w:val="0"/>
          <w:numId w:val="18"/>
        </w:numPr>
        <w:tabs>
          <w:tab w:pos="1000" w:val="left" w:leader="none"/>
        </w:tabs>
        <w:spacing w:line="232" w:lineRule="auto" w:before="220" w:after="0"/>
        <w:ind w:left="1000" w:right="916" w:hanging="481"/>
        <w:jc w:val="left"/>
        <w:rPr>
          <w:sz w:val="20"/>
        </w:rPr>
      </w:pPr>
      <w:r>
        <w:rPr>
          <w:sz w:val="20"/>
        </w:rPr>
        <w:t>Wahl, M., Coulbeck, A., Howes, T., and S. Kille, "Lightweight Directory</w:t>
      </w:r>
      <w:r>
        <w:rPr>
          <w:spacing w:val="-7"/>
          <w:sz w:val="20"/>
        </w:rPr>
        <w:t> </w:t>
      </w:r>
      <w:r>
        <w:rPr>
          <w:sz w:val="20"/>
        </w:rPr>
        <w:t>Access</w:t>
      </w:r>
      <w:r>
        <w:rPr>
          <w:spacing w:val="-7"/>
          <w:sz w:val="20"/>
        </w:rPr>
        <w:t> </w:t>
      </w:r>
      <w:r>
        <w:rPr>
          <w:sz w:val="20"/>
        </w:rPr>
        <w:t>Protocol</w:t>
      </w:r>
      <w:r>
        <w:rPr>
          <w:spacing w:val="-7"/>
          <w:sz w:val="20"/>
        </w:rPr>
        <w:t> </w:t>
      </w:r>
      <w:r>
        <w:rPr>
          <w:sz w:val="20"/>
        </w:rPr>
        <w:t>(v3):</w:t>
      </w:r>
      <w:r>
        <w:rPr>
          <w:spacing w:val="-7"/>
          <w:sz w:val="20"/>
        </w:rPr>
        <w:t> </w:t>
      </w:r>
      <w:r>
        <w:rPr>
          <w:sz w:val="20"/>
        </w:rPr>
        <w:t>Attribute</w:t>
      </w:r>
      <w:r>
        <w:rPr>
          <w:spacing w:val="-7"/>
          <w:sz w:val="20"/>
        </w:rPr>
        <w:t> </w:t>
      </w:r>
      <w:r>
        <w:rPr>
          <w:sz w:val="20"/>
        </w:rPr>
        <w:t>Syntax</w:t>
      </w:r>
      <w:r>
        <w:rPr>
          <w:spacing w:val="-7"/>
          <w:sz w:val="20"/>
        </w:rPr>
        <w:t> </w:t>
      </w:r>
      <w:r>
        <w:rPr>
          <w:sz w:val="20"/>
        </w:rPr>
        <w:t>Definitions", RFC 2252, December 1997.</w:t>
      </w:r>
    </w:p>
    <w:p>
      <w:pPr>
        <w:pStyle w:val="ListParagraph"/>
        <w:numPr>
          <w:ilvl w:val="0"/>
          <w:numId w:val="18"/>
        </w:numPr>
        <w:tabs>
          <w:tab w:pos="1000" w:val="left" w:leader="none"/>
        </w:tabs>
        <w:spacing w:line="240" w:lineRule="auto" w:before="216" w:after="0"/>
        <w:ind w:left="1000" w:right="0" w:hanging="480"/>
        <w:jc w:val="left"/>
        <w:rPr>
          <w:sz w:val="20"/>
        </w:rPr>
      </w:pPr>
      <w:r>
        <w:rPr>
          <w:sz w:val="20"/>
        </w:rPr>
        <w:t>ITU-T Rec. X.501, "The Directory: Models", </w:t>
      </w:r>
      <w:r>
        <w:rPr>
          <w:spacing w:val="-2"/>
          <w:sz w:val="20"/>
        </w:rPr>
        <w:t>1993.</w:t>
      </w:r>
    </w:p>
    <w:p>
      <w:pPr>
        <w:pStyle w:val="ListParagraph"/>
        <w:numPr>
          <w:ilvl w:val="0"/>
          <w:numId w:val="18"/>
        </w:numPr>
        <w:tabs>
          <w:tab w:pos="1000" w:val="left" w:leader="none"/>
          <w:tab w:pos="2200" w:val="left" w:leader="none"/>
        </w:tabs>
        <w:spacing w:line="232" w:lineRule="auto" w:before="219" w:after="0"/>
        <w:ind w:left="1000" w:right="1636" w:hanging="481"/>
        <w:jc w:val="left"/>
        <w:rPr>
          <w:sz w:val="20"/>
        </w:rPr>
      </w:pPr>
      <w:r>
        <w:rPr>
          <w:sz w:val="20"/>
        </w:rPr>
        <w:t>Berners-Lee,</w:t>
      </w:r>
      <w:r>
        <w:rPr>
          <w:spacing w:val="-6"/>
          <w:sz w:val="20"/>
        </w:rPr>
        <w:t> </w:t>
      </w:r>
      <w:r>
        <w:rPr>
          <w:sz w:val="20"/>
        </w:rPr>
        <w:t>T.,</w:t>
      </w:r>
      <w:r>
        <w:rPr>
          <w:spacing w:val="-6"/>
          <w:sz w:val="20"/>
        </w:rPr>
        <w:t> </w:t>
      </w:r>
      <w:r>
        <w:rPr>
          <w:sz w:val="20"/>
        </w:rPr>
        <w:t>Masinter,</w:t>
      </w:r>
      <w:r>
        <w:rPr>
          <w:spacing w:val="-6"/>
          <w:sz w:val="20"/>
        </w:rPr>
        <w:t> </w:t>
      </w:r>
      <w:r>
        <w:rPr>
          <w:sz w:val="20"/>
        </w:rPr>
        <w:t>L.,</w:t>
      </w:r>
      <w:r>
        <w:rPr>
          <w:spacing w:val="-6"/>
          <w:sz w:val="20"/>
        </w:rPr>
        <w:t> </w:t>
      </w:r>
      <w:r>
        <w:rPr>
          <w:sz w:val="20"/>
        </w:rPr>
        <w:t>and</w:t>
      </w:r>
      <w:r>
        <w:rPr>
          <w:spacing w:val="-6"/>
          <w:sz w:val="20"/>
        </w:rPr>
        <w:t> </w:t>
      </w:r>
      <w:r>
        <w:rPr>
          <w:sz w:val="20"/>
        </w:rPr>
        <w:t>M.</w:t>
      </w:r>
      <w:r>
        <w:rPr>
          <w:spacing w:val="-6"/>
          <w:sz w:val="20"/>
        </w:rPr>
        <w:t> </w:t>
      </w:r>
      <w:r>
        <w:rPr>
          <w:sz w:val="20"/>
        </w:rPr>
        <w:t>McCahill,</w:t>
      </w:r>
      <w:r>
        <w:rPr>
          <w:spacing w:val="-6"/>
          <w:sz w:val="20"/>
        </w:rPr>
        <w:t> </w:t>
      </w:r>
      <w:r>
        <w:rPr>
          <w:sz w:val="20"/>
        </w:rPr>
        <w:t>"Uniform </w:t>
      </w:r>
      <w:r>
        <w:rPr>
          <w:spacing w:val="-2"/>
          <w:sz w:val="20"/>
        </w:rPr>
        <w:t>Resource</w:t>
      </w:r>
      <w:r>
        <w:rPr>
          <w:sz w:val="20"/>
        </w:rPr>
        <w:tab/>
        <w:t>Locators (URL)", RFC 1738, December 1994.</w:t>
      </w:r>
    </w:p>
    <w:p>
      <w:pPr>
        <w:pStyle w:val="ListParagraph"/>
        <w:numPr>
          <w:ilvl w:val="0"/>
          <w:numId w:val="18"/>
        </w:numPr>
        <w:tabs>
          <w:tab w:pos="1000" w:val="left" w:leader="none"/>
        </w:tabs>
        <w:spacing w:line="232" w:lineRule="auto" w:before="220" w:after="0"/>
        <w:ind w:left="1000" w:right="796" w:hanging="481"/>
        <w:jc w:val="left"/>
        <w:rPr>
          <w:sz w:val="20"/>
        </w:rPr>
      </w:pPr>
      <w:r>
        <w:rPr>
          <w:sz w:val="20"/>
        </w:rPr>
        <w:t>ITU-T</w:t>
      </w:r>
      <w:r>
        <w:rPr>
          <w:spacing w:val="-6"/>
          <w:sz w:val="20"/>
        </w:rPr>
        <w:t> </w:t>
      </w:r>
      <w:r>
        <w:rPr>
          <w:sz w:val="20"/>
        </w:rPr>
        <w:t>Rec.</w:t>
      </w:r>
      <w:r>
        <w:rPr>
          <w:spacing w:val="-6"/>
          <w:sz w:val="20"/>
        </w:rPr>
        <w:t> </w:t>
      </w:r>
      <w:r>
        <w:rPr>
          <w:sz w:val="20"/>
        </w:rPr>
        <w:t>X.511,</w:t>
      </w:r>
      <w:r>
        <w:rPr>
          <w:spacing w:val="-6"/>
          <w:sz w:val="20"/>
        </w:rPr>
        <w:t> </w:t>
      </w:r>
      <w:r>
        <w:rPr>
          <w:sz w:val="20"/>
        </w:rPr>
        <w:t>"The</w:t>
      </w:r>
      <w:r>
        <w:rPr>
          <w:spacing w:val="-6"/>
          <w:sz w:val="20"/>
        </w:rPr>
        <w:t> </w:t>
      </w:r>
      <w:r>
        <w:rPr>
          <w:sz w:val="20"/>
        </w:rPr>
        <w:t>Directory:</w:t>
      </w:r>
      <w:r>
        <w:rPr>
          <w:spacing w:val="-6"/>
          <w:sz w:val="20"/>
        </w:rPr>
        <w:t> </w:t>
      </w:r>
      <w:r>
        <w:rPr>
          <w:sz w:val="20"/>
        </w:rPr>
        <w:t>Abstract</w:t>
      </w:r>
      <w:r>
        <w:rPr>
          <w:spacing w:val="-6"/>
          <w:sz w:val="20"/>
        </w:rPr>
        <w:t> </w:t>
      </w:r>
      <w:r>
        <w:rPr>
          <w:sz w:val="20"/>
        </w:rPr>
        <w:t>Service</w:t>
      </w:r>
      <w:r>
        <w:rPr>
          <w:spacing w:val="-6"/>
          <w:sz w:val="20"/>
        </w:rPr>
        <w:t> </w:t>
      </w:r>
      <w:r>
        <w:rPr>
          <w:sz w:val="20"/>
        </w:rPr>
        <w:t>Definition", </w:t>
      </w:r>
      <w:r>
        <w:rPr>
          <w:spacing w:val="-2"/>
          <w:sz w:val="20"/>
        </w:rPr>
        <w:t>1993.</w:t>
      </w:r>
    </w:p>
    <w:p>
      <w:pPr>
        <w:pStyle w:val="ListParagraph"/>
        <w:numPr>
          <w:ilvl w:val="0"/>
          <w:numId w:val="18"/>
        </w:numPr>
        <w:tabs>
          <w:tab w:pos="1000" w:val="left" w:leader="none"/>
        </w:tabs>
        <w:spacing w:line="232" w:lineRule="auto" w:before="220" w:after="0"/>
        <w:ind w:left="1000" w:right="1516" w:hanging="481"/>
        <w:jc w:val="left"/>
        <w:rPr>
          <w:sz w:val="20"/>
        </w:rPr>
      </w:pPr>
      <w:r>
        <w:rPr>
          <w:sz w:val="20"/>
        </w:rPr>
        <w:t>Howes,</w:t>
      </w:r>
      <w:r>
        <w:rPr>
          <w:spacing w:val="-4"/>
          <w:sz w:val="20"/>
        </w:rPr>
        <w:t> </w:t>
      </w:r>
      <w:r>
        <w:rPr>
          <w:sz w:val="20"/>
        </w:rPr>
        <w:t>T.,</w:t>
      </w:r>
      <w:r>
        <w:rPr>
          <w:spacing w:val="-4"/>
          <w:sz w:val="20"/>
        </w:rPr>
        <w:t> </w:t>
      </w:r>
      <w:r>
        <w:rPr>
          <w:sz w:val="20"/>
        </w:rPr>
        <w:t>and</w:t>
      </w:r>
      <w:r>
        <w:rPr>
          <w:spacing w:val="-4"/>
          <w:sz w:val="20"/>
        </w:rPr>
        <w:t> </w:t>
      </w:r>
      <w:r>
        <w:rPr>
          <w:sz w:val="20"/>
        </w:rPr>
        <w:t>M.</w:t>
      </w:r>
      <w:r>
        <w:rPr>
          <w:spacing w:val="-4"/>
          <w:sz w:val="20"/>
        </w:rPr>
        <w:t> </w:t>
      </w:r>
      <w:r>
        <w:rPr>
          <w:sz w:val="20"/>
        </w:rPr>
        <w:t>Smith,</w:t>
      </w:r>
      <w:r>
        <w:rPr>
          <w:spacing w:val="-4"/>
          <w:sz w:val="20"/>
        </w:rPr>
        <w:t> </w:t>
      </w:r>
      <w:r>
        <w:rPr>
          <w:sz w:val="20"/>
        </w:rPr>
        <w:t>"The</w:t>
      </w:r>
      <w:r>
        <w:rPr>
          <w:spacing w:val="-4"/>
          <w:sz w:val="20"/>
        </w:rPr>
        <w:t> </w:t>
      </w:r>
      <w:r>
        <w:rPr>
          <w:sz w:val="20"/>
        </w:rPr>
        <w:t>LDAP</w:t>
      </w:r>
      <w:r>
        <w:rPr>
          <w:spacing w:val="-4"/>
          <w:sz w:val="20"/>
        </w:rPr>
        <w:t> </w:t>
      </w:r>
      <w:r>
        <w:rPr>
          <w:sz w:val="20"/>
        </w:rPr>
        <w:t>URL</w:t>
      </w:r>
      <w:r>
        <w:rPr>
          <w:spacing w:val="-4"/>
          <w:sz w:val="20"/>
        </w:rPr>
        <w:t> </w:t>
      </w:r>
      <w:r>
        <w:rPr>
          <w:sz w:val="20"/>
        </w:rPr>
        <w:t>Format",</w:t>
      </w:r>
      <w:r>
        <w:rPr>
          <w:spacing w:val="-4"/>
          <w:sz w:val="20"/>
        </w:rPr>
        <w:t> </w:t>
      </w:r>
      <w:r>
        <w:rPr>
          <w:sz w:val="20"/>
        </w:rPr>
        <w:t>RFC</w:t>
      </w:r>
      <w:r>
        <w:rPr>
          <w:spacing w:val="-4"/>
          <w:sz w:val="20"/>
        </w:rPr>
        <w:t> </w:t>
      </w:r>
      <w:r>
        <w:rPr>
          <w:sz w:val="20"/>
        </w:rPr>
        <w:t>2255, December 1997.</w:t>
      </w:r>
    </w:p>
    <w:p>
      <w:pPr>
        <w:pStyle w:val="ListParagraph"/>
        <w:numPr>
          <w:ilvl w:val="0"/>
          <w:numId w:val="18"/>
        </w:numPr>
        <w:tabs>
          <w:tab w:pos="1120" w:val="left" w:leader="none"/>
        </w:tabs>
        <w:spacing w:line="232" w:lineRule="auto" w:before="221" w:after="0"/>
        <w:ind w:left="1120" w:right="676" w:hanging="601"/>
        <w:jc w:val="left"/>
        <w:rPr>
          <w:sz w:val="20"/>
        </w:rPr>
      </w:pPr>
      <w:r>
        <w:rPr>
          <w:sz w:val="20"/>
        </w:rPr>
        <w:t>Bradner,</w:t>
      </w:r>
      <w:r>
        <w:rPr>
          <w:spacing w:val="-4"/>
          <w:sz w:val="20"/>
        </w:rPr>
        <w:t> </w:t>
      </w:r>
      <w:r>
        <w:rPr>
          <w:sz w:val="20"/>
        </w:rPr>
        <w:t>S.,</w:t>
      </w:r>
      <w:r>
        <w:rPr>
          <w:spacing w:val="-4"/>
          <w:sz w:val="20"/>
        </w:rPr>
        <w:t> </w:t>
      </w:r>
      <w:r>
        <w:rPr>
          <w:sz w:val="20"/>
        </w:rPr>
        <w:t>"Key</w:t>
      </w:r>
      <w:r>
        <w:rPr>
          <w:spacing w:val="-4"/>
          <w:sz w:val="20"/>
        </w:rPr>
        <w:t> </w:t>
      </w:r>
      <w:r>
        <w:rPr>
          <w:sz w:val="20"/>
        </w:rPr>
        <w:t>words</w:t>
      </w:r>
      <w:r>
        <w:rPr>
          <w:spacing w:val="-4"/>
          <w:sz w:val="20"/>
        </w:rPr>
        <w:t> </w:t>
      </w:r>
      <w:r>
        <w:rPr>
          <w:sz w:val="20"/>
        </w:rPr>
        <w:t>for</w:t>
      </w:r>
      <w:r>
        <w:rPr>
          <w:spacing w:val="-4"/>
          <w:sz w:val="20"/>
        </w:rPr>
        <w:t> </w:t>
      </w:r>
      <w:r>
        <w:rPr>
          <w:sz w:val="20"/>
        </w:rPr>
        <w:t>use</w:t>
      </w:r>
      <w:r>
        <w:rPr>
          <w:spacing w:val="-4"/>
          <w:sz w:val="20"/>
        </w:rPr>
        <w:t> </w:t>
      </w:r>
      <w:r>
        <w:rPr>
          <w:sz w:val="20"/>
        </w:rPr>
        <w:t>in</w:t>
      </w:r>
      <w:r>
        <w:rPr>
          <w:spacing w:val="-4"/>
          <w:sz w:val="20"/>
        </w:rPr>
        <w:t> </w:t>
      </w:r>
      <w:r>
        <w:rPr>
          <w:sz w:val="20"/>
        </w:rPr>
        <w:t>RFCs</w:t>
      </w:r>
      <w:r>
        <w:rPr>
          <w:spacing w:val="-4"/>
          <w:sz w:val="20"/>
        </w:rPr>
        <w:t> </w:t>
      </w:r>
      <w:r>
        <w:rPr>
          <w:sz w:val="20"/>
        </w:rPr>
        <w:t>to</w:t>
      </w:r>
      <w:r>
        <w:rPr>
          <w:spacing w:val="-4"/>
          <w:sz w:val="20"/>
        </w:rPr>
        <w:t> </w:t>
      </w:r>
      <w:r>
        <w:rPr>
          <w:sz w:val="20"/>
        </w:rPr>
        <w:t>Indicate</w:t>
      </w:r>
      <w:r>
        <w:rPr>
          <w:spacing w:val="-4"/>
          <w:sz w:val="20"/>
        </w:rPr>
        <w:t> </w:t>
      </w:r>
      <w:r>
        <w:rPr>
          <w:sz w:val="20"/>
        </w:rPr>
        <w:t>Requirement Levels", RFC 2119, March 1997.</w:t>
      </w:r>
    </w:p>
    <w:p>
      <w:pPr>
        <w:pStyle w:val="ListParagraph"/>
        <w:numPr>
          <w:ilvl w:val="0"/>
          <w:numId w:val="18"/>
        </w:numPr>
        <w:tabs>
          <w:tab w:pos="1120" w:val="left" w:leader="none"/>
        </w:tabs>
        <w:spacing w:line="232" w:lineRule="auto" w:before="220" w:after="0"/>
        <w:ind w:left="1120" w:right="556" w:hanging="601"/>
        <w:jc w:val="left"/>
        <w:rPr>
          <w:sz w:val="20"/>
        </w:rPr>
      </w:pPr>
      <w:r>
        <w:rPr>
          <w:sz w:val="20"/>
        </w:rPr>
        <w:t>ITU-T</w:t>
      </w:r>
      <w:r>
        <w:rPr>
          <w:spacing w:val="-5"/>
          <w:sz w:val="20"/>
        </w:rPr>
        <w:t> </w:t>
      </w:r>
      <w:r>
        <w:rPr>
          <w:sz w:val="20"/>
        </w:rPr>
        <w:t>Rec.</w:t>
      </w:r>
      <w:r>
        <w:rPr>
          <w:spacing w:val="-5"/>
          <w:sz w:val="20"/>
        </w:rPr>
        <w:t> </w:t>
      </w:r>
      <w:r>
        <w:rPr>
          <w:sz w:val="20"/>
        </w:rPr>
        <w:t>X.690,</w:t>
      </w:r>
      <w:r>
        <w:rPr>
          <w:spacing w:val="-5"/>
          <w:sz w:val="20"/>
        </w:rPr>
        <w:t> </w:t>
      </w:r>
      <w:r>
        <w:rPr>
          <w:sz w:val="20"/>
        </w:rPr>
        <w:t>"Specification</w:t>
      </w:r>
      <w:r>
        <w:rPr>
          <w:spacing w:val="-5"/>
          <w:sz w:val="20"/>
        </w:rPr>
        <w:t> </w:t>
      </w:r>
      <w:r>
        <w:rPr>
          <w:sz w:val="20"/>
        </w:rPr>
        <w:t>of</w:t>
      </w:r>
      <w:r>
        <w:rPr>
          <w:spacing w:val="-5"/>
          <w:sz w:val="20"/>
        </w:rPr>
        <w:t> </w:t>
      </w:r>
      <w:r>
        <w:rPr>
          <w:sz w:val="20"/>
        </w:rPr>
        <w:t>ASN.1</w:t>
      </w:r>
      <w:r>
        <w:rPr>
          <w:spacing w:val="-5"/>
          <w:sz w:val="20"/>
        </w:rPr>
        <w:t> </w:t>
      </w:r>
      <w:r>
        <w:rPr>
          <w:sz w:val="20"/>
        </w:rPr>
        <w:t>encoding</w:t>
      </w:r>
      <w:r>
        <w:rPr>
          <w:spacing w:val="-5"/>
          <w:sz w:val="20"/>
        </w:rPr>
        <w:t> </w:t>
      </w:r>
      <w:r>
        <w:rPr>
          <w:sz w:val="20"/>
        </w:rPr>
        <w:t>rules:</w:t>
      </w:r>
      <w:r>
        <w:rPr>
          <w:spacing w:val="-5"/>
          <w:sz w:val="20"/>
        </w:rPr>
        <w:t> </w:t>
      </w:r>
      <w:r>
        <w:rPr>
          <w:sz w:val="20"/>
        </w:rPr>
        <w:t>Basic, Canonical, and Distinguished Encoding Rules", 1994.</w:t>
      </w:r>
    </w:p>
    <w:p>
      <w:pPr>
        <w:pStyle w:val="ListParagraph"/>
        <w:numPr>
          <w:ilvl w:val="0"/>
          <w:numId w:val="18"/>
        </w:numPr>
        <w:tabs>
          <w:tab w:pos="1120" w:val="left" w:leader="none"/>
        </w:tabs>
        <w:spacing w:line="232" w:lineRule="auto" w:before="221" w:after="0"/>
        <w:ind w:left="1120" w:right="1636" w:hanging="601"/>
        <w:jc w:val="left"/>
        <w:rPr>
          <w:sz w:val="20"/>
        </w:rPr>
      </w:pPr>
      <w:r>
        <w:rPr>
          <w:sz w:val="20"/>
        </w:rPr>
        <w:t>Meyers,</w:t>
      </w:r>
      <w:r>
        <w:rPr>
          <w:spacing w:val="-7"/>
          <w:sz w:val="20"/>
        </w:rPr>
        <w:t> </w:t>
      </w:r>
      <w:r>
        <w:rPr>
          <w:sz w:val="20"/>
        </w:rPr>
        <w:t>J.,</w:t>
      </w:r>
      <w:r>
        <w:rPr>
          <w:spacing w:val="-7"/>
          <w:sz w:val="20"/>
        </w:rPr>
        <w:t> </w:t>
      </w:r>
      <w:r>
        <w:rPr>
          <w:sz w:val="20"/>
        </w:rPr>
        <w:t>"Simple</w:t>
      </w:r>
      <w:r>
        <w:rPr>
          <w:spacing w:val="-7"/>
          <w:sz w:val="20"/>
        </w:rPr>
        <w:t> </w:t>
      </w:r>
      <w:r>
        <w:rPr>
          <w:sz w:val="20"/>
        </w:rPr>
        <w:t>Authentication</w:t>
      </w:r>
      <w:r>
        <w:rPr>
          <w:spacing w:val="-7"/>
          <w:sz w:val="20"/>
        </w:rPr>
        <w:t> </w:t>
      </w:r>
      <w:r>
        <w:rPr>
          <w:sz w:val="20"/>
        </w:rPr>
        <w:t>and</w:t>
      </w:r>
      <w:r>
        <w:rPr>
          <w:spacing w:val="-7"/>
          <w:sz w:val="20"/>
        </w:rPr>
        <w:t> </w:t>
      </w:r>
      <w:r>
        <w:rPr>
          <w:sz w:val="20"/>
        </w:rPr>
        <w:t>Security</w:t>
      </w:r>
      <w:r>
        <w:rPr>
          <w:spacing w:val="-7"/>
          <w:sz w:val="20"/>
        </w:rPr>
        <w:t> </w:t>
      </w:r>
      <w:r>
        <w:rPr>
          <w:sz w:val="20"/>
        </w:rPr>
        <w:t>Layer", RFC 2222, October 1997.</w:t>
      </w:r>
    </w:p>
    <w:p>
      <w:pPr>
        <w:pStyle w:val="ListParagraph"/>
        <w:numPr>
          <w:ilvl w:val="0"/>
          <w:numId w:val="18"/>
        </w:numPr>
        <w:tabs>
          <w:tab w:pos="1120" w:val="left" w:leader="none"/>
        </w:tabs>
        <w:spacing w:line="232" w:lineRule="auto" w:before="220" w:after="0"/>
        <w:ind w:left="1120" w:right="1036" w:hanging="601"/>
        <w:jc w:val="left"/>
        <w:rPr>
          <w:sz w:val="20"/>
        </w:rPr>
      </w:pPr>
      <w:r>
        <w:rPr>
          <w:sz w:val="20"/>
        </w:rPr>
        <w:t>Universal Multiple-Octet Coded Character Set (UCS) - Architecture</w:t>
      </w:r>
      <w:r>
        <w:rPr>
          <w:spacing w:val="-6"/>
          <w:sz w:val="20"/>
        </w:rPr>
        <w:t> </w:t>
      </w:r>
      <w:r>
        <w:rPr>
          <w:sz w:val="20"/>
        </w:rPr>
        <w:t>and</w:t>
      </w:r>
      <w:r>
        <w:rPr>
          <w:spacing w:val="-6"/>
          <w:sz w:val="20"/>
        </w:rPr>
        <w:t> </w:t>
      </w:r>
      <w:r>
        <w:rPr>
          <w:sz w:val="20"/>
        </w:rPr>
        <w:t>Basic</w:t>
      </w:r>
      <w:r>
        <w:rPr>
          <w:spacing w:val="-6"/>
          <w:sz w:val="20"/>
        </w:rPr>
        <w:t> </w:t>
      </w:r>
      <w:r>
        <w:rPr>
          <w:sz w:val="20"/>
        </w:rPr>
        <w:t>Multilingual</w:t>
      </w:r>
      <w:r>
        <w:rPr>
          <w:spacing w:val="-6"/>
          <w:sz w:val="20"/>
        </w:rPr>
        <w:t> </w:t>
      </w:r>
      <w:r>
        <w:rPr>
          <w:sz w:val="20"/>
        </w:rPr>
        <w:t>Plane,</w:t>
      </w:r>
      <w:r>
        <w:rPr>
          <w:spacing w:val="-6"/>
          <w:sz w:val="20"/>
        </w:rPr>
        <w:t> </w:t>
      </w:r>
      <w:r>
        <w:rPr>
          <w:sz w:val="20"/>
        </w:rPr>
        <w:t>ISO/IEC</w:t>
      </w:r>
      <w:r>
        <w:rPr>
          <w:spacing w:val="-6"/>
          <w:sz w:val="20"/>
        </w:rPr>
        <w:t> </w:t>
      </w:r>
      <w:r>
        <w:rPr>
          <w:sz w:val="20"/>
        </w:rPr>
        <w:t>10646-1</w:t>
      </w:r>
      <w:r>
        <w:rPr>
          <w:spacing w:val="-6"/>
          <w:sz w:val="20"/>
        </w:rPr>
        <w:t> </w:t>
      </w:r>
      <w:r>
        <w:rPr>
          <w:sz w:val="20"/>
        </w:rPr>
        <w:t>: </w:t>
      </w:r>
      <w:r>
        <w:rPr>
          <w:spacing w:val="-2"/>
          <w:sz w:val="20"/>
        </w:rPr>
        <w:t>1993.</w:t>
      </w:r>
    </w:p>
    <w:p>
      <w:pPr>
        <w:pStyle w:val="ListParagraph"/>
        <w:numPr>
          <w:ilvl w:val="0"/>
          <w:numId w:val="18"/>
        </w:numPr>
        <w:tabs>
          <w:tab w:pos="1120" w:val="left" w:leader="none"/>
        </w:tabs>
        <w:spacing w:line="232" w:lineRule="auto" w:before="221" w:after="0"/>
        <w:ind w:left="1120" w:right="676" w:hanging="601"/>
        <w:jc w:val="left"/>
        <w:rPr>
          <w:sz w:val="20"/>
        </w:rPr>
      </w:pPr>
      <w:r>
        <w:rPr>
          <w:sz w:val="20"/>
        </w:rPr>
        <w:t>Yergeau,</w:t>
      </w:r>
      <w:r>
        <w:rPr>
          <w:spacing w:val="-5"/>
          <w:sz w:val="20"/>
        </w:rPr>
        <w:t> </w:t>
      </w:r>
      <w:r>
        <w:rPr>
          <w:sz w:val="20"/>
        </w:rPr>
        <w:t>F.,</w:t>
      </w:r>
      <w:r>
        <w:rPr>
          <w:spacing w:val="-5"/>
          <w:sz w:val="20"/>
        </w:rPr>
        <w:t> </w:t>
      </w:r>
      <w:r>
        <w:rPr>
          <w:sz w:val="20"/>
        </w:rPr>
        <w:t>"UTF-8,</w:t>
      </w:r>
      <w:r>
        <w:rPr>
          <w:spacing w:val="-5"/>
          <w:sz w:val="20"/>
        </w:rPr>
        <w:t> </w:t>
      </w:r>
      <w:r>
        <w:rPr>
          <w:sz w:val="20"/>
        </w:rPr>
        <w:t>a</w:t>
      </w:r>
      <w:r>
        <w:rPr>
          <w:spacing w:val="-5"/>
          <w:sz w:val="20"/>
        </w:rPr>
        <w:t> </w:t>
      </w:r>
      <w:r>
        <w:rPr>
          <w:sz w:val="20"/>
        </w:rPr>
        <w:t>transformation</w:t>
      </w:r>
      <w:r>
        <w:rPr>
          <w:spacing w:val="-5"/>
          <w:sz w:val="20"/>
        </w:rPr>
        <w:t> </w:t>
      </w:r>
      <w:r>
        <w:rPr>
          <w:sz w:val="20"/>
        </w:rPr>
        <w:t>format</w:t>
      </w:r>
      <w:r>
        <w:rPr>
          <w:spacing w:val="-5"/>
          <w:sz w:val="20"/>
        </w:rPr>
        <w:t> </w:t>
      </w:r>
      <w:r>
        <w:rPr>
          <w:sz w:val="20"/>
        </w:rPr>
        <w:t>of</w:t>
      </w:r>
      <w:r>
        <w:rPr>
          <w:spacing w:val="-5"/>
          <w:sz w:val="20"/>
        </w:rPr>
        <w:t> </w:t>
      </w:r>
      <w:r>
        <w:rPr>
          <w:sz w:val="20"/>
        </w:rPr>
        <w:t>Unicode</w:t>
      </w:r>
      <w:r>
        <w:rPr>
          <w:spacing w:val="-5"/>
          <w:sz w:val="20"/>
        </w:rPr>
        <w:t> </w:t>
      </w:r>
      <w:r>
        <w:rPr>
          <w:sz w:val="20"/>
        </w:rPr>
        <w:t>and</w:t>
      </w:r>
      <w:r>
        <w:rPr>
          <w:spacing w:val="-5"/>
          <w:sz w:val="20"/>
        </w:rPr>
        <w:t> </w:t>
      </w:r>
      <w:r>
        <w:rPr>
          <w:sz w:val="20"/>
        </w:rPr>
        <w:t>ISO 10646", RFC 2044, October 1996.</w:t>
      </w:r>
    </w:p>
    <w:p>
      <w:pPr>
        <w:pStyle w:val="ListParagraph"/>
        <w:numPr>
          <w:ilvl w:val="0"/>
          <w:numId w:val="1"/>
        </w:numPr>
        <w:tabs>
          <w:tab w:pos="640" w:val="left" w:leader="none"/>
        </w:tabs>
        <w:spacing w:line="240" w:lineRule="auto" w:before="216" w:after="0"/>
        <w:ind w:left="640" w:right="0" w:hanging="480"/>
        <w:jc w:val="left"/>
        <w:rPr>
          <w:sz w:val="20"/>
        </w:rPr>
      </w:pPr>
      <w:r>
        <w:rPr>
          <w:sz w:val="20"/>
        </w:rPr>
        <w:t>Authors’ </w:t>
      </w:r>
      <w:r>
        <w:rPr>
          <w:spacing w:val="-2"/>
          <w:sz w:val="20"/>
        </w:rPr>
        <w:t>Addresses</w:t>
      </w:r>
    </w:p>
    <w:p>
      <w:pPr>
        <w:pStyle w:val="BodyText"/>
        <w:spacing w:line="223" w:lineRule="exact" w:before="213"/>
      </w:pPr>
      <w:r>
        <w:rPr/>
        <w:t>Mark </w:t>
      </w:r>
      <w:r>
        <w:rPr>
          <w:spacing w:val="-4"/>
        </w:rPr>
        <w:t>Wahl</w:t>
      </w:r>
    </w:p>
    <w:p>
      <w:pPr>
        <w:pStyle w:val="BodyText"/>
        <w:spacing w:line="220" w:lineRule="exact"/>
      </w:pPr>
      <w:r>
        <w:rPr/>
        <w:t>Critical Angle </w:t>
      </w:r>
      <w:r>
        <w:rPr>
          <w:spacing w:val="-4"/>
        </w:rPr>
        <w:t>Inc.</w:t>
      </w:r>
    </w:p>
    <w:p>
      <w:pPr>
        <w:pStyle w:val="BodyText"/>
        <w:spacing w:line="220" w:lineRule="exact"/>
      </w:pPr>
      <w:r>
        <w:rPr/>
        <w:t>4815 W Braker Lane #502-</w:t>
      </w:r>
      <w:r>
        <w:rPr>
          <w:spacing w:val="-5"/>
        </w:rPr>
        <w:t>385</w:t>
      </w:r>
    </w:p>
    <w:p>
      <w:pPr>
        <w:pStyle w:val="BodyText"/>
        <w:spacing w:line="232" w:lineRule="auto" w:before="2"/>
        <w:ind w:right="6629"/>
      </w:pPr>
      <w:r>
        <w:rPr/>
        <w:t>Austin,</w:t>
      </w:r>
      <w:r>
        <w:rPr>
          <w:spacing w:val="-19"/>
        </w:rPr>
        <w:t> </w:t>
      </w:r>
      <w:r>
        <w:rPr/>
        <w:t>TX</w:t>
      </w:r>
      <w:r>
        <w:rPr>
          <w:spacing w:val="-19"/>
        </w:rPr>
        <w:t> </w:t>
      </w:r>
      <w:r>
        <w:rPr/>
        <w:t>78759 </w:t>
      </w:r>
      <w:r>
        <w:rPr>
          <w:spacing w:val="-4"/>
        </w:rPr>
        <w:t>USA</w:t>
      </w:r>
    </w:p>
    <w:p>
      <w:pPr>
        <w:pStyle w:val="BodyText"/>
        <w:tabs>
          <w:tab w:pos="1480" w:val="left" w:leader="none"/>
        </w:tabs>
        <w:spacing w:line="223" w:lineRule="exact" w:before="215"/>
      </w:pPr>
      <w:r>
        <w:rPr>
          <w:spacing w:val="-2"/>
        </w:rPr>
        <w:t>Phone:</w:t>
      </w:r>
      <w:r>
        <w:rPr/>
        <w:tab/>
        <w:t>+1</w:t>
      </w:r>
      <w:r>
        <w:rPr>
          <w:spacing w:val="-2"/>
        </w:rPr>
        <w:t> </w:t>
      </w:r>
      <w:r>
        <w:rPr/>
        <w:t>512 372-</w:t>
      </w:r>
      <w:r>
        <w:rPr>
          <w:spacing w:val="-4"/>
        </w:rPr>
        <w:t>3160</w:t>
      </w:r>
    </w:p>
    <w:p>
      <w:pPr>
        <w:pStyle w:val="BodyText"/>
        <w:tabs>
          <w:tab w:pos="1480" w:val="left" w:leader="none"/>
        </w:tabs>
        <w:spacing w:line="223" w:lineRule="exact"/>
      </w:pPr>
      <w:r>
        <w:rPr>
          <w:spacing w:val="-2"/>
        </w:rPr>
        <w:t>EMail:</w:t>
      </w:r>
      <w:r>
        <w:rPr/>
        <w:tab/>
      </w:r>
      <w:hyperlink r:id="rId10">
        <w:r>
          <w:rPr/>
          <w:t>M.Wahl@critical-</w:t>
        </w:r>
        <w:r>
          <w:rPr>
            <w:spacing w:val="-2"/>
          </w:rPr>
          <w:t>angle.com</w:t>
        </w:r>
      </w:hyperlink>
    </w:p>
    <w:p>
      <w:pPr>
        <w:pStyle w:val="BodyText"/>
        <w:spacing w:after="0" w:line="223" w:lineRule="exact"/>
        <w:sectPr>
          <w:pgSz w:w="12240" w:h="15840"/>
          <w:pgMar w:header="793" w:footer="2967" w:top="1360" w:bottom="3160" w:left="1440" w:right="1440"/>
        </w:sectPr>
      </w:pPr>
    </w:p>
    <w:p>
      <w:pPr>
        <w:pStyle w:val="BodyText"/>
        <w:spacing w:line="223" w:lineRule="exact" w:before="90"/>
      </w:pPr>
      <w:r>
        <w:rPr/>
        <w:t>Tim </w:t>
      </w:r>
      <w:r>
        <w:rPr>
          <w:spacing w:val="-2"/>
        </w:rPr>
        <w:t>Howes</w:t>
      </w:r>
    </w:p>
    <w:p>
      <w:pPr>
        <w:pStyle w:val="BodyText"/>
        <w:spacing w:line="220" w:lineRule="exact"/>
      </w:pPr>
      <w:r>
        <w:rPr/>
        <w:t>Netscape Communications </w:t>
      </w:r>
      <w:r>
        <w:rPr>
          <w:spacing w:val="-2"/>
        </w:rPr>
        <w:t>Corp.</w:t>
      </w:r>
    </w:p>
    <w:p>
      <w:pPr>
        <w:pStyle w:val="BodyText"/>
        <w:spacing w:line="232" w:lineRule="auto" w:before="1"/>
        <w:ind w:right="4698"/>
      </w:pPr>
      <w:r>
        <w:rPr/>
        <w:t>501</w:t>
      </w:r>
      <w:r>
        <w:rPr>
          <w:spacing w:val="-8"/>
        </w:rPr>
        <w:t> </w:t>
      </w:r>
      <w:r>
        <w:rPr/>
        <w:t>E.</w:t>
      </w:r>
      <w:r>
        <w:rPr>
          <w:spacing w:val="-8"/>
        </w:rPr>
        <w:t> </w:t>
      </w:r>
      <w:r>
        <w:rPr/>
        <w:t>Middlefield</w:t>
      </w:r>
      <w:r>
        <w:rPr>
          <w:spacing w:val="-8"/>
        </w:rPr>
        <w:t> </w:t>
      </w:r>
      <w:r>
        <w:rPr/>
        <w:t>Rd.,</w:t>
      </w:r>
      <w:r>
        <w:rPr>
          <w:spacing w:val="-8"/>
        </w:rPr>
        <w:t> </w:t>
      </w:r>
      <w:r>
        <w:rPr/>
        <w:t>MS</w:t>
      </w:r>
      <w:r>
        <w:rPr>
          <w:spacing w:val="-8"/>
        </w:rPr>
        <w:t> </w:t>
      </w:r>
      <w:r>
        <w:rPr/>
        <w:t>MV068 Mountain View, CA 94043</w:t>
      </w:r>
    </w:p>
    <w:p>
      <w:pPr>
        <w:pStyle w:val="BodyText"/>
        <w:spacing w:line="222" w:lineRule="exact"/>
      </w:pPr>
      <w:r>
        <w:rPr>
          <w:spacing w:val="-5"/>
        </w:rPr>
        <w:t>USA</w:t>
      </w:r>
    </w:p>
    <w:p>
      <w:pPr>
        <w:pStyle w:val="BodyText"/>
        <w:tabs>
          <w:tab w:pos="1480" w:val="left" w:leader="none"/>
        </w:tabs>
        <w:spacing w:line="223" w:lineRule="exact" w:before="214"/>
      </w:pPr>
      <w:r>
        <w:rPr>
          <w:spacing w:val="-2"/>
        </w:rPr>
        <w:t>Phone:</w:t>
      </w:r>
      <w:r>
        <w:rPr/>
        <w:tab/>
        <w:t>+1</w:t>
      </w:r>
      <w:r>
        <w:rPr>
          <w:spacing w:val="-2"/>
        </w:rPr>
        <w:t> </w:t>
      </w:r>
      <w:r>
        <w:rPr/>
        <w:t>650 937-</w:t>
      </w:r>
      <w:r>
        <w:rPr>
          <w:spacing w:val="-4"/>
        </w:rPr>
        <w:t>3419</w:t>
      </w:r>
    </w:p>
    <w:p>
      <w:pPr>
        <w:pStyle w:val="BodyText"/>
        <w:tabs>
          <w:tab w:pos="1600" w:val="left" w:leader="none"/>
        </w:tabs>
        <w:spacing w:line="223" w:lineRule="exact"/>
      </w:pPr>
      <w:r>
        <w:rPr>
          <w:spacing w:val="-2"/>
        </w:rPr>
        <w:t>EMail:</w:t>
      </w:r>
      <w:r>
        <w:rPr/>
        <w:tab/>
      </w:r>
      <w:hyperlink r:id="rId11">
        <w:r>
          <w:rPr>
            <w:spacing w:val="-2"/>
          </w:rPr>
          <w:t>howes@netscape.com</w:t>
        </w:r>
      </w:hyperlink>
    </w:p>
    <w:p>
      <w:pPr>
        <w:pStyle w:val="BodyText"/>
        <w:spacing w:line="232" w:lineRule="auto" w:before="218"/>
        <w:ind w:right="6939"/>
      </w:pPr>
      <w:r>
        <w:rPr/>
        <w:t>Steve Kille Isode</w:t>
      </w:r>
      <w:r>
        <w:rPr>
          <w:spacing w:val="-32"/>
        </w:rPr>
        <w:t> </w:t>
      </w:r>
      <w:r>
        <w:rPr/>
        <w:t>Limited</w:t>
      </w:r>
    </w:p>
    <w:p>
      <w:pPr>
        <w:pStyle w:val="BodyText"/>
        <w:spacing w:line="232" w:lineRule="auto" w:before="1"/>
        <w:ind w:right="5554"/>
      </w:pPr>
      <w:r>
        <w:rPr/>
        <w:t>The</w:t>
      </w:r>
      <w:r>
        <w:rPr>
          <w:spacing w:val="-13"/>
        </w:rPr>
        <w:t> </w:t>
      </w:r>
      <w:r>
        <w:rPr/>
        <w:t>Dome,</w:t>
      </w:r>
      <w:r>
        <w:rPr>
          <w:spacing w:val="-13"/>
        </w:rPr>
        <w:t> </w:t>
      </w:r>
      <w:r>
        <w:rPr/>
        <w:t>The</w:t>
      </w:r>
      <w:r>
        <w:rPr>
          <w:spacing w:val="-13"/>
        </w:rPr>
        <w:t> </w:t>
      </w:r>
      <w:r>
        <w:rPr/>
        <w:t>Square </w:t>
      </w:r>
      <w:r>
        <w:rPr>
          <w:spacing w:val="-2"/>
        </w:rPr>
        <w:t>Richmond</w:t>
      </w:r>
    </w:p>
    <w:p>
      <w:pPr>
        <w:pStyle w:val="BodyText"/>
        <w:spacing w:line="232" w:lineRule="auto"/>
        <w:ind w:right="7823"/>
      </w:pPr>
      <w:r>
        <w:rPr/>
        <w:t>TW9</w:t>
      </w:r>
      <w:r>
        <w:rPr>
          <w:spacing w:val="-32"/>
        </w:rPr>
        <w:t> </w:t>
      </w:r>
      <w:r>
        <w:rPr/>
        <w:t>1DT </w:t>
      </w:r>
      <w:r>
        <w:rPr>
          <w:spacing w:val="-6"/>
        </w:rPr>
        <w:t>UK</w:t>
      </w:r>
    </w:p>
    <w:p>
      <w:pPr>
        <w:pStyle w:val="BodyText"/>
        <w:tabs>
          <w:tab w:pos="1480" w:val="left" w:leader="none"/>
        </w:tabs>
        <w:spacing w:line="223" w:lineRule="exact" w:before="216"/>
      </w:pPr>
      <w:r>
        <w:rPr>
          <w:spacing w:val="-2"/>
        </w:rPr>
        <w:t>Phone:</w:t>
      </w:r>
      <w:r>
        <w:rPr/>
        <w:tab/>
        <w:t>+44-181-332-</w:t>
      </w:r>
      <w:r>
        <w:rPr>
          <w:spacing w:val="-4"/>
        </w:rPr>
        <w:t>9091</w:t>
      </w:r>
    </w:p>
    <w:p>
      <w:pPr>
        <w:pStyle w:val="BodyText"/>
        <w:tabs>
          <w:tab w:pos="1480" w:val="left" w:leader="none"/>
        </w:tabs>
        <w:spacing w:line="223" w:lineRule="exact"/>
      </w:pPr>
      <w:r>
        <w:rPr>
          <w:spacing w:val="-2"/>
        </w:rPr>
        <w:t>EMail:</w:t>
      </w:r>
      <w:r>
        <w:rPr/>
        <w:tab/>
      </w:r>
      <w:hyperlink r:id="rId12">
        <w:r>
          <w:rPr>
            <w:spacing w:val="-2"/>
          </w:rPr>
          <w:t>S.Kille@isode.com</w:t>
        </w:r>
      </w:hyperlink>
    </w:p>
    <w:p>
      <w:pPr>
        <w:pStyle w:val="BodyText"/>
        <w:spacing w:after="0" w:line="223" w:lineRule="exact"/>
        <w:sectPr>
          <w:pgSz w:w="12240" w:h="15840"/>
          <w:pgMar w:header="793" w:footer="2967" w:top="1360" w:bottom="3160" w:left="1440" w:right="1440"/>
        </w:sectPr>
      </w:pPr>
    </w:p>
    <w:p>
      <w:pPr>
        <w:pStyle w:val="BodyText"/>
        <w:spacing w:before="90"/>
        <w:ind w:left="160"/>
      </w:pPr>
      <w:r>
        <w:rPr/>
        <w:t>Appendix A - Complete ASN.1 </w:t>
      </w:r>
      <w:r>
        <w:rPr>
          <w:spacing w:val="-2"/>
        </w:rPr>
        <w:t>Definition</w:t>
      </w:r>
    </w:p>
    <w:p>
      <w:pPr>
        <w:pStyle w:val="BodyText"/>
        <w:spacing w:line="232" w:lineRule="auto" w:before="218"/>
        <w:ind w:left="1120" w:right="1756"/>
      </w:pPr>
      <w:r>
        <w:rPr/>
        <w:t>Lightweight-Directory-Access-Protocol-V3</w:t>
      </w:r>
      <w:r>
        <w:rPr>
          <w:spacing w:val="-32"/>
        </w:rPr>
        <w:t> </w:t>
      </w:r>
      <w:r>
        <w:rPr/>
        <w:t>DEFINITIONS IMPLICIT TAGS ::=</w:t>
      </w:r>
    </w:p>
    <w:p>
      <w:pPr>
        <w:pStyle w:val="BodyText"/>
        <w:spacing w:before="216"/>
        <w:ind w:left="1120"/>
      </w:pPr>
      <w:r>
        <w:rPr>
          <w:spacing w:val="-2"/>
        </w:rPr>
        <w:t>BEGIN</w:t>
      </w:r>
    </w:p>
    <w:p>
      <w:pPr>
        <w:pStyle w:val="BodyText"/>
        <w:spacing w:line="223" w:lineRule="exact" w:before="213"/>
        <w:ind w:left="1120"/>
      </w:pPr>
      <w:r>
        <w:rPr/>
        <w:t>LDAPMessage ::= SEQUENCE </w:t>
      </w:r>
      <w:r>
        <w:rPr>
          <w:spacing w:val="-10"/>
        </w:rPr>
        <w:t>{</w:t>
      </w:r>
    </w:p>
    <w:p>
      <w:pPr>
        <w:pStyle w:val="BodyText"/>
        <w:tabs>
          <w:tab w:pos="4000" w:val="left" w:leader="none"/>
        </w:tabs>
        <w:spacing w:line="220" w:lineRule="exact"/>
        <w:ind w:left="2080"/>
      </w:pPr>
      <w:r>
        <w:rPr>
          <w:spacing w:val="-2"/>
        </w:rPr>
        <w:t>messageID</w:t>
      </w:r>
      <w:r>
        <w:rPr/>
        <w:tab/>
      </w:r>
      <w:r>
        <w:rPr>
          <w:spacing w:val="-2"/>
        </w:rPr>
        <w:t>MessageID,</w:t>
      </w:r>
    </w:p>
    <w:p>
      <w:pPr>
        <w:pStyle w:val="BodyText"/>
        <w:tabs>
          <w:tab w:pos="4000" w:val="left" w:leader="none"/>
        </w:tabs>
        <w:spacing w:line="220" w:lineRule="exact"/>
        <w:ind w:left="2080"/>
      </w:pPr>
      <w:r>
        <w:rPr>
          <w:spacing w:val="-2"/>
        </w:rPr>
        <w:t>protocolOp</w:t>
      </w:r>
      <w:r>
        <w:rPr/>
        <w:tab/>
        <w:t>CHOICE </w:t>
      </w:r>
      <w:r>
        <w:rPr>
          <w:spacing w:val="-10"/>
        </w:rPr>
        <w:t>{</w:t>
      </w:r>
    </w:p>
    <w:p>
      <w:pPr>
        <w:pStyle w:val="BodyText"/>
        <w:tabs>
          <w:tab w:pos="4960" w:val="left" w:leader="none"/>
        </w:tabs>
        <w:spacing w:line="232" w:lineRule="auto" w:before="2"/>
        <w:ind w:left="3040" w:right="1756"/>
      </w:pPr>
      <w:r>
        <w:rPr>
          <w:spacing w:val="-2"/>
        </w:rPr>
        <w:t>bindRequest</w:t>
      </w:r>
      <w:r>
        <w:rPr/>
        <w:tab/>
      </w:r>
      <w:r>
        <w:rPr>
          <w:spacing w:val="-2"/>
        </w:rPr>
        <w:t>BindRequest, bindResponse</w:t>
      </w:r>
      <w:r>
        <w:rPr/>
        <w:tab/>
      </w:r>
      <w:r>
        <w:rPr>
          <w:spacing w:val="-2"/>
        </w:rPr>
        <w:t>BindResponse, unbindRequest</w:t>
      </w:r>
      <w:r>
        <w:rPr/>
        <w:tab/>
      </w:r>
      <w:r>
        <w:rPr>
          <w:spacing w:val="-2"/>
        </w:rPr>
        <w:t>UnbindRequest, searchRequest</w:t>
      </w:r>
      <w:r>
        <w:rPr/>
        <w:tab/>
      </w:r>
      <w:r>
        <w:rPr>
          <w:spacing w:val="-2"/>
        </w:rPr>
        <w:t>SearchRequest, searchResEntry</w:t>
      </w:r>
      <w:r>
        <w:rPr/>
        <w:tab/>
      </w:r>
      <w:r>
        <w:rPr>
          <w:spacing w:val="-2"/>
        </w:rPr>
        <w:t>SearchResultEntry, searchResDone</w:t>
      </w:r>
      <w:r>
        <w:rPr/>
        <w:tab/>
      </w:r>
      <w:r>
        <w:rPr>
          <w:spacing w:val="-2"/>
        </w:rPr>
        <w:t>SearchResultDone, searchResRef</w:t>
      </w:r>
      <w:r>
        <w:rPr/>
        <w:tab/>
      </w:r>
      <w:r>
        <w:rPr>
          <w:spacing w:val="-2"/>
        </w:rPr>
        <w:t>SearchResultReference, modifyRequest</w:t>
      </w:r>
      <w:r>
        <w:rPr/>
        <w:tab/>
      </w:r>
      <w:r>
        <w:rPr>
          <w:spacing w:val="-2"/>
        </w:rPr>
        <w:t>ModifyRequest, modifyResponse</w:t>
      </w:r>
      <w:r>
        <w:rPr/>
        <w:tab/>
      </w:r>
      <w:r>
        <w:rPr>
          <w:spacing w:val="-2"/>
        </w:rPr>
        <w:t>ModifyResponse, addRequest</w:t>
      </w:r>
      <w:r>
        <w:rPr/>
        <w:tab/>
      </w:r>
      <w:r>
        <w:rPr>
          <w:spacing w:val="-2"/>
        </w:rPr>
        <w:t>AddRequest, addResponse</w:t>
      </w:r>
      <w:r>
        <w:rPr/>
        <w:tab/>
      </w:r>
      <w:r>
        <w:rPr>
          <w:spacing w:val="-2"/>
        </w:rPr>
        <w:t>AddResponse, delRequest</w:t>
      </w:r>
      <w:r>
        <w:rPr/>
        <w:tab/>
      </w:r>
      <w:r>
        <w:rPr>
          <w:spacing w:val="-2"/>
        </w:rPr>
        <w:t>DelRequest, delResponse</w:t>
      </w:r>
      <w:r>
        <w:rPr/>
        <w:tab/>
      </w:r>
      <w:r>
        <w:rPr>
          <w:spacing w:val="-2"/>
        </w:rPr>
        <w:t>DelResponse, modDNRequest</w:t>
      </w:r>
      <w:r>
        <w:rPr/>
        <w:tab/>
      </w:r>
      <w:r>
        <w:rPr>
          <w:spacing w:val="-2"/>
        </w:rPr>
        <w:t>ModifyDNRequest, modDNResponse</w:t>
      </w:r>
      <w:r>
        <w:rPr/>
        <w:tab/>
      </w:r>
      <w:r>
        <w:rPr>
          <w:spacing w:val="-2"/>
        </w:rPr>
        <w:t>ModifyDNResponse, compareRequest</w:t>
      </w:r>
      <w:r>
        <w:rPr/>
        <w:tab/>
      </w:r>
      <w:r>
        <w:rPr>
          <w:spacing w:val="-2"/>
        </w:rPr>
        <w:t>CompareRequest, </w:t>
      </w:r>
      <w:r>
        <w:rPr/>
        <w:t>compareResponse CompareResponse, </w:t>
      </w:r>
      <w:r>
        <w:rPr>
          <w:spacing w:val="-2"/>
        </w:rPr>
        <w:t>abandonRequest</w:t>
      </w:r>
      <w:r>
        <w:rPr/>
        <w:tab/>
      </w:r>
      <w:r>
        <w:rPr>
          <w:spacing w:val="-2"/>
        </w:rPr>
        <w:t>AbandonRequest, extendedReq</w:t>
      </w:r>
      <w:r>
        <w:rPr/>
        <w:tab/>
      </w:r>
      <w:r>
        <w:rPr>
          <w:spacing w:val="-2"/>
        </w:rPr>
        <w:t>ExtendedRequest, extendedResp</w:t>
      </w:r>
      <w:r>
        <w:rPr/>
        <w:tab/>
        <w:t>ExtendedResponse },</w:t>
      </w:r>
    </w:p>
    <w:p>
      <w:pPr>
        <w:pStyle w:val="BodyText"/>
        <w:tabs>
          <w:tab w:pos="4000" w:val="left" w:leader="none"/>
        </w:tabs>
        <w:spacing w:line="465" w:lineRule="auto"/>
        <w:ind w:left="1120" w:right="2596" w:firstLine="1080"/>
      </w:pPr>
      <w:r>
        <w:rPr>
          <w:spacing w:val="-2"/>
        </w:rPr>
        <w:t>controls</w:t>
      </w:r>
      <w:r>
        <w:rPr/>
        <w:tab/>
        <w:t>[0]</w:t>
      </w:r>
      <w:r>
        <w:rPr>
          <w:spacing w:val="-13"/>
        </w:rPr>
        <w:t> </w:t>
      </w:r>
      <w:r>
        <w:rPr/>
        <w:t>Controls</w:t>
      </w:r>
      <w:r>
        <w:rPr>
          <w:spacing w:val="-13"/>
        </w:rPr>
        <w:t> </w:t>
      </w:r>
      <w:r>
        <w:rPr/>
        <w:t>OPTIONAL</w:t>
      </w:r>
      <w:r>
        <w:rPr>
          <w:spacing w:val="-13"/>
        </w:rPr>
        <w:t> </w:t>
      </w:r>
      <w:r>
        <w:rPr/>
        <w:t>} MessageID ::= INTEGER (0 .. maxInt)</w:t>
      </w:r>
    </w:p>
    <w:p>
      <w:pPr>
        <w:pStyle w:val="BodyText"/>
        <w:spacing w:line="465" w:lineRule="auto"/>
        <w:ind w:left="1120" w:right="2596"/>
      </w:pPr>
      <w:r>
        <w:rPr/>
        <w:t>maxInt</w:t>
      </w:r>
      <w:r>
        <w:rPr>
          <w:spacing w:val="-5"/>
        </w:rPr>
        <w:t> </w:t>
      </w:r>
      <w:r>
        <w:rPr/>
        <w:t>INTEGER</w:t>
      </w:r>
      <w:r>
        <w:rPr>
          <w:spacing w:val="-5"/>
        </w:rPr>
        <w:t> </w:t>
      </w:r>
      <w:r>
        <w:rPr/>
        <w:t>::=</w:t>
      </w:r>
      <w:r>
        <w:rPr>
          <w:spacing w:val="-5"/>
        </w:rPr>
        <w:t> </w:t>
      </w:r>
      <w:r>
        <w:rPr/>
        <w:t>2147483647</w:t>
      </w:r>
      <w:r>
        <w:rPr>
          <w:spacing w:val="-5"/>
        </w:rPr>
        <w:t> </w:t>
      </w:r>
      <w:r>
        <w:rPr/>
        <w:t>--</w:t>
      </w:r>
      <w:r>
        <w:rPr>
          <w:spacing w:val="-5"/>
        </w:rPr>
        <w:t> </w:t>
      </w:r>
      <w:r>
        <w:rPr/>
        <w:t>(2^^31</w:t>
      </w:r>
      <w:r>
        <w:rPr>
          <w:spacing w:val="-5"/>
        </w:rPr>
        <w:t> </w:t>
      </w:r>
      <w:r>
        <w:rPr/>
        <w:t>-</w:t>
      </w:r>
      <w:r>
        <w:rPr>
          <w:spacing w:val="-5"/>
        </w:rPr>
        <w:t> </w:t>
      </w:r>
      <w:r>
        <w:rPr/>
        <w:t>1)</w:t>
      </w:r>
      <w:r>
        <w:rPr>
          <w:spacing w:val="-5"/>
        </w:rPr>
        <w:t> </w:t>
      </w:r>
      <w:r>
        <w:rPr/>
        <w:t>-</w:t>
      </w:r>
      <w:r>
        <w:rPr/>
        <w:t>-LDAPString ::= OCTET STRING</w:t>
      </w:r>
    </w:p>
    <w:p>
      <w:pPr>
        <w:pStyle w:val="BodyText"/>
        <w:spacing w:line="465" w:lineRule="auto" w:before="1"/>
        <w:ind w:left="1120" w:right="4698"/>
      </w:pPr>
      <w:r>
        <w:rPr/>
        <w:t>LDAPOID</w:t>
      </w:r>
      <w:r>
        <w:rPr>
          <w:spacing w:val="-13"/>
        </w:rPr>
        <w:t> </w:t>
      </w:r>
      <w:r>
        <w:rPr/>
        <w:t>::=</w:t>
      </w:r>
      <w:r>
        <w:rPr>
          <w:spacing w:val="-13"/>
        </w:rPr>
        <w:t> </w:t>
      </w:r>
      <w:r>
        <w:rPr/>
        <w:t>OCTET</w:t>
      </w:r>
      <w:r>
        <w:rPr>
          <w:spacing w:val="-13"/>
        </w:rPr>
        <w:t> </w:t>
      </w:r>
      <w:r>
        <w:rPr/>
        <w:t>STRING LDAPDN ::= LDAPString</w:t>
      </w:r>
    </w:p>
    <w:p>
      <w:pPr>
        <w:pStyle w:val="BodyText"/>
        <w:spacing w:line="465" w:lineRule="auto" w:before="1"/>
        <w:ind w:left="1120" w:right="3557"/>
      </w:pPr>
      <w:r>
        <w:rPr/>
        <w:t>RelativeLDAPDN ::= LDAPString AttributeType ::= LDAPString AttributeDescription</w:t>
      </w:r>
      <w:r>
        <w:rPr>
          <w:spacing w:val="-19"/>
        </w:rPr>
        <w:t> </w:t>
      </w:r>
      <w:r>
        <w:rPr/>
        <w:t>::=</w:t>
      </w:r>
      <w:r>
        <w:rPr>
          <w:spacing w:val="-19"/>
        </w:rPr>
        <w:t> </w:t>
      </w:r>
      <w:r>
        <w:rPr/>
        <w:t>LDAPString</w:t>
      </w:r>
    </w:p>
    <w:p>
      <w:pPr>
        <w:pStyle w:val="BodyText"/>
        <w:spacing w:after="0" w:line="465" w:lineRule="auto"/>
        <w:sectPr>
          <w:pgSz w:w="12240" w:h="15840"/>
          <w:pgMar w:header="793" w:footer="2967" w:top="1360" w:bottom="3160" w:left="1440" w:right="1440"/>
        </w:sectPr>
      </w:pPr>
    </w:p>
    <w:p>
      <w:pPr>
        <w:pStyle w:val="BodyText"/>
        <w:spacing w:line="232" w:lineRule="auto" w:before="95"/>
        <w:ind w:left="2080" w:right="2836" w:hanging="961"/>
      </w:pPr>
      <w:r>
        <w:rPr/>
        <w:t>AttributeDescriptionList</w:t>
      </w:r>
      <w:r>
        <w:rPr>
          <w:spacing w:val="-13"/>
        </w:rPr>
        <w:t> </w:t>
      </w:r>
      <w:r>
        <w:rPr/>
        <w:t>::=</w:t>
      </w:r>
      <w:r>
        <w:rPr>
          <w:spacing w:val="-13"/>
        </w:rPr>
        <w:t> </w:t>
      </w:r>
      <w:r>
        <w:rPr/>
        <w:t>SEQUENCE</w:t>
      </w:r>
      <w:r>
        <w:rPr>
          <w:spacing w:val="-13"/>
        </w:rPr>
        <w:t> </w:t>
      </w:r>
      <w:r>
        <w:rPr/>
        <w:t>OF </w:t>
      </w:r>
      <w:r>
        <w:rPr>
          <w:spacing w:val="-2"/>
        </w:rPr>
        <w:t>AttributeDescription</w:t>
      </w:r>
    </w:p>
    <w:p>
      <w:pPr>
        <w:pStyle w:val="BodyText"/>
        <w:spacing w:before="215"/>
        <w:ind w:left="1120"/>
      </w:pPr>
      <w:r>
        <w:rPr/>
        <w:t>AttributeValue ::= OCTET </w:t>
      </w:r>
      <w:r>
        <w:rPr>
          <w:spacing w:val="-2"/>
        </w:rPr>
        <w:t>STRING</w:t>
      </w:r>
    </w:p>
    <w:p>
      <w:pPr>
        <w:pStyle w:val="BodyText"/>
        <w:tabs>
          <w:tab w:pos="4000" w:val="left" w:leader="none"/>
        </w:tabs>
        <w:spacing w:line="232" w:lineRule="auto" w:before="219"/>
        <w:ind w:left="2080" w:right="2836" w:hanging="961"/>
      </w:pPr>
      <w:r>
        <w:rPr/>
        <w:t>AttributeValueAssertion ::= SEQUENCE { </w:t>
      </w:r>
      <w:r>
        <w:rPr>
          <w:spacing w:val="-2"/>
        </w:rPr>
        <w:t>attributeDesc</w:t>
      </w:r>
      <w:r>
        <w:rPr/>
        <w:tab/>
      </w:r>
      <w:r>
        <w:rPr>
          <w:spacing w:val="-2"/>
        </w:rPr>
        <w:t>AttributeDescription, assertionValue</w:t>
      </w:r>
      <w:r>
        <w:rPr/>
        <w:tab/>
        <w:t>AssertionValue }</w:t>
      </w:r>
    </w:p>
    <w:p>
      <w:pPr>
        <w:pStyle w:val="BodyText"/>
        <w:spacing w:before="215"/>
        <w:ind w:left="1120"/>
      </w:pPr>
      <w:r>
        <w:rPr/>
        <w:t>AssertionValue ::= OCTET </w:t>
      </w:r>
      <w:r>
        <w:rPr>
          <w:spacing w:val="-2"/>
        </w:rPr>
        <w:t>STRING</w:t>
      </w:r>
    </w:p>
    <w:p>
      <w:pPr>
        <w:pStyle w:val="BodyText"/>
        <w:spacing w:line="223" w:lineRule="exact" w:before="214"/>
        <w:ind w:left="1120"/>
      </w:pPr>
      <w:r>
        <w:rPr/>
        <w:t>Attribute ::= SEQUENCE </w:t>
      </w:r>
      <w:r>
        <w:rPr>
          <w:spacing w:val="-10"/>
        </w:rPr>
        <w:t>{</w:t>
      </w:r>
    </w:p>
    <w:p>
      <w:pPr>
        <w:pStyle w:val="BodyText"/>
        <w:tabs>
          <w:tab w:pos="3040" w:val="left" w:leader="none"/>
        </w:tabs>
        <w:spacing w:line="232" w:lineRule="auto" w:before="1"/>
        <w:ind w:left="2080" w:right="3557"/>
      </w:pPr>
      <w:r>
        <w:rPr>
          <w:spacing w:val="-4"/>
        </w:rPr>
        <w:t>type</w:t>
      </w:r>
      <w:r>
        <w:rPr/>
        <w:tab/>
      </w:r>
      <w:r>
        <w:rPr>
          <w:spacing w:val="-2"/>
        </w:rPr>
        <w:t>AttributeDescription, </w:t>
      </w:r>
      <w:r>
        <w:rPr>
          <w:spacing w:val="-4"/>
        </w:rPr>
        <w:t>vals</w:t>
      </w:r>
      <w:r>
        <w:rPr/>
        <w:tab/>
        <w:t>SET</w:t>
      </w:r>
      <w:r>
        <w:rPr>
          <w:spacing w:val="-13"/>
        </w:rPr>
        <w:t> </w:t>
      </w:r>
      <w:r>
        <w:rPr/>
        <w:t>OF</w:t>
      </w:r>
      <w:r>
        <w:rPr>
          <w:spacing w:val="-13"/>
        </w:rPr>
        <w:t> </w:t>
      </w:r>
      <w:r>
        <w:rPr/>
        <w:t>AttributeValue</w:t>
      </w:r>
      <w:r>
        <w:rPr>
          <w:spacing w:val="-13"/>
        </w:rPr>
        <w:t> </w:t>
      </w:r>
      <w:r>
        <w:rPr/>
        <w:t>}</w:t>
      </w:r>
    </w:p>
    <w:p>
      <w:pPr>
        <w:pStyle w:val="BodyText"/>
        <w:spacing w:line="465" w:lineRule="auto" w:before="216"/>
        <w:ind w:left="1120" w:right="4037"/>
      </w:pPr>
      <w:r>
        <w:rPr/>
        <mc:AlternateContent>
          <mc:Choice Requires="wps">
            <w:drawing>
              <wp:anchor distT="0" distB="0" distL="0" distR="0" allowOverlap="1" layoutInCell="1" locked="0" behindDoc="0" simplePos="0" relativeHeight="15728640">
                <wp:simplePos x="0" y="0"/>
                <wp:positionH relativeFrom="page">
                  <wp:posOffset>2165548</wp:posOffset>
                </wp:positionH>
                <wp:positionV relativeFrom="paragraph">
                  <wp:posOffset>556408</wp:posOffset>
                </wp:positionV>
                <wp:extent cx="4331970" cy="391414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4331970" cy="391414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0"/>
                              <w:gridCol w:w="3120"/>
                              <w:gridCol w:w="540"/>
                              <w:gridCol w:w="780"/>
                              <w:gridCol w:w="830"/>
                            </w:tblGrid>
                            <w:tr>
                              <w:trPr>
                                <w:trHeight w:val="443" w:hRule="atLeast"/>
                              </w:trPr>
                              <w:tc>
                                <w:tcPr>
                                  <w:tcW w:w="1430" w:type="dxa"/>
                                </w:tcPr>
                                <w:p>
                                  <w:pPr>
                                    <w:pStyle w:val="TableParagraph"/>
                                    <w:spacing w:line="240" w:lineRule="auto"/>
                                    <w:ind w:left="50"/>
                                    <w:rPr>
                                      <w:sz w:val="20"/>
                                    </w:rPr>
                                  </w:pPr>
                                  <w:r>
                                    <w:rPr>
                                      <w:spacing w:val="-2"/>
                                      <w:sz w:val="20"/>
                                    </w:rPr>
                                    <w:t>resultCode</w:t>
                                  </w:r>
                                </w:p>
                              </w:tc>
                              <w:tc>
                                <w:tcPr>
                                  <w:tcW w:w="3120" w:type="dxa"/>
                                </w:tcPr>
                                <w:p>
                                  <w:pPr>
                                    <w:pStyle w:val="TableParagraph"/>
                                    <w:spacing w:line="223" w:lineRule="exact"/>
                                    <w:ind w:left="540"/>
                                    <w:rPr>
                                      <w:sz w:val="20"/>
                                    </w:rPr>
                                  </w:pPr>
                                  <w:r>
                                    <w:rPr>
                                      <w:sz w:val="20"/>
                                    </w:rPr>
                                    <w:t>ENUMERATED </w:t>
                                  </w:r>
                                  <w:r>
                                    <w:rPr>
                                      <w:spacing w:val="-10"/>
                                      <w:sz w:val="20"/>
                                    </w:rPr>
                                    <w:t>{</w:t>
                                  </w:r>
                                </w:p>
                                <w:p>
                                  <w:pPr>
                                    <w:pStyle w:val="TableParagraph"/>
                                    <w:ind w:left="180"/>
                                    <w:rPr>
                                      <w:sz w:val="20"/>
                                    </w:rPr>
                                  </w:pPr>
                                  <w:r>
                                    <w:rPr>
                                      <w:spacing w:val="-2"/>
                                      <w:sz w:val="20"/>
                                    </w:rPr>
                                    <w:t>success</w:t>
                                  </w:r>
                                </w:p>
                              </w:tc>
                              <w:tc>
                                <w:tcPr>
                                  <w:tcW w:w="540" w:type="dxa"/>
                                </w:tcPr>
                                <w:p>
                                  <w:pPr>
                                    <w:pStyle w:val="TableParagraph"/>
                                    <w:spacing w:line="240" w:lineRule="auto"/>
                                    <w:rPr>
                                      <w:rFonts w:ascii="Times New Roman"/>
                                      <w:sz w:val="20"/>
                                    </w:rPr>
                                  </w:pPr>
                                </w:p>
                              </w:tc>
                              <w:tc>
                                <w:tcPr>
                                  <w:tcW w:w="780" w:type="dxa"/>
                                </w:tcPr>
                                <w:p>
                                  <w:pPr>
                                    <w:pStyle w:val="TableParagraph"/>
                                    <w:spacing w:line="203" w:lineRule="exact" w:before="220"/>
                                    <w:rPr>
                                      <w:sz w:val="20"/>
                                    </w:rPr>
                                  </w:pPr>
                                  <w:r>
                                    <w:rPr>
                                      <w:spacing w:val="-4"/>
                                      <w:sz w:val="20"/>
                                    </w:rPr>
                                    <w:t>(0),</w:t>
                                  </w:r>
                                </w:p>
                              </w:tc>
                              <w:tc>
                                <w:tcPr>
                                  <w:tcW w:w="830" w:type="dxa"/>
                                  <w:vMerge w:val="restart"/>
                                </w:tcPr>
                                <w:p>
                                  <w:pPr>
                                    <w:pStyle w:val="TableParagraph"/>
                                    <w:spacing w:line="240" w:lineRule="auto"/>
                                    <w:rPr>
                                      <w:rFonts w:ascii="Times New Roman"/>
                                      <w:sz w:val="20"/>
                                    </w:rPr>
                                  </w:pPr>
                                </w:p>
                              </w:tc>
                            </w:tr>
                            <w:tr>
                              <w:trPr>
                                <w:trHeight w:val="220" w:hRule="atLeast"/>
                              </w:trPr>
                              <w:tc>
                                <w:tcPr>
                                  <w:tcW w:w="1430" w:type="dxa"/>
                                </w:tcPr>
                                <w:p>
                                  <w:pPr>
                                    <w:pStyle w:val="TableParagraph"/>
                                    <w:spacing w:line="240" w:lineRule="auto"/>
                                    <w:rPr>
                                      <w:rFonts w:ascii="Times New Roman"/>
                                      <w:sz w:val="14"/>
                                    </w:rPr>
                                  </w:pPr>
                                </w:p>
                              </w:tc>
                              <w:tc>
                                <w:tcPr>
                                  <w:tcW w:w="3120" w:type="dxa"/>
                                </w:tcPr>
                                <w:p>
                                  <w:pPr>
                                    <w:pStyle w:val="TableParagraph"/>
                                    <w:ind w:left="180"/>
                                    <w:rPr>
                                      <w:sz w:val="20"/>
                                    </w:rPr>
                                  </w:pPr>
                                  <w:r>
                                    <w:rPr>
                                      <w:spacing w:val="-2"/>
                                      <w:sz w:val="20"/>
                                    </w:rPr>
                                    <w:t>operationsError</w:t>
                                  </w:r>
                                </w:p>
                              </w:tc>
                              <w:tc>
                                <w:tcPr>
                                  <w:tcW w:w="540" w:type="dxa"/>
                                </w:tcPr>
                                <w:p>
                                  <w:pPr>
                                    <w:pStyle w:val="TableParagraph"/>
                                    <w:spacing w:line="240" w:lineRule="auto"/>
                                    <w:rPr>
                                      <w:rFonts w:ascii="Times New Roman"/>
                                      <w:sz w:val="14"/>
                                    </w:rPr>
                                  </w:pPr>
                                </w:p>
                              </w:tc>
                              <w:tc>
                                <w:tcPr>
                                  <w:tcW w:w="780" w:type="dxa"/>
                                </w:tcPr>
                                <w:p>
                                  <w:pPr>
                                    <w:pStyle w:val="TableParagraph"/>
                                    <w:rPr>
                                      <w:sz w:val="20"/>
                                    </w:rPr>
                                  </w:pPr>
                                  <w:r>
                                    <w:rPr>
                                      <w:spacing w:val="-4"/>
                                      <w:sz w:val="20"/>
                                    </w:rPr>
                                    <w:t>(1),</w:t>
                                  </w:r>
                                </w:p>
                              </w:tc>
                              <w:tc>
                                <w:tcPr>
                                  <w:tcW w:w="830" w:type="dxa"/>
                                  <w:vMerge/>
                                  <w:tcBorders>
                                    <w:top w:val="nil"/>
                                  </w:tcBorders>
                                </w:tcPr>
                                <w:p>
                                  <w:pPr>
                                    <w:rPr>
                                      <w:sz w:val="2"/>
                                      <w:szCs w:val="2"/>
                                    </w:rPr>
                                  </w:pPr>
                                </w:p>
                              </w:tc>
                            </w:tr>
                            <w:tr>
                              <w:trPr>
                                <w:trHeight w:val="220" w:hRule="atLeast"/>
                              </w:trPr>
                              <w:tc>
                                <w:tcPr>
                                  <w:tcW w:w="1430" w:type="dxa"/>
                                </w:tcPr>
                                <w:p>
                                  <w:pPr>
                                    <w:pStyle w:val="TableParagraph"/>
                                    <w:spacing w:line="240" w:lineRule="auto"/>
                                    <w:rPr>
                                      <w:rFonts w:ascii="Times New Roman"/>
                                      <w:sz w:val="14"/>
                                    </w:rPr>
                                  </w:pPr>
                                </w:p>
                              </w:tc>
                              <w:tc>
                                <w:tcPr>
                                  <w:tcW w:w="3120" w:type="dxa"/>
                                </w:tcPr>
                                <w:p>
                                  <w:pPr>
                                    <w:pStyle w:val="TableParagraph"/>
                                    <w:ind w:left="180"/>
                                    <w:rPr>
                                      <w:sz w:val="20"/>
                                    </w:rPr>
                                  </w:pPr>
                                  <w:r>
                                    <w:rPr>
                                      <w:spacing w:val="-2"/>
                                      <w:sz w:val="20"/>
                                    </w:rPr>
                                    <w:t>protocolError</w:t>
                                  </w:r>
                                </w:p>
                              </w:tc>
                              <w:tc>
                                <w:tcPr>
                                  <w:tcW w:w="540" w:type="dxa"/>
                                </w:tcPr>
                                <w:p>
                                  <w:pPr>
                                    <w:pStyle w:val="TableParagraph"/>
                                    <w:spacing w:line="240" w:lineRule="auto"/>
                                    <w:rPr>
                                      <w:rFonts w:ascii="Times New Roman"/>
                                      <w:sz w:val="14"/>
                                    </w:rPr>
                                  </w:pPr>
                                </w:p>
                              </w:tc>
                              <w:tc>
                                <w:tcPr>
                                  <w:tcW w:w="780" w:type="dxa"/>
                                </w:tcPr>
                                <w:p>
                                  <w:pPr>
                                    <w:pStyle w:val="TableParagraph"/>
                                    <w:rPr>
                                      <w:sz w:val="20"/>
                                    </w:rPr>
                                  </w:pPr>
                                  <w:r>
                                    <w:rPr>
                                      <w:spacing w:val="-4"/>
                                      <w:sz w:val="20"/>
                                    </w:rPr>
                                    <w:t>(2),</w:t>
                                  </w:r>
                                </w:p>
                              </w:tc>
                              <w:tc>
                                <w:tcPr>
                                  <w:tcW w:w="830" w:type="dxa"/>
                                  <w:vMerge/>
                                  <w:tcBorders>
                                    <w:top w:val="nil"/>
                                  </w:tcBorders>
                                </w:tcPr>
                                <w:p>
                                  <w:pPr>
                                    <w:rPr>
                                      <w:sz w:val="2"/>
                                      <w:szCs w:val="2"/>
                                    </w:rPr>
                                  </w:pPr>
                                </w:p>
                              </w:tc>
                            </w:tr>
                            <w:tr>
                              <w:trPr>
                                <w:trHeight w:val="220" w:hRule="atLeast"/>
                              </w:trPr>
                              <w:tc>
                                <w:tcPr>
                                  <w:tcW w:w="1430" w:type="dxa"/>
                                </w:tcPr>
                                <w:p>
                                  <w:pPr>
                                    <w:pStyle w:val="TableParagraph"/>
                                    <w:spacing w:line="240" w:lineRule="auto"/>
                                    <w:rPr>
                                      <w:rFonts w:ascii="Times New Roman"/>
                                      <w:sz w:val="14"/>
                                    </w:rPr>
                                  </w:pPr>
                                </w:p>
                              </w:tc>
                              <w:tc>
                                <w:tcPr>
                                  <w:tcW w:w="3120" w:type="dxa"/>
                                </w:tcPr>
                                <w:p>
                                  <w:pPr>
                                    <w:pStyle w:val="TableParagraph"/>
                                    <w:ind w:left="180"/>
                                    <w:rPr>
                                      <w:sz w:val="20"/>
                                    </w:rPr>
                                  </w:pPr>
                                  <w:r>
                                    <w:rPr>
                                      <w:spacing w:val="-2"/>
                                      <w:sz w:val="20"/>
                                    </w:rPr>
                                    <w:t>timeLimitExceeded</w:t>
                                  </w:r>
                                </w:p>
                              </w:tc>
                              <w:tc>
                                <w:tcPr>
                                  <w:tcW w:w="540" w:type="dxa"/>
                                </w:tcPr>
                                <w:p>
                                  <w:pPr>
                                    <w:pStyle w:val="TableParagraph"/>
                                    <w:spacing w:line="240" w:lineRule="auto"/>
                                    <w:rPr>
                                      <w:rFonts w:ascii="Times New Roman"/>
                                      <w:sz w:val="14"/>
                                    </w:rPr>
                                  </w:pPr>
                                </w:p>
                              </w:tc>
                              <w:tc>
                                <w:tcPr>
                                  <w:tcW w:w="780" w:type="dxa"/>
                                </w:tcPr>
                                <w:p>
                                  <w:pPr>
                                    <w:pStyle w:val="TableParagraph"/>
                                    <w:rPr>
                                      <w:sz w:val="20"/>
                                    </w:rPr>
                                  </w:pPr>
                                  <w:r>
                                    <w:rPr>
                                      <w:spacing w:val="-4"/>
                                      <w:sz w:val="20"/>
                                    </w:rPr>
                                    <w:t>(3),</w:t>
                                  </w:r>
                                </w:p>
                              </w:tc>
                              <w:tc>
                                <w:tcPr>
                                  <w:tcW w:w="830" w:type="dxa"/>
                                  <w:vMerge/>
                                  <w:tcBorders>
                                    <w:top w:val="nil"/>
                                  </w:tcBorders>
                                </w:tcPr>
                                <w:p>
                                  <w:pPr>
                                    <w:rPr>
                                      <w:sz w:val="2"/>
                                      <w:szCs w:val="2"/>
                                    </w:rPr>
                                  </w:pPr>
                                </w:p>
                              </w:tc>
                            </w:tr>
                            <w:tr>
                              <w:trPr>
                                <w:trHeight w:val="220" w:hRule="atLeast"/>
                              </w:trPr>
                              <w:tc>
                                <w:tcPr>
                                  <w:tcW w:w="1430" w:type="dxa"/>
                                </w:tcPr>
                                <w:p>
                                  <w:pPr>
                                    <w:pStyle w:val="TableParagraph"/>
                                    <w:spacing w:line="240" w:lineRule="auto"/>
                                    <w:rPr>
                                      <w:rFonts w:ascii="Times New Roman"/>
                                      <w:sz w:val="14"/>
                                    </w:rPr>
                                  </w:pPr>
                                </w:p>
                              </w:tc>
                              <w:tc>
                                <w:tcPr>
                                  <w:tcW w:w="3120" w:type="dxa"/>
                                </w:tcPr>
                                <w:p>
                                  <w:pPr>
                                    <w:pStyle w:val="TableParagraph"/>
                                    <w:ind w:left="180"/>
                                    <w:rPr>
                                      <w:sz w:val="20"/>
                                    </w:rPr>
                                  </w:pPr>
                                  <w:r>
                                    <w:rPr>
                                      <w:spacing w:val="-2"/>
                                      <w:sz w:val="20"/>
                                    </w:rPr>
                                    <w:t>sizeLimitExceeded</w:t>
                                  </w:r>
                                </w:p>
                              </w:tc>
                              <w:tc>
                                <w:tcPr>
                                  <w:tcW w:w="540" w:type="dxa"/>
                                </w:tcPr>
                                <w:p>
                                  <w:pPr>
                                    <w:pStyle w:val="TableParagraph"/>
                                    <w:spacing w:line="240" w:lineRule="auto"/>
                                    <w:rPr>
                                      <w:rFonts w:ascii="Times New Roman"/>
                                      <w:sz w:val="14"/>
                                    </w:rPr>
                                  </w:pPr>
                                </w:p>
                              </w:tc>
                              <w:tc>
                                <w:tcPr>
                                  <w:tcW w:w="780" w:type="dxa"/>
                                </w:tcPr>
                                <w:p>
                                  <w:pPr>
                                    <w:pStyle w:val="TableParagraph"/>
                                    <w:rPr>
                                      <w:sz w:val="20"/>
                                    </w:rPr>
                                  </w:pPr>
                                  <w:r>
                                    <w:rPr>
                                      <w:spacing w:val="-4"/>
                                      <w:sz w:val="20"/>
                                    </w:rPr>
                                    <w:t>(4),</w:t>
                                  </w:r>
                                </w:p>
                              </w:tc>
                              <w:tc>
                                <w:tcPr>
                                  <w:tcW w:w="830" w:type="dxa"/>
                                  <w:vMerge/>
                                  <w:tcBorders>
                                    <w:top w:val="nil"/>
                                  </w:tcBorders>
                                </w:tcPr>
                                <w:p>
                                  <w:pPr>
                                    <w:rPr>
                                      <w:sz w:val="2"/>
                                      <w:szCs w:val="2"/>
                                    </w:rPr>
                                  </w:pPr>
                                </w:p>
                              </w:tc>
                            </w:tr>
                            <w:tr>
                              <w:trPr>
                                <w:trHeight w:val="220" w:hRule="atLeast"/>
                              </w:trPr>
                              <w:tc>
                                <w:tcPr>
                                  <w:tcW w:w="1430" w:type="dxa"/>
                                </w:tcPr>
                                <w:p>
                                  <w:pPr>
                                    <w:pStyle w:val="TableParagraph"/>
                                    <w:spacing w:line="240" w:lineRule="auto"/>
                                    <w:rPr>
                                      <w:rFonts w:ascii="Times New Roman"/>
                                      <w:sz w:val="14"/>
                                    </w:rPr>
                                  </w:pPr>
                                </w:p>
                              </w:tc>
                              <w:tc>
                                <w:tcPr>
                                  <w:tcW w:w="3120" w:type="dxa"/>
                                </w:tcPr>
                                <w:p>
                                  <w:pPr>
                                    <w:pStyle w:val="TableParagraph"/>
                                    <w:ind w:left="180"/>
                                    <w:rPr>
                                      <w:sz w:val="20"/>
                                    </w:rPr>
                                  </w:pPr>
                                  <w:r>
                                    <w:rPr>
                                      <w:spacing w:val="-2"/>
                                      <w:sz w:val="20"/>
                                    </w:rPr>
                                    <w:t>compareFalse</w:t>
                                  </w:r>
                                </w:p>
                              </w:tc>
                              <w:tc>
                                <w:tcPr>
                                  <w:tcW w:w="540" w:type="dxa"/>
                                </w:tcPr>
                                <w:p>
                                  <w:pPr>
                                    <w:pStyle w:val="TableParagraph"/>
                                    <w:spacing w:line="240" w:lineRule="auto"/>
                                    <w:rPr>
                                      <w:rFonts w:ascii="Times New Roman"/>
                                      <w:sz w:val="14"/>
                                    </w:rPr>
                                  </w:pPr>
                                </w:p>
                              </w:tc>
                              <w:tc>
                                <w:tcPr>
                                  <w:tcW w:w="780" w:type="dxa"/>
                                </w:tcPr>
                                <w:p>
                                  <w:pPr>
                                    <w:pStyle w:val="TableParagraph"/>
                                    <w:rPr>
                                      <w:sz w:val="20"/>
                                    </w:rPr>
                                  </w:pPr>
                                  <w:r>
                                    <w:rPr>
                                      <w:spacing w:val="-4"/>
                                      <w:sz w:val="20"/>
                                    </w:rPr>
                                    <w:t>(5),</w:t>
                                  </w:r>
                                </w:p>
                              </w:tc>
                              <w:tc>
                                <w:tcPr>
                                  <w:tcW w:w="830" w:type="dxa"/>
                                  <w:vMerge/>
                                  <w:tcBorders>
                                    <w:top w:val="nil"/>
                                  </w:tcBorders>
                                </w:tcPr>
                                <w:p>
                                  <w:pPr>
                                    <w:rPr>
                                      <w:sz w:val="2"/>
                                      <w:szCs w:val="2"/>
                                    </w:rPr>
                                  </w:pPr>
                                </w:p>
                              </w:tc>
                            </w:tr>
                            <w:tr>
                              <w:trPr>
                                <w:trHeight w:val="220" w:hRule="atLeast"/>
                              </w:trPr>
                              <w:tc>
                                <w:tcPr>
                                  <w:tcW w:w="1430" w:type="dxa"/>
                                </w:tcPr>
                                <w:p>
                                  <w:pPr>
                                    <w:pStyle w:val="TableParagraph"/>
                                    <w:spacing w:line="240" w:lineRule="auto"/>
                                    <w:rPr>
                                      <w:rFonts w:ascii="Times New Roman"/>
                                      <w:sz w:val="14"/>
                                    </w:rPr>
                                  </w:pPr>
                                </w:p>
                              </w:tc>
                              <w:tc>
                                <w:tcPr>
                                  <w:tcW w:w="3120" w:type="dxa"/>
                                </w:tcPr>
                                <w:p>
                                  <w:pPr>
                                    <w:pStyle w:val="TableParagraph"/>
                                    <w:ind w:left="180"/>
                                    <w:rPr>
                                      <w:sz w:val="20"/>
                                    </w:rPr>
                                  </w:pPr>
                                  <w:r>
                                    <w:rPr>
                                      <w:spacing w:val="-2"/>
                                      <w:sz w:val="20"/>
                                    </w:rPr>
                                    <w:t>compareTrue</w:t>
                                  </w:r>
                                </w:p>
                              </w:tc>
                              <w:tc>
                                <w:tcPr>
                                  <w:tcW w:w="540" w:type="dxa"/>
                                </w:tcPr>
                                <w:p>
                                  <w:pPr>
                                    <w:pStyle w:val="TableParagraph"/>
                                    <w:spacing w:line="240" w:lineRule="auto"/>
                                    <w:rPr>
                                      <w:rFonts w:ascii="Times New Roman"/>
                                      <w:sz w:val="14"/>
                                    </w:rPr>
                                  </w:pPr>
                                </w:p>
                              </w:tc>
                              <w:tc>
                                <w:tcPr>
                                  <w:tcW w:w="780" w:type="dxa"/>
                                </w:tcPr>
                                <w:p>
                                  <w:pPr>
                                    <w:pStyle w:val="TableParagraph"/>
                                    <w:rPr>
                                      <w:sz w:val="20"/>
                                    </w:rPr>
                                  </w:pPr>
                                  <w:r>
                                    <w:rPr>
                                      <w:spacing w:val="-4"/>
                                      <w:sz w:val="20"/>
                                    </w:rPr>
                                    <w:t>(6),</w:t>
                                  </w:r>
                                </w:p>
                              </w:tc>
                              <w:tc>
                                <w:tcPr>
                                  <w:tcW w:w="830" w:type="dxa"/>
                                  <w:vMerge/>
                                  <w:tcBorders>
                                    <w:top w:val="nil"/>
                                  </w:tcBorders>
                                </w:tcPr>
                                <w:p>
                                  <w:pPr>
                                    <w:rPr>
                                      <w:sz w:val="2"/>
                                      <w:szCs w:val="2"/>
                                    </w:rPr>
                                  </w:pPr>
                                </w:p>
                              </w:tc>
                            </w:tr>
                            <w:tr>
                              <w:trPr>
                                <w:trHeight w:val="220" w:hRule="atLeast"/>
                              </w:trPr>
                              <w:tc>
                                <w:tcPr>
                                  <w:tcW w:w="1430" w:type="dxa"/>
                                </w:tcPr>
                                <w:p>
                                  <w:pPr>
                                    <w:pStyle w:val="TableParagraph"/>
                                    <w:spacing w:line="240" w:lineRule="auto"/>
                                    <w:rPr>
                                      <w:rFonts w:ascii="Times New Roman"/>
                                      <w:sz w:val="14"/>
                                    </w:rPr>
                                  </w:pPr>
                                </w:p>
                              </w:tc>
                              <w:tc>
                                <w:tcPr>
                                  <w:tcW w:w="3120" w:type="dxa"/>
                                </w:tcPr>
                                <w:p>
                                  <w:pPr>
                                    <w:pStyle w:val="TableParagraph"/>
                                    <w:ind w:left="180"/>
                                    <w:rPr>
                                      <w:sz w:val="20"/>
                                    </w:rPr>
                                  </w:pPr>
                                  <w:r>
                                    <w:rPr>
                                      <w:spacing w:val="-2"/>
                                      <w:sz w:val="20"/>
                                    </w:rPr>
                                    <w:t>authMethodNotSupported</w:t>
                                  </w:r>
                                </w:p>
                              </w:tc>
                              <w:tc>
                                <w:tcPr>
                                  <w:tcW w:w="540" w:type="dxa"/>
                                </w:tcPr>
                                <w:p>
                                  <w:pPr>
                                    <w:pStyle w:val="TableParagraph"/>
                                    <w:spacing w:line="240" w:lineRule="auto"/>
                                    <w:rPr>
                                      <w:rFonts w:ascii="Times New Roman"/>
                                      <w:sz w:val="14"/>
                                    </w:rPr>
                                  </w:pPr>
                                </w:p>
                              </w:tc>
                              <w:tc>
                                <w:tcPr>
                                  <w:tcW w:w="780" w:type="dxa"/>
                                </w:tcPr>
                                <w:p>
                                  <w:pPr>
                                    <w:pStyle w:val="TableParagraph"/>
                                    <w:rPr>
                                      <w:sz w:val="20"/>
                                    </w:rPr>
                                  </w:pPr>
                                  <w:r>
                                    <w:rPr>
                                      <w:spacing w:val="-4"/>
                                      <w:sz w:val="20"/>
                                    </w:rPr>
                                    <w:t>(7),</w:t>
                                  </w:r>
                                </w:p>
                              </w:tc>
                              <w:tc>
                                <w:tcPr>
                                  <w:tcW w:w="830" w:type="dxa"/>
                                  <w:vMerge/>
                                  <w:tcBorders>
                                    <w:top w:val="nil"/>
                                  </w:tcBorders>
                                </w:tcPr>
                                <w:p>
                                  <w:pPr>
                                    <w:rPr>
                                      <w:sz w:val="2"/>
                                      <w:szCs w:val="2"/>
                                    </w:rPr>
                                  </w:pPr>
                                </w:p>
                              </w:tc>
                            </w:tr>
                            <w:tr>
                              <w:trPr>
                                <w:trHeight w:val="663" w:hRule="atLeast"/>
                              </w:trPr>
                              <w:tc>
                                <w:tcPr>
                                  <w:tcW w:w="1430" w:type="dxa"/>
                                </w:tcPr>
                                <w:p>
                                  <w:pPr>
                                    <w:pStyle w:val="TableParagraph"/>
                                    <w:spacing w:line="240" w:lineRule="auto"/>
                                    <w:rPr>
                                      <w:rFonts w:ascii="Times New Roman"/>
                                      <w:sz w:val="20"/>
                                    </w:rPr>
                                  </w:pPr>
                                </w:p>
                              </w:tc>
                              <w:tc>
                                <w:tcPr>
                                  <w:tcW w:w="3120" w:type="dxa"/>
                                </w:tcPr>
                                <w:p>
                                  <w:pPr>
                                    <w:pStyle w:val="TableParagraph"/>
                                    <w:spacing w:line="220" w:lineRule="exact"/>
                                    <w:ind w:left="180"/>
                                    <w:rPr>
                                      <w:sz w:val="20"/>
                                    </w:rPr>
                                  </w:pPr>
                                  <w:r>
                                    <w:rPr>
                                      <w:spacing w:val="-2"/>
                                      <w:sz w:val="20"/>
                                    </w:rPr>
                                    <w:t>strongAuthRequired</w:t>
                                  </w:r>
                                </w:p>
                                <w:p>
                                  <w:pPr>
                                    <w:pStyle w:val="TableParagraph"/>
                                    <w:spacing w:line="220" w:lineRule="exact"/>
                                    <w:ind w:left="1500"/>
                                    <w:rPr>
                                      <w:sz w:val="20"/>
                                    </w:rPr>
                                  </w:pPr>
                                  <w:r>
                                    <w:rPr>
                                      <w:sz w:val="20"/>
                                    </w:rPr>
                                    <w:t>-- 9 </w:t>
                                  </w:r>
                                  <w:r>
                                    <w:rPr>
                                      <w:spacing w:val="-2"/>
                                      <w:sz w:val="20"/>
                                    </w:rPr>
                                    <w:t>reserved</w:t>
                                  </w:r>
                                </w:p>
                                <w:p>
                                  <w:pPr>
                                    <w:pStyle w:val="TableParagraph"/>
                                    <w:spacing w:line="203" w:lineRule="exact"/>
                                    <w:ind w:left="180"/>
                                    <w:rPr>
                                      <w:sz w:val="20"/>
                                    </w:rPr>
                                  </w:pPr>
                                  <w:r>
                                    <w:rPr>
                                      <w:spacing w:val="-2"/>
                                      <w:sz w:val="20"/>
                                    </w:rPr>
                                    <w:t>referral</w:t>
                                  </w:r>
                                </w:p>
                              </w:tc>
                              <w:tc>
                                <w:tcPr>
                                  <w:tcW w:w="540" w:type="dxa"/>
                                </w:tcPr>
                                <w:p>
                                  <w:pPr>
                                    <w:pStyle w:val="TableParagraph"/>
                                    <w:spacing w:line="240" w:lineRule="auto" w:before="216"/>
                                    <w:ind w:left="60"/>
                                    <w:rPr>
                                      <w:sz w:val="20"/>
                                    </w:rPr>
                                  </w:pPr>
                                  <w:r>
                                    <w:rPr>
                                      <w:sz w:val="20"/>
                                    </w:rPr>
                                    <w:t>-</w:t>
                                  </w:r>
                                  <w:r>
                                    <w:rPr>
                                      <w:spacing w:val="-10"/>
                                      <w:sz w:val="20"/>
                                    </w:rPr>
                                    <w:t>-</w:t>
                                  </w:r>
                                </w:p>
                              </w:tc>
                              <w:tc>
                                <w:tcPr>
                                  <w:tcW w:w="780" w:type="dxa"/>
                                </w:tcPr>
                                <w:p>
                                  <w:pPr>
                                    <w:pStyle w:val="TableParagraph"/>
                                    <w:spacing w:line="223" w:lineRule="exact"/>
                                    <w:rPr>
                                      <w:sz w:val="20"/>
                                    </w:rPr>
                                  </w:pPr>
                                  <w:r>
                                    <w:rPr>
                                      <w:spacing w:val="-4"/>
                                      <w:sz w:val="20"/>
                                    </w:rPr>
                                    <w:t>(8),</w:t>
                                  </w:r>
                                </w:p>
                                <w:p>
                                  <w:pPr>
                                    <w:pStyle w:val="TableParagraph"/>
                                    <w:spacing w:line="207" w:lineRule="exact" w:before="213"/>
                                    <w:rPr>
                                      <w:sz w:val="20"/>
                                    </w:rPr>
                                  </w:pPr>
                                  <w:r>
                                    <w:rPr>
                                      <w:spacing w:val="-2"/>
                                      <w:sz w:val="20"/>
                                    </w:rPr>
                                    <w:t>(10),</w:t>
                                  </w:r>
                                </w:p>
                              </w:tc>
                              <w:tc>
                                <w:tcPr>
                                  <w:tcW w:w="830" w:type="dxa"/>
                                </w:tcPr>
                                <w:p>
                                  <w:pPr>
                                    <w:pStyle w:val="TableParagraph"/>
                                    <w:spacing w:line="240" w:lineRule="auto" w:before="210"/>
                                    <w:rPr>
                                      <w:sz w:val="20"/>
                                    </w:rPr>
                                  </w:pPr>
                                </w:p>
                                <w:p>
                                  <w:pPr>
                                    <w:pStyle w:val="TableParagraph"/>
                                    <w:spacing w:line="207" w:lineRule="exact"/>
                                    <w:ind w:left="60"/>
                                    <w:rPr>
                                      <w:sz w:val="20"/>
                                    </w:rPr>
                                  </w:pPr>
                                  <w:r>
                                    <w:rPr>
                                      <w:sz w:val="20"/>
                                    </w:rPr>
                                    <w:t>-- </w:t>
                                  </w:r>
                                  <w:r>
                                    <w:rPr>
                                      <w:spacing w:val="-5"/>
                                      <w:sz w:val="20"/>
                                    </w:rPr>
                                    <w:t>new</w:t>
                                  </w:r>
                                </w:p>
                              </w:tc>
                            </w:tr>
                            <w:tr>
                              <w:trPr>
                                <w:trHeight w:val="216" w:hRule="atLeast"/>
                              </w:trPr>
                              <w:tc>
                                <w:tcPr>
                                  <w:tcW w:w="5090" w:type="dxa"/>
                                  <w:gridSpan w:val="3"/>
                                </w:tcPr>
                                <w:p>
                                  <w:pPr>
                                    <w:pStyle w:val="TableParagraph"/>
                                    <w:spacing w:line="203" w:lineRule="exact"/>
                                    <w:ind w:left="1610"/>
                                    <w:rPr>
                                      <w:sz w:val="20"/>
                                    </w:rPr>
                                  </w:pPr>
                                  <w:r>
                                    <w:rPr>
                                      <w:spacing w:val="-2"/>
                                      <w:sz w:val="20"/>
                                    </w:rPr>
                                    <w:t>adminLimitExceeded</w:t>
                                  </w:r>
                                </w:p>
                              </w:tc>
                              <w:tc>
                                <w:tcPr>
                                  <w:tcW w:w="780" w:type="dxa"/>
                                </w:tcPr>
                                <w:p>
                                  <w:pPr>
                                    <w:pStyle w:val="TableParagraph"/>
                                    <w:spacing w:line="203" w:lineRule="exact"/>
                                    <w:rPr>
                                      <w:sz w:val="20"/>
                                    </w:rPr>
                                  </w:pPr>
                                  <w:r>
                                    <w:rPr>
                                      <w:spacing w:val="-2"/>
                                      <w:sz w:val="20"/>
                                    </w:rPr>
                                    <w:t>(11),</w:t>
                                  </w:r>
                                </w:p>
                              </w:tc>
                              <w:tc>
                                <w:tcPr>
                                  <w:tcW w:w="830" w:type="dxa"/>
                                </w:tcPr>
                                <w:p>
                                  <w:pPr>
                                    <w:pStyle w:val="TableParagraph"/>
                                    <w:spacing w:line="203" w:lineRule="exact"/>
                                    <w:ind w:left="60"/>
                                    <w:rPr>
                                      <w:sz w:val="20"/>
                                    </w:rPr>
                                  </w:pPr>
                                  <w:r>
                                    <w:rPr>
                                      <w:sz w:val="20"/>
                                    </w:rPr>
                                    <w:t>-- </w:t>
                                  </w:r>
                                  <w:r>
                                    <w:rPr>
                                      <w:spacing w:val="-5"/>
                                      <w:sz w:val="20"/>
                                    </w:rPr>
                                    <w:t>new</w:t>
                                  </w:r>
                                </w:p>
                              </w:tc>
                            </w:tr>
                            <w:tr>
                              <w:trPr>
                                <w:trHeight w:val="220" w:hRule="atLeast"/>
                              </w:trPr>
                              <w:tc>
                                <w:tcPr>
                                  <w:tcW w:w="5090" w:type="dxa"/>
                                  <w:gridSpan w:val="3"/>
                                </w:tcPr>
                                <w:p>
                                  <w:pPr>
                                    <w:pStyle w:val="TableParagraph"/>
                                    <w:ind w:left="1610"/>
                                    <w:rPr>
                                      <w:sz w:val="20"/>
                                    </w:rPr>
                                  </w:pPr>
                                  <w:r>
                                    <w:rPr>
                                      <w:spacing w:val="-2"/>
                                      <w:sz w:val="20"/>
                                    </w:rPr>
                                    <w:t>unavailableCriticalExtension</w:t>
                                  </w:r>
                                </w:p>
                              </w:tc>
                              <w:tc>
                                <w:tcPr>
                                  <w:tcW w:w="780" w:type="dxa"/>
                                </w:tcPr>
                                <w:p>
                                  <w:pPr>
                                    <w:pStyle w:val="TableParagraph"/>
                                    <w:rPr>
                                      <w:sz w:val="20"/>
                                    </w:rPr>
                                  </w:pPr>
                                  <w:r>
                                    <w:rPr>
                                      <w:spacing w:val="-2"/>
                                      <w:sz w:val="20"/>
                                    </w:rPr>
                                    <w:t>(12),</w:t>
                                  </w:r>
                                </w:p>
                              </w:tc>
                              <w:tc>
                                <w:tcPr>
                                  <w:tcW w:w="830" w:type="dxa"/>
                                </w:tcPr>
                                <w:p>
                                  <w:pPr>
                                    <w:pStyle w:val="TableParagraph"/>
                                    <w:ind w:left="60"/>
                                    <w:rPr>
                                      <w:sz w:val="20"/>
                                    </w:rPr>
                                  </w:pPr>
                                  <w:r>
                                    <w:rPr>
                                      <w:sz w:val="20"/>
                                    </w:rPr>
                                    <w:t>-- </w:t>
                                  </w:r>
                                  <w:r>
                                    <w:rPr>
                                      <w:spacing w:val="-5"/>
                                      <w:sz w:val="20"/>
                                    </w:rPr>
                                    <w:t>new</w:t>
                                  </w:r>
                                </w:p>
                              </w:tc>
                            </w:tr>
                            <w:tr>
                              <w:trPr>
                                <w:trHeight w:val="220" w:hRule="atLeast"/>
                              </w:trPr>
                              <w:tc>
                                <w:tcPr>
                                  <w:tcW w:w="5090" w:type="dxa"/>
                                  <w:gridSpan w:val="3"/>
                                </w:tcPr>
                                <w:p>
                                  <w:pPr>
                                    <w:pStyle w:val="TableParagraph"/>
                                    <w:ind w:left="1610"/>
                                    <w:rPr>
                                      <w:sz w:val="20"/>
                                    </w:rPr>
                                  </w:pPr>
                                  <w:r>
                                    <w:rPr>
                                      <w:spacing w:val="-2"/>
                                      <w:sz w:val="20"/>
                                    </w:rPr>
                                    <w:t>confidentialityRequired</w:t>
                                  </w:r>
                                </w:p>
                              </w:tc>
                              <w:tc>
                                <w:tcPr>
                                  <w:tcW w:w="780" w:type="dxa"/>
                                </w:tcPr>
                                <w:p>
                                  <w:pPr>
                                    <w:pStyle w:val="TableParagraph"/>
                                    <w:rPr>
                                      <w:sz w:val="20"/>
                                    </w:rPr>
                                  </w:pPr>
                                  <w:r>
                                    <w:rPr>
                                      <w:spacing w:val="-2"/>
                                      <w:sz w:val="20"/>
                                    </w:rPr>
                                    <w:t>(13),</w:t>
                                  </w:r>
                                </w:p>
                              </w:tc>
                              <w:tc>
                                <w:tcPr>
                                  <w:tcW w:w="830" w:type="dxa"/>
                                </w:tcPr>
                                <w:p>
                                  <w:pPr>
                                    <w:pStyle w:val="TableParagraph"/>
                                    <w:ind w:left="60"/>
                                    <w:rPr>
                                      <w:sz w:val="20"/>
                                    </w:rPr>
                                  </w:pPr>
                                  <w:r>
                                    <w:rPr>
                                      <w:sz w:val="20"/>
                                    </w:rPr>
                                    <w:t>-- </w:t>
                                  </w:r>
                                  <w:r>
                                    <w:rPr>
                                      <w:spacing w:val="-5"/>
                                      <w:sz w:val="20"/>
                                    </w:rPr>
                                    <w:t>new</w:t>
                                  </w:r>
                                </w:p>
                              </w:tc>
                            </w:tr>
                            <w:tr>
                              <w:trPr>
                                <w:trHeight w:val="220" w:hRule="atLeast"/>
                              </w:trPr>
                              <w:tc>
                                <w:tcPr>
                                  <w:tcW w:w="5090" w:type="dxa"/>
                                  <w:gridSpan w:val="3"/>
                                </w:tcPr>
                                <w:p>
                                  <w:pPr>
                                    <w:pStyle w:val="TableParagraph"/>
                                    <w:ind w:left="1610"/>
                                    <w:rPr>
                                      <w:sz w:val="20"/>
                                    </w:rPr>
                                  </w:pPr>
                                  <w:r>
                                    <w:rPr>
                                      <w:spacing w:val="-2"/>
                                      <w:sz w:val="20"/>
                                    </w:rPr>
                                    <w:t>saslBindInProgress</w:t>
                                  </w:r>
                                </w:p>
                              </w:tc>
                              <w:tc>
                                <w:tcPr>
                                  <w:tcW w:w="780" w:type="dxa"/>
                                </w:tcPr>
                                <w:p>
                                  <w:pPr>
                                    <w:pStyle w:val="TableParagraph"/>
                                    <w:rPr>
                                      <w:sz w:val="20"/>
                                    </w:rPr>
                                  </w:pPr>
                                  <w:r>
                                    <w:rPr>
                                      <w:spacing w:val="-2"/>
                                      <w:sz w:val="20"/>
                                    </w:rPr>
                                    <w:t>(14),</w:t>
                                  </w:r>
                                </w:p>
                              </w:tc>
                              <w:tc>
                                <w:tcPr>
                                  <w:tcW w:w="830" w:type="dxa"/>
                                </w:tcPr>
                                <w:p>
                                  <w:pPr>
                                    <w:pStyle w:val="TableParagraph"/>
                                    <w:ind w:left="60"/>
                                    <w:rPr>
                                      <w:sz w:val="20"/>
                                    </w:rPr>
                                  </w:pPr>
                                  <w:r>
                                    <w:rPr>
                                      <w:sz w:val="20"/>
                                    </w:rPr>
                                    <w:t>-- </w:t>
                                  </w:r>
                                  <w:r>
                                    <w:rPr>
                                      <w:spacing w:val="-5"/>
                                      <w:sz w:val="20"/>
                                    </w:rPr>
                                    <w:t>new</w:t>
                                  </w:r>
                                </w:p>
                              </w:tc>
                            </w:tr>
                            <w:tr>
                              <w:trPr>
                                <w:trHeight w:val="220" w:hRule="atLeast"/>
                              </w:trPr>
                              <w:tc>
                                <w:tcPr>
                                  <w:tcW w:w="5090" w:type="dxa"/>
                                  <w:gridSpan w:val="3"/>
                                </w:tcPr>
                                <w:p>
                                  <w:pPr>
                                    <w:pStyle w:val="TableParagraph"/>
                                    <w:ind w:left="1610"/>
                                    <w:rPr>
                                      <w:sz w:val="20"/>
                                    </w:rPr>
                                  </w:pPr>
                                  <w:r>
                                    <w:rPr>
                                      <w:spacing w:val="-2"/>
                                      <w:sz w:val="20"/>
                                    </w:rPr>
                                    <w:t>noSuchAttribute</w:t>
                                  </w:r>
                                </w:p>
                              </w:tc>
                              <w:tc>
                                <w:tcPr>
                                  <w:tcW w:w="780" w:type="dxa"/>
                                </w:tcPr>
                                <w:p>
                                  <w:pPr>
                                    <w:pStyle w:val="TableParagraph"/>
                                    <w:rPr>
                                      <w:sz w:val="20"/>
                                    </w:rPr>
                                  </w:pPr>
                                  <w:r>
                                    <w:rPr>
                                      <w:spacing w:val="-2"/>
                                      <w:sz w:val="20"/>
                                    </w:rPr>
                                    <w:t>(16),</w:t>
                                  </w:r>
                                </w:p>
                              </w:tc>
                              <w:tc>
                                <w:tcPr>
                                  <w:tcW w:w="830" w:type="dxa"/>
                                </w:tcPr>
                                <w:p>
                                  <w:pPr>
                                    <w:pStyle w:val="TableParagraph"/>
                                    <w:spacing w:line="240" w:lineRule="auto"/>
                                    <w:rPr>
                                      <w:rFonts w:ascii="Times New Roman"/>
                                      <w:sz w:val="14"/>
                                    </w:rPr>
                                  </w:pPr>
                                </w:p>
                              </w:tc>
                            </w:tr>
                            <w:tr>
                              <w:trPr>
                                <w:trHeight w:val="220" w:hRule="atLeast"/>
                              </w:trPr>
                              <w:tc>
                                <w:tcPr>
                                  <w:tcW w:w="5090" w:type="dxa"/>
                                  <w:gridSpan w:val="3"/>
                                </w:tcPr>
                                <w:p>
                                  <w:pPr>
                                    <w:pStyle w:val="TableParagraph"/>
                                    <w:ind w:left="1610"/>
                                    <w:rPr>
                                      <w:sz w:val="20"/>
                                    </w:rPr>
                                  </w:pPr>
                                  <w:r>
                                    <w:rPr>
                                      <w:spacing w:val="-2"/>
                                      <w:sz w:val="20"/>
                                    </w:rPr>
                                    <w:t>undefinedAttributeType</w:t>
                                  </w:r>
                                </w:p>
                              </w:tc>
                              <w:tc>
                                <w:tcPr>
                                  <w:tcW w:w="780" w:type="dxa"/>
                                </w:tcPr>
                                <w:p>
                                  <w:pPr>
                                    <w:pStyle w:val="TableParagraph"/>
                                    <w:rPr>
                                      <w:sz w:val="20"/>
                                    </w:rPr>
                                  </w:pPr>
                                  <w:r>
                                    <w:rPr>
                                      <w:spacing w:val="-2"/>
                                      <w:sz w:val="20"/>
                                    </w:rPr>
                                    <w:t>(17),</w:t>
                                  </w:r>
                                </w:p>
                              </w:tc>
                              <w:tc>
                                <w:tcPr>
                                  <w:tcW w:w="830" w:type="dxa"/>
                                </w:tcPr>
                                <w:p>
                                  <w:pPr>
                                    <w:pStyle w:val="TableParagraph"/>
                                    <w:spacing w:line="240" w:lineRule="auto"/>
                                    <w:rPr>
                                      <w:rFonts w:ascii="Times New Roman"/>
                                      <w:sz w:val="14"/>
                                    </w:rPr>
                                  </w:pPr>
                                </w:p>
                              </w:tc>
                            </w:tr>
                            <w:tr>
                              <w:trPr>
                                <w:trHeight w:val="220" w:hRule="atLeast"/>
                              </w:trPr>
                              <w:tc>
                                <w:tcPr>
                                  <w:tcW w:w="5090" w:type="dxa"/>
                                  <w:gridSpan w:val="3"/>
                                </w:tcPr>
                                <w:p>
                                  <w:pPr>
                                    <w:pStyle w:val="TableParagraph"/>
                                    <w:ind w:left="1610"/>
                                    <w:rPr>
                                      <w:sz w:val="20"/>
                                    </w:rPr>
                                  </w:pPr>
                                  <w:r>
                                    <w:rPr>
                                      <w:spacing w:val="-2"/>
                                      <w:sz w:val="20"/>
                                    </w:rPr>
                                    <w:t>inappropriateMatching</w:t>
                                  </w:r>
                                </w:p>
                              </w:tc>
                              <w:tc>
                                <w:tcPr>
                                  <w:tcW w:w="780" w:type="dxa"/>
                                </w:tcPr>
                                <w:p>
                                  <w:pPr>
                                    <w:pStyle w:val="TableParagraph"/>
                                    <w:rPr>
                                      <w:sz w:val="20"/>
                                    </w:rPr>
                                  </w:pPr>
                                  <w:r>
                                    <w:rPr>
                                      <w:spacing w:val="-2"/>
                                      <w:sz w:val="20"/>
                                    </w:rPr>
                                    <w:t>(18),</w:t>
                                  </w:r>
                                </w:p>
                              </w:tc>
                              <w:tc>
                                <w:tcPr>
                                  <w:tcW w:w="830" w:type="dxa"/>
                                </w:tcPr>
                                <w:p>
                                  <w:pPr>
                                    <w:pStyle w:val="TableParagraph"/>
                                    <w:spacing w:line="240" w:lineRule="auto"/>
                                    <w:rPr>
                                      <w:rFonts w:ascii="Times New Roman"/>
                                      <w:sz w:val="14"/>
                                    </w:rPr>
                                  </w:pPr>
                                </w:p>
                              </w:tc>
                            </w:tr>
                            <w:tr>
                              <w:trPr>
                                <w:trHeight w:val="220" w:hRule="atLeast"/>
                              </w:trPr>
                              <w:tc>
                                <w:tcPr>
                                  <w:tcW w:w="5090" w:type="dxa"/>
                                  <w:gridSpan w:val="3"/>
                                </w:tcPr>
                                <w:p>
                                  <w:pPr>
                                    <w:pStyle w:val="TableParagraph"/>
                                    <w:ind w:left="1610"/>
                                    <w:rPr>
                                      <w:sz w:val="20"/>
                                    </w:rPr>
                                  </w:pPr>
                                  <w:r>
                                    <w:rPr>
                                      <w:spacing w:val="-2"/>
                                      <w:sz w:val="20"/>
                                    </w:rPr>
                                    <w:t>constraintViolation</w:t>
                                  </w:r>
                                </w:p>
                              </w:tc>
                              <w:tc>
                                <w:tcPr>
                                  <w:tcW w:w="780" w:type="dxa"/>
                                </w:tcPr>
                                <w:p>
                                  <w:pPr>
                                    <w:pStyle w:val="TableParagraph"/>
                                    <w:rPr>
                                      <w:sz w:val="20"/>
                                    </w:rPr>
                                  </w:pPr>
                                  <w:r>
                                    <w:rPr>
                                      <w:spacing w:val="-2"/>
                                      <w:sz w:val="20"/>
                                    </w:rPr>
                                    <w:t>(19),</w:t>
                                  </w:r>
                                </w:p>
                              </w:tc>
                              <w:tc>
                                <w:tcPr>
                                  <w:tcW w:w="830" w:type="dxa"/>
                                </w:tcPr>
                                <w:p>
                                  <w:pPr>
                                    <w:pStyle w:val="TableParagraph"/>
                                    <w:spacing w:line="240" w:lineRule="auto"/>
                                    <w:rPr>
                                      <w:rFonts w:ascii="Times New Roman"/>
                                      <w:sz w:val="14"/>
                                    </w:rPr>
                                  </w:pPr>
                                </w:p>
                              </w:tc>
                            </w:tr>
                            <w:tr>
                              <w:trPr>
                                <w:trHeight w:val="220" w:hRule="atLeast"/>
                              </w:trPr>
                              <w:tc>
                                <w:tcPr>
                                  <w:tcW w:w="5090" w:type="dxa"/>
                                  <w:gridSpan w:val="3"/>
                                </w:tcPr>
                                <w:p>
                                  <w:pPr>
                                    <w:pStyle w:val="TableParagraph"/>
                                    <w:ind w:left="1610"/>
                                    <w:rPr>
                                      <w:sz w:val="20"/>
                                    </w:rPr>
                                  </w:pPr>
                                  <w:r>
                                    <w:rPr>
                                      <w:spacing w:val="-2"/>
                                      <w:sz w:val="20"/>
                                    </w:rPr>
                                    <w:t>attributeOrValueExists</w:t>
                                  </w:r>
                                </w:p>
                              </w:tc>
                              <w:tc>
                                <w:tcPr>
                                  <w:tcW w:w="780" w:type="dxa"/>
                                </w:tcPr>
                                <w:p>
                                  <w:pPr>
                                    <w:pStyle w:val="TableParagraph"/>
                                    <w:rPr>
                                      <w:sz w:val="20"/>
                                    </w:rPr>
                                  </w:pPr>
                                  <w:r>
                                    <w:rPr>
                                      <w:spacing w:val="-2"/>
                                      <w:sz w:val="20"/>
                                    </w:rPr>
                                    <w:t>(20),</w:t>
                                  </w:r>
                                </w:p>
                              </w:tc>
                              <w:tc>
                                <w:tcPr>
                                  <w:tcW w:w="830" w:type="dxa"/>
                                </w:tcPr>
                                <w:p>
                                  <w:pPr>
                                    <w:pStyle w:val="TableParagraph"/>
                                    <w:spacing w:line="240" w:lineRule="auto"/>
                                    <w:rPr>
                                      <w:rFonts w:ascii="Times New Roman"/>
                                      <w:sz w:val="14"/>
                                    </w:rPr>
                                  </w:pPr>
                                </w:p>
                              </w:tc>
                            </w:tr>
                            <w:tr>
                              <w:trPr>
                                <w:trHeight w:val="223" w:hRule="atLeast"/>
                              </w:trPr>
                              <w:tc>
                                <w:tcPr>
                                  <w:tcW w:w="5090" w:type="dxa"/>
                                  <w:gridSpan w:val="3"/>
                                </w:tcPr>
                                <w:p>
                                  <w:pPr>
                                    <w:pStyle w:val="TableParagraph"/>
                                    <w:spacing w:line="203" w:lineRule="exact"/>
                                    <w:ind w:left="1610"/>
                                    <w:rPr>
                                      <w:sz w:val="20"/>
                                    </w:rPr>
                                  </w:pPr>
                                  <w:r>
                                    <w:rPr>
                                      <w:spacing w:val="-2"/>
                                      <w:sz w:val="20"/>
                                    </w:rPr>
                                    <w:t>invalidAttributeSyntax</w:t>
                                  </w:r>
                                </w:p>
                              </w:tc>
                              <w:tc>
                                <w:tcPr>
                                  <w:tcW w:w="780" w:type="dxa"/>
                                </w:tcPr>
                                <w:p>
                                  <w:pPr>
                                    <w:pStyle w:val="TableParagraph"/>
                                    <w:spacing w:line="203" w:lineRule="exact"/>
                                    <w:rPr>
                                      <w:sz w:val="20"/>
                                    </w:rPr>
                                  </w:pPr>
                                  <w:r>
                                    <w:rPr>
                                      <w:spacing w:val="-2"/>
                                      <w:sz w:val="20"/>
                                    </w:rPr>
                                    <w:t>(21),</w:t>
                                  </w:r>
                                </w:p>
                              </w:tc>
                              <w:tc>
                                <w:tcPr>
                                  <w:tcW w:w="830" w:type="dxa"/>
                                </w:tcPr>
                                <w:p>
                                  <w:pPr>
                                    <w:pStyle w:val="TableParagraph"/>
                                    <w:spacing w:line="240" w:lineRule="auto"/>
                                    <w:rPr>
                                      <w:rFonts w:ascii="Times New Roman"/>
                                      <w:sz w:val="14"/>
                                    </w:rPr>
                                  </w:pPr>
                                </w:p>
                              </w:tc>
                            </w:tr>
                            <w:tr>
                              <w:trPr>
                                <w:trHeight w:val="220" w:hRule="atLeast"/>
                              </w:trPr>
                              <w:tc>
                                <w:tcPr>
                                  <w:tcW w:w="6700" w:type="dxa"/>
                                  <w:gridSpan w:val="5"/>
                                </w:tcPr>
                                <w:p>
                                  <w:pPr>
                                    <w:pStyle w:val="TableParagraph"/>
                                    <w:ind w:left="2930"/>
                                    <w:rPr>
                                      <w:sz w:val="20"/>
                                    </w:rPr>
                                  </w:pPr>
                                  <w:r>
                                    <w:rPr>
                                      <w:sz w:val="20"/>
                                    </w:rPr>
                                    <w:t>-- 22-31 unused -</w:t>
                                  </w:r>
                                  <w:r>
                                    <w:rPr>
                                      <w:spacing w:val="-10"/>
                                      <w:sz w:val="20"/>
                                    </w:rPr>
                                    <w:t>-</w:t>
                                  </w:r>
                                </w:p>
                              </w:tc>
                            </w:tr>
                            <w:tr>
                              <w:trPr>
                                <w:trHeight w:val="216" w:hRule="atLeast"/>
                              </w:trPr>
                              <w:tc>
                                <w:tcPr>
                                  <w:tcW w:w="5090" w:type="dxa"/>
                                  <w:gridSpan w:val="3"/>
                                </w:tcPr>
                                <w:p>
                                  <w:pPr>
                                    <w:pStyle w:val="TableParagraph"/>
                                    <w:spacing w:line="197" w:lineRule="exact"/>
                                    <w:ind w:left="1610"/>
                                    <w:rPr>
                                      <w:sz w:val="20"/>
                                    </w:rPr>
                                  </w:pPr>
                                  <w:r>
                                    <w:rPr>
                                      <w:spacing w:val="-2"/>
                                      <w:sz w:val="20"/>
                                    </w:rPr>
                                    <w:t>noSuchObject</w:t>
                                  </w:r>
                                </w:p>
                              </w:tc>
                              <w:tc>
                                <w:tcPr>
                                  <w:tcW w:w="780" w:type="dxa"/>
                                </w:tcPr>
                                <w:p>
                                  <w:pPr>
                                    <w:pStyle w:val="TableParagraph"/>
                                    <w:spacing w:line="197" w:lineRule="exact"/>
                                    <w:rPr>
                                      <w:sz w:val="20"/>
                                    </w:rPr>
                                  </w:pPr>
                                  <w:r>
                                    <w:rPr>
                                      <w:spacing w:val="-2"/>
                                      <w:sz w:val="20"/>
                                    </w:rPr>
                                    <w:t>(32),</w:t>
                                  </w:r>
                                </w:p>
                              </w:tc>
                              <w:tc>
                                <w:tcPr>
                                  <w:tcW w:w="830" w:type="dxa"/>
                                </w:tcPr>
                                <w:p>
                                  <w:pPr>
                                    <w:pStyle w:val="TableParagraph"/>
                                    <w:spacing w:line="240" w:lineRule="auto"/>
                                    <w:rPr>
                                      <w:rFonts w:ascii="Times New Roman"/>
                                      <w:sz w:val="14"/>
                                    </w:rPr>
                                  </w:pPr>
                                </w:p>
                              </w:tc>
                            </w:tr>
                            <w:tr>
                              <w:trPr>
                                <w:trHeight w:val="220" w:hRule="atLeast"/>
                              </w:trPr>
                              <w:tc>
                                <w:tcPr>
                                  <w:tcW w:w="5090" w:type="dxa"/>
                                  <w:gridSpan w:val="3"/>
                                </w:tcPr>
                                <w:p>
                                  <w:pPr>
                                    <w:pStyle w:val="TableParagraph"/>
                                    <w:ind w:left="1610"/>
                                    <w:rPr>
                                      <w:sz w:val="20"/>
                                    </w:rPr>
                                  </w:pPr>
                                  <w:r>
                                    <w:rPr>
                                      <w:spacing w:val="-2"/>
                                      <w:sz w:val="20"/>
                                    </w:rPr>
                                    <w:t>aliasProblem</w:t>
                                  </w:r>
                                </w:p>
                              </w:tc>
                              <w:tc>
                                <w:tcPr>
                                  <w:tcW w:w="780" w:type="dxa"/>
                                </w:tcPr>
                                <w:p>
                                  <w:pPr>
                                    <w:pStyle w:val="TableParagraph"/>
                                    <w:rPr>
                                      <w:sz w:val="20"/>
                                    </w:rPr>
                                  </w:pPr>
                                  <w:r>
                                    <w:rPr>
                                      <w:spacing w:val="-2"/>
                                      <w:sz w:val="20"/>
                                    </w:rPr>
                                    <w:t>(33),</w:t>
                                  </w:r>
                                </w:p>
                              </w:tc>
                              <w:tc>
                                <w:tcPr>
                                  <w:tcW w:w="830" w:type="dxa"/>
                                </w:tcPr>
                                <w:p>
                                  <w:pPr>
                                    <w:pStyle w:val="TableParagraph"/>
                                    <w:spacing w:line="240" w:lineRule="auto"/>
                                    <w:rPr>
                                      <w:rFonts w:ascii="Times New Roman"/>
                                      <w:sz w:val="14"/>
                                    </w:rPr>
                                  </w:pPr>
                                </w:p>
                              </w:tc>
                            </w:tr>
                            <w:tr>
                              <w:trPr>
                                <w:trHeight w:val="663" w:hRule="atLeast"/>
                              </w:trPr>
                              <w:tc>
                                <w:tcPr>
                                  <w:tcW w:w="5090" w:type="dxa"/>
                                  <w:gridSpan w:val="3"/>
                                </w:tcPr>
                                <w:p>
                                  <w:pPr>
                                    <w:pStyle w:val="TableParagraph"/>
                                    <w:spacing w:line="220" w:lineRule="exact"/>
                                    <w:ind w:left="1610"/>
                                    <w:rPr>
                                      <w:sz w:val="20"/>
                                    </w:rPr>
                                  </w:pPr>
                                  <w:r>
                                    <w:rPr>
                                      <w:spacing w:val="-2"/>
                                      <w:sz w:val="20"/>
                                    </w:rPr>
                                    <w:t>invalidDNSyntax</w:t>
                                  </w:r>
                                </w:p>
                                <w:p>
                                  <w:pPr>
                                    <w:pStyle w:val="TableParagraph"/>
                                    <w:spacing w:line="220" w:lineRule="exact"/>
                                    <w:ind w:left="1610"/>
                                    <w:rPr>
                                      <w:sz w:val="20"/>
                                    </w:rPr>
                                  </w:pPr>
                                  <w:r>
                                    <w:rPr>
                                      <w:sz w:val="20"/>
                                    </w:rPr>
                                    <w:t>-- 35 reserved for </w:t>
                                  </w:r>
                                  <w:r>
                                    <w:rPr>
                                      <w:spacing w:val="-2"/>
                                      <w:sz w:val="20"/>
                                    </w:rPr>
                                    <w:t>undefined</w:t>
                                  </w:r>
                                </w:p>
                                <w:p>
                                  <w:pPr>
                                    <w:pStyle w:val="TableParagraph"/>
                                    <w:spacing w:line="203" w:lineRule="exact"/>
                                    <w:ind w:left="1610"/>
                                    <w:rPr>
                                      <w:sz w:val="20"/>
                                    </w:rPr>
                                  </w:pPr>
                                  <w:r>
                                    <w:rPr>
                                      <w:spacing w:val="-2"/>
                                      <w:sz w:val="20"/>
                                    </w:rPr>
                                    <w:t>aliasDereferencingProblem</w:t>
                                  </w:r>
                                </w:p>
                              </w:tc>
                              <w:tc>
                                <w:tcPr>
                                  <w:tcW w:w="780" w:type="dxa"/>
                                </w:tcPr>
                                <w:p>
                                  <w:pPr>
                                    <w:pStyle w:val="TableParagraph"/>
                                    <w:spacing w:line="220" w:lineRule="exact"/>
                                    <w:rPr>
                                      <w:sz w:val="20"/>
                                    </w:rPr>
                                  </w:pPr>
                                  <w:r>
                                    <w:rPr>
                                      <w:spacing w:val="-2"/>
                                      <w:sz w:val="20"/>
                                    </w:rPr>
                                    <w:t>(34),</w:t>
                                  </w:r>
                                </w:p>
                                <w:p>
                                  <w:pPr>
                                    <w:pStyle w:val="TableParagraph"/>
                                    <w:spacing w:line="220" w:lineRule="exact"/>
                                    <w:rPr>
                                      <w:sz w:val="20"/>
                                    </w:rPr>
                                  </w:pPr>
                                  <w:r>
                                    <w:rPr>
                                      <w:spacing w:val="-2"/>
                                      <w:sz w:val="20"/>
                                    </w:rPr>
                                    <w:t>isLeaf</w:t>
                                  </w:r>
                                </w:p>
                                <w:p>
                                  <w:pPr>
                                    <w:pStyle w:val="TableParagraph"/>
                                    <w:spacing w:line="203" w:lineRule="exact"/>
                                    <w:rPr>
                                      <w:sz w:val="20"/>
                                    </w:rPr>
                                  </w:pPr>
                                  <w:r>
                                    <w:rPr>
                                      <w:spacing w:val="-2"/>
                                      <w:sz w:val="20"/>
                                    </w:rPr>
                                    <w:t>(36),</w:t>
                                  </w:r>
                                </w:p>
                              </w:tc>
                              <w:tc>
                                <w:tcPr>
                                  <w:tcW w:w="830" w:type="dxa"/>
                                </w:tcPr>
                                <w:p>
                                  <w:pPr>
                                    <w:pStyle w:val="TableParagraph"/>
                                    <w:spacing w:line="240" w:lineRule="auto" w:before="216"/>
                                    <w:ind w:left="60"/>
                                    <w:rPr>
                                      <w:sz w:val="20"/>
                                    </w:rPr>
                                  </w:pPr>
                                  <w:r>
                                    <w:rPr>
                                      <w:sz w:val="20"/>
                                    </w:rPr>
                                    <w:t>-</w:t>
                                  </w:r>
                                  <w:r>
                                    <w:rPr>
                                      <w:spacing w:val="-10"/>
                                      <w:sz w:val="20"/>
                                    </w:rPr>
                                    <w:t>-</w:t>
                                  </w:r>
                                </w:p>
                              </w:tc>
                            </w:tr>
                          </w:tbl>
                          <w:p>
                            <w:pPr>
                              <w:pStyle w:val="BodyText"/>
                              <w:ind w:left="0"/>
                            </w:pPr>
                          </w:p>
                        </w:txbxContent>
                      </wps:txbx>
                      <wps:bodyPr wrap="square" lIns="0" tIns="0" rIns="0" bIns="0" rtlCol="0">
                        <a:noAutofit/>
                      </wps:bodyPr>
                    </wps:wsp>
                  </a:graphicData>
                </a:graphic>
              </wp:anchor>
            </w:drawing>
          </mc:Choice>
          <mc:Fallback>
            <w:pict>
              <v:shape style="position:absolute;margin-left:170.515625pt;margin-top:43.811718pt;width:341.1pt;height:308.2pt;mso-position-horizontal-relative:page;mso-position-vertical-relative:paragraph;z-index:15728640" type="#_x0000_t202" id="docshape1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0"/>
                        <w:gridCol w:w="3120"/>
                        <w:gridCol w:w="540"/>
                        <w:gridCol w:w="780"/>
                        <w:gridCol w:w="830"/>
                      </w:tblGrid>
                      <w:tr>
                        <w:trPr>
                          <w:trHeight w:val="443" w:hRule="atLeast"/>
                        </w:trPr>
                        <w:tc>
                          <w:tcPr>
                            <w:tcW w:w="1430" w:type="dxa"/>
                          </w:tcPr>
                          <w:p>
                            <w:pPr>
                              <w:pStyle w:val="TableParagraph"/>
                              <w:spacing w:line="240" w:lineRule="auto"/>
                              <w:ind w:left="50"/>
                              <w:rPr>
                                <w:sz w:val="20"/>
                              </w:rPr>
                            </w:pPr>
                            <w:r>
                              <w:rPr>
                                <w:spacing w:val="-2"/>
                                <w:sz w:val="20"/>
                              </w:rPr>
                              <w:t>resultCode</w:t>
                            </w:r>
                          </w:p>
                        </w:tc>
                        <w:tc>
                          <w:tcPr>
                            <w:tcW w:w="3120" w:type="dxa"/>
                          </w:tcPr>
                          <w:p>
                            <w:pPr>
                              <w:pStyle w:val="TableParagraph"/>
                              <w:spacing w:line="223" w:lineRule="exact"/>
                              <w:ind w:left="540"/>
                              <w:rPr>
                                <w:sz w:val="20"/>
                              </w:rPr>
                            </w:pPr>
                            <w:r>
                              <w:rPr>
                                <w:sz w:val="20"/>
                              </w:rPr>
                              <w:t>ENUMERATED </w:t>
                            </w:r>
                            <w:r>
                              <w:rPr>
                                <w:spacing w:val="-10"/>
                                <w:sz w:val="20"/>
                              </w:rPr>
                              <w:t>{</w:t>
                            </w:r>
                          </w:p>
                          <w:p>
                            <w:pPr>
                              <w:pStyle w:val="TableParagraph"/>
                              <w:ind w:left="180"/>
                              <w:rPr>
                                <w:sz w:val="20"/>
                              </w:rPr>
                            </w:pPr>
                            <w:r>
                              <w:rPr>
                                <w:spacing w:val="-2"/>
                                <w:sz w:val="20"/>
                              </w:rPr>
                              <w:t>success</w:t>
                            </w:r>
                          </w:p>
                        </w:tc>
                        <w:tc>
                          <w:tcPr>
                            <w:tcW w:w="540" w:type="dxa"/>
                          </w:tcPr>
                          <w:p>
                            <w:pPr>
                              <w:pStyle w:val="TableParagraph"/>
                              <w:spacing w:line="240" w:lineRule="auto"/>
                              <w:rPr>
                                <w:rFonts w:ascii="Times New Roman"/>
                                <w:sz w:val="20"/>
                              </w:rPr>
                            </w:pPr>
                          </w:p>
                        </w:tc>
                        <w:tc>
                          <w:tcPr>
                            <w:tcW w:w="780" w:type="dxa"/>
                          </w:tcPr>
                          <w:p>
                            <w:pPr>
                              <w:pStyle w:val="TableParagraph"/>
                              <w:spacing w:line="203" w:lineRule="exact" w:before="220"/>
                              <w:rPr>
                                <w:sz w:val="20"/>
                              </w:rPr>
                            </w:pPr>
                            <w:r>
                              <w:rPr>
                                <w:spacing w:val="-4"/>
                                <w:sz w:val="20"/>
                              </w:rPr>
                              <w:t>(0),</w:t>
                            </w:r>
                          </w:p>
                        </w:tc>
                        <w:tc>
                          <w:tcPr>
                            <w:tcW w:w="830" w:type="dxa"/>
                            <w:vMerge w:val="restart"/>
                          </w:tcPr>
                          <w:p>
                            <w:pPr>
                              <w:pStyle w:val="TableParagraph"/>
                              <w:spacing w:line="240" w:lineRule="auto"/>
                              <w:rPr>
                                <w:rFonts w:ascii="Times New Roman"/>
                                <w:sz w:val="20"/>
                              </w:rPr>
                            </w:pPr>
                          </w:p>
                        </w:tc>
                      </w:tr>
                      <w:tr>
                        <w:trPr>
                          <w:trHeight w:val="220" w:hRule="atLeast"/>
                        </w:trPr>
                        <w:tc>
                          <w:tcPr>
                            <w:tcW w:w="1430" w:type="dxa"/>
                          </w:tcPr>
                          <w:p>
                            <w:pPr>
                              <w:pStyle w:val="TableParagraph"/>
                              <w:spacing w:line="240" w:lineRule="auto"/>
                              <w:rPr>
                                <w:rFonts w:ascii="Times New Roman"/>
                                <w:sz w:val="14"/>
                              </w:rPr>
                            </w:pPr>
                          </w:p>
                        </w:tc>
                        <w:tc>
                          <w:tcPr>
                            <w:tcW w:w="3120" w:type="dxa"/>
                          </w:tcPr>
                          <w:p>
                            <w:pPr>
                              <w:pStyle w:val="TableParagraph"/>
                              <w:ind w:left="180"/>
                              <w:rPr>
                                <w:sz w:val="20"/>
                              </w:rPr>
                            </w:pPr>
                            <w:r>
                              <w:rPr>
                                <w:spacing w:val="-2"/>
                                <w:sz w:val="20"/>
                              </w:rPr>
                              <w:t>operationsError</w:t>
                            </w:r>
                          </w:p>
                        </w:tc>
                        <w:tc>
                          <w:tcPr>
                            <w:tcW w:w="540" w:type="dxa"/>
                          </w:tcPr>
                          <w:p>
                            <w:pPr>
                              <w:pStyle w:val="TableParagraph"/>
                              <w:spacing w:line="240" w:lineRule="auto"/>
                              <w:rPr>
                                <w:rFonts w:ascii="Times New Roman"/>
                                <w:sz w:val="14"/>
                              </w:rPr>
                            </w:pPr>
                          </w:p>
                        </w:tc>
                        <w:tc>
                          <w:tcPr>
                            <w:tcW w:w="780" w:type="dxa"/>
                          </w:tcPr>
                          <w:p>
                            <w:pPr>
                              <w:pStyle w:val="TableParagraph"/>
                              <w:rPr>
                                <w:sz w:val="20"/>
                              </w:rPr>
                            </w:pPr>
                            <w:r>
                              <w:rPr>
                                <w:spacing w:val="-4"/>
                                <w:sz w:val="20"/>
                              </w:rPr>
                              <w:t>(1),</w:t>
                            </w:r>
                          </w:p>
                        </w:tc>
                        <w:tc>
                          <w:tcPr>
                            <w:tcW w:w="830" w:type="dxa"/>
                            <w:vMerge/>
                            <w:tcBorders>
                              <w:top w:val="nil"/>
                            </w:tcBorders>
                          </w:tcPr>
                          <w:p>
                            <w:pPr>
                              <w:rPr>
                                <w:sz w:val="2"/>
                                <w:szCs w:val="2"/>
                              </w:rPr>
                            </w:pPr>
                          </w:p>
                        </w:tc>
                      </w:tr>
                      <w:tr>
                        <w:trPr>
                          <w:trHeight w:val="220" w:hRule="atLeast"/>
                        </w:trPr>
                        <w:tc>
                          <w:tcPr>
                            <w:tcW w:w="1430" w:type="dxa"/>
                          </w:tcPr>
                          <w:p>
                            <w:pPr>
                              <w:pStyle w:val="TableParagraph"/>
                              <w:spacing w:line="240" w:lineRule="auto"/>
                              <w:rPr>
                                <w:rFonts w:ascii="Times New Roman"/>
                                <w:sz w:val="14"/>
                              </w:rPr>
                            </w:pPr>
                          </w:p>
                        </w:tc>
                        <w:tc>
                          <w:tcPr>
                            <w:tcW w:w="3120" w:type="dxa"/>
                          </w:tcPr>
                          <w:p>
                            <w:pPr>
                              <w:pStyle w:val="TableParagraph"/>
                              <w:ind w:left="180"/>
                              <w:rPr>
                                <w:sz w:val="20"/>
                              </w:rPr>
                            </w:pPr>
                            <w:r>
                              <w:rPr>
                                <w:spacing w:val="-2"/>
                                <w:sz w:val="20"/>
                              </w:rPr>
                              <w:t>protocolError</w:t>
                            </w:r>
                          </w:p>
                        </w:tc>
                        <w:tc>
                          <w:tcPr>
                            <w:tcW w:w="540" w:type="dxa"/>
                          </w:tcPr>
                          <w:p>
                            <w:pPr>
                              <w:pStyle w:val="TableParagraph"/>
                              <w:spacing w:line="240" w:lineRule="auto"/>
                              <w:rPr>
                                <w:rFonts w:ascii="Times New Roman"/>
                                <w:sz w:val="14"/>
                              </w:rPr>
                            </w:pPr>
                          </w:p>
                        </w:tc>
                        <w:tc>
                          <w:tcPr>
                            <w:tcW w:w="780" w:type="dxa"/>
                          </w:tcPr>
                          <w:p>
                            <w:pPr>
                              <w:pStyle w:val="TableParagraph"/>
                              <w:rPr>
                                <w:sz w:val="20"/>
                              </w:rPr>
                            </w:pPr>
                            <w:r>
                              <w:rPr>
                                <w:spacing w:val="-4"/>
                                <w:sz w:val="20"/>
                              </w:rPr>
                              <w:t>(2),</w:t>
                            </w:r>
                          </w:p>
                        </w:tc>
                        <w:tc>
                          <w:tcPr>
                            <w:tcW w:w="830" w:type="dxa"/>
                            <w:vMerge/>
                            <w:tcBorders>
                              <w:top w:val="nil"/>
                            </w:tcBorders>
                          </w:tcPr>
                          <w:p>
                            <w:pPr>
                              <w:rPr>
                                <w:sz w:val="2"/>
                                <w:szCs w:val="2"/>
                              </w:rPr>
                            </w:pPr>
                          </w:p>
                        </w:tc>
                      </w:tr>
                      <w:tr>
                        <w:trPr>
                          <w:trHeight w:val="220" w:hRule="atLeast"/>
                        </w:trPr>
                        <w:tc>
                          <w:tcPr>
                            <w:tcW w:w="1430" w:type="dxa"/>
                          </w:tcPr>
                          <w:p>
                            <w:pPr>
                              <w:pStyle w:val="TableParagraph"/>
                              <w:spacing w:line="240" w:lineRule="auto"/>
                              <w:rPr>
                                <w:rFonts w:ascii="Times New Roman"/>
                                <w:sz w:val="14"/>
                              </w:rPr>
                            </w:pPr>
                          </w:p>
                        </w:tc>
                        <w:tc>
                          <w:tcPr>
                            <w:tcW w:w="3120" w:type="dxa"/>
                          </w:tcPr>
                          <w:p>
                            <w:pPr>
                              <w:pStyle w:val="TableParagraph"/>
                              <w:ind w:left="180"/>
                              <w:rPr>
                                <w:sz w:val="20"/>
                              </w:rPr>
                            </w:pPr>
                            <w:r>
                              <w:rPr>
                                <w:spacing w:val="-2"/>
                                <w:sz w:val="20"/>
                              </w:rPr>
                              <w:t>timeLimitExceeded</w:t>
                            </w:r>
                          </w:p>
                        </w:tc>
                        <w:tc>
                          <w:tcPr>
                            <w:tcW w:w="540" w:type="dxa"/>
                          </w:tcPr>
                          <w:p>
                            <w:pPr>
                              <w:pStyle w:val="TableParagraph"/>
                              <w:spacing w:line="240" w:lineRule="auto"/>
                              <w:rPr>
                                <w:rFonts w:ascii="Times New Roman"/>
                                <w:sz w:val="14"/>
                              </w:rPr>
                            </w:pPr>
                          </w:p>
                        </w:tc>
                        <w:tc>
                          <w:tcPr>
                            <w:tcW w:w="780" w:type="dxa"/>
                          </w:tcPr>
                          <w:p>
                            <w:pPr>
                              <w:pStyle w:val="TableParagraph"/>
                              <w:rPr>
                                <w:sz w:val="20"/>
                              </w:rPr>
                            </w:pPr>
                            <w:r>
                              <w:rPr>
                                <w:spacing w:val="-4"/>
                                <w:sz w:val="20"/>
                              </w:rPr>
                              <w:t>(3),</w:t>
                            </w:r>
                          </w:p>
                        </w:tc>
                        <w:tc>
                          <w:tcPr>
                            <w:tcW w:w="830" w:type="dxa"/>
                            <w:vMerge/>
                            <w:tcBorders>
                              <w:top w:val="nil"/>
                            </w:tcBorders>
                          </w:tcPr>
                          <w:p>
                            <w:pPr>
                              <w:rPr>
                                <w:sz w:val="2"/>
                                <w:szCs w:val="2"/>
                              </w:rPr>
                            </w:pPr>
                          </w:p>
                        </w:tc>
                      </w:tr>
                      <w:tr>
                        <w:trPr>
                          <w:trHeight w:val="220" w:hRule="atLeast"/>
                        </w:trPr>
                        <w:tc>
                          <w:tcPr>
                            <w:tcW w:w="1430" w:type="dxa"/>
                          </w:tcPr>
                          <w:p>
                            <w:pPr>
                              <w:pStyle w:val="TableParagraph"/>
                              <w:spacing w:line="240" w:lineRule="auto"/>
                              <w:rPr>
                                <w:rFonts w:ascii="Times New Roman"/>
                                <w:sz w:val="14"/>
                              </w:rPr>
                            </w:pPr>
                          </w:p>
                        </w:tc>
                        <w:tc>
                          <w:tcPr>
                            <w:tcW w:w="3120" w:type="dxa"/>
                          </w:tcPr>
                          <w:p>
                            <w:pPr>
                              <w:pStyle w:val="TableParagraph"/>
                              <w:ind w:left="180"/>
                              <w:rPr>
                                <w:sz w:val="20"/>
                              </w:rPr>
                            </w:pPr>
                            <w:r>
                              <w:rPr>
                                <w:spacing w:val="-2"/>
                                <w:sz w:val="20"/>
                              </w:rPr>
                              <w:t>sizeLimitExceeded</w:t>
                            </w:r>
                          </w:p>
                        </w:tc>
                        <w:tc>
                          <w:tcPr>
                            <w:tcW w:w="540" w:type="dxa"/>
                          </w:tcPr>
                          <w:p>
                            <w:pPr>
                              <w:pStyle w:val="TableParagraph"/>
                              <w:spacing w:line="240" w:lineRule="auto"/>
                              <w:rPr>
                                <w:rFonts w:ascii="Times New Roman"/>
                                <w:sz w:val="14"/>
                              </w:rPr>
                            </w:pPr>
                          </w:p>
                        </w:tc>
                        <w:tc>
                          <w:tcPr>
                            <w:tcW w:w="780" w:type="dxa"/>
                          </w:tcPr>
                          <w:p>
                            <w:pPr>
                              <w:pStyle w:val="TableParagraph"/>
                              <w:rPr>
                                <w:sz w:val="20"/>
                              </w:rPr>
                            </w:pPr>
                            <w:r>
                              <w:rPr>
                                <w:spacing w:val="-4"/>
                                <w:sz w:val="20"/>
                              </w:rPr>
                              <w:t>(4),</w:t>
                            </w:r>
                          </w:p>
                        </w:tc>
                        <w:tc>
                          <w:tcPr>
                            <w:tcW w:w="830" w:type="dxa"/>
                            <w:vMerge/>
                            <w:tcBorders>
                              <w:top w:val="nil"/>
                            </w:tcBorders>
                          </w:tcPr>
                          <w:p>
                            <w:pPr>
                              <w:rPr>
                                <w:sz w:val="2"/>
                                <w:szCs w:val="2"/>
                              </w:rPr>
                            </w:pPr>
                          </w:p>
                        </w:tc>
                      </w:tr>
                      <w:tr>
                        <w:trPr>
                          <w:trHeight w:val="220" w:hRule="atLeast"/>
                        </w:trPr>
                        <w:tc>
                          <w:tcPr>
                            <w:tcW w:w="1430" w:type="dxa"/>
                          </w:tcPr>
                          <w:p>
                            <w:pPr>
                              <w:pStyle w:val="TableParagraph"/>
                              <w:spacing w:line="240" w:lineRule="auto"/>
                              <w:rPr>
                                <w:rFonts w:ascii="Times New Roman"/>
                                <w:sz w:val="14"/>
                              </w:rPr>
                            </w:pPr>
                          </w:p>
                        </w:tc>
                        <w:tc>
                          <w:tcPr>
                            <w:tcW w:w="3120" w:type="dxa"/>
                          </w:tcPr>
                          <w:p>
                            <w:pPr>
                              <w:pStyle w:val="TableParagraph"/>
                              <w:ind w:left="180"/>
                              <w:rPr>
                                <w:sz w:val="20"/>
                              </w:rPr>
                            </w:pPr>
                            <w:r>
                              <w:rPr>
                                <w:spacing w:val="-2"/>
                                <w:sz w:val="20"/>
                              </w:rPr>
                              <w:t>compareFalse</w:t>
                            </w:r>
                          </w:p>
                        </w:tc>
                        <w:tc>
                          <w:tcPr>
                            <w:tcW w:w="540" w:type="dxa"/>
                          </w:tcPr>
                          <w:p>
                            <w:pPr>
                              <w:pStyle w:val="TableParagraph"/>
                              <w:spacing w:line="240" w:lineRule="auto"/>
                              <w:rPr>
                                <w:rFonts w:ascii="Times New Roman"/>
                                <w:sz w:val="14"/>
                              </w:rPr>
                            </w:pPr>
                          </w:p>
                        </w:tc>
                        <w:tc>
                          <w:tcPr>
                            <w:tcW w:w="780" w:type="dxa"/>
                          </w:tcPr>
                          <w:p>
                            <w:pPr>
                              <w:pStyle w:val="TableParagraph"/>
                              <w:rPr>
                                <w:sz w:val="20"/>
                              </w:rPr>
                            </w:pPr>
                            <w:r>
                              <w:rPr>
                                <w:spacing w:val="-4"/>
                                <w:sz w:val="20"/>
                              </w:rPr>
                              <w:t>(5),</w:t>
                            </w:r>
                          </w:p>
                        </w:tc>
                        <w:tc>
                          <w:tcPr>
                            <w:tcW w:w="830" w:type="dxa"/>
                            <w:vMerge/>
                            <w:tcBorders>
                              <w:top w:val="nil"/>
                            </w:tcBorders>
                          </w:tcPr>
                          <w:p>
                            <w:pPr>
                              <w:rPr>
                                <w:sz w:val="2"/>
                                <w:szCs w:val="2"/>
                              </w:rPr>
                            </w:pPr>
                          </w:p>
                        </w:tc>
                      </w:tr>
                      <w:tr>
                        <w:trPr>
                          <w:trHeight w:val="220" w:hRule="atLeast"/>
                        </w:trPr>
                        <w:tc>
                          <w:tcPr>
                            <w:tcW w:w="1430" w:type="dxa"/>
                          </w:tcPr>
                          <w:p>
                            <w:pPr>
                              <w:pStyle w:val="TableParagraph"/>
                              <w:spacing w:line="240" w:lineRule="auto"/>
                              <w:rPr>
                                <w:rFonts w:ascii="Times New Roman"/>
                                <w:sz w:val="14"/>
                              </w:rPr>
                            </w:pPr>
                          </w:p>
                        </w:tc>
                        <w:tc>
                          <w:tcPr>
                            <w:tcW w:w="3120" w:type="dxa"/>
                          </w:tcPr>
                          <w:p>
                            <w:pPr>
                              <w:pStyle w:val="TableParagraph"/>
                              <w:ind w:left="180"/>
                              <w:rPr>
                                <w:sz w:val="20"/>
                              </w:rPr>
                            </w:pPr>
                            <w:r>
                              <w:rPr>
                                <w:spacing w:val="-2"/>
                                <w:sz w:val="20"/>
                              </w:rPr>
                              <w:t>compareTrue</w:t>
                            </w:r>
                          </w:p>
                        </w:tc>
                        <w:tc>
                          <w:tcPr>
                            <w:tcW w:w="540" w:type="dxa"/>
                          </w:tcPr>
                          <w:p>
                            <w:pPr>
                              <w:pStyle w:val="TableParagraph"/>
                              <w:spacing w:line="240" w:lineRule="auto"/>
                              <w:rPr>
                                <w:rFonts w:ascii="Times New Roman"/>
                                <w:sz w:val="14"/>
                              </w:rPr>
                            </w:pPr>
                          </w:p>
                        </w:tc>
                        <w:tc>
                          <w:tcPr>
                            <w:tcW w:w="780" w:type="dxa"/>
                          </w:tcPr>
                          <w:p>
                            <w:pPr>
                              <w:pStyle w:val="TableParagraph"/>
                              <w:rPr>
                                <w:sz w:val="20"/>
                              </w:rPr>
                            </w:pPr>
                            <w:r>
                              <w:rPr>
                                <w:spacing w:val="-4"/>
                                <w:sz w:val="20"/>
                              </w:rPr>
                              <w:t>(6),</w:t>
                            </w:r>
                          </w:p>
                        </w:tc>
                        <w:tc>
                          <w:tcPr>
                            <w:tcW w:w="830" w:type="dxa"/>
                            <w:vMerge/>
                            <w:tcBorders>
                              <w:top w:val="nil"/>
                            </w:tcBorders>
                          </w:tcPr>
                          <w:p>
                            <w:pPr>
                              <w:rPr>
                                <w:sz w:val="2"/>
                                <w:szCs w:val="2"/>
                              </w:rPr>
                            </w:pPr>
                          </w:p>
                        </w:tc>
                      </w:tr>
                      <w:tr>
                        <w:trPr>
                          <w:trHeight w:val="220" w:hRule="atLeast"/>
                        </w:trPr>
                        <w:tc>
                          <w:tcPr>
                            <w:tcW w:w="1430" w:type="dxa"/>
                          </w:tcPr>
                          <w:p>
                            <w:pPr>
                              <w:pStyle w:val="TableParagraph"/>
                              <w:spacing w:line="240" w:lineRule="auto"/>
                              <w:rPr>
                                <w:rFonts w:ascii="Times New Roman"/>
                                <w:sz w:val="14"/>
                              </w:rPr>
                            </w:pPr>
                          </w:p>
                        </w:tc>
                        <w:tc>
                          <w:tcPr>
                            <w:tcW w:w="3120" w:type="dxa"/>
                          </w:tcPr>
                          <w:p>
                            <w:pPr>
                              <w:pStyle w:val="TableParagraph"/>
                              <w:ind w:left="180"/>
                              <w:rPr>
                                <w:sz w:val="20"/>
                              </w:rPr>
                            </w:pPr>
                            <w:r>
                              <w:rPr>
                                <w:spacing w:val="-2"/>
                                <w:sz w:val="20"/>
                              </w:rPr>
                              <w:t>authMethodNotSupported</w:t>
                            </w:r>
                          </w:p>
                        </w:tc>
                        <w:tc>
                          <w:tcPr>
                            <w:tcW w:w="540" w:type="dxa"/>
                          </w:tcPr>
                          <w:p>
                            <w:pPr>
                              <w:pStyle w:val="TableParagraph"/>
                              <w:spacing w:line="240" w:lineRule="auto"/>
                              <w:rPr>
                                <w:rFonts w:ascii="Times New Roman"/>
                                <w:sz w:val="14"/>
                              </w:rPr>
                            </w:pPr>
                          </w:p>
                        </w:tc>
                        <w:tc>
                          <w:tcPr>
                            <w:tcW w:w="780" w:type="dxa"/>
                          </w:tcPr>
                          <w:p>
                            <w:pPr>
                              <w:pStyle w:val="TableParagraph"/>
                              <w:rPr>
                                <w:sz w:val="20"/>
                              </w:rPr>
                            </w:pPr>
                            <w:r>
                              <w:rPr>
                                <w:spacing w:val="-4"/>
                                <w:sz w:val="20"/>
                              </w:rPr>
                              <w:t>(7),</w:t>
                            </w:r>
                          </w:p>
                        </w:tc>
                        <w:tc>
                          <w:tcPr>
                            <w:tcW w:w="830" w:type="dxa"/>
                            <w:vMerge/>
                            <w:tcBorders>
                              <w:top w:val="nil"/>
                            </w:tcBorders>
                          </w:tcPr>
                          <w:p>
                            <w:pPr>
                              <w:rPr>
                                <w:sz w:val="2"/>
                                <w:szCs w:val="2"/>
                              </w:rPr>
                            </w:pPr>
                          </w:p>
                        </w:tc>
                      </w:tr>
                      <w:tr>
                        <w:trPr>
                          <w:trHeight w:val="663" w:hRule="atLeast"/>
                        </w:trPr>
                        <w:tc>
                          <w:tcPr>
                            <w:tcW w:w="1430" w:type="dxa"/>
                          </w:tcPr>
                          <w:p>
                            <w:pPr>
                              <w:pStyle w:val="TableParagraph"/>
                              <w:spacing w:line="240" w:lineRule="auto"/>
                              <w:rPr>
                                <w:rFonts w:ascii="Times New Roman"/>
                                <w:sz w:val="20"/>
                              </w:rPr>
                            </w:pPr>
                          </w:p>
                        </w:tc>
                        <w:tc>
                          <w:tcPr>
                            <w:tcW w:w="3120" w:type="dxa"/>
                          </w:tcPr>
                          <w:p>
                            <w:pPr>
                              <w:pStyle w:val="TableParagraph"/>
                              <w:spacing w:line="220" w:lineRule="exact"/>
                              <w:ind w:left="180"/>
                              <w:rPr>
                                <w:sz w:val="20"/>
                              </w:rPr>
                            </w:pPr>
                            <w:r>
                              <w:rPr>
                                <w:spacing w:val="-2"/>
                                <w:sz w:val="20"/>
                              </w:rPr>
                              <w:t>strongAuthRequired</w:t>
                            </w:r>
                          </w:p>
                          <w:p>
                            <w:pPr>
                              <w:pStyle w:val="TableParagraph"/>
                              <w:spacing w:line="220" w:lineRule="exact"/>
                              <w:ind w:left="1500"/>
                              <w:rPr>
                                <w:sz w:val="20"/>
                              </w:rPr>
                            </w:pPr>
                            <w:r>
                              <w:rPr>
                                <w:sz w:val="20"/>
                              </w:rPr>
                              <w:t>-- 9 </w:t>
                            </w:r>
                            <w:r>
                              <w:rPr>
                                <w:spacing w:val="-2"/>
                                <w:sz w:val="20"/>
                              </w:rPr>
                              <w:t>reserved</w:t>
                            </w:r>
                          </w:p>
                          <w:p>
                            <w:pPr>
                              <w:pStyle w:val="TableParagraph"/>
                              <w:spacing w:line="203" w:lineRule="exact"/>
                              <w:ind w:left="180"/>
                              <w:rPr>
                                <w:sz w:val="20"/>
                              </w:rPr>
                            </w:pPr>
                            <w:r>
                              <w:rPr>
                                <w:spacing w:val="-2"/>
                                <w:sz w:val="20"/>
                              </w:rPr>
                              <w:t>referral</w:t>
                            </w:r>
                          </w:p>
                        </w:tc>
                        <w:tc>
                          <w:tcPr>
                            <w:tcW w:w="540" w:type="dxa"/>
                          </w:tcPr>
                          <w:p>
                            <w:pPr>
                              <w:pStyle w:val="TableParagraph"/>
                              <w:spacing w:line="240" w:lineRule="auto" w:before="216"/>
                              <w:ind w:left="60"/>
                              <w:rPr>
                                <w:sz w:val="20"/>
                              </w:rPr>
                            </w:pPr>
                            <w:r>
                              <w:rPr>
                                <w:sz w:val="20"/>
                              </w:rPr>
                              <w:t>-</w:t>
                            </w:r>
                            <w:r>
                              <w:rPr>
                                <w:spacing w:val="-10"/>
                                <w:sz w:val="20"/>
                              </w:rPr>
                              <w:t>-</w:t>
                            </w:r>
                          </w:p>
                        </w:tc>
                        <w:tc>
                          <w:tcPr>
                            <w:tcW w:w="780" w:type="dxa"/>
                          </w:tcPr>
                          <w:p>
                            <w:pPr>
                              <w:pStyle w:val="TableParagraph"/>
                              <w:spacing w:line="223" w:lineRule="exact"/>
                              <w:rPr>
                                <w:sz w:val="20"/>
                              </w:rPr>
                            </w:pPr>
                            <w:r>
                              <w:rPr>
                                <w:spacing w:val="-4"/>
                                <w:sz w:val="20"/>
                              </w:rPr>
                              <w:t>(8),</w:t>
                            </w:r>
                          </w:p>
                          <w:p>
                            <w:pPr>
                              <w:pStyle w:val="TableParagraph"/>
                              <w:spacing w:line="207" w:lineRule="exact" w:before="213"/>
                              <w:rPr>
                                <w:sz w:val="20"/>
                              </w:rPr>
                            </w:pPr>
                            <w:r>
                              <w:rPr>
                                <w:spacing w:val="-2"/>
                                <w:sz w:val="20"/>
                              </w:rPr>
                              <w:t>(10),</w:t>
                            </w:r>
                          </w:p>
                        </w:tc>
                        <w:tc>
                          <w:tcPr>
                            <w:tcW w:w="830" w:type="dxa"/>
                          </w:tcPr>
                          <w:p>
                            <w:pPr>
                              <w:pStyle w:val="TableParagraph"/>
                              <w:spacing w:line="240" w:lineRule="auto" w:before="210"/>
                              <w:rPr>
                                <w:sz w:val="20"/>
                              </w:rPr>
                            </w:pPr>
                          </w:p>
                          <w:p>
                            <w:pPr>
                              <w:pStyle w:val="TableParagraph"/>
                              <w:spacing w:line="207" w:lineRule="exact"/>
                              <w:ind w:left="60"/>
                              <w:rPr>
                                <w:sz w:val="20"/>
                              </w:rPr>
                            </w:pPr>
                            <w:r>
                              <w:rPr>
                                <w:sz w:val="20"/>
                              </w:rPr>
                              <w:t>-- </w:t>
                            </w:r>
                            <w:r>
                              <w:rPr>
                                <w:spacing w:val="-5"/>
                                <w:sz w:val="20"/>
                              </w:rPr>
                              <w:t>new</w:t>
                            </w:r>
                          </w:p>
                        </w:tc>
                      </w:tr>
                      <w:tr>
                        <w:trPr>
                          <w:trHeight w:val="216" w:hRule="atLeast"/>
                        </w:trPr>
                        <w:tc>
                          <w:tcPr>
                            <w:tcW w:w="5090" w:type="dxa"/>
                            <w:gridSpan w:val="3"/>
                          </w:tcPr>
                          <w:p>
                            <w:pPr>
                              <w:pStyle w:val="TableParagraph"/>
                              <w:spacing w:line="203" w:lineRule="exact"/>
                              <w:ind w:left="1610"/>
                              <w:rPr>
                                <w:sz w:val="20"/>
                              </w:rPr>
                            </w:pPr>
                            <w:r>
                              <w:rPr>
                                <w:spacing w:val="-2"/>
                                <w:sz w:val="20"/>
                              </w:rPr>
                              <w:t>adminLimitExceeded</w:t>
                            </w:r>
                          </w:p>
                        </w:tc>
                        <w:tc>
                          <w:tcPr>
                            <w:tcW w:w="780" w:type="dxa"/>
                          </w:tcPr>
                          <w:p>
                            <w:pPr>
                              <w:pStyle w:val="TableParagraph"/>
                              <w:spacing w:line="203" w:lineRule="exact"/>
                              <w:rPr>
                                <w:sz w:val="20"/>
                              </w:rPr>
                            </w:pPr>
                            <w:r>
                              <w:rPr>
                                <w:spacing w:val="-2"/>
                                <w:sz w:val="20"/>
                              </w:rPr>
                              <w:t>(11),</w:t>
                            </w:r>
                          </w:p>
                        </w:tc>
                        <w:tc>
                          <w:tcPr>
                            <w:tcW w:w="830" w:type="dxa"/>
                          </w:tcPr>
                          <w:p>
                            <w:pPr>
                              <w:pStyle w:val="TableParagraph"/>
                              <w:spacing w:line="203" w:lineRule="exact"/>
                              <w:ind w:left="60"/>
                              <w:rPr>
                                <w:sz w:val="20"/>
                              </w:rPr>
                            </w:pPr>
                            <w:r>
                              <w:rPr>
                                <w:sz w:val="20"/>
                              </w:rPr>
                              <w:t>-- </w:t>
                            </w:r>
                            <w:r>
                              <w:rPr>
                                <w:spacing w:val="-5"/>
                                <w:sz w:val="20"/>
                              </w:rPr>
                              <w:t>new</w:t>
                            </w:r>
                          </w:p>
                        </w:tc>
                      </w:tr>
                      <w:tr>
                        <w:trPr>
                          <w:trHeight w:val="220" w:hRule="atLeast"/>
                        </w:trPr>
                        <w:tc>
                          <w:tcPr>
                            <w:tcW w:w="5090" w:type="dxa"/>
                            <w:gridSpan w:val="3"/>
                          </w:tcPr>
                          <w:p>
                            <w:pPr>
                              <w:pStyle w:val="TableParagraph"/>
                              <w:ind w:left="1610"/>
                              <w:rPr>
                                <w:sz w:val="20"/>
                              </w:rPr>
                            </w:pPr>
                            <w:r>
                              <w:rPr>
                                <w:spacing w:val="-2"/>
                                <w:sz w:val="20"/>
                              </w:rPr>
                              <w:t>unavailableCriticalExtension</w:t>
                            </w:r>
                          </w:p>
                        </w:tc>
                        <w:tc>
                          <w:tcPr>
                            <w:tcW w:w="780" w:type="dxa"/>
                          </w:tcPr>
                          <w:p>
                            <w:pPr>
                              <w:pStyle w:val="TableParagraph"/>
                              <w:rPr>
                                <w:sz w:val="20"/>
                              </w:rPr>
                            </w:pPr>
                            <w:r>
                              <w:rPr>
                                <w:spacing w:val="-2"/>
                                <w:sz w:val="20"/>
                              </w:rPr>
                              <w:t>(12),</w:t>
                            </w:r>
                          </w:p>
                        </w:tc>
                        <w:tc>
                          <w:tcPr>
                            <w:tcW w:w="830" w:type="dxa"/>
                          </w:tcPr>
                          <w:p>
                            <w:pPr>
                              <w:pStyle w:val="TableParagraph"/>
                              <w:ind w:left="60"/>
                              <w:rPr>
                                <w:sz w:val="20"/>
                              </w:rPr>
                            </w:pPr>
                            <w:r>
                              <w:rPr>
                                <w:sz w:val="20"/>
                              </w:rPr>
                              <w:t>-- </w:t>
                            </w:r>
                            <w:r>
                              <w:rPr>
                                <w:spacing w:val="-5"/>
                                <w:sz w:val="20"/>
                              </w:rPr>
                              <w:t>new</w:t>
                            </w:r>
                          </w:p>
                        </w:tc>
                      </w:tr>
                      <w:tr>
                        <w:trPr>
                          <w:trHeight w:val="220" w:hRule="atLeast"/>
                        </w:trPr>
                        <w:tc>
                          <w:tcPr>
                            <w:tcW w:w="5090" w:type="dxa"/>
                            <w:gridSpan w:val="3"/>
                          </w:tcPr>
                          <w:p>
                            <w:pPr>
                              <w:pStyle w:val="TableParagraph"/>
                              <w:ind w:left="1610"/>
                              <w:rPr>
                                <w:sz w:val="20"/>
                              </w:rPr>
                            </w:pPr>
                            <w:r>
                              <w:rPr>
                                <w:spacing w:val="-2"/>
                                <w:sz w:val="20"/>
                              </w:rPr>
                              <w:t>confidentialityRequired</w:t>
                            </w:r>
                          </w:p>
                        </w:tc>
                        <w:tc>
                          <w:tcPr>
                            <w:tcW w:w="780" w:type="dxa"/>
                          </w:tcPr>
                          <w:p>
                            <w:pPr>
                              <w:pStyle w:val="TableParagraph"/>
                              <w:rPr>
                                <w:sz w:val="20"/>
                              </w:rPr>
                            </w:pPr>
                            <w:r>
                              <w:rPr>
                                <w:spacing w:val="-2"/>
                                <w:sz w:val="20"/>
                              </w:rPr>
                              <w:t>(13),</w:t>
                            </w:r>
                          </w:p>
                        </w:tc>
                        <w:tc>
                          <w:tcPr>
                            <w:tcW w:w="830" w:type="dxa"/>
                          </w:tcPr>
                          <w:p>
                            <w:pPr>
                              <w:pStyle w:val="TableParagraph"/>
                              <w:ind w:left="60"/>
                              <w:rPr>
                                <w:sz w:val="20"/>
                              </w:rPr>
                            </w:pPr>
                            <w:r>
                              <w:rPr>
                                <w:sz w:val="20"/>
                              </w:rPr>
                              <w:t>-- </w:t>
                            </w:r>
                            <w:r>
                              <w:rPr>
                                <w:spacing w:val="-5"/>
                                <w:sz w:val="20"/>
                              </w:rPr>
                              <w:t>new</w:t>
                            </w:r>
                          </w:p>
                        </w:tc>
                      </w:tr>
                      <w:tr>
                        <w:trPr>
                          <w:trHeight w:val="220" w:hRule="atLeast"/>
                        </w:trPr>
                        <w:tc>
                          <w:tcPr>
                            <w:tcW w:w="5090" w:type="dxa"/>
                            <w:gridSpan w:val="3"/>
                          </w:tcPr>
                          <w:p>
                            <w:pPr>
                              <w:pStyle w:val="TableParagraph"/>
                              <w:ind w:left="1610"/>
                              <w:rPr>
                                <w:sz w:val="20"/>
                              </w:rPr>
                            </w:pPr>
                            <w:r>
                              <w:rPr>
                                <w:spacing w:val="-2"/>
                                <w:sz w:val="20"/>
                              </w:rPr>
                              <w:t>saslBindInProgress</w:t>
                            </w:r>
                          </w:p>
                        </w:tc>
                        <w:tc>
                          <w:tcPr>
                            <w:tcW w:w="780" w:type="dxa"/>
                          </w:tcPr>
                          <w:p>
                            <w:pPr>
                              <w:pStyle w:val="TableParagraph"/>
                              <w:rPr>
                                <w:sz w:val="20"/>
                              </w:rPr>
                            </w:pPr>
                            <w:r>
                              <w:rPr>
                                <w:spacing w:val="-2"/>
                                <w:sz w:val="20"/>
                              </w:rPr>
                              <w:t>(14),</w:t>
                            </w:r>
                          </w:p>
                        </w:tc>
                        <w:tc>
                          <w:tcPr>
                            <w:tcW w:w="830" w:type="dxa"/>
                          </w:tcPr>
                          <w:p>
                            <w:pPr>
                              <w:pStyle w:val="TableParagraph"/>
                              <w:ind w:left="60"/>
                              <w:rPr>
                                <w:sz w:val="20"/>
                              </w:rPr>
                            </w:pPr>
                            <w:r>
                              <w:rPr>
                                <w:sz w:val="20"/>
                              </w:rPr>
                              <w:t>-- </w:t>
                            </w:r>
                            <w:r>
                              <w:rPr>
                                <w:spacing w:val="-5"/>
                                <w:sz w:val="20"/>
                              </w:rPr>
                              <w:t>new</w:t>
                            </w:r>
                          </w:p>
                        </w:tc>
                      </w:tr>
                      <w:tr>
                        <w:trPr>
                          <w:trHeight w:val="220" w:hRule="atLeast"/>
                        </w:trPr>
                        <w:tc>
                          <w:tcPr>
                            <w:tcW w:w="5090" w:type="dxa"/>
                            <w:gridSpan w:val="3"/>
                          </w:tcPr>
                          <w:p>
                            <w:pPr>
                              <w:pStyle w:val="TableParagraph"/>
                              <w:ind w:left="1610"/>
                              <w:rPr>
                                <w:sz w:val="20"/>
                              </w:rPr>
                            </w:pPr>
                            <w:r>
                              <w:rPr>
                                <w:spacing w:val="-2"/>
                                <w:sz w:val="20"/>
                              </w:rPr>
                              <w:t>noSuchAttribute</w:t>
                            </w:r>
                          </w:p>
                        </w:tc>
                        <w:tc>
                          <w:tcPr>
                            <w:tcW w:w="780" w:type="dxa"/>
                          </w:tcPr>
                          <w:p>
                            <w:pPr>
                              <w:pStyle w:val="TableParagraph"/>
                              <w:rPr>
                                <w:sz w:val="20"/>
                              </w:rPr>
                            </w:pPr>
                            <w:r>
                              <w:rPr>
                                <w:spacing w:val="-2"/>
                                <w:sz w:val="20"/>
                              </w:rPr>
                              <w:t>(16),</w:t>
                            </w:r>
                          </w:p>
                        </w:tc>
                        <w:tc>
                          <w:tcPr>
                            <w:tcW w:w="830" w:type="dxa"/>
                          </w:tcPr>
                          <w:p>
                            <w:pPr>
                              <w:pStyle w:val="TableParagraph"/>
                              <w:spacing w:line="240" w:lineRule="auto"/>
                              <w:rPr>
                                <w:rFonts w:ascii="Times New Roman"/>
                                <w:sz w:val="14"/>
                              </w:rPr>
                            </w:pPr>
                          </w:p>
                        </w:tc>
                      </w:tr>
                      <w:tr>
                        <w:trPr>
                          <w:trHeight w:val="220" w:hRule="atLeast"/>
                        </w:trPr>
                        <w:tc>
                          <w:tcPr>
                            <w:tcW w:w="5090" w:type="dxa"/>
                            <w:gridSpan w:val="3"/>
                          </w:tcPr>
                          <w:p>
                            <w:pPr>
                              <w:pStyle w:val="TableParagraph"/>
                              <w:ind w:left="1610"/>
                              <w:rPr>
                                <w:sz w:val="20"/>
                              </w:rPr>
                            </w:pPr>
                            <w:r>
                              <w:rPr>
                                <w:spacing w:val="-2"/>
                                <w:sz w:val="20"/>
                              </w:rPr>
                              <w:t>undefinedAttributeType</w:t>
                            </w:r>
                          </w:p>
                        </w:tc>
                        <w:tc>
                          <w:tcPr>
                            <w:tcW w:w="780" w:type="dxa"/>
                          </w:tcPr>
                          <w:p>
                            <w:pPr>
                              <w:pStyle w:val="TableParagraph"/>
                              <w:rPr>
                                <w:sz w:val="20"/>
                              </w:rPr>
                            </w:pPr>
                            <w:r>
                              <w:rPr>
                                <w:spacing w:val="-2"/>
                                <w:sz w:val="20"/>
                              </w:rPr>
                              <w:t>(17),</w:t>
                            </w:r>
                          </w:p>
                        </w:tc>
                        <w:tc>
                          <w:tcPr>
                            <w:tcW w:w="830" w:type="dxa"/>
                          </w:tcPr>
                          <w:p>
                            <w:pPr>
                              <w:pStyle w:val="TableParagraph"/>
                              <w:spacing w:line="240" w:lineRule="auto"/>
                              <w:rPr>
                                <w:rFonts w:ascii="Times New Roman"/>
                                <w:sz w:val="14"/>
                              </w:rPr>
                            </w:pPr>
                          </w:p>
                        </w:tc>
                      </w:tr>
                      <w:tr>
                        <w:trPr>
                          <w:trHeight w:val="220" w:hRule="atLeast"/>
                        </w:trPr>
                        <w:tc>
                          <w:tcPr>
                            <w:tcW w:w="5090" w:type="dxa"/>
                            <w:gridSpan w:val="3"/>
                          </w:tcPr>
                          <w:p>
                            <w:pPr>
                              <w:pStyle w:val="TableParagraph"/>
                              <w:ind w:left="1610"/>
                              <w:rPr>
                                <w:sz w:val="20"/>
                              </w:rPr>
                            </w:pPr>
                            <w:r>
                              <w:rPr>
                                <w:spacing w:val="-2"/>
                                <w:sz w:val="20"/>
                              </w:rPr>
                              <w:t>inappropriateMatching</w:t>
                            </w:r>
                          </w:p>
                        </w:tc>
                        <w:tc>
                          <w:tcPr>
                            <w:tcW w:w="780" w:type="dxa"/>
                          </w:tcPr>
                          <w:p>
                            <w:pPr>
                              <w:pStyle w:val="TableParagraph"/>
                              <w:rPr>
                                <w:sz w:val="20"/>
                              </w:rPr>
                            </w:pPr>
                            <w:r>
                              <w:rPr>
                                <w:spacing w:val="-2"/>
                                <w:sz w:val="20"/>
                              </w:rPr>
                              <w:t>(18),</w:t>
                            </w:r>
                          </w:p>
                        </w:tc>
                        <w:tc>
                          <w:tcPr>
                            <w:tcW w:w="830" w:type="dxa"/>
                          </w:tcPr>
                          <w:p>
                            <w:pPr>
                              <w:pStyle w:val="TableParagraph"/>
                              <w:spacing w:line="240" w:lineRule="auto"/>
                              <w:rPr>
                                <w:rFonts w:ascii="Times New Roman"/>
                                <w:sz w:val="14"/>
                              </w:rPr>
                            </w:pPr>
                          </w:p>
                        </w:tc>
                      </w:tr>
                      <w:tr>
                        <w:trPr>
                          <w:trHeight w:val="220" w:hRule="atLeast"/>
                        </w:trPr>
                        <w:tc>
                          <w:tcPr>
                            <w:tcW w:w="5090" w:type="dxa"/>
                            <w:gridSpan w:val="3"/>
                          </w:tcPr>
                          <w:p>
                            <w:pPr>
                              <w:pStyle w:val="TableParagraph"/>
                              <w:ind w:left="1610"/>
                              <w:rPr>
                                <w:sz w:val="20"/>
                              </w:rPr>
                            </w:pPr>
                            <w:r>
                              <w:rPr>
                                <w:spacing w:val="-2"/>
                                <w:sz w:val="20"/>
                              </w:rPr>
                              <w:t>constraintViolation</w:t>
                            </w:r>
                          </w:p>
                        </w:tc>
                        <w:tc>
                          <w:tcPr>
                            <w:tcW w:w="780" w:type="dxa"/>
                          </w:tcPr>
                          <w:p>
                            <w:pPr>
                              <w:pStyle w:val="TableParagraph"/>
                              <w:rPr>
                                <w:sz w:val="20"/>
                              </w:rPr>
                            </w:pPr>
                            <w:r>
                              <w:rPr>
                                <w:spacing w:val="-2"/>
                                <w:sz w:val="20"/>
                              </w:rPr>
                              <w:t>(19),</w:t>
                            </w:r>
                          </w:p>
                        </w:tc>
                        <w:tc>
                          <w:tcPr>
                            <w:tcW w:w="830" w:type="dxa"/>
                          </w:tcPr>
                          <w:p>
                            <w:pPr>
                              <w:pStyle w:val="TableParagraph"/>
                              <w:spacing w:line="240" w:lineRule="auto"/>
                              <w:rPr>
                                <w:rFonts w:ascii="Times New Roman"/>
                                <w:sz w:val="14"/>
                              </w:rPr>
                            </w:pPr>
                          </w:p>
                        </w:tc>
                      </w:tr>
                      <w:tr>
                        <w:trPr>
                          <w:trHeight w:val="220" w:hRule="atLeast"/>
                        </w:trPr>
                        <w:tc>
                          <w:tcPr>
                            <w:tcW w:w="5090" w:type="dxa"/>
                            <w:gridSpan w:val="3"/>
                          </w:tcPr>
                          <w:p>
                            <w:pPr>
                              <w:pStyle w:val="TableParagraph"/>
                              <w:ind w:left="1610"/>
                              <w:rPr>
                                <w:sz w:val="20"/>
                              </w:rPr>
                            </w:pPr>
                            <w:r>
                              <w:rPr>
                                <w:spacing w:val="-2"/>
                                <w:sz w:val="20"/>
                              </w:rPr>
                              <w:t>attributeOrValueExists</w:t>
                            </w:r>
                          </w:p>
                        </w:tc>
                        <w:tc>
                          <w:tcPr>
                            <w:tcW w:w="780" w:type="dxa"/>
                          </w:tcPr>
                          <w:p>
                            <w:pPr>
                              <w:pStyle w:val="TableParagraph"/>
                              <w:rPr>
                                <w:sz w:val="20"/>
                              </w:rPr>
                            </w:pPr>
                            <w:r>
                              <w:rPr>
                                <w:spacing w:val="-2"/>
                                <w:sz w:val="20"/>
                              </w:rPr>
                              <w:t>(20),</w:t>
                            </w:r>
                          </w:p>
                        </w:tc>
                        <w:tc>
                          <w:tcPr>
                            <w:tcW w:w="830" w:type="dxa"/>
                          </w:tcPr>
                          <w:p>
                            <w:pPr>
                              <w:pStyle w:val="TableParagraph"/>
                              <w:spacing w:line="240" w:lineRule="auto"/>
                              <w:rPr>
                                <w:rFonts w:ascii="Times New Roman"/>
                                <w:sz w:val="14"/>
                              </w:rPr>
                            </w:pPr>
                          </w:p>
                        </w:tc>
                      </w:tr>
                      <w:tr>
                        <w:trPr>
                          <w:trHeight w:val="223" w:hRule="atLeast"/>
                        </w:trPr>
                        <w:tc>
                          <w:tcPr>
                            <w:tcW w:w="5090" w:type="dxa"/>
                            <w:gridSpan w:val="3"/>
                          </w:tcPr>
                          <w:p>
                            <w:pPr>
                              <w:pStyle w:val="TableParagraph"/>
                              <w:spacing w:line="203" w:lineRule="exact"/>
                              <w:ind w:left="1610"/>
                              <w:rPr>
                                <w:sz w:val="20"/>
                              </w:rPr>
                            </w:pPr>
                            <w:r>
                              <w:rPr>
                                <w:spacing w:val="-2"/>
                                <w:sz w:val="20"/>
                              </w:rPr>
                              <w:t>invalidAttributeSyntax</w:t>
                            </w:r>
                          </w:p>
                        </w:tc>
                        <w:tc>
                          <w:tcPr>
                            <w:tcW w:w="780" w:type="dxa"/>
                          </w:tcPr>
                          <w:p>
                            <w:pPr>
                              <w:pStyle w:val="TableParagraph"/>
                              <w:spacing w:line="203" w:lineRule="exact"/>
                              <w:rPr>
                                <w:sz w:val="20"/>
                              </w:rPr>
                            </w:pPr>
                            <w:r>
                              <w:rPr>
                                <w:spacing w:val="-2"/>
                                <w:sz w:val="20"/>
                              </w:rPr>
                              <w:t>(21),</w:t>
                            </w:r>
                          </w:p>
                        </w:tc>
                        <w:tc>
                          <w:tcPr>
                            <w:tcW w:w="830" w:type="dxa"/>
                          </w:tcPr>
                          <w:p>
                            <w:pPr>
                              <w:pStyle w:val="TableParagraph"/>
                              <w:spacing w:line="240" w:lineRule="auto"/>
                              <w:rPr>
                                <w:rFonts w:ascii="Times New Roman"/>
                                <w:sz w:val="14"/>
                              </w:rPr>
                            </w:pPr>
                          </w:p>
                        </w:tc>
                      </w:tr>
                      <w:tr>
                        <w:trPr>
                          <w:trHeight w:val="220" w:hRule="atLeast"/>
                        </w:trPr>
                        <w:tc>
                          <w:tcPr>
                            <w:tcW w:w="6700" w:type="dxa"/>
                            <w:gridSpan w:val="5"/>
                          </w:tcPr>
                          <w:p>
                            <w:pPr>
                              <w:pStyle w:val="TableParagraph"/>
                              <w:ind w:left="2930"/>
                              <w:rPr>
                                <w:sz w:val="20"/>
                              </w:rPr>
                            </w:pPr>
                            <w:r>
                              <w:rPr>
                                <w:sz w:val="20"/>
                              </w:rPr>
                              <w:t>-- 22-31 unused -</w:t>
                            </w:r>
                            <w:r>
                              <w:rPr>
                                <w:spacing w:val="-10"/>
                                <w:sz w:val="20"/>
                              </w:rPr>
                              <w:t>-</w:t>
                            </w:r>
                          </w:p>
                        </w:tc>
                      </w:tr>
                      <w:tr>
                        <w:trPr>
                          <w:trHeight w:val="216" w:hRule="atLeast"/>
                        </w:trPr>
                        <w:tc>
                          <w:tcPr>
                            <w:tcW w:w="5090" w:type="dxa"/>
                            <w:gridSpan w:val="3"/>
                          </w:tcPr>
                          <w:p>
                            <w:pPr>
                              <w:pStyle w:val="TableParagraph"/>
                              <w:spacing w:line="197" w:lineRule="exact"/>
                              <w:ind w:left="1610"/>
                              <w:rPr>
                                <w:sz w:val="20"/>
                              </w:rPr>
                            </w:pPr>
                            <w:r>
                              <w:rPr>
                                <w:spacing w:val="-2"/>
                                <w:sz w:val="20"/>
                              </w:rPr>
                              <w:t>noSuchObject</w:t>
                            </w:r>
                          </w:p>
                        </w:tc>
                        <w:tc>
                          <w:tcPr>
                            <w:tcW w:w="780" w:type="dxa"/>
                          </w:tcPr>
                          <w:p>
                            <w:pPr>
                              <w:pStyle w:val="TableParagraph"/>
                              <w:spacing w:line="197" w:lineRule="exact"/>
                              <w:rPr>
                                <w:sz w:val="20"/>
                              </w:rPr>
                            </w:pPr>
                            <w:r>
                              <w:rPr>
                                <w:spacing w:val="-2"/>
                                <w:sz w:val="20"/>
                              </w:rPr>
                              <w:t>(32),</w:t>
                            </w:r>
                          </w:p>
                        </w:tc>
                        <w:tc>
                          <w:tcPr>
                            <w:tcW w:w="830" w:type="dxa"/>
                          </w:tcPr>
                          <w:p>
                            <w:pPr>
                              <w:pStyle w:val="TableParagraph"/>
                              <w:spacing w:line="240" w:lineRule="auto"/>
                              <w:rPr>
                                <w:rFonts w:ascii="Times New Roman"/>
                                <w:sz w:val="14"/>
                              </w:rPr>
                            </w:pPr>
                          </w:p>
                        </w:tc>
                      </w:tr>
                      <w:tr>
                        <w:trPr>
                          <w:trHeight w:val="220" w:hRule="atLeast"/>
                        </w:trPr>
                        <w:tc>
                          <w:tcPr>
                            <w:tcW w:w="5090" w:type="dxa"/>
                            <w:gridSpan w:val="3"/>
                          </w:tcPr>
                          <w:p>
                            <w:pPr>
                              <w:pStyle w:val="TableParagraph"/>
                              <w:ind w:left="1610"/>
                              <w:rPr>
                                <w:sz w:val="20"/>
                              </w:rPr>
                            </w:pPr>
                            <w:r>
                              <w:rPr>
                                <w:spacing w:val="-2"/>
                                <w:sz w:val="20"/>
                              </w:rPr>
                              <w:t>aliasProblem</w:t>
                            </w:r>
                          </w:p>
                        </w:tc>
                        <w:tc>
                          <w:tcPr>
                            <w:tcW w:w="780" w:type="dxa"/>
                          </w:tcPr>
                          <w:p>
                            <w:pPr>
                              <w:pStyle w:val="TableParagraph"/>
                              <w:rPr>
                                <w:sz w:val="20"/>
                              </w:rPr>
                            </w:pPr>
                            <w:r>
                              <w:rPr>
                                <w:spacing w:val="-2"/>
                                <w:sz w:val="20"/>
                              </w:rPr>
                              <w:t>(33),</w:t>
                            </w:r>
                          </w:p>
                        </w:tc>
                        <w:tc>
                          <w:tcPr>
                            <w:tcW w:w="830" w:type="dxa"/>
                          </w:tcPr>
                          <w:p>
                            <w:pPr>
                              <w:pStyle w:val="TableParagraph"/>
                              <w:spacing w:line="240" w:lineRule="auto"/>
                              <w:rPr>
                                <w:rFonts w:ascii="Times New Roman"/>
                                <w:sz w:val="14"/>
                              </w:rPr>
                            </w:pPr>
                          </w:p>
                        </w:tc>
                      </w:tr>
                      <w:tr>
                        <w:trPr>
                          <w:trHeight w:val="663" w:hRule="atLeast"/>
                        </w:trPr>
                        <w:tc>
                          <w:tcPr>
                            <w:tcW w:w="5090" w:type="dxa"/>
                            <w:gridSpan w:val="3"/>
                          </w:tcPr>
                          <w:p>
                            <w:pPr>
                              <w:pStyle w:val="TableParagraph"/>
                              <w:spacing w:line="220" w:lineRule="exact"/>
                              <w:ind w:left="1610"/>
                              <w:rPr>
                                <w:sz w:val="20"/>
                              </w:rPr>
                            </w:pPr>
                            <w:r>
                              <w:rPr>
                                <w:spacing w:val="-2"/>
                                <w:sz w:val="20"/>
                              </w:rPr>
                              <w:t>invalidDNSyntax</w:t>
                            </w:r>
                          </w:p>
                          <w:p>
                            <w:pPr>
                              <w:pStyle w:val="TableParagraph"/>
                              <w:spacing w:line="220" w:lineRule="exact"/>
                              <w:ind w:left="1610"/>
                              <w:rPr>
                                <w:sz w:val="20"/>
                              </w:rPr>
                            </w:pPr>
                            <w:r>
                              <w:rPr>
                                <w:sz w:val="20"/>
                              </w:rPr>
                              <w:t>-- 35 reserved for </w:t>
                            </w:r>
                            <w:r>
                              <w:rPr>
                                <w:spacing w:val="-2"/>
                                <w:sz w:val="20"/>
                              </w:rPr>
                              <w:t>undefined</w:t>
                            </w:r>
                          </w:p>
                          <w:p>
                            <w:pPr>
                              <w:pStyle w:val="TableParagraph"/>
                              <w:spacing w:line="203" w:lineRule="exact"/>
                              <w:ind w:left="1610"/>
                              <w:rPr>
                                <w:sz w:val="20"/>
                              </w:rPr>
                            </w:pPr>
                            <w:r>
                              <w:rPr>
                                <w:spacing w:val="-2"/>
                                <w:sz w:val="20"/>
                              </w:rPr>
                              <w:t>aliasDereferencingProblem</w:t>
                            </w:r>
                          </w:p>
                        </w:tc>
                        <w:tc>
                          <w:tcPr>
                            <w:tcW w:w="780" w:type="dxa"/>
                          </w:tcPr>
                          <w:p>
                            <w:pPr>
                              <w:pStyle w:val="TableParagraph"/>
                              <w:spacing w:line="220" w:lineRule="exact"/>
                              <w:rPr>
                                <w:sz w:val="20"/>
                              </w:rPr>
                            </w:pPr>
                            <w:r>
                              <w:rPr>
                                <w:spacing w:val="-2"/>
                                <w:sz w:val="20"/>
                              </w:rPr>
                              <w:t>(34),</w:t>
                            </w:r>
                          </w:p>
                          <w:p>
                            <w:pPr>
                              <w:pStyle w:val="TableParagraph"/>
                              <w:spacing w:line="220" w:lineRule="exact"/>
                              <w:rPr>
                                <w:sz w:val="20"/>
                              </w:rPr>
                            </w:pPr>
                            <w:r>
                              <w:rPr>
                                <w:spacing w:val="-2"/>
                                <w:sz w:val="20"/>
                              </w:rPr>
                              <w:t>isLeaf</w:t>
                            </w:r>
                          </w:p>
                          <w:p>
                            <w:pPr>
                              <w:pStyle w:val="TableParagraph"/>
                              <w:spacing w:line="203" w:lineRule="exact"/>
                              <w:rPr>
                                <w:sz w:val="20"/>
                              </w:rPr>
                            </w:pPr>
                            <w:r>
                              <w:rPr>
                                <w:spacing w:val="-2"/>
                                <w:sz w:val="20"/>
                              </w:rPr>
                              <w:t>(36),</w:t>
                            </w:r>
                          </w:p>
                        </w:tc>
                        <w:tc>
                          <w:tcPr>
                            <w:tcW w:w="830" w:type="dxa"/>
                          </w:tcPr>
                          <w:p>
                            <w:pPr>
                              <w:pStyle w:val="TableParagraph"/>
                              <w:spacing w:line="240" w:lineRule="auto" w:before="216"/>
                              <w:ind w:left="60"/>
                              <w:rPr>
                                <w:sz w:val="20"/>
                              </w:rPr>
                            </w:pPr>
                            <w:r>
                              <w:rPr>
                                <w:sz w:val="20"/>
                              </w:rPr>
                              <w:t>-</w:t>
                            </w:r>
                            <w:r>
                              <w:rPr>
                                <w:spacing w:val="-10"/>
                                <w:sz w:val="20"/>
                              </w:rPr>
                              <w:t>-</w:t>
                            </w:r>
                          </w:p>
                        </w:tc>
                      </w:tr>
                    </w:tbl>
                    <w:p>
                      <w:pPr>
                        <w:pStyle w:val="BodyText"/>
                        <w:ind w:left="0"/>
                      </w:pPr>
                    </w:p>
                  </w:txbxContent>
                </v:textbox>
                <w10:wrap type="none"/>
              </v:shape>
            </w:pict>
          </mc:Fallback>
        </mc:AlternateContent>
      </w:r>
      <w:r>
        <w:rPr/>
        <w:t>MatchingRuleId</w:t>
      </w:r>
      <w:r>
        <w:rPr>
          <w:spacing w:val="-19"/>
        </w:rPr>
        <w:t> </w:t>
      </w:r>
      <w:r>
        <w:rPr/>
        <w:t>::=</w:t>
      </w:r>
      <w:r>
        <w:rPr>
          <w:spacing w:val="-19"/>
        </w:rPr>
        <w:t> </w:t>
      </w:r>
      <w:r>
        <w:rPr/>
        <w:t>LDAPString LDAPResult ::= SEQUENCE {</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55"/>
        <w:ind w:left="0"/>
      </w:pPr>
    </w:p>
    <w:p>
      <w:pPr>
        <w:pStyle w:val="BodyText"/>
        <w:tabs>
          <w:tab w:pos="7121" w:val="left" w:leader="none"/>
        </w:tabs>
        <w:spacing w:line="232" w:lineRule="auto"/>
        <w:ind w:left="3640" w:right="1636" w:firstLine="1320"/>
      </w:pPr>
      <w:r>
        <w:rPr/>
        <w:t>-- 37-47 unused --</w:t>
      </w:r>
      <w:r>
        <w:rPr>
          <w:spacing w:val="-2"/>
        </w:rPr>
        <w:t>inappropriateAuthentication</w:t>
      </w:r>
      <w:r>
        <w:rPr/>
        <w:tab/>
      </w:r>
      <w:r>
        <w:rPr>
          <w:spacing w:val="-2"/>
        </w:rPr>
        <w:t>(48),</w:t>
      </w:r>
    </w:p>
    <w:p>
      <w:pPr>
        <w:pStyle w:val="BodyText"/>
        <w:spacing w:after="0" w:line="232" w:lineRule="auto"/>
        <w:sectPr>
          <w:pgSz w:w="12240" w:h="15840"/>
          <w:pgMar w:header="793" w:footer="2967" w:top="1360" w:bottom="3160" w:left="1440" w:right="1440"/>
        </w:sectPr>
      </w:pPr>
    </w:p>
    <w:p>
      <w:pPr>
        <w:pStyle w:val="BodyText"/>
        <w:tabs>
          <w:tab w:pos="7121" w:val="left" w:leader="none"/>
        </w:tabs>
        <w:spacing w:line="223" w:lineRule="exact" w:before="90"/>
        <w:ind w:left="3640"/>
      </w:pPr>
      <w:r>
        <w:rPr>
          <w:spacing w:val="-2"/>
        </w:rPr>
        <w:t>invalidCredentials</w:t>
      </w:r>
      <w:r>
        <w:rPr/>
        <w:tab/>
      </w:r>
      <w:r>
        <w:rPr>
          <w:spacing w:val="-2"/>
        </w:rPr>
        <w:t>(49),</w:t>
      </w:r>
    </w:p>
    <w:p>
      <w:pPr>
        <w:pStyle w:val="BodyText"/>
        <w:tabs>
          <w:tab w:pos="7121" w:val="left" w:leader="none"/>
        </w:tabs>
        <w:spacing w:line="220" w:lineRule="exact"/>
        <w:ind w:left="3640"/>
      </w:pPr>
      <w:r>
        <w:rPr>
          <w:spacing w:val="-2"/>
        </w:rPr>
        <w:t>insufficientAccessRights</w:t>
      </w:r>
      <w:r>
        <w:rPr/>
        <w:tab/>
      </w:r>
      <w:r>
        <w:rPr>
          <w:spacing w:val="-2"/>
        </w:rPr>
        <w:t>(50),</w:t>
      </w:r>
    </w:p>
    <w:p>
      <w:pPr>
        <w:pStyle w:val="BodyText"/>
        <w:tabs>
          <w:tab w:pos="7121" w:val="left" w:leader="none"/>
        </w:tabs>
        <w:spacing w:line="220" w:lineRule="exact"/>
        <w:ind w:left="3640"/>
      </w:pPr>
      <w:r>
        <w:rPr>
          <w:spacing w:val="-4"/>
        </w:rPr>
        <w:t>busy</w:t>
      </w:r>
      <w:r>
        <w:rPr/>
        <w:tab/>
      </w:r>
      <w:r>
        <w:rPr>
          <w:spacing w:val="-2"/>
        </w:rPr>
        <w:t>(51),</w:t>
      </w:r>
    </w:p>
    <w:p>
      <w:pPr>
        <w:pStyle w:val="BodyText"/>
        <w:tabs>
          <w:tab w:pos="7121" w:val="left" w:leader="none"/>
        </w:tabs>
        <w:spacing w:line="220" w:lineRule="exact"/>
        <w:ind w:left="3640"/>
      </w:pPr>
      <w:r>
        <w:rPr>
          <w:spacing w:val="-2"/>
        </w:rPr>
        <w:t>unavailable</w:t>
      </w:r>
      <w:r>
        <w:rPr/>
        <w:tab/>
      </w:r>
      <w:r>
        <w:rPr>
          <w:spacing w:val="-2"/>
        </w:rPr>
        <w:t>(52),</w:t>
      </w:r>
    </w:p>
    <w:p>
      <w:pPr>
        <w:pStyle w:val="BodyText"/>
        <w:tabs>
          <w:tab w:pos="7121" w:val="left" w:leader="none"/>
        </w:tabs>
        <w:spacing w:line="220" w:lineRule="exact"/>
        <w:ind w:left="3640"/>
      </w:pPr>
      <w:r>
        <w:rPr>
          <w:spacing w:val="-2"/>
        </w:rPr>
        <w:t>unwillingToPerform</w:t>
      </w:r>
      <w:r>
        <w:rPr/>
        <w:tab/>
      </w:r>
      <w:r>
        <w:rPr>
          <w:spacing w:val="-2"/>
        </w:rPr>
        <w:t>(53),</w:t>
      </w:r>
    </w:p>
    <w:p>
      <w:pPr>
        <w:pStyle w:val="BodyText"/>
        <w:tabs>
          <w:tab w:pos="7121" w:val="left" w:leader="none"/>
        </w:tabs>
        <w:spacing w:line="220" w:lineRule="exact"/>
        <w:ind w:left="3640"/>
      </w:pPr>
      <w:r>
        <w:rPr>
          <w:spacing w:val="-2"/>
        </w:rPr>
        <w:t>loopDetect</w:t>
      </w:r>
      <w:r>
        <w:rPr/>
        <w:tab/>
      </w:r>
      <w:r>
        <w:rPr>
          <w:spacing w:val="-2"/>
        </w:rPr>
        <w:t>(54),</w:t>
      </w:r>
    </w:p>
    <w:p>
      <w:pPr>
        <w:pStyle w:val="BodyText"/>
        <w:tabs>
          <w:tab w:pos="7121" w:val="left" w:leader="none"/>
        </w:tabs>
        <w:spacing w:line="232" w:lineRule="auto" w:before="1"/>
        <w:ind w:left="3640" w:right="1636" w:firstLine="1320"/>
      </w:pPr>
      <w:r>
        <w:rPr/>
        <w:t>-- 55-63 unused --</w:t>
      </w:r>
      <w:r>
        <w:rPr>
          <w:spacing w:val="-2"/>
        </w:rPr>
        <w:t>namingViolation</w:t>
      </w:r>
      <w:r>
        <w:rPr/>
        <w:tab/>
      </w:r>
      <w:r>
        <w:rPr>
          <w:spacing w:val="-2"/>
        </w:rPr>
        <w:t>(64),</w:t>
      </w:r>
    </w:p>
    <w:p>
      <w:pPr>
        <w:pStyle w:val="BodyText"/>
        <w:tabs>
          <w:tab w:pos="7121" w:val="left" w:leader="none"/>
        </w:tabs>
        <w:spacing w:line="219" w:lineRule="exact"/>
        <w:ind w:left="3640"/>
      </w:pPr>
      <w:r>
        <w:rPr>
          <w:spacing w:val="-2"/>
        </w:rPr>
        <w:t>objectClassViolation</w:t>
      </w:r>
      <w:r>
        <w:rPr/>
        <w:tab/>
      </w:r>
      <w:r>
        <w:rPr>
          <w:spacing w:val="-2"/>
        </w:rPr>
        <w:t>(65),</w:t>
      </w:r>
    </w:p>
    <w:p>
      <w:pPr>
        <w:pStyle w:val="BodyText"/>
        <w:tabs>
          <w:tab w:pos="7121" w:val="left" w:leader="none"/>
        </w:tabs>
        <w:spacing w:line="220" w:lineRule="exact"/>
        <w:ind w:left="3640"/>
      </w:pPr>
      <w:r>
        <w:rPr>
          <w:spacing w:val="-2"/>
        </w:rPr>
        <w:t>notAllowedOnNonLeaf</w:t>
      </w:r>
      <w:r>
        <w:rPr/>
        <w:tab/>
      </w:r>
      <w:r>
        <w:rPr>
          <w:spacing w:val="-2"/>
        </w:rPr>
        <w:t>(66),</w:t>
      </w:r>
    </w:p>
    <w:p>
      <w:pPr>
        <w:pStyle w:val="BodyText"/>
        <w:tabs>
          <w:tab w:pos="7121" w:val="left" w:leader="none"/>
        </w:tabs>
        <w:spacing w:line="220" w:lineRule="exact"/>
        <w:ind w:left="3640"/>
      </w:pPr>
      <w:r>
        <w:rPr>
          <w:spacing w:val="-2"/>
        </w:rPr>
        <w:t>notAllowedOnRDN</w:t>
      </w:r>
      <w:r>
        <w:rPr/>
        <w:tab/>
      </w:r>
      <w:r>
        <w:rPr>
          <w:spacing w:val="-2"/>
        </w:rPr>
        <w:t>(67),</w:t>
      </w:r>
    </w:p>
    <w:p>
      <w:pPr>
        <w:pStyle w:val="BodyText"/>
        <w:tabs>
          <w:tab w:pos="7121" w:val="left" w:leader="none"/>
        </w:tabs>
        <w:spacing w:line="220" w:lineRule="exact"/>
        <w:ind w:left="3640"/>
      </w:pPr>
      <w:r>
        <w:rPr>
          <w:spacing w:val="-2"/>
        </w:rPr>
        <w:t>entryAlreadyExists</w:t>
      </w:r>
      <w:r>
        <w:rPr/>
        <w:tab/>
      </w:r>
      <w:r>
        <w:rPr>
          <w:spacing w:val="-2"/>
        </w:rPr>
        <w:t>(68),</w:t>
      </w:r>
    </w:p>
    <w:p>
      <w:pPr>
        <w:pStyle w:val="BodyText"/>
        <w:tabs>
          <w:tab w:pos="7121" w:val="left" w:leader="none"/>
        </w:tabs>
        <w:spacing w:line="220" w:lineRule="exact"/>
        <w:ind w:left="3640"/>
      </w:pPr>
      <w:r>
        <w:rPr>
          <w:spacing w:val="-2"/>
        </w:rPr>
        <w:t>objectClassModsProhibited</w:t>
      </w:r>
      <w:r>
        <w:rPr/>
        <w:tab/>
      </w:r>
      <w:r>
        <w:rPr>
          <w:spacing w:val="-2"/>
        </w:rPr>
        <w:t>(69),</w:t>
      </w:r>
    </w:p>
    <w:p>
      <w:pPr>
        <w:pStyle w:val="BodyText"/>
        <w:tabs>
          <w:tab w:pos="7121" w:val="left" w:leader="none"/>
        </w:tabs>
        <w:spacing w:line="232" w:lineRule="auto" w:before="2"/>
        <w:ind w:left="3640" w:right="796" w:firstLine="1320"/>
      </w:pPr>
      <w:r>
        <w:rPr/>
        <w:t>-- 70 reserved for CLDAP --</w:t>
      </w:r>
      <w:r>
        <w:rPr>
          <w:spacing w:val="-2"/>
        </w:rPr>
        <w:t>affectsMultipleDSAs</w:t>
      </w:r>
      <w:r>
        <w:rPr/>
        <w:tab/>
        <w:t>(71),</w:t>
      </w:r>
      <w:r>
        <w:rPr>
          <w:spacing w:val="-19"/>
        </w:rPr>
        <w:t> </w:t>
      </w:r>
      <w:r>
        <w:rPr/>
        <w:t>--</w:t>
      </w:r>
      <w:r>
        <w:rPr>
          <w:spacing w:val="-19"/>
        </w:rPr>
        <w:t> </w:t>
      </w:r>
      <w:r>
        <w:rPr/>
        <w:t>new</w:t>
      </w:r>
    </w:p>
    <w:p>
      <w:pPr>
        <w:pStyle w:val="BodyText"/>
        <w:spacing w:line="219" w:lineRule="exact"/>
        <w:ind w:left="4960"/>
      </w:pPr>
      <w:r>
        <w:rPr/>
        <w:t>-- 72-79 unused -</w:t>
      </w:r>
      <w:r>
        <w:rPr>
          <w:spacing w:val="-10"/>
        </w:rPr>
        <w:t>-</w:t>
      </w:r>
    </w:p>
    <w:p>
      <w:pPr>
        <w:pStyle w:val="BodyText"/>
        <w:tabs>
          <w:tab w:pos="7121" w:val="left" w:leader="none"/>
        </w:tabs>
        <w:spacing w:line="220" w:lineRule="exact"/>
        <w:ind w:left="3640"/>
      </w:pPr>
      <w:r>
        <w:rPr>
          <w:spacing w:val="-2"/>
        </w:rPr>
        <w:t>other</w:t>
      </w:r>
      <w:r>
        <w:rPr/>
        <w:tab/>
        <w:t>(80) </w:t>
      </w:r>
      <w:r>
        <w:rPr>
          <w:spacing w:val="-5"/>
        </w:rPr>
        <w:t>},</w:t>
      </w:r>
    </w:p>
    <w:p>
      <w:pPr>
        <w:pStyle w:val="BodyText"/>
        <w:spacing w:line="220" w:lineRule="exact"/>
        <w:ind w:left="3640"/>
      </w:pPr>
      <w:r>
        <w:rPr/>
        <w:t>-- 81-90 reserved for APIs -</w:t>
      </w:r>
      <w:r>
        <w:rPr>
          <w:spacing w:val="-10"/>
        </w:rPr>
        <w:t>-</w:t>
      </w:r>
    </w:p>
    <w:p>
      <w:pPr>
        <w:pStyle w:val="BodyText"/>
        <w:tabs>
          <w:tab w:pos="4000" w:val="left" w:leader="none"/>
        </w:tabs>
        <w:spacing w:line="232" w:lineRule="auto" w:before="2"/>
        <w:ind w:left="2080" w:right="4037"/>
      </w:pPr>
      <w:r>
        <w:rPr>
          <w:spacing w:val="-2"/>
        </w:rPr>
        <w:t>matchedDN</w:t>
      </w:r>
      <w:r>
        <w:rPr/>
        <w:tab/>
      </w:r>
      <w:r>
        <w:rPr>
          <w:spacing w:val="-2"/>
        </w:rPr>
        <w:t>LDAPDN, errorMessage</w:t>
      </w:r>
      <w:r>
        <w:rPr/>
        <w:tab/>
      </w:r>
      <w:r>
        <w:rPr>
          <w:spacing w:val="-2"/>
        </w:rPr>
        <w:t>LDAPString,</w:t>
      </w:r>
    </w:p>
    <w:p>
      <w:pPr>
        <w:pStyle w:val="BodyText"/>
        <w:tabs>
          <w:tab w:pos="4000" w:val="left" w:leader="none"/>
        </w:tabs>
        <w:spacing w:line="465" w:lineRule="auto"/>
        <w:ind w:left="1120" w:right="2596" w:firstLine="960"/>
      </w:pPr>
      <w:r>
        <w:rPr>
          <w:spacing w:val="-2"/>
        </w:rPr>
        <w:t>referral</w:t>
      </w:r>
      <w:r>
        <w:rPr/>
        <w:tab/>
        <w:t>[3]</w:t>
      </w:r>
      <w:r>
        <w:rPr>
          <w:spacing w:val="-13"/>
        </w:rPr>
        <w:t> </w:t>
      </w:r>
      <w:r>
        <w:rPr/>
        <w:t>Referral</w:t>
      </w:r>
      <w:r>
        <w:rPr>
          <w:spacing w:val="-13"/>
        </w:rPr>
        <w:t> </w:t>
      </w:r>
      <w:r>
        <w:rPr/>
        <w:t>OPTIONAL</w:t>
      </w:r>
      <w:r>
        <w:rPr>
          <w:spacing w:val="-13"/>
        </w:rPr>
        <w:t> </w:t>
      </w:r>
      <w:r>
        <w:rPr/>
        <w:t>} Referral ::= SEQUENCE OF LDAPURL</w:t>
      </w:r>
    </w:p>
    <w:p>
      <w:pPr>
        <w:pStyle w:val="BodyText"/>
        <w:spacing w:line="465" w:lineRule="auto"/>
        <w:ind w:left="1120"/>
      </w:pPr>
      <w:r>
        <w:rPr/>
        <w:t>LDAPURL</w:t>
      </w:r>
      <w:r>
        <w:rPr>
          <w:spacing w:val="-5"/>
        </w:rPr>
        <w:t> </w:t>
      </w:r>
      <w:r>
        <w:rPr/>
        <w:t>::=</w:t>
      </w:r>
      <w:r>
        <w:rPr>
          <w:spacing w:val="-5"/>
        </w:rPr>
        <w:t> </w:t>
      </w:r>
      <w:r>
        <w:rPr/>
        <w:t>LDAPString</w:t>
      </w:r>
      <w:r>
        <w:rPr>
          <w:spacing w:val="-5"/>
        </w:rPr>
        <w:t> </w:t>
      </w:r>
      <w:r>
        <w:rPr/>
        <w:t>--</w:t>
      </w:r>
      <w:r>
        <w:rPr>
          <w:spacing w:val="-5"/>
        </w:rPr>
        <w:t> </w:t>
      </w:r>
      <w:r>
        <w:rPr/>
        <w:t>limited</w:t>
      </w:r>
      <w:r>
        <w:rPr>
          <w:spacing w:val="-5"/>
        </w:rPr>
        <w:t> </w:t>
      </w:r>
      <w:r>
        <w:rPr/>
        <w:t>to</w:t>
      </w:r>
      <w:r>
        <w:rPr>
          <w:spacing w:val="-5"/>
        </w:rPr>
        <w:t> </w:t>
      </w:r>
      <w:r>
        <w:rPr/>
        <w:t>characters</w:t>
      </w:r>
      <w:r>
        <w:rPr>
          <w:spacing w:val="-5"/>
        </w:rPr>
        <w:t> </w:t>
      </w:r>
      <w:r>
        <w:rPr/>
        <w:t>permitted</w:t>
      </w:r>
      <w:r>
        <w:rPr>
          <w:spacing w:val="-5"/>
        </w:rPr>
        <w:t> </w:t>
      </w:r>
      <w:r>
        <w:rPr/>
        <w:t>in</w:t>
      </w:r>
      <w:r>
        <w:rPr>
          <w:spacing w:val="-5"/>
        </w:rPr>
        <w:t> </w:t>
      </w:r>
      <w:r>
        <w:rPr/>
        <w:t>URLs Controls ::= SEQUENCE OF Control</w:t>
      </w:r>
    </w:p>
    <w:p>
      <w:pPr>
        <w:pStyle w:val="BodyText"/>
        <w:spacing w:line="223" w:lineRule="exact"/>
        <w:ind w:left="1120"/>
      </w:pPr>
      <w:r>
        <w:rPr/>
        <w:t>Control ::= SEQUENCE </w:t>
      </w:r>
      <w:r>
        <w:rPr>
          <w:spacing w:val="-10"/>
        </w:rPr>
        <w:t>{</w:t>
      </w:r>
    </w:p>
    <w:p>
      <w:pPr>
        <w:pStyle w:val="BodyText"/>
        <w:tabs>
          <w:tab w:pos="4960" w:val="left" w:leader="none"/>
        </w:tabs>
        <w:spacing w:line="220" w:lineRule="exact"/>
        <w:ind w:left="2080"/>
      </w:pPr>
      <w:r>
        <w:rPr>
          <w:spacing w:val="-2"/>
        </w:rPr>
        <w:t>controlType</w:t>
      </w:r>
      <w:r>
        <w:rPr/>
        <w:tab/>
      </w:r>
      <w:r>
        <w:rPr>
          <w:spacing w:val="-2"/>
        </w:rPr>
        <w:t>LDAPOID,</w:t>
      </w:r>
    </w:p>
    <w:p>
      <w:pPr>
        <w:pStyle w:val="BodyText"/>
        <w:tabs>
          <w:tab w:pos="4960" w:val="left" w:leader="none"/>
        </w:tabs>
        <w:spacing w:line="220" w:lineRule="exact"/>
        <w:ind w:left="2080"/>
      </w:pPr>
      <w:r>
        <w:rPr>
          <w:spacing w:val="-2"/>
        </w:rPr>
        <w:t>criticality</w:t>
      </w:r>
      <w:r>
        <w:rPr/>
        <w:tab/>
        <w:t>BOOLEAN</w:t>
      </w:r>
      <w:r>
        <w:rPr>
          <w:spacing w:val="-2"/>
        </w:rPr>
        <w:t> </w:t>
      </w:r>
      <w:r>
        <w:rPr/>
        <w:t>DEFAULT </w:t>
      </w:r>
      <w:r>
        <w:rPr>
          <w:spacing w:val="-2"/>
        </w:rPr>
        <w:t>FALSE,</w:t>
      </w:r>
    </w:p>
    <w:p>
      <w:pPr>
        <w:pStyle w:val="BodyText"/>
        <w:tabs>
          <w:tab w:pos="4960" w:val="left" w:leader="none"/>
        </w:tabs>
        <w:spacing w:line="223" w:lineRule="exact"/>
        <w:ind w:left="2080"/>
      </w:pPr>
      <w:r>
        <w:rPr>
          <w:spacing w:val="-2"/>
        </w:rPr>
        <w:t>controlValue</w:t>
      </w:r>
      <w:r>
        <w:rPr/>
        <w:tab/>
        <w:t>OCTET STRING OPTIONAL </w:t>
      </w:r>
      <w:r>
        <w:rPr>
          <w:spacing w:val="-10"/>
        </w:rPr>
        <w:t>}</w:t>
      </w:r>
    </w:p>
    <w:p>
      <w:pPr>
        <w:pStyle w:val="BodyText"/>
        <w:spacing w:line="223" w:lineRule="exact" w:before="211"/>
        <w:ind w:left="1120"/>
      </w:pPr>
      <w:r>
        <w:rPr/>
        <w:t>BindRequest ::= [APPLICATION 0] SEQUENCE </w:t>
      </w:r>
      <w:r>
        <w:rPr>
          <w:spacing w:val="-10"/>
        </w:rPr>
        <w:t>{</w:t>
      </w:r>
    </w:p>
    <w:p>
      <w:pPr>
        <w:pStyle w:val="BodyText"/>
        <w:tabs>
          <w:tab w:pos="4960" w:val="left" w:leader="none"/>
        </w:tabs>
        <w:spacing w:line="220" w:lineRule="exact"/>
        <w:ind w:left="2080"/>
      </w:pPr>
      <w:r>
        <w:rPr>
          <w:spacing w:val="-2"/>
        </w:rPr>
        <w:t>version</w:t>
      </w:r>
      <w:r>
        <w:rPr/>
        <w:tab/>
        <w:t>INTEGER (1 .. </w:t>
      </w:r>
      <w:r>
        <w:rPr>
          <w:spacing w:val="-2"/>
        </w:rPr>
        <w:t>127),</w:t>
      </w:r>
    </w:p>
    <w:p>
      <w:pPr>
        <w:pStyle w:val="BodyText"/>
        <w:tabs>
          <w:tab w:pos="4960" w:val="left" w:leader="none"/>
        </w:tabs>
        <w:spacing w:line="220" w:lineRule="exact"/>
        <w:ind w:left="2080"/>
      </w:pPr>
      <w:r>
        <w:rPr>
          <w:spacing w:val="-4"/>
        </w:rPr>
        <w:t>name</w:t>
      </w:r>
      <w:r>
        <w:rPr/>
        <w:tab/>
      </w:r>
      <w:r>
        <w:rPr>
          <w:spacing w:val="-2"/>
        </w:rPr>
        <w:t>LDAPDN,</w:t>
      </w:r>
    </w:p>
    <w:p>
      <w:pPr>
        <w:pStyle w:val="BodyText"/>
        <w:tabs>
          <w:tab w:pos="4960" w:val="left" w:leader="none"/>
        </w:tabs>
        <w:spacing w:line="223" w:lineRule="exact"/>
        <w:ind w:left="2080"/>
      </w:pPr>
      <w:r>
        <w:rPr>
          <w:spacing w:val="-2"/>
        </w:rPr>
        <w:t>authentication</w:t>
      </w:r>
      <w:r>
        <w:rPr/>
        <w:tab/>
        <w:t>AuthenticationChoice </w:t>
      </w:r>
      <w:r>
        <w:rPr>
          <w:spacing w:val="-10"/>
        </w:rPr>
        <w:t>}</w:t>
      </w:r>
    </w:p>
    <w:p>
      <w:pPr>
        <w:pStyle w:val="BodyText"/>
        <w:spacing w:line="223" w:lineRule="exact" w:before="213"/>
        <w:ind w:left="1120"/>
      </w:pPr>
      <w:r>
        <w:rPr/>
        <w:t>AuthenticationChoice ::= CHOICE </w:t>
      </w:r>
      <w:r>
        <w:rPr>
          <w:spacing w:val="-10"/>
        </w:rPr>
        <w:t>{</w:t>
      </w:r>
    </w:p>
    <w:p>
      <w:pPr>
        <w:pStyle w:val="BodyText"/>
        <w:tabs>
          <w:tab w:pos="4960" w:val="left" w:leader="none"/>
        </w:tabs>
        <w:spacing w:line="220" w:lineRule="exact"/>
        <w:ind w:left="2080"/>
      </w:pPr>
      <w:r>
        <w:rPr>
          <w:spacing w:val="-2"/>
        </w:rPr>
        <w:t>simple</w:t>
      </w:r>
      <w:r>
        <w:rPr/>
        <w:tab/>
        <w:t>[0] OCTET </w:t>
      </w:r>
      <w:r>
        <w:rPr>
          <w:spacing w:val="-2"/>
        </w:rPr>
        <w:t>STRING,</w:t>
      </w:r>
    </w:p>
    <w:p>
      <w:pPr>
        <w:pStyle w:val="BodyText"/>
        <w:spacing w:line="220" w:lineRule="exact"/>
        <w:ind w:left="3477" w:right="396"/>
        <w:jc w:val="center"/>
      </w:pPr>
      <w:r>
        <w:rPr/>
        <w:t>-- 1 and 2 </w:t>
      </w:r>
      <w:r>
        <w:rPr>
          <w:spacing w:val="-2"/>
        </w:rPr>
        <w:t>reserved</w:t>
      </w:r>
    </w:p>
    <w:p>
      <w:pPr>
        <w:pStyle w:val="BodyText"/>
        <w:tabs>
          <w:tab w:pos="4960" w:val="left" w:leader="none"/>
        </w:tabs>
        <w:spacing w:line="223" w:lineRule="exact"/>
        <w:ind w:left="2080"/>
      </w:pPr>
      <w:r>
        <w:rPr>
          <w:spacing w:val="-4"/>
        </w:rPr>
        <w:t>sasl</w:t>
      </w:r>
      <w:r>
        <w:rPr/>
        <w:tab/>
        <w:t>[3] SaslCredentials </w:t>
      </w:r>
      <w:r>
        <w:rPr>
          <w:spacing w:val="-10"/>
        </w:rPr>
        <w:t>}</w:t>
      </w:r>
    </w:p>
    <w:p>
      <w:pPr>
        <w:pStyle w:val="BodyText"/>
        <w:spacing w:line="223" w:lineRule="exact" w:before="214"/>
        <w:ind w:left="1120"/>
      </w:pPr>
      <w:r>
        <w:rPr/>
        <w:t>SaslCredentials ::= SEQUENCE </w:t>
      </w:r>
      <w:r>
        <w:rPr>
          <w:spacing w:val="-10"/>
        </w:rPr>
        <w:t>{</w:t>
      </w:r>
    </w:p>
    <w:p>
      <w:pPr>
        <w:pStyle w:val="BodyText"/>
        <w:tabs>
          <w:tab w:pos="4960" w:val="left" w:leader="none"/>
        </w:tabs>
        <w:spacing w:line="220" w:lineRule="exact"/>
        <w:ind w:left="2080"/>
      </w:pPr>
      <w:r>
        <w:rPr>
          <w:spacing w:val="-2"/>
        </w:rPr>
        <w:t>mechanism</w:t>
      </w:r>
      <w:r>
        <w:rPr/>
        <w:tab/>
      </w:r>
      <w:r>
        <w:rPr>
          <w:spacing w:val="-2"/>
        </w:rPr>
        <w:t>LDAPString,</w:t>
      </w:r>
    </w:p>
    <w:p>
      <w:pPr>
        <w:pStyle w:val="BodyText"/>
        <w:tabs>
          <w:tab w:pos="4960" w:val="left" w:leader="none"/>
        </w:tabs>
        <w:spacing w:line="465" w:lineRule="auto"/>
        <w:ind w:left="1120" w:right="1636" w:firstLine="960"/>
      </w:pPr>
      <w:r>
        <w:rPr>
          <w:spacing w:val="-2"/>
        </w:rPr>
        <w:t>credentials</w:t>
      </w:r>
      <w:r>
        <w:rPr/>
        <w:tab/>
        <w:t>OCTET</w:t>
      </w:r>
      <w:r>
        <w:rPr>
          <w:spacing w:val="-13"/>
        </w:rPr>
        <w:t> </w:t>
      </w:r>
      <w:r>
        <w:rPr/>
        <w:t>STRING</w:t>
      </w:r>
      <w:r>
        <w:rPr>
          <w:spacing w:val="-13"/>
        </w:rPr>
        <w:t> </w:t>
      </w:r>
      <w:r>
        <w:rPr/>
        <w:t>OPTIONAL</w:t>
      </w:r>
      <w:r>
        <w:rPr>
          <w:spacing w:val="-13"/>
        </w:rPr>
        <w:t> </w:t>
      </w:r>
      <w:r>
        <w:rPr/>
        <w:t>} BindResponse ::= [APPLICATION 1] SEQUENCE {</w:t>
      </w:r>
    </w:p>
    <w:p>
      <w:pPr>
        <w:pStyle w:val="BodyText"/>
        <w:spacing w:after="0" w:line="465" w:lineRule="auto"/>
        <w:sectPr>
          <w:pgSz w:w="12240" w:h="15840"/>
          <w:pgMar w:header="793" w:footer="2967" w:top="1360" w:bottom="3160" w:left="1440" w:right="1440"/>
        </w:sectPr>
      </w:pPr>
    </w:p>
    <w:p>
      <w:pPr>
        <w:pStyle w:val="BodyText"/>
        <w:spacing w:line="223" w:lineRule="exact" w:before="90"/>
        <w:ind w:left="1720"/>
      </w:pPr>
      <w:r>
        <w:rPr/>
        <w:t>COMPONENTS OF </w:t>
      </w:r>
      <w:r>
        <w:rPr>
          <w:spacing w:val="-2"/>
        </w:rPr>
        <w:t>LDAPResult,</w:t>
      </w:r>
    </w:p>
    <w:p>
      <w:pPr>
        <w:pStyle w:val="BodyText"/>
        <w:tabs>
          <w:tab w:pos="4000" w:val="left" w:leader="none"/>
        </w:tabs>
        <w:spacing w:line="465" w:lineRule="auto"/>
        <w:ind w:left="1120" w:right="2116" w:firstLine="600"/>
      </w:pPr>
      <w:r>
        <w:rPr>
          <w:spacing w:val="-2"/>
        </w:rPr>
        <w:t>serverSaslCreds</w:t>
      </w:r>
      <w:r>
        <w:rPr/>
        <w:tab/>
        <w:t>[7]</w:t>
      </w:r>
      <w:r>
        <w:rPr>
          <w:spacing w:val="-10"/>
        </w:rPr>
        <w:t> </w:t>
      </w:r>
      <w:r>
        <w:rPr/>
        <w:t>OCTET</w:t>
      </w:r>
      <w:r>
        <w:rPr>
          <w:spacing w:val="-10"/>
        </w:rPr>
        <w:t> </w:t>
      </w:r>
      <w:r>
        <w:rPr/>
        <w:t>STRING</w:t>
      </w:r>
      <w:r>
        <w:rPr>
          <w:spacing w:val="-10"/>
        </w:rPr>
        <w:t> </w:t>
      </w:r>
      <w:r>
        <w:rPr/>
        <w:t>OPTIONAL</w:t>
      </w:r>
      <w:r>
        <w:rPr>
          <w:spacing w:val="-10"/>
        </w:rPr>
        <w:t> </w:t>
      </w:r>
      <w:r>
        <w:rPr/>
        <w:t>} UnbindRequest ::= [APPLICATION 2] NULL</w:t>
      </w:r>
    </w:p>
    <w:p>
      <w:pPr>
        <w:pStyle w:val="BodyText"/>
        <w:spacing w:line="223" w:lineRule="exact"/>
        <w:ind w:left="1120"/>
      </w:pPr>
      <w:r>
        <w:rPr/>
        <w:t>SearchRequest ::= [APPLICATION 3] SEQUENCE </w:t>
      </w:r>
      <w:r>
        <w:rPr>
          <w:spacing w:val="-10"/>
        </w:rPr>
        <w:t>{</w:t>
      </w:r>
    </w:p>
    <w:p>
      <w:pPr>
        <w:pStyle w:val="BodyText"/>
        <w:tabs>
          <w:tab w:pos="4000" w:val="left" w:leader="none"/>
        </w:tabs>
        <w:spacing w:line="220" w:lineRule="exact"/>
        <w:ind w:left="2080"/>
      </w:pPr>
      <w:r>
        <w:rPr>
          <w:spacing w:val="-2"/>
        </w:rPr>
        <w:t>baseObject</w:t>
      </w:r>
      <w:r>
        <w:rPr/>
        <w:tab/>
      </w:r>
      <w:r>
        <w:rPr>
          <w:spacing w:val="-2"/>
        </w:rPr>
        <w:t>LDAPDN,</w:t>
      </w:r>
    </w:p>
    <w:p>
      <w:pPr>
        <w:pStyle w:val="BodyText"/>
        <w:tabs>
          <w:tab w:pos="4000" w:val="left" w:leader="none"/>
          <w:tab w:pos="5920" w:val="left" w:leader="none"/>
        </w:tabs>
        <w:spacing w:line="232" w:lineRule="auto"/>
        <w:ind w:left="3040" w:right="2956" w:hanging="961"/>
      </w:pPr>
      <w:r>
        <w:rPr>
          <w:spacing w:val="-2"/>
        </w:rPr>
        <w:t>scope</w:t>
      </w:r>
      <w:r>
        <w:rPr/>
        <w:tab/>
        <w:tab/>
        <w:t>ENUMERATED { </w:t>
      </w:r>
      <w:r>
        <w:rPr>
          <w:spacing w:val="-2"/>
        </w:rPr>
        <w:t>baseObject</w:t>
      </w:r>
      <w:r>
        <w:rPr/>
        <w:tab/>
      </w:r>
      <w:r>
        <w:rPr>
          <w:spacing w:val="-4"/>
        </w:rPr>
        <w:t>(0),</w:t>
      </w:r>
    </w:p>
    <w:p>
      <w:pPr>
        <w:pStyle w:val="BodyText"/>
        <w:tabs>
          <w:tab w:pos="5920" w:val="left" w:leader="none"/>
        </w:tabs>
        <w:spacing w:line="219" w:lineRule="exact"/>
        <w:ind w:left="3040"/>
      </w:pPr>
      <w:r>
        <w:rPr>
          <w:spacing w:val="-2"/>
        </w:rPr>
        <w:t>singleLevel</w:t>
      </w:r>
      <w:r>
        <w:rPr/>
        <w:tab/>
      </w:r>
      <w:r>
        <w:rPr>
          <w:spacing w:val="-4"/>
        </w:rPr>
        <w:t>(1),</w:t>
      </w:r>
    </w:p>
    <w:p>
      <w:pPr>
        <w:pStyle w:val="BodyText"/>
        <w:tabs>
          <w:tab w:pos="4000" w:val="left" w:leader="none"/>
          <w:tab w:pos="5920" w:val="left" w:leader="none"/>
        </w:tabs>
        <w:spacing w:line="232" w:lineRule="auto" w:before="1"/>
        <w:ind w:left="2080" w:right="2716" w:firstLine="960"/>
      </w:pPr>
      <w:r>
        <w:rPr>
          <w:spacing w:val="-2"/>
        </w:rPr>
        <w:t>wholeSubtree</w:t>
      </w:r>
      <w:r>
        <w:rPr/>
        <w:tab/>
        <w:t>(2)</w:t>
      </w:r>
      <w:r>
        <w:rPr>
          <w:spacing w:val="-32"/>
        </w:rPr>
        <w:t> </w:t>
      </w:r>
      <w:r>
        <w:rPr/>
        <w:t>}, </w:t>
      </w:r>
      <w:r>
        <w:rPr>
          <w:spacing w:val="-2"/>
        </w:rPr>
        <w:t>derefAliases</w:t>
      </w:r>
      <w:r>
        <w:rPr/>
        <w:tab/>
        <w:t>ENUMERATED {</w:t>
      </w:r>
    </w:p>
    <w:p>
      <w:pPr>
        <w:pStyle w:val="BodyText"/>
        <w:tabs>
          <w:tab w:pos="2961" w:val="left" w:leader="none"/>
        </w:tabs>
        <w:spacing w:line="219" w:lineRule="exact"/>
        <w:ind w:left="81"/>
        <w:jc w:val="center"/>
      </w:pPr>
      <w:r>
        <w:rPr>
          <w:spacing w:val="-2"/>
        </w:rPr>
        <w:t>neverDerefAliases</w:t>
      </w:r>
      <w:r>
        <w:rPr/>
        <w:tab/>
      </w:r>
      <w:r>
        <w:rPr>
          <w:spacing w:val="-4"/>
        </w:rPr>
        <w:t>(0),</w:t>
      </w:r>
    </w:p>
    <w:p>
      <w:pPr>
        <w:pStyle w:val="BodyText"/>
        <w:tabs>
          <w:tab w:pos="2961" w:val="left" w:leader="none"/>
        </w:tabs>
        <w:spacing w:line="220" w:lineRule="exact"/>
        <w:ind w:left="81"/>
        <w:jc w:val="center"/>
      </w:pPr>
      <w:r>
        <w:rPr>
          <w:spacing w:val="-2"/>
        </w:rPr>
        <w:t>derefInSearching</w:t>
      </w:r>
      <w:r>
        <w:rPr/>
        <w:tab/>
      </w:r>
      <w:r>
        <w:rPr>
          <w:spacing w:val="-4"/>
        </w:rPr>
        <w:t>(1),</w:t>
      </w:r>
    </w:p>
    <w:p>
      <w:pPr>
        <w:pStyle w:val="BodyText"/>
        <w:tabs>
          <w:tab w:pos="2961" w:val="left" w:leader="none"/>
        </w:tabs>
        <w:spacing w:line="220" w:lineRule="exact"/>
        <w:ind w:left="81"/>
        <w:jc w:val="center"/>
      </w:pPr>
      <w:r>
        <w:rPr>
          <w:spacing w:val="-2"/>
        </w:rPr>
        <w:t>derefFindingBaseObj</w:t>
      </w:r>
      <w:r>
        <w:rPr/>
        <w:tab/>
      </w:r>
      <w:r>
        <w:rPr>
          <w:spacing w:val="-4"/>
        </w:rPr>
        <w:t>(2),</w:t>
      </w:r>
    </w:p>
    <w:p>
      <w:pPr>
        <w:pStyle w:val="BodyText"/>
        <w:tabs>
          <w:tab w:pos="5920" w:val="left" w:leader="none"/>
        </w:tabs>
        <w:spacing w:line="232" w:lineRule="auto" w:before="1"/>
        <w:ind w:left="2080" w:right="2716" w:firstLine="960"/>
        <w:jc w:val="both"/>
      </w:pPr>
      <w:r>
        <w:rPr>
          <w:spacing w:val="-2"/>
        </w:rPr>
        <w:t>derefAlways</w:t>
      </w:r>
      <w:r>
        <w:rPr/>
        <w:tab/>
        <w:t>(3)</w:t>
      </w:r>
      <w:r>
        <w:rPr>
          <w:spacing w:val="-32"/>
        </w:rPr>
        <w:t> </w:t>
      </w:r>
      <w:r>
        <w:rPr/>
        <w:t>}, sizeLimit</w:t>
      </w:r>
      <w:r>
        <w:rPr>
          <w:spacing w:val="80"/>
          <w:w w:val="150"/>
        </w:rPr>
        <w:t> </w:t>
      </w:r>
      <w:r>
        <w:rPr/>
        <w:t>INTEGER</w:t>
      </w:r>
      <w:r>
        <w:rPr>
          <w:spacing w:val="-4"/>
        </w:rPr>
        <w:t> </w:t>
      </w:r>
      <w:r>
        <w:rPr/>
        <w:t>(0</w:t>
      </w:r>
      <w:r>
        <w:rPr>
          <w:spacing w:val="-4"/>
        </w:rPr>
        <w:t> </w:t>
      </w:r>
      <w:r>
        <w:rPr/>
        <w:t>..</w:t>
      </w:r>
      <w:r>
        <w:rPr>
          <w:spacing w:val="-4"/>
        </w:rPr>
        <w:t> </w:t>
      </w:r>
      <w:r>
        <w:rPr/>
        <w:t>maxInt), timeLimit</w:t>
      </w:r>
      <w:r>
        <w:rPr>
          <w:spacing w:val="80"/>
          <w:w w:val="150"/>
        </w:rPr>
        <w:t> </w:t>
      </w:r>
      <w:r>
        <w:rPr/>
        <w:t>INTEGER</w:t>
      </w:r>
      <w:r>
        <w:rPr>
          <w:spacing w:val="-4"/>
        </w:rPr>
        <w:t> </w:t>
      </w:r>
      <w:r>
        <w:rPr/>
        <w:t>(0</w:t>
      </w:r>
      <w:r>
        <w:rPr>
          <w:spacing w:val="-4"/>
        </w:rPr>
        <w:t> </w:t>
      </w:r>
      <w:r>
        <w:rPr/>
        <w:t>..</w:t>
      </w:r>
      <w:r>
        <w:rPr>
          <w:spacing w:val="-4"/>
        </w:rPr>
        <w:t> </w:t>
      </w:r>
      <w:r>
        <w:rPr/>
        <w:t>maxInt), typesOnly</w:t>
      </w:r>
      <w:r>
        <w:rPr>
          <w:spacing w:val="80"/>
          <w:w w:val="150"/>
        </w:rPr>
        <w:t>   </w:t>
      </w:r>
      <w:r>
        <w:rPr/>
        <w:t>BOOLEAN,</w:t>
      </w:r>
    </w:p>
    <w:p>
      <w:pPr>
        <w:pStyle w:val="BodyText"/>
        <w:tabs>
          <w:tab w:pos="4000" w:val="left" w:leader="none"/>
        </w:tabs>
        <w:spacing w:line="219" w:lineRule="exact"/>
        <w:ind w:left="2080"/>
      </w:pPr>
      <w:r>
        <w:rPr>
          <w:spacing w:val="-2"/>
        </w:rPr>
        <w:t>filter</w:t>
      </w:r>
      <w:r>
        <w:rPr/>
        <w:tab/>
      </w:r>
      <w:r>
        <w:rPr>
          <w:spacing w:val="-2"/>
        </w:rPr>
        <w:t>Filter,</w:t>
      </w:r>
    </w:p>
    <w:p>
      <w:pPr>
        <w:pStyle w:val="BodyText"/>
        <w:tabs>
          <w:tab w:pos="4000" w:val="left" w:leader="none"/>
        </w:tabs>
        <w:spacing w:line="223" w:lineRule="exact"/>
        <w:ind w:left="2080"/>
      </w:pPr>
      <w:r>
        <w:rPr>
          <w:spacing w:val="-2"/>
        </w:rPr>
        <w:t>attributes</w:t>
      </w:r>
      <w:r>
        <w:rPr/>
        <w:tab/>
        <w:t>AttributeDescriptionList </w:t>
      </w:r>
      <w:r>
        <w:rPr>
          <w:spacing w:val="-10"/>
        </w:rPr>
        <w:t>}</w:t>
      </w:r>
    </w:p>
    <w:p>
      <w:pPr>
        <w:pStyle w:val="BodyText"/>
        <w:spacing w:line="223" w:lineRule="exact" w:before="214"/>
        <w:ind w:left="1120"/>
      </w:pPr>
      <w:r>
        <w:rPr/>
        <w:t>Filter ::= CHOICE </w:t>
      </w:r>
      <w:r>
        <w:rPr>
          <w:spacing w:val="-10"/>
        </w:rPr>
        <w:t>{</w:t>
      </w:r>
    </w:p>
    <w:p>
      <w:pPr>
        <w:pStyle w:val="BodyText"/>
        <w:tabs>
          <w:tab w:pos="4000" w:val="left" w:leader="none"/>
        </w:tabs>
        <w:spacing w:line="220" w:lineRule="exact"/>
        <w:ind w:left="2080"/>
      </w:pPr>
      <w:r>
        <w:rPr>
          <w:spacing w:val="-5"/>
        </w:rPr>
        <w:t>and</w:t>
      </w:r>
      <w:r>
        <w:rPr/>
        <w:tab/>
        <w:t>[0] SET OF </w:t>
      </w:r>
      <w:r>
        <w:rPr>
          <w:spacing w:val="-2"/>
        </w:rPr>
        <w:t>Filter,</w:t>
      </w:r>
    </w:p>
    <w:p>
      <w:pPr>
        <w:pStyle w:val="BodyText"/>
        <w:tabs>
          <w:tab w:pos="4000" w:val="left" w:leader="none"/>
        </w:tabs>
        <w:spacing w:line="220" w:lineRule="exact"/>
        <w:ind w:left="2080"/>
      </w:pPr>
      <w:r>
        <w:rPr>
          <w:spacing w:val="-5"/>
        </w:rPr>
        <w:t>or</w:t>
      </w:r>
      <w:r>
        <w:rPr/>
        <w:tab/>
        <w:t>[1] SET OF </w:t>
      </w:r>
      <w:r>
        <w:rPr>
          <w:spacing w:val="-2"/>
        </w:rPr>
        <w:t>Filter,</w:t>
      </w:r>
    </w:p>
    <w:p>
      <w:pPr>
        <w:pStyle w:val="BodyText"/>
        <w:tabs>
          <w:tab w:pos="4000" w:val="left" w:leader="none"/>
        </w:tabs>
        <w:spacing w:line="220" w:lineRule="exact"/>
        <w:ind w:left="2080"/>
      </w:pPr>
      <w:r>
        <w:rPr>
          <w:spacing w:val="-5"/>
        </w:rPr>
        <w:t>not</w:t>
      </w:r>
      <w:r>
        <w:rPr/>
        <w:tab/>
        <w:t>[2] </w:t>
      </w:r>
      <w:r>
        <w:rPr>
          <w:spacing w:val="-2"/>
        </w:rPr>
        <w:t>Filter,</w:t>
      </w:r>
    </w:p>
    <w:p>
      <w:pPr>
        <w:pStyle w:val="BodyText"/>
        <w:tabs>
          <w:tab w:pos="4000" w:val="left" w:leader="none"/>
        </w:tabs>
        <w:spacing w:line="220" w:lineRule="exact"/>
        <w:ind w:left="2080"/>
      </w:pPr>
      <w:r>
        <w:rPr>
          <w:spacing w:val="-2"/>
        </w:rPr>
        <w:t>equalityMatch</w:t>
      </w:r>
      <w:r>
        <w:rPr/>
        <w:tab/>
        <w:t>[3]</w:t>
      </w:r>
      <w:r>
        <w:rPr>
          <w:spacing w:val="-2"/>
        </w:rPr>
        <w:t> AttributeValueAssertion,</w:t>
      </w:r>
    </w:p>
    <w:p>
      <w:pPr>
        <w:pStyle w:val="BodyText"/>
        <w:tabs>
          <w:tab w:pos="4000" w:val="left" w:leader="none"/>
        </w:tabs>
        <w:spacing w:line="220" w:lineRule="exact"/>
        <w:ind w:left="2080"/>
      </w:pPr>
      <w:r>
        <w:rPr>
          <w:spacing w:val="-2"/>
        </w:rPr>
        <w:t>substrings</w:t>
      </w:r>
      <w:r>
        <w:rPr/>
        <w:tab/>
        <w:t>[4] </w:t>
      </w:r>
      <w:r>
        <w:rPr>
          <w:spacing w:val="-2"/>
        </w:rPr>
        <w:t>SubstringFilter,</w:t>
      </w:r>
    </w:p>
    <w:p>
      <w:pPr>
        <w:pStyle w:val="BodyText"/>
        <w:tabs>
          <w:tab w:pos="4000" w:val="left" w:leader="none"/>
        </w:tabs>
        <w:spacing w:line="220" w:lineRule="exact"/>
        <w:ind w:left="2080"/>
      </w:pPr>
      <w:r>
        <w:rPr>
          <w:spacing w:val="-2"/>
        </w:rPr>
        <w:t>greaterOrEqual</w:t>
      </w:r>
      <w:r>
        <w:rPr/>
        <w:tab/>
        <w:t>[5]</w:t>
      </w:r>
      <w:r>
        <w:rPr>
          <w:spacing w:val="-2"/>
        </w:rPr>
        <w:t> AttributeValueAssertion,</w:t>
      </w:r>
    </w:p>
    <w:p>
      <w:pPr>
        <w:pStyle w:val="BodyText"/>
        <w:tabs>
          <w:tab w:pos="4000" w:val="left" w:leader="none"/>
        </w:tabs>
        <w:spacing w:line="220" w:lineRule="exact"/>
        <w:ind w:left="2080"/>
      </w:pPr>
      <w:r>
        <w:rPr>
          <w:spacing w:val="-2"/>
        </w:rPr>
        <w:t>lessOrEqual</w:t>
      </w:r>
      <w:r>
        <w:rPr/>
        <w:tab/>
        <w:t>[6]</w:t>
      </w:r>
      <w:r>
        <w:rPr>
          <w:spacing w:val="-2"/>
        </w:rPr>
        <w:t> AttributeValueAssertion,</w:t>
      </w:r>
    </w:p>
    <w:p>
      <w:pPr>
        <w:pStyle w:val="BodyText"/>
        <w:tabs>
          <w:tab w:pos="4000" w:val="left" w:leader="none"/>
        </w:tabs>
        <w:spacing w:line="220" w:lineRule="exact"/>
        <w:ind w:left="2080"/>
      </w:pPr>
      <w:r>
        <w:rPr>
          <w:spacing w:val="-2"/>
        </w:rPr>
        <w:t>present</w:t>
      </w:r>
      <w:r>
        <w:rPr/>
        <w:tab/>
        <w:t>[7] </w:t>
      </w:r>
      <w:r>
        <w:rPr>
          <w:spacing w:val="-2"/>
        </w:rPr>
        <w:t>AttributeDescription,</w:t>
      </w:r>
    </w:p>
    <w:p>
      <w:pPr>
        <w:pStyle w:val="BodyText"/>
        <w:tabs>
          <w:tab w:pos="4000" w:val="left" w:leader="none"/>
        </w:tabs>
        <w:spacing w:line="232" w:lineRule="auto" w:before="2"/>
        <w:ind w:left="2080" w:right="1996"/>
      </w:pPr>
      <w:r>
        <w:rPr>
          <w:spacing w:val="-2"/>
        </w:rPr>
        <w:t>approxMatch</w:t>
      </w:r>
      <w:r>
        <w:rPr/>
        <w:tab/>
        <w:t>[8]</w:t>
      </w:r>
      <w:r>
        <w:rPr>
          <w:spacing w:val="-32"/>
        </w:rPr>
        <w:t> </w:t>
      </w:r>
      <w:r>
        <w:rPr/>
        <w:t>AttributeValueAssertion, extensibleMatch [9] MatchingRuleAssertion }</w:t>
      </w:r>
    </w:p>
    <w:p>
      <w:pPr>
        <w:pStyle w:val="BodyText"/>
        <w:spacing w:line="223" w:lineRule="exact" w:before="215"/>
        <w:ind w:left="1120"/>
      </w:pPr>
      <w:r>
        <w:rPr/>
        <w:t>SubstringFilter ::= SEQUENCE </w:t>
      </w:r>
      <w:r>
        <w:rPr>
          <w:spacing w:val="-10"/>
        </w:rPr>
        <w:t>{</w:t>
      </w:r>
    </w:p>
    <w:p>
      <w:pPr>
        <w:pStyle w:val="BodyText"/>
        <w:tabs>
          <w:tab w:pos="4000" w:val="left" w:leader="none"/>
        </w:tabs>
        <w:spacing w:line="220" w:lineRule="exact"/>
        <w:ind w:left="2080"/>
      </w:pPr>
      <w:r>
        <w:rPr>
          <w:spacing w:val="-4"/>
        </w:rPr>
        <w:t>type</w:t>
      </w:r>
      <w:r>
        <w:rPr/>
        <w:tab/>
      </w:r>
      <w:r>
        <w:rPr>
          <w:spacing w:val="-2"/>
        </w:rPr>
        <w:t>AttributeDescription,</w:t>
      </w:r>
    </w:p>
    <w:p>
      <w:pPr>
        <w:pStyle w:val="BodyText"/>
        <w:tabs>
          <w:tab w:pos="4000" w:val="left" w:leader="none"/>
        </w:tabs>
        <w:spacing w:line="232" w:lineRule="auto" w:before="2"/>
        <w:ind w:left="2080" w:right="2956"/>
      </w:pPr>
      <w:r>
        <w:rPr/>
        <w:t>-- at least one must be present </w:t>
      </w:r>
      <w:r>
        <w:rPr>
          <w:spacing w:val="-2"/>
        </w:rPr>
        <w:t>substrings</w:t>
      </w:r>
      <w:r>
        <w:rPr/>
        <w:tab/>
        <w:t>SEQUENCE</w:t>
      </w:r>
      <w:r>
        <w:rPr>
          <w:spacing w:val="-13"/>
        </w:rPr>
        <w:t> </w:t>
      </w:r>
      <w:r>
        <w:rPr/>
        <w:t>OF</w:t>
      </w:r>
      <w:r>
        <w:rPr>
          <w:spacing w:val="-13"/>
        </w:rPr>
        <w:t> </w:t>
      </w:r>
      <w:r>
        <w:rPr/>
        <w:t>CHOICE</w:t>
      </w:r>
      <w:r>
        <w:rPr>
          <w:spacing w:val="-13"/>
        </w:rPr>
        <w:t> </w:t>
      </w:r>
      <w:r>
        <w:rPr/>
        <w:t>{</w:t>
      </w:r>
    </w:p>
    <w:p>
      <w:pPr>
        <w:pStyle w:val="BodyText"/>
        <w:spacing w:line="219" w:lineRule="exact"/>
        <w:ind w:left="3040"/>
      </w:pPr>
      <w:r>
        <w:rPr/>
        <w:t>initial [0] </w:t>
      </w:r>
      <w:r>
        <w:rPr>
          <w:spacing w:val="-2"/>
        </w:rPr>
        <w:t>LDAPString,</w:t>
      </w:r>
    </w:p>
    <w:p>
      <w:pPr>
        <w:pStyle w:val="BodyText"/>
        <w:tabs>
          <w:tab w:pos="4000" w:val="left" w:leader="none"/>
        </w:tabs>
        <w:spacing w:line="232" w:lineRule="auto" w:before="2"/>
        <w:ind w:left="3040" w:right="3197"/>
      </w:pPr>
      <w:r>
        <w:rPr>
          <w:spacing w:val="-4"/>
        </w:rPr>
        <w:t>any</w:t>
      </w:r>
      <w:r>
        <w:rPr/>
        <w:tab/>
        <w:t>[1] LDAPString, </w:t>
      </w:r>
      <w:r>
        <w:rPr>
          <w:spacing w:val="-2"/>
        </w:rPr>
        <w:t>final</w:t>
      </w:r>
      <w:r>
        <w:rPr/>
        <w:tab/>
        <w:t>[2]</w:t>
      </w:r>
      <w:r>
        <w:rPr>
          <w:spacing w:val="-13"/>
        </w:rPr>
        <w:t> </w:t>
      </w:r>
      <w:r>
        <w:rPr/>
        <w:t>LDAPString</w:t>
      </w:r>
      <w:r>
        <w:rPr>
          <w:spacing w:val="-13"/>
        </w:rPr>
        <w:t> </w:t>
      </w:r>
      <w:r>
        <w:rPr/>
        <w:t>}</w:t>
      </w:r>
      <w:r>
        <w:rPr>
          <w:spacing w:val="-13"/>
        </w:rPr>
        <w:t> </w:t>
      </w:r>
      <w:r>
        <w:rPr/>
        <w:t>}</w:t>
      </w:r>
    </w:p>
    <w:p>
      <w:pPr>
        <w:pStyle w:val="BodyText"/>
        <w:spacing w:line="223" w:lineRule="exact" w:before="215"/>
        <w:ind w:left="1120"/>
      </w:pPr>
      <w:r>
        <w:rPr/>
        <w:t>MatchingRuleAssertion ::= SEQUENCE </w:t>
      </w:r>
      <w:r>
        <w:rPr>
          <w:spacing w:val="-10"/>
        </w:rPr>
        <w:t>{</w:t>
      </w:r>
    </w:p>
    <w:p>
      <w:pPr>
        <w:pStyle w:val="BodyText"/>
        <w:tabs>
          <w:tab w:pos="4000" w:val="left" w:leader="none"/>
        </w:tabs>
        <w:spacing w:line="220" w:lineRule="exact"/>
        <w:ind w:left="2080"/>
      </w:pPr>
      <w:r>
        <w:rPr>
          <w:spacing w:val="-2"/>
        </w:rPr>
        <w:t>matchingRule</w:t>
      </w:r>
      <w:r>
        <w:rPr/>
        <w:tab/>
        <w:t>[1] MatchingRuleId </w:t>
      </w:r>
      <w:r>
        <w:rPr>
          <w:spacing w:val="-2"/>
        </w:rPr>
        <w:t>OPTIONAL,</w:t>
      </w:r>
    </w:p>
    <w:p>
      <w:pPr>
        <w:pStyle w:val="BodyText"/>
        <w:tabs>
          <w:tab w:pos="4000" w:val="left" w:leader="none"/>
        </w:tabs>
        <w:spacing w:line="232" w:lineRule="auto" w:before="2"/>
        <w:ind w:left="2080" w:right="1276"/>
      </w:pPr>
      <w:r>
        <w:rPr>
          <w:spacing w:val="-4"/>
        </w:rPr>
        <w:t>type</w:t>
      </w:r>
      <w:r>
        <w:rPr/>
        <w:tab/>
        <w:t>[2]</w:t>
      </w:r>
      <w:r>
        <w:rPr>
          <w:spacing w:val="-19"/>
        </w:rPr>
        <w:t> </w:t>
      </w:r>
      <w:r>
        <w:rPr/>
        <w:t>AttributeDescription</w:t>
      </w:r>
      <w:r>
        <w:rPr>
          <w:spacing w:val="-19"/>
        </w:rPr>
        <w:t> </w:t>
      </w:r>
      <w:r>
        <w:rPr/>
        <w:t>OPTIONAL, </w:t>
      </w:r>
      <w:r>
        <w:rPr>
          <w:spacing w:val="-2"/>
        </w:rPr>
        <w:t>matchValue</w:t>
      </w:r>
      <w:r>
        <w:rPr/>
        <w:tab/>
        <w:t>[3] AssertionValue,</w:t>
      </w:r>
    </w:p>
    <w:p>
      <w:pPr>
        <w:pStyle w:val="BodyText"/>
        <w:tabs>
          <w:tab w:pos="4000" w:val="left" w:leader="none"/>
        </w:tabs>
        <w:spacing w:line="222" w:lineRule="exact"/>
        <w:ind w:left="2080"/>
      </w:pPr>
      <w:r>
        <w:rPr>
          <w:spacing w:val="-2"/>
        </w:rPr>
        <w:t>dnAttributes</w:t>
      </w:r>
      <w:r>
        <w:rPr/>
        <w:tab/>
        <w:t>[4] BOOLEAN DEFAULT FALSE </w:t>
      </w:r>
      <w:r>
        <w:rPr>
          <w:spacing w:val="-10"/>
        </w:rPr>
        <w:t>}</w:t>
      </w:r>
    </w:p>
    <w:p>
      <w:pPr>
        <w:pStyle w:val="BodyText"/>
        <w:spacing w:after="0" w:line="222" w:lineRule="exact"/>
        <w:sectPr>
          <w:pgSz w:w="12240" w:h="15840"/>
          <w:pgMar w:header="793" w:footer="2967" w:top="1360" w:bottom="3160" w:left="1440" w:right="1440"/>
        </w:sectPr>
      </w:pPr>
    </w:p>
    <w:p>
      <w:pPr>
        <w:pStyle w:val="BodyText"/>
        <w:tabs>
          <w:tab w:pos="4000" w:val="left" w:leader="none"/>
        </w:tabs>
        <w:spacing w:line="232" w:lineRule="auto" w:before="95"/>
        <w:ind w:left="2080" w:right="2476" w:hanging="961"/>
      </w:pPr>
      <w:r>
        <w:rPr/>
        <w:t>SearchResultEntry</w:t>
      </w:r>
      <w:r>
        <w:rPr>
          <w:spacing w:val="-8"/>
        </w:rPr>
        <w:t> </w:t>
      </w:r>
      <w:r>
        <w:rPr/>
        <w:t>::=</w:t>
      </w:r>
      <w:r>
        <w:rPr>
          <w:spacing w:val="-8"/>
        </w:rPr>
        <w:t> </w:t>
      </w:r>
      <w:r>
        <w:rPr/>
        <w:t>[APPLICATION</w:t>
      </w:r>
      <w:r>
        <w:rPr>
          <w:spacing w:val="-8"/>
        </w:rPr>
        <w:t> </w:t>
      </w:r>
      <w:r>
        <w:rPr/>
        <w:t>4]</w:t>
      </w:r>
      <w:r>
        <w:rPr>
          <w:spacing w:val="-8"/>
        </w:rPr>
        <w:t> </w:t>
      </w:r>
      <w:r>
        <w:rPr/>
        <w:t>SEQUENCE</w:t>
      </w:r>
      <w:r>
        <w:rPr>
          <w:spacing w:val="-8"/>
        </w:rPr>
        <w:t> </w:t>
      </w:r>
      <w:r>
        <w:rPr/>
        <w:t>{ </w:t>
      </w:r>
      <w:r>
        <w:rPr>
          <w:spacing w:val="-2"/>
        </w:rPr>
        <w:t>objectName</w:t>
      </w:r>
      <w:r>
        <w:rPr/>
        <w:tab/>
      </w:r>
      <w:r>
        <w:rPr>
          <w:spacing w:val="-2"/>
        </w:rPr>
        <w:t>LDAPDN,</w:t>
      </w:r>
    </w:p>
    <w:p>
      <w:pPr>
        <w:pStyle w:val="BodyText"/>
        <w:tabs>
          <w:tab w:pos="4000" w:val="left" w:leader="none"/>
        </w:tabs>
        <w:spacing w:line="222" w:lineRule="exact"/>
        <w:ind w:left="2080"/>
      </w:pPr>
      <w:r>
        <w:rPr>
          <w:spacing w:val="-2"/>
        </w:rPr>
        <w:t>attributes</w:t>
      </w:r>
      <w:r>
        <w:rPr/>
        <w:tab/>
        <w:t>PartialAttributeList </w:t>
      </w:r>
      <w:r>
        <w:rPr>
          <w:spacing w:val="-10"/>
        </w:rPr>
        <w:t>}</w:t>
      </w:r>
    </w:p>
    <w:p>
      <w:pPr>
        <w:pStyle w:val="BodyText"/>
        <w:tabs>
          <w:tab w:pos="3040" w:val="left" w:leader="none"/>
        </w:tabs>
        <w:spacing w:line="232" w:lineRule="auto" w:before="218"/>
        <w:ind w:left="2080" w:right="2596" w:hanging="961"/>
      </w:pPr>
      <w:r>
        <w:rPr/>
        <w:t>PartialAttributeList</w:t>
      </w:r>
      <w:r>
        <w:rPr>
          <w:spacing w:val="-8"/>
        </w:rPr>
        <w:t> </w:t>
      </w:r>
      <w:r>
        <w:rPr/>
        <w:t>::=</w:t>
      </w:r>
      <w:r>
        <w:rPr>
          <w:spacing w:val="-8"/>
        </w:rPr>
        <w:t> </w:t>
      </w:r>
      <w:r>
        <w:rPr/>
        <w:t>SEQUENCE</w:t>
      </w:r>
      <w:r>
        <w:rPr>
          <w:spacing w:val="-8"/>
        </w:rPr>
        <w:t> </w:t>
      </w:r>
      <w:r>
        <w:rPr/>
        <w:t>OF</w:t>
      </w:r>
      <w:r>
        <w:rPr>
          <w:spacing w:val="-8"/>
        </w:rPr>
        <w:t> </w:t>
      </w:r>
      <w:r>
        <w:rPr/>
        <w:t>SEQUENCE</w:t>
      </w:r>
      <w:r>
        <w:rPr>
          <w:spacing w:val="-8"/>
        </w:rPr>
        <w:t> </w:t>
      </w:r>
      <w:r>
        <w:rPr/>
        <w:t>{ </w:t>
      </w:r>
      <w:r>
        <w:rPr>
          <w:spacing w:val="-4"/>
        </w:rPr>
        <w:t>type</w:t>
      </w:r>
      <w:r>
        <w:rPr/>
        <w:tab/>
      </w:r>
      <w:r>
        <w:rPr>
          <w:spacing w:val="-2"/>
        </w:rPr>
        <w:t>AttributeDescription,</w:t>
      </w:r>
    </w:p>
    <w:p>
      <w:pPr>
        <w:pStyle w:val="BodyText"/>
        <w:tabs>
          <w:tab w:pos="3040" w:val="left" w:leader="none"/>
        </w:tabs>
        <w:spacing w:line="222" w:lineRule="exact"/>
        <w:ind w:left="2080"/>
      </w:pPr>
      <w:r>
        <w:rPr>
          <w:spacing w:val="-4"/>
        </w:rPr>
        <w:t>vals</w:t>
      </w:r>
      <w:r>
        <w:rPr/>
        <w:tab/>
        <w:t>SET OF AttributeValue </w:t>
      </w:r>
      <w:r>
        <w:rPr>
          <w:spacing w:val="-10"/>
        </w:rPr>
        <w:t>}</w:t>
      </w:r>
    </w:p>
    <w:p>
      <w:pPr>
        <w:pStyle w:val="BodyText"/>
        <w:spacing w:line="465" w:lineRule="auto" w:before="214"/>
        <w:ind w:left="1120" w:right="558"/>
      </w:pPr>
      <w:r>
        <w:rPr/>
        <w:t>SearchResultReference</w:t>
      </w:r>
      <w:r>
        <w:rPr>
          <w:spacing w:val="-7"/>
        </w:rPr>
        <w:t> </w:t>
      </w:r>
      <w:r>
        <w:rPr/>
        <w:t>::=</w:t>
      </w:r>
      <w:r>
        <w:rPr>
          <w:spacing w:val="-7"/>
        </w:rPr>
        <w:t> </w:t>
      </w:r>
      <w:r>
        <w:rPr/>
        <w:t>[APPLICATION</w:t>
      </w:r>
      <w:r>
        <w:rPr>
          <w:spacing w:val="-7"/>
        </w:rPr>
        <w:t> </w:t>
      </w:r>
      <w:r>
        <w:rPr/>
        <w:t>19]</w:t>
      </w:r>
      <w:r>
        <w:rPr>
          <w:spacing w:val="-7"/>
        </w:rPr>
        <w:t> </w:t>
      </w:r>
      <w:r>
        <w:rPr/>
        <w:t>SEQUENCE</w:t>
      </w:r>
      <w:r>
        <w:rPr>
          <w:spacing w:val="-7"/>
        </w:rPr>
        <w:t> </w:t>
      </w:r>
      <w:r>
        <w:rPr/>
        <w:t>OF</w:t>
      </w:r>
      <w:r>
        <w:rPr>
          <w:spacing w:val="-7"/>
        </w:rPr>
        <w:t> </w:t>
      </w:r>
      <w:r>
        <w:rPr/>
        <w:t>LDAPURL SearchResultDone ::= [APPLICATION 5] LDAPResult</w:t>
      </w:r>
    </w:p>
    <w:p>
      <w:pPr>
        <w:pStyle w:val="BodyText"/>
        <w:spacing w:line="223" w:lineRule="exact" w:before="1"/>
        <w:ind w:left="1120"/>
      </w:pPr>
      <w:r>
        <w:rPr/>
        <w:t>ModifyRequest ::= [APPLICATION 6] SEQUENCE </w:t>
      </w:r>
      <w:r>
        <w:rPr>
          <w:spacing w:val="-10"/>
        </w:rPr>
        <w:t>{</w:t>
      </w:r>
    </w:p>
    <w:p>
      <w:pPr>
        <w:pStyle w:val="BodyText"/>
        <w:tabs>
          <w:tab w:pos="4000" w:val="left" w:leader="none"/>
        </w:tabs>
        <w:spacing w:line="220" w:lineRule="exact"/>
        <w:ind w:left="2080"/>
      </w:pPr>
      <w:r>
        <w:rPr>
          <w:spacing w:val="-2"/>
        </w:rPr>
        <w:t>object</w:t>
      </w:r>
      <w:r>
        <w:rPr/>
        <w:tab/>
      </w:r>
      <w:r>
        <w:rPr>
          <w:spacing w:val="-2"/>
        </w:rPr>
        <w:t>LDAPDN,</w:t>
      </w:r>
    </w:p>
    <w:p>
      <w:pPr>
        <w:pStyle w:val="BodyText"/>
        <w:tabs>
          <w:tab w:pos="4000" w:val="left" w:leader="none"/>
          <w:tab w:pos="4960" w:val="left" w:leader="none"/>
        </w:tabs>
        <w:spacing w:line="232" w:lineRule="auto" w:before="1"/>
        <w:ind w:left="3040" w:right="2716" w:hanging="961"/>
      </w:pPr>
      <w:r>
        <w:rPr>
          <w:spacing w:val="-2"/>
        </w:rPr>
        <w:t>modification</w:t>
      </w:r>
      <w:r>
        <w:rPr/>
        <w:tab/>
        <w:t>SEQUENCE</w:t>
      </w:r>
      <w:r>
        <w:rPr>
          <w:spacing w:val="-13"/>
        </w:rPr>
        <w:t> </w:t>
      </w:r>
      <w:r>
        <w:rPr/>
        <w:t>OF</w:t>
      </w:r>
      <w:r>
        <w:rPr>
          <w:spacing w:val="-13"/>
        </w:rPr>
        <w:t> </w:t>
      </w:r>
      <w:r>
        <w:rPr/>
        <w:t>SEQUENCE</w:t>
      </w:r>
      <w:r>
        <w:rPr>
          <w:spacing w:val="-13"/>
        </w:rPr>
        <w:t> </w:t>
      </w:r>
      <w:r>
        <w:rPr/>
        <w:t>{ </w:t>
      </w:r>
      <w:r>
        <w:rPr>
          <w:spacing w:val="-2"/>
        </w:rPr>
        <w:t>operation</w:t>
      </w:r>
      <w:r>
        <w:rPr/>
        <w:tab/>
        <w:t>ENUMERATED {</w:t>
      </w:r>
    </w:p>
    <w:p>
      <w:pPr>
        <w:pStyle w:val="BodyText"/>
        <w:tabs>
          <w:tab w:pos="6881" w:val="left" w:leader="none"/>
        </w:tabs>
        <w:spacing w:line="219" w:lineRule="exact"/>
        <w:ind w:left="5920"/>
      </w:pPr>
      <w:r>
        <w:rPr>
          <w:spacing w:val="-5"/>
        </w:rPr>
        <w:t>add</w:t>
      </w:r>
      <w:r>
        <w:rPr/>
        <w:tab/>
      </w:r>
      <w:r>
        <w:rPr>
          <w:spacing w:val="-4"/>
        </w:rPr>
        <w:t>(0),</w:t>
      </w:r>
    </w:p>
    <w:p>
      <w:pPr>
        <w:pStyle w:val="BodyText"/>
        <w:tabs>
          <w:tab w:pos="6881" w:val="left" w:leader="none"/>
        </w:tabs>
        <w:spacing w:line="220" w:lineRule="exact"/>
        <w:ind w:left="5920"/>
      </w:pPr>
      <w:r>
        <w:rPr>
          <w:spacing w:val="-2"/>
        </w:rPr>
        <w:t>delete</w:t>
      </w:r>
      <w:r>
        <w:rPr/>
        <w:tab/>
      </w:r>
      <w:r>
        <w:rPr>
          <w:spacing w:val="-4"/>
        </w:rPr>
        <w:t>(1),</w:t>
      </w:r>
    </w:p>
    <w:p>
      <w:pPr>
        <w:pStyle w:val="BodyText"/>
        <w:tabs>
          <w:tab w:pos="4960" w:val="left" w:leader="none"/>
        </w:tabs>
        <w:spacing w:line="232" w:lineRule="auto" w:before="2"/>
        <w:ind w:left="3040" w:right="1276" w:firstLine="2880"/>
      </w:pPr>
      <w:r>
        <w:rPr/>
        <w:t>replace (2) }, </w:t>
      </w:r>
      <w:r>
        <w:rPr>
          <w:spacing w:val="-2"/>
        </w:rPr>
        <w:t>modification</w:t>
      </w:r>
      <w:r>
        <w:rPr/>
        <w:tab/>
        <w:t>AttributeTypeAndValues</w:t>
      </w:r>
      <w:r>
        <w:rPr>
          <w:spacing w:val="-19"/>
        </w:rPr>
        <w:t> </w:t>
      </w:r>
      <w:r>
        <w:rPr/>
        <w:t>}</w:t>
      </w:r>
      <w:r>
        <w:rPr>
          <w:spacing w:val="-19"/>
        </w:rPr>
        <w:t> </w:t>
      </w:r>
      <w:r>
        <w:rPr/>
        <w:t>}</w:t>
      </w:r>
    </w:p>
    <w:p>
      <w:pPr>
        <w:pStyle w:val="BodyText"/>
        <w:tabs>
          <w:tab w:pos="3040" w:val="left" w:leader="none"/>
        </w:tabs>
        <w:spacing w:line="232" w:lineRule="auto" w:before="220"/>
        <w:ind w:left="2080" w:right="3557" w:hanging="961"/>
      </w:pPr>
      <w:r>
        <w:rPr/>
        <w:t>AttributeTypeAndValues ::= SEQUENCE { </w:t>
      </w:r>
      <w:r>
        <w:rPr>
          <w:spacing w:val="-4"/>
        </w:rPr>
        <w:t>type</w:t>
      </w:r>
      <w:r>
        <w:rPr/>
        <w:tab/>
      </w:r>
      <w:r>
        <w:rPr>
          <w:spacing w:val="-2"/>
        </w:rPr>
        <w:t>AttributeDescription, </w:t>
      </w:r>
      <w:r>
        <w:rPr>
          <w:spacing w:val="-4"/>
        </w:rPr>
        <w:t>vals</w:t>
      </w:r>
      <w:r>
        <w:rPr/>
        <w:tab/>
        <w:t>SET</w:t>
      </w:r>
      <w:r>
        <w:rPr>
          <w:spacing w:val="-13"/>
        </w:rPr>
        <w:t> </w:t>
      </w:r>
      <w:r>
        <w:rPr/>
        <w:t>OF</w:t>
      </w:r>
      <w:r>
        <w:rPr>
          <w:spacing w:val="-13"/>
        </w:rPr>
        <w:t> </w:t>
      </w:r>
      <w:r>
        <w:rPr/>
        <w:t>AttributeValue</w:t>
      </w:r>
      <w:r>
        <w:rPr>
          <w:spacing w:val="-13"/>
        </w:rPr>
        <w:t> </w:t>
      </w:r>
      <w:r>
        <w:rPr/>
        <w:t>}</w:t>
      </w:r>
    </w:p>
    <w:p>
      <w:pPr>
        <w:pStyle w:val="BodyText"/>
        <w:spacing w:before="216"/>
        <w:ind w:left="1120"/>
      </w:pPr>
      <w:r>
        <w:rPr/>
        <w:t>ModifyResponse ::= [APPLICATION 7] </w:t>
      </w:r>
      <w:r>
        <w:rPr>
          <w:spacing w:val="-2"/>
        </w:rPr>
        <w:t>LDAPResult</w:t>
      </w:r>
    </w:p>
    <w:p>
      <w:pPr>
        <w:pStyle w:val="BodyText"/>
        <w:spacing w:line="223" w:lineRule="exact" w:before="214"/>
        <w:ind w:left="1120"/>
      </w:pPr>
      <w:r>
        <w:rPr/>
        <w:t>AddRequest ::= [APPLICATION 8] SEQUENCE </w:t>
      </w:r>
      <w:r>
        <w:rPr>
          <w:spacing w:val="-10"/>
        </w:rPr>
        <w:t>{</w:t>
      </w:r>
    </w:p>
    <w:p>
      <w:pPr>
        <w:pStyle w:val="BodyText"/>
        <w:tabs>
          <w:tab w:pos="4000" w:val="left" w:leader="none"/>
        </w:tabs>
        <w:spacing w:line="232" w:lineRule="auto" w:before="1"/>
        <w:ind w:left="2080" w:right="3557"/>
      </w:pPr>
      <w:r>
        <w:rPr>
          <w:spacing w:val="-2"/>
        </w:rPr>
        <w:t>entry</w:t>
      </w:r>
      <w:r>
        <w:rPr/>
        <w:tab/>
      </w:r>
      <w:r>
        <w:rPr>
          <w:spacing w:val="-2"/>
        </w:rPr>
        <w:t>LDAPDN, attributes</w:t>
      </w:r>
      <w:r>
        <w:rPr/>
        <w:tab/>
        <w:t>AttributeList</w:t>
      </w:r>
      <w:r>
        <w:rPr>
          <w:spacing w:val="-32"/>
        </w:rPr>
        <w:t> </w:t>
      </w:r>
      <w:r>
        <w:rPr/>
        <w:t>}</w:t>
      </w:r>
    </w:p>
    <w:p>
      <w:pPr>
        <w:pStyle w:val="BodyText"/>
        <w:tabs>
          <w:tab w:pos="3040" w:val="left" w:leader="none"/>
        </w:tabs>
        <w:spacing w:line="232" w:lineRule="auto" w:before="221"/>
        <w:ind w:left="2080" w:right="3437" w:hanging="961"/>
      </w:pPr>
      <w:r>
        <w:rPr/>
        <w:t>AttributeList</w:t>
      </w:r>
      <w:r>
        <w:rPr>
          <w:spacing w:val="-8"/>
        </w:rPr>
        <w:t> </w:t>
      </w:r>
      <w:r>
        <w:rPr/>
        <w:t>::=</w:t>
      </w:r>
      <w:r>
        <w:rPr>
          <w:spacing w:val="-8"/>
        </w:rPr>
        <w:t> </w:t>
      </w:r>
      <w:r>
        <w:rPr/>
        <w:t>SEQUENCE</w:t>
      </w:r>
      <w:r>
        <w:rPr>
          <w:spacing w:val="-8"/>
        </w:rPr>
        <w:t> </w:t>
      </w:r>
      <w:r>
        <w:rPr/>
        <w:t>OF</w:t>
      </w:r>
      <w:r>
        <w:rPr>
          <w:spacing w:val="-8"/>
        </w:rPr>
        <w:t> </w:t>
      </w:r>
      <w:r>
        <w:rPr/>
        <w:t>SEQUENCE</w:t>
      </w:r>
      <w:r>
        <w:rPr>
          <w:spacing w:val="-8"/>
        </w:rPr>
        <w:t> </w:t>
      </w:r>
      <w:r>
        <w:rPr/>
        <w:t>{ </w:t>
      </w:r>
      <w:r>
        <w:rPr>
          <w:spacing w:val="-4"/>
        </w:rPr>
        <w:t>type</w:t>
      </w:r>
      <w:r>
        <w:rPr/>
        <w:tab/>
      </w:r>
      <w:r>
        <w:rPr>
          <w:spacing w:val="-2"/>
        </w:rPr>
        <w:t>AttributeDescription, </w:t>
      </w:r>
      <w:r>
        <w:rPr>
          <w:spacing w:val="-4"/>
        </w:rPr>
        <w:t>vals</w:t>
      </w:r>
      <w:r>
        <w:rPr/>
        <w:tab/>
        <w:t>SET OF AttributeValue }</w:t>
      </w:r>
    </w:p>
    <w:p>
      <w:pPr>
        <w:pStyle w:val="BodyText"/>
        <w:spacing w:line="465" w:lineRule="auto" w:before="215"/>
        <w:ind w:left="1120" w:right="2596"/>
      </w:pPr>
      <w:r>
        <w:rPr/>
        <w:t>AddResponse</w:t>
      </w:r>
      <w:r>
        <w:rPr>
          <w:spacing w:val="-10"/>
        </w:rPr>
        <w:t> </w:t>
      </w:r>
      <w:r>
        <w:rPr/>
        <w:t>::=</w:t>
      </w:r>
      <w:r>
        <w:rPr>
          <w:spacing w:val="-10"/>
        </w:rPr>
        <w:t> </w:t>
      </w:r>
      <w:r>
        <w:rPr/>
        <w:t>[APPLICATION</w:t>
      </w:r>
      <w:r>
        <w:rPr>
          <w:spacing w:val="-10"/>
        </w:rPr>
        <w:t> </w:t>
      </w:r>
      <w:r>
        <w:rPr/>
        <w:t>9]</w:t>
      </w:r>
      <w:r>
        <w:rPr>
          <w:spacing w:val="-10"/>
        </w:rPr>
        <w:t> </w:t>
      </w:r>
      <w:r>
        <w:rPr/>
        <w:t>LDAPResult DelRequest ::= [APPLICATION 10] LDAPDN</w:t>
      </w:r>
    </w:p>
    <w:p>
      <w:pPr>
        <w:pStyle w:val="BodyText"/>
        <w:spacing w:before="1"/>
        <w:ind w:left="1120"/>
      </w:pPr>
      <w:r>
        <w:rPr/>
        <w:t>DelResponse ::= [APPLICATION 11] </w:t>
      </w:r>
      <w:r>
        <w:rPr>
          <w:spacing w:val="-2"/>
        </w:rPr>
        <w:t>LDAPResult</w:t>
      </w:r>
    </w:p>
    <w:p>
      <w:pPr>
        <w:pStyle w:val="BodyText"/>
        <w:spacing w:line="223" w:lineRule="exact" w:before="214"/>
        <w:ind w:left="1120"/>
      </w:pPr>
      <w:r>
        <w:rPr/>
        <w:t>ModifyDNRequest ::= [APPLICATION 12] SEQUENCE </w:t>
      </w:r>
      <w:r>
        <w:rPr>
          <w:spacing w:val="-10"/>
        </w:rPr>
        <w:t>{</w:t>
      </w:r>
    </w:p>
    <w:p>
      <w:pPr>
        <w:pStyle w:val="BodyText"/>
        <w:tabs>
          <w:tab w:pos="4000" w:val="left" w:leader="none"/>
        </w:tabs>
        <w:spacing w:line="220" w:lineRule="exact"/>
        <w:ind w:left="2080"/>
      </w:pPr>
      <w:r>
        <w:rPr>
          <w:spacing w:val="-2"/>
        </w:rPr>
        <w:t>entry</w:t>
      </w:r>
      <w:r>
        <w:rPr/>
        <w:tab/>
      </w:r>
      <w:r>
        <w:rPr>
          <w:spacing w:val="-2"/>
        </w:rPr>
        <w:t>LDAPDN,</w:t>
      </w:r>
    </w:p>
    <w:p>
      <w:pPr>
        <w:pStyle w:val="BodyText"/>
        <w:tabs>
          <w:tab w:pos="4000" w:val="left" w:leader="none"/>
        </w:tabs>
        <w:spacing w:line="232" w:lineRule="auto" w:before="2"/>
        <w:ind w:left="2080" w:right="3557"/>
      </w:pPr>
      <w:r>
        <w:rPr>
          <w:spacing w:val="-2"/>
        </w:rPr>
        <w:t>newrdn</w:t>
      </w:r>
      <w:r>
        <w:rPr/>
        <w:tab/>
      </w:r>
      <w:r>
        <w:rPr>
          <w:spacing w:val="-2"/>
        </w:rPr>
        <w:t>RelativeLDAPDN, deleteoldrdn</w:t>
      </w:r>
      <w:r>
        <w:rPr/>
        <w:tab/>
      </w:r>
      <w:r>
        <w:rPr>
          <w:spacing w:val="-2"/>
        </w:rPr>
        <w:t>BOOLEAN,</w:t>
      </w:r>
    </w:p>
    <w:p>
      <w:pPr>
        <w:pStyle w:val="BodyText"/>
        <w:tabs>
          <w:tab w:pos="4000" w:val="left" w:leader="none"/>
        </w:tabs>
        <w:spacing w:line="465" w:lineRule="auto"/>
        <w:ind w:left="1120" w:right="2476" w:firstLine="960"/>
      </w:pPr>
      <w:r>
        <w:rPr>
          <w:spacing w:val="-2"/>
        </w:rPr>
        <w:t>newSuperior</w:t>
      </w:r>
      <w:r>
        <w:rPr/>
        <w:tab/>
        <w:t>[0] LDAPDN OPTIONAL } ModifyDNResponse</w:t>
      </w:r>
      <w:r>
        <w:rPr>
          <w:spacing w:val="-10"/>
        </w:rPr>
        <w:t> </w:t>
      </w:r>
      <w:r>
        <w:rPr/>
        <w:t>::=</w:t>
      </w:r>
      <w:r>
        <w:rPr>
          <w:spacing w:val="-10"/>
        </w:rPr>
        <w:t> </w:t>
      </w:r>
      <w:r>
        <w:rPr/>
        <w:t>[APPLICATION</w:t>
      </w:r>
      <w:r>
        <w:rPr>
          <w:spacing w:val="-10"/>
        </w:rPr>
        <w:t> </w:t>
      </w:r>
      <w:r>
        <w:rPr/>
        <w:t>13]</w:t>
      </w:r>
      <w:r>
        <w:rPr>
          <w:spacing w:val="-10"/>
        </w:rPr>
        <w:t> </w:t>
      </w:r>
      <w:r>
        <w:rPr/>
        <w:t>LDAPResult</w:t>
      </w:r>
    </w:p>
    <w:p>
      <w:pPr>
        <w:pStyle w:val="BodyText"/>
        <w:spacing w:after="0" w:line="465" w:lineRule="auto"/>
        <w:sectPr>
          <w:pgSz w:w="12240" w:h="15840"/>
          <w:pgMar w:header="793" w:footer="2967" w:top="1360" w:bottom="3160" w:left="1440" w:right="1440"/>
        </w:sectPr>
      </w:pPr>
    </w:p>
    <w:p>
      <w:pPr>
        <w:pStyle w:val="BodyText"/>
        <w:spacing w:line="223" w:lineRule="exact" w:before="90"/>
        <w:ind w:left="1120"/>
      </w:pPr>
      <w:r>
        <w:rPr/>
        <w:t>CompareRequest ::= [APPLICATION 14] SEQUENCE </w:t>
      </w:r>
      <w:r>
        <w:rPr>
          <w:spacing w:val="-10"/>
        </w:rPr>
        <w:t>{</w:t>
      </w:r>
    </w:p>
    <w:p>
      <w:pPr>
        <w:pStyle w:val="BodyText"/>
        <w:tabs>
          <w:tab w:pos="4000" w:val="left" w:leader="none"/>
        </w:tabs>
        <w:spacing w:line="220" w:lineRule="exact"/>
        <w:ind w:left="2080"/>
      </w:pPr>
      <w:r>
        <w:rPr>
          <w:spacing w:val="-2"/>
        </w:rPr>
        <w:t>entry</w:t>
      </w:r>
      <w:r>
        <w:rPr/>
        <w:tab/>
      </w:r>
      <w:r>
        <w:rPr>
          <w:spacing w:val="-2"/>
        </w:rPr>
        <w:t>LDAPDN,</w:t>
      </w:r>
    </w:p>
    <w:p>
      <w:pPr>
        <w:pStyle w:val="BodyText"/>
        <w:tabs>
          <w:tab w:pos="4000" w:val="left" w:leader="none"/>
        </w:tabs>
        <w:spacing w:line="465" w:lineRule="auto"/>
        <w:ind w:left="1120" w:right="2356" w:firstLine="960"/>
      </w:pPr>
      <w:r>
        <w:rPr>
          <w:spacing w:val="-4"/>
        </w:rPr>
        <w:t>ava</w:t>
      </w:r>
      <w:r>
        <w:rPr/>
        <w:tab/>
        <w:t>AttributeValueAssertion</w:t>
      </w:r>
      <w:r>
        <w:rPr>
          <w:spacing w:val="-32"/>
        </w:rPr>
        <w:t> </w:t>
      </w:r>
      <w:r>
        <w:rPr/>
        <w:t>} CompareResponse ::= [APPLICATION 15] LDAPResult AbandonRequest ::= [APPLICATION 16] MessageID</w:t>
      </w:r>
    </w:p>
    <w:p>
      <w:pPr>
        <w:pStyle w:val="BodyText"/>
        <w:tabs>
          <w:tab w:pos="4120" w:val="left" w:leader="none"/>
        </w:tabs>
        <w:spacing w:line="232" w:lineRule="auto" w:before="3"/>
        <w:ind w:left="2080" w:right="2596" w:hanging="961"/>
      </w:pPr>
      <w:r>
        <w:rPr/>
        <w:t>ExtendedRequest</w:t>
      </w:r>
      <w:r>
        <w:rPr>
          <w:spacing w:val="-8"/>
        </w:rPr>
        <w:t> </w:t>
      </w:r>
      <w:r>
        <w:rPr/>
        <w:t>::=</w:t>
      </w:r>
      <w:r>
        <w:rPr>
          <w:spacing w:val="-8"/>
        </w:rPr>
        <w:t> </w:t>
      </w:r>
      <w:r>
        <w:rPr/>
        <w:t>[APPLICATION</w:t>
      </w:r>
      <w:r>
        <w:rPr>
          <w:spacing w:val="-8"/>
        </w:rPr>
        <w:t> </w:t>
      </w:r>
      <w:r>
        <w:rPr/>
        <w:t>23]</w:t>
      </w:r>
      <w:r>
        <w:rPr>
          <w:spacing w:val="-8"/>
        </w:rPr>
        <w:t> </w:t>
      </w:r>
      <w:r>
        <w:rPr/>
        <w:t>SEQUENCE</w:t>
      </w:r>
      <w:r>
        <w:rPr>
          <w:spacing w:val="-8"/>
        </w:rPr>
        <w:t> </w:t>
      </w:r>
      <w:r>
        <w:rPr/>
        <w:t>{ </w:t>
      </w:r>
      <w:r>
        <w:rPr>
          <w:spacing w:val="-2"/>
        </w:rPr>
        <w:t>requestName</w:t>
      </w:r>
      <w:r>
        <w:rPr/>
        <w:tab/>
        <w:t>[0] LDAPOID,</w:t>
      </w:r>
    </w:p>
    <w:p>
      <w:pPr>
        <w:pStyle w:val="BodyText"/>
        <w:tabs>
          <w:tab w:pos="4120" w:val="left" w:leader="none"/>
        </w:tabs>
        <w:spacing w:line="222" w:lineRule="exact"/>
        <w:ind w:left="2080"/>
      </w:pPr>
      <w:r>
        <w:rPr>
          <w:spacing w:val="-2"/>
        </w:rPr>
        <w:t>requestValue</w:t>
      </w:r>
      <w:r>
        <w:rPr/>
        <w:tab/>
        <w:t>[1] OCTET STRING OPTIONAL </w:t>
      </w:r>
      <w:r>
        <w:rPr>
          <w:spacing w:val="-10"/>
        </w:rPr>
        <w:t>}</w:t>
      </w:r>
    </w:p>
    <w:p>
      <w:pPr>
        <w:pStyle w:val="BodyText"/>
        <w:spacing w:line="232" w:lineRule="auto" w:before="218"/>
        <w:ind w:left="2080" w:right="2476" w:hanging="961"/>
      </w:pPr>
      <w:r>
        <w:rPr/>
        <w:t>ExtendedResponse</w:t>
      </w:r>
      <w:r>
        <w:rPr>
          <w:spacing w:val="-8"/>
        </w:rPr>
        <w:t> </w:t>
      </w:r>
      <w:r>
        <w:rPr/>
        <w:t>::=</w:t>
      </w:r>
      <w:r>
        <w:rPr>
          <w:spacing w:val="-8"/>
        </w:rPr>
        <w:t> </w:t>
      </w:r>
      <w:r>
        <w:rPr/>
        <w:t>[APPLICATION</w:t>
      </w:r>
      <w:r>
        <w:rPr>
          <w:spacing w:val="-8"/>
        </w:rPr>
        <w:t> </w:t>
      </w:r>
      <w:r>
        <w:rPr/>
        <w:t>24]</w:t>
      </w:r>
      <w:r>
        <w:rPr>
          <w:spacing w:val="-8"/>
        </w:rPr>
        <w:t> </w:t>
      </w:r>
      <w:r>
        <w:rPr/>
        <w:t>SEQUENCE</w:t>
      </w:r>
      <w:r>
        <w:rPr>
          <w:spacing w:val="-8"/>
        </w:rPr>
        <w:t> </w:t>
      </w:r>
      <w:r>
        <w:rPr/>
        <w:t>{ COMPONENTS OF LDAPResult,</w:t>
      </w:r>
    </w:p>
    <w:p>
      <w:pPr>
        <w:pStyle w:val="BodyText"/>
        <w:tabs>
          <w:tab w:pos="4120" w:val="left" w:leader="none"/>
        </w:tabs>
        <w:spacing w:line="232" w:lineRule="auto" w:before="1"/>
        <w:ind w:left="2080" w:right="1876"/>
      </w:pPr>
      <w:r>
        <w:rPr>
          <w:spacing w:val="-2"/>
        </w:rPr>
        <w:t>responseName</w:t>
      </w:r>
      <w:r>
        <w:rPr/>
        <w:tab/>
        <w:t>[10] LDAPOID OPTIONAL, </w:t>
      </w:r>
      <w:r>
        <w:rPr>
          <w:spacing w:val="-2"/>
        </w:rPr>
        <w:t>response</w:t>
      </w:r>
      <w:r>
        <w:rPr/>
        <w:tab/>
        <w:t>[11]</w:t>
      </w:r>
      <w:r>
        <w:rPr>
          <w:spacing w:val="-10"/>
        </w:rPr>
        <w:t> </w:t>
      </w:r>
      <w:r>
        <w:rPr/>
        <w:t>OCTET</w:t>
      </w:r>
      <w:r>
        <w:rPr>
          <w:spacing w:val="-10"/>
        </w:rPr>
        <w:t> </w:t>
      </w:r>
      <w:r>
        <w:rPr/>
        <w:t>STRING</w:t>
      </w:r>
      <w:r>
        <w:rPr>
          <w:spacing w:val="-10"/>
        </w:rPr>
        <w:t> </w:t>
      </w:r>
      <w:r>
        <w:rPr/>
        <w:t>OPTIONAL</w:t>
      </w:r>
      <w:r>
        <w:rPr>
          <w:spacing w:val="-10"/>
        </w:rPr>
        <w:t> </w:t>
      </w:r>
      <w:r>
        <w:rPr/>
        <w:t>}</w:t>
      </w:r>
    </w:p>
    <w:p>
      <w:pPr>
        <w:pStyle w:val="BodyText"/>
        <w:spacing w:before="215"/>
        <w:ind w:left="1120"/>
      </w:pPr>
      <w:r>
        <w:rPr>
          <w:spacing w:val="-5"/>
        </w:rPr>
        <w:t>END</w:t>
      </w:r>
    </w:p>
    <w:p>
      <w:pPr>
        <w:pStyle w:val="BodyText"/>
        <w:spacing w:after="0"/>
        <w:sectPr>
          <w:pgSz w:w="12240" w:h="15840"/>
          <w:pgMar w:header="793" w:footer="2967" w:top="1360" w:bottom="3160" w:left="1440" w:right="1440"/>
        </w:sectPr>
      </w:pPr>
    </w:p>
    <w:p>
      <w:pPr>
        <w:pStyle w:val="BodyText"/>
        <w:spacing w:before="90"/>
        <w:ind w:left="160"/>
      </w:pPr>
      <w:r>
        <w:rPr/>
        <w:t>Full Copyright </w:t>
      </w:r>
      <w:r>
        <w:rPr>
          <w:spacing w:val="-2"/>
        </w:rPr>
        <w:t>Statement</w:t>
      </w:r>
    </w:p>
    <w:p>
      <w:pPr>
        <w:pStyle w:val="BodyText"/>
        <w:tabs>
          <w:tab w:pos="5800" w:val="left" w:leader="none"/>
        </w:tabs>
        <w:spacing w:before="213"/>
      </w:pPr>
      <w:r>
        <w:rPr/>
        <w:t>Copyright (C) The Internet Society </w:t>
      </w:r>
      <w:r>
        <w:rPr>
          <w:spacing w:val="-2"/>
        </w:rPr>
        <w:t>(1997).</w:t>
      </w:r>
      <w:r>
        <w:rPr/>
        <w:tab/>
        <w:t>All Rights </w:t>
      </w:r>
      <w:r>
        <w:rPr>
          <w:spacing w:val="-2"/>
        </w:rPr>
        <w:t>Reserved.</w:t>
      </w:r>
    </w:p>
    <w:p>
      <w:pPr>
        <w:pStyle w:val="BodyText"/>
        <w:tabs>
          <w:tab w:pos="6640" w:val="left" w:leader="none"/>
        </w:tabs>
        <w:spacing w:line="232" w:lineRule="auto" w:before="219"/>
        <w:ind w:right="556"/>
      </w:pPr>
      <w:r>
        <w:rPr/>
        <w:t>This document and translations of it may be copied and furnished to others, and derivative works that comment on or otherwise explain it or assist in its implementation may be prepared, copied, published and distributed, in whole or in part, without restriction of any kind,</w:t>
      </w:r>
      <w:r>
        <w:rPr>
          <w:spacing w:val="-4"/>
        </w:rPr>
        <w:t> </w:t>
      </w:r>
      <w:r>
        <w:rPr/>
        <w:t>provided</w:t>
      </w:r>
      <w:r>
        <w:rPr>
          <w:spacing w:val="-4"/>
        </w:rPr>
        <w:t> </w:t>
      </w:r>
      <w:r>
        <w:rPr/>
        <w:t>that</w:t>
      </w:r>
      <w:r>
        <w:rPr>
          <w:spacing w:val="-4"/>
        </w:rPr>
        <w:t> </w:t>
      </w:r>
      <w:r>
        <w:rPr/>
        <w:t>the</w:t>
      </w:r>
      <w:r>
        <w:rPr>
          <w:spacing w:val="-4"/>
        </w:rPr>
        <w:t> </w:t>
      </w:r>
      <w:r>
        <w:rPr/>
        <w:t>above</w:t>
      </w:r>
      <w:r>
        <w:rPr>
          <w:spacing w:val="-4"/>
        </w:rPr>
        <w:t> </w:t>
      </w:r>
      <w:r>
        <w:rPr/>
        <w:t>copyright</w:t>
      </w:r>
      <w:r>
        <w:rPr>
          <w:spacing w:val="-4"/>
        </w:rPr>
        <w:t> </w:t>
      </w:r>
      <w:r>
        <w:rPr/>
        <w:t>notice</w:t>
      </w:r>
      <w:r>
        <w:rPr>
          <w:spacing w:val="-4"/>
        </w:rPr>
        <w:t> </w:t>
      </w:r>
      <w:r>
        <w:rPr/>
        <w:t>and</w:t>
      </w:r>
      <w:r>
        <w:rPr>
          <w:spacing w:val="-4"/>
        </w:rPr>
        <w:t> </w:t>
      </w:r>
      <w:r>
        <w:rPr/>
        <w:t>this</w:t>
      </w:r>
      <w:r>
        <w:rPr>
          <w:spacing w:val="-4"/>
        </w:rPr>
        <w:t> </w:t>
      </w:r>
      <w:r>
        <w:rPr/>
        <w:t>paragraph</w:t>
      </w:r>
      <w:r>
        <w:rPr>
          <w:spacing w:val="-4"/>
        </w:rPr>
        <w:t> </w:t>
      </w:r>
      <w:r>
        <w:rPr/>
        <w:t>are included on all such copies and derivative works.</w:t>
        <w:tab/>
        <w:t>However, this document itself may not be modified in any way, such as by removing the copyright notice or references to the Internet Society or other Internet organizations, except as needed for the purpose of developing Internet standards in which case the procedures for copyrights defined in the Internet Standards process must be followed, or as required to translate it into languages other than </w:t>
      </w:r>
      <w:r>
        <w:rPr>
          <w:spacing w:val="-2"/>
        </w:rPr>
        <w:t>English.</w:t>
      </w:r>
    </w:p>
    <w:p>
      <w:pPr>
        <w:pStyle w:val="BodyText"/>
        <w:spacing w:line="232" w:lineRule="auto" w:before="223"/>
        <w:ind w:right="558"/>
      </w:pPr>
      <w:r>
        <w:rPr/>
        <w:t>The</w:t>
      </w:r>
      <w:r>
        <w:rPr>
          <w:spacing w:val="-4"/>
        </w:rPr>
        <w:t> </w:t>
      </w:r>
      <w:r>
        <w:rPr/>
        <w:t>limited</w:t>
      </w:r>
      <w:r>
        <w:rPr>
          <w:spacing w:val="-4"/>
        </w:rPr>
        <w:t> </w:t>
      </w:r>
      <w:r>
        <w:rPr/>
        <w:t>permissions</w:t>
      </w:r>
      <w:r>
        <w:rPr>
          <w:spacing w:val="-4"/>
        </w:rPr>
        <w:t> </w:t>
      </w:r>
      <w:r>
        <w:rPr/>
        <w:t>granted</w:t>
      </w:r>
      <w:r>
        <w:rPr>
          <w:spacing w:val="-4"/>
        </w:rPr>
        <w:t> </w:t>
      </w:r>
      <w:r>
        <w:rPr/>
        <w:t>above</w:t>
      </w:r>
      <w:r>
        <w:rPr>
          <w:spacing w:val="-4"/>
        </w:rPr>
        <w:t> </w:t>
      </w:r>
      <w:r>
        <w:rPr/>
        <w:t>are</w:t>
      </w:r>
      <w:r>
        <w:rPr>
          <w:spacing w:val="-4"/>
        </w:rPr>
        <w:t> </w:t>
      </w:r>
      <w:r>
        <w:rPr/>
        <w:t>perpetual</w:t>
      </w:r>
      <w:r>
        <w:rPr>
          <w:spacing w:val="-4"/>
        </w:rPr>
        <w:t> </w:t>
      </w:r>
      <w:r>
        <w:rPr/>
        <w:t>and</w:t>
      </w:r>
      <w:r>
        <w:rPr>
          <w:spacing w:val="-4"/>
        </w:rPr>
        <w:t> </w:t>
      </w:r>
      <w:r>
        <w:rPr/>
        <w:t>will</w:t>
      </w:r>
      <w:r>
        <w:rPr>
          <w:spacing w:val="-4"/>
        </w:rPr>
        <w:t> </w:t>
      </w:r>
      <w:r>
        <w:rPr/>
        <w:t>not</w:t>
      </w:r>
      <w:r>
        <w:rPr>
          <w:spacing w:val="-4"/>
        </w:rPr>
        <w:t> </w:t>
      </w:r>
      <w:r>
        <w:rPr/>
        <w:t>be revoked by the Internet Society or its successors or assigns.</w:t>
      </w:r>
    </w:p>
    <w:p>
      <w:pPr>
        <w:pStyle w:val="BodyText"/>
        <w:spacing w:line="232" w:lineRule="auto" w:before="220"/>
        <w:ind w:right="676"/>
      </w:pPr>
      <w:r>
        <w:rPr/>
        <w:t>This</w:t>
      </w:r>
      <w:r>
        <w:rPr>
          <w:spacing w:val="-4"/>
        </w:rPr>
        <w:t> </w:t>
      </w:r>
      <w:r>
        <w:rPr/>
        <w:t>document</w:t>
      </w:r>
      <w:r>
        <w:rPr>
          <w:spacing w:val="-4"/>
        </w:rPr>
        <w:t> </w:t>
      </w:r>
      <w:r>
        <w:rPr/>
        <w:t>and</w:t>
      </w:r>
      <w:r>
        <w:rPr>
          <w:spacing w:val="-4"/>
        </w:rPr>
        <w:t> </w:t>
      </w:r>
      <w:r>
        <w:rPr/>
        <w:t>the</w:t>
      </w:r>
      <w:r>
        <w:rPr>
          <w:spacing w:val="-4"/>
        </w:rPr>
        <w:t> </w:t>
      </w:r>
      <w:r>
        <w:rPr/>
        <w:t>information</w:t>
      </w:r>
      <w:r>
        <w:rPr>
          <w:spacing w:val="-4"/>
        </w:rPr>
        <w:t> </w:t>
      </w:r>
      <w:r>
        <w:rPr/>
        <w:t>contained</w:t>
      </w:r>
      <w:r>
        <w:rPr>
          <w:spacing w:val="-4"/>
        </w:rPr>
        <w:t> </w:t>
      </w:r>
      <w:r>
        <w:rPr/>
        <w:t>herein</w:t>
      </w:r>
      <w:r>
        <w:rPr>
          <w:spacing w:val="-4"/>
        </w:rPr>
        <w:t> </w:t>
      </w:r>
      <w:r>
        <w:rPr/>
        <w:t>is</w:t>
      </w:r>
      <w:r>
        <w:rPr>
          <w:spacing w:val="-4"/>
        </w:rPr>
        <w:t> </w:t>
      </w:r>
      <w:r>
        <w:rPr/>
        <w:t>provided</w:t>
      </w:r>
      <w:r>
        <w:rPr>
          <w:spacing w:val="-4"/>
        </w:rPr>
        <w:t> </w:t>
      </w:r>
      <w:r>
        <w:rPr/>
        <w:t>on</w:t>
      </w:r>
      <w:r>
        <w:rPr>
          <w:spacing w:val="-4"/>
        </w:rPr>
        <w:t> </w:t>
      </w:r>
      <w:r>
        <w:rPr/>
        <w:t>an "AS IS" basis and THE INTERNET SOCIETY AND THE INTERNET ENGINEERING TASK FORCE DISCLAIMS ALL WARRANTIES, EXPRESS OR IMPLIED, INCLUDING BUT NOT LIMITED TO ANY WARRANTY THAT THE USE OF THE INFORMATION HEREIN WILL NOT INFRINGE ANY RIGHTS OR ANY IMPLIED WARRANTIES OF MERCHANTABILITY OR FITNESS FOR A PARTICULAR PURPOSE.</w:t>
      </w:r>
    </w:p>
    <w:sectPr>
      <w:pgSz w:w="12240" w:h="15840"/>
      <w:pgMar w:header="793" w:footer="2967" w:top="1360" w:bottom="316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943744">
              <wp:simplePos x="0" y="0"/>
              <wp:positionH relativeFrom="page">
                <wp:posOffset>1003300</wp:posOffset>
              </wp:positionH>
              <wp:positionV relativeFrom="page">
                <wp:posOffset>8314370</wp:posOffset>
              </wp:positionV>
              <wp:extent cx="1016635" cy="1695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16635" cy="169545"/>
                      </a:xfrm>
                      <a:prstGeom prst="rect">
                        <a:avLst/>
                      </a:prstGeom>
                    </wps:spPr>
                    <wps:txbx>
                      <w:txbxContent>
                        <w:p>
                          <w:pPr>
                            <w:pStyle w:val="BodyText"/>
                            <w:spacing w:before="20"/>
                            <w:ind w:left="20"/>
                          </w:pPr>
                          <w:r>
                            <w:rPr/>
                            <w:t>Wahl, et. </w:t>
                          </w:r>
                          <w:r>
                            <w:rPr>
                              <w:spacing w:val="-5"/>
                            </w:rPr>
                            <w:t>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9pt;margin-top:654.674805pt;width:80.05pt;height:13.35pt;mso-position-horizontal-relative:page;mso-position-vertical-relative:page;z-index:-16372736" type="#_x0000_t202" id="docshape1" filled="false" stroked="false">
              <v:textbox inset="0,0,0,0">
                <w:txbxContent>
                  <w:p>
                    <w:pPr>
                      <w:pStyle w:val="BodyText"/>
                      <w:spacing w:before="20"/>
                      <w:ind w:left="20"/>
                    </w:pPr>
                    <w:r>
                      <w:rPr/>
                      <w:t>Wahl, et. </w:t>
                    </w:r>
                    <w:r>
                      <w:rPr>
                        <w:spacing w:val="-5"/>
                      </w:rPr>
                      <w:t>al.</w:t>
                    </w:r>
                  </w:p>
                </w:txbxContent>
              </v:textbox>
              <w10:wrap type="none"/>
            </v:shape>
          </w:pict>
        </mc:Fallback>
      </mc:AlternateContent>
    </w:r>
    <w:r>
      <w:rPr/>
      <mc:AlternateContent>
        <mc:Choice Requires="wps">
          <w:drawing>
            <wp:anchor distT="0" distB="0" distL="0" distR="0" allowOverlap="1" layoutInCell="1" locked="0" behindDoc="1" simplePos="0" relativeHeight="486944256">
              <wp:simplePos x="0" y="0"/>
              <wp:positionH relativeFrom="page">
                <wp:posOffset>3137247</wp:posOffset>
              </wp:positionH>
              <wp:positionV relativeFrom="page">
                <wp:posOffset>8314370</wp:posOffset>
              </wp:positionV>
              <wp:extent cx="1169035" cy="1695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69035" cy="169545"/>
                      </a:xfrm>
                      <a:prstGeom prst="rect">
                        <a:avLst/>
                      </a:prstGeom>
                    </wps:spPr>
                    <wps:txbx>
                      <w:txbxContent>
                        <w:p>
                          <w:pPr>
                            <w:pStyle w:val="BodyText"/>
                            <w:spacing w:before="20"/>
                            <w:ind w:left="20"/>
                          </w:pPr>
                          <w:r>
                            <w:rPr/>
                            <w:t>Standards </w:t>
                          </w:r>
                          <w:r>
                            <w:rPr>
                              <w:spacing w:val="-2"/>
                            </w:rPr>
                            <w:t>Track</w:t>
                          </w:r>
                        </w:p>
                      </w:txbxContent>
                    </wps:txbx>
                    <wps:bodyPr wrap="square" lIns="0" tIns="0" rIns="0" bIns="0" rtlCol="0">
                      <a:noAutofit/>
                    </wps:bodyPr>
                  </wps:wsp>
                </a:graphicData>
              </a:graphic>
            </wp:anchor>
          </w:drawing>
        </mc:Choice>
        <mc:Fallback>
          <w:pict>
            <v:shape style="position:absolute;margin-left:247.027359pt;margin-top:654.674805pt;width:92.05pt;height:13.35pt;mso-position-horizontal-relative:page;mso-position-vertical-relative:page;z-index:-16372224" type="#_x0000_t202" id="docshape2" filled="false" stroked="false">
              <v:textbox inset="0,0,0,0">
                <w:txbxContent>
                  <w:p>
                    <w:pPr>
                      <w:pStyle w:val="BodyText"/>
                      <w:spacing w:before="20"/>
                      <w:ind w:left="20"/>
                    </w:pPr>
                    <w:r>
                      <w:rPr/>
                      <w:t>Standards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6944768">
              <wp:simplePos x="0" y="0"/>
              <wp:positionH relativeFrom="page">
                <wp:posOffset>5880894</wp:posOffset>
              </wp:positionH>
              <wp:positionV relativeFrom="page">
                <wp:posOffset>8314370</wp:posOffset>
              </wp:positionV>
              <wp:extent cx="635635" cy="1695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35635" cy="169545"/>
                      </a:xfrm>
                      <a:prstGeom prst="rect">
                        <a:avLst/>
                      </a:prstGeom>
                    </wps:spPr>
                    <wps:txbx>
                      <w:txbxContent>
                        <w:p>
                          <w:pPr>
                            <w:pStyle w:val="BodyText"/>
                            <w:spacing w:before="20"/>
                            <w:ind w:left="20"/>
                          </w:pPr>
                          <w:r>
                            <w:rPr/>
                            <w:t>[Page </w:t>
                          </w:r>
                          <w:r>
                            <w:rPr>
                              <w:spacing w:val="-5"/>
                            </w:rPr>
                            <w:t>1]</w:t>
                          </w:r>
                        </w:p>
                      </w:txbxContent>
                    </wps:txbx>
                    <wps:bodyPr wrap="square" lIns="0" tIns="0" rIns="0" bIns="0" rtlCol="0">
                      <a:noAutofit/>
                    </wps:bodyPr>
                  </wps:wsp>
                </a:graphicData>
              </a:graphic>
            </wp:anchor>
          </w:drawing>
        </mc:Choice>
        <mc:Fallback>
          <w:pict>
            <v:shape style="position:absolute;margin-left:463.062531pt;margin-top:654.674805pt;width:50.05pt;height:13.35pt;mso-position-horizontal-relative:page;mso-position-vertical-relative:page;z-index:-16371712" type="#_x0000_t202" id="docshape3" filled="false" stroked="false">
              <v:textbox inset="0,0,0,0">
                <w:txbxContent>
                  <w:p>
                    <w:pPr>
                      <w:pStyle w:val="BodyText"/>
                      <w:spacing w:before="20"/>
                      <w:ind w:left="20"/>
                    </w:pPr>
                    <w:r>
                      <w:rPr/>
                      <w:t>[Page </w:t>
                    </w:r>
                    <w:r>
                      <w:rPr>
                        <w:spacing w:val="-5"/>
                      </w:rPr>
                      <w:t>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946816">
              <wp:simplePos x="0" y="0"/>
              <wp:positionH relativeFrom="page">
                <wp:posOffset>1003300</wp:posOffset>
              </wp:positionH>
              <wp:positionV relativeFrom="page">
                <wp:posOffset>8034970</wp:posOffset>
              </wp:positionV>
              <wp:extent cx="1016635" cy="16954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016635" cy="169545"/>
                      </a:xfrm>
                      <a:prstGeom prst="rect">
                        <a:avLst/>
                      </a:prstGeom>
                    </wps:spPr>
                    <wps:txbx>
                      <w:txbxContent>
                        <w:p>
                          <w:pPr>
                            <w:pStyle w:val="BodyText"/>
                            <w:spacing w:before="20"/>
                            <w:ind w:left="20"/>
                          </w:pPr>
                          <w:r>
                            <w:rPr/>
                            <w:t>Wahl, et. </w:t>
                          </w:r>
                          <w:r>
                            <w:rPr>
                              <w:spacing w:val="-5"/>
                            </w:rPr>
                            <w:t>al.</w:t>
                          </w:r>
                        </w:p>
                      </w:txbxContent>
                    </wps:txbx>
                    <wps:bodyPr wrap="square" lIns="0" tIns="0" rIns="0" bIns="0" rtlCol="0">
                      <a:noAutofit/>
                    </wps:bodyPr>
                  </wps:wsp>
                </a:graphicData>
              </a:graphic>
            </wp:anchor>
          </w:drawing>
        </mc:Choice>
        <mc:Fallback>
          <w:pict>
            <v:shape style="position:absolute;margin-left:79pt;margin-top:632.674805pt;width:80.05pt;height:13.35pt;mso-position-horizontal-relative:page;mso-position-vertical-relative:page;z-index:-16369664" type="#_x0000_t202" id="docshape7" filled="false" stroked="false">
              <v:textbox inset="0,0,0,0">
                <w:txbxContent>
                  <w:p>
                    <w:pPr>
                      <w:pStyle w:val="BodyText"/>
                      <w:spacing w:before="20"/>
                      <w:ind w:left="20"/>
                    </w:pPr>
                    <w:r>
                      <w:rPr/>
                      <w:t>Wahl, et. </w:t>
                    </w:r>
                    <w:r>
                      <w:rPr>
                        <w:spacing w:val="-5"/>
                      </w:rPr>
                      <w:t>al.</w:t>
                    </w:r>
                  </w:p>
                </w:txbxContent>
              </v:textbox>
              <w10:wrap type="none"/>
            </v:shape>
          </w:pict>
        </mc:Fallback>
      </mc:AlternateContent>
    </w:r>
    <w:r>
      <w:rPr/>
      <mc:AlternateContent>
        <mc:Choice Requires="wps">
          <w:drawing>
            <wp:anchor distT="0" distB="0" distL="0" distR="0" allowOverlap="1" layoutInCell="1" locked="0" behindDoc="1" simplePos="0" relativeHeight="486947328">
              <wp:simplePos x="0" y="0"/>
              <wp:positionH relativeFrom="page">
                <wp:posOffset>3137247</wp:posOffset>
              </wp:positionH>
              <wp:positionV relativeFrom="page">
                <wp:posOffset>8034970</wp:posOffset>
              </wp:positionV>
              <wp:extent cx="1169035" cy="1695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169035" cy="169545"/>
                      </a:xfrm>
                      <a:prstGeom prst="rect">
                        <a:avLst/>
                      </a:prstGeom>
                    </wps:spPr>
                    <wps:txbx>
                      <w:txbxContent>
                        <w:p>
                          <w:pPr>
                            <w:pStyle w:val="BodyText"/>
                            <w:spacing w:before="20"/>
                            <w:ind w:left="20"/>
                          </w:pPr>
                          <w:r>
                            <w:rPr/>
                            <w:t>Standards </w:t>
                          </w:r>
                          <w:r>
                            <w:rPr>
                              <w:spacing w:val="-2"/>
                            </w:rPr>
                            <w:t>Track</w:t>
                          </w:r>
                        </w:p>
                      </w:txbxContent>
                    </wps:txbx>
                    <wps:bodyPr wrap="square" lIns="0" tIns="0" rIns="0" bIns="0" rtlCol="0">
                      <a:noAutofit/>
                    </wps:bodyPr>
                  </wps:wsp>
                </a:graphicData>
              </a:graphic>
            </wp:anchor>
          </w:drawing>
        </mc:Choice>
        <mc:Fallback>
          <w:pict>
            <v:shape style="position:absolute;margin-left:247.027359pt;margin-top:632.674805pt;width:92.05pt;height:13.35pt;mso-position-horizontal-relative:page;mso-position-vertical-relative:page;z-index:-16369152" type="#_x0000_t202" id="docshape8" filled="false" stroked="false">
              <v:textbox inset="0,0,0,0">
                <w:txbxContent>
                  <w:p>
                    <w:pPr>
                      <w:pStyle w:val="BodyText"/>
                      <w:spacing w:before="20"/>
                      <w:ind w:left="20"/>
                    </w:pPr>
                    <w:r>
                      <w:rPr/>
                      <w:t>Standards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6947840">
              <wp:simplePos x="0" y="0"/>
              <wp:positionH relativeFrom="page">
                <wp:posOffset>5804681</wp:posOffset>
              </wp:positionH>
              <wp:positionV relativeFrom="page">
                <wp:posOffset>8034970</wp:posOffset>
              </wp:positionV>
              <wp:extent cx="711835" cy="16954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711835" cy="169545"/>
                      </a:xfrm>
                      <a:prstGeom prst="rect">
                        <a:avLst/>
                      </a:prstGeom>
                    </wps:spPr>
                    <wps:txbx>
                      <w:txbxContent>
                        <w:p>
                          <w:pPr>
                            <w:pStyle w:val="BodyText"/>
                            <w:spacing w:before="20"/>
                            <w:ind w:left="20"/>
                          </w:pPr>
                          <w:r>
                            <w:rPr/>
                            <w:t>[Page </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457.061554pt;margin-top:632.674805pt;width:56.05pt;height:13.35pt;mso-position-horizontal-relative:page;mso-position-vertical-relative:page;z-index:-16368640" type="#_x0000_t202" id="docshape9" filled="false" stroked="false">
              <v:textbox inset="0,0,0,0">
                <w:txbxContent>
                  <w:p>
                    <w:pPr>
                      <w:pStyle w:val="BodyText"/>
                      <w:spacing w:before="20"/>
                      <w:ind w:left="20"/>
                    </w:pPr>
                    <w:r>
                      <w:rPr/>
                      <w:t>[Page </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6945280">
              <wp:simplePos x="0" y="0"/>
              <wp:positionH relativeFrom="page">
                <wp:posOffset>1003300</wp:posOffset>
              </wp:positionH>
              <wp:positionV relativeFrom="page">
                <wp:posOffset>491170</wp:posOffset>
              </wp:positionV>
              <wp:extent cx="635635" cy="1695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35635" cy="169545"/>
                      </a:xfrm>
                      <a:prstGeom prst="rect">
                        <a:avLst/>
                      </a:prstGeom>
                    </wps:spPr>
                    <wps:txbx>
                      <w:txbxContent>
                        <w:p>
                          <w:pPr>
                            <w:pStyle w:val="BodyText"/>
                            <w:spacing w:before="20"/>
                            <w:ind w:left="20"/>
                          </w:pPr>
                          <w:r>
                            <w:rPr/>
                            <w:t>RFC </w:t>
                          </w:r>
                          <w:r>
                            <w:rPr>
                              <w:spacing w:val="-4"/>
                            </w:rPr>
                            <w:t>2251</w:t>
                          </w:r>
                        </w:p>
                      </w:txbxContent>
                    </wps:txbx>
                    <wps:bodyPr wrap="square" lIns="0" tIns="0" rIns="0" bIns="0" rtlCol="0">
                      <a:noAutofit/>
                    </wps:bodyPr>
                  </wps:wsp>
                </a:graphicData>
              </a:graphic>
            </wp:anchor>
          </w:drawing>
        </mc:Choice>
        <mc:Fallback>
          <w:pict>
            <v:shape style="position:absolute;margin-left:79pt;margin-top:38.674805pt;width:50.05pt;height:13.35pt;mso-position-horizontal-relative:page;mso-position-vertical-relative:page;z-index:-16371200" type="#_x0000_t202" id="docshape4" filled="false" stroked="false">
              <v:textbox inset="0,0,0,0">
                <w:txbxContent>
                  <w:p>
                    <w:pPr>
                      <w:pStyle w:val="BodyText"/>
                      <w:spacing w:before="20"/>
                      <w:ind w:left="20"/>
                    </w:pPr>
                    <w:r>
                      <w:rPr/>
                      <w:t>RFC </w:t>
                    </w:r>
                    <w:r>
                      <w:rPr>
                        <w:spacing w:val="-4"/>
                      </w:rPr>
                      <w:t>2251</w:t>
                    </w:r>
                  </w:p>
                </w:txbxContent>
              </v:textbox>
              <w10:wrap type="none"/>
            </v:shape>
          </w:pict>
        </mc:Fallback>
      </mc:AlternateContent>
    </w:r>
    <w:r>
      <w:rPr/>
      <mc:AlternateContent>
        <mc:Choice Requires="wps">
          <w:drawing>
            <wp:anchor distT="0" distB="0" distL="0" distR="0" allowOverlap="1" layoutInCell="1" locked="0" behindDoc="1" simplePos="0" relativeHeight="486945792">
              <wp:simplePos x="0" y="0"/>
              <wp:positionH relativeFrom="page">
                <wp:posOffset>3518309</wp:posOffset>
              </wp:positionH>
              <wp:positionV relativeFrom="page">
                <wp:posOffset>491170</wp:posOffset>
              </wp:positionV>
              <wp:extent cx="483234" cy="1695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83234" cy="169545"/>
                      </a:xfrm>
                      <a:prstGeom prst="rect">
                        <a:avLst/>
                      </a:prstGeom>
                    </wps:spPr>
                    <wps:txbx>
                      <w:txbxContent>
                        <w:p>
                          <w:pPr>
                            <w:pStyle w:val="BodyText"/>
                            <w:spacing w:before="20"/>
                            <w:ind w:left="20"/>
                          </w:pPr>
                          <w:r>
                            <w:rPr>
                              <w:spacing w:val="-2"/>
                            </w:rPr>
                            <w:t>LDAPv3</w:t>
                          </w:r>
                        </w:p>
                      </w:txbxContent>
                    </wps:txbx>
                    <wps:bodyPr wrap="square" lIns="0" tIns="0" rIns="0" bIns="0" rtlCol="0">
                      <a:noAutofit/>
                    </wps:bodyPr>
                  </wps:wsp>
                </a:graphicData>
              </a:graphic>
            </wp:anchor>
          </w:drawing>
        </mc:Choice>
        <mc:Fallback>
          <w:pict>
            <v:shape style="position:absolute;margin-left:277.032227pt;margin-top:38.674805pt;width:38.050pt;height:13.35pt;mso-position-horizontal-relative:page;mso-position-vertical-relative:page;z-index:-16370688" type="#_x0000_t202" id="docshape5" filled="false" stroked="false">
              <v:textbox inset="0,0,0,0">
                <w:txbxContent>
                  <w:p>
                    <w:pPr>
                      <w:pStyle w:val="BodyText"/>
                      <w:spacing w:before="20"/>
                      <w:ind w:left="20"/>
                    </w:pPr>
                    <w:r>
                      <w:rPr>
                        <w:spacing w:val="-2"/>
                      </w:rPr>
                      <w:t>LDAPv3</w:t>
                    </w:r>
                  </w:p>
                </w:txbxContent>
              </v:textbox>
              <w10:wrap type="none"/>
            </v:shape>
          </w:pict>
        </mc:Fallback>
      </mc:AlternateContent>
    </w:r>
    <w:r>
      <w:rPr/>
      <mc:AlternateContent>
        <mc:Choice Requires="wps">
          <w:drawing>
            <wp:anchor distT="0" distB="0" distL="0" distR="0" allowOverlap="1" layoutInCell="1" locked="0" behindDoc="1" simplePos="0" relativeHeight="486946304">
              <wp:simplePos x="0" y="0"/>
              <wp:positionH relativeFrom="page">
                <wp:posOffset>5499832</wp:posOffset>
              </wp:positionH>
              <wp:positionV relativeFrom="page">
                <wp:posOffset>491170</wp:posOffset>
              </wp:positionV>
              <wp:extent cx="1016635" cy="1695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016635" cy="169545"/>
                      </a:xfrm>
                      <a:prstGeom prst="rect">
                        <a:avLst/>
                      </a:prstGeom>
                    </wps:spPr>
                    <wps:txbx>
                      <w:txbxContent>
                        <w:p>
                          <w:pPr>
                            <w:pStyle w:val="BodyText"/>
                            <w:spacing w:before="20"/>
                            <w:ind w:left="20"/>
                          </w:pPr>
                          <w:r>
                            <w:rPr/>
                            <w:t>December </w:t>
                          </w:r>
                          <w:r>
                            <w:rPr>
                              <w:spacing w:val="-4"/>
                            </w:rPr>
                            <w:t>1997</w:t>
                          </w:r>
                        </w:p>
                      </w:txbxContent>
                    </wps:txbx>
                    <wps:bodyPr wrap="square" lIns="0" tIns="0" rIns="0" bIns="0" rtlCol="0">
                      <a:noAutofit/>
                    </wps:bodyPr>
                  </wps:wsp>
                </a:graphicData>
              </a:graphic>
            </wp:anchor>
          </w:drawing>
        </mc:Choice>
        <mc:Fallback>
          <w:pict>
            <v:shape style="position:absolute;margin-left:433.057648pt;margin-top:38.674805pt;width:80.05pt;height:13.35pt;mso-position-horizontal-relative:page;mso-position-vertical-relative:page;z-index:-16370176" type="#_x0000_t202" id="docshape6" filled="false" stroked="false">
              <v:textbox inset="0,0,0,0">
                <w:txbxContent>
                  <w:p>
                    <w:pPr>
                      <w:pStyle w:val="BodyText"/>
                      <w:spacing w:before="20"/>
                      <w:ind w:left="20"/>
                    </w:pPr>
                    <w:r>
                      <w:rPr/>
                      <w:t>December </w:t>
                    </w:r>
                    <w:r>
                      <w:rPr>
                        <w:spacing w:val="-4"/>
                      </w:rPr>
                      <w:t>1997</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1"/>
      <w:numFmt w:val="decimal"/>
      <w:lvlText w:val="[%1]"/>
      <w:lvlJc w:val="left"/>
      <w:pPr>
        <w:ind w:left="1000" w:hanging="481"/>
        <w:jc w:val="left"/>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836" w:hanging="481"/>
      </w:pPr>
      <w:rPr>
        <w:rFonts w:hint="default"/>
        <w:lang w:val="en-US" w:eastAsia="en-US" w:bidi="ar-SA"/>
      </w:rPr>
    </w:lvl>
    <w:lvl w:ilvl="2">
      <w:start w:val="0"/>
      <w:numFmt w:val="bullet"/>
      <w:lvlText w:val="•"/>
      <w:lvlJc w:val="left"/>
      <w:pPr>
        <w:ind w:left="2672" w:hanging="481"/>
      </w:pPr>
      <w:rPr>
        <w:rFonts w:hint="default"/>
        <w:lang w:val="en-US" w:eastAsia="en-US" w:bidi="ar-SA"/>
      </w:rPr>
    </w:lvl>
    <w:lvl w:ilvl="3">
      <w:start w:val="0"/>
      <w:numFmt w:val="bullet"/>
      <w:lvlText w:val="•"/>
      <w:lvlJc w:val="left"/>
      <w:pPr>
        <w:ind w:left="3508" w:hanging="481"/>
      </w:pPr>
      <w:rPr>
        <w:rFonts w:hint="default"/>
        <w:lang w:val="en-US" w:eastAsia="en-US" w:bidi="ar-SA"/>
      </w:rPr>
    </w:lvl>
    <w:lvl w:ilvl="4">
      <w:start w:val="0"/>
      <w:numFmt w:val="bullet"/>
      <w:lvlText w:val="•"/>
      <w:lvlJc w:val="left"/>
      <w:pPr>
        <w:ind w:left="4344" w:hanging="481"/>
      </w:pPr>
      <w:rPr>
        <w:rFonts w:hint="default"/>
        <w:lang w:val="en-US" w:eastAsia="en-US" w:bidi="ar-SA"/>
      </w:rPr>
    </w:lvl>
    <w:lvl w:ilvl="5">
      <w:start w:val="0"/>
      <w:numFmt w:val="bullet"/>
      <w:lvlText w:val="•"/>
      <w:lvlJc w:val="left"/>
      <w:pPr>
        <w:ind w:left="5180" w:hanging="481"/>
      </w:pPr>
      <w:rPr>
        <w:rFonts w:hint="default"/>
        <w:lang w:val="en-US" w:eastAsia="en-US" w:bidi="ar-SA"/>
      </w:rPr>
    </w:lvl>
    <w:lvl w:ilvl="6">
      <w:start w:val="0"/>
      <w:numFmt w:val="bullet"/>
      <w:lvlText w:val="•"/>
      <w:lvlJc w:val="left"/>
      <w:pPr>
        <w:ind w:left="6016" w:hanging="481"/>
      </w:pPr>
      <w:rPr>
        <w:rFonts w:hint="default"/>
        <w:lang w:val="en-US" w:eastAsia="en-US" w:bidi="ar-SA"/>
      </w:rPr>
    </w:lvl>
    <w:lvl w:ilvl="7">
      <w:start w:val="0"/>
      <w:numFmt w:val="bullet"/>
      <w:lvlText w:val="•"/>
      <w:lvlJc w:val="left"/>
      <w:pPr>
        <w:ind w:left="6852" w:hanging="481"/>
      </w:pPr>
      <w:rPr>
        <w:rFonts w:hint="default"/>
        <w:lang w:val="en-US" w:eastAsia="en-US" w:bidi="ar-SA"/>
      </w:rPr>
    </w:lvl>
    <w:lvl w:ilvl="8">
      <w:start w:val="0"/>
      <w:numFmt w:val="bullet"/>
      <w:lvlText w:val="•"/>
      <w:lvlJc w:val="left"/>
      <w:pPr>
        <w:ind w:left="7688" w:hanging="481"/>
      </w:pPr>
      <w:rPr>
        <w:rFonts w:hint="default"/>
        <w:lang w:val="en-US" w:eastAsia="en-US" w:bidi="ar-SA"/>
      </w:rPr>
    </w:lvl>
  </w:abstractNum>
  <w:abstractNum w:abstractNumId="16">
    <w:multiLevelType w:val="hybridMultilevel"/>
    <w:lvl w:ilvl="0">
      <w:start w:val="1"/>
      <w:numFmt w:val="decimal"/>
      <w:lvlText w:val="(%1)"/>
      <w:lvlJc w:val="left"/>
      <w:pPr>
        <w:ind w:left="1000" w:hanging="481"/>
        <w:jc w:val="left"/>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836" w:hanging="481"/>
      </w:pPr>
      <w:rPr>
        <w:rFonts w:hint="default"/>
        <w:lang w:val="en-US" w:eastAsia="en-US" w:bidi="ar-SA"/>
      </w:rPr>
    </w:lvl>
    <w:lvl w:ilvl="2">
      <w:start w:val="0"/>
      <w:numFmt w:val="bullet"/>
      <w:lvlText w:val="•"/>
      <w:lvlJc w:val="left"/>
      <w:pPr>
        <w:ind w:left="2672" w:hanging="481"/>
      </w:pPr>
      <w:rPr>
        <w:rFonts w:hint="default"/>
        <w:lang w:val="en-US" w:eastAsia="en-US" w:bidi="ar-SA"/>
      </w:rPr>
    </w:lvl>
    <w:lvl w:ilvl="3">
      <w:start w:val="0"/>
      <w:numFmt w:val="bullet"/>
      <w:lvlText w:val="•"/>
      <w:lvlJc w:val="left"/>
      <w:pPr>
        <w:ind w:left="3508" w:hanging="481"/>
      </w:pPr>
      <w:rPr>
        <w:rFonts w:hint="default"/>
        <w:lang w:val="en-US" w:eastAsia="en-US" w:bidi="ar-SA"/>
      </w:rPr>
    </w:lvl>
    <w:lvl w:ilvl="4">
      <w:start w:val="0"/>
      <w:numFmt w:val="bullet"/>
      <w:lvlText w:val="•"/>
      <w:lvlJc w:val="left"/>
      <w:pPr>
        <w:ind w:left="4344" w:hanging="481"/>
      </w:pPr>
      <w:rPr>
        <w:rFonts w:hint="default"/>
        <w:lang w:val="en-US" w:eastAsia="en-US" w:bidi="ar-SA"/>
      </w:rPr>
    </w:lvl>
    <w:lvl w:ilvl="5">
      <w:start w:val="0"/>
      <w:numFmt w:val="bullet"/>
      <w:lvlText w:val="•"/>
      <w:lvlJc w:val="left"/>
      <w:pPr>
        <w:ind w:left="5180" w:hanging="481"/>
      </w:pPr>
      <w:rPr>
        <w:rFonts w:hint="default"/>
        <w:lang w:val="en-US" w:eastAsia="en-US" w:bidi="ar-SA"/>
      </w:rPr>
    </w:lvl>
    <w:lvl w:ilvl="6">
      <w:start w:val="0"/>
      <w:numFmt w:val="bullet"/>
      <w:lvlText w:val="•"/>
      <w:lvlJc w:val="left"/>
      <w:pPr>
        <w:ind w:left="6016" w:hanging="481"/>
      </w:pPr>
      <w:rPr>
        <w:rFonts w:hint="default"/>
        <w:lang w:val="en-US" w:eastAsia="en-US" w:bidi="ar-SA"/>
      </w:rPr>
    </w:lvl>
    <w:lvl w:ilvl="7">
      <w:start w:val="0"/>
      <w:numFmt w:val="bullet"/>
      <w:lvlText w:val="•"/>
      <w:lvlJc w:val="left"/>
      <w:pPr>
        <w:ind w:left="6852" w:hanging="481"/>
      </w:pPr>
      <w:rPr>
        <w:rFonts w:hint="default"/>
        <w:lang w:val="en-US" w:eastAsia="en-US" w:bidi="ar-SA"/>
      </w:rPr>
    </w:lvl>
    <w:lvl w:ilvl="8">
      <w:start w:val="0"/>
      <w:numFmt w:val="bullet"/>
      <w:lvlText w:val="•"/>
      <w:lvlJc w:val="left"/>
      <w:pPr>
        <w:ind w:left="7688" w:hanging="481"/>
      </w:pPr>
      <w:rPr>
        <w:rFonts w:hint="default"/>
        <w:lang w:val="en-US" w:eastAsia="en-US" w:bidi="ar-SA"/>
      </w:rPr>
    </w:lvl>
  </w:abstractNum>
  <w:abstractNum w:abstractNumId="15">
    <w:multiLevelType w:val="hybridMultilevel"/>
    <w:lvl w:ilvl="0">
      <w:start w:val="0"/>
      <w:numFmt w:val="bullet"/>
      <w:lvlText w:val="-"/>
      <w:lvlJc w:val="left"/>
      <w:pPr>
        <w:ind w:left="760" w:hanging="241"/>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620" w:hanging="241"/>
      </w:pPr>
      <w:rPr>
        <w:rFonts w:hint="default"/>
        <w:lang w:val="en-US" w:eastAsia="en-US" w:bidi="ar-SA"/>
      </w:rPr>
    </w:lvl>
    <w:lvl w:ilvl="2">
      <w:start w:val="0"/>
      <w:numFmt w:val="bullet"/>
      <w:lvlText w:val="•"/>
      <w:lvlJc w:val="left"/>
      <w:pPr>
        <w:ind w:left="2480" w:hanging="241"/>
      </w:pPr>
      <w:rPr>
        <w:rFonts w:hint="default"/>
        <w:lang w:val="en-US" w:eastAsia="en-US" w:bidi="ar-SA"/>
      </w:rPr>
    </w:lvl>
    <w:lvl w:ilvl="3">
      <w:start w:val="0"/>
      <w:numFmt w:val="bullet"/>
      <w:lvlText w:val="•"/>
      <w:lvlJc w:val="left"/>
      <w:pPr>
        <w:ind w:left="3340" w:hanging="241"/>
      </w:pPr>
      <w:rPr>
        <w:rFonts w:hint="default"/>
        <w:lang w:val="en-US" w:eastAsia="en-US" w:bidi="ar-SA"/>
      </w:rPr>
    </w:lvl>
    <w:lvl w:ilvl="4">
      <w:start w:val="0"/>
      <w:numFmt w:val="bullet"/>
      <w:lvlText w:val="•"/>
      <w:lvlJc w:val="left"/>
      <w:pPr>
        <w:ind w:left="4200" w:hanging="241"/>
      </w:pPr>
      <w:rPr>
        <w:rFonts w:hint="default"/>
        <w:lang w:val="en-US" w:eastAsia="en-US" w:bidi="ar-SA"/>
      </w:rPr>
    </w:lvl>
    <w:lvl w:ilvl="5">
      <w:start w:val="0"/>
      <w:numFmt w:val="bullet"/>
      <w:lvlText w:val="•"/>
      <w:lvlJc w:val="left"/>
      <w:pPr>
        <w:ind w:left="5060" w:hanging="241"/>
      </w:pPr>
      <w:rPr>
        <w:rFonts w:hint="default"/>
        <w:lang w:val="en-US" w:eastAsia="en-US" w:bidi="ar-SA"/>
      </w:rPr>
    </w:lvl>
    <w:lvl w:ilvl="6">
      <w:start w:val="0"/>
      <w:numFmt w:val="bullet"/>
      <w:lvlText w:val="•"/>
      <w:lvlJc w:val="left"/>
      <w:pPr>
        <w:ind w:left="5920" w:hanging="241"/>
      </w:pPr>
      <w:rPr>
        <w:rFonts w:hint="default"/>
        <w:lang w:val="en-US" w:eastAsia="en-US" w:bidi="ar-SA"/>
      </w:rPr>
    </w:lvl>
    <w:lvl w:ilvl="7">
      <w:start w:val="0"/>
      <w:numFmt w:val="bullet"/>
      <w:lvlText w:val="•"/>
      <w:lvlJc w:val="left"/>
      <w:pPr>
        <w:ind w:left="6780" w:hanging="241"/>
      </w:pPr>
      <w:rPr>
        <w:rFonts w:hint="default"/>
        <w:lang w:val="en-US" w:eastAsia="en-US" w:bidi="ar-SA"/>
      </w:rPr>
    </w:lvl>
    <w:lvl w:ilvl="8">
      <w:start w:val="0"/>
      <w:numFmt w:val="bullet"/>
      <w:lvlText w:val="•"/>
      <w:lvlJc w:val="left"/>
      <w:pPr>
        <w:ind w:left="7640" w:hanging="241"/>
      </w:pPr>
      <w:rPr>
        <w:rFonts w:hint="default"/>
        <w:lang w:val="en-US" w:eastAsia="en-US" w:bidi="ar-SA"/>
      </w:rPr>
    </w:lvl>
  </w:abstractNum>
  <w:abstractNum w:abstractNumId="14">
    <w:multiLevelType w:val="hybridMultilevel"/>
    <w:lvl w:ilvl="0">
      <w:start w:val="0"/>
      <w:numFmt w:val="bullet"/>
      <w:lvlText w:val="-"/>
      <w:lvlJc w:val="left"/>
      <w:pPr>
        <w:ind w:left="760" w:hanging="241"/>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620" w:hanging="241"/>
      </w:pPr>
      <w:rPr>
        <w:rFonts w:hint="default"/>
        <w:lang w:val="en-US" w:eastAsia="en-US" w:bidi="ar-SA"/>
      </w:rPr>
    </w:lvl>
    <w:lvl w:ilvl="2">
      <w:start w:val="0"/>
      <w:numFmt w:val="bullet"/>
      <w:lvlText w:val="•"/>
      <w:lvlJc w:val="left"/>
      <w:pPr>
        <w:ind w:left="2480" w:hanging="241"/>
      </w:pPr>
      <w:rPr>
        <w:rFonts w:hint="default"/>
        <w:lang w:val="en-US" w:eastAsia="en-US" w:bidi="ar-SA"/>
      </w:rPr>
    </w:lvl>
    <w:lvl w:ilvl="3">
      <w:start w:val="0"/>
      <w:numFmt w:val="bullet"/>
      <w:lvlText w:val="•"/>
      <w:lvlJc w:val="left"/>
      <w:pPr>
        <w:ind w:left="3340" w:hanging="241"/>
      </w:pPr>
      <w:rPr>
        <w:rFonts w:hint="default"/>
        <w:lang w:val="en-US" w:eastAsia="en-US" w:bidi="ar-SA"/>
      </w:rPr>
    </w:lvl>
    <w:lvl w:ilvl="4">
      <w:start w:val="0"/>
      <w:numFmt w:val="bullet"/>
      <w:lvlText w:val="•"/>
      <w:lvlJc w:val="left"/>
      <w:pPr>
        <w:ind w:left="4200" w:hanging="241"/>
      </w:pPr>
      <w:rPr>
        <w:rFonts w:hint="default"/>
        <w:lang w:val="en-US" w:eastAsia="en-US" w:bidi="ar-SA"/>
      </w:rPr>
    </w:lvl>
    <w:lvl w:ilvl="5">
      <w:start w:val="0"/>
      <w:numFmt w:val="bullet"/>
      <w:lvlText w:val="•"/>
      <w:lvlJc w:val="left"/>
      <w:pPr>
        <w:ind w:left="5060" w:hanging="241"/>
      </w:pPr>
      <w:rPr>
        <w:rFonts w:hint="default"/>
        <w:lang w:val="en-US" w:eastAsia="en-US" w:bidi="ar-SA"/>
      </w:rPr>
    </w:lvl>
    <w:lvl w:ilvl="6">
      <w:start w:val="0"/>
      <w:numFmt w:val="bullet"/>
      <w:lvlText w:val="•"/>
      <w:lvlJc w:val="left"/>
      <w:pPr>
        <w:ind w:left="5920" w:hanging="241"/>
      </w:pPr>
      <w:rPr>
        <w:rFonts w:hint="default"/>
        <w:lang w:val="en-US" w:eastAsia="en-US" w:bidi="ar-SA"/>
      </w:rPr>
    </w:lvl>
    <w:lvl w:ilvl="7">
      <w:start w:val="0"/>
      <w:numFmt w:val="bullet"/>
      <w:lvlText w:val="•"/>
      <w:lvlJc w:val="left"/>
      <w:pPr>
        <w:ind w:left="6780" w:hanging="241"/>
      </w:pPr>
      <w:rPr>
        <w:rFonts w:hint="default"/>
        <w:lang w:val="en-US" w:eastAsia="en-US" w:bidi="ar-SA"/>
      </w:rPr>
    </w:lvl>
    <w:lvl w:ilvl="8">
      <w:start w:val="0"/>
      <w:numFmt w:val="bullet"/>
      <w:lvlText w:val="•"/>
      <w:lvlJc w:val="left"/>
      <w:pPr>
        <w:ind w:left="7640" w:hanging="241"/>
      </w:pPr>
      <w:rPr>
        <w:rFonts w:hint="default"/>
        <w:lang w:val="en-US" w:eastAsia="en-US" w:bidi="ar-SA"/>
      </w:rPr>
    </w:lvl>
  </w:abstractNum>
  <w:abstractNum w:abstractNumId="13">
    <w:multiLevelType w:val="hybridMultilevel"/>
    <w:lvl w:ilvl="0">
      <w:start w:val="0"/>
      <w:numFmt w:val="bullet"/>
      <w:lvlText w:val="-"/>
      <w:lvlJc w:val="left"/>
      <w:pPr>
        <w:ind w:left="760" w:hanging="241"/>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620" w:hanging="241"/>
      </w:pPr>
      <w:rPr>
        <w:rFonts w:hint="default"/>
        <w:lang w:val="en-US" w:eastAsia="en-US" w:bidi="ar-SA"/>
      </w:rPr>
    </w:lvl>
    <w:lvl w:ilvl="2">
      <w:start w:val="0"/>
      <w:numFmt w:val="bullet"/>
      <w:lvlText w:val="•"/>
      <w:lvlJc w:val="left"/>
      <w:pPr>
        <w:ind w:left="2480" w:hanging="241"/>
      </w:pPr>
      <w:rPr>
        <w:rFonts w:hint="default"/>
        <w:lang w:val="en-US" w:eastAsia="en-US" w:bidi="ar-SA"/>
      </w:rPr>
    </w:lvl>
    <w:lvl w:ilvl="3">
      <w:start w:val="0"/>
      <w:numFmt w:val="bullet"/>
      <w:lvlText w:val="•"/>
      <w:lvlJc w:val="left"/>
      <w:pPr>
        <w:ind w:left="3340" w:hanging="241"/>
      </w:pPr>
      <w:rPr>
        <w:rFonts w:hint="default"/>
        <w:lang w:val="en-US" w:eastAsia="en-US" w:bidi="ar-SA"/>
      </w:rPr>
    </w:lvl>
    <w:lvl w:ilvl="4">
      <w:start w:val="0"/>
      <w:numFmt w:val="bullet"/>
      <w:lvlText w:val="•"/>
      <w:lvlJc w:val="left"/>
      <w:pPr>
        <w:ind w:left="4200" w:hanging="241"/>
      </w:pPr>
      <w:rPr>
        <w:rFonts w:hint="default"/>
        <w:lang w:val="en-US" w:eastAsia="en-US" w:bidi="ar-SA"/>
      </w:rPr>
    </w:lvl>
    <w:lvl w:ilvl="5">
      <w:start w:val="0"/>
      <w:numFmt w:val="bullet"/>
      <w:lvlText w:val="•"/>
      <w:lvlJc w:val="left"/>
      <w:pPr>
        <w:ind w:left="5060" w:hanging="241"/>
      </w:pPr>
      <w:rPr>
        <w:rFonts w:hint="default"/>
        <w:lang w:val="en-US" w:eastAsia="en-US" w:bidi="ar-SA"/>
      </w:rPr>
    </w:lvl>
    <w:lvl w:ilvl="6">
      <w:start w:val="0"/>
      <w:numFmt w:val="bullet"/>
      <w:lvlText w:val="•"/>
      <w:lvlJc w:val="left"/>
      <w:pPr>
        <w:ind w:left="5920" w:hanging="241"/>
      </w:pPr>
      <w:rPr>
        <w:rFonts w:hint="default"/>
        <w:lang w:val="en-US" w:eastAsia="en-US" w:bidi="ar-SA"/>
      </w:rPr>
    </w:lvl>
    <w:lvl w:ilvl="7">
      <w:start w:val="0"/>
      <w:numFmt w:val="bullet"/>
      <w:lvlText w:val="•"/>
      <w:lvlJc w:val="left"/>
      <w:pPr>
        <w:ind w:left="6780" w:hanging="241"/>
      </w:pPr>
      <w:rPr>
        <w:rFonts w:hint="default"/>
        <w:lang w:val="en-US" w:eastAsia="en-US" w:bidi="ar-SA"/>
      </w:rPr>
    </w:lvl>
    <w:lvl w:ilvl="8">
      <w:start w:val="0"/>
      <w:numFmt w:val="bullet"/>
      <w:lvlText w:val="•"/>
      <w:lvlJc w:val="left"/>
      <w:pPr>
        <w:ind w:left="7640" w:hanging="241"/>
      </w:pPr>
      <w:rPr>
        <w:rFonts w:hint="default"/>
        <w:lang w:val="en-US" w:eastAsia="en-US" w:bidi="ar-SA"/>
      </w:rPr>
    </w:lvl>
  </w:abstractNum>
  <w:abstractNum w:abstractNumId="12">
    <w:multiLevelType w:val="hybridMultilevel"/>
    <w:lvl w:ilvl="0">
      <w:start w:val="0"/>
      <w:numFmt w:val="bullet"/>
      <w:lvlText w:val="-"/>
      <w:lvlJc w:val="left"/>
      <w:pPr>
        <w:ind w:left="760" w:hanging="241"/>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620" w:hanging="241"/>
      </w:pPr>
      <w:rPr>
        <w:rFonts w:hint="default"/>
        <w:lang w:val="en-US" w:eastAsia="en-US" w:bidi="ar-SA"/>
      </w:rPr>
    </w:lvl>
    <w:lvl w:ilvl="2">
      <w:start w:val="0"/>
      <w:numFmt w:val="bullet"/>
      <w:lvlText w:val="•"/>
      <w:lvlJc w:val="left"/>
      <w:pPr>
        <w:ind w:left="2480" w:hanging="241"/>
      </w:pPr>
      <w:rPr>
        <w:rFonts w:hint="default"/>
        <w:lang w:val="en-US" w:eastAsia="en-US" w:bidi="ar-SA"/>
      </w:rPr>
    </w:lvl>
    <w:lvl w:ilvl="3">
      <w:start w:val="0"/>
      <w:numFmt w:val="bullet"/>
      <w:lvlText w:val="•"/>
      <w:lvlJc w:val="left"/>
      <w:pPr>
        <w:ind w:left="3340" w:hanging="241"/>
      </w:pPr>
      <w:rPr>
        <w:rFonts w:hint="default"/>
        <w:lang w:val="en-US" w:eastAsia="en-US" w:bidi="ar-SA"/>
      </w:rPr>
    </w:lvl>
    <w:lvl w:ilvl="4">
      <w:start w:val="0"/>
      <w:numFmt w:val="bullet"/>
      <w:lvlText w:val="•"/>
      <w:lvlJc w:val="left"/>
      <w:pPr>
        <w:ind w:left="4200" w:hanging="241"/>
      </w:pPr>
      <w:rPr>
        <w:rFonts w:hint="default"/>
        <w:lang w:val="en-US" w:eastAsia="en-US" w:bidi="ar-SA"/>
      </w:rPr>
    </w:lvl>
    <w:lvl w:ilvl="5">
      <w:start w:val="0"/>
      <w:numFmt w:val="bullet"/>
      <w:lvlText w:val="•"/>
      <w:lvlJc w:val="left"/>
      <w:pPr>
        <w:ind w:left="5060" w:hanging="241"/>
      </w:pPr>
      <w:rPr>
        <w:rFonts w:hint="default"/>
        <w:lang w:val="en-US" w:eastAsia="en-US" w:bidi="ar-SA"/>
      </w:rPr>
    </w:lvl>
    <w:lvl w:ilvl="6">
      <w:start w:val="0"/>
      <w:numFmt w:val="bullet"/>
      <w:lvlText w:val="•"/>
      <w:lvlJc w:val="left"/>
      <w:pPr>
        <w:ind w:left="5920" w:hanging="241"/>
      </w:pPr>
      <w:rPr>
        <w:rFonts w:hint="default"/>
        <w:lang w:val="en-US" w:eastAsia="en-US" w:bidi="ar-SA"/>
      </w:rPr>
    </w:lvl>
    <w:lvl w:ilvl="7">
      <w:start w:val="0"/>
      <w:numFmt w:val="bullet"/>
      <w:lvlText w:val="•"/>
      <w:lvlJc w:val="left"/>
      <w:pPr>
        <w:ind w:left="6780" w:hanging="241"/>
      </w:pPr>
      <w:rPr>
        <w:rFonts w:hint="default"/>
        <w:lang w:val="en-US" w:eastAsia="en-US" w:bidi="ar-SA"/>
      </w:rPr>
    </w:lvl>
    <w:lvl w:ilvl="8">
      <w:start w:val="0"/>
      <w:numFmt w:val="bullet"/>
      <w:lvlText w:val="•"/>
      <w:lvlJc w:val="left"/>
      <w:pPr>
        <w:ind w:left="7640" w:hanging="241"/>
      </w:pPr>
      <w:rPr>
        <w:rFonts w:hint="default"/>
        <w:lang w:val="en-US" w:eastAsia="en-US" w:bidi="ar-SA"/>
      </w:rPr>
    </w:lvl>
  </w:abstractNum>
  <w:abstractNum w:abstractNumId="11">
    <w:multiLevelType w:val="hybridMultilevel"/>
    <w:lvl w:ilvl="0">
      <w:start w:val="0"/>
      <w:numFmt w:val="bullet"/>
      <w:lvlText w:val="-"/>
      <w:lvlJc w:val="left"/>
      <w:pPr>
        <w:ind w:left="760" w:hanging="241"/>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620" w:hanging="241"/>
      </w:pPr>
      <w:rPr>
        <w:rFonts w:hint="default"/>
        <w:lang w:val="en-US" w:eastAsia="en-US" w:bidi="ar-SA"/>
      </w:rPr>
    </w:lvl>
    <w:lvl w:ilvl="2">
      <w:start w:val="0"/>
      <w:numFmt w:val="bullet"/>
      <w:lvlText w:val="•"/>
      <w:lvlJc w:val="left"/>
      <w:pPr>
        <w:ind w:left="2480" w:hanging="241"/>
      </w:pPr>
      <w:rPr>
        <w:rFonts w:hint="default"/>
        <w:lang w:val="en-US" w:eastAsia="en-US" w:bidi="ar-SA"/>
      </w:rPr>
    </w:lvl>
    <w:lvl w:ilvl="3">
      <w:start w:val="0"/>
      <w:numFmt w:val="bullet"/>
      <w:lvlText w:val="•"/>
      <w:lvlJc w:val="left"/>
      <w:pPr>
        <w:ind w:left="3340" w:hanging="241"/>
      </w:pPr>
      <w:rPr>
        <w:rFonts w:hint="default"/>
        <w:lang w:val="en-US" w:eastAsia="en-US" w:bidi="ar-SA"/>
      </w:rPr>
    </w:lvl>
    <w:lvl w:ilvl="4">
      <w:start w:val="0"/>
      <w:numFmt w:val="bullet"/>
      <w:lvlText w:val="•"/>
      <w:lvlJc w:val="left"/>
      <w:pPr>
        <w:ind w:left="4200" w:hanging="241"/>
      </w:pPr>
      <w:rPr>
        <w:rFonts w:hint="default"/>
        <w:lang w:val="en-US" w:eastAsia="en-US" w:bidi="ar-SA"/>
      </w:rPr>
    </w:lvl>
    <w:lvl w:ilvl="5">
      <w:start w:val="0"/>
      <w:numFmt w:val="bullet"/>
      <w:lvlText w:val="•"/>
      <w:lvlJc w:val="left"/>
      <w:pPr>
        <w:ind w:left="5060" w:hanging="241"/>
      </w:pPr>
      <w:rPr>
        <w:rFonts w:hint="default"/>
        <w:lang w:val="en-US" w:eastAsia="en-US" w:bidi="ar-SA"/>
      </w:rPr>
    </w:lvl>
    <w:lvl w:ilvl="6">
      <w:start w:val="0"/>
      <w:numFmt w:val="bullet"/>
      <w:lvlText w:val="•"/>
      <w:lvlJc w:val="left"/>
      <w:pPr>
        <w:ind w:left="5920" w:hanging="241"/>
      </w:pPr>
      <w:rPr>
        <w:rFonts w:hint="default"/>
        <w:lang w:val="en-US" w:eastAsia="en-US" w:bidi="ar-SA"/>
      </w:rPr>
    </w:lvl>
    <w:lvl w:ilvl="7">
      <w:start w:val="0"/>
      <w:numFmt w:val="bullet"/>
      <w:lvlText w:val="•"/>
      <w:lvlJc w:val="left"/>
      <w:pPr>
        <w:ind w:left="6780" w:hanging="241"/>
      </w:pPr>
      <w:rPr>
        <w:rFonts w:hint="default"/>
        <w:lang w:val="en-US" w:eastAsia="en-US" w:bidi="ar-SA"/>
      </w:rPr>
    </w:lvl>
    <w:lvl w:ilvl="8">
      <w:start w:val="0"/>
      <w:numFmt w:val="bullet"/>
      <w:lvlText w:val="•"/>
      <w:lvlJc w:val="left"/>
      <w:pPr>
        <w:ind w:left="7640" w:hanging="241"/>
      </w:pPr>
      <w:rPr>
        <w:rFonts w:hint="default"/>
        <w:lang w:val="en-US" w:eastAsia="en-US" w:bidi="ar-SA"/>
      </w:rPr>
    </w:lvl>
  </w:abstractNum>
  <w:abstractNum w:abstractNumId="10">
    <w:multiLevelType w:val="hybridMultilevel"/>
    <w:lvl w:ilvl="0">
      <w:start w:val="0"/>
      <w:numFmt w:val="bullet"/>
      <w:lvlText w:val="-"/>
      <w:lvlJc w:val="left"/>
      <w:pPr>
        <w:ind w:left="520" w:hanging="241"/>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404" w:hanging="241"/>
      </w:pPr>
      <w:rPr>
        <w:rFonts w:hint="default"/>
        <w:lang w:val="en-US" w:eastAsia="en-US" w:bidi="ar-SA"/>
      </w:rPr>
    </w:lvl>
    <w:lvl w:ilvl="2">
      <w:start w:val="0"/>
      <w:numFmt w:val="bullet"/>
      <w:lvlText w:val="•"/>
      <w:lvlJc w:val="left"/>
      <w:pPr>
        <w:ind w:left="2288" w:hanging="241"/>
      </w:pPr>
      <w:rPr>
        <w:rFonts w:hint="default"/>
        <w:lang w:val="en-US" w:eastAsia="en-US" w:bidi="ar-SA"/>
      </w:rPr>
    </w:lvl>
    <w:lvl w:ilvl="3">
      <w:start w:val="0"/>
      <w:numFmt w:val="bullet"/>
      <w:lvlText w:val="•"/>
      <w:lvlJc w:val="left"/>
      <w:pPr>
        <w:ind w:left="3172" w:hanging="241"/>
      </w:pPr>
      <w:rPr>
        <w:rFonts w:hint="default"/>
        <w:lang w:val="en-US" w:eastAsia="en-US" w:bidi="ar-SA"/>
      </w:rPr>
    </w:lvl>
    <w:lvl w:ilvl="4">
      <w:start w:val="0"/>
      <w:numFmt w:val="bullet"/>
      <w:lvlText w:val="•"/>
      <w:lvlJc w:val="left"/>
      <w:pPr>
        <w:ind w:left="4056" w:hanging="241"/>
      </w:pPr>
      <w:rPr>
        <w:rFonts w:hint="default"/>
        <w:lang w:val="en-US" w:eastAsia="en-US" w:bidi="ar-SA"/>
      </w:rPr>
    </w:lvl>
    <w:lvl w:ilvl="5">
      <w:start w:val="0"/>
      <w:numFmt w:val="bullet"/>
      <w:lvlText w:val="•"/>
      <w:lvlJc w:val="left"/>
      <w:pPr>
        <w:ind w:left="4940" w:hanging="241"/>
      </w:pPr>
      <w:rPr>
        <w:rFonts w:hint="default"/>
        <w:lang w:val="en-US" w:eastAsia="en-US" w:bidi="ar-SA"/>
      </w:rPr>
    </w:lvl>
    <w:lvl w:ilvl="6">
      <w:start w:val="0"/>
      <w:numFmt w:val="bullet"/>
      <w:lvlText w:val="•"/>
      <w:lvlJc w:val="left"/>
      <w:pPr>
        <w:ind w:left="5824" w:hanging="241"/>
      </w:pPr>
      <w:rPr>
        <w:rFonts w:hint="default"/>
        <w:lang w:val="en-US" w:eastAsia="en-US" w:bidi="ar-SA"/>
      </w:rPr>
    </w:lvl>
    <w:lvl w:ilvl="7">
      <w:start w:val="0"/>
      <w:numFmt w:val="bullet"/>
      <w:lvlText w:val="•"/>
      <w:lvlJc w:val="left"/>
      <w:pPr>
        <w:ind w:left="6708" w:hanging="241"/>
      </w:pPr>
      <w:rPr>
        <w:rFonts w:hint="default"/>
        <w:lang w:val="en-US" w:eastAsia="en-US" w:bidi="ar-SA"/>
      </w:rPr>
    </w:lvl>
    <w:lvl w:ilvl="8">
      <w:start w:val="0"/>
      <w:numFmt w:val="bullet"/>
      <w:lvlText w:val="•"/>
      <w:lvlJc w:val="left"/>
      <w:pPr>
        <w:ind w:left="7592" w:hanging="241"/>
      </w:pPr>
      <w:rPr>
        <w:rFonts w:hint="default"/>
        <w:lang w:val="en-US" w:eastAsia="en-US" w:bidi="ar-SA"/>
      </w:rPr>
    </w:lvl>
  </w:abstractNum>
  <w:abstractNum w:abstractNumId="9">
    <w:multiLevelType w:val="hybridMultilevel"/>
    <w:lvl w:ilvl="0">
      <w:start w:val="0"/>
      <w:numFmt w:val="bullet"/>
      <w:lvlText w:val="-"/>
      <w:lvlJc w:val="left"/>
      <w:pPr>
        <w:ind w:left="760" w:hanging="241"/>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620" w:hanging="241"/>
      </w:pPr>
      <w:rPr>
        <w:rFonts w:hint="default"/>
        <w:lang w:val="en-US" w:eastAsia="en-US" w:bidi="ar-SA"/>
      </w:rPr>
    </w:lvl>
    <w:lvl w:ilvl="2">
      <w:start w:val="0"/>
      <w:numFmt w:val="bullet"/>
      <w:lvlText w:val="•"/>
      <w:lvlJc w:val="left"/>
      <w:pPr>
        <w:ind w:left="2480" w:hanging="241"/>
      </w:pPr>
      <w:rPr>
        <w:rFonts w:hint="default"/>
        <w:lang w:val="en-US" w:eastAsia="en-US" w:bidi="ar-SA"/>
      </w:rPr>
    </w:lvl>
    <w:lvl w:ilvl="3">
      <w:start w:val="0"/>
      <w:numFmt w:val="bullet"/>
      <w:lvlText w:val="•"/>
      <w:lvlJc w:val="left"/>
      <w:pPr>
        <w:ind w:left="3340" w:hanging="241"/>
      </w:pPr>
      <w:rPr>
        <w:rFonts w:hint="default"/>
        <w:lang w:val="en-US" w:eastAsia="en-US" w:bidi="ar-SA"/>
      </w:rPr>
    </w:lvl>
    <w:lvl w:ilvl="4">
      <w:start w:val="0"/>
      <w:numFmt w:val="bullet"/>
      <w:lvlText w:val="•"/>
      <w:lvlJc w:val="left"/>
      <w:pPr>
        <w:ind w:left="4200" w:hanging="241"/>
      </w:pPr>
      <w:rPr>
        <w:rFonts w:hint="default"/>
        <w:lang w:val="en-US" w:eastAsia="en-US" w:bidi="ar-SA"/>
      </w:rPr>
    </w:lvl>
    <w:lvl w:ilvl="5">
      <w:start w:val="0"/>
      <w:numFmt w:val="bullet"/>
      <w:lvlText w:val="•"/>
      <w:lvlJc w:val="left"/>
      <w:pPr>
        <w:ind w:left="5060" w:hanging="241"/>
      </w:pPr>
      <w:rPr>
        <w:rFonts w:hint="default"/>
        <w:lang w:val="en-US" w:eastAsia="en-US" w:bidi="ar-SA"/>
      </w:rPr>
    </w:lvl>
    <w:lvl w:ilvl="6">
      <w:start w:val="0"/>
      <w:numFmt w:val="bullet"/>
      <w:lvlText w:val="•"/>
      <w:lvlJc w:val="left"/>
      <w:pPr>
        <w:ind w:left="5920" w:hanging="241"/>
      </w:pPr>
      <w:rPr>
        <w:rFonts w:hint="default"/>
        <w:lang w:val="en-US" w:eastAsia="en-US" w:bidi="ar-SA"/>
      </w:rPr>
    </w:lvl>
    <w:lvl w:ilvl="7">
      <w:start w:val="0"/>
      <w:numFmt w:val="bullet"/>
      <w:lvlText w:val="•"/>
      <w:lvlJc w:val="left"/>
      <w:pPr>
        <w:ind w:left="6780" w:hanging="241"/>
      </w:pPr>
      <w:rPr>
        <w:rFonts w:hint="default"/>
        <w:lang w:val="en-US" w:eastAsia="en-US" w:bidi="ar-SA"/>
      </w:rPr>
    </w:lvl>
    <w:lvl w:ilvl="8">
      <w:start w:val="0"/>
      <w:numFmt w:val="bullet"/>
      <w:lvlText w:val="•"/>
      <w:lvlJc w:val="left"/>
      <w:pPr>
        <w:ind w:left="7640" w:hanging="241"/>
      </w:pPr>
      <w:rPr>
        <w:rFonts w:hint="default"/>
        <w:lang w:val="en-US" w:eastAsia="en-US" w:bidi="ar-SA"/>
      </w:rPr>
    </w:lvl>
  </w:abstractNum>
  <w:abstractNum w:abstractNumId="8">
    <w:multiLevelType w:val="hybridMultilevel"/>
    <w:lvl w:ilvl="0">
      <w:start w:val="0"/>
      <w:numFmt w:val="bullet"/>
      <w:lvlText w:val="-"/>
      <w:lvlJc w:val="left"/>
      <w:pPr>
        <w:ind w:left="760" w:hanging="241"/>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620" w:hanging="241"/>
      </w:pPr>
      <w:rPr>
        <w:rFonts w:hint="default"/>
        <w:lang w:val="en-US" w:eastAsia="en-US" w:bidi="ar-SA"/>
      </w:rPr>
    </w:lvl>
    <w:lvl w:ilvl="2">
      <w:start w:val="0"/>
      <w:numFmt w:val="bullet"/>
      <w:lvlText w:val="•"/>
      <w:lvlJc w:val="left"/>
      <w:pPr>
        <w:ind w:left="2480" w:hanging="241"/>
      </w:pPr>
      <w:rPr>
        <w:rFonts w:hint="default"/>
        <w:lang w:val="en-US" w:eastAsia="en-US" w:bidi="ar-SA"/>
      </w:rPr>
    </w:lvl>
    <w:lvl w:ilvl="3">
      <w:start w:val="0"/>
      <w:numFmt w:val="bullet"/>
      <w:lvlText w:val="•"/>
      <w:lvlJc w:val="left"/>
      <w:pPr>
        <w:ind w:left="3340" w:hanging="241"/>
      </w:pPr>
      <w:rPr>
        <w:rFonts w:hint="default"/>
        <w:lang w:val="en-US" w:eastAsia="en-US" w:bidi="ar-SA"/>
      </w:rPr>
    </w:lvl>
    <w:lvl w:ilvl="4">
      <w:start w:val="0"/>
      <w:numFmt w:val="bullet"/>
      <w:lvlText w:val="•"/>
      <w:lvlJc w:val="left"/>
      <w:pPr>
        <w:ind w:left="4200" w:hanging="241"/>
      </w:pPr>
      <w:rPr>
        <w:rFonts w:hint="default"/>
        <w:lang w:val="en-US" w:eastAsia="en-US" w:bidi="ar-SA"/>
      </w:rPr>
    </w:lvl>
    <w:lvl w:ilvl="5">
      <w:start w:val="0"/>
      <w:numFmt w:val="bullet"/>
      <w:lvlText w:val="•"/>
      <w:lvlJc w:val="left"/>
      <w:pPr>
        <w:ind w:left="5060" w:hanging="241"/>
      </w:pPr>
      <w:rPr>
        <w:rFonts w:hint="default"/>
        <w:lang w:val="en-US" w:eastAsia="en-US" w:bidi="ar-SA"/>
      </w:rPr>
    </w:lvl>
    <w:lvl w:ilvl="6">
      <w:start w:val="0"/>
      <w:numFmt w:val="bullet"/>
      <w:lvlText w:val="•"/>
      <w:lvlJc w:val="left"/>
      <w:pPr>
        <w:ind w:left="5920" w:hanging="241"/>
      </w:pPr>
      <w:rPr>
        <w:rFonts w:hint="default"/>
        <w:lang w:val="en-US" w:eastAsia="en-US" w:bidi="ar-SA"/>
      </w:rPr>
    </w:lvl>
    <w:lvl w:ilvl="7">
      <w:start w:val="0"/>
      <w:numFmt w:val="bullet"/>
      <w:lvlText w:val="•"/>
      <w:lvlJc w:val="left"/>
      <w:pPr>
        <w:ind w:left="6780" w:hanging="241"/>
      </w:pPr>
      <w:rPr>
        <w:rFonts w:hint="default"/>
        <w:lang w:val="en-US" w:eastAsia="en-US" w:bidi="ar-SA"/>
      </w:rPr>
    </w:lvl>
    <w:lvl w:ilvl="8">
      <w:start w:val="0"/>
      <w:numFmt w:val="bullet"/>
      <w:lvlText w:val="•"/>
      <w:lvlJc w:val="left"/>
      <w:pPr>
        <w:ind w:left="7640" w:hanging="241"/>
      </w:pPr>
      <w:rPr>
        <w:rFonts w:hint="default"/>
        <w:lang w:val="en-US" w:eastAsia="en-US" w:bidi="ar-SA"/>
      </w:rPr>
    </w:lvl>
  </w:abstractNum>
  <w:abstractNum w:abstractNumId="7">
    <w:multiLevelType w:val="hybridMultilevel"/>
    <w:lvl w:ilvl="0">
      <w:start w:val="0"/>
      <w:numFmt w:val="bullet"/>
      <w:lvlText w:val="-"/>
      <w:lvlJc w:val="left"/>
      <w:pPr>
        <w:ind w:left="1000" w:hanging="241"/>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836" w:hanging="241"/>
      </w:pPr>
      <w:rPr>
        <w:rFonts w:hint="default"/>
        <w:lang w:val="en-US" w:eastAsia="en-US" w:bidi="ar-SA"/>
      </w:rPr>
    </w:lvl>
    <w:lvl w:ilvl="2">
      <w:start w:val="0"/>
      <w:numFmt w:val="bullet"/>
      <w:lvlText w:val="•"/>
      <w:lvlJc w:val="left"/>
      <w:pPr>
        <w:ind w:left="2672" w:hanging="241"/>
      </w:pPr>
      <w:rPr>
        <w:rFonts w:hint="default"/>
        <w:lang w:val="en-US" w:eastAsia="en-US" w:bidi="ar-SA"/>
      </w:rPr>
    </w:lvl>
    <w:lvl w:ilvl="3">
      <w:start w:val="0"/>
      <w:numFmt w:val="bullet"/>
      <w:lvlText w:val="•"/>
      <w:lvlJc w:val="left"/>
      <w:pPr>
        <w:ind w:left="3508" w:hanging="241"/>
      </w:pPr>
      <w:rPr>
        <w:rFonts w:hint="default"/>
        <w:lang w:val="en-US" w:eastAsia="en-US" w:bidi="ar-SA"/>
      </w:rPr>
    </w:lvl>
    <w:lvl w:ilvl="4">
      <w:start w:val="0"/>
      <w:numFmt w:val="bullet"/>
      <w:lvlText w:val="•"/>
      <w:lvlJc w:val="left"/>
      <w:pPr>
        <w:ind w:left="4344" w:hanging="241"/>
      </w:pPr>
      <w:rPr>
        <w:rFonts w:hint="default"/>
        <w:lang w:val="en-US" w:eastAsia="en-US" w:bidi="ar-SA"/>
      </w:rPr>
    </w:lvl>
    <w:lvl w:ilvl="5">
      <w:start w:val="0"/>
      <w:numFmt w:val="bullet"/>
      <w:lvlText w:val="•"/>
      <w:lvlJc w:val="left"/>
      <w:pPr>
        <w:ind w:left="5180" w:hanging="241"/>
      </w:pPr>
      <w:rPr>
        <w:rFonts w:hint="default"/>
        <w:lang w:val="en-US" w:eastAsia="en-US" w:bidi="ar-SA"/>
      </w:rPr>
    </w:lvl>
    <w:lvl w:ilvl="6">
      <w:start w:val="0"/>
      <w:numFmt w:val="bullet"/>
      <w:lvlText w:val="•"/>
      <w:lvlJc w:val="left"/>
      <w:pPr>
        <w:ind w:left="6016" w:hanging="241"/>
      </w:pPr>
      <w:rPr>
        <w:rFonts w:hint="default"/>
        <w:lang w:val="en-US" w:eastAsia="en-US" w:bidi="ar-SA"/>
      </w:rPr>
    </w:lvl>
    <w:lvl w:ilvl="7">
      <w:start w:val="0"/>
      <w:numFmt w:val="bullet"/>
      <w:lvlText w:val="•"/>
      <w:lvlJc w:val="left"/>
      <w:pPr>
        <w:ind w:left="6852" w:hanging="241"/>
      </w:pPr>
      <w:rPr>
        <w:rFonts w:hint="default"/>
        <w:lang w:val="en-US" w:eastAsia="en-US" w:bidi="ar-SA"/>
      </w:rPr>
    </w:lvl>
    <w:lvl w:ilvl="8">
      <w:start w:val="0"/>
      <w:numFmt w:val="bullet"/>
      <w:lvlText w:val="•"/>
      <w:lvlJc w:val="left"/>
      <w:pPr>
        <w:ind w:left="7688" w:hanging="241"/>
      </w:pPr>
      <w:rPr>
        <w:rFonts w:hint="default"/>
        <w:lang w:val="en-US" w:eastAsia="en-US" w:bidi="ar-SA"/>
      </w:rPr>
    </w:lvl>
  </w:abstractNum>
  <w:abstractNum w:abstractNumId="6">
    <w:multiLevelType w:val="hybridMultilevel"/>
    <w:lvl w:ilvl="0">
      <w:start w:val="0"/>
      <w:numFmt w:val="bullet"/>
      <w:lvlText w:val="-"/>
      <w:lvlJc w:val="left"/>
      <w:pPr>
        <w:ind w:left="760" w:hanging="241"/>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620" w:hanging="241"/>
      </w:pPr>
      <w:rPr>
        <w:rFonts w:hint="default"/>
        <w:lang w:val="en-US" w:eastAsia="en-US" w:bidi="ar-SA"/>
      </w:rPr>
    </w:lvl>
    <w:lvl w:ilvl="2">
      <w:start w:val="0"/>
      <w:numFmt w:val="bullet"/>
      <w:lvlText w:val="•"/>
      <w:lvlJc w:val="left"/>
      <w:pPr>
        <w:ind w:left="2480" w:hanging="241"/>
      </w:pPr>
      <w:rPr>
        <w:rFonts w:hint="default"/>
        <w:lang w:val="en-US" w:eastAsia="en-US" w:bidi="ar-SA"/>
      </w:rPr>
    </w:lvl>
    <w:lvl w:ilvl="3">
      <w:start w:val="0"/>
      <w:numFmt w:val="bullet"/>
      <w:lvlText w:val="•"/>
      <w:lvlJc w:val="left"/>
      <w:pPr>
        <w:ind w:left="3340" w:hanging="241"/>
      </w:pPr>
      <w:rPr>
        <w:rFonts w:hint="default"/>
        <w:lang w:val="en-US" w:eastAsia="en-US" w:bidi="ar-SA"/>
      </w:rPr>
    </w:lvl>
    <w:lvl w:ilvl="4">
      <w:start w:val="0"/>
      <w:numFmt w:val="bullet"/>
      <w:lvlText w:val="•"/>
      <w:lvlJc w:val="left"/>
      <w:pPr>
        <w:ind w:left="4200" w:hanging="241"/>
      </w:pPr>
      <w:rPr>
        <w:rFonts w:hint="default"/>
        <w:lang w:val="en-US" w:eastAsia="en-US" w:bidi="ar-SA"/>
      </w:rPr>
    </w:lvl>
    <w:lvl w:ilvl="5">
      <w:start w:val="0"/>
      <w:numFmt w:val="bullet"/>
      <w:lvlText w:val="•"/>
      <w:lvlJc w:val="left"/>
      <w:pPr>
        <w:ind w:left="5060" w:hanging="241"/>
      </w:pPr>
      <w:rPr>
        <w:rFonts w:hint="default"/>
        <w:lang w:val="en-US" w:eastAsia="en-US" w:bidi="ar-SA"/>
      </w:rPr>
    </w:lvl>
    <w:lvl w:ilvl="6">
      <w:start w:val="0"/>
      <w:numFmt w:val="bullet"/>
      <w:lvlText w:val="•"/>
      <w:lvlJc w:val="left"/>
      <w:pPr>
        <w:ind w:left="5920" w:hanging="241"/>
      </w:pPr>
      <w:rPr>
        <w:rFonts w:hint="default"/>
        <w:lang w:val="en-US" w:eastAsia="en-US" w:bidi="ar-SA"/>
      </w:rPr>
    </w:lvl>
    <w:lvl w:ilvl="7">
      <w:start w:val="0"/>
      <w:numFmt w:val="bullet"/>
      <w:lvlText w:val="•"/>
      <w:lvlJc w:val="left"/>
      <w:pPr>
        <w:ind w:left="6780" w:hanging="241"/>
      </w:pPr>
      <w:rPr>
        <w:rFonts w:hint="default"/>
        <w:lang w:val="en-US" w:eastAsia="en-US" w:bidi="ar-SA"/>
      </w:rPr>
    </w:lvl>
    <w:lvl w:ilvl="8">
      <w:start w:val="0"/>
      <w:numFmt w:val="bullet"/>
      <w:lvlText w:val="•"/>
      <w:lvlJc w:val="left"/>
      <w:pPr>
        <w:ind w:left="7640" w:hanging="241"/>
      </w:pPr>
      <w:rPr>
        <w:rFonts w:hint="default"/>
        <w:lang w:val="en-US" w:eastAsia="en-US" w:bidi="ar-SA"/>
      </w:rPr>
    </w:lvl>
  </w:abstractNum>
  <w:abstractNum w:abstractNumId="5">
    <w:multiLevelType w:val="hybridMultilevel"/>
    <w:lvl w:ilvl="0">
      <w:start w:val="0"/>
      <w:numFmt w:val="bullet"/>
      <w:lvlText w:val="-"/>
      <w:lvlJc w:val="left"/>
      <w:pPr>
        <w:ind w:left="760" w:hanging="241"/>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620" w:hanging="241"/>
      </w:pPr>
      <w:rPr>
        <w:rFonts w:hint="default"/>
        <w:lang w:val="en-US" w:eastAsia="en-US" w:bidi="ar-SA"/>
      </w:rPr>
    </w:lvl>
    <w:lvl w:ilvl="2">
      <w:start w:val="0"/>
      <w:numFmt w:val="bullet"/>
      <w:lvlText w:val="•"/>
      <w:lvlJc w:val="left"/>
      <w:pPr>
        <w:ind w:left="2480" w:hanging="241"/>
      </w:pPr>
      <w:rPr>
        <w:rFonts w:hint="default"/>
        <w:lang w:val="en-US" w:eastAsia="en-US" w:bidi="ar-SA"/>
      </w:rPr>
    </w:lvl>
    <w:lvl w:ilvl="3">
      <w:start w:val="0"/>
      <w:numFmt w:val="bullet"/>
      <w:lvlText w:val="•"/>
      <w:lvlJc w:val="left"/>
      <w:pPr>
        <w:ind w:left="3340" w:hanging="241"/>
      </w:pPr>
      <w:rPr>
        <w:rFonts w:hint="default"/>
        <w:lang w:val="en-US" w:eastAsia="en-US" w:bidi="ar-SA"/>
      </w:rPr>
    </w:lvl>
    <w:lvl w:ilvl="4">
      <w:start w:val="0"/>
      <w:numFmt w:val="bullet"/>
      <w:lvlText w:val="•"/>
      <w:lvlJc w:val="left"/>
      <w:pPr>
        <w:ind w:left="4200" w:hanging="241"/>
      </w:pPr>
      <w:rPr>
        <w:rFonts w:hint="default"/>
        <w:lang w:val="en-US" w:eastAsia="en-US" w:bidi="ar-SA"/>
      </w:rPr>
    </w:lvl>
    <w:lvl w:ilvl="5">
      <w:start w:val="0"/>
      <w:numFmt w:val="bullet"/>
      <w:lvlText w:val="•"/>
      <w:lvlJc w:val="left"/>
      <w:pPr>
        <w:ind w:left="5060" w:hanging="241"/>
      </w:pPr>
      <w:rPr>
        <w:rFonts w:hint="default"/>
        <w:lang w:val="en-US" w:eastAsia="en-US" w:bidi="ar-SA"/>
      </w:rPr>
    </w:lvl>
    <w:lvl w:ilvl="6">
      <w:start w:val="0"/>
      <w:numFmt w:val="bullet"/>
      <w:lvlText w:val="•"/>
      <w:lvlJc w:val="left"/>
      <w:pPr>
        <w:ind w:left="5920" w:hanging="241"/>
      </w:pPr>
      <w:rPr>
        <w:rFonts w:hint="default"/>
        <w:lang w:val="en-US" w:eastAsia="en-US" w:bidi="ar-SA"/>
      </w:rPr>
    </w:lvl>
    <w:lvl w:ilvl="7">
      <w:start w:val="0"/>
      <w:numFmt w:val="bullet"/>
      <w:lvlText w:val="•"/>
      <w:lvlJc w:val="left"/>
      <w:pPr>
        <w:ind w:left="6780" w:hanging="241"/>
      </w:pPr>
      <w:rPr>
        <w:rFonts w:hint="default"/>
        <w:lang w:val="en-US" w:eastAsia="en-US" w:bidi="ar-SA"/>
      </w:rPr>
    </w:lvl>
    <w:lvl w:ilvl="8">
      <w:start w:val="0"/>
      <w:numFmt w:val="bullet"/>
      <w:lvlText w:val="•"/>
      <w:lvlJc w:val="left"/>
      <w:pPr>
        <w:ind w:left="7640" w:hanging="241"/>
      </w:pPr>
      <w:rPr>
        <w:rFonts w:hint="default"/>
        <w:lang w:val="en-US" w:eastAsia="en-US" w:bidi="ar-SA"/>
      </w:rPr>
    </w:lvl>
  </w:abstractNum>
  <w:abstractNum w:abstractNumId="4">
    <w:multiLevelType w:val="hybridMultilevel"/>
    <w:lvl w:ilvl="0">
      <w:start w:val="0"/>
      <w:numFmt w:val="bullet"/>
      <w:lvlText w:val="-"/>
      <w:lvlJc w:val="left"/>
      <w:pPr>
        <w:ind w:left="760" w:hanging="241"/>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620" w:hanging="241"/>
      </w:pPr>
      <w:rPr>
        <w:rFonts w:hint="default"/>
        <w:lang w:val="en-US" w:eastAsia="en-US" w:bidi="ar-SA"/>
      </w:rPr>
    </w:lvl>
    <w:lvl w:ilvl="2">
      <w:start w:val="0"/>
      <w:numFmt w:val="bullet"/>
      <w:lvlText w:val="•"/>
      <w:lvlJc w:val="left"/>
      <w:pPr>
        <w:ind w:left="2480" w:hanging="241"/>
      </w:pPr>
      <w:rPr>
        <w:rFonts w:hint="default"/>
        <w:lang w:val="en-US" w:eastAsia="en-US" w:bidi="ar-SA"/>
      </w:rPr>
    </w:lvl>
    <w:lvl w:ilvl="3">
      <w:start w:val="0"/>
      <w:numFmt w:val="bullet"/>
      <w:lvlText w:val="•"/>
      <w:lvlJc w:val="left"/>
      <w:pPr>
        <w:ind w:left="3340" w:hanging="241"/>
      </w:pPr>
      <w:rPr>
        <w:rFonts w:hint="default"/>
        <w:lang w:val="en-US" w:eastAsia="en-US" w:bidi="ar-SA"/>
      </w:rPr>
    </w:lvl>
    <w:lvl w:ilvl="4">
      <w:start w:val="0"/>
      <w:numFmt w:val="bullet"/>
      <w:lvlText w:val="•"/>
      <w:lvlJc w:val="left"/>
      <w:pPr>
        <w:ind w:left="4200" w:hanging="241"/>
      </w:pPr>
      <w:rPr>
        <w:rFonts w:hint="default"/>
        <w:lang w:val="en-US" w:eastAsia="en-US" w:bidi="ar-SA"/>
      </w:rPr>
    </w:lvl>
    <w:lvl w:ilvl="5">
      <w:start w:val="0"/>
      <w:numFmt w:val="bullet"/>
      <w:lvlText w:val="•"/>
      <w:lvlJc w:val="left"/>
      <w:pPr>
        <w:ind w:left="5060" w:hanging="241"/>
      </w:pPr>
      <w:rPr>
        <w:rFonts w:hint="default"/>
        <w:lang w:val="en-US" w:eastAsia="en-US" w:bidi="ar-SA"/>
      </w:rPr>
    </w:lvl>
    <w:lvl w:ilvl="6">
      <w:start w:val="0"/>
      <w:numFmt w:val="bullet"/>
      <w:lvlText w:val="•"/>
      <w:lvlJc w:val="left"/>
      <w:pPr>
        <w:ind w:left="5920" w:hanging="241"/>
      </w:pPr>
      <w:rPr>
        <w:rFonts w:hint="default"/>
        <w:lang w:val="en-US" w:eastAsia="en-US" w:bidi="ar-SA"/>
      </w:rPr>
    </w:lvl>
    <w:lvl w:ilvl="7">
      <w:start w:val="0"/>
      <w:numFmt w:val="bullet"/>
      <w:lvlText w:val="•"/>
      <w:lvlJc w:val="left"/>
      <w:pPr>
        <w:ind w:left="6780" w:hanging="241"/>
      </w:pPr>
      <w:rPr>
        <w:rFonts w:hint="default"/>
        <w:lang w:val="en-US" w:eastAsia="en-US" w:bidi="ar-SA"/>
      </w:rPr>
    </w:lvl>
    <w:lvl w:ilvl="8">
      <w:start w:val="0"/>
      <w:numFmt w:val="bullet"/>
      <w:lvlText w:val="•"/>
      <w:lvlJc w:val="left"/>
      <w:pPr>
        <w:ind w:left="7640" w:hanging="241"/>
      </w:pPr>
      <w:rPr>
        <w:rFonts w:hint="default"/>
        <w:lang w:val="en-US" w:eastAsia="en-US" w:bidi="ar-SA"/>
      </w:rPr>
    </w:lvl>
  </w:abstractNum>
  <w:abstractNum w:abstractNumId="1">
    <w:multiLevelType w:val="hybridMultilevel"/>
    <w:lvl w:ilvl="0">
      <w:start w:val="1"/>
      <w:numFmt w:val="lowerLetter"/>
      <w:lvlText w:val="%1."/>
      <w:lvlJc w:val="left"/>
      <w:pPr>
        <w:ind w:left="880" w:hanging="361"/>
        <w:jc w:val="left"/>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728" w:hanging="361"/>
      </w:pPr>
      <w:rPr>
        <w:rFonts w:hint="default"/>
        <w:lang w:val="en-US" w:eastAsia="en-US" w:bidi="ar-SA"/>
      </w:rPr>
    </w:lvl>
    <w:lvl w:ilvl="2">
      <w:start w:val="0"/>
      <w:numFmt w:val="bullet"/>
      <w:lvlText w:val="•"/>
      <w:lvlJc w:val="left"/>
      <w:pPr>
        <w:ind w:left="2576" w:hanging="361"/>
      </w:pPr>
      <w:rPr>
        <w:rFonts w:hint="default"/>
        <w:lang w:val="en-US" w:eastAsia="en-US" w:bidi="ar-SA"/>
      </w:rPr>
    </w:lvl>
    <w:lvl w:ilvl="3">
      <w:start w:val="0"/>
      <w:numFmt w:val="bullet"/>
      <w:lvlText w:val="•"/>
      <w:lvlJc w:val="left"/>
      <w:pPr>
        <w:ind w:left="3424" w:hanging="361"/>
      </w:pPr>
      <w:rPr>
        <w:rFonts w:hint="default"/>
        <w:lang w:val="en-US" w:eastAsia="en-US" w:bidi="ar-SA"/>
      </w:rPr>
    </w:lvl>
    <w:lvl w:ilvl="4">
      <w:start w:val="0"/>
      <w:numFmt w:val="bullet"/>
      <w:lvlText w:val="•"/>
      <w:lvlJc w:val="left"/>
      <w:pPr>
        <w:ind w:left="4272" w:hanging="361"/>
      </w:pPr>
      <w:rPr>
        <w:rFonts w:hint="default"/>
        <w:lang w:val="en-US" w:eastAsia="en-US" w:bidi="ar-SA"/>
      </w:rPr>
    </w:lvl>
    <w:lvl w:ilvl="5">
      <w:start w:val="0"/>
      <w:numFmt w:val="bullet"/>
      <w:lvlText w:val="•"/>
      <w:lvlJc w:val="left"/>
      <w:pPr>
        <w:ind w:left="5120" w:hanging="361"/>
      </w:pPr>
      <w:rPr>
        <w:rFonts w:hint="default"/>
        <w:lang w:val="en-US" w:eastAsia="en-US" w:bidi="ar-SA"/>
      </w:rPr>
    </w:lvl>
    <w:lvl w:ilvl="6">
      <w:start w:val="0"/>
      <w:numFmt w:val="bullet"/>
      <w:lvlText w:val="•"/>
      <w:lvlJc w:val="left"/>
      <w:pPr>
        <w:ind w:left="5968" w:hanging="361"/>
      </w:pPr>
      <w:rPr>
        <w:rFonts w:hint="default"/>
        <w:lang w:val="en-US" w:eastAsia="en-US" w:bidi="ar-SA"/>
      </w:rPr>
    </w:lvl>
    <w:lvl w:ilvl="7">
      <w:start w:val="0"/>
      <w:numFmt w:val="bullet"/>
      <w:lvlText w:val="•"/>
      <w:lvlJc w:val="left"/>
      <w:pPr>
        <w:ind w:left="6816" w:hanging="361"/>
      </w:pPr>
      <w:rPr>
        <w:rFonts w:hint="default"/>
        <w:lang w:val="en-US" w:eastAsia="en-US" w:bidi="ar-SA"/>
      </w:rPr>
    </w:lvl>
    <w:lvl w:ilvl="8">
      <w:start w:val="0"/>
      <w:numFmt w:val="bullet"/>
      <w:lvlText w:val="•"/>
      <w:lvlJc w:val="left"/>
      <w:pPr>
        <w:ind w:left="7664" w:hanging="361"/>
      </w:pPr>
      <w:rPr>
        <w:rFonts w:hint="default"/>
        <w:lang w:val="en-US" w:eastAsia="en-US" w:bidi="ar-SA"/>
      </w:rPr>
    </w:lvl>
  </w:abstractNum>
  <w:abstractNum w:abstractNumId="3">
    <w:multiLevelType w:val="hybridMultilevel"/>
    <w:lvl w:ilvl="0">
      <w:start w:val="0"/>
      <w:numFmt w:val="bullet"/>
      <w:lvlText w:val="-"/>
      <w:lvlJc w:val="left"/>
      <w:pPr>
        <w:ind w:left="760" w:hanging="241"/>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620" w:hanging="241"/>
      </w:pPr>
      <w:rPr>
        <w:rFonts w:hint="default"/>
        <w:lang w:val="en-US" w:eastAsia="en-US" w:bidi="ar-SA"/>
      </w:rPr>
    </w:lvl>
    <w:lvl w:ilvl="2">
      <w:start w:val="0"/>
      <w:numFmt w:val="bullet"/>
      <w:lvlText w:val="•"/>
      <w:lvlJc w:val="left"/>
      <w:pPr>
        <w:ind w:left="2480" w:hanging="241"/>
      </w:pPr>
      <w:rPr>
        <w:rFonts w:hint="default"/>
        <w:lang w:val="en-US" w:eastAsia="en-US" w:bidi="ar-SA"/>
      </w:rPr>
    </w:lvl>
    <w:lvl w:ilvl="3">
      <w:start w:val="0"/>
      <w:numFmt w:val="bullet"/>
      <w:lvlText w:val="•"/>
      <w:lvlJc w:val="left"/>
      <w:pPr>
        <w:ind w:left="3340" w:hanging="241"/>
      </w:pPr>
      <w:rPr>
        <w:rFonts w:hint="default"/>
        <w:lang w:val="en-US" w:eastAsia="en-US" w:bidi="ar-SA"/>
      </w:rPr>
    </w:lvl>
    <w:lvl w:ilvl="4">
      <w:start w:val="0"/>
      <w:numFmt w:val="bullet"/>
      <w:lvlText w:val="•"/>
      <w:lvlJc w:val="left"/>
      <w:pPr>
        <w:ind w:left="4200" w:hanging="241"/>
      </w:pPr>
      <w:rPr>
        <w:rFonts w:hint="default"/>
        <w:lang w:val="en-US" w:eastAsia="en-US" w:bidi="ar-SA"/>
      </w:rPr>
    </w:lvl>
    <w:lvl w:ilvl="5">
      <w:start w:val="0"/>
      <w:numFmt w:val="bullet"/>
      <w:lvlText w:val="•"/>
      <w:lvlJc w:val="left"/>
      <w:pPr>
        <w:ind w:left="5060" w:hanging="241"/>
      </w:pPr>
      <w:rPr>
        <w:rFonts w:hint="default"/>
        <w:lang w:val="en-US" w:eastAsia="en-US" w:bidi="ar-SA"/>
      </w:rPr>
    </w:lvl>
    <w:lvl w:ilvl="6">
      <w:start w:val="0"/>
      <w:numFmt w:val="bullet"/>
      <w:lvlText w:val="•"/>
      <w:lvlJc w:val="left"/>
      <w:pPr>
        <w:ind w:left="5920" w:hanging="241"/>
      </w:pPr>
      <w:rPr>
        <w:rFonts w:hint="default"/>
        <w:lang w:val="en-US" w:eastAsia="en-US" w:bidi="ar-SA"/>
      </w:rPr>
    </w:lvl>
    <w:lvl w:ilvl="7">
      <w:start w:val="0"/>
      <w:numFmt w:val="bullet"/>
      <w:lvlText w:val="•"/>
      <w:lvlJc w:val="left"/>
      <w:pPr>
        <w:ind w:left="6780" w:hanging="241"/>
      </w:pPr>
      <w:rPr>
        <w:rFonts w:hint="default"/>
        <w:lang w:val="en-US" w:eastAsia="en-US" w:bidi="ar-SA"/>
      </w:rPr>
    </w:lvl>
    <w:lvl w:ilvl="8">
      <w:start w:val="0"/>
      <w:numFmt w:val="bullet"/>
      <w:lvlText w:val="•"/>
      <w:lvlJc w:val="left"/>
      <w:pPr>
        <w:ind w:left="7640" w:hanging="241"/>
      </w:pPr>
      <w:rPr>
        <w:rFonts w:hint="default"/>
        <w:lang w:val="en-US" w:eastAsia="en-US" w:bidi="ar-SA"/>
      </w:rPr>
    </w:lvl>
  </w:abstractNum>
  <w:abstractNum w:abstractNumId="2">
    <w:multiLevelType w:val="hybridMultilevel"/>
    <w:lvl w:ilvl="0">
      <w:start w:val="1"/>
      <w:numFmt w:val="decimal"/>
      <w:lvlText w:val="%1."/>
      <w:lvlJc w:val="left"/>
      <w:pPr>
        <w:ind w:left="1000" w:hanging="481"/>
        <w:jc w:val="left"/>
      </w:pPr>
      <w:rPr>
        <w:rFonts w:hint="default" w:ascii="Courier New" w:hAnsi="Courier New" w:eastAsia="Courier New" w:cs="Courier New"/>
        <w:b w:val="0"/>
        <w:bCs w:val="0"/>
        <w:i w:val="0"/>
        <w:iCs w:val="0"/>
        <w:spacing w:val="0"/>
        <w:w w:val="100"/>
        <w:sz w:val="20"/>
        <w:szCs w:val="20"/>
        <w:lang w:val="en-US" w:eastAsia="en-US" w:bidi="ar-SA"/>
      </w:rPr>
    </w:lvl>
    <w:lvl w:ilvl="1">
      <w:start w:val="1"/>
      <w:numFmt w:val="decimal"/>
      <w:lvlText w:val="%1.%2."/>
      <w:lvlJc w:val="left"/>
      <w:pPr>
        <w:ind w:left="1120" w:hanging="601"/>
        <w:jc w:val="left"/>
      </w:pPr>
      <w:rPr>
        <w:rFonts w:hint="default" w:ascii="Courier New" w:hAnsi="Courier New" w:eastAsia="Courier New" w:cs="Courier New"/>
        <w:b w:val="0"/>
        <w:bCs w:val="0"/>
        <w:i w:val="0"/>
        <w:iCs w:val="0"/>
        <w:spacing w:val="0"/>
        <w:w w:val="100"/>
        <w:sz w:val="20"/>
        <w:szCs w:val="20"/>
        <w:lang w:val="en-US" w:eastAsia="en-US" w:bidi="ar-SA"/>
      </w:rPr>
    </w:lvl>
    <w:lvl w:ilvl="2">
      <w:start w:val="1"/>
      <w:numFmt w:val="decimal"/>
      <w:lvlText w:val="%1.%2.%3."/>
      <w:lvlJc w:val="left"/>
      <w:pPr>
        <w:ind w:left="1360" w:hanging="841"/>
        <w:jc w:val="left"/>
      </w:pPr>
      <w:rPr>
        <w:rFonts w:hint="default" w:ascii="Courier New" w:hAnsi="Courier New" w:eastAsia="Courier New" w:cs="Courier New"/>
        <w:b w:val="0"/>
        <w:bCs w:val="0"/>
        <w:i w:val="0"/>
        <w:iCs w:val="0"/>
        <w:spacing w:val="0"/>
        <w:w w:val="100"/>
        <w:sz w:val="20"/>
        <w:szCs w:val="20"/>
        <w:lang w:val="en-US" w:eastAsia="en-US" w:bidi="ar-SA"/>
      </w:rPr>
    </w:lvl>
    <w:lvl w:ilvl="3">
      <w:start w:val="1"/>
      <w:numFmt w:val="decimal"/>
      <w:lvlText w:val="%1.%2.%3.%4."/>
      <w:lvlJc w:val="left"/>
      <w:pPr>
        <w:ind w:left="1600" w:hanging="1081"/>
        <w:jc w:val="left"/>
      </w:pPr>
      <w:rPr>
        <w:rFonts w:hint="default" w:ascii="Courier New" w:hAnsi="Courier New" w:eastAsia="Courier New" w:cs="Courier New"/>
        <w:b w:val="0"/>
        <w:bCs w:val="0"/>
        <w:i w:val="0"/>
        <w:iCs w:val="0"/>
        <w:spacing w:val="0"/>
        <w:w w:val="100"/>
        <w:sz w:val="20"/>
        <w:szCs w:val="20"/>
        <w:lang w:val="en-US" w:eastAsia="en-US" w:bidi="ar-SA"/>
      </w:rPr>
    </w:lvl>
    <w:lvl w:ilvl="4">
      <w:start w:val="0"/>
      <w:numFmt w:val="bullet"/>
      <w:lvlText w:val="•"/>
      <w:lvlJc w:val="left"/>
      <w:pPr>
        <w:ind w:left="2708" w:hanging="1081"/>
      </w:pPr>
      <w:rPr>
        <w:rFonts w:hint="default"/>
        <w:lang w:val="en-US" w:eastAsia="en-US" w:bidi="ar-SA"/>
      </w:rPr>
    </w:lvl>
    <w:lvl w:ilvl="5">
      <w:start w:val="0"/>
      <w:numFmt w:val="bullet"/>
      <w:lvlText w:val="•"/>
      <w:lvlJc w:val="left"/>
      <w:pPr>
        <w:ind w:left="3817" w:hanging="1081"/>
      </w:pPr>
      <w:rPr>
        <w:rFonts w:hint="default"/>
        <w:lang w:val="en-US" w:eastAsia="en-US" w:bidi="ar-SA"/>
      </w:rPr>
    </w:lvl>
    <w:lvl w:ilvl="6">
      <w:start w:val="0"/>
      <w:numFmt w:val="bullet"/>
      <w:lvlText w:val="•"/>
      <w:lvlJc w:val="left"/>
      <w:pPr>
        <w:ind w:left="4925" w:hanging="1081"/>
      </w:pPr>
      <w:rPr>
        <w:rFonts w:hint="default"/>
        <w:lang w:val="en-US" w:eastAsia="en-US" w:bidi="ar-SA"/>
      </w:rPr>
    </w:lvl>
    <w:lvl w:ilvl="7">
      <w:start w:val="0"/>
      <w:numFmt w:val="bullet"/>
      <w:lvlText w:val="•"/>
      <w:lvlJc w:val="left"/>
      <w:pPr>
        <w:ind w:left="6034" w:hanging="1081"/>
      </w:pPr>
      <w:rPr>
        <w:rFonts w:hint="default"/>
        <w:lang w:val="en-US" w:eastAsia="en-US" w:bidi="ar-SA"/>
      </w:rPr>
    </w:lvl>
    <w:lvl w:ilvl="8">
      <w:start w:val="0"/>
      <w:numFmt w:val="bullet"/>
      <w:lvlText w:val="•"/>
      <w:lvlJc w:val="left"/>
      <w:pPr>
        <w:ind w:left="7142" w:hanging="1081"/>
      </w:pPr>
      <w:rPr>
        <w:rFonts w:hint="default"/>
        <w:lang w:val="en-US" w:eastAsia="en-US" w:bidi="ar-SA"/>
      </w:rPr>
    </w:lvl>
  </w:abstractNum>
  <w:abstractNum w:abstractNumId="0">
    <w:multiLevelType w:val="hybridMultilevel"/>
    <w:lvl w:ilvl="0">
      <w:start w:val="1"/>
      <w:numFmt w:val="decimal"/>
      <w:lvlText w:val="%1."/>
      <w:lvlJc w:val="left"/>
      <w:pPr>
        <w:ind w:left="520" w:hanging="361"/>
        <w:jc w:val="left"/>
      </w:pPr>
      <w:rPr>
        <w:rFonts w:hint="default" w:ascii="Courier New" w:hAnsi="Courier New" w:eastAsia="Courier New" w:cs="Courier New"/>
        <w:b w:val="0"/>
        <w:bCs w:val="0"/>
        <w:i w:val="0"/>
        <w:iCs w:val="0"/>
        <w:spacing w:val="0"/>
        <w:w w:val="100"/>
        <w:sz w:val="20"/>
        <w:szCs w:val="20"/>
        <w:lang w:val="en-US" w:eastAsia="en-US" w:bidi="ar-SA"/>
      </w:rPr>
    </w:lvl>
    <w:lvl w:ilvl="1">
      <w:start w:val="1"/>
      <w:numFmt w:val="decimal"/>
      <w:lvlText w:val="%1.%2."/>
      <w:lvlJc w:val="left"/>
      <w:pPr>
        <w:ind w:left="760" w:hanging="601"/>
        <w:jc w:val="left"/>
      </w:pPr>
      <w:rPr>
        <w:rFonts w:hint="default" w:ascii="Courier New" w:hAnsi="Courier New" w:eastAsia="Courier New" w:cs="Courier New"/>
        <w:b w:val="0"/>
        <w:bCs w:val="0"/>
        <w:i w:val="0"/>
        <w:iCs w:val="0"/>
        <w:spacing w:val="0"/>
        <w:w w:val="100"/>
        <w:sz w:val="20"/>
        <w:szCs w:val="20"/>
        <w:lang w:val="en-US" w:eastAsia="en-US" w:bidi="ar-SA"/>
      </w:rPr>
    </w:lvl>
    <w:lvl w:ilvl="2">
      <w:start w:val="1"/>
      <w:numFmt w:val="decimal"/>
      <w:lvlText w:val="%1.%2.%3."/>
      <w:lvlJc w:val="left"/>
      <w:pPr>
        <w:ind w:left="1000" w:hanging="841"/>
        <w:jc w:val="left"/>
      </w:pPr>
      <w:rPr>
        <w:rFonts w:hint="default" w:ascii="Courier New" w:hAnsi="Courier New" w:eastAsia="Courier New" w:cs="Courier New"/>
        <w:b w:val="0"/>
        <w:bCs w:val="0"/>
        <w:i w:val="0"/>
        <w:iCs w:val="0"/>
        <w:spacing w:val="0"/>
        <w:w w:val="100"/>
        <w:sz w:val="20"/>
        <w:szCs w:val="20"/>
        <w:lang w:val="en-US" w:eastAsia="en-US" w:bidi="ar-SA"/>
      </w:rPr>
    </w:lvl>
    <w:lvl w:ilvl="3">
      <w:start w:val="1"/>
      <w:numFmt w:val="decimal"/>
      <w:lvlText w:val="%1.%2.%3.%4."/>
      <w:lvlJc w:val="left"/>
      <w:pPr>
        <w:ind w:left="1240" w:hanging="1081"/>
        <w:jc w:val="left"/>
      </w:pPr>
      <w:rPr>
        <w:rFonts w:hint="default" w:ascii="Courier New" w:hAnsi="Courier New" w:eastAsia="Courier New" w:cs="Courier New"/>
        <w:b w:val="0"/>
        <w:bCs w:val="0"/>
        <w:i w:val="0"/>
        <w:iCs w:val="0"/>
        <w:spacing w:val="0"/>
        <w:w w:val="100"/>
        <w:sz w:val="20"/>
        <w:szCs w:val="20"/>
        <w:lang w:val="en-US" w:eastAsia="en-US" w:bidi="ar-SA"/>
      </w:rPr>
    </w:lvl>
    <w:lvl w:ilvl="4">
      <w:start w:val="0"/>
      <w:numFmt w:val="bullet"/>
      <w:lvlText w:val="•"/>
      <w:lvlJc w:val="left"/>
      <w:pPr>
        <w:ind w:left="2400" w:hanging="1081"/>
      </w:pPr>
      <w:rPr>
        <w:rFonts w:hint="default"/>
        <w:lang w:val="en-US" w:eastAsia="en-US" w:bidi="ar-SA"/>
      </w:rPr>
    </w:lvl>
    <w:lvl w:ilvl="5">
      <w:start w:val="0"/>
      <w:numFmt w:val="bullet"/>
      <w:lvlText w:val="•"/>
      <w:lvlJc w:val="left"/>
      <w:pPr>
        <w:ind w:left="3560" w:hanging="1081"/>
      </w:pPr>
      <w:rPr>
        <w:rFonts w:hint="default"/>
        <w:lang w:val="en-US" w:eastAsia="en-US" w:bidi="ar-SA"/>
      </w:rPr>
    </w:lvl>
    <w:lvl w:ilvl="6">
      <w:start w:val="0"/>
      <w:numFmt w:val="bullet"/>
      <w:lvlText w:val="•"/>
      <w:lvlJc w:val="left"/>
      <w:pPr>
        <w:ind w:left="4720" w:hanging="1081"/>
      </w:pPr>
      <w:rPr>
        <w:rFonts w:hint="default"/>
        <w:lang w:val="en-US" w:eastAsia="en-US" w:bidi="ar-SA"/>
      </w:rPr>
    </w:lvl>
    <w:lvl w:ilvl="7">
      <w:start w:val="0"/>
      <w:numFmt w:val="bullet"/>
      <w:lvlText w:val="•"/>
      <w:lvlJc w:val="left"/>
      <w:pPr>
        <w:ind w:left="5880" w:hanging="1081"/>
      </w:pPr>
      <w:rPr>
        <w:rFonts w:hint="default"/>
        <w:lang w:val="en-US" w:eastAsia="en-US" w:bidi="ar-SA"/>
      </w:rPr>
    </w:lvl>
    <w:lvl w:ilvl="8">
      <w:start w:val="0"/>
      <w:numFmt w:val="bullet"/>
      <w:lvlText w:val="•"/>
      <w:lvlJc w:val="left"/>
      <w:pPr>
        <w:ind w:left="7040" w:hanging="1081"/>
      </w:pPr>
      <w:rPr>
        <w:rFonts w:hint="default"/>
        <w:lang w:val="en-US" w:eastAsia="en-US" w:bidi="ar-SA"/>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2">
    <w:abstractNumId w:val="1"/>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ind w:left="520"/>
    </w:pPr>
    <w:rPr>
      <w:rFonts w:ascii="Courier New" w:hAnsi="Courier New" w:eastAsia="Courier New" w:cs="Courier New"/>
      <w:sz w:val="20"/>
      <w:szCs w:val="20"/>
      <w:lang w:val="en-US" w:eastAsia="en-US" w:bidi="ar-SA"/>
    </w:rPr>
  </w:style>
  <w:style w:styleId="ListParagraph" w:type="paragraph">
    <w:name w:val="List Paragraph"/>
    <w:basedOn w:val="Normal"/>
    <w:uiPriority w:val="1"/>
    <w:qFormat/>
    <w:pPr>
      <w:ind w:left="760" w:hanging="241"/>
    </w:pPr>
    <w:rPr>
      <w:rFonts w:ascii="Courier New" w:hAnsi="Courier New" w:eastAsia="Courier New" w:cs="Courier New"/>
      <w:lang w:val="en-US" w:eastAsia="en-US" w:bidi="ar-SA"/>
    </w:rPr>
  </w:style>
  <w:style w:styleId="TableParagraph" w:type="paragraph">
    <w:name w:val="Table Paragraph"/>
    <w:basedOn w:val="Normal"/>
    <w:uiPriority w:val="1"/>
    <w:qFormat/>
    <w:pPr>
      <w:spacing w:line="200" w:lineRule="exact"/>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yperlink" Target="mailto:foo@bar.com" TargetMode="External"/><Relationship Id="rId9" Type="http://schemas.openxmlformats.org/officeDocument/2006/relationships/hyperlink" Target="mailto:FOO@BAR.COM" TargetMode="External"/><Relationship Id="rId10" Type="http://schemas.openxmlformats.org/officeDocument/2006/relationships/hyperlink" Target="mailto:M.Wahl@critical-angle.com" TargetMode="External"/><Relationship Id="rId11" Type="http://schemas.openxmlformats.org/officeDocument/2006/relationships/hyperlink" Target="mailto:howes@netscape.com" TargetMode="External"/><Relationship Id="rId12" Type="http://schemas.openxmlformats.org/officeDocument/2006/relationships/hyperlink" Target="mailto:S.Kille@isode.com"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2026-01-19T03:25:51Z</dcterms:created>
  <dcterms:modified xsi:type="dcterms:W3CDTF">2026-01-19T03:25:51Z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2002-03-27T00:00:00Z</vt:filetime>
  </property>
  <property fmtid="{D5CDD505-2E9C-101B-9397-08002B2CF9AE}" pid="3" name="Producer">
    <vt:lpwstr>Aladdin Ghostscript 5.10</vt:lpwstr>
  </property>
  <property fmtid="{D5CDD505-2E9C-101B-9397-08002B2CF9AE}" pid="4" name="LastSaved">
    <vt:filetime>2002-03-27T00:00:00Z</vt:filetime>
  </property>
</Properties>
</file>