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6519" w:val="left" w:leader="none"/>
          <w:tab w:pos="7359" w:val="left" w:leader="none"/>
        </w:tabs>
        <w:spacing w:line="232" w:lineRule="auto" w:before="78"/>
        <w:ind w:left="160" w:right="199"/>
      </w:pPr>
      <w:r>
        <w:rPr/>
        <w:t>Network Working Group</w:t>
        <w:tab/>
        <w:t>J.</w:t>
      </w:r>
      <w:r>
        <w:rPr>
          <w:spacing w:val="-20"/>
        </w:rPr>
        <w:t> </w:t>
      </w:r>
      <w:r>
        <w:rPr/>
        <w:t>Sermersheim,</w:t>
      </w:r>
      <w:r>
        <w:rPr>
          <w:spacing w:val="-20"/>
        </w:rPr>
        <w:t> </w:t>
      </w:r>
      <w:r>
        <w:rPr/>
        <w:t>Ed. Request</w:t>
      </w:r>
      <w:r>
        <w:rPr>
          <w:spacing w:val="-7"/>
        </w:rPr>
        <w:t> </w:t>
      </w:r>
      <w:r>
        <w:rPr/>
        <w:t>for</w:t>
      </w:r>
      <w:r>
        <w:rPr>
          <w:spacing w:val="-6"/>
        </w:rPr>
        <w:t> </w:t>
      </w:r>
      <w:r>
        <w:rPr/>
        <w:t>Comments:</w:t>
      </w:r>
      <w:r>
        <w:rPr>
          <w:spacing w:val="-6"/>
        </w:rPr>
        <w:t> </w:t>
      </w:r>
      <w:r>
        <w:rPr>
          <w:spacing w:val="-4"/>
        </w:rPr>
        <w:t>4511</w:t>
      </w:r>
      <w:r>
        <w:rPr/>
        <w:tab/>
        <w:tab/>
        <w:t>Novell,</w:t>
      </w:r>
      <w:r>
        <w:rPr>
          <w:spacing w:val="-9"/>
        </w:rPr>
        <w:t> </w:t>
      </w:r>
      <w:r>
        <w:rPr>
          <w:spacing w:val="-4"/>
        </w:rPr>
        <w:t>Inc.</w:t>
      </w:r>
    </w:p>
    <w:p>
      <w:pPr>
        <w:pStyle w:val="BodyText"/>
        <w:tabs>
          <w:tab w:pos="7719" w:val="left" w:leader="none"/>
        </w:tabs>
        <w:spacing w:line="219" w:lineRule="exact"/>
        <w:ind w:left="160"/>
      </w:pPr>
      <w:r>
        <w:rPr/>
        <w:t>Obsoletes:</w:t>
      </w:r>
      <w:r>
        <w:rPr>
          <w:spacing w:val="-7"/>
        </w:rPr>
        <w:t> </w:t>
      </w:r>
      <w:r>
        <w:rPr/>
        <w:t>2251,</w:t>
      </w:r>
      <w:r>
        <w:rPr>
          <w:spacing w:val="-7"/>
        </w:rPr>
        <w:t> </w:t>
      </w:r>
      <w:r>
        <w:rPr/>
        <w:t>2830,</w:t>
      </w:r>
      <w:r>
        <w:rPr>
          <w:spacing w:val="-6"/>
        </w:rPr>
        <w:t> </w:t>
      </w:r>
      <w:r>
        <w:rPr>
          <w:spacing w:val="-4"/>
        </w:rPr>
        <w:t>3771</w:t>
      </w:r>
      <w:r>
        <w:rPr/>
        <w:tab/>
        <w:t>June</w:t>
      </w:r>
      <w:r>
        <w:rPr>
          <w:spacing w:val="-4"/>
        </w:rPr>
        <w:t> 2006</w:t>
      </w:r>
    </w:p>
    <w:p>
      <w:pPr>
        <w:pStyle w:val="BodyText"/>
        <w:spacing w:line="223" w:lineRule="exact"/>
        <w:ind w:left="160"/>
      </w:pPr>
      <w:r>
        <w:rPr/>
        <w:t>Category:</w:t>
      </w:r>
      <w:r>
        <w:rPr>
          <w:spacing w:val="-9"/>
        </w:rPr>
        <w:t> </w:t>
      </w:r>
      <w:r>
        <w:rPr/>
        <w:t>Standards</w:t>
      </w:r>
      <w:r>
        <w:rPr>
          <w:spacing w:val="-9"/>
        </w:rPr>
        <w:t> </w:t>
      </w:r>
      <w:r>
        <w:rPr>
          <w:spacing w:val="-2"/>
        </w:rPr>
        <w:t>Track</w:t>
      </w:r>
    </w:p>
    <w:p>
      <w:pPr>
        <w:pStyle w:val="BodyText"/>
        <w:spacing w:before="207"/>
        <w:ind w:left="0"/>
      </w:pPr>
    </w:p>
    <w:p>
      <w:pPr>
        <w:pStyle w:val="BodyText"/>
        <w:spacing w:line="465" w:lineRule="auto"/>
        <w:ind w:left="160" w:right="557" w:firstLine="720"/>
      </w:pPr>
      <w:r>
        <w:rPr/>
        <w:t>Lightweight</w:t>
      </w:r>
      <w:r>
        <w:rPr>
          <w:spacing w:val="-7"/>
        </w:rPr>
        <w:t> </w:t>
      </w:r>
      <w:r>
        <w:rPr/>
        <w:t>Directory</w:t>
      </w:r>
      <w:r>
        <w:rPr>
          <w:spacing w:val="-7"/>
        </w:rPr>
        <w:t> </w:t>
      </w:r>
      <w:r>
        <w:rPr/>
        <w:t>Access</w:t>
      </w:r>
      <w:r>
        <w:rPr>
          <w:spacing w:val="-7"/>
        </w:rPr>
        <w:t> </w:t>
      </w:r>
      <w:r>
        <w:rPr/>
        <w:t>Protocol</w:t>
      </w:r>
      <w:r>
        <w:rPr>
          <w:spacing w:val="-7"/>
        </w:rPr>
        <w:t> </w:t>
      </w:r>
      <w:r>
        <w:rPr/>
        <w:t>(LDAP):</w:t>
      </w:r>
      <w:r>
        <w:rPr>
          <w:spacing w:val="-7"/>
        </w:rPr>
        <w:t> </w:t>
      </w:r>
      <w:r>
        <w:rPr/>
        <w:t>The</w:t>
      </w:r>
      <w:r>
        <w:rPr>
          <w:spacing w:val="-7"/>
        </w:rPr>
        <w:t> </w:t>
      </w:r>
      <w:r>
        <w:rPr/>
        <w:t>Protocol Status of This Memo</w:t>
      </w:r>
    </w:p>
    <w:p>
      <w:pPr>
        <w:pStyle w:val="BodyText"/>
        <w:spacing w:line="232" w:lineRule="auto" w:before="6"/>
        <w:ind w:right="199"/>
      </w:pPr>
      <w:r>
        <w:rPr/>
        <w:t>This document specifies an Internet standards track protocol for the Internet community, and requests discussion and suggestions for improvements.</w:t>
      </w:r>
      <w:r>
        <w:rPr>
          <w:spacing w:val="80"/>
        </w:rPr>
        <w:t> </w:t>
      </w:r>
      <w:r>
        <w:rPr/>
        <w:t>Please refer to the current edition of the "Internet Official Protocol Standards" (STD 1) for the standardization state and</w:t>
      </w:r>
      <w:r>
        <w:rPr>
          <w:spacing w:val="-4"/>
        </w:rPr>
        <w:t> </w:t>
      </w:r>
      <w:r>
        <w:rPr/>
        <w:t>status</w:t>
      </w:r>
      <w:r>
        <w:rPr>
          <w:spacing w:val="-4"/>
        </w:rPr>
        <w:t> </w:t>
      </w:r>
      <w:r>
        <w:rPr/>
        <w:t>of</w:t>
      </w:r>
      <w:r>
        <w:rPr>
          <w:spacing w:val="-4"/>
        </w:rPr>
        <w:t> </w:t>
      </w:r>
      <w:r>
        <w:rPr/>
        <w:t>this</w:t>
      </w:r>
      <w:r>
        <w:rPr>
          <w:spacing w:val="-4"/>
        </w:rPr>
        <w:t> </w:t>
      </w:r>
      <w:r>
        <w:rPr/>
        <w:t>protocol.</w:t>
      </w:r>
      <w:r>
        <w:rPr>
          <w:spacing w:val="80"/>
        </w:rPr>
        <w:t> </w:t>
      </w:r>
      <w:r>
        <w:rPr/>
        <w:t>Distribution</w:t>
      </w:r>
      <w:r>
        <w:rPr>
          <w:spacing w:val="-4"/>
        </w:rPr>
        <w:t> </w:t>
      </w:r>
      <w:r>
        <w:rPr/>
        <w:t>of</w:t>
      </w:r>
      <w:r>
        <w:rPr>
          <w:spacing w:val="-4"/>
        </w:rPr>
        <w:t> </w:t>
      </w:r>
      <w:r>
        <w:rPr/>
        <w:t>this</w:t>
      </w:r>
      <w:r>
        <w:rPr>
          <w:spacing w:val="-4"/>
        </w:rPr>
        <w:t> </w:t>
      </w:r>
      <w:r>
        <w:rPr/>
        <w:t>memo</w:t>
      </w:r>
      <w:r>
        <w:rPr>
          <w:spacing w:val="-4"/>
        </w:rPr>
        <w:t> </w:t>
      </w:r>
      <w:r>
        <w:rPr/>
        <w:t>is</w:t>
      </w:r>
      <w:r>
        <w:rPr>
          <w:spacing w:val="-4"/>
        </w:rPr>
        <w:t> </w:t>
      </w:r>
      <w:r>
        <w:rPr/>
        <w:t>unlimited.</w:t>
      </w:r>
    </w:p>
    <w:p>
      <w:pPr>
        <w:pStyle w:val="BodyText"/>
        <w:spacing w:before="216"/>
        <w:ind w:left="160"/>
      </w:pPr>
      <w:r>
        <w:rPr/>
        <w:t>Copyright</w:t>
      </w:r>
      <w:r>
        <w:rPr>
          <w:spacing w:val="-9"/>
        </w:rPr>
        <w:t> </w:t>
      </w:r>
      <w:r>
        <w:rPr>
          <w:spacing w:val="-2"/>
        </w:rPr>
        <w:t>Notice</w:t>
      </w:r>
    </w:p>
    <w:p>
      <w:pPr>
        <w:pStyle w:val="BodyText"/>
        <w:spacing w:before="214"/>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before="213"/>
        <w:ind w:left="160"/>
      </w:pPr>
      <w:r>
        <w:rPr>
          <w:spacing w:val="-2"/>
        </w:rPr>
        <w:t>Abstract</w:t>
      </w:r>
    </w:p>
    <w:p>
      <w:pPr>
        <w:pStyle w:val="BodyText"/>
        <w:spacing w:line="232" w:lineRule="auto" w:before="218"/>
        <w:ind w:right="199"/>
      </w:pPr>
      <w:r>
        <w:rPr/>
        <w:t>This document describes the protocol elements, along with their semantics</w:t>
      </w:r>
      <w:r>
        <w:rPr>
          <w:spacing w:val="-6"/>
        </w:rPr>
        <w:t> </w:t>
      </w:r>
      <w:r>
        <w:rPr/>
        <w:t>and</w:t>
      </w:r>
      <w:r>
        <w:rPr>
          <w:spacing w:val="-6"/>
        </w:rPr>
        <w:t> </w:t>
      </w:r>
      <w:r>
        <w:rPr/>
        <w:t>encodings,</w:t>
      </w:r>
      <w:r>
        <w:rPr>
          <w:spacing w:val="-6"/>
        </w:rPr>
        <w:t> </w:t>
      </w:r>
      <w:r>
        <w:rPr/>
        <w:t>of</w:t>
      </w:r>
      <w:r>
        <w:rPr>
          <w:spacing w:val="-6"/>
        </w:rPr>
        <w:t> </w:t>
      </w:r>
      <w:r>
        <w:rPr/>
        <w:t>the</w:t>
      </w:r>
      <w:r>
        <w:rPr>
          <w:spacing w:val="-6"/>
        </w:rPr>
        <w:t> </w:t>
      </w:r>
      <w:r>
        <w:rPr/>
        <w:t>Lightweight</w:t>
      </w:r>
      <w:r>
        <w:rPr>
          <w:spacing w:val="-6"/>
        </w:rPr>
        <w:t> </w:t>
      </w:r>
      <w:r>
        <w:rPr/>
        <w:t>Directory</w:t>
      </w:r>
      <w:r>
        <w:rPr>
          <w:spacing w:val="-6"/>
        </w:rPr>
        <w:t> </w:t>
      </w:r>
      <w:r>
        <w:rPr/>
        <w:t>Access</w:t>
      </w:r>
      <w:r>
        <w:rPr>
          <w:spacing w:val="-6"/>
        </w:rPr>
        <w:t> </w:t>
      </w:r>
      <w:r>
        <w:rPr/>
        <w:t>Protocol (LDAP).</w:t>
      </w:r>
      <w:r>
        <w:rPr>
          <w:spacing w:val="80"/>
        </w:rPr>
        <w:t> </w:t>
      </w:r>
      <w:r>
        <w:rPr/>
        <w:t>LDAP provides access to distributed directory services that act</w:t>
      </w:r>
      <w:r>
        <w:rPr>
          <w:spacing w:val="-4"/>
        </w:rPr>
        <w:t> </w:t>
      </w:r>
      <w:r>
        <w:rPr/>
        <w:t>in</w:t>
      </w:r>
      <w:r>
        <w:rPr>
          <w:spacing w:val="-4"/>
        </w:rPr>
        <w:t> </w:t>
      </w:r>
      <w:r>
        <w:rPr/>
        <w:t>accordance</w:t>
      </w:r>
      <w:r>
        <w:rPr>
          <w:spacing w:val="-4"/>
        </w:rPr>
        <w:t> </w:t>
      </w:r>
      <w:r>
        <w:rPr/>
        <w:t>with</w:t>
      </w:r>
      <w:r>
        <w:rPr>
          <w:spacing w:val="-4"/>
        </w:rPr>
        <w:t> </w:t>
      </w:r>
      <w:r>
        <w:rPr/>
        <w:t>X.500</w:t>
      </w:r>
      <w:r>
        <w:rPr>
          <w:spacing w:val="-4"/>
        </w:rPr>
        <w:t> </w:t>
      </w:r>
      <w:r>
        <w:rPr/>
        <w:t>data</w:t>
      </w:r>
      <w:r>
        <w:rPr>
          <w:spacing w:val="-4"/>
        </w:rPr>
        <w:t> </w:t>
      </w:r>
      <w:r>
        <w:rPr/>
        <w:t>and</w:t>
      </w:r>
      <w:r>
        <w:rPr>
          <w:spacing w:val="-4"/>
        </w:rPr>
        <w:t> </w:t>
      </w:r>
      <w:r>
        <w:rPr/>
        <w:t>service</w:t>
      </w:r>
      <w:r>
        <w:rPr>
          <w:spacing w:val="-4"/>
        </w:rPr>
        <w:t> </w:t>
      </w:r>
      <w:r>
        <w:rPr/>
        <w:t>models.</w:t>
      </w:r>
      <w:r>
        <w:rPr>
          <w:spacing w:val="80"/>
        </w:rPr>
        <w:t> </w:t>
      </w:r>
      <w:r>
        <w:rPr/>
        <w:t>These</w:t>
      </w:r>
      <w:r>
        <w:rPr>
          <w:spacing w:val="-4"/>
        </w:rPr>
        <w:t> </w:t>
      </w:r>
      <w:r>
        <w:rPr/>
        <w:t>protocol elements are based on those described in the X.500 Directory Access Protocol (DAP).</w:t>
      </w:r>
    </w:p>
    <w:p>
      <w:pPr>
        <w:pStyle w:val="BodyText"/>
        <w:spacing w:before="217"/>
        <w:ind w:left="160"/>
      </w:pPr>
      <w:r>
        <w:rPr/>
        <w:t>Table</w:t>
      </w:r>
      <w:r>
        <w:rPr>
          <w:spacing w:val="-4"/>
        </w:rPr>
        <w:t> </w:t>
      </w:r>
      <w:r>
        <w:rPr/>
        <w:t>of</w:t>
      </w:r>
      <w:r>
        <w:rPr>
          <w:spacing w:val="-3"/>
        </w:rPr>
        <w:t> </w:t>
      </w:r>
      <w:r>
        <w:rPr>
          <w:spacing w:val="-2"/>
        </w:rPr>
        <w:t>Contents</w:t>
      </w:r>
    </w:p>
    <w:p>
      <w:pPr>
        <w:pStyle w:val="ListParagraph"/>
        <w:numPr>
          <w:ilvl w:val="0"/>
          <w:numId w:val="1"/>
        </w:numPr>
        <w:tabs>
          <w:tab w:pos="878" w:val="left" w:leader="none"/>
          <w:tab w:pos="8799" w:val="right" w:leader="dot"/>
        </w:tabs>
        <w:spacing w:line="223" w:lineRule="exact" w:before="213" w:after="0"/>
        <w:ind w:left="878" w:right="0" w:hanging="358"/>
        <w:jc w:val="left"/>
        <w:rPr>
          <w:sz w:val="20"/>
        </w:rPr>
      </w:pPr>
      <w:r>
        <w:rPr>
          <w:spacing w:val="-2"/>
          <w:sz w:val="20"/>
        </w:rPr>
        <w:t>Introduction</w:t>
      </w:r>
      <w:r>
        <w:rPr>
          <w:sz w:val="20"/>
        </w:rPr>
        <w:tab/>
      </w:r>
      <w:r>
        <w:rPr>
          <w:spacing w:val="-10"/>
          <w:sz w:val="20"/>
        </w:rPr>
        <w:t>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Relationship</w:t>
      </w:r>
      <w:r>
        <w:rPr>
          <w:spacing w:val="-6"/>
          <w:sz w:val="20"/>
        </w:rPr>
        <w:t> </w:t>
      </w:r>
      <w:r>
        <w:rPr>
          <w:sz w:val="20"/>
        </w:rPr>
        <w:t>to</w:t>
      </w:r>
      <w:r>
        <w:rPr>
          <w:spacing w:val="-6"/>
          <w:sz w:val="20"/>
        </w:rPr>
        <w:t> </w:t>
      </w:r>
      <w:r>
        <w:rPr>
          <w:sz w:val="20"/>
        </w:rPr>
        <w:t>Other</w:t>
      </w:r>
      <w:r>
        <w:rPr>
          <w:spacing w:val="-6"/>
          <w:sz w:val="20"/>
        </w:rPr>
        <w:t> </w:t>
      </w:r>
      <w:r>
        <w:rPr>
          <w:sz w:val="20"/>
        </w:rPr>
        <w:t>LDAP</w:t>
      </w:r>
      <w:r>
        <w:rPr>
          <w:spacing w:val="-5"/>
          <w:sz w:val="20"/>
        </w:rPr>
        <w:t> </w:t>
      </w:r>
      <w:r>
        <w:rPr>
          <w:spacing w:val="-2"/>
          <w:sz w:val="20"/>
        </w:rPr>
        <w:t>Specifications</w:t>
      </w:r>
      <w:r>
        <w:rPr>
          <w:sz w:val="20"/>
        </w:rPr>
        <w:tab/>
      </w:r>
      <w:r>
        <w:rPr>
          <w:spacing w:val="-10"/>
          <w:sz w:val="20"/>
        </w:rPr>
        <w:t>3</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Conventions</w:t>
      </w:r>
      <w:r>
        <w:rPr>
          <w:sz w:val="20"/>
        </w:rPr>
        <w:tab/>
      </w:r>
      <w:r>
        <w:rPr>
          <w:spacing w:val="-10"/>
          <w:sz w:val="20"/>
        </w:rPr>
        <w:t>3</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Protocol</w:t>
      </w:r>
      <w:r>
        <w:rPr>
          <w:spacing w:val="-8"/>
          <w:sz w:val="20"/>
        </w:rPr>
        <w:t> </w:t>
      </w:r>
      <w:r>
        <w:rPr>
          <w:spacing w:val="-2"/>
          <w:sz w:val="20"/>
        </w:rPr>
        <w:t>Model</w:t>
      </w:r>
      <w:r>
        <w:rPr>
          <w:sz w:val="20"/>
        </w:rPr>
        <w:tab/>
      </w:r>
      <w:r>
        <w:rPr>
          <w:spacing w:val="-10"/>
          <w:sz w:val="20"/>
        </w:rPr>
        <w:t>4</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Operation</w:t>
      </w:r>
      <w:r>
        <w:rPr>
          <w:spacing w:val="-6"/>
          <w:sz w:val="20"/>
        </w:rPr>
        <w:t> </w:t>
      </w:r>
      <w:r>
        <w:rPr>
          <w:sz w:val="20"/>
        </w:rPr>
        <w:t>and</w:t>
      </w:r>
      <w:r>
        <w:rPr>
          <w:spacing w:val="-6"/>
          <w:sz w:val="20"/>
        </w:rPr>
        <w:t> </w:t>
      </w:r>
      <w:r>
        <w:rPr>
          <w:sz w:val="20"/>
        </w:rPr>
        <w:t>LDAP</w:t>
      </w:r>
      <w:r>
        <w:rPr>
          <w:spacing w:val="-5"/>
          <w:sz w:val="20"/>
        </w:rPr>
        <w:t> </w:t>
      </w:r>
      <w:r>
        <w:rPr>
          <w:sz w:val="20"/>
        </w:rPr>
        <w:t>Message</w:t>
      </w:r>
      <w:r>
        <w:rPr>
          <w:spacing w:val="-6"/>
          <w:sz w:val="20"/>
        </w:rPr>
        <w:t> </w:t>
      </w:r>
      <w:r>
        <w:rPr>
          <w:sz w:val="20"/>
        </w:rPr>
        <w:t>Layer</w:t>
      </w:r>
      <w:r>
        <w:rPr>
          <w:spacing w:val="-5"/>
          <w:sz w:val="20"/>
        </w:rPr>
        <w:t> </w:t>
      </w:r>
      <w:r>
        <w:rPr>
          <w:spacing w:val="-2"/>
          <w:sz w:val="20"/>
        </w:rPr>
        <w:t>Relationship</w:t>
      </w:r>
      <w:r>
        <w:rPr>
          <w:sz w:val="20"/>
        </w:rPr>
        <w:tab/>
      </w:r>
      <w:r>
        <w:rPr>
          <w:spacing w:val="-10"/>
          <w:sz w:val="20"/>
        </w:rPr>
        <w:t>5</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Elements</w:t>
      </w:r>
      <w:r>
        <w:rPr>
          <w:spacing w:val="-5"/>
          <w:sz w:val="20"/>
        </w:rPr>
        <w:t> </w:t>
      </w:r>
      <w:r>
        <w:rPr>
          <w:sz w:val="20"/>
        </w:rPr>
        <w:t>of</w:t>
      </w:r>
      <w:r>
        <w:rPr>
          <w:spacing w:val="-5"/>
          <w:sz w:val="20"/>
        </w:rPr>
        <w:t> </w:t>
      </w:r>
      <w:r>
        <w:rPr>
          <w:spacing w:val="-2"/>
          <w:sz w:val="20"/>
        </w:rPr>
        <w:t>Protocol</w:t>
      </w:r>
      <w:r>
        <w:rPr>
          <w:sz w:val="20"/>
        </w:rPr>
        <w:tab/>
      </w:r>
      <w:r>
        <w:rPr>
          <w:spacing w:val="-10"/>
          <w:sz w:val="20"/>
        </w:rPr>
        <w:t>5</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Common</w:t>
      </w:r>
      <w:r>
        <w:rPr>
          <w:spacing w:val="-8"/>
          <w:sz w:val="20"/>
        </w:rPr>
        <w:t> </w:t>
      </w:r>
      <w:r>
        <w:rPr>
          <w:spacing w:val="-2"/>
          <w:sz w:val="20"/>
        </w:rPr>
        <w:t>Elements</w:t>
      </w:r>
      <w:r>
        <w:rPr>
          <w:sz w:val="20"/>
        </w:rPr>
        <w:tab/>
      </w:r>
      <w:r>
        <w:rPr>
          <w:spacing w:val="-10"/>
          <w:sz w:val="20"/>
        </w:rPr>
        <w:t>5</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Message</w:t>
      </w:r>
      <w:r>
        <w:rPr>
          <w:spacing w:val="-7"/>
          <w:sz w:val="20"/>
        </w:rPr>
        <w:t> </w:t>
      </w:r>
      <w:r>
        <w:rPr>
          <w:spacing w:val="-2"/>
          <w:sz w:val="20"/>
        </w:rPr>
        <w:t>Envelope</w:t>
      </w:r>
      <w:r>
        <w:rPr>
          <w:sz w:val="20"/>
        </w:rPr>
        <w:tab/>
      </w:r>
      <w:r>
        <w:rPr>
          <w:spacing w:val="-10"/>
          <w:sz w:val="20"/>
        </w:rPr>
        <w:t>6</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String</w:t>
      </w:r>
      <w:r>
        <w:rPr>
          <w:spacing w:val="-6"/>
          <w:sz w:val="20"/>
        </w:rPr>
        <w:t> </w:t>
      </w:r>
      <w:r>
        <w:rPr>
          <w:spacing w:val="-2"/>
          <w:sz w:val="20"/>
        </w:rPr>
        <w:t>Types</w:t>
      </w:r>
      <w:r>
        <w:rPr>
          <w:sz w:val="20"/>
        </w:rPr>
        <w:tab/>
      </w:r>
      <w:r>
        <w:rPr>
          <w:spacing w:val="-10"/>
          <w:sz w:val="20"/>
        </w:rPr>
        <w:t>7</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Distinguished</w:t>
      </w:r>
      <w:r>
        <w:rPr>
          <w:spacing w:val="-9"/>
          <w:sz w:val="20"/>
        </w:rPr>
        <w:t> </w:t>
      </w:r>
      <w:r>
        <w:rPr>
          <w:sz w:val="20"/>
        </w:rPr>
        <w:t>Name</w:t>
      </w:r>
      <w:r>
        <w:rPr>
          <w:spacing w:val="-8"/>
          <w:sz w:val="20"/>
        </w:rPr>
        <w:t> </w:t>
      </w:r>
      <w:r>
        <w:rPr>
          <w:sz w:val="20"/>
        </w:rPr>
        <w:t>and</w:t>
      </w:r>
      <w:r>
        <w:rPr>
          <w:spacing w:val="-8"/>
          <w:sz w:val="20"/>
        </w:rPr>
        <w:t> </w:t>
      </w:r>
      <w:r>
        <w:rPr>
          <w:sz w:val="20"/>
        </w:rPr>
        <w:t>Relative</w:t>
      </w:r>
      <w:r>
        <w:rPr>
          <w:spacing w:val="-8"/>
          <w:sz w:val="20"/>
        </w:rPr>
        <w:t> </w:t>
      </w:r>
      <w:r>
        <w:rPr>
          <w:sz w:val="20"/>
        </w:rPr>
        <w:t>Distinguished</w:t>
      </w:r>
      <w:r>
        <w:rPr>
          <w:spacing w:val="-8"/>
          <w:sz w:val="20"/>
        </w:rPr>
        <w:t> </w:t>
      </w:r>
      <w:r>
        <w:rPr>
          <w:spacing w:val="-4"/>
          <w:sz w:val="20"/>
        </w:rPr>
        <w:t>Name</w:t>
      </w:r>
      <w:r>
        <w:rPr>
          <w:sz w:val="20"/>
        </w:rPr>
        <w:tab/>
      </w:r>
      <w:r>
        <w:rPr>
          <w:spacing w:val="-10"/>
          <w:sz w:val="20"/>
        </w:rPr>
        <w:t>8</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Attribute</w:t>
      </w:r>
      <w:r>
        <w:rPr>
          <w:spacing w:val="-9"/>
          <w:sz w:val="20"/>
        </w:rPr>
        <w:t> </w:t>
      </w:r>
      <w:r>
        <w:rPr>
          <w:spacing w:val="-2"/>
          <w:sz w:val="20"/>
        </w:rPr>
        <w:t>Descriptions</w:t>
      </w:r>
      <w:r>
        <w:rPr>
          <w:sz w:val="20"/>
        </w:rPr>
        <w:tab/>
      </w:r>
      <w:r>
        <w:rPr>
          <w:spacing w:val="-10"/>
          <w:sz w:val="20"/>
        </w:rPr>
        <w:t>8</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Attribute</w:t>
      </w:r>
      <w:r>
        <w:rPr>
          <w:spacing w:val="-9"/>
          <w:sz w:val="20"/>
        </w:rPr>
        <w:t> </w:t>
      </w:r>
      <w:r>
        <w:rPr>
          <w:spacing w:val="-2"/>
          <w:sz w:val="20"/>
        </w:rPr>
        <w:t>Value</w:t>
      </w:r>
      <w:r>
        <w:rPr>
          <w:sz w:val="20"/>
        </w:rPr>
        <w:tab/>
      </w:r>
      <w:r>
        <w:rPr>
          <w:spacing w:val="-10"/>
          <w:sz w:val="20"/>
        </w:rPr>
        <w:t>8</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Attribute</w:t>
      </w:r>
      <w:r>
        <w:rPr>
          <w:spacing w:val="-7"/>
          <w:sz w:val="20"/>
        </w:rPr>
        <w:t> </w:t>
      </w:r>
      <w:r>
        <w:rPr>
          <w:sz w:val="20"/>
        </w:rPr>
        <w:t>Value</w:t>
      </w:r>
      <w:r>
        <w:rPr>
          <w:spacing w:val="-7"/>
          <w:sz w:val="20"/>
        </w:rPr>
        <w:t> </w:t>
      </w:r>
      <w:r>
        <w:rPr>
          <w:spacing w:val="-2"/>
          <w:sz w:val="20"/>
        </w:rPr>
        <w:t>Assertion</w:t>
      </w:r>
      <w:r>
        <w:rPr>
          <w:sz w:val="20"/>
        </w:rPr>
        <w:tab/>
      </w:r>
      <w:r>
        <w:rPr>
          <w:spacing w:val="-10"/>
          <w:sz w:val="20"/>
        </w:rPr>
        <w:t>9</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Attribute</w:t>
      </w:r>
      <w:r>
        <w:rPr>
          <w:spacing w:val="-6"/>
          <w:sz w:val="20"/>
        </w:rPr>
        <w:t> </w:t>
      </w:r>
      <w:r>
        <w:rPr>
          <w:sz w:val="20"/>
        </w:rPr>
        <w:t>and</w:t>
      </w:r>
      <w:r>
        <w:rPr>
          <w:spacing w:val="-6"/>
          <w:sz w:val="20"/>
        </w:rPr>
        <w:t> </w:t>
      </w:r>
      <w:r>
        <w:rPr>
          <w:spacing w:val="-2"/>
          <w:sz w:val="20"/>
        </w:rPr>
        <w:t>PartialAttribute</w:t>
      </w:r>
      <w:r>
        <w:rPr>
          <w:sz w:val="20"/>
        </w:rPr>
        <w:tab/>
      </w:r>
      <w:r>
        <w:rPr>
          <w:spacing w:val="-10"/>
          <w:sz w:val="20"/>
        </w:rPr>
        <w:t>9</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Matching</w:t>
      </w:r>
      <w:r>
        <w:rPr>
          <w:spacing w:val="-6"/>
          <w:sz w:val="20"/>
        </w:rPr>
        <w:t> </w:t>
      </w:r>
      <w:r>
        <w:rPr>
          <w:sz w:val="20"/>
        </w:rPr>
        <w:t>Rule</w:t>
      </w:r>
      <w:r>
        <w:rPr>
          <w:spacing w:val="-6"/>
          <w:sz w:val="20"/>
        </w:rPr>
        <w:t> </w:t>
      </w:r>
      <w:r>
        <w:rPr>
          <w:spacing w:val="-2"/>
          <w:sz w:val="20"/>
        </w:rPr>
        <w:t>Identifier</w:t>
      </w:r>
      <w:r>
        <w:rPr>
          <w:sz w:val="20"/>
        </w:rPr>
        <w:tab/>
      </w:r>
      <w:r>
        <w:rPr>
          <w:spacing w:val="-5"/>
          <w:sz w:val="20"/>
        </w:rPr>
        <w:t>10</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Result</w:t>
      </w:r>
      <w:r>
        <w:rPr>
          <w:spacing w:val="-6"/>
          <w:sz w:val="20"/>
        </w:rPr>
        <w:t> </w:t>
      </w:r>
      <w:r>
        <w:rPr>
          <w:spacing w:val="-2"/>
          <w:sz w:val="20"/>
        </w:rPr>
        <w:t>Message</w:t>
      </w:r>
      <w:r>
        <w:rPr>
          <w:sz w:val="20"/>
        </w:rPr>
        <w:tab/>
      </w:r>
      <w:r>
        <w:rPr>
          <w:spacing w:val="-5"/>
          <w:sz w:val="20"/>
        </w:rPr>
        <w:t>10</w:t>
      </w:r>
    </w:p>
    <w:p>
      <w:pPr>
        <w:pStyle w:val="ListParagraph"/>
        <w:numPr>
          <w:ilvl w:val="2"/>
          <w:numId w:val="1"/>
        </w:numPr>
        <w:tabs>
          <w:tab w:pos="2433" w:val="left" w:leader="none"/>
          <w:tab w:pos="8799" w:val="right" w:leader="dot"/>
        </w:tabs>
        <w:spacing w:line="223" w:lineRule="exact" w:before="0" w:after="0"/>
        <w:ind w:left="2433" w:right="0" w:hanging="953"/>
        <w:jc w:val="left"/>
        <w:rPr>
          <w:sz w:val="20"/>
        </w:rPr>
      </w:pPr>
      <w:r>
        <w:rPr>
          <w:spacing w:val="-2"/>
          <w:sz w:val="20"/>
        </w:rPr>
        <w:t>Referral</w:t>
      </w:r>
      <w:r>
        <w:rPr>
          <w:sz w:val="20"/>
        </w:rPr>
        <w:tab/>
      </w:r>
      <w:r>
        <w:rPr>
          <w:spacing w:val="-5"/>
          <w:sz w:val="20"/>
        </w:rPr>
        <w:t>12</w:t>
      </w:r>
    </w:p>
    <w:p>
      <w:pPr>
        <w:pStyle w:val="ListParagraph"/>
        <w:spacing w:after="0" w:line="223" w:lineRule="exact"/>
        <w:jc w:val="left"/>
        <w:rPr>
          <w:sz w:val="20"/>
        </w:rPr>
        <w:sectPr>
          <w:footerReference w:type="default" r:id="rId5"/>
          <w:type w:val="continuous"/>
          <w:pgSz w:w="12240" w:h="15840"/>
          <w:pgMar w:header="0" w:footer="2527" w:top="1820" w:bottom="2720" w:left="1440" w:right="1800"/>
          <w:pgNumType w:start="1"/>
        </w:sectPr>
      </w:pPr>
    </w:p>
    <w:p>
      <w:pPr>
        <w:pStyle w:val="ListParagraph"/>
        <w:numPr>
          <w:ilvl w:val="2"/>
          <w:numId w:val="1"/>
        </w:numPr>
        <w:tabs>
          <w:tab w:pos="2433" w:val="left" w:leader="none"/>
          <w:tab w:pos="8799" w:val="right" w:leader="dot"/>
        </w:tabs>
        <w:spacing w:line="223" w:lineRule="exact" w:before="90" w:after="0"/>
        <w:ind w:left="2433" w:right="0" w:hanging="953"/>
        <w:jc w:val="left"/>
        <w:rPr>
          <w:sz w:val="20"/>
        </w:rPr>
      </w:pPr>
      <w:r>
        <w:rPr>
          <w:spacing w:val="-2"/>
          <w:sz w:val="20"/>
        </w:rPr>
        <w:t>Controls</w:t>
      </w:r>
      <w:r>
        <w:rPr>
          <w:sz w:val="20"/>
        </w:rPr>
        <w:tab/>
      </w:r>
      <w:r>
        <w:rPr>
          <w:spacing w:val="-5"/>
          <w:sz w:val="20"/>
        </w:rPr>
        <w:t>14</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Bind</w:t>
      </w:r>
      <w:r>
        <w:rPr>
          <w:spacing w:val="-4"/>
          <w:sz w:val="20"/>
        </w:rPr>
        <w:t> </w:t>
      </w:r>
      <w:r>
        <w:rPr>
          <w:spacing w:val="-2"/>
          <w:sz w:val="20"/>
        </w:rPr>
        <w:t>Operation</w:t>
      </w:r>
      <w:r>
        <w:rPr>
          <w:sz w:val="20"/>
        </w:rPr>
        <w:tab/>
      </w:r>
      <w:r>
        <w:rPr>
          <w:spacing w:val="-5"/>
          <w:sz w:val="20"/>
        </w:rPr>
        <w:t>16</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Processing</w:t>
      </w:r>
      <w:r>
        <w:rPr>
          <w:spacing w:val="-5"/>
          <w:sz w:val="20"/>
        </w:rPr>
        <w:t> </w:t>
      </w:r>
      <w:r>
        <w:rPr>
          <w:sz w:val="20"/>
        </w:rPr>
        <w:t>of</w:t>
      </w:r>
      <w:r>
        <w:rPr>
          <w:spacing w:val="-5"/>
          <w:sz w:val="20"/>
        </w:rPr>
        <w:t> </w:t>
      </w:r>
      <w:r>
        <w:rPr>
          <w:sz w:val="20"/>
        </w:rPr>
        <w:t>the</w:t>
      </w:r>
      <w:r>
        <w:rPr>
          <w:spacing w:val="-5"/>
          <w:sz w:val="20"/>
        </w:rPr>
        <w:t> </w:t>
      </w:r>
      <w:r>
        <w:rPr>
          <w:sz w:val="20"/>
        </w:rPr>
        <w:t>Bind</w:t>
      </w:r>
      <w:r>
        <w:rPr>
          <w:spacing w:val="-4"/>
          <w:sz w:val="20"/>
        </w:rPr>
        <w:t> </w:t>
      </w:r>
      <w:r>
        <w:rPr>
          <w:spacing w:val="-2"/>
          <w:sz w:val="20"/>
        </w:rPr>
        <w:t>Request</w:t>
      </w:r>
      <w:r>
        <w:rPr>
          <w:sz w:val="20"/>
        </w:rPr>
        <w:tab/>
      </w:r>
      <w:r>
        <w:rPr>
          <w:spacing w:val="-5"/>
          <w:sz w:val="20"/>
        </w:rPr>
        <w:t>17</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Bind</w:t>
      </w:r>
      <w:r>
        <w:rPr>
          <w:spacing w:val="-6"/>
          <w:sz w:val="20"/>
        </w:rPr>
        <w:t> </w:t>
      </w:r>
      <w:r>
        <w:rPr>
          <w:spacing w:val="-2"/>
          <w:sz w:val="20"/>
        </w:rPr>
        <w:t>Response</w:t>
      </w:r>
      <w:r>
        <w:rPr>
          <w:sz w:val="20"/>
        </w:rPr>
        <w:tab/>
      </w:r>
      <w:r>
        <w:rPr>
          <w:spacing w:val="-5"/>
          <w:sz w:val="20"/>
        </w:rPr>
        <w:t>18</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Unbind</w:t>
      </w:r>
      <w:r>
        <w:rPr>
          <w:spacing w:val="-6"/>
          <w:sz w:val="20"/>
        </w:rPr>
        <w:t> </w:t>
      </w:r>
      <w:r>
        <w:rPr>
          <w:spacing w:val="-2"/>
          <w:sz w:val="20"/>
        </w:rPr>
        <w:t>Operation</w:t>
      </w:r>
      <w:r>
        <w:rPr>
          <w:sz w:val="20"/>
        </w:rPr>
        <w:tab/>
      </w:r>
      <w:r>
        <w:rPr>
          <w:spacing w:val="-5"/>
          <w:sz w:val="20"/>
        </w:rPr>
        <w:t>18</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Unsolicited</w:t>
      </w:r>
      <w:r>
        <w:rPr>
          <w:spacing w:val="-11"/>
          <w:sz w:val="20"/>
        </w:rPr>
        <w:t> </w:t>
      </w:r>
      <w:r>
        <w:rPr>
          <w:spacing w:val="-2"/>
          <w:sz w:val="20"/>
        </w:rPr>
        <w:t>Notification</w:t>
      </w:r>
      <w:r>
        <w:rPr>
          <w:sz w:val="20"/>
        </w:rPr>
        <w:tab/>
      </w:r>
      <w:r>
        <w:rPr>
          <w:spacing w:val="-5"/>
          <w:sz w:val="20"/>
        </w:rPr>
        <w:t>19</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Notice</w:t>
      </w:r>
      <w:r>
        <w:rPr>
          <w:spacing w:val="-4"/>
          <w:sz w:val="20"/>
        </w:rPr>
        <w:t> </w:t>
      </w:r>
      <w:r>
        <w:rPr>
          <w:sz w:val="20"/>
        </w:rPr>
        <w:t>of</w:t>
      </w:r>
      <w:r>
        <w:rPr>
          <w:spacing w:val="-4"/>
          <w:sz w:val="20"/>
        </w:rPr>
        <w:t> </w:t>
      </w:r>
      <w:r>
        <w:rPr>
          <w:spacing w:val="-2"/>
          <w:sz w:val="20"/>
        </w:rPr>
        <w:t>Disconnection</w:t>
      </w:r>
      <w:r>
        <w:rPr>
          <w:sz w:val="20"/>
        </w:rPr>
        <w:tab/>
      </w:r>
      <w:r>
        <w:rPr>
          <w:spacing w:val="-5"/>
          <w:sz w:val="20"/>
        </w:rPr>
        <w:t>19</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Search</w:t>
      </w:r>
      <w:r>
        <w:rPr>
          <w:spacing w:val="-6"/>
          <w:sz w:val="20"/>
        </w:rPr>
        <w:t> </w:t>
      </w:r>
      <w:r>
        <w:rPr>
          <w:spacing w:val="-2"/>
          <w:sz w:val="20"/>
        </w:rPr>
        <w:t>Operation</w:t>
      </w:r>
      <w:r>
        <w:rPr>
          <w:sz w:val="20"/>
        </w:rPr>
        <w:tab/>
      </w:r>
      <w:r>
        <w:rPr>
          <w:spacing w:val="-5"/>
          <w:sz w:val="20"/>
        </w:rPr>
        <w:t>20</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Search</w:t>
      </w:r>
      <w:r>
        <w:rPr>
          <w:spacing w:val="-6"/>
          <w:sz w:val="20"/>
        </w:rPr>
        <w:t> </w:t>
      </w:r>
      <w:r>
        <w:rPr>
          <w:spacing w:val="-2"/>
          <w:sz w:val="20"/>
        </w:rPr>
        <w:t>Request</w:t>
      </w:r>
      <w:r>
        <w:rPr>
          <w:sz w:val="20"/>
        </w:rPr>
        <w:tab/>
      </w:r>
      <w:r>
        <w:rPr>
          <w:spacing w:val="-5"/>
          <w:sz w:val="20"/>
        </w:rPr>
        <w:t>20</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Search</w:t>
      </w:r>
      <w:r>
        <w:rPr>
          <w:spacing w:val="-6"/>
          <w:sz w:val="20"/>
        </w:rPr>
        <w:t> </w:t>
      </w:r>
      <w:r>
        <w:rPr>
          <w:spacing w:val="-2"/>
          <w:sz w:val="20"/>
        </w:rPr>
        <w:t>Result</w:t>
      </w:r>
      <w:r>
        <w:rPr>
          <w:sz w:val="20"/>
        </w:rPr>
        <w:tab/>
      </w:r>
      <w:r>
        <w:rPr>
          <w:spacing w:val="-5"/>
          <w:sz w:val="20"/>
        </w:rPr>
        <w:t>27</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Continuation</w:t>
      </w:r>
      <w:r>
        <w:rPr>
          <w:spacing w:val="-7"/>
          <w:sz w:val="20"/>
        </w:rPr>
        <w:t> </w:t>
      </w:r>
      <w:r>
        <w:rPr>
          <w:sz w:val="20"/>
        </w:rPr>
        <w:t>References</w:t>
      </w:r>
      <w:r>
        <w:rPr>
          <w:spacing w:val="-7"/>
          <w:sz w:val="20"/>
        </w:rPr>
        <w:t> </w:t>
      </w:r>
      <w:r>
        <w:rPr>
          <w:sz w:val="20"/>
        </w:rPr>
        <w:t>in</w:t>
      </w:r>
      <w:r>
        <w:rPr>
          <w:spacing w:val="-6"/>
          <w:sz w:val="20"/>
        </w:rPr>
        <w:t> </w:t>
      </w:r>
      <w:r>
        <w:rPr>
          <w:sz w:val="20"/>
        </w:rPr>
        <w:t>the</w:t>
      </w:r>
      <w:r>
        <w:rPr>
          <w:spacing w:val="-7"/>
          <w:sz w:val="20"/>
        </w:rPr>
        <w:t> </w:t>
      </w:r>
      <w:r>
        <w:rPr>
          <w:sz w:val="20"/>
        </w:rPr>
        <w:t>Search</w:t>
      </w:r>
      <w:r>
        <w:rPr>
          <w:spacing w:val="-6"/>
          <w:sz w:val="20"/>
        </w:rPr>
        <w:t> </w:t>
      </w:r>
      <w:r>
        <w:rPr>
          <w:spacing w:val="-2"/>
          <w:sz w:val="20"/>
        </w:rPr>
        <w:t>Result</w:t>
      </w:r>
      <w:r>
        <w:rPr>
          <w:sz w:val="20"/>
        </w:rPr>
        <w:tab/>
      </w:r>
      <w:r>
        <w:rPr>
          <w:spacing w:val="-5"/>
          <w:sz w:val="20"/>
        </w:rPr>
        <w:t>28</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Modify</w:t>
      </w:r>
      <w:r>
        <w:rPr>
          <w:spacing w:val="-6"/>
          <w:sz w:val="20"/>
        </w:rPr>
        <w:t> </w:t>
      </w:r>
      <w:r>
        <w:rPr>
          <w:spacing w:val="-2"/>
          <w:sz w:val="20"/>
        </w:rPr>
        <w:t>Operation</w:t>
      </w:r>
      <w:r>
        <w:rPr>
          <w:sz w:val="20"/>
        </w:rPr>
        <w:tab/>
      </w:r>
      <w:r>
        <w:rPr>
          <w:spacing w:val="-5"/>
          <w:sz w:val="20"/>
        </w:rPr>
        <w:t>31</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Add</w:t>
      </w:r>
      <w:r>
        <w:rPr>
          <w:spacing w:val="-3"/>
          <w:sz w:val="20"/>
        </w:rPr>
        <w:t> </w:t>
      </w:r>
      <w:r>
        <w:rPr>
          <w:spacing w:val="-2"/>
          <w:sz w:val="20"/>
        </w:rPr>
        <w:t>Operation</w:t>
      </w:r>
      <w:r>
        <w:rPr>
          <w:sz w:val="20"/>
        </w:rPr>
        <w:tab/>
      </w:r>
      <w:r>
        <w:rPr>
          <w:spacing w:val="-5"/>
          <w:sz w:val="20"/>
        </w:rPr>
        <w:t>33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Delete</w:t>
      </w:r>
      <w:r>
        <w:rPr>
          <w:spacing w:val="-6"/>
          <w:sz w:val="20"/>
        </w:rPr>
        <w:t> </w:t>
      </w:r>
      <w:r>
        <w:rPr>
          <w:spacing w:val="-2"/>
          <w:sz w:val="20"/>
        </w:rPr>
        <w:t>Operation</w:t>
      </w:r>
      <w:r>
        <w:rPr>
          <w:sz w:val="20"/>
        </w:rPr>
        <w:tab/>
      </w:r>
      <w:r>
        <w:rPr>
          <w:spacing w:val="-5"/>
          <w:sz w:val="20"/>
        </w:rPr>
        <w:t>34</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Modify</w:t>
      </w:r>
      <w:r>
        <w:rPr>
          <w:spacing w:val="-4"/>
          <w:sz w:val="20"/>
        </w:rPr>
        <w:t> </w:t>
      </w:r>
      <w:r>
        <w:rPr>
          <w:sz w:val="20"/>
        </w:rPr>
        <w:t>DN</w:t>
      </w:r>
      <w:r>
        <w:rPr>
          <w:spacing w:val="-4"/>
          <w:sz w:val="20"/>
        </w:rPr>
        <w:t> </w:t>
      </w:r>
      <w:r>
        <w:rPr>
          <w:spacing w:val="-2"/>
          <w:sz w:val="20"/>
        </w:rPr>
        <w:t>Operation</w:t>
      </w:r>
      <w:r>
        <w:rPr>
          <w:sz w:val="20"/>
        </w:rPr>
        <w:tab/>
      </w:r>
      <w:r>
        <w:rPr>
          <w:spacing w:val="-5"/>
          <w:sz w:val="20"/>
        </w:rPr>
        <w:t>34</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z w:val="20"/>
        </w:rPr>
        <w:t>Compare</w:t>
      </w:r>
      <w:r>
        <w:rPr>
          <w:spacing w:val="-7"/>
          <w:sz w:val="20"/>
        </w:rPr>
        <w:t> </w:t>
      </w:r>
      <w:r>
        <w:rPr>
          <w:spacing w:val="-2"/>
          <w:sz w:val="20"/>
        </w:rPr>
        <w:t>Operation</w:t>
      </w:r>
      <w:r>
        <w:rPr>
          <w:sz w:val="20"/>
        </w:rPr>
        <w:tab/>
      </w:r>
      <w:r>
        <w:rPr>
          <w:spacing w:val="-5"/>
          <w:sz w:val="20"/>
        </w:rPr>
        <w:t>36</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z w:val="20"/>
        </w:rPr>
        <w:t>Abandon</w:t>
      </w:r>
      <w:r>
        <w:rPr>
          <w:spacing w:val="-7"/>
          <w:sz w:val="20"/>
        </w:rPr>
        <w:t> </w:t>
      </w:r>
      <w:r>
        <w:rPr>
          <w:spacing w:val="-2"/>
          <w:sz w:val="20"/>
        </w:rPr>
        <w:t>Operation</w:t>
      </w:r>
      <w:r>
        <w:rPr>
          <w:sz w:val="20"/>
        </w:rPr>
        <w:tab/>
      </w:r>
      <w:r>
        <w:rPr>
          <w:spacing w:val="-5"/>
          <w:sz w:val="20"/>
        </w:rPr>
        <w:t>36</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z w:val="20"/>
        </w:rPr>
        <w:t>Extended</w:t>
      </w:r>
      <w:r>
        <w:rPr>
          <w:spacing w:val="-8"/>
          <w:sz w:val="20"/>
        </w:rPr>
        <w:t> </w:t>
      </w:r>
      <w:r>
        <w:rPr>
          <w:spacing w:val="-2"/>
          <w:sz w:val="20"/>
        </w:rPr>
        <w:t>Operation</w:t>
      </w:r>
      <w:r>
        <w:rPr>
          <w:sz w:val="20"/>
        </w:rPr>
        <w:tab/>
      </w:r>
      <w:r>
        <w:rPr>
          <w:spacing w:val="-5"/>
          <w:sz w:val="20"/>
        </w:rPr>
        <w:t>37</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z w:val="20"/>
        </w:rPr>
        <w:t>IntermediateResponse</w:t>
      </w:r>
      <w:r>
        <w:rPr>
          <w:spacing w:val="-20"/>
          <w:sz w:val="20"/>
        </w:rPr>
        <w:t> </w:t>
      </w:r>
      <w:r>
        <w:rPr>
          <w:spacing w:val="-2"/>
          <w:sz w:val="20"/>
        </w:rPr>
        <w:t>Message</w:t>
      </w:r>
      <w:r>
        <w:rPr>
          <w:sz w:val="20"/>
        </w:rPr>
        <w:tab/>
      </w:r>
      <w:r>
        <w:rPr>
          <w:spacing w:val="-5"/>
          <w:sz w:val="20"/>
        </w:rPr>
        <w:t>39</w:t>
      </w:r>
    </w:p>
    <w:p>
      <w:pPr>
        <w:pStyle w:val="ListParagraph"/>
        <w:numPr>
          <w:ilvl w:val="2"/>
          <w:numId w:val="1"/>
        </w:numPr>
        <w:tabs>
          <w:tab w:pos="2433" w:val="left" w:leader="none"/>
        </w:tabs>
        <w:spacing w:line="220" w:lineRule="exact" w:before="0" w:after="0"/>
        <w:ind w:left="2433" w:right="0" w:hanging="953"/>
        <w:jc w:val="left"/>
        <w:rPr>
          <w:sz w:val="20"/>
        </w:rPr>
      </w:pPr>
      <w:r>
        <w:rPr>
          <w:sz w:val="20"/>
        </w:rPr>
        <w:t>Usage</w:t>
      </w:r>
      <w:r>
        <w:rPr>
          <w:spacing w:val="-7"/>
          <w:sz w:val="20"/>
        </w:rPr>
        <w:t> </w:t>
      </w:r>
      <w:r>
        <w:rPr>
          <w:sz w:val="20"/>
        </w:rPr>
        <w:t>with</w:t>
      </w:r>
      <w:r>
        <w:rPr>
          <w:spacing w:val="-7"/>
          <w:sz w:val="20"/>
        </w:rPr>
        <w:t> </w:t>
      </w:r>
      <w:r>
        <w:rPr>
          <w:sz w:val="20"/>
        </w:rPr>
        <w:t>LDAP</w:t>
      </w:r>
      <w:r>
        <w:rPr>
          <w:spacing w:val="-7"/>
          <w:sz w:val="20"/>
        </w:rPr>
        <w:t> </w:t>
      </w:r>
      <w:r>
        <w:rPr>
          <w:sz w:val="20"/>
        </w:rPr>
        <w:t>ExtendedRequest</w:t>
      </w:r>
      <w:r>
        <w:rPr>
          <w:spacing w:val="-7"/>
          <w:sz w:val="20"/>
        </w:rPr>
        <w:t> </w:t>
      </w:r>
      <w:r>
        <w:rPr>
          <w:spacing w:val="-5"/>
          <w:sz w:val="20"/>
        </w:rPr>
        <w:t>and</w:t>
      </w:r>
    </w:p>
    <w:p>
      <w:pPr>
        <w:pStyle w:val="BodyText"/>
        <w:tabs>
          <w:tab w:pos="8799" w:val="right" w:leader="dot"/>
        </w:tabs>
        <w:spacing w:line="220" w:lineRule="exact"/>
        <w:ind w:left="2440"/>
      </w:pPr>
      <w:r>
        <w:rPr>
          <w:spacing w:val="-2"/>
        </w:rPr>
        <w:t>ExtendedResponse</w:t>
      </w:r>
      <w:r>
        <w:rPr/>
        <w:tab/>
      </w:r>
      <w:r>
        <w:rPr>
          <w:spacing w:val="-5"/>
        </w:rPr>
        <w:t>40</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Usage</w:t>
      </w:r>
      <w:r>
        <w:rPr>
          <w:spacing w:val="-5"/>
          <w:sz w:val="20"/>
        </w:rPr>
        <w:t> </w:t>
      </w:r>
      <w:r>
        <w:rPr>
          <w:sz w:val="20"/>
        </w:rPr>
        <w:t>with</w:t>
      </w:r>
      <w:r>
        <w:rPr>
          <w:spacing w:val="-5"/>
          <w:sz w:val="20"/>
        </w:rPr>
        <w:t> </w:t>
      </w:r>
      <w:r>
        <w:rPr>
          <w:sz w:val="20"/>
        </w:rPr>
        <w:t>LDAP</w:t>
      </w:r>
      <w:r>
        <w:rPr>
          <w:spacing w:val="-5"/>
          <w:sz w:val="20"/>
        </w:rPr>
        <w:t> </w:t>
      </w:r>
      <w:r>
        <w:rPr>
          <w:sz w:val="20"/>
        </w:rPr>
        <w:t>Request</w:t>
      </w:r>
      <w:r>
        <w:rPr>
          <w:spacing w:val="-5"/>
          <w:sz w:val="20"/>
        </w:rPr>
        <w:t> </w:t>
      </w:r>
      <w:r>
        <w:rPr>
          <w:spacing w:val="-2"/>
          <w:sz w:val="20"/>
        </w:rPr>
        <w:t>Controls</w:t>
      </w:r>
      <w:r>
        <w:rPr>
          <w:sz w:val="20"/>
        </w:rPr>
        <w:tab/>
      </w:r>
      <w:r>
        <w:rPr>
          <w:spacing w:val="-5"/>
          <w:sz w:val="20"/>
        </w:rPr>
        <w:t>40</w:t>
      </w:r>
    </w:p>
    <w:p>
      <w:pPr>
        <w:pStyle w:val="ListParagraph"/>
        <w:numPr>
          <w:ilvl w:val="1"/>
          <w:numId w:val="1"/>
        </w:numPr>
        <w:tabs>
          <w:tab w:pos="1595" w:val="left" w:leader="none"/>
          <w:tab w:pos="8799" w:val="right" w:leader="dot"/>
        </w:tabs>
        <w:spacing w:line="220" w:lineRule="exact" w:before="0" w:after="0"/>
        <w:ind w:left="1595" w:right="0" w:hanging="715"/>
        <w:jc w:val="left"/>
        <w:rPr>
          <w:sz w:val="20"/>
        </w:rPr>
      </w:pPr>
      <w:r>
        <w:rPr>
          <w:sz w:val="20"/>
        </w:rPr>
        <w:t>StartTLS</w:t>
      </w:r>
      <w:r>
        <w:rPr>
          <w:spacing w:val="-8"/>
          <w:sz w:val="20"/>
        </w:rPr>
        <w:t> </w:t>
      </w:r>
      <w:r>
        <w:rPr>
          <w:spacing w:val="-2"/>
          <w:sz w:val="20"/>
        </w:rPr>
        <w:t>Operation</w:t>
      </w:r>
      <w:r>
        <w:rPr>
          <w:sz w:val="20"/>
        </w:rPr>
        <w:tab/>
      </w:r>
      <w:r>
        <w:rPr>
          <w:spacing w:val="-5"/>
          <w:sz w:val="20"/>
        </w:rPr>
        <w:t>40</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StartTLS</w:t>
      </w:r>
      <w:r>
        <w:rPr>
          <w:spacing w:val="-8"/>
          <w:sz w:val="20"/>
        </w:rPr>
        <w:t> </w:t>
      </w:r>
      <w:r>
        <w:rPr>
          <w:spacing w:val="-2"/>
          <w:sz w:val="20"/>
        </w:rPr>
        <w:t>Request</w:t>
      </w:r>
      <w:r>
        <w:rPr>
          <w:sz w:val="20"/>
        </w:rPr>
        <w:tab/>
      </w:r>
      <w:r>
        <w:rPr>
          <w:spacing w:val="-5"/>
          <w:sz w:val="20"/>
        </w:rPr>
        <w:t>40</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StartTLS</w:t>
      </w:r>
      <w:r>
        <w:rPr>
          <w:spacing w:val="-8"/>
          <w:sz w:val="20"/>
        </w:rPr>
        <w:t> </w:t>
      </w:r>
      <w:r>
        <w:rPr>
          <w:spacing w:val="-2"/>
          <w:sz w:val="20"/>
        </w:rPr>
        <w:t>Response</w:t>
      </w:r>
      <w:r>
        <w:rPr>
          <w:sz w:val="20"/>
        </w:rPr>
        <w:tab/>
      </w:r>
      <w:r>
        <w:rPr>
          <w:spacing w:val="-5"/>
          <w:sz w:val="20"/>
        </w:rPr>
        <w:t>41</w:t>
      </w:r>
    </w:p>
    <w:p>
      <w:pPr>
        <w:pStyle w:val="ListParagraph"/>
        <w:numPr>
          <w:ilvl w:val="2"/>
          <w:numId w:val="1"/>
        </w:numPr>
        <w:tabs>
          <w:tab w:pos="2433" w:val="left" w:leader="none"/>
          <w:tab w:pos="8799" w:val="right" w:leader="dot"/>
        </w:tabs>
        <w:spacing w:line="220" w:lineRule="exact" w:before="0" w:after="0"/>
        <w:ind w:left="2433" w:right="0" w:hanging="953"/>
        <w:jc w:val="left"/>
        <w:rPr>
          <w:sz w:val="20"/>
        </w:rPr>
      </w:pPr>
      <w:r>
        <w:rPr>
          <w:sz w:val="20"/>
        </w:rPr>
        <w:t>Removal</w:t>
      </w:r>
      <w:r>
        <w:rPr>
          <w:spacing w:val="-4"/>
          <w:sz w:val="20"/>
        </w:rPr>
        <w:t> </w:t>
      </w:r>
      <w:r>
        <w:rPr>
          <w:sz w:val="20"/>
        </w:rPr>
        <w:t>of</w:t>
      </w:r>
      <w:r>
        <w:rPr>
          <w:spacing w:val="-4"/>
          <w:sz w:val="20"/>
        </w:rPr>
        <w:t> </w:t>
      </w:r>
      <w:r>
        <w:rPr>
          <w:sz w:val="20"/>
        </w:rPr>
        <w:t>the</w:t>
      </w:r>
      <w:r>
        <w:rPr>
          <w:spacing w:val="-4"/>
          <w:sz w:val="20"/>
        </w:rPr>
        <w:t> </w:t>
      </w:r>
      <w:r>
        <w:rPr>
          <w:sz w:val="20"/>
        </w:rPr>
        <w:t>TLS</w:t>
      </w:r>
      <w:r>
        <w:rPr>
          <w:spacing w:val="-3"/>
          <w:sz w:val="20"/>
        </w:rPr>
        <w:t> </w:t>
      </w:r>
      <w:r>
        <w:rPr>
          <w:spacing w:val="-2"/>
          <w:sz w:val="20"/>
        </w:rPr>
        <w:t>Layer</w:t>
      </w:r>
      <w:r>
        <w:rPr>
          <w:sz w:val="20"/>
        </w:rPr>
        <w:tab/>
      </w:r>
      <w:r>
        <w:rPr>
          <w:spacing w:val="-5"/>
          <w:sz w:val="20"/>
        </w:rPr>
        <w:t>41</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Protocol</w:t>
      </w:r>
      <w:r>
        <w:rPr>
          <w:spacing w:val="-8"/>
          <w:sz w:val="20"/>
        </w:rPr>
        <w:t> </w:t>
      </w:r>
      <w:r>
        <w:rPr>
          <w:sz w:val="20"/>
        </w:rPr>
        <w:t>Encoding,</w:t>
      </w:r>
      <w:r>
        <w:rPr>
          <w:spacing w:val="-8"/>
          <w:sz w:val="20"/>
        </w:rPr>
        <w:t> </w:t>
      </w:r>
      <w:r>
        <w:rPr>
          <w:sz w:val="20"/>
        </w:rPr>
        <w:t>Connection,</w:t>
      </w:r>
      <w:r>
        <w:rPr>
          <w:spacing w:val="-8"/>
          <w:sz w:val="20"/>
        </w:rPr>
        <w:t> </w:t>
      </w:r>
      <w:r>
        <w:rPr>
          <w:sz w:val="20"/>
        </w:rPr>
        <w:t>and</w:t>
      </w:r>
      <w:r>
        <w:rPr>
          <w:spacing w:val="-7"/>
          <w:sz w:val="20"/>
        </w:rPr>
        <w:t> </w:t>
      </w:r>
      <w:r>
        <w:rPr>
          <w:spacing w:val="-2"/>
          <w:sz w:val="20"/>
        </w:rPr>
        <w:t>Transfer</w:t>
      </w:r>
      <w:r>
        <w:rPr>
          <w:sz w:val="20"/>
        </w:rPr>
        <w:tab/>
      </w:r>
      <w:r>
        <w:rPr>
          <w:spacing w:val="-5"/>
          <w:sz w:val="20"/>
        </w:rPr>
        <w:t>42</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Protocol</w:t>
      </w:r>
      <w:r>
        <w:rPr>
          <w:spacing w:val="-8"/>
          <w:sz w:val="20"/>
        </w:rPr>
        <w:t> </w:t>
      </w:r>
      <w:r>
        <w:rPr>
          <w:spacing w:val="-2"/>
          <w:sz w:val="20"/>
        </w:rPr>
        <w:t>Encoding</w:t>
      </w:r>
      <w:r>
        <w:rPr>
          <w:sz w:val="20"/>
        </w:rPr>
        <w:tab/>
      </w:r>
      <w:r>
        <w:rPr>
          <w:spacing w:val="-5"/>
          <w:sz w:val="20"/>
        </w:rPr>
        <w:t>42</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Transmission</w:t>
      </w:r>
      <w:r>
        <w:rPr>
          <w:spacing w:val="-9"/>
          <w:sz w:val="20"/>
        </w:rPr>
        <w:t> </w:t>
      </w:r>
      <w:r>
        <w:rPr>
          <w:sz w:val="20"/>
        </w:rPr>
        <w:t>Control</w:t>
      </w:r>
      <w:r>
        <w:rPr>
          <w:spacing w:val="-9"/>
          <w:sz w:val="20"/>
        </w:rPr>
        <w:t> </w:t>
      </w:r>
      <w:r>
        <w:rPr>
          <w:sz w:val="20"/>
        </w:rPr>
        <w:t>Protocol</w:t>
      </w:r>
      <w:r>
        <w:rPr>
          <w:spacing w:val="-9"/>
          <w:sz w:val="20"/>
        </w:rPr>
        <w:t> </w:t>
      </w:r>
      <w:r>
        <w:rPr>
          <w:spacing w:val="-2"/>
          <w:sz w:val="20"/>
        </w:rPr>
        <w:t>(TCP)</w:t>
      </w:r>
      <w:r>
        <w:rPr>
          <w:sz w:val="20"/>
        </w:rPr>
        <w:tab/>
      </w:r>
      <w:r>
        <w:rPr>
          <w:spacing w:val="-5"/>
          <w:sz w:val="20"/>
        </w:rPr>
        <w:t>43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Termination</w:t>
      </w:r>
      <w:r>
        <w:rPr>
          <w:spacing w:val="-5"/>
          <w:sz w:val="20"/>
        </w:rPr>
        <w:t> </w:t>
      </w:r>
      <w:r>
        <w:rPr>
          <w:sz w:val="20"/>
        </w:rPr>
        <w:t>of</w:t>
      </w:r>
      <w:r>
        <w:rPr>
          <w:spacing w:val="-5"/>
          <w:sz w:val="20"/>
        </w:rPr>
        <w:t> </w:t>
      </w:r>
      <w:r>
        <w:rPr>
          <w:sz w:val="20"/>
        </w:rPr>
        <w:t>the</w:t>
      </w:r>
      <w:r>
        <w:rPr>
          <w:spacing w:val="-5"/>
          <w:sz w:val="20"/>
        </w:rPr>
        <w:t> </w:t>
      </w:r>
      <w:r>
        <w:rPr>
          <w:sz w:val="20"/>
        </w:rPr>
        <w:t>LDAP</w:t>
      </w:r>
      <w:r>
        <w:rPr>
          <w:spacing w:val="-5"/>
          <w:sz w:val="20"/>
        </w:rPr>
        <w:t> </w:t>
      </w:r>
      <w:r>
        <w:rPr>
          <w:spacing w:val="-2"/>
          <w:sz w:val="20"/>
        </w:rPr>
        <w:t>session</w:t>
      </w:r>
      <w:r>
        <w:rPr>
          <w:sz w:val="20"/>
        </w:rPr>
        <w:tab/>
      </w:r>
      <w:r>
        <w:rPr>
          <w:spacing w:val="-5"/>
          <w:sz w:val="20"/>
        </w:rPr>
        <w:t>43</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Security</w:t>
      </w:r>
      <w:r>
        <w:rPr>
          <w:spacing w:val="-8"/>
          <w:sz w:val="20"/>
        </w:rPr>
        <w:t> </w:t>
      </w:r>
      <w:r>
        <w:rPr>
          <w:spacing w:val="-2"/>
          <w:sz w:val="20"/>
        </w:rPr>
        <w:t>Considerations</w:t>
      </w:r>
      <w:r>
        <w:rPr>
          <w:sz w:val="20"/>
        </w:rPr>
        <w:tab/>
      </w:r>
      <w:r>
        <w:rPr>
          <w:spacing w:val="-5"/>
          <w:sz w:val="20"/>
        </w:rPr>
        <w:t>43</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Acknowledgements</w:t>
      </w:r>
      <w:r>
        <w:rPr>
          <w:sz w:val="20"/>
        </w:rPr>
        <w:tab/>
      </w:r>
      <w:r>
        <w:rPr>
          <w:spacing w:val="-5"/>
          <w:sz w:val="20"/>
        </w:rPr>
        <w:t>45</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Normative</w:t>
      </w:r>
      <w:r>
        <w:rPr>
          <w:spacing w:val="-9"/>
          <w:sz w:val="20"/>
        </w:rPr>
        <w:t> </w:t>
      </w:r>
      <w:r>
        <w:rPr>
          <w:spacing w:val="-2"/>
          <w:sz w:val="20"/>
        </w:rPr>
        <w:t>References</w:t>
      </w:r>
      <w:r>
        <w:rPr>
          <w:sz w:val="20"/>
        </w:rPr>
        <w:tab/>
      </w:r>
      <w:r>
        <w:rPr>
          <w:spacing w:val="-5"/>
          <w:sz w:val="20"/>
        </w:rPr>
        <w:t>46</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Informative</w:t>
      </w:r>
      <w:r>
        <w:rPr>
          <w:spacing w:val="-11"/>
          <w:sz w:val="20"/>
        </w:rPr>
        <w:t> </w:t>
      </w:r>
      <w:r>
        <w:rPr>
          <w:spacing w:val="-2"/>
          <w:sz w:val="20"/>
        </w:rPr>
        <w:t>References</w:t>
      </w:r>
      <w:r>
        <w:rPr>
          <w:sz w:val="20"/>
        </w:rPr>
        <w:tab/>
      </w:r>
      <w:r>
        <w:rPr>
          <w:spacing w:val="-5"/>
          <w:sz w:val="20"/>
        </w:rPr>
        <w:t>48</w:t>
      </w:r>
    </w:p>
    <w:p>
      <w:pPr>
        <w:pStyle w:val="ListParagraph"/>
        <w:numPr>
          <w:ilvl w:val="0"/>
          <w:numId w:val="1"/>
        </w:numPr>
        <w:tabs>
          <w:tab w:pos="997" w:val="left" w:leader="none"/>
          <w:tab w:pos="8799" w:val="right" w:leader="dot"/>
        </w:tabs>
        <w:spacing w:line="220" w:lineRule="exact" w:before="0" w:after="0"/>
        <w:ind w:left="997" w:right="0" w:hanging="477"/>
        <w:jc w:val="left"/>
        <w:rPr>
          <w:sz w:val="20"/>
        </w:rPr>
      </w:pPr>
      <w:r>
        <w:rPr>
          <w:sz w:val="20"/>
        </w:rPr>
        <w:t>IANA</w:t>
      </w:r>
      <w:r>
        <w:rPr>
          <w:spacing w:val="-4"/>
          <w:sz w:val="20"/>
        </w:rPr>
        <w:t> </w:t>
      </w:r>
      <w:r>
        <w:rPr>
          <w:spacing w:val="-2"/>
          <w:sz w:val="20"/>
        </w:rPr>
        <w:t>Considerations</w:t>
      </w:r>
      <w:r>
        <w:rPr>
          <w:sz w:val="20"/>
        </w:rPr>
        <w:tab/>
      </w:r>
      <w:r>
        <w:rPr>
          <w:spacing w:val="-5"/>
          <w:sz w:val="20"/>
        </w:rPr>
        <w:t>48</w:t>
      </w:r>
    </w:p>
    <w:p>
      <w:pPr>
        <w:pStyle w:val="BodyText"/>
        <w:tabs>
          <w:tab w:pos="8799" w:val="right" w:leader="dot"/>
        </w:tabs>
        <w:spacing w:line="220" w:lineRule="exact"/>
      </w:pPr>
      <w:r>
        <w:rPr/>
        <w:t>Appendix</w:t>
      </w:r>
      <w:r>
        <w:rPr>
          <w:spacing w:val="-5"/>
        </w:rPr>
        <w:t> </w:t>
      </w:r>
      <w:r>
        <w:rPr/>
        <w:t>A.</w:t>
      </w:r>
      <w:r>
        <w:rPr>
          <w:spacing w:val="-5"/>
        </w:rPr>
        <w:t> </w:t>
      </w:r>
      <w:r>
        <w:rPr/>
        <w:t>LDAP</w:t>
      </w:r>
      <w:r>
        <w:rPr>
          <w:spacing w:val="-5"/>
        </w:rPr>
        <w:t> </w:t>
      </w:r>
      <w:r>
        <w:rPr/>
        <w:t>Result</w:t>
      </w:r>
      <w:r>
        <w:rPr>
          <w:spacing w:val="-5"/>
        </w:rPr>
        <w:t> </w:t>
      </w:r>
      <w:r>
        <w:rPr>
          <w:spacing w:val="-2"/>
        </w:rPr>
        <w:t>Codes</w:t>
      </w:r>
      <w:r>
        <w:rPr/>
        <w:tab/>
      </w:r>
      <w:r>
        <w:rPr>
          <w:spacing w:val="-5"/>
        </w:rPr>
        <w:t>49</w:t>
      </w:r>
    </w:p>
    <w:p>
      <w:pPr>
        <w:pStyle w:val="ListParagraph"/>
        <w:numPr>
          <w:ilvl w:val="1"/>
          <w:numId w:val="2"/>
        </w:numPr>
        <w:tabs>
          <w:tab w:pos="1476" w:val="left" w:leader="none"/>
          <w:tab w:pos="8799" w:val="right" w:leader="dot"/>
        </w:tabs>
        <w:spacing w:line="220" w:lineRule="exact" w:before="0" w:after="0"/>
        <w:ind w:left="1476" w:right="0" w:hanging="596"/>
        <w:jc w:val="left"/>
        <w:rPr>
          <w:sz w:val="20"/>
        </w:rPr>
      </w:pPr>
      <w:r>
        <w:rPr>
          <w:sz w:val="20"/>
        </w:rPr>
        <w:t>Non-Error</w:t>
      </w:r>
      <w:r>
        <w:rPr>
          <w:spacing w:val="-8"/>
          <w:sz w:val="20"/>
        </w:rPr>
        <w:t> </w:t>
      </w:r>
      <w:r>
        <w:rPr>
          <w:sz w:val="20"/>
        </w:rPr>
        <w:t>Result</w:t>
      </w:r>
      <w:r>
        <w:rPr>
          <w:spacing w:val="-7"/>
          <w:sz w:val="20"/>
        </w:rPr>
        <w:t> </w:t>
      </w:r>
      <w:r>
        <w:rPr>
          <w:spacing w:val="-2"/>
          <w:sz w:val="20"/>
        </w:rPr>
        <w:t>Codes</w:t>
      </w:r>
      <w:r>
        <w:rPr>
          <w:sz w:val="20"/>
        </w:rPr>
        <w:tab/>
      </w:r>
      <w:r>
        <w:rPr>
          <w:spacing w:val="-5"/>
          <w:sz w:val="20"/>
        </w:rPr>
        <w:t>49</w:t>
      </w:r>
    </w:p>
    <w:p>
      <w:pPr>
        <w:pStyle w:val="ListParagraph"/>
        <w:numPr>
          <w:ilvl w:val="1"/>
          <w:numId w:val="2"/>
        </w:numPr>
        <w:tabs>
          <w:tab w:pos="1476" w:val="left" w:leader="none"/>
          <w:tab w:pos="8799" w:val="right" w:leader="dot"/>
        </w:tabs>
        <w:spacing w:line="220" w:lineRule="exact" w:before="0" w:after="0"/>
        <w:ind w:left="1476" w:right="0" w:hanging="596"/>
        <w:jc w:val="left"/>
        <w:rPr>
          <w:sz w:val="20"/>
        </w:rPr>
      </w:pPr>
      <w:r>
        <w:rPr>
          <w:sz w:val="20"/>
        </w:rPr>
        <w:t>Result</w:t>
      </w:r>
      <w:r>
        <w:rPr>
          <w:spacing w:val="-6"/>
          <w:sz w:val="20"/>
        </w:rPr>
        <w:t> </w:t>
      </w:r>
      <w:r>
        <w:rPr>
          <w:spacing w:val="-2"/>
          <w:sz w:val="20"/>
        </w:rPr>
        <w:t>Codes</w:t>
      </w:r>
      <w:r>
        <w:rPr>
          <w:sz w:val="20"/>
        </w:rPr>
        <w:tab/>
      </w:r>
      <w:r>
        <w:rPr>
          <w:spacing w:val="-5"/>
          <w:sz w:val="20"/>
        </w:rPr>
        <w:t>49</w:t>
      </w:r>
    </w:p>
    <w:p>
      <w:pPr>
        <w:pStyle w:val="BodyText"/>
        <w:tabs>
          <w:tab w:pos="8799" w:val="right" w:leader="dot"/>
        </w:tabs>
        <w:spacing w:line="220" w:lineRule="exact"/>
      </w:pPr>
      <w:r>
        <w:rPr/>
        <w:t>Appendix</w:t>
      </w:r>
      <w:r>
        <w:rPr>
          <w:spacing w:val="-6"/>
        </w:rPr>
        <w:t> </w:t>
      </w:r>
      <w:r>
        <w:rPr/>
        <w:t>B.</w:t>
      </w:r>
      <w:r>
        <w:rPr>
          <w:spacing w:val="-6"/>
        </w:rPr>
        <w:t> </w:t>
      </w:r>
      <w:r>
        <w:rPr/>
        <w:t>Complete</w:t>
      </w:r>
      <w:r>
        <w:rPr>
          <w:spacing w:val="-6"/>
        </w:rPr>
        <w:t> </w:t>
      </w:r>
      <w:r>
        <w:rPr/>
        <w:t>ASN.1</w:t>
      </w:r>
      <w:r>
        <w:rPr>
          <w:spacing w:val="-5"/>
        </w:rPr>
        <w:t> </w:t>
      </w:r>
      <w:r>
        <w:rPr>
          <w:spacing w:val="-2"/>
        </w:rPr>
        <w:t>Definition</w:t>
      </w:r>
      <w:r>
        <w:rPr/>
        <w:tab/>
      </w:r>
      <w:r>
        <w:rPr>
          <w:spacing w:val="-5"/>
        </w:rPr>
        <w:t>54</w:t>
      </w:r>
    </w:p>
    <w:p>
      <w:pPr>
        <w:pStyle w:val="BodyText"/>
        <w:tabs>
          <w:tab w:pos="8799" w:val="right" w:leader="dot"/>
        </w:tabs>
        <w:spacing w:line="220" w:lineRule="exact"/>
      </w:pPr>
      <w:r>
        <w:rPr/>
        <w:t>Appendix</w:t>
      </w:r>
      <w:r>
        <w:rPr>
          <w:spacing w:val="-5"/>
        </w:rPr>
        <w:t> </w:t>
      </w:r>
      <w:r>
        <w:rPr/>
        <w:t>C.</w:t>
      </w:r>
      <w:r>
        <w:rPr>
          <w:spacing w:val="-5"/>
        </w:rPr>
        <w:t> </w:t>
      </w:r>
      <w:r>
        <w:rPr>
          <w:spacing w:val="-2"/>
        </w:rPr>
        <w:t>Changes</w:t>
      </w:r>
      <w:r>
        <w:rPr/>
        <w:tab/>
      </w:r>
      <w:r>
        <w:rPr>
          <w:spacing w:val="-5"/>
        </w:rPr>
        <w:t>60</w:t>
      </w:r>
    </w:p>
    <w:p>
      <w:pPr>
        <w:pStyle w:val="ListParagraph"/>
        <w:numPr>
          <w:ilvl w:val="1"/>
          <w:numId w:val="3"/>
        </w:numPr>
        <w:tabs>
          <w:tab w:pos="1476" w:val="left" w:leader="none"/>
          <w:tab w:pos="8799" w:val="right" w:leader="dot"/>
        </w:tabs>
        <w:spacing w:line="220" w:lineRule="exact" w:before="0" w:after="0"/>
        <w:ind w:left="1476" w:right="0" w:hanging="596"/>
        <w:jc w:val="left"/>
        <w:rPr>
          <w:sz w:val="20"/>
        </w:rPr>
      </w:pPr>
      <w:r>
        <w:rPr>
          <w:sz w:val="20"/>
        </w:rPr>
        <w:t>Changes</w:t>
      </w:r>
      <w:r>
        <w:rPr>
          <w:spacing w:val="-4"/>
          <w:sz w:val="20"/>
        </w:rPr>
        <w:t> </w:t>
      </w:r>
      <w:r>
        <w:rPr>
          <w:sz w:val="20"/>
        </w:rPr>
        <w:t>Made</w:t>
      </w:r>
      <w:r>
        <w:rPr>
          <w:spacing w:val="-4"/>
          <w:sz w:val="20"/>
        </w:rPr>
        <w:t> </w:t>
      </w:r>
      <w:r>
        <w:rPr>
          <w:sz w:val="20"/>
        </w:rPr>
        <w:t>to</w:t>
      </w:r>
      <w:r>
        <w:rPr>
          <w:spacing w:val="-4"/>
          <w:sz w:val="20"/>
        </w:rPr>
        <w:t> </w:t>
      </w:r>
      <w:r>
        <w:rPr>
          <w:sz w:val="20"/>
        </w:rPr>
        <w:t>RFC</w:t>
      </w:r>
      <w:r>
        <w:rPr>
          <w:spacing w:val="-4"/>
          <w:sz w:val="20"/>
        </w:rPr>
        <w:t> 2251</w:t>
      </w:r>
      <w:r>
        <w:rPr>
          <w:sz w:val="20"/>
        </w:rPr>
        <w:tab/>
      </w:r>
      <w:r>
        <w:rPr>
          <w:spacing w:val="-5"/>
          <w:sz w:val="20"/>
        </w:rPr>
        <w:t>60</w:t>
      </w:r>
    </w:p>
    <w:p>
      <w:pPr>
        <w:pStyle w:val="ListParagraph"/>
        <w:numPr>
          <w:ilvl w:val="1"/>
          <w:numId w:val="3"/>
        </w:numPr>
        <w:tabs>
          <w:tab w:pos="1476" w:val="left" w:leader="none"/>
          <w:tab w:pos="8799" w:val="right" w:leader="dot"/>
        </w:tabs>
        <w:spacing w:line="220" w:lineRule="exact" w:before="0" w:after="0"/>
        <w:ind w:left="1476" w:right="0" w:hanging="596"/>
        <w:jc w:val="left"/>
        <w:rPr>
          <w:sz w:val="20"/>
        </w:rPr>
      </w:pPr>
      <w:r>
        <w:rPr>
          <w:sz w:val="20"/>
        </w:rPr>
        <w:t>Changes</w:t>
      </w:r>
      <w:r>
        <w:rPr>
          <w:spacing w:val="-4"/>
          <w:sz w:val="20"/>
        </w:rPr>
        <w:t> </w:t>
      </w:r>
      <w:r>
        <w:rPr>
          <w:sz w:val="20"/>
        </w:rPr>
        <w:t>Made</w:t>
      </w:r>
      <w:r>
        <w:rPr>
          <w:spacing w:val="-4"/>
          <w:sz w:val="20"/>
        </w:rPr>
        <w:t> </w:t>
      </w:r>
      <w:r>
        <w:rPr>
          <w:sz w:val="20"/>
        </w:rPr>
        <w:t>to</w:t>
      </w:r>
      <w:r>
        <w:rPr>
          <w:spacing w:val="-4"/>
          <w:sz w:val="20"/>
        </w:rPr>
        <w:t> </w:t>
      </w:r>
      <w:r>
        <w:rPr>
          <w:sz w:val="20"/>
        </w:rPr>
        <w:t>RFC</w:t>
      </w:r>
      <w:r>
        <w:rPr>
          <w:spacing w:val="-4"/>
          <w:sz w:val="20"/>
        </w:rPr>
        <w:t> 2830</w:t>
      </w:r>
      <w:r>
        <w:rPr>
          <w:sz w:val="20"/>
        </w:rPr>
        <w:tab/>
      </w:r>
      <w:r>
        <w:rPr>
          <w:spacing w:val="-5"/>
          <w:sz w:val="20"/>
        </w:rPr>
        <w:t>66</w:t>
      </w:r>
    </w:p>
    <w:p>
      <w:pPr>
        <w:pStyle w:val="ListParagraph"/>
        <w:numPr>
          <w:ilvl w:val="1"/>
          <w:numId w:val="3"/>
        </w:numPr>
        <w:tabs>
          <w:tab w:pos="1476" w:val="left" w:leader="none"/>
          <w:tab w:pos="8799" w:val="right" w:leader="dot"/>
        </w:tabs>
        <w:spacing w:line="223" w:lineRule="exact" w:before="0" w:after="0"/>
        <w:ind w:left="1476" w:right="0" w:hanging="596"/>
        <w:jc w:val="left"/>
        <w:rPr>
          <w:sz w:val="20"/>
        </w:rPr>
      </w:pPr>
      <w:r>
        <w:rPr>
          <w:sz w:val="20"/>
        </w:rPr>
        <w:t>Changes</w:t>
      </w:r>
      <w:r>
        <w:rPr>
          <w:spacing w:val="-4"/>
          <w:sz w:val="20"/>
        </w:rPr>
        <w:t> </w:t>
      </w:r>
      <w:r>
        <w:rPr>
          <w:sz w:val="20"/>
        </w:rPr>
        <w:t>Made</w:t>
      </w:r>
      <w:r>
        <w:rPr>
          <w:spacing w:val="-4"/>
          <w:sz w:val="20"/>
        </w:rPr>
        <w:t> </w:t>
      </w:r>
      <w:r>
        <w:rPr>
          <w:sz w:val="20"/>
        </w:rPr>
        <w:t>to</w:t>
      </w:r>
      <w:r>
        <w:rPr>
          <w:spacing w:val="-4"/>
          <w:sz w:val="20"/>
        </w:rPr>
        <w:t> </w:t>
      </w:r>
      <w:r>
        <w:rPr>
          <w:sz w:val="20"/>
        </w:rPr>
        <w:t>RFC</w:t>
      </w:r>
      <w:r>
        <w:rPr>
          <w:spacing w:val="-4"/>
          <w:sz w:val="20"/>
        </w:rPr>
        <w:t> 3771</w:t>
      </w:r>
      <w:r>
        <w:rPr>
          <w:sz w:val="20"/>
        </w:rPr>
        <w:tab/>
      </w:r>
      <w:r>
        <w:rPr>
          <w:spacing w:val="-5"/>
          <w:sz w:val="20"/>
        </w:rPr>
        <w:t>66</w:t>
      </w:r>
    </w:p>
    <w:p>
      <w:pPr>
        <w:pStyle w:val="ListParagraph"/>
        <w:spacing w:after="0" w:line="223" w:lineRule="exact"/>
        <w:jc w:val="left"/>
        <w:rPr>
          <w:sz w:val="20"/>
        </w:rPr>
        <w:sectPr>
          <w:headerReference w:type="default" r:id="rId6"/>
          <w:footerReference w:type="default" r:id="rId7"/>
          <w:pgSz w:w="12240" w:h="15840"/>
          <w:pgMar w:header="793" w:footer="2967" w:top="1360" w:bottom="3160" w:left="1440" w:right="1800"/>
          <w:pgNumType w:start="2"/>
        </w:sectPr>
      </w:pPr>
    </w:p>
    <w:p>
      <w:pPr>
        <w:pStyle w:val="ListParagraph"/>
        <w:numPr>
          <w:ilvl w:val="0"/>
          <w:numId w:val="4"/>
        </w:numPr>
        <w:tabs>
          <w:tab w:pos="638" w:val="left" w:leader="none"/>
        </w:tabs>
        <w:spacing w:line="240" w:lineRule="auto" w:before="90" w:after="0"/>
        <w:ind w:left="638" w:right="0" w:hanging="478"/>
        <w:jc w:val="left"/>
        <w:rPr>
          <w:sz w:val="20"/>
        </w:rPr>
      </w:pPr>
      <w:r>
        <w:rPr>
          <w:spacing w:val="-2"/>
          <w:sz w:val="20"/>
        </w:rPr>
        <w:t>Introduction</w:t>
      </w:r>
    </w:p>
    <w:p>
      <w:pPr>
        <w:pStyle w:val="BodyText"/>
        <w:spacing w:line="232" w:lineRule="auto" w:before="218"/>
        <w:ind w:right="199"/>
      </w:pPr>
      <w:r>
        <w:rPr/>
        <w:t>The</w:t>
      </w:r>
      <w:r>
        <w:rPr>
          <w:spacing w:val="-5"/>
        </w:rPr>
        <w:t> </w:t>
      </w:r>
      <w:r>
        <w:rPr/>
        <w:t>Directory</w:t>
      </w:r>
      <w:r>
        <w:rPr>
          <w:spacing w:val="-5"/>
        </w:rPr>
        <w:t> </w:t>
      </w:r>
      <w:r>
        <w:rPr/>
        <w:t>is</w:t>
      </w:r>
      <w:r>
        <w:rPr>
          <w:spacing w:val="-5"/>
        </w:rPr>
        <w:t> </w:t>
      </w:r>
      <w:r>
        <w:rPr/>
        <w:t>"a</w:t>
      </w:r>
      <w:r>
        <w:rPr>
          <w:spacing w:val="-5"/>
        </w:rPr>
        <w:t> </w:t>
      </w:r>
      <w:r>
        <w:rPr/>
        <w:t>collection</w:t>
      </w:r>
      <w:r>
        <w:rPr>
          <w:spacing w:val="-5"/>
        </w:rPr>
        <w:t> </w:t>
      </w:r>
      <w:r>
        <w:rPr/>
        <w:t>of</w:t>
      </w:r>
      <w:r>
        <w:rPr>
          <w:spacing w:val="-5"/>
        </w:rPr>
        <w:t> </w:t>
      </w:r>
      <w:r>
        <w:rPr/>
        <w:t>open</w:t>
      </w:r>
      <w:r>
        <w:rPr>
          <w:spacing w:val="-5"/>
        </w:rPr>
        <w:t> </w:t>
      </w:r>
      <w:r>
        <w:rPr/>
        <w:t>systems</w:t>
      </w:r>
      <w:r>
        <w:rPr>
          <w:spacing w:val="-5"/>
        </w:rPr>
        <w:t> </w:t>
      </w:r>
      <w:r>
        <w:rPr/>
        <w:t>cooperating</w:t>
      </w:r>
      <w:r>
        <w:rPr>
          <w:spacing w:val="-5"/>
        </w:rPr>
        <w:t> </w:t>
      </w:r>
      <w:r>
        <w:rPr/>
        <w:t>to</w:t>
      </w:r>
      <w:r>
        <w:rPr>
          <w:spacing w:val="-5"/>
        </w:rPr>
        <w:t> </w:t>
      </w:r>
      <w:r>
        <w:rPr/>
        <w:t>provide directory services" [X.500].</w:t>
      </w:r>
      <w:r>
        <w:rPr>
          <w:spacing w:val="75"/>
          <w:w w:val="150"/>
        </w:rPr>
        <w:t> </w:t>
      </w:r>
      <w:r>
        <w:rPr/>
        <w:t>A directory user, which may be a human or other entity, accesses the Directory through a client (or Directory User Agent (DUA)).</w:t>
      </w:r>
      <w:r>
        <w:rPr>
          <w:spacing w:val="80"/>
        </w:rPr>
        <w:t> </w:t>
      </w:r>
      <w:r>
        <w:rPr/>
        <w:t>The client, on behalf of the directory user, interacts with one or more servers (or Directory System Agents (DSA)).</w:t>
      </w:r>
      <w:r>
        <w:rPr>
          <w:spacing w:val="80"/>
        </w:rPr>
        <w:t> </w:t>
      </w:r>
      <w:r>
        <w:rPr/>
        <w:t>Clients interact with servers using a directory access </w:t>
      </w:r>
      <w:r>
        <w:rPr>
          <w:spacing w:val="-2"/>
        </w:rPr>
        <w:t>protocol.</w:t>
      </w:r>
    </w:p>
    <w:p>
      <w:pPr>
        <w:pStyle w:val="BodyText"/>
        <w:spacing w:line="232" w:lineRule="auto" w:before="222"/>
        <w:ind w:right="319"/>
      </w:pPr>
      <w:r>
        <w:rPr/>
        <w:t>This document details the protocol elements of the Lightweight Directory Access Protocol (LDAP), along with their semantics. Following</w:t>
      </w:r>
      <w:r>
        <w:rPr>
          <w:spacing w:val="-5"/>
        </w:rPr>
        <w:t> </w:t>
      </w:r>
      <w:r>
        <w:rPr/>
        <w:t>the</w:t>
      </w:r>
      <w:r>
        <w:rPr>
          <w:spacing w:val="-5"/>
        </w:rPr>
        <w:t> </w:t>
      </w:r>
      <w:r>
        <w:rPr/>
        <w:t>description</w:t>
      </w:r>
      <w:r>
        <w:rPr>
          <w:spacing w:val="-5"/>
        </w:rPr>
        <w:t> </w:t>
      </w:r>
      <w:r>
        <w:rPr/>
        <w:t>of</w:t>
      </w:r>
      <w:r>
        <w:rPr>
          <w:spacing w:val="-5"/>
        </w:rPr>
        <w:t> </w:t>
      </w:r>
      <w:r>
        <w:rPr/>
        <w:t>protocol</w:t>
      </w:r>
      <w:r>
        <w:rPr>
          <w:spacing w:val="-5"/>
        </w:rPr>
        <w:t> </w:t>
      </w:r>
      <w:r>
        <w:rPr/>
        <w:t>elements,</w:t>
      </w:r>
      <w:r>
        <w:rPr>
          <w:spacing w:val="-5"/>
        </w:rPr>
        <w:t> </w:t>
      </w:r>
      <w:r>
        <w:rPr/>
        <w:t>it</w:t>
      </w:r>
      <w:r>
        <w:rPr>
          <w:spacing w:val="-5"/>
        </w:rPr>
        <w:t> </w:t>
      </w:r>
      <w:r>
        <w:rPr/>
        <w:t>describes</w:t>
      </w:r>
      <w:r>
        <w:rPr>
          <w:spacing w:val="-5"/>
        </w:rPr>
        <w:t> </w:t>
      </w:r>
      <w:r>
        <w:rPr/>
        <w:t>the</w:t>
      </w:r>
      <w:r>
        <w:rPr>
          <w:spacing w:val="-5"/>
        </w:rPr>
        <w:t> </w:t>
      </w:r>
      <w:r>
        <w:rPr/>
        <w:t>way in which the protocol elements are encoded and transferred.</w:t>
      </w:r>
    </w:p>
    <w:p>
      <w:pPr>
        <w:pStyle w:val="ListParagraph"/>
        <w:numPr>
          <w:ilvl w:val="1"/>
          <w:numId w:val="4"/>
        </w:numPr>
        <w:tabs>
          <w:tab w:pos="876" w:val="left" w:leader="none"/>
        </w:tabs>
        <w:spacing w:line="240" w:lineRule="auto" w:before="216" w:after="0"/>
        <w:ind w:left="876" w:right="0" w:hanging="716"/>
        <w:jc w:val="left"/>
        <w:rPr>
          <w:sz w:val="20"/>
        </w:rPr>
      </w:pPr>
      <w:r>
        <w:rPr>
          <w:sz w:val="20"/>
        </w:rPr>
        <w:t>Relationship</w:t>
      </w:r>
      <w:r>
        <w:rPr>
          <w:spacing w:val="-6"/>
          <w:sz w:val="20"/>
        </w:rPr>
        <w:t> </w:t>
      </w:r>
      <w:r>
        <w:rPr>
          <w:sz w:val="20"/>
        </w:rPr>
        <w:t>to</w:t>
      </w:r>
      <w:r>
        <w:rPr>
          <w:spacing w:val="-6"/>
          <w:sz w:val="20"/>
        </w:rPr>
        <w:t> </w:t>
      </w:r>
      <w:r>
        <w:rPr>
          <w:sz w:val="20"/>
        </w:rPr>
        <w:t>Other</w:t>
      </w:r>
      <w:r>
        <w:rPr>
          <w:spacing w:val="-6"/>
          <w:sz w:val="20"/>
        </w:rPr>
        <w:t> </w:t>
      </w:r>
      <w:r>
        <w:rPr>
          <w:sz w:val="20"/>
        </w:rPr>
        <w:t>LDAP</w:t>
      </w:r>
      <w:r>
        <w:rPr>
          <w:spacing w:val="-5"/>
          <w:sz w:val="20"/>
        </w:rPr>
        <w:t> </w:t>
      </w:r>
      <w:r>
        <w:rPr>
          <w:spacing w:val="-2"/>
          <w:sz w:val="20"/>
        </w:rPr>
        <w:t>Specifications</w:t>
      </w:r>
    </w:p>
    <w:p>
      <w:pPr>
        <w:pStyle w:val="BodyText"/>
        <w:spacing w:line="232" w:lineRule="auto" w:before="218"/>
        <w:ind w:right="199"/>
      </w:pPr>
      <w:r>
        <w:rPr/>
        <w:t>This</w:t>
      </w:r>
      <w:r>
        <w:rPr>
          <w:spacing w:val="-5"/>
        </w:rPr>
        <w:t> </w:t>
      </w:r>
      <w:r>
        <w:rPr/>
        <w:t>document</w:t>
      </w:r>
      <w:r>
        <w:rPr>
          <w:spacing w:val="-5"/>
        </w:rPr>
        <w:t> </w:t>
      </w:r>
      <w:r>
        <w:rPr/>
        <w:t>is</w:t>
      </w:r>
      <w:r>
        <w:rPr>
          <w:spacing w:val="-5"/>
        </w:rPr>
        <w:t> </w:t>
      </w:r>
      <w:r>
        <w:rPr/>
        <w:t>an</w:t>
      </w:r>
      <w:r>
        <w:rPr>
          <w:spacing w:val="-5"/>
        </w:rPr>
        <w:t> </w:t>
      </w:r>
      <w:r>
        <w:rPr/>
        <w:t>integral</w:t>
      </w:r>
      <w:r>
        <w:rPr>
          <w:spacing w:val="-5"/>
        </w:rPr>
        <w:t> </w:t>
      </w:r>
      <w:r>
        <w:rPr/>
        <w:t>part</w:t>
      </w:r>
      <w:r>
        <w:rPr>
          <w:spacing w:val="-5"/>
        </w:rPr>
        <w:t> </w:t>
      </w:r>
      <w:r>
        <w:rPr/>
        <w:t>of</w:t>
      </w:r>
      <w:r>
        <w:rPr>
          <w:spacing w:val="-5"/>
        </w:rPr>
        <w:t> </w:t>
      </w:r>
      <w:r>
        <w:rPr/>
        <w:t>the</w:t>
      </w:r>
      <w:r>
        <w:rPr>
          <w:spacing w:val="-5"/>
        </w:rPr>
        <w:t> </w:t>
      </w:r>
      <w:r>
        <w:rPr/>
        <w:t>LDAP</w:t>
      </w:r>
      <w:r>
        <w:rPr>
          <w:spacing w:val="-5"/>
        </w:rPr>
        <w:t> </w:t>
      </w:r>
      <w:r>
        <w:rPr/>
        <w:t>Technical</w:t>
      </w:r>
      <w:r>
        <w:rPr>
          <w:spacing w:val="-5"/>
        </w:rPr>
        <w:t> </w:t>
      </w:r>
      <w:r>
        <w:rPr/>
        <w:t>Specification [RFC4510], which obsoletes the previously defined LDAP technical specification, RFC 3377, in its entirety.</w:t>
      </w:r>
    </w:p>
    <w:p>
      <w:pPr>
        <w:pStyle w:val="BodyText"/>
        <w:spacing w:line="232" w:lineRule="auto" w:before="221"/>
      </w:pPr>
      <w:r>
        <w:rPr/>
        <w:t>This document, together with [RFC4510], [RFC4513], and [RFC4512], obsoletes RFC 2251 in its entirety.</w:t>
      </w:r>
      <w:r>
        <w:rPr>
          <w:spacing w:val="80"/>
        </w:rPr>
        <w:t> </w:t>
      </w:r>
      <w:r>
        <w:rPr/>
        <w:t>Section 3.3 is obsoleted by [RFC4510].</w:t>
      </w:r>
      <w:r>
        <w:rPr>
          <w:spacing w:val="80"/>
        </w:rPr>
        <w:t> </w:t>
      </w:r>
      <w:r>
        <w:rPr/>
        <w:t>Sections 4.2.1 (portions) and 4.2.2 are obsoleted by [RFC4513].</w:t>
      </w:r>
      <w:r>
        <w:rPr>
          <w:spacing w:val="80"/>
        </w:rPr>
        <w:t> </w:t>
      </w:r>
      <w:r>
        <w:rPr/>
        <w:t>Sections</w:t>
      </w:r>
      <w:r>
        <w:rPr>
          <w:spacing w:val="-5"/>
        </w:rPr>
        <w:t> </w:t>
      </w:r>
      <w:r>
        <w:rPr/>
        <w:t>3.2,</w:t>
      </w:r>
      <w:r>
        <w:rPr>
          <w:spacing w:val="-5"/>
        </w:rPr>
        <w:t> </w:t>
      </w:r>
      <w:r>
        <w:rPr/>
        <w:t>3.4,</w:t>
      </w:r>
      <w:r>
        <w:rPr>
          <w:spacing w:val="-5"/>
        </w:rPr>
        <w:t> </w:t>
      </w:r>
      <w:r>
        <w:rPr/>
        <w:t>4.1.3</w:t>
      </w:r>
      <w:r>
        <w:rPr>
          <w:spacing w:val="-5"/>
        </w:rPr>
        <w:t> </w:t>
      </w:r>
      <w:r>
        <w:rPr/>
        <w:t>(last</w:t>
      </w:r>
      <w:r>
        <w:rPr>
          <w:spacing w:val="-5"/>
        </w:rPr>
        <w:t> </w:t>
      </w:r>
      <w:r>
        <w:rPr/>
        <w:t>paragraph),</w:t>
      </w:r>
      <w:r>
        <w:rPr>
          <w:spacing w:val="-5"/>
        </w:rPr>
        <w:t> </w:t>
      </w:r>
      <w:r>
        <w:rPr/>
        <w:t>4.1.4,</w:t>
      </w:r>
      <w:r>
        <w:rPr>
          <w:spacing w:val="-5"/>
        </w:rPr>
        <w:t> </w:t>
      </w:r>
      <w:r>
        <w:rPr/>
        <w:t>4.1.5,</w:t>
      </w:r>
    </w:p>
    <w:p>
      <w:pPr>
        <w:pStyle w:val="BodyText"/>
        <w:spacing w:line="232" w:lineRule="auto" w:before="1"/>
        <w:ind w:right="199"/>
      </w:pPr>
      <w:r>
        <w:rPr/>
        <w:t>4.1.5.1, 4.1.9 (last paragraph), 5.1, 6.1, and 6.2 (last paragraph) are obsoleted by [RFC4512].</w:t>
      </w:r>
      <w:r>
        <w:rPr>
          <w:spacing w:val="79"/>
          <w:w w:val="150"/>
        </w:rPr>
        <w:t> </w:t>
      </w:r>
      <w:r>
        <w:rPr/>
        <w:t>The remainder of RFC 2251 is obsoleted by</w:t>
      </w:r>
      <w:r>
        <w:rPr>
          <w:spacing w:val="-5"/>
        </w:rPr>
        <w:t> </w:t>
      </w:r>
      <w:r>
        <w:rPr/>
        <w:t>this</w:t>
      </w:r>
      <w:r>
        <w:rPr>
          <w:spacing w:val="-5"/>
        </w:rPr>
        <w:t> </w:t>
      </w:r>
      <w:r>
        <w:rPr/>
        <w:t>document.</w:t>
      </w:r>
      <w:r>
        <w:rPr>
          <w:spacing w:val="80"/>
        </w:rPr>
        <w:t> </w:t>
      </w:r>
      <w:r>
        <w:rPr/>
        <w:t>Appendix</w:t>
      </w:r>
      <w:r>
        <w:rPr>
          <w:spacing w:val="-5"/>
        </w:rPr>
        <w:t> </w:t>
      </w:r>
      <w:r>
        <w:rPr/>
        <w:t>C.1</w:t>
      </w:r>
      <w:r>
        <w:rPr>
          <w:spacing w:val="-5"/>
        </w:rPr>
        <w:t> </w:t>
      </w:r>
      <w:r>
        <w:rPr/>
        <w:t>summarizes</w:t>
      </w:r>
      <w:r>
        <w:rPr>
          <w:spacing w:val="-5"/>
        </w:rPr>
        <w:t> </w:t>
      </w:r>
      <w:r>
        <w:rPr/>
        <w:t>substantive</w:t>
      </w:r>
      <w:r>
        <w:rPr>
          <w:spacing w:val="-5"/>
        </w:rPr>
        <w:t> </w:t>
      </w:r>
      <w:r>
        <w:rPr/>
        <w:t>changes</w:t>
      </w:r>
      <w:r>
        <w:rPr>
          <w:spacing w:val="-5"/>
        </w:rPr>
        <w:t> </w:t>
      </w:r>
      <w:r>
        <w:rPr/>
        <w:t>in</w:t>
      </w:r>
      <w:r>
        <w:rPr>
          <w:spacing w:val="-5"/>
        </w:rPr>
        <w:t> </w:t>
      </w:r>
      <w:r>
        <w:rPr/>
        <w:t>the </w:t>
      </w:r>
      <w:r>
        <w:rPr>
          <w:spacing w:val="-2"/>
        </w:rPr>
        <w:t>remainder.</w:t>
      </w:r>
    </w:p>
    <w:p>
      <w:pPr>
        <w:pStyle w:val="BodyText"/>
        <w:spacing w:line="232" w:lineRule="auto" w:before="221"/>
        <w:ind w:right="199"/>
      </w:pPr>
      <w:r>
        <w:rPr/>
        <w:t>This</w:t>
      </w:r>
      <w:r>
        <w:rPr>
          <w:spacing w:val="-4"/>
        </w:rPr>
        <w:t> </w:t>
      </w:r>
      <w:r>
        <w:rPr/>
        <w:t>document</w:t>
      </w:r>
      <w:r>
        <w:rPr>
          <w:spacing w:val="-4"/>
        </w:rPr>
        <w:t> </w:t>
      </w:r>
      <w:r>
        <w:rPr/>
        <w:t>obsoletes</w:t>
      </w:r>
      <w:r>
        <w:rPr>
          <w:spacing w:val="-4"/>
        </w:rPr>
        <w:t> </w:t>
      </w:r>
      <w:r>
        <w:rPr/>
        <w:t>RFC</w:t>
      </w:r>
      <w:r>
        <w:rPr>
          <w:spacing w:val="-4"/>
        </w:rPr>
        <w:t> </w:t>
      </w:r>
      <w:r>
        <w:rPr/>
        <w:t>2830,</w:t>
      </w:r>
      <w:r>
        <w:rPr>
          <w:spacing w:val="-4"/>
        </w:rPr>
        <w:t> </w:t>
      </w:r>
      <w:r>
        <w:rPr/>
        <w:t>Sections</w:t>
      </w:r>
      <w:r>
        <w:rPr>
          <w:spacing w:val="-4"/>
        </w:rPr>
        <w:t> </w:t>
      </w:r>
      <w:r>
        <w:rPr/>
        <w:t>2</w:t>
      </w:r>
      <w:r>
        <w:rPr>
          <w:spacing w:val="-4"/>
        </w:rPr>
        <w:t> </w:t>
      </w:r>
      <w:r>
        <w:rPr/>
        <w:t>and</w:t>
      </w:r>
      <w:r>
        <w:rPr>
          <w:spacing w:val="-4"/>
        </w:rPr>
        <w:t> </w:t>
      </w:r>
      <w:r>
        <w:rPr/>
        <w:t>4.</w:t>
      </w:r>
      <w:r>
        <w:rPr>
          <w:spacing w:val="80"/>
        </w:rPr>
        <w:t> </w:t>
      </w:r>
      <w:r>
        <w:rPr/>
        <w:t>The</w:t>
      </w:r>
      <w:r>
        <w:rPr>
          <w:spacing w:val="-4"/>
        </w:rPr>
        <w:t> </w:t>
      </w:r>
      <w:r>
        <w:rPr/>
        <w:t>remainder</w:t>
      </w:r>
      <w:r>
        <w:rPr>
          <w:spacing w:val="-4"/>
        </w:rPr>
        <w:t> </w:t>
      </w:r>
      <w:r>
        <w:rPr/>
        <w:t>of RFC 2830 is obsoleted by [RFC4513].</w:t>
      </w:r>
      <w:r>
        <w:rPr>
          <w:spacing w:val="80"/>
        </w:rPr>
        <w:t> </w:t>
      </w:r>
      <w:r>
        <w:rPr/>
        <w:t>Appendix C.2 summarizes substantive changes to the remaining sections.</w:t>
      </w:r>
    </w:p>
    <w:p>
      <w:pPr>
        <w:pStyle w:val="BodyText"/>
        <w:spacing w:before="215"/>
      </w:pPr>
      <w:r>
        <w:rPr/>
        <w:t>This</w:t>
      </w:r>
      <w:r>
        <w:rPr>
          <w:spacing w:val="-5"/>
        </w:rPr>
        <w:t> </w:t>
      </w:r>
      <w:r>
        <w:rPr/>
        <w:t>document</w:t>
      </w:r>
      <w:r>
        <w:rPr>
          <w:spacing w:val="-5"/>
        </w:rPr>
        <w:t> </w:t>
      </w:r>
      <w:r>
        <w:rPr/>
        <w:t>also</w:t>
      </w:r>
      <w:r>
        <w:rPr>
          <w:spacing w:val="-5"/>
        </w:rPr>
        <w:t> </w:t>
      </w:r>
      <w:r>
        <w:rPr/>
        <w:t>obsoletes</w:t>
      </w:r>
      <w:r>
        <w:rPr>
          <w:spacing w:val="-5"/>
        </w:rPr>
        <w:t> </w:t>
      </w:r>
      <w:r>
        <w:rPr/>
        <w:t>RFC</w:t>
      </w:r>
      <w:r>
        <w:rPr>
          <w:spacing w:val="-5"/>
        </w:rPr>
        <w:t> </w:t>
      </w:r>
      <w:r>
        <w:rPr/>
        <w:t>3771</w:t>
      </w:r>
      <w:r>
        <w:rPr>
          <w:spacing w:val="-5"/>
        </w:rPr>
        <w:t> </w:t>
      </w:r>
      <w:r>
        <w:rPr/>
        <w:t>in</w:t>
      </w:r>
      <w:r>
        <w:rPr>
          <w:spacing w:val="-4"/>
        </w:rPr>
        <w:t> </w:t>
      </w:r>
      <w:r>
        <w:rPr>
          <w:spacing w:val="-2"/>
        </w:rPr>
        <w:t>entirety.</w:t>
      </w:r>
    </w:p>
    <w:p>
      <w:pPr>
        <w:pStyle w:val="ListParagraph"/>
        <w:numPr>
          <w:ilvl w:val="0"/>
          <w:numId w:val="4"/>
        </w:numPr>
        <w:tabs>
          <w:tab w:pos="638" w:val="left" w:leader="none"/>
        </w:tabs>
        <w:spacing w:line="240" w:lineRule="auto" w:before="214" w:after="0"/>
        <w:ind w:left="638" w:right="0" w:hanging="478"/>
        <w:jc w:val="left"/>
        <w:rPr>
          <w:sz w:val="20"/>
        </w:rPr>
      </w:pPr>
      <w:r>
        <w:rPr>
          <w:spacing w:val="-2"/>
          <w:sz w:val="20"/>
        </w:rPr>
        <w:t>Conventions</w:t>
      </w:r>
    </w:p>
    <w:p>
      <w:pPr>
        <w:pStyle w:val="BodyText"/>
        <w:spacing w:line="223" w:lineRule="exact" w:before="213"/>
      </w:pPr>
      <w:r>
        <w:rPr/>
        <w:t>The</w:t>
      </w:r>
      <w:r>
        <w:rPr>
          <w:spacing w:val="-6"/>
        </w:rPr>
        <w:t> </w:t>
      </w:r>
      <w:r>
        <w:rPr/>
        <w:t>key</w:t>
      </w:r>
      <w:r>
        <w:rPr>
          <w:spacing w:val="-6"/>
        </w:rPr>
        <w:t> </w:t>
      </w:r>
      <w:r>
        <w:rPr/>
        <w:t>words</w:t>
      </w:r>
      <w:r>
        <w:rPr>
          <w:spacing w:val="-6"/>
        </w:rPr>
        <w:t> </w:t>
      </w:r>
      <w:r>
        <w:rPr/>
        <w:t>"MUST",</w:t>
      </w:r>
      <w:r>
        <w:rPr>
          <w:spacing w:val="-6"/>
        </w:rPr>
        <w:t> </w:t>
      </w:r>
      <w:r>
        <w:rPr/>
        <w:t>"MUST</w:t>
      </w:r>
      <w:r>
        <w:rPr>
          <w:spacing w:val="-6"/>
        </w:rPr>
        <w:t> </w:t>
      </w:r>
      <w:r>
        <w:rPr/>
        <w:t>NOT",</w:t>
      </w:r>
      <w:r>
        <w:rPr>
          <w:spacing w:val="-6"/>
        </w:rPr>
        <w:t> </w:t>
      </w:r>
      <w:r>
        <w:rPr/>
        <w:t>"REQUIRED",</w:t>
      </w:r>
      <w:r>
        <w:rPr>
          <w:spacing w:val="-6"/>
        </w:rPr>
        <w:t> </w:t>
      </w:r>
      <w:r>
        <w:rPr/>
        <w:t>"SHALL",</w:t>
      </w:r>
      <w:r>
        <w:rPr>
          <w:spacing w:val="-6"/>
        </w:rPr>
        <w:t> </w:t>
      </w:r>
      <w:r>
        <w:rPr/>
        <w:t>"SHALL</w:t>
      </w:r>
      <w:r>
        <w:rPr>
          <w:spacing w:val="-5"/>
        </w:rPr>
        <w:t> </w:t>
      </w:r>
      <w:r>
        <w:rPr>
          <w:spacing w:val="-2"/>
        </w:rPr>
        <w:t>NOT",</w:t>
      </w:r>
    </w:p>
    <w:p>
      <w:pPr>
        <w:pStyle w:val="BodyText"/>
        <w:spacing w:line="232" w:lineRule="auto" w:before="2"/>
        <w:ind w:right="199"/>
      </w:pPr>
      <w:r>
        <w:rPr/>
        <w:t>"SHOULD",</w:t>
      </w:r>
      <w:r>
        <w:rPr>
          <w:spacing w:val="-5"/>
        </w:rPr>
        <w:t> </w:t>
      </w:r>
      <w:r>
        <w:rPr/>
        <w:t>"SHOULD</w:t>
      </w:r>
      <w:r>
        <w:rPr>
          <w:spacing w:val="-5"/>
        </w:rPr>
        <w:t> </w:t>
      </w:r>
      <w:r>
        <w:rPr/>
        <w:t>NOT",</w:t>
      </w:r>
      <w:r>
        <w:rPr>
          <w:spacing w:val="-5"/>
        </w:rPr>
        <w:t> </w:t>
      </w:r>
      <w:r>
        <w:rPr/>
        <w:t>"RECOMMENDED",</w:t>
      </w:r>
      <w:r>
        <w:rPr>
          <w:spacing w:val="-5"/>
        </w:rPr>
        <w:t> </w:t>
      </w:r>
      <w:r>
        <w:rPr/>
        <w:t>and</w:t>
      </w:r>
      <w:r>
        <w:rPr>
          <w:spacing w:val="-5"/>
        </w:rPr>
        <w:t> </w:t>
      </w:r>
      <w:r>
        <w:rPr/>
        <w:t>"MAY"</w:t>
      </w:r>
      <w:r>
        <w:rPr>
          <w:spacing w:val="-5"/>
        </w:rPr>
        <w:t> </w:t>
      </w:r>
      <w:r>
        <w:rPr/>
        <w:t>in</w:t>
      </w:r>
      <w:r>
        <w:rPr>
          <w:spacing w:val="-5"/>
        </w:rPr>
        <w:t> </w:t>
      </w:r>
      <w:r>
        <w:rPr/>
        <w:t>this</w:t>
      </w:r>
      <w:r>
        <w:rPr>
          <w:spacing w:val="-5"/>
        </w:rPr>
        <w:t> </w:t>
      </w:r>
      <w:r>
        <w:rPr/>
        <w:t>document</w:t>
      </w:r>
      <w:r>
        <w:rPr>
          <w:spacing w:val="-5"/>
        </w:rPr>
        <w:t> </w:t>
      </w:r>
      <w:r>
        <w:rPr/>
        <w:t>are to be interpreted as described in [RFC2119].</w:t>
      </w:r>
    </w:p>
    <w:p>
      <w:pPr>
        <w:pStyle w:val="BodyText"/>
        <w:spacing w:line="232" w:lineRule="auto" w:before="220"/>
        <w:ind w:right="199"/>
      </w:pPr>
      <w:r>
        <w:rPr/>
        <w:t>Character</w:t>
      </w:r>
      <w:r>
        <w:rPr>
          <w:spacing w:val="-4"/>
        </w:rPr>
        <w:t> </w:t>
      </w:r>
      <w:r>
        <w:rPr/>
        <w:t>names</w:t>
      </w:r>
      <w:r>
        <w:rPr>
          <w:spacing w:val="-4"/>
        </w:rPr>
        <w:t> </w:t>
      </w:r>
      <w:r>
        <w:rPr/>
        <w:t>in</w:t>
      </w:r>
      <w:r>
        <w:rPr>
          <w:spacing w:val="-4"/>
        </w:rPr>
        <w:t> </w:t>
      </w:r>
      <w:r>
        <w:rPr/>
        <w:t>this</w:t>
      </w:r>
      <w:r>
        <w:rPr>
          <w:spacing w:val="-4"/>
        </w:rPr>
        <w:t> </w:t>
      </w:r>
      <w:r>
        <w:rPr/>
        <w:t>document</w:t>
      </w:r>
      <w:r>
        <w:rPr>
          <w:spacing w:val="-4"/>
        </w:rPr>
        <w:t> </w:t>
      </w:r>
      <w:r>
        <w:rPr/>
        <w:t>use</w:t>
      </w:r>
      <w:r>
        <w:rPr>
          <w:spacing w:val="-4"/>
        </w:rPr>
        <w:t> </w:t>
      </w:r>
      <w:r>
        <w:rPr/>
        <w:t>the</w:t>
      </w:r>
      <w:r>
        <w:rPr>
          <w:spacing w:val="-4"/>
        </w:rPr>
        <w:t> </w:t>
      </w:r>
      <w:r>
        <w:rPr/>
        <w:t>notation</w:t>
      </w:r>
      <w:r>
        <w:rPr>
          <w:spacing w:val="-4"/>
        </w:rPr>
        <w:t> </w:t>
      </w:r>
      <w:r>
        <w:rPr/>
        <w:t>for</w:t>
      </w:r>
      <w:r>
        <w:rPr>
          <w:spacing w:val="-4"/>
        </w:rPr>
        <w:t> </w:t>
      </w:r>
      <w:r>
        <w:rPr/>
        <w:t>code</w:t>
      </w:r>
      <w:r>
        <w:rPr>
          <w:spacing w:val="-4"/>
        </w:rPr>
        <w:t> </w:t>
      </w:r>
      <w:r>
        <w:rPr/>
        <w:t>points</w:t>
      </w:r>
      <w:r>
        <w:rPr>
          <w:spacing w:val="-4"/>
        </w:rPr>
        <w:t> </w:t>
      </w:r>
      <w:r>
        <w:rPr/>
        <w:t>and names from the Unicode Standard [Unicode].</w:t>
      </w:r>
      <w:r>
        <w:rPr>
          <w:spacing w:val="80"/>
        </w:rPr>
        <w:t> </w:t>
      </w:r>
      <w:r>
        <w:rPr/>
        <w:t>For example, the letter "a" may be represented as either &lt;U+0061&gt; or &lt;LATIN SMALL LETTER A&gt;.</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Note:</w:t>
      </w:r>
      <w:r>
        <w:rPr>
          <w:spacing w:val="-4"/>
        </w:rPr>
        <w:t> </w:t>
      </w:r>
      <w:r>
        <w:rPr/>
        <w:t>a</w:t>
      </w:r>
      <w:r>
        <w:rPr>
          <w:spacing w:val="-4"/>
        </w:rPr>
        <w:t> </w:t>
      </w:r>
      <w:r>
        <w:rPr/>
        <w:t>glossary</w:t>
      </w:r>
      <w:r>
        <w:rPr>
          <w:spacing w:val="-4"/>
        </w:rPr>
        <w:t> </w:t>
      </w:r>
      <w:r>
        <w:rPr/>
        <w:t>of</w:t>
      </w:r>
      <w:r>
        <w:rPr>
          <w:spacing w:val="-4"/>
        </w:rPr>
        <w:t> </w:t>
      </w:r>
      <w:r>
        <w:rPr/>
        <w:t>terms</w:t>
      </w:r>
      <w:r>
        <w:rPr>
          <w:spacing w:val="-4"/>
        </w:rPr>
        <w:t> </w:t>
      </w:r>
      <w:r>
        <w:rPr/>
        <w:t>used</w:t>
      </w:r>
      <w:r>
        <w:rPr>
          <w:spacing w:val="-4"/>
        </w:rPr>
        <w:t> </w:t>
      </w:r>
      <w:r>
        <w:rPr/>
        <w:t>in</w:t>
      </w:r>
      <w:r>
        <w:rPr>
          <w:spacing w:val="-4"/>
        </w:rPr>
        <w:t> </w:t>
      </w:r>
      <w:r>
        <w:rPr/>
        <w:t>Unicode</w:t>
      </w:r>
      <w:r>
        <w:rPr>
          <w:spacing w:val="-4"/>
        </w:rPr>
        <w:t> </w:t>
      </w:r>
      <w:r>
        <w:rPr/>
        <w:t>can</w:t>
      </w:r>
      <w:r>
        <w:rPr>
          <w:spacing w:val="-4"/>
        </w:rPr>
        <w:t> </w:t>
      </w:r>
      <w:r>
        <w:rPr/>
        <w:t>be</w:t>
      </w:r>
      <w:r>
        <w:rPr>
          <w:spacing w:val="-4"/>
        </w:rPr>
        <w:t> </w:t>
      </w:r>
      <w:r>
        <w:rPr/>
        <w:t>found</w:t>
      </w:r>
      <w:r>
        <w:rPr>
          <w:spacing w:val="-4"/>
        </w:rPr>
        <w:t> </w:t>
      </w:r>
      <w:r>
        <w:rPr/>
        <w:t>in</w:t>
      </w:r>
      <w:r>
        <w:rPr>
          <w:spacing w:val="-4"/>
        </w:rPr>
        <w:t> </w:t>
      </w:r>
      <w:r>
        <w:rPr/>
        <w:t>[Glossary]. Information on the Unicode character encoding model can be found in </w:t>
      </w:r>
      <w:r>
        <w:rPr>
          <w:spacing w:val="-2"/>
        </w:rPr>
        <w:t>[CharModel].</w:t>
      </w:r>
    </w:p>
    <w:p>
      <w:pPr>
        <w:pStyle w:val="BodyText"/>
        <w:spacing w:line="232" w:lineRule="auto" w:before="220"/>
        <w:ind w:right="199"/>
      </w:pPr>
      <w:r>
        <w:rPr/>
        <w:t>The term "transport connection" refers to the underlying transport services</w:t>
      </w:r>
      <w:r>
        <w:rPr>
          <w:spacing w:val="-5"/>
        </w:rPr>
        <w:t> </w:t>
      </w:r>
      <w:r>
        <w:rPr/>
        <w:t>used</w:t>
      </w:r>
      <w:r>
        <w:rPr>
          <w:spacing w:val="-5"/>
        </w:rPr>
        <w:t> </w:t>
      </w:r>
      <w:r>
        <w:rPr/>
        <w:t>to</w:t>
      </w:r>
      <w:r>
        <w:rPr>
          <w:spacing w:val="-5"/>
        </w:rPr>
        <w:t> </w:t>
      </w:r>
      <w:r>
        <w:rPr/>
        <w:t>carry</w:t>
      </w:r>
      <w:r>
        <w:rPr>
          <w:spacing w:val="-5"/>
        </w:rPr>
        <w:t> </w:t>
      </w:r>
      <w:r>
        <w:rPr/>
        <w:t>the</w:t>
      </w:r>
      <w:r>
        <w:rPr>
          <w:spacing w:val="-5"/>
        </w:rPr>
        <w:t> </w:t>
      </w:r>
      <w:r>
        <w:rPr/>
        <w:t>protocol</w:t>
      </w:r>
      <w:r>
        <w:rPr>
          <w:spacing w:val="-5"/>
        </w:rPr>
        <w:t> </w:t>
      </w:r>
      <w:r>
        <w:rPr/>
        <w:t>exchange,</w:t>
      </w:r>
      <w:r>
        <w:rPr>
          <w:spacing w:val="-5"/>
        </w:rPr>
        <w:t> </w:t>
      </w:r>
      <w:r>
        <w:rPr/>
        <w:t>as</w:t>
      </w:r>
      <w:r>
        <w:rPr>
          <w:spacing w:val="-5"/>
        </w:rPr>
        <w:t> </w:t>
      </w:r>
      <w:r>
        <w:rPr/>
        <w:t>well</w:t>
      </w:r>
      <w:r>
        <w:rPr>
          <w:spacing w:val="-5"/>
        </w:rPr>
        <w:t> </w:t>
      </w:r>
      <w:r>
        <w:rPr/>
        <w:t>as</w:t>
      </w:r>
      <w:r>
        <w:rPr>
          <w:spacing w:val="-5"/>
        </w:rPr>
        <w:t> </w:t>
      </w:r>
      <w:r>
        <w:rPr/>
        <w:t>associations established by these services.</w:t>
      </w:r>
    </w:p>
    <w:p>
      <w:pPr>
        <w:pStyle w:val="BodyText"/>
        <w:spacing w:line="232" w:lineRule="auto" w:before="221"/>
        <w:ind w:right="199"/>
      </w:pPr>
      <w:r>
        <w:rPr/>
        <w:t>The term "TLS layer" refers to Transport Layer Security (TLS) services</w:t>
      </w:r>
      <w:r>
        <w:rPr>
          <w:spacing w:val="-5"/>
        </w:rPr>
        <w:t> </w:t>
      </w:r>
      <w:r>
        <w:rPr/>
        <w:t>used</w:t>
      </w:r>
      <w:r>
        <w:rPr>
          <w:spacing w:val="-5"/>
        </w:rPr>
        <w:t> </w:t>
      </w:r>
      <w:r>
        <w:rPr/>
        <w:t>in</w:t>
      </w:r>
      <w:r>
        <w:rPr>
          <w:spacing w:val="-5"/>
        </w:rPr>
        <w:t> </w:t>
      </w:r>
      <w:r>
        <w:rPr/>
        <w:t>providing</w:t>
      </w:r>
      <w:r>
        <w:rPr>
          <w:spacing w:val="-5"/>
        </w:rPr>
        <w:t> </w:t>
      </w:r>
      <w:r>
        <w:rPr/>
        <w:t>security</w:t>
      </w:r>
      <w:r>
        <w:rPr>
          <w:spacing w:val="-5"/>
        </w:rPr>
        <w:t> </w:t>
      </w:r>
      <w:r>
        <w:rPr/>
        <w:t>services,</w:t>
      </w:r>
      <w:r>
        <w:rPr>
          <w:spacing w:val="-5"/>
        </w:rPr>
        <w:t> </w:t>
      </w:r>
      <w:r>
        <w:rPr/>
        <w:t>as</w:t>
      </w:r>
      <w:r>
        <w:rPr>
          <w:spacing w:val="-5"/>
        </w:rPr>
        <w:t> </w:t>
      </w:r>
      <w:r>
        <w:rPr/>
        <w:t>well</w:t>
      </w:r>
      <w:r>
        <w:rPr>
          <w:spacing w:val="-5"/>
        </w:rPr>
        <w:t> </w:t>
      </w:r>
      <w:r>
        <w:rPr/>
        <w:t>as</w:t>
      </w:r>
      <w:r>
        <w:rPr>
          <w:spacing w:val="-5"/>
        </w:rPr>
        <w:t> </w:t>
      </w:r>
      <w:r>
        <w:rPr/>
        <w:t>associations established by these services.</w:t>
      </w:r>
    </w:p>
    <w:p>
      <w:pPr>
        <w:pStyle w:val="BodyText"/>
        <w:spacing w:line="232" w:lineRule="auto" w:before="221"/>
        <w:ind w:right="199"/>
      </w:pPr>
      <w:r>
        <w:rPr/>
        <w:t>The term "SASL layer" refers to Simply Authentication and Security Layer</w:t>
      </w:r>
      <w:r>
        <w:rPr>
          <w:spacing w:val="-5"/>
        </w:rPr>
        <w:t> </w:t>
      </w:r>
      <w:r>
        <w:rPr/>
        <w:t>(SASL)</w:t>
      </w:r>
      <w:r>
        <w:rPr>
          <w:spacing w:val="-5"/>
        </w:rPr>
        <w:t> </w:t>
      </w:r>
      <w:r>
        <w:rPr/>
        <w:t>services</w:t>
      </w:r>
      <w:r>
        <w:rPr>
          <w:spacing w:val="-5"/>
        </w:rPr>
        <w:t> </w:t>
      </w:r>
      <w:r>
        <w:rPr/>
        <w:t>used</w:t>
      </w:r>
      <w:r>
        <w:rPr>
          <w:spacing w:val="-5"/>
        </w:rPr>
        <w:t> </w:t>
      </w:r>
      <w:r>
        <w:rPr/>
        <w:t>in</w:t>
      </w:r>
      <w:r>
        <w:rPr>
          <w:spacing w:val="-5"/>
        </w:rPr>
        <w:t> </w:t>
      </w:r>
      <w:r>
        <w:rPr/>
        <w:t>providing</w:t>
      </w:r>
      <w:r>
        <w:rPr>
          <w:spacing w:val="-5"/>
        </w:rPr>
        <w:t> </w:t>
      </w:r>
      <w:r>
        <w:rPr/>
        <w:t>security</w:t>
      </w:r>
      <w:r>
        <w:rPr>
          <w:spacing w:val="-5"/>
        </w:rPr>
        <w:t> </w:t>
      </w:r>
      <w:r>
        <w:rPr/>
        <w:t>services,</w:t>
      </w:r>
      <w:r>
        <w:rPr>
          <w:spacing w:val="-5"/>
        </w:rPr>
        <w:t> </w:t>
      </w:r>
      <w:r>
        <w:rPr/>
        <w:t>as</w:t>
      </w:r>
      <w:r>
        <w:rPr>
          <w:spacing w:val="-5"/>
        </w:rPr>
        <w:t> </w:t>
      </w:r>
      <w:r>
        <w:rPr/>
        <w:t>well</w:t>
      </w:r>
      <w:r>
        <w:rPr>
          <w:spacing w:val="-5"/>
        </w:rPr>
        <w:t> </w:t>
      </w:r>
      <w:r>
        <w:rPr/>
        <w:t>as associations established by these services.</w:t>
      </w:r>
    </w:p>
    <w:p>
      <w:pPr>
        <w:pStyle w:val="BodyText"/>
        <w:spacing w:line="232" w:lineRule="auto" w:before="221"/>
        <w:ind w:right="679"/>
        <w:jc w:val="both"/>
      </w:pPr>
      <w:r>
        <w:rPr/>
        <w:t>The</w:t>
      </w:r>
      <w:r>
        <w:rPr>
          <w:spacing w:val="-5"/>
        </w:rPr>
        <w:t> </w:t>
      </w:r>
      <w:r>
        <w:rPr/>
        <w:t>term</w:t>
      </w:r>
      <w:r>
        <w:rPr>
          <w:spacing w:val="-5"/>
        </w:rPr>
        <w:t> </w:t>
      </w:r>
      <w:r>
        <w:rPr/>
        <w:t>"LDAP</w:t>
      </w:r>
      <w:r>
        <w:rPr>
          <w:spacing w:val="-5"/>
        </w:rPr>
        <w:t> </w:t>
      </w:r>
      <w:r>
        <w:rPr/>
        <w:t>message</w:t>
      </w:r>
      <w:r>
        <w:rPr>
          <w:spacing w:val="-5"/>
        </w:rPr>
        <w:t> </w:t>
      </w:r>
      <w:r>
        <w:rPr/>
        <w:t>layer"</w:t>
      </w:r>
      <w:r>
        <w:rPr>
          <w:spacing w:val="-5"/>
        </w:rPr>
        <w:t> </w:t>
      </w:r>
      <w:r>
        <w:rPr/>
        <w:t>refers</w:t>
      </w:r>
      <w:r>
        <w:rPr>
          <w:spacing w:val="-5"/>
        </w:rPr>
        <w:t> </w:t>
      </w:r>
      <w:r>
        <w:rPr/>
        <w:t>to</w:t>
      </w:r>
      <w:r>
        <w:rPr>
          <w:spacing w:val="-5"/>
        </w:rPr>
        <w:t> </w:t>
      </w:r>
      <w:r>
        <w:rPr/>
        <w:t>the</w:t>
      </w:r>
      <w:r>
        <w:rPr>
          <w:spacing w:val="-5"/>
        </w:rPr>
        <w:t> </w:t>
      </w:r>
      <w:r>
        <w:rPr/>
        <w:t>LDAP</w:t>
      </w:r>
      <w:r>
        <w:rPr>
          <w:spacing w:val="-5"/>
        </w:rPr>
        <w:t> </w:t>
      </w:r>
      <w:r>
        <w:rPr/>
        <w:t>Message</w:t>
      </w:r>
      <w:r>
        <w:rPr>
          <w:spacing w:val="-5"/>
        </w:rPr>
        <w:t> </w:t>
      </w:r>
      <w:r>
        <w:rPr/>
        <w:t>Protocol Data</w:t>
      </w:r>
      <w:r>
        <w:rPr>
          <w:spacing w:val="-5"/>
        </w:rPr>
        <w:t> </w:t>
      </w:r>
      <w:r>
        <w:rPr/>
        <w:t>Unit</w:t>
      </w:r>
      <w:r>
        <w:rPr>
          <w:spacing w:val="-5"/>
        </w:rPr>
        <w:t> </w:t>
      </w:r>
      <w:r>
        <w:rPr/>
        <w:t>(PDU)</w:t>
      </w:r>
      <w:r>
        <w:rPr>
          <w:spacing w:val="-5"/>
        </w:rPr>
        <w:t> </w:t>
      </w:r>
      <w:r>
        <w:rPr/>
        <w:t>services</w:t>
      </w:r>
      <w:r>
        <w:rPr>
          <w:spacing w:val="-5"/>
        </w:rPr>
        <w:t> </w:t>
      </w:r>
      <w:r>
        <w:rPr/>
        <w:t>used</w:t>
      </w:r>
      <w:r>
        <w:rPr>
          <w:spacing w:val="-5"/>
        </w:rPr>
        <w:t> </w:t>
      </w:r>
      <w:r>
        <w:rPr/>
        <w:t>in</w:t>
      </w:r>
      <w:r>
        <w:rPr>
          <w:spacing w:val="-5"/>
        </w:rPr>
        <w:t> </w:t>
      </w:r>
      <w:r>
        <w:rPr/>
        <w:t>providing</w:t>
      </w:r>
      <w:r>
        <w:rPr>
          <w:spacing w:val="-5"/>
        </w:rPr>
        <w:t> </w:t>
      </w:r>
      <w:r>
        <w:rPr/>
        <w:t>directory</w:t>
      </w:r>
      <w:r>
        <w:rPr>
          <w:spacing w:val="-5"/>
        </w:rPr>
        <w:t> </w:t>
      </w:r>
      <w:r>
        <w:rPr/>
        <w:t>services,</w:t>
      </w:r>
      <w:r>
        <w:rPr>
          <w:spacing w:val="-5"/>
        </w:rPr>
        <w:t> </w:t>
      </w:r>
      <w:r>
        <w:rPr/>
        <w:t>as well as associations established by these services.</w:t>
      </w:r>
    </w:p>
    <w:p>
      <w:pPr>
        <w:pStyle w:val="BodyText"/>
        <w:spacing w:line="232" w:lineRule="auto" w:before="220"/>
      </w:pPr>
      <w:r>
        <w:rPr/>
        <w:t>The term "LDAP session" refers to combined services (transport connection,</w:t>
      </w:r>
      <w:r>
        <w:rPr>
          <w:spacing w:val="-5"/>
        </w:rPr>
        <w:t> </w:t>
      </w:r>
      <w:r>
        <w:rPr/>
        <w:t>TLS</w:t>
      </w:r>
      <w:r>
        <w:rPr>
          <w:spacing w:val="-5"/>
        </w:rPr>
        <w:t> </w:t>
      </w:r>
      <w:r>
        <w:rPr/>
        <w:t>layer,</w:t>
      </w:r>
      <w:r>
        <w:rPr>
          <w:spacing w:val="-5"/>
        </w:rPr>
        <w:t> </w:t>
      </w:r>
      <w:r>
        <w:rPr/>
        <w:t>SASL</w:t>
      </w:r>
      <w:r>
        <w:rPr>
          <w:spacing w:val="-5"/>
        </w:rPr>
        <w:t> </w:t>
      </w:r>
      <w:r>
        <w:rPr/>
        <w:t>layer,</w:t>
      </w:r>
      <w:r>
        <w:rPr>
          <w:spacing w:val="-5"/>
        </w:rPr>
        <w:t> </w:t>
      </w:r>
      <w:r>
        <w:rPr/>
        <w:t>LDAP</w:t>
      </w:r>
      <w:r>
        <w:rPr>
          <w:spacing w:val="-5"/>
        </w:rPr>
        <w:t> </w:t>
      </w:r>
      <w:r>
        <w:rPr/>
        <w:t>message</w:t>
      </w:r>
      <w:r>
        <w:rPr>
          <w:spacing w:val="-5"/>
        </w:rPr>
        <w:t> </w:t>
      </w:r>
      <w:r>
        <w:rPr/>
        <w:t>layer)</w:t>
      </w:r>
      <w:r>
        <w:rPr>
          <w:spacing w:val="-5"/>
        </w:rPr>
        <w:t> </w:t>
      </w:r>
      <w:r>
        <w:rPr/>
        <w:t>and</w:t>
      </w:r>
      <w:r>
        <w:rPr>
          <w:spacing w:val="-5"/>
        </w:rPr>
        <w:t> </w:t>
      </w:r>
      <w:r>
        <w:rPr/>
        <w:t>their </w:t>
      </w:r>
      <w:r>
        <w:rPr>
          <w:spacing w:val="-2"/>
        </w:rPr>
        <w:t>associations.</w:t>
      </w:r>
    </w:p>
    <w:p>
      <w:pPr>
        <w:pStyle w:val="BodyText"/>
        <w:spacing w:before="216"/>
      </w:pPr>
      <w:r>
        <w:rPr/>
        <w:t>See</w:t>
      </w:r>
      <w:r>
        <w:rPr>
          <w:spacing w:val="-7"/>
        </w:rPr>
        <w:t> </w:t>
      </w:r>
      <w:r>
        <w:rPr/>
        <w:t>the</w:t>
      </w:r>
      <w:r>
        <w:rPr>
          <w:spacing w:val="-4"/>
        </w:rPr>
        <w:t> </w:t>
      </w:r>
      <w:r>
        <w:rPr/>
        <w:t>table</w:t>
      </w:r>
      <w:r>
        <w:rPr>
          <w:spacing w:val="-4"/>
        </w:rPr>
        <w:t> </w:t>
      </w:r>
      <w:r>
        <w:rPr/>
        <w:t>in</w:t>
      </w:r>
      <w:r>
        <w:rPr>
          <w:spacing w:val="-4"/>
        </w:rPr>
        <w:t> </w:t>
      </w:r>
      <w:r>
        <w:rPr/>
        <w:t>Section</w:t>
      </w:r>
      <w:r>
        <w:rPr>
          <w:spacing w:val="-4"/>
        </w:rPr>
        <w:t> </w:t>
      </w:r>
      <w:r>
        <w:rPr/>
        <w:t>5</w:t>
      </w:r>
      <w:r>
        <w:rPr>
          <w:spacing w:val="-4"/>
        </w:rPr>
        <w:t> </w:t>
      </w:r>
      <w:r>
        <w:rPr/>
        <w:t>for</w:t>
      </w:r>
      <w:r>
        <w:rPr>
          <w:spacing w:val="-4"/>
        </w:rPr>
        <w:t> </w:t>
      </w:r>
      <w:r>
        <w:rPr/>
        <w:t>an</w:t>
      </w:r>
      <w:r>
        <w:rPr>
          <w:spacing w:val="-4"/>
        </w:rPr>
        <w:t> </w:t>
      </w:r>
      <w:r>
        <w:rPr/>
        <w:t>illustration</w:t>
      </w:r>
      <w:r>
        <w:rPr>
          <w:spacing w:val="-4"/>
        </w:rPr>
        <w:t> </w:t>
      </w:r>
      <w:r>
        <w:rPr/>
        <w:t>of</w:t>
      </w:r>
      <w:r>
        <w:rPr>
          <w:spacing w:val="-4"/>
        </w:rPr>
        <w:t> </w:t>
      </w:r>
      <w:r>
        <w:rPr/>
        <w:t>these</w:t>
      </w:r>
      <w:r>
        <w:rPr>
          <w:spacing w:val="-4"/>
        </w:rPr>
        <w:t> </w:t>
      </w:r>
      <w:r>
        <w:rPr/>
        <w:t>four</w:t>
      </w:r>
      <w:r>
        <w:rPr>
          <w:spacing w:val="-4"/>
        </w:rPr>
        <w:t> </w:t>
      </w:r>
      <w:r>
        <w:rPr>
          <w:spacing w:val="-2"/>
        </w:rPr>
        <w:t>terms.</w:t>
      </w:r>
    </w:p>
    <w:p>
      <w:pPr>
        <w:pStyle w:val="ListParagraph"/>
        <w:numPr>
          <w:ilvl w:val="0"/>
          <w:numId w:val="4"/>
        </w:numPr>
        <w:tabs>
          <w:tab w:pos="638" w:val="left" w:leader="none"/>
        </w:tabs>
        <w:spacing w:line="240" w:lineRule="auto" w:before="213" w:after="0"/>
        <w:ind w:left="638" w:right="0" w:hanging="478"/>
        <w:jc w:val="left"/>
        <w:rPr>
          <w:sz w:val="20"/>
        </w:rPr>
      </w:pPr>
      <w:r>
        <w:rPr>
          <w:sz w:val="20"/>
        </w:rPr>
        <w:t>Protocol</w:t>
      </w:r>
      <w:r>
        <w:rPr>
          <w:spacing w:val="-8"/>
          <w:sz w:val="20"/>
        </w:rPr>
        <w:t> </w:t>
      </w:r>
      <w:r>
        <w:rPr>
          <w:spacing w:val="-2"/>
          <w:sz w:val="20"/>
        </w:rPr>
        <w:t>Model</w:t>
      </w:r>
    </w:p>
    <w:p>
      <w:pPr>
        <w:pStyle w:val="BodyText"/>
        <w:spacing w:line="232" w:lineRule="auto" w:before="219"/>
        <w:ind w:right="199"/>
      </w:pPr>
      <w:r>
        <w:rPr/>
        <w:t>The general model adopted by this protocol is one of clients performing protocol operations against servers.</w:t>
      </w:r>
      <w:r>
        <w:rPr>
          <w:spacing w:val="80"/>
        </w:rPr>
        <w:t> </w:t>
      </w:r>
      <w:r>
        <w:rPr/>
        <w:t>In this model, a client transmits a protocol request describing the operation to be performed</w:t>
      </w:r>
      <w:r>
        <w:rPr>
          <w:spacing w:val="-4"/>
        </w:rPr>
        <w:t> </w:t>
      </w:r>
      <w:r>
        <w:rPr/>
        <w:t>to</w:t>
      </w:r>
      <w:r>
        <w:rPr>
          <w:spacing w:val="-4"/>
        </w:rPr>
        <w:t> </w:t>
      </w:r>
      <w:r>
        <w:rPr/>
        <w:t>a</w:t>
      </w:r>
      <w:r>
        <w:rPr>
          <w:spacing w:val="-4"/>
        </w:rPr>
        <w:t> </w:t>
      </w:r>
      <w:r>
        <w:rPr/>
        <w:t>server.</w:t>
      </w:r>
      <w:r>
        <w:rPr>
          <w:spacing w:val="80"/>
        </w:rPr>
        <w:t> </w:t>
      </w:r>
      <w:r>
        <w:rPr/>
        <w:t>The</w:t>
      </w:r>
      <w:r>
        <w:rPr>
          <w:spacing w:val="-4"/>
        </w:rPr>
        <w:t> </w:t>
      </w:r>
      <w:r>
        <w:rPr/>
        <w:t>server</w:t>
      </w:r>
      <w:r>
        <w:rPr>
          <w:spacing w:val="-4"/>
        </w:rPr>
        <w:t> </w:t>
      </w:r>
      <w:r>
        <w:rPr/>
        <w:t>is</w:t>
      </w:r>
      <w:r>
        <w:rPr>
          <w:spacing w:val="-4"/>
        </w:rPr>
        <w:t> </w:t>
      </w:r>
      <w:r>
        <w:rPr/>
        <w:t>then</w:t>
      </w:r>
      <w:r>
        <w:rPr>
          <w:spacing w:val="-4"/>
        </w:rPr>
        <w:t> </w:t>
      </w:r>
      <w:r>
        <w:rPr/>
        <w:t>responsible</w:t>
      </w:r>
      <w:r>
        <w:rPr>
          <w:spacing w:val="-4"/>
        </w:rPr>
        <w:t> </w:t>
      </w:r>
      <w:r>
        <w:rPr/>
        <w:t>for</w:t>
      </w:r>
      <w:r>
        <w:rPr>
          <w:spacing w:val="-4"/>
        </w:rPr>
        <w:t> </w:t>
      </w:r>
      <w:r>
        <w:rPr/>
        <w:t>performing the necessary operation(s) in the Directory.</w:t>
      </w:r>
      <w:r>
        <w:rPr>
          <w:spacing w:val="80"/>
        </w:rPr>
        <w:t> </w:t>
      </w:r>
      <w:r>
        <w:rPr/>
        <w:t>Upon completion of an operation, the server typically returns a response containing appropriate data to the requesting client.</w:t>
      </w:r>
    </w:p>
    <w:p>
      <w:pPr>
        <w:pStyle w:val="BodyText"/>
        <w:spacing w:line="232" w:lineRule="auto" w:before="221"/>
        <w:ind w:right="319"/>
      </w:pPr>
      <w:r>
        <w:rPr/>
        <w:t>Protocol operations are generally independent of one another.</w:t>
      </w:r>
      <w:r>
        <w:rPr>
          <w:spacing w:val="80"/>
        </w:rPr>
        <w:t> </w:t>
      </w:r>
      <w:r>
        <w:rPr/>
        <w:t>Each operation</w:t>
      </w:r>
      <w:r>
        <w:rPr>
          <w:spacing w:val="-5"/>
        </w:rPr>
        <w:t> </w:t>
      </w:r>
      <w:r>
        <w:rPr/>
        <w:t>is</w:t>
      </w:r>
      <w:r>
        <w:rPr>
          <w:spacing w:val="-5"/>
        </w:rPr>
        <w:t> </w:t>
      </w:r>
      <w:r>
        <w:rPr/>
        <w:t>processed</w:t>
      </w:r>
      <w:r>
        <w:rPr>
          <w:spacing w:val="-5"/>
        </w:rPr>
        <w:t> </w:t>
      </w:r>
      <w:r>
        <w:rPr/>
        <w:t>as</w:t>
      </w:r>
      <w:r>
        <w:rPr>
          <w:spacing w:val="-5"/>
        </w:rPr>
        <w:t> </w:t>
      </w:r>
      <w:r>
        <w:rPr/>
        <w:t>an</w:t>
      </w:r>
      <w:r>
        <w:rPr>
          <w:spacing w:val="-5"/>
        </w:rPr>
        <w:t> </w:t>
      </w:r>
      <w:r>
        <w:rPr/>
        <w:t>atomic</w:t>
      </w:r>
      <w:r>
        <w:rPr>
          <w:spacing w:val="-5"/>
        </w:rPr>
        <w:t> </w:t>
      </w:r>
      <w:r>
        <w:rPr/>
        <w:t>action,</w:t>
      </w:r>
      <w:r>
        <w:rPr>
          <w:spacing w:val="-5"/>
        </w:rPr>
        <w:t> </w:t>
      </w:r>
      <w:r>
        <w:rPr/>
        <w:t>leaving</w:t>
      </w:r>
      <w:r>
        <w:rPr>
          <w:spacing w:val="-5"/>
        </w:rPr>
        <w:t> </w:t>
      </w:r>
      <w:r>
        <w:rPr/>
        <w:t>the</w:t>
      </w:r>
      <w:r>
        <w:rPr>
          <w:spacing w:val="-5"/>
        </w:rPr>
        <w:t> </w:t>
      </w:r>
      <w:r>
        <w:rPr/>
        <w:t>directory</w:t>
      </w:r>
      <w:r>
        <w:rPr>
          <w:spacing w:val="-5"/>
        </w:rPr>
        <w:t> </w:t>
      </w:r>
      <w:r>
        <w:rPr/>
        <w:t>in a consistent state.</w:t>
      </w:r>
    </w:p>
    <w:p>
      <w:pPr>
        <w:pStyle w:val="BodyText"/>
        <w:spacing w:line="232" w:lineRule="auto" w:before="221"/>
      </w:pPr>
      <w:r>
        <w:rPr/>
        <w:t>Although servers are required to return responses whenever such responses</w:t>
      </w:r>
      <w:r>
        <w:rPr>
          <w:spacing w:val="-5"/>
        </w:rPr>
        <w:t> </w:t>
      </w:r>
      <w:r>
        <w:rPr/>
        <w:t>are</w:t>
      </w:r>
      <w:r>
        <w:rPr>
          <w:spacing w:val="-5"/>
        </w:rPr>
        <w:t> </w:t>
      </w:r>
      <w:r>
        <w:rPr/>
        <w:t>defined</w:t>
      </w:r>
      <w:r>
        <w:rPr>
          <w:spacing w:val="-5"/>
        </w:rPr>
        <w:t> </w:t>
      </w:r>
      <w:r>
        <w:rPr/>
        <w:t>in</w:t>
      </w:r>
      <w:r>
        <w:rPr>
          <w:spacing w:val="-5"/>
        </w:rPr>
        <w:t> </w:t>
      </w:r>
      <w:r>
        <w:rPr/>
        <w:t>the</w:t>
      </w:r>
      <w:r>
        <w:rPr>
          <w:spacing w:val="-5"/>
        </w:rPr>
        <w:t> </w:t>
      </w:r>
      <w:r>
        <w:rPr/>
        <w:t>protocol,</w:t>
      </w:r>
      <w:r>
        <w:rPr>
          <w:spacing w:val="-5"/>
        </w:rPr>
        <w:t> </w:t>
      </w:r>
      <w:r>
        <w:rPr/>
        <w:t>there</w:t>
      </w:r>
      <w:r>
        <w:rPr>
          <w:spacing w:val="-5"/>
        </w:rPr>
        <w:t> </w:t>
      </w:r>
      <w:r>
        <w:rPr/>
        <w:t>is</w:t>
      </w:r>
      <w:r>
        <w:rPr>
          <w:spacing w:val="-5"/>
        </w:rPr>
        <w:t> </w:t>
      </w:r>
      <w:r>
        <w:rPr/>
        <w:t>no</w:t>
      </w:r>
      <w:r>
        <w:rPr>
          <w:spacing w:val="-5"/>
        </w:rPr>
        <w:t> </w:t>
      </w:r>
      <w:r>
        <w:rPr/>
        <w:t>requirement</w:t>
      </w:r>
      <w:r>
        <w:rPr>
          <w:spacing w:val="-5"/>
        </w:rPr>
        <w:t> </w:t>
      </w:r>
      <w:r>
        <w:rPr/>
        <w:t>for synchronous behavior on the part of either clients or servers.</w:t>
      </w:r>
    </w:p>
    <w:p>
      <w:pPr>
        <w:pStyle w:val="BodyText"/>
        <w:spacing w:line="232" w:lineRule="auto" w:before="1"/>
      </w:pPr>
      <w:r>
        <w:rPr/>
        <w:t>Requests and responses for multiple operations generally may be exchanged</w:t>
      </w:r>
      <w:r>
        <w:rPr>
          <w:spacing w:val="-4"/>
        </w:rPr>
        <w:t> </w:t>
      </w:r>
      <w:r>
        <w:rPr/>
        <w:t>between</w:t>
      </w:r>
      <w:r>
        <w:rPr>
          <w:spacing w:val="-4"/>
        </w:rPr>
        <w:t> </w:t>
      </w:r>
      <w:r>
        <w:rPr/>
        <w:t>a</w:t>
      </w:r>
      <w:r>
        <w:rPr>
          <w:spacing w:val="-4"/>
        </w:rPr>
        <w:t> </w:t>
      </w:r>
      <w:r>
        <w:rPr/>
        <w:t>client</w:t>
      </w:r>
      <w:r>
        <w:rPr>
          <w:spacing w:val="-4"/>
        </w:rPr>
        <w:t> </w:t>
      </w:r>
      <w:r>
        <w:rPr/>
        <w:t>and</w:t>
      </w:r>
      <w:r>
        <w:rPr>
          <w:spacing w:val="-4"/>
        </w:rPr>
        <w:t> </w:t>
      </w:r>
      <w:r>
        <w:rPr/>
        <w:t>server</w:t>
      </w:r>
      <w:r>
        <w:rPr>
          <w:spacing w:val="-4"/>
        </w:rPr>
        <w:t> </w:t>
      </w:r>
      <w:r>
        <w:rPr/>
        <w:t>in</w:t>
      </w:r>
      <w:r>
        <w:rPr>
          <w:spacing w:val="-4"/>
        </w:rPr>
        <w:t> </w:t>
      </w:r>
      <w:r>
        <w:rPr/>
        <w:t>any</w:t>
      </w:r>
      <w:r>
        <w:rPr>
          <w:spacing w:val="-4"/>
        </w:rPr>
        <w:t> </w:t>
      </w:r>
      <w:r>
        <w:rPr/>
        <w:t>order.</w:t>
      </w:r>
      <w:r>
        <w:rPr>
          <w:spacing w:val="80"/>
        </w:rPr>
        <w:t> </w:t>
      </w:r>
      <w:r>
        <w:rPr/>
        <w:t>If</w:t>
      </w:r>
      <w:r>
        <w:rPr>
          <w:spacing w:val="-4"/>
        </w:rPr>
        <w:t> </w:t>
      </w:r>
      <w:r>
        <w:rPr/>
        <w:t>required, synchronous behavior may be controlled by client applications.</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The core protocol operations defined in this document can be mapped to a subset of the X.500 (1993) Directory Abstract Service [X.511]. However, there is not a one-to-one mapping between LDAP operations and X.500 Directory Access Protocol (DAP) operations.</w:t>
      </w:r>
      <w:r>
        <w:rPr>
          <w:spacing w:val="80"/>
        </w:rPr>
        <w:t> </w:t>
      </w:r>
      <w:r>
        <w:rPr/>
        <w:t>Server implementations</w:t>
      </w:r>
      <w:r>
        <w:rPr>
          <w:spacing w:val="-5"/>
        </w:rPr>
        <w:t> </w:t>
      </w:r>
      <w:r>
        <w:rPr/>
        <w:t>acting</w:t>
      </w:r>
      <w:r>
        <w:rPr>
          <w:spacing w:val="-5"/>
        </w:rPr>
        <w:t> </w:t>
      </w:r>
      <w:r>
        <w:rPr/>
        <w:t>as</w:t>
      </w:r>
      <w:r>
        <w:rPr>
          <w:spacing w:val="-5"/>
        </w:rPr>
        <w:t> </w:t>
      </w:r>
      <w:r>
        <w:rPr/>
        <w:t>a</w:t>
      </w:r>
      <w:r>
        <w:rPr>
          <w:spacing w:val="-5"/>
        </w:rPr>
        <w:t> </w:t>
      </w:r>
      <w:r>
        <w:rPr/>
        <w:t>gateway</w:t>
      </w:r>
      <w:r>
        <w:rPr>
          <w:spacing w:val="-5"/>
        </w:rPr>
        <w:t> </w:t>
      </w:r>
      <w:r>
        <w:rPr/>
        <w:t>to</w:t>
      </w:r>
      <w:r>
        <w:rPr>
          <w:spacing w:val="-5"/>
        </w:rPr>
        <w:t> </w:t>
      </w:r>
      <w:r>
        <w:rPr/>
        <w:t>X.500</w:t>
      </w:r>
      <w:r>
        <w:rPr>
          <w:spacing w:val="-5"/>
        </w:rPr>
        <w:t> </w:t>
      </w:r>
      <w:r>
        <w:rPr/>
        <w:t>directories</w:t>
      </w:r>
      <w:r>
        <w:rPr>
          <w:spacing w:val="-5"/>
        </w:rPr>
        <w:t> </w:t>
      </w:r>
      <w:r>
        <w:rPr/>
        <w:t>may</w:t>
      </w:r>
      <w:r>
        <w:rPr>
          <w:spacing w:val="-5"/>
        </w:rPr>
        <w:t> </w:t>
      </w:r>
      <w:r>
        <w:rPr/>
        <w:t>need</w:t>
      </w:r>
      <w:r>
        <w:rPr>
          <w:spacing w:val="-5"/>
        </w:rPr>
        <w:t> </w:t>
      </w:r>
      <w:r>
        <w:rPr/>
        <w:t>to make multiple DAP requests to service a single LDAP request.</w:t>
      </w:r>
    </w:p>
    <w:p>
      <w:pPr>
        <w:pStyle w:val="ListParagraph"/>
        <w:numPr>
          <w:ilvl w:val="1"/>
          <w:numId w:val="4"/>
        </w:numPr>
        <w:tabs>
          <w:tab w:pos="876" w:val="left" w:leader="none"/>
        </w:tabs>
        <w:spacing w:line="240" w:lineRule="auto" w:before="216" w:after="0"/>
        <w:ind w:left="876" w:right="0" w:hanging="716"/>
        <w:jc w:val="left"/>
        <w:rPr>
          <w:sz w:val="20"/>
        </w:rPr>
      </w:pPr>
      <w:r>
        <w:rPr>
          <w:sz w:val="20"/>
        </w:rPr>
        <w:t>Operation</w:t>
      </w:r>
      <w:r>
        <w:rPr>
          <w:spacing w:val="-6"/>
          <w:sz w:val="20"/>
        </w:rPr>
        <w:t> </w:t>
      </w:r>
      <w:r>
        <w:rPr>
          <w:sz w:val="20"/>
        </w:rPr>
        <w:t>and</w:t>
      </w:r>
      <w:r>
        <w:rPr>
          <w:spacing w:val="-6"/>
          <w:sz w:val="20"/>
        </w:rPr>
        <w:t> </w:t>
      </w:r>
      <w:r>
        <w:rPr>
          <w:sz w:val="20"/>
        </w:rPr>
        <w:t>LDAP</w:t>
      </w:r>
      <w:r>
        <w:rPr>
          <w:spacing w:val="-5"/>
          <w:sz w:val="20"/>
        </w:rPr>
        <w:t> </w:t>
      </w:r>
      <w:r>
        <w:rPr>
          <w:sz w:val="20"/>
        </w:rPr>
        <w:t>Message</w:t>
      </w:r>
      <w:r>
        <w:rPr>
          <w:spacing w:val="-6"/>
          <w:sz w:val="20"/>
        </w:rPr>
        <w:t> </w:t>
      </w:r>
      <w:r>
        <w:rPr>
          <w:sz w:val="20"/>
        </w:rPr>
        <w:t>Layer</w:t>
      </w:r>
      <w:r>
        <w:rPr>
          <w:spacing w:val="-5"/>
          <w:sz w:val="20"/>
        </w:rPr>
        <w:t> </w:t>
      </w:r>
      <w:r>
        <w:rPr>
          <w:spacing w:val="-2"/>
          <w:sz w:val="20"/>
        </w:rPr>
        <w:t>Relationship</w:t>
      </w:r>
    </w:p>
    <w:p>
      <w:pPr>
        <w:pStyle w:val="BodyText"/>
        <w:spacing w:line="232" w:lineRule="auto" w:before="219"/>
        <w:ind w:right="199"/>
      </w:pPr>
      <w:r>
        <w:rPr/>
        <w:t>Protocol operations are exchanged at the LDAP message layer.</w:t>
      </w:r>
      <w:r>
        <w:rPr>
          <w:spacing w:val="80"/>
          <w:w w:val="150"/>
        </w:rPr>
        <w:t> </w:t>
      </w:r>
      <w:r>
        <w:rPr/>
        <w:t>When the</w:t>
      </w:r>
      <w:r>
        <w:rPr>
          <w:spacing w:val="-5"/>
        </w:rPr>
        <w:t> </w:t>
      </w:r>
      <w:r>
        <w:rPr/>
        <w:t>transport</w:t>
      </w:r>
      <w:r>
        <w:rPr>
          <w:spacing w:val="-5"/>
        </w:rPr>
        <w:t> </w:t>
      </w:r>
      <w:r>
        <w:rPr/>
        <w:t>connection</w:t>
      </w:r>
      <w:r>
        <w:rPr>
          <w:spacing w:val="-5"/>
        </w:rPr>
        <w:t> </w:t>
      </w:r>
      <w:r>
        <w:rPr/>
        <w:t>is</w:t>
      </w:r>
      <w:r>
        <w:rPr>
          <w:spacing w:val="-5"/>
        </w:rPr>
        <w:t> </w:t>
      </w:r>
      <w:r>
        <w:rPr/>
        <w:t>closed,</w:t>
      </w:r>
      <w:r>
        <w:rPr>
          <w:spacing w:val="-5"/>
        </w:rPr>
        <w:t> </w:t>
      </w:r>
      <w:r>
        <w:rPr/>
        <w:t>any</w:t>
      </w:r>
      <w:r>
        <w:rPr>
          <w:spacing w:val="-5"/>
        </w:rPr>
        <w:t> </w:t>
      </w:r>
      <w:r>
        <w:rPr/>
        <w:t>uncompleted</w:t>
      </w:r>
      <w:r>
        <w:rPr>
          <w:spacing w:val="-5"/>
        </w:rPr>
        <w:t> </w:t>
      </w:r>
      <w:r>
        <w:rPr/>
        <w:t>operations</w:t>
      </w:r>
      <w:r>
        <w:rPr>
          <w:spacing w:val="-5"/>
        </w:rPr>
        <w:t> </w:t>
      </w:r>
      <w:r>
        <w:rPr/>
        <w:t>at</w:t>
      </w:r>
      <w:r>
        <w:rPr>
          <w:spacing w:val="-5"/>
        </w:rPr>
        <w:t> </w:t>
      </w:r>
      <w:r>
        <w:rPr/>
        <w:t>the LDAP message layer are abandoned (when possible) or are completed without transmission of the response (when abandoning them is not possible).</w:t>
      </w:r>
      <w:r>
        <w:rPr>
          <w:spacing w:val="80"/>
        </w:rPr>
        <w:t> </w:t>
      </w:r>
      <w:r>
        <w:rPr/>
        <w:t>Also,</w:t>
      </w:r>
      <w:r>
        <w:rPr>
          <w:spacing w:val="-5"/>
        </w:rPr>
        <w:t> </w:t>
      </w:r>
      <w:r>
        <w:rPr/>
        <w:t>when</w:t>
      </w:r>
      <w:r>
        <w:rPr>
          <w:spacing w:val="-5"/>
        </w:rPr>
        <w:t> </w:t>
      </w:r>
      <w:r>
        <w:rPr/>
        <w:t>the</w:t>
      </w:r>
      <w:r>
        <w:rPr>
          <w:spacing w:val="-5"/>
        </w:rPr>
        <w:t> </w:t>
      </w:r>
      <w:r>
        <w:rPr/>
        <w:t>transport</w:t>
      </w:r>
      <w:r>
        <w:rPr>
          <w:spacing w:val="-5"/>
        </w:rPr>
        <w:t> </w:t>
      </w:r>
      <w:r>
        <w:rPr/>
        <w:t>connection</w:t>
      </w:r>
      <w:r>
        <w:rPr>
          <w:spacing w:val="-5"/>
        </w:rPr>
        <w:t> </w:t>
      </w:r>
      <w:r>
        <w:rPr/>
        <w:t>is</w:t>
      </w:r>
      <w:r>
        <w:rPr>
          <w:spacing w:val="-5"/>
        </w:rPr>
        <w:t> </w:t>
      </w:r>
      <w:r>
        <w:rPr/>
        <w:t>closed,</w:t>
      </w:r>
      <w:r>
        <w:rPr>
          <w:spacing w:val="-5"/>
        </w:rPr>
        <w:t> </w:t>
      </w:r>
      <w:r>
        <w:rPr/>
        <w:t>the</w:t>
      </w:r>
      <w:r>
        <w:rPr>
          <w:spacing w:val="-5"/>
        </w:rPr>
        <w:t> </w:t>
      </w:r>
      <w:r>
        <w:rPr/>
        <w:t>client MUST</w:t>
      </w:r>
      <w:r>
        <w:rPr>
          <w:spacing w:val="-5"/>
        </w:rPr>
        <w:t> </w:t>
      </w:r>
      <w:r>
        <w:rPr/>
        <w:t>NOT</w:t>
      </w:r>
      <w:r>
        <w:rPr>
          <w:spacing w:val="-5"/>
        </w:rPr>
        <w:t> </w:t>
      </w:r>
      <w:r>
        <w:rPr/>
        <w:t>assume</w:t>
      </w:r>
      <w:r>
        <w:rPr>
          <w:spacing w:val="-5"/>
        </w:rPr>
        <w:t> </w:t>
      </w:r>
      <w:r>
        <w:rPr/>
        <w:t>that</w:t>
      </w:r>
      <w:r>
        <w:rPr>
          <w:spacing w:val="-5"/>
        </w:rPr>
        <w:t> </w:t>
      </w:r>
      <w:r>
        <w:rPr/>
        <w:t>any</w:t>
      </w:r>
      <w:r>
        <w:rPr>
          <w:spacing w:val="-5"/>
        </w:rPr>
        <w:t> </w:t>
      </w:r>
      <w:r>
        <w:rPr/>
        <w:t>uncompleted</w:t>
      </w:r>
      <w:r>
        <w:rPr>
          <w:spacing w:val="-5"/>
        </w:rPr>
        <w:t> </w:t>
      </w:r>
      <w:r>
        <w:rPr/>
        <w:t>update</w:t>
      </w:r>
      <w:r>
        <w:rPr>
          <w:spacing w:val="-5"/>
        </w:rPr>
        <w:t> </w:t>
      </w:r>
      <w:r>
        <w:rPr/>
        <w:t>operations</w:t>
      </w:r>
      <w:r>
        <w:rPr>
          <w:spacing w:val="-5"/>
        </w:rPr>
        <w:t> </w:t>
      </w:r>
      <w:r>
        <w:rPr/>
        <w:t>have</w:t>
      </w:r>
      <w:r>
        <w:rPr>
          <w:spacing w:val="-5"/>
        </w:rPr>
        <w:t> </w:t>
      </w:r>
      <w:r>
        <w:rPr/>
        <w:t>succeeded or failed.</w:t>
      </w:r>
    </w:p>
    <w:p>
      <w:pPr>
        <w:pStyle w:val="ListParagraph"/>
        <w:numPr>
          <w:ilvl w:val="0"/>
          <w:numId w:val="4"/>
        </w:numPr>
        <w:tabs>
          <w:tab w:pos="638" w:val="left" w:leader="none"/>
        </w:tabs>
        <w:spacing w:line="240" w:lineRule="auto" w:before="216" w:after="0"/>
        <w:ind w:left="638" w:right="0" w:hanging="478"/>
        <w:jc w:val="left"/>
        <w:rPr>
          <w:sz w:val="20"/>
        </w:rPr>
      </w:pPr>
      <w:r>
        <w:rPr>
          <w:sz w:val="20"/>
        </w:rPr>
        <w:t>Elements</w:t>
      </w:r>
      <w:r>
        <w:rPr>
          <w:spacing w:val="-5"/>
          <w:sz w:val="20"/>
        </w:rPr>
        <w:t> </w:t>
      </w:r>
      <w:r>
        <w:rPr>
          <w:sz w:val="20"/>
        </w:rPr>
        <w:t>of</w:t>
      </w:r>
      <w:r>
        <w:rPr>
          <w:spacing w:val="-5"/>
          <w:sz w:val="20"/>
        </w:rPr>
        <w:t> </w:t>
      </w:r>
      <w:r>
        <w:rPr>
          <w:spacing w:val="-2"/>
          <w:sz w:val="20"/>
        </w:rPr>
        <w:t>Protocol</w:t>
      </w:r>
    </w:p>
    <w:p>
      <w:pPr>
        <w:pStyle w:val="BodyText"/>
        <w:spacing w:line="232" w:lineRule="auto" w:before="219"/>
        <w:ind w:right="319"/>
      </w:pPr>
      <w:r>
        <w:rPr/>
        <w:t>The protocol is described using Abstract Syntax Notation One ([ASN.1])</w:t>
      </w:r>
      <w:r>
        <w:rPr>
          <w:spacing w:val="-5"/>
        </w:rPr>
        <w:t> </w:t>
      </w:r>
      <w:r>
        <w:rPr/>
        <w:t>and</w:t>
      </w:r>
      <w:r>
        <w:rPr>
          <w:spacing w:val="-5"/>
        </w:rPr>
        <w:t> </w:t>
      </w:r>
      <w:r>
        <w:rPr/>
        <w:t>is</w:t>
      </w:r>
      <w:r>
        <w:rPr>
          <w:spacing w:val="-5"/>
        </w:rPr>
        <w:t> </w:t>
      </w:r>
      <w:r>
        <w:rPr/>
        <w:t>transferred</w:t>
      </w:r>
      <w:r>
        <w:rPr>
          <w:spacing w:val="-5"/>
        </w:rPr>
        <w:t> </w:t>
      </w:r>
      <w:r>
        <w:rPr/>
        <w:t>using</w:t>
      </w:r>
      <w:r>
        <w:rPr>
          <w:spacing w:val="-5"/>
        </w:rPr>
        <w:t> </w:t>
      </w:r>
      <w:r>
        <w:rPr/>
        <w:t>a</w:t>
      </w:r>
      <w:r>
        <w:rPr>
          <w:spacing w:val="-5"/>
        </w:rPr>
        <w:t> </w:t>
      </w:r>
      <w:r>
        <w:rPr/>
        <w:t>subset</w:t>
      </w:r>
      <w:r>
        <w:rPr>
          <w:spacing w:val="-5"/>
        </w:rPr>
        <w:t> </w:t>
      </w:r>
      <w:r>
        <w:rPr/>
        <w:t>of</w:t>
      </w:r>
      <w:r>
        <w:rPr>
          <w:spacing w:val="-5"/>
        </w:rPr>
        <w:t> </w:t>
      </w:r>
      <w:r>
        <w:rPr/>
        <w:t>ASN.1</w:t>
      </w:r>
      <w:r>
        <w:rPr>
          <w:spacing w:val="-5"/>
        </w:rPr>
        <w:t> </w:t>
      </w:r>
      <w:r>
        <w:rPr/>
        <w:t>Basic</w:t>
      </w:r>
      <w:r>
        <w:rPr>
          <w:spacing w:val="-5"/>
        </w:rPr>
        <w:t> </w:t>
      </w:r>
      <w:r>
        <w:rPr/>
        <w:t>Encoding Rules ([BER]).</w:t>
      </w:r>
      <w:r>
        <w:rPr>
          <w:spacing w:val="80"/>
        </w:rPr>
        <w:t> </w:t>
      </w:r>
      <w:r>
        <w:rPr/>
        <w:t>Section 5 specifies how the protocol elements are encoded and transferred.</w:t>
      </w:r>
    </w:p>
    <w:p>
      <w:pPr>
        <w:pStyle w:val="BodyText"/>
        <w:spacing w:line="232" w:lineRule="auto" w:before="221"/>
        <w:ind w:right="199"/>
      </w:pPr>
      <w:r>
        <w:rPr/>
        <w:t>In</w:t>
      </w:r>
      <w:r>
        <w:rPr>
          <w:spacing w:val="-5"/>
        </w:rPr>
        <w:t> </w:t>
      </w:r>
      <w:r>
        <w:rPr/>
        <w:t>order</w:t>
      </w:r>
      <w:r>
        <w:rPr>
          <w:spacing w:val="-5"/>
        </w:rPr>
        <w:t> </w:t>
      </w:r>
      <w:r>
        <w:rPr/>
        <w:t>to</w:t>
      </w:r>
      <w:r>
        <w:rPr>
          <w:spacing w:val="-5"/>
        </w:rPr>
        <w:t> </w:t>
      </w:r>
      <w:r>
        <w:rPr/>
        <w:t>support</w:t>
      </w:r>
      <w:r>
        <w:rPr>
          <w:spacing w:val="-5"/>
        </w:rPr>
        <w:t> </w:t>
      </w:r>
      <w:r>
        <w:rPr/>
        <w:t>future</w:t>
      </w:r>
      <w:r>
        <w:rPr>
          <w:spacing w:val="-5"/>
        </w:rPr>
        <w:t> </w:t>
      </w:r>
      <w:r>
        <w:rPr/>
        <w:t>extensions</w:t>
      </w:r>
      <w:r>
        <w:rPr>
          <w:spacing w:val="-5"/>
        </w:rPr>
        <w:t> </w:t>
      </w:r>
      <w:r>
        <w:rPr/>
        <w:t>to</w:t>
      </w:r>
      <w:r>
        <w:rPr>
          <w:spacing w:val="-5"/>
        </w:rPr>
        <w:t> </w:t>
      </w:r>
      <w:r>
        <w:rPr/>
        <w:t>this</w:t>
      </w:r>
      <w:r>
        <w:rPr>
          <w:spacing w:val="-5"/>
        </w:rPr>
        <w:t> </w:t>
      </w:r>
      <w:r>
        <w:rPr/>
        <w:t>protocol,</w:t>
      </w:r>
      <w:r>
        <w:rPr>
          <w:spacing w:val="-5"/>
        </w:rPr>
        <w:t> </w:t>
      </w:r>
      <w:r>
        <w:rPr/>
        <w:t>extensibility is implied where it is allowed per ASN.1 (i.e., sequence, set, choice, and enumerated types are extensible).</w:t>
      </w:r>
      <w:r>
        <w:rPr>
          <w:spacing w:val="80"/>
        </w:rPr>
        <w:t> </w:t>
      </w:r>
      <w:r>
        <w:rPr/>
        <w:t>In addition, ellipses (...) have been supplied in ASN.1 types that are explicitly extensible as discussed in [RFC4520].</w:t>
      </w:r>
      <w:r>
        <w:rPr>
          <w:spacing w:val="80"/>
        </w:rPr>
        <w:t> </w:t>
      </w:r>
      <w:r>
        <w:rPr/>
        <w:t>Because of the implied extensibility, clients and servers MUST (unless otherwise specified) ignore</w:t>
      </w:r>
      <w:r>
        <w:rPr>
          <w:spacing w:val="-5"/>
        </w:rPr>
        <w:t> </w:t>
      </w:r>
      <w:r>
        <w:rPr/>
        <w:t>trailing</w:t>
      </w:r>
      <w:r>
        <w:rPr>
          <w:spacing w:val="-5"/>
        </w:rPr>
        <w:t> </w:t>
      </w:r>
      <w:r>
        <w:rPr/>
        <w:t>SEQUENCE</w:t>
      </w:r>
      <w:r>
        <w:rPr>
          <w:spacing w:val="-5"/>
        </w:rPr>
        <w:t> </w:t>
      </w:r>
      <w:r>
        <w:rPr/>
        <w:t>components</w:t>
      </w:r>
      <w:r>
        <w:rPr>
          <w:spacing w:val="-5"/>
        </w:rPr>
        <w:t> </w:t>
      </w:r>
      <w:r>
        <w:rPr/>
        <w:t>whose</w:t>
      </w:r>
      <w:r>
        <w:rPr>
          <w:spacing w:val="-5"/>
        </w:rPr>
        <w:t> </w:t>
      </w:r>
      <w:r>
        <w:rPr/>
        <w:t>tags</w:t>
      </w:r>
      <w:r>
        <w:rPr>
          <w:spacing w:val="-5"/>
        </w:rPr>
        <w:t> </w:t>
      </w:r>
      <w:r>
        <w:rPr/>
        <w:t>they</w:t>
      </w:r>
      <w:r>
        <w:rPr>
          <w:spacing w:val="-5"/>
        </w:rPr>
        <w:t> </w:t>
      </w:r>
      <w:r>
        <w:rPr/>
        <w:t>do</w:t>
      </w:r>
      <w:r>
        <w:rPr>
          <w:spacing w:val="-5"/>
        </w:rPr>
        <w:t> </w:t>
      </w:r>
      <w:r>
        <w:rPr/>
        <w:t>not</w:t>
      </w:r>
      <w:r>
        <w:rPr>
          <w:spacing w:val="-5"/>
        </w:rPr>
        <w:t> </w:t>
      </w:r>
      <w:r>
        <w:rPr/>
        <w:t>recognize.</w:t>
      </w:r>
    </w:p>
    <w:p>
      <w:pPr>
        <w:pStyle w:val="BodyText"/>
        <w:spacing w:line="232" w:lineRule="auto" w:before="221"/>
        <w:ind w:right="319"/>
      </w:pPr>
      <w:r>
        <w:rPr/>
        <w:t>Changes</w:t>
      </w:r>
      <w:r>
        <w:rPr>
          <w:spacing w:val="-5"/>
        </w:rPr>
        <w:t> </w:t>
      </w:r>
      <w:r>
        <w:rPr/>
        <w:t>to</w:t>
      </w:r>
      <w:r>
        <w:rPr>
          <w:spacing w:val="-5"/>
        </w:rPr>
        <w:t> </w:t>
      </w:r>
      <w:r>
        <w:rPr/>
        <w:t>the</w:t>
      </w:r>
      <w:r>
        <w:rPr>
          <w:spacing w:val="-5"/>
        </w:rPr>
        <w:t> </w:t>
      </w:r>
      <w:r>
        <w:rPr/>
        <w:t>protocol</w:t>
      </w:r>
      <w:r>
        <w:rPr>
          <w:spacing w:val="-5"/>
        </w:rPr>
        <w:t> </w:t>
      </w:r>
      <w:r>
        <w:rPr/>
        <w:t>other</w:t>
      </w:r>
      <w:r>
        <w:rPr>
          <w:spacing w:val="-5"/>
        </w:rPr>
        <w:t> </w:t>
      </w:r>
      <w:r>
        <w:rPr/>
        <w:t>than</w:t>
      </w:r>
      <w:r>
        <w:rPr>
          <w:spacing w:val="-5"/>
        </w:rPr>
        <w:t> </w:t>
      </w:r>
      <w:r>
        <w:rPr/>
        <w:t>through</w:t>
      </w:r>
      <w:r>
        <w:rPr>
          <w:spacing w:val="-5"/>
        </w:rPr>
        <w:t> </w:t>
      </w:r>
      <w:r>
        <w:rPr/>
        <w:t>the</w:t>
      </w:r>
      <w:r>
        <w:rPr>
          <w:spacing w:val="-5"/>
        </w:rPr>
        <w:t> </w:t>
      </w:r>
      <w:r>
        <w:rPr/>
        <w:t>extension</w:t>
      </w:r>
      <w:r>
        <w:rPr>
          <w:spacing w:val="-5"/>
        </w:rPr>
        <w:t> </w:t>
      </w:r>
      <w:r>
        <w:rPr/>
        <w:t>mechanisms described here require a different version number.</w:t>
      </w:r>
      <w:r>
        <w:rPr>
          <w:spacing w:val="80"/>
        </w:rPr>
        <w:t> </w:t>
      </w:r>
      <w:r>
        <w:rPr/>
        <w:t>A client indicates the version it is using as part of the BindRequest, described in Section 4.2.</w:t>
      </w:r>
      <w:r>
        <w:rPr>
          <w:spacing w:val="80"/>
        </w:rPr>
        <w:t> </w:t>
      </w:r>
      <w:r>
        <w:rPr/>
        <w:t>If a client has not sent a Bind, the server MUST assume the client is using version 3 or later.</w:t>
      </w:r>
    </w:p>
    <w:p>
      <w:pPr>
        <w:pStyle w:val="BodyText"/>
        <w:spacing w:line="232" w:lineRule="auto" w:before="221"/>
        <w:ind w:right="557"/>
      </w:pPr>
      <w:r>
        <w:rPr/>
        <w:t>Clients may attempt to determine the protocol versions a server supports</w:t>
      </w:r>
      <w:r>
        <w:rPr>
          <w:spacing w:val="-6"/>
        </w:rPr>
        <w:t> </w:t>
      </w:r>
      <w:r>
        <w:rPr/>
        <w:t>by</w:t>
      </w:r>
      <w:r>
        <w:rPr>
          <w:spacing w:val="-6"/>
        </w:rPr>
        <w:t> </w:t>
      </w:r>
      <w:r>
        <w:rPr/>
        <w:t>reading</w:t>
      </w:r>
      <w:r>
        <w:rPr>
          <w:spacing w:val="-6"/>
        </w:rPr>
        <w:t> </w:t>
      </w:r>
      <w:r>
        <w:rPr/>
        <w:t>the</w:t>
      </w:r>
      <w:r>
        <w:rPr>
          <w:spacing w:val="-6"/>
        </w:rPr>
        <w:t> </w:t>
      </w:r>
      <w:r>
        <w:rPr/>
        <w:t>’supportedLDAPVersion’</w:t>
      </w:r>
      <w:r>
        <w:rPr>
          <w:spacing w:val="-6"/>
        </w:rPr>
        <w:t> </w:t>
      </w:r>
      <w:r>
        <w:rPr/>
        <w:t>attribute</w:t>
      </w:r>
      <w:r>
        <w:rPr>
          <w:spacing w:val="-6"/>
        </w:rPr>
        <w:t> </w:t>
      </w:r>
      <w:r>
        <w:rPr/>
        <w:t>from</w:t>
      </w:r>
      <w:r>
        <w:rPr>
          <w:spacing w:val="-6"/>
        </w:rPr>
        <w:t> </w:t>
      </w:r>
      <w:r>
        <w:rPr/>
        <w:t>the root DSE (DSA-Specific Entry) [RFC4512].</w:t>
      </w:r>
    </w:p>
    <w:p>
      <w:pPr>
        <w:pStyle w:val="ListParagraph"/>
        <w:numPr>
          <w:ilvl w:val="1"/>
          <w:numId w:val="4"/>
        </w:numPr>
        <w:tabs>
          <w:tab w:pos="876" w:val="left" w:leader="none"/>
        </w:tabs>
        <w:spacing w:line="240" w:lineRule="auto" w:before="216" w:after="0"/>
        <w:ind w:left="876" w:right="0" w:hanging="716"/>
        <w:jc w:val="left"/>
        <w:rPr>
          <w:sz w:val="20"/>
        </w:rPr>
      </w:pPr>
      <w:r>
        <w:rPr>
          <w:sz w:val="20"/>
        </w:rPr>
        <w:t>Common</w:t>
      </w:r>
      <w:r>
        <w:rPr>
          <w:spacing w:val="-8"/>
          <w:sz w:val="20"/>
        </w:rPr>
        <w:t> </w:t>
      </w:r>
      <w:r>
        <w:rPr>
          <w:spacing w:val="-2"/>
          <w:sz w:val="20"/>
        </w:rPr>
        <w:t>Elements</w:t>
      </w:r>
    </w:p>
    <w:p>
      <w:pPr>
        <w:pStyle w:val="BodyText"/>
        <w:spacing w:line="232" w:lineRule="auto" w:before="219"/>
        <w:ind w:right="199"/>
      </w:pPr>
      <w:r>
        <w:rPr/>
        <w:t>This section describes the LDAPMessage envelope Protocol Data Unit (PDU)</w:t>
      </w:r>
      <w:r>
        <w:rPr>
          <w:spacing w:val="-4"/>
        </w:rPr>
        <w:t> </w:t>
      </w:r>
      <w:r>
        <w:rPr/>
        <w:t>format,</w:t>
      </w:r>
      <w:r>
        <w:rPr>
          <w:spacing w:val="-4"/>
        </w:rPr>
        <w:t> </w:t>
      </w:r>
      <w:r>
        <w:rPr/>
        <w:t>as</w:t>
      </w:r>
      <w:r>
        <w:rPr>
          <w:spacing w:val="-4"/>
        </w:rPr>
        <w:t> </w:t>
      </w:r>
      <w:r>
        <w:rPr/>
        <w:t>well</w:t>
      </w:r>
      <w:r>
        <w:rPr>
          <w:spacing w:val="-4"/>
        </w:rPr>
        <w:t> </w:t>
      </w:r>
      <w:r>
        <w:rPr/>
        <w:t>as</w:t>
      </w:r>
      <w:r>
        <w:rPr>
          <w:spacing w:val="-4"/>
        </w:rPr>
        <w:t> </w:t>
      </w:r>
      <w:r>
        <w:rPr/>
        <w:t>data</w:t>
      </w:r>
      <w:r>
        <w:rPr>
          <w:spacing w:val="-4"/>
        </w:rPr>
        <w:t> </w:t>
      </w:r>
      <w:r>
        <w:rPr/>
        <w:t>type</w:t>
      </w:r>
      <w:r>
        <w:rPr>
          <w:spacing w:val="-4"/>
        </w:rPr>
        <w:t> </w:t>
      </w:r>
      <w:r>
        <w:rPr/>
        <w:t>definitions,</w:t>
      </w:r>
      <w:r>
        <w:rPr>
          <w:spacing w:val="-4"/>
        </w:rPr>
        <w:t> </w:t>
      </w:r>
      <w:r>
        <w:rPr/>
        <w:t>which</w:t>
      </w:r>
      <w:r>
        <w:rPr>
          <w:spacing w:val="-4"/>
        </w:rPr>
        <w:t> </w:t>
      </w:r>
      <w:r>
        <w:rPr/>
        <w:t>are</w:t>
      </w:r>
      <w:r>
        <w:rPr>
          <w:spacing w:val="-4"/>
        </w:rPr>
        <w:t> </w:t>
      </w:r>
      <w:r>
        <w:rPr/>
        <w:t>used</w:t>
      </w:r>
      <w:r>
        <w:rPr>
          <w:spacing w:val="-4"/>
        </w:rPr>
        <w:t> </w:t>
      </w:r>
      <w:r>
        <w:rPr/>
        <w:t>in</w:t>
      </w:r>
      <w:r>
        <w:rPr>
          <w:spacing w:val="-4"/>
        </w:rPr>
        <w:t> </w:t>
      </w:r>
      <w:r>
        <w:rPr/>
        <w:t>the protocol operations.</w:t>
      </w:r>
    </w:p>
    <w:p>
      <w:pPr>
        <w:pStyle w:val="BodyText"/>
        <w:spacing w:after="0" w:line="232" w:lineRule="auto"/>
        <w:sectPr>
          <w:pgSz w:w="12240" w:h="15840"/>
          <w:pgMar w:header="793" w:footer="2967" w:top="1360" w:bottom="3160" w:left="1440" w:right="1800"/>
        </w:sectPr>
      </w:pPr>
    </w:p>
    <w:p>
      <w:pPr>
        <w:pStyle w:val="ListParagraph"/>
        <w:numPr>
          <w:ilvl w:val="2"/>
          <w:numId w:val="4"/>
        </w:numPr>
        <w:tabs>
          <w:tab w:pos="1114" w:val="left" w:leader="none"/>
        </w:tabs>
        <w:spacing w:line="240" w:lineRule="auto" w:before="90" w:after="0"/>
        <w:ind w:left="1114" w:right="0" w:hanging="954"/>
        <w:jc w:val="left"/>
        <w:rPr>
          <w:sz w:val="20"/>
        </w:rPr>
      </w:pPr>
      <w:r>
        <w:rPr>
          <w:sz w:val="20"/>
        </w:rPr>
        <w:t>Message</w:t>
      </w:r>
      <w:r>
        <w:rPr>
          <w:spacing w:val="-7"/>
          <w:sz w:val="20"/>
        </w:rPr>
        <w:t> </w:t>
      </w:r>
      <w:r>
        <w:rPr>
          <w:spacing w:val="-2"/>
          <w:sz w:val="20"/>
        </w:rPr>
        <w:t>Envelope</w:t>
      </w:r>
    </w:p>
    <w:p>
      <w:pPr>
        <w:pStyle w:val="BodyText"/>
        <w:spacing w:line="232" w:lineRule="auto" w:before="218"/>
        <w:ind w:right="319"/>
      </w:pPr>
      <w:r>
        <w:rPr/>
        <w:t>For the purposes of protocol exchanges, all protocol operations are encapsulated</w:t>
      </w:r>
      <w:r>
        <w:rPr>
          <w:spacing w:val="-5"/>
        </w:rPr>
        <w:t> </w:t>
      </w:r>
      <w:r>
        <w:rPr/>
        <w:t>in</w:t>
      </w:r>
      <w:r>
        <w:rPr>
          <w:spacing w:val="-5"/>
        </w:rPr>
        <w:t> </w:t>
      </w:r>
      <w:r>
        <w:rPr/>
        <w:t>a</w:t>
      </w:r>
      <w:r>
        <w:rPr>
          <w:spacing w:val="-5"/>
        </w:rPr>
        <w:t> </w:t>
      </w:r>
      <w:r>
        <w:rPr/>
        <w:t>common</w:t>
      </w:r>
      <w:r>
        <w:rPr>
          <w:spacing w:val="-5"/>
        </w:rPr>
        <w:t> </w:t>
      </w:r>
      <w:r>
        <w:rPr/>
        <w:t>envelope,</w:t>
      </w:r>
      <w:r>
        <w:rPr>
          <w:spacing w:val="-5"/>
        </w:rPr>
        <w:t> </w:t>
      </w:r>
      <w:r>
        <w:rPr/>
        <w:t>the</w:t>
      </w:r>
      <w:r>
        <w:rPr>
          <w:spacing w:val="-5"/>
        </w:rPr>
        <w:t> </w:t>
      </w:r>
      <w:r>
        <w:rPr/>
        <w:t>LDAPMessage,</w:t>
      </w:r>
      <w:r>
        <w:rPr>
          <w:spacing w:val="-5"/>
        </w:rPr>
        <w:t> </w:t>
      </w:r>
      <w:r>
        <w:rPr/>
        <w:t>which</w:t>
      </w:r>
      <w:r>
        <w:rPr>
          <w:spacing w:val="-5"/>
        </w:rPr>
        <w:t> </w:t>
      </w:r>
      <w:r>
        <w:rPr/>
        <w:t>is</w:t>
      </w:r>
      <w:r>
        <w:rPr>
          <w:spacing w:val="-5"/>
        </w:rPr>
        <w:t> </w:t>
      </w:r>
      <w:r>
        <w:rPr/>
        <w:t>defined as follows:</w:t>
      </w:r>
    </w:p>
    <w:p>
      <w:pPr>
        <w:pStyle w:val="BodyText"/>
        <w:spacing w:line="223" w:lineRule="exact" w:before="216"/>
        <w:ind w:left="1120"/>
      </w:pPr>
      <w:r>
        <w:rPr/>
        <w:t>LDAPMessage</w:t>
      </w:r>
      <w:r>
        <w:rPr>
          <w:spacing w:val="-8"/>
        </w:rPr>
        <w:t> </w:t>
      </w:r>
      <w:r>
        <w:rPr/>
        <w:t>::=</w:t>
      </w:r>
      <w:r>
        <w:rPr>
          <w:spacing w:val="-7"/>
        </w:rPr>
        <w:t> </w:t>
      </w:r>
      <w:r>
        <w:rPr/>
        <w:t>SEQUENCE</w:t>
      </w:r>
      <w:r>
        <w:rPr>
          <w:spacing w:val="-7"/>
        </w:rPr>
        <w:t> </w:t>
      </w:r>
      <w:r>
        <w:rPr>
          <w:spacing w:val="-10"/>
        </w:rPr>
        <w:t>{</w:t>
      </w:r>
    </w:p>
    <w:p>
      <w:pPr>
        <w:pStyle w:val="BodyText"/>
        <w:tabs>
          <w:tab w:pos="3639" w:val="left" w:leader="none"/>
        </w:tabs>
        <w:spacing w:line="220" w:lineRule="exact"/>
        <w:ind w:left="1720"/>
      </w:pPr>
      <w:r>
        <w:rPr>
          <w:spacing w:val="-2"/>
        </w:rPr>
        <w:t>messageID</w:t>
      </w:r>
      <w:r>
        <w:rPr/>
        <w:tab/>
      </w:r>
      <w:r>
        <w:rPr>
          <w:spacing w:val="-2"/>
        </w:rPr>
        <w:t>MessageID,</w:t>
      </w:r>
    </w:p>
    <w:p>
      <w:pPr>
        <w:pStyle w:val="BodyText"/>
        <w:tabs>
          <w:tab w:pos="3639" w:val="left" w:leader="none"/>
        </w:tabs>
        <w:spacing w:line="220" w:lineRule="exact"/>
        <w:ind w:left="1720"/>
      </w:pPr>
      <w:r>
        <w:rPr>
          <w:spacing w:val="-2"/>
        </w:rPr>
        <w:t>protocolOp</w:t>
      </w:r>
      <w:r>
        <w:rPr/>
        <w:tab/>
        <w:t>CHOICE</w:t>
      </w:r>
      <w:r>
        <w:rPr>
          <w:spacing w:val="-8"/>
        </w:rPr>
        <w:t> </w:t>
      </w:r>
      <w:r>
        <w:rPr>
          <w:spacing w:val="-10"/>
        </w:rPr>
        <w:t>{</w:t>
      </w:r>
    </w:p>
    <w:p>
      <w:pPr>
        <w:pStyle w:val="BodyText"/>
        <w:tabs>
          <w:tab w:pos="4959" w:val="left" w:leader="none"/>
        </w:tabs>
        <w:spacing w:line="220" w:lineRule="exact"/>
        <w:ind w:left="2320"/>
      </w:pPr>
      <w:r>
        <w:rPr>
          <w:spacing w:val="-2"/>
        </w:rPr>
        <w:t>bindRequest</w:t>
      </w:r>
      <w:r>
        <w:rPr/>
        <w:tab/>
      </w:r>
      <w:r>
        <w:rPr>
          <w:spacing w:val="-2"/>
        </w:rPr>
        <w:t>BindRequest,</w:t>
      </w:r>
    </w:p>
    <w:p>
      <w:pPr>
        <w:pStyle w:val="BodyText"/>
        <w:tabs>
          <w:tab w:pos="4959" w:val="left" w:leader="none"/>
        </w:tabs>
        <w:spacing w:line="220" w:lineRule="exact"/>
        <w:ind w:left="2320"/>
      </w:pPr>
      <w:r>
        <w:rPr>
          <w:spacing w:val="-2"/>
        </w:rPr>
        <w:t>bindResponse</w:t>
      </w:r>
      <w:r>
        <w:rPr/>
        <w:tab/>
      </w:r>
      <w:r>
        <w:rPr>
          <w:spacing w:val="-2"/>
        </w:rPr>
        <w:t>BindResponse,</w:t>
      </w:r>
    </w:p>
    <w:p>
      <w:pPr>
        <w:pStyle w:val="BodyText"/>
        <w:tabs>
          <w:tab w:pos="4959" w:val="left" w:leader="none"/>
        </w:tabs>
        <w:spacing w:line="220" w:lineRule="exact"/>
        <w:ind w:left="2320"/>
      </w:pPr>
      <w:r>
        <w:rPr>
          <w:spacing w:val="-2"/>
        </w:rPr>
        <w:t>unbindRequest</w:t>
      </w:r>
      <w:r>
        <w:rPr/>
        <w:tab/>
      </w:r>
      <w:r>
        <w:rPr>
          <w:spacing w:val="-2"/>
        </w:rPr>
        <w:t>UnbindRequest,</w:t>
      </w:r>
    </w:p>
    <w:p>
      <w:pPr>
        <w:pStyle w:val="BodyText"/>
        <w:tabs>
          <w:tab w:pos="4959" w:val="left" w:leader="none"/>
        </w:tabs>
        <w:spacing w:line="232" w:lineRule="auto" w:before="2"/>
        <w:ind w:left="2320" w:right="1879"/>
      </w:pPr>
      <w:r>
        <w:rPr>
          <w:spacing w:val="-2"/>
        </w:rPr>
        <w:t>searchRequest</w:t>
      </w:r>
      <w:r>
        <w:rPr/>
        <w:tab/>
      </w:r>
      <w:r>
        <w:rPr>
          <w:spacing w:val="-2"/>
        </w:rPr>
        <w:t>SearchRequest, searchResEntry</w:t>
      </w:r>
      <w:r>
        <w:rPr/>
        <w:tab/>
      </w:r>
      <w:r>
        <w:rPr>
          <w:spacing w:val="-2"/>
        </w:rPr>
        <w:t>SearchResultEntry, searchResDone</w:t>
      </w:r>
      <w:r>
        <w:rPr/>
        <w:tab/>
      </w:r>
      <w:r>
        <w:rPr>
          <w:spacing w:val="-2"/>
        </w:rPr>
        <w:t>SearchResultDone,</w:t>
      </w:r>
    </w:p>
    <w:p>
      <w:pPr>
        <w:pStyle w:val="BodyText"/>
        <w:tabs>
          <w:tab w:pos="4959" w:val="left" w:leader="none"/>
        </w:tabs>
        <w:spacing w:line="219" w:lineRule="exact"/>
        <w:ind w:left="2320"/>
      </w:pPr>
      <w:r>
        <w:rPr>
          <w:spacing w:val="-2"/>
        </w:rPr>
        <w:t>searchResRef</w:t>
      </w:r>
      <w:r>
        <w:rPr/>
        <w:tab/>
      </w:r>
      <w:r>
        <w:rPr>
          <w:spacing w:val="-2"/>
        </w:rPr>
        <w:t>SearchResultReference,</w:t>
      </w:r>
    </w:p>
    <w:p>
      <w:pPr>
        <w:pStyle w:val="BodyText"/>
        <w:tabs>
          <w:tab w:pos="4959" w:val="left" w:leader="none"/>
        </w:tabs>
        <w:spacing w:line="220" w:lineRule="exact"/>
        <w:ind w:left="2320"/>
      </w:pPr>
      <w:r>
        <w:rPr>
          <w:spacing w:val="-2"/>
        </w:rPr>
        <w:t>modifyRequest</w:t>
      </w:r>
      <w:r>
        <w:rPr/>
        <w:tab/>
      </w:r>
      <w:r>
        <w:rPr>
          <w:spacing w:val="-2"/>
        </w:rPr>
        <w:t>ModifyRequest,</w:t>
      </w:r>
    </w:p>
    <w:p>
      <w:pPr>
        <w:pStyle w:val="BodyText"/>
        <w:tabs>
          <w:tab w:pos="4959" w:val="left" w:leader="none"/>
        </w:tabs>
        <w:spacing w:line="220" w:lineRule="exact"/>
        <w:ind w:left="2320"/>
      </w:pPr>
      <w:r>
        <w:rPr>
          <w:spacing w:val="-2"/>
        </w:rPr>
        <w:t>modifyResponse</w:t>
      </w:r>
      <w:r>
        <w:rPr/>
        <w:tab/>
      </w:r>
      <w:r>
        <w:rPr>
          <w:spacing w:val="-2"/>
        </w:rPr>
        <w:t>ModifyResponse,</w:t>
      </w:r>
    </w:p>
    <w:p>
      <w:pPr>
        <w:pStyle w:val="BodyText"/>
        <w:tabs>
          <w:tab w:pos="4959" w:val="left" w:leader="none"/>
        </w:tabs>
        <w:spacing w:line="220" w:lineRule="exact"/>
        <w:ind w:left="2320"/>
      </w:pPr>
      <w:r>
        <w:rPr>
          <w:spacing w:val="-2"/>
        </w:rPr>
        <w:t>addRequest</w:t>
      </w:r>
      <w:r>
        <w:rPr/>
        <w:tab/>
      </w:r>
      <w:r>
        <w:rPr>
          <w:spacing w:val="-2"/>
        </w:rPr>
        <w:t>AddRequest,</w:t>
      </w:r>
    </w:p>
    <w:p>
      <w:pPr>
        <w:pStyle w:val="BodyText"/>
        <w:tabs>
          <w:tab w:pos="4959" w:val="left" w:leader="none"/>
        </w:tabs>
        <w:spacing w:line="220" w:lineRule="exact"/>
        <w:ind w:left="2320"/>
      </w:pPr>
      <w:r>
        <w:rPr>
          <w:spacing w:val="-2"/>
        </w:rPr>
        <w:t>addResponse</w:t>
      </w:r>
      <w:r>
        <w:rPr/>
        <w:tab/>
      </w:r>
      <w:r>
        <w:rPr>
          <w:spacing w:val="-2"/>
        </w:rPr>
        <w:t>AddResponse,</w:t>
      </w:r>
    </w:p>
    <w:p>
      <w:pPr>
        <w:pStyle w:val="BodyText"/>
        <w:tabs>
          <w:tab w:pos="4959" w:val="left" w:leader="none"/>
        </w:tabs>
        <w:spacing w:line="220" w:lineRule="exact"/>
        <w:ind w:left="2320"/>
      </w:pPr>
      <w:r>
        <w:rPr>
          <w:spacing w:val="-2"/>
        </w:rPr>
        <w:t>delRequest</w:t>
      </w:r>
      <w:r>
        <w:rPr/>
        <w:tab/>
      </w:r>
      <w:r>
        <w:rPr>
          <w:spacing w:val="-2"/>
        </w:rPr>
        <w:t>DelRequest,</w:t>
      </w:r>
    </w:p>
    <w:p>
      <w:pPr>
        <w:pStyle w:val="BodyText"/>
        <w:tabs>
          <w:tab w:pos="4959" w:val="left" w:leader="none"/>
        </w:tabs>
        <w:spacing w:line="220" w:lineRule="exact"/>
        <w:ind w:left="2320"/>
      </w:pPr>
      <w:r>
        <w:rPr>
          <w:spacing w:val="-2"/>
        </w:rPr>
        <w:t>delResponse</w:t>
      </w:r>
      <w:r>
        <w:rPr/>
        <w:tab/>
      </w:r>
      <w:r>
        <w:rPr>
          <w:spacing w:val="-2"/>
        </w:rPr>
        <w:t>DelResponse,</w:t>
      </w:r>
    </w:p>
    <w:p>
      <w:pPr>
        <w:pStyle w:val="BodyText"/>
        <w:tabs>
          <w:tab w:pos="4959" w:val="left" w:leader="none"/>
        </w:tabs>
        <w:spacing w:line="220" w:lineRule="exact"/>
        <w:ind w:left="2320"/>
      </w:pPr>
      <w:r>
        <w:rPr>
          <w:spacing w:val="-2"/>
        </w:rPr>
        <w:t>modDNRequest</w:t>
      </w:r>
      <w:r>
        <w:rPr/>
        <w:tab/>
      </w:r>
      <w:r>
        <w:rPr>
          <w:spacing w:val="-2"/>
        </w:rPr>
        <w:t>ModifyDNRequest,</w:t>
      </w:r>
    </w:p>
    <w:p>
      <w:pPr>
        <w:pStyle w:val="BodyText"/>
        <w:tabs>
          <w:tab w:pos="4959" w:val="left" w:leader="none"/>
        </w:tabs>
        <w:spacing w:line="220" w:lineRule="exact"/>
        <w:ind w:left="2320"/>
      </w:pPr>
      <w:r>
        <w:rPr>
          <w:spacing w:val="-2"/>
        </w:rPr>
        <w:t>modDNResponse</w:t>
      </w:r>
      <w:r>
        <w:rPr/>
        <w:tab/>
      </w:r>
      <w:r>
        <w:rPr>
          <w:spacing w:val="-2"/>
        </w:rPr>
        <w:t>ModifyDNResponse,</w:t>
      </w:r>
    </w:p>
    <w:p>
      <w:pPr>
        <w:pStyle w:val="BodyText"/>
        <w:tabs>
          <w:tab w:pos="4959" w:val="left" w:leader="none"/>
        </w:tabs>
        <w:spacing w:line="232" w:lineRule="auto" w:before="1"/>
        <w:ind w:left="2320" w:right="2119"/>
      </w:pPr>
      <w:r>
        <w:rPr>
          <w:spacing w:val="-2"/>
        </w:rPr>
        <w:t>compareRequest</w:t>
      </w:r>
      <w:r>
        <w:rPr/>
        <w:tab/>
      </w:r>
      <w:r>
        <w:rPr>
          <w:spacing w:val="-2"/>
        </w:rPr>
        <w:t>CompareRequest, compareResponse</w:t>
      </w:r>
      <w:r>
        <w:rPr/>
        <w:tab/>
      </w:r>
      <w:r>
        <w:rPr>
          <w:spacing w:val="-2"/>
        </w:rPr>
        <w:t>CompareResponse, abandonRequest</w:t>
      </w:r>
      <w:r>
        <w:rPr/>
        <w:tab/>
      </w:r>
      <w:r>
        <w:rPr>
          <w:spacing w:val="-2"/>
        </w:rPr>
        <w:t>AbandonRequest,</w:t>
      </w:r>
    </w:p>
    <w:p>
      <w:pPr>
        <w:pStyle w:val="BodyText"/>
        <w:tabs>
          <w:tab w:pos="4959" w:val="left" w:leader="none"/>
        </w:tabs>
        <w:spacing w:line="219" w:lineRule="exact"/>
        <w:ind w:left="2320"/>
      </w:pPr>
      <w:r>
        <w:rPr>
          <w:spacing w:val="-2"/>
        </w:rPr>
        <w:t>extendedReq</w:t>
      </w:r>
      <w:r>
        <w:rPr/>
        <w:tab/>
      </w:r>
      <w:r>
        <w:rPr>
          <w:spacing w:val="-2"/>
        </w:rPr>
        <w:t>ExtendedRequest,</w:t>
      </w:r>
    </w:p>
    <w:p>
      <w:pPr>
        <w:pStyle w:val="BodyText"/>
        <w:tabs>
          <w:tab w:pos="4959" w:val="left" w:leader="none"/>
        </w:tabs>
        <w:spacing w:line="220" w:lineRule="exact"/>
        <w:ind w:left="2320"/>
      </w:pPr>
      <w:r>
        <w:rPr>
          <w:spacing w:val="-2"/>
        </w:rPr>
        <w:t>extendedResp</w:t>
      </w:r>
      <w:r>
        <w:rPr/>
        <w:tab/>
      </w:r>
      <w:r>
        <w:rPr>
          <w:spacing w:val="-2"/>
        </w:rPr>
        <w:t>ExtendedResponse,</w:t>
      </w:r>
    </w:p>
    <w:p>
      <w:pPr>
        <w:spacing w:line="220" w:lineRule="exact" w:before="0"/>
        <w:ind w:left="2320" w:right="0" w:firstLine="0"/>
        <w:jc w:val="left"/>
        <w:rPr>
          <w:sz w:val="20"/>
        </w:rPr>
      </w:pPr>
      <w:r>
        <w:rPr>
          <w:spacing w:val="-4"/>
          <w:sz w:val="20"/>
        </w:rPr>
        <w:t>...,</w:t>
      </w:r>
    </w:p>
    <w:p>
      <w:pPr>
        <w:pStyle w:val="BodyText"/>
        <w:tabs>
          <w:tab w:pos="3519" w:val="left" w:leader="none"/>
        </w:tabs>
        <w:spacing w:line="232" w:lineRule="auto" w:before="2"/>
        <w:ind w:left="1720" w:right="1279" w:firstLine="600"/>
      </w:pPr>
      <w:r>
        <w:rPr/>
        <w:t>intermediateResponse</w:t>
      </w:r>
      <w:r>
        <w:rPr>
          <w:spacing w:val="80"/>
        </w:rPr>
        <w:t> </w:t>
      </w:r>
      <w:r>
        <w:rPr/>
        <w:t>IntermediateResponse</w:t>
      </w:r>
      <w:r>
        <w:rPr>
          <w:spacing w:val="-14"/>
        </w:rPr>
        <w:t> </w:t>
      </w:r>
      <w:r>
        <w:rPr/>
        <w:t>}, </w:t>
      </w:r>
      <w:r>
        <w:rPr>
          <w:spacing w:val="-2"/>
        </w:rPr>
        <w:t>controls</w:t>
      </w:r>
      <w:r>
        <w:rPr/>
        <w:tab/>
        <w:t>[0] Controls OPTIONAL }</w:t>
      </w:r>
    </w:p>
    <w:p>
      <w:pPr>
        <w:pStyle w:val="BodyText"/>
        <w:spacing w:before="215"/>
        <w:ind w:left="1120"/>
      </w:pPr>
      <w:r>
        <w:rPr/>
        <w:t>MessageID</w:t>
      </w:r>
      <w:r>
        <w:rPr>
          <w:spacing w:val="-6"/>
        </w:rPr>
        <w:t> </w:t>
      </w:r>
      <w:r>
        <w:rPr/>
        <w:t>::=</w:t>
      </w:r>
      <w:r>
        <w:rPr>
          <w:spacing w:val="-4"/>
        </w:rPr>
        <w:t> </w:t>
      </w:r>
      <w:r>
        <w:rPr/>
        <w:t>INTEGER</w:t>
      </w:r>
      <w:r>
        <w:rPr>
          <w:spacing w:val="-4"/>
        </w:rPr>
        <w:t> </w:t>
      </w:r>
      <w:r>
        <w:rPr/>
        <w:t>(0</w:t>
      </w:r>
      <w:r>
        <w:rPr>
          <w:spacing w:val="-4"/>
        </w:rPr>
        <w:t> </w:t>
      </w:r>
      <w:r>
        <w:rPr/>
        <w:t>..</w:t>
      </w:r>
      <w:r>
        <w:rPr>
          <w:spacing w:val="53"/>
          <w:w w:val="150"/>
        </w:rPr>
        <w:t> </w:t>
      </w:r>
      <w:r>
        <w:rPr>
          <w:spacing w:val="-2"/>
        </w:rPr>
        <w:t>maxInt)</w:t>
      </w:r>
    </w:p>
    <w:p>
      <w:pPr>
        <w:pStyle w:val="BodyText"/>
        <w:spacing w:before="214"/>
        <w:ind w:left="1120"/>
      </w:pPr>
      <w:r>
        <w:rPr/>
        <w:t>maxInt</w:t>
      </w:r>
      <w:r>
        <w:rPr>
          <w:spacing w:val="-7"/>
        </w:rPr>
        <w:t> </w:t>
      </w:r>
      <w:r>
        <w:rPr/>
        <w:t>INTEGER</w:t>
      </w:r>
      <w:r>
        <w:rPr>
          <w:spacing w:val="-5"/>
        </w:rPr>
        <w:t> </w:t>
      </w:r>
      <w:r>
        <w:rPr/>
        <w:t>::=</w:t>
      </w:r>
      <w:r>
        <w:rPr>
          <w:spacing w:val="-5"/>
        </w:rPr>
        <w:t> </w:t>
      </w:r>
      <w:r>
        <w:rPr/>
        <w:t>2147483647</w:t>
      </w:r>
      <w:r>
        <w:rPr>
          <w:spacing w:val="-4"/>
        </w:rPr>
        <w:t> </w:t>
      </w:r>
      <w:r>
        <w:rPr/>
        <w:t>--</w:t>
      </w:r>
      <w:r>
        <w:rPr>
          <w:spacing w:val="-5"/>
        </w:rPr>
        <w:t> </w:t>
      </w:r>
      <w:r>
        <w:rPr/>
        <w:t>(2^^31</w:t>
      </w:r>
      <w:r>
        <w:rPr>
          <w:spacing w:val="-5"/>
        </w:rPr>
        <w:t> </w:t>
      </w:r>
      <w:r>
        <w:rPr/>
        <w:t>-</w:t>
      </w:r>
      <w:r>
        <w:rPr>
          <w:spacing w:val="-5"/>
        </w:rPr>
        <w:t> </w:t>
      </w:r>
      <w:r>
        <w:rPr/>
        <w:t>1)</w:t>
      </w:r>
      <w:r>
        <w:rPr>
          <w:spacing w:val="-4"/>
        </w:rPr>
        <w:t> </w:t>
      </w:r>
      <w:r>
        <w:rPr/>
        <w:t>-</w:t>
      </w:r>
      <w:r>
        <w:rPr>
          <w:spacing w:val="-10"/>
        </w:rPr>
        <w:t>-</w:t>
      </w:r>
    </w:p>
    <w:p>
      <w:pPr>
        <w:pStyle w:val="BodyText"/>
        <w:spacing w:before="213"/>
      </w:pPr>
      <w:r>
        <w:rPr/>
        <w:t>The</w:t>
      </w:r>
      <w:r>
        <w:rPr>
          <w:spacing w:val="-7"/>
        </w:rPr>
        <w:t> </w:t>
      </w:r>
      <w:r>
        <w:rPr/>
        <w:t>ASN.1</w:t>
      </w:r>
      <w:r>
        <w:rPr>
          <w:spacing w:val="-5"/>
        </w:rPr>
        <w:t> </w:t>
      </w:r>
      <w:r>
        <w:rPr/>
        <w:t>type</w:t>
      </w:r>
      <w:r>
        <w:rPr>
          <w:spacing w:val="-5"/>
        </w:rPr>
        <w:t> </w:t>
      </w:r>
      <w:r>
        <w:rPr/>
        <w:t>Controls</w:t>
      </w:r>
      <w:r>
        <w:rPr>
          <w:spacing w:val="-4"/>
        </w:rPr>
        <w:t> </w:t>
      </w:r>
      <w:r>
        <w:rPr/>
        <w:t>is</w:t>
      </w:r>
      <w:r>
        <w:rPr>
          <w:spacing w:val="-5"/>
        </w:rPr>
        <w:t> </w:t>
      </w:r>
      <w:r>
        <w:rPr/>
        <w:t>defined</w:t>
      </w:r>
      <w:r>
        <w:rPr>
          <w:spacing w:val="-5"/>
        </w:rPr>
        <w:t> </w:t>
      </w:r>
      <w:r>
        <w:rPr/>
        <w:t>in</w:t>
      </w:r>
      <w:r>
        <w:rPr>
          <w:spacing w:val="-5"/>
        </w:rPr>
        <w:t> </w:t>
      </w:r>
      <w:r>
        <w:rPr/>
        <w:t>Section</w:t>
      </w:r>
      <w:r>
        <w:rPr>
          <w:spacing w:val="-4"/>
        </w:rPr>
        <w:t> </w:t>
      </w:r>
      <w:r>
        <w:rPr>
          <w:spacing w:val="-2"/>
        </w:rPr>
        <w:t>4.1.11.</w:t>
      </w:r>
    </w:p>
    <w:p>
      <w:pPr>
        <w:pStyle w:val="BodyText"/>
        <w:spacing w:line="232" w:lineRule="auto" w:before="219"/>
        <w:ind w:right="319"/>
        <w:jc w:val="both"/>
      </w:pPr>
      <w:r>
        <w:rPr/>
        <w:t>The</w:t>
      </w:r>
      <w:r>
        <w:rPr>
          <w:spacing w:val="-5"/>
        </w:rPr>
        <w:t> </w:t>
      </w:r>
      <w:r>
        <w:rPr/>
        <w:t>function</w:t>
      </w:r>
      <w:r>
        <w:rPr>
          <w:spacing w:val="-5"/>
        </w:rPr>
        <w:t> </w:t>
      </w:r>
      <w:r>
        <w:rPr/>
        <w:t>of</w:t>
      </w:r>
      <w:r>
        <w:rPr>
          <w:spacing w:val="-5"/>
        </w:rPr>
        <w:t> </w:t>
      </w:r>
      <w:r>
        <w:rPr/>
        <w:t>the</w:t>
      </w:r>
      <w:r>
        <w:rPr>
          <w:spacing w:val="-5"/>
        </w:rPr>
        <w:t> </w:t>
      </w:r>
      <w:r>
        <w:rPr/>
        <w:t>LDAPMessage</w:t>
      </w:r>
      <w:r>
        <w:rPr>
          <w:spacing w:val="-5"/>
        </w:rPr>
        <w:t> </w:t>
      </w:r>
      <w:r>
        <w:rPr/>
        <w:t>is</w:t>
      </w:r>
      <w:r>
        <w:rPr>
          <w:spacing w:val="-5"/>
        </w:rPr>
        <w:t> </w:t>
      </w:r>
      <w:r>
        <w:rPr/>
        <w:t>to</w:t>
      </w:r>
      <w:r>
        <w:rPr>
          <w:spacing w:val="-5"/>
        </w:rPr>
        <w:t> </w:t>
      </w:r>
      <w:r>
        <w:rPr/>
        <w:t>provide</w:t>
      </w:r>
      <w:r>
        <w:rPr>
          <w:spacing w:val="-5"/>
        </w:rPr>
        <w:t> </w:t>
      </w:r>
      <w:r>
        <w:rPr/>
        <w:t>an</w:t>
      </w:r>
      <w:r>
        <w:rPr>
          <w:spacing w:val="-5"/>
        </w:rPr>
        <w:t> </w:t>
      </w:r>
      <w:r>
        <w:rPr/>
        <w:t>envelope</w:t>
      </w:r>
      <w:r>
        <w:rPr>
          <w:spacing w:val="-5"/>
        </w:rPr>
        <w:t> </w:t>
      </w:r>
      <w:r>
        <w:rPr/>
        <w:t>containing common</w:t>
      </w:r>
      <w:r>
        <w:rPr>
          <w:spacing w:val="-4"/>
        </w:rPr>
        <w:t> </w:t>
      </w:r>
      <w:r>
        <w:rPr/>
        <w:t>fields</w:t>
      </w:r>
      <w:r>
        <w:rPr>
          <w:spacing w:val="-4"/>
        </w:rPr>
        <w:t> </w:t>
      </w:r>
      <w:r>
        <w:rPr/>
        <w:t>required</w:t>
      </w:r>
      <w:r>
        <w:rPr>
          <w:spacing w:val="-4"/>
        </w:rPr>
        <w:t> </w:t>
      </w:r>
      <w:r>
        <w:rPr/>
        <w:t>in</w:t>
      </w:r>
      <w:r>
        <w:rPr>
          <w:spacing w:val="-4"/>
        </w:rPr>
        <w:t> </w:t>
      </w:r>
      <w:r>
        <w:rPr/>
        <w:t>all</w:t>
      </w:r>
      <w:r>
        <w:rPr>
          <w:spacing w:val="-4"/>
        </w:rPr>
        <w:t> </w:t>
      </w:r>
      <w:r>
        <w:rPr/>
        <w:t>protocol</w:t>
      </w:r>
      <w:r>
        <w:rPr>
          <w:spacing w:val="-4"/>
        </w:rPr>
        <w:t> </w:t>
      </w:r>
      <w:r>
        <w:rPr/>
        <w:t>exchanges.</w:t>
      </w:r>
      <w:r>
        <w:rPr>
          <w:spacing w:val="80"/>
        </w:rPr>
        <w:t> </w:t>
      </w:r>
      <w:r>
        <w:rPr/>
        <w:t>At</w:t>
      </w:r>
      <w:r>
        <w:rPr>
          <w:spacing w:val="-4"/>
        </w:rPr>
        <w:t> </w:t>
      </w:r>
      <w:r>
        <w:rPr/>
        <w:t>this</w:t>
      </w:r>
      <w:r>
        <w:rPr>
          <w:spacing w:val="-4"/>
        </w:rPr>
        <w:t> </w:t>
      </w:r>
      <w:r>
        <w:rPr/>
        <w:t>time,</w:t>
      </w:r>
      <w:r>
        <w:rPr>
          <w:spacing w:val="-4"/>
        </w:rPr>
        <w:t> </w:t>
      </w:r>
      <w:r>
        <w:rPr/>
        <w:t>the only common fields are the messageID and the controls.</w:t>
      </w:r>
    </w:p>
    <w:p>
      <w:pPr>
        <w:pStyle w:val="BodyText"/>
        <w:spacing w:line="232" w:lineRule="auto" w:before="220"/>
        <w:ind w:right="319"/>
      </w:pPr>
      <w:r>
        <w:rPr/>
        <w:t>If the server receives an LDAPMessage from the client in which the LDAPMessage SEQUENCE tag cannot be recognized, the messageID cannot be</w:t>
      </w:r>
      <w:r>
        <w:rPr>
          <w:spacing w:val="-4"/>
        </w:rPr>
        <w:t> </w:t>
      </w:r>
      <w:r>
        <w:rPr/>
        <w:t>parsed,</w:t>
      </w:r>
      <w:r>
        <w:rPr>
          <w:spacing w:val="-4"/>
        </w:rPr>
        <w:t> </w:t>
      </w:r>
      <w:r>
        <w:rPr/>
        <w:t>the</w:t>
      </w:r>
      <w:r>
        <w:rPr>
          <w:spacing w:val="-4"/>
        </w:rPr>
        <w:t> </w:t>
      </w:r>
      <w:r>
        <w:rPr/>
        <w:t>tag</w:t>
      </w:r>
      <w:r>
        <w:rPr>
          <w:spacing w:val="-4"/>
        </w:rPr>
        <w:t> </w:t>
      </w:r>
      <w:r>
        <w:rPr/>
        <w:t>of</w:t>
      </w:r>
      <w:r>
        <w:rPr>
          <w:spacing w:val="-4"/>
        </w:rPr>
        <w:t> </w:t>
      </w:r>
      <w:r>
        <w:rPr/>
        <w:t>the</w:t>
      </w:r>
      <w:r>
        <w:rPr>
          <w:spacing w:val="-4"/>
        </w:rPr>
        <w:t> </w:t>
      </w:r>
      <w:r>
        <w:rPr/>
        <w:t>protocolOp</w:t>
      </w:r>
      <w:r>
        <w:rPr>
          <w:spacing w:val="-4"/>
        </w:rPr>
        <w:t> </w:t>
      </w:r>
      <w:r>
        <w:rPr/>
        <w:t>is</w:t>
      </w:r>
      <w:r>
        <w:rPr>
          <w:spacing w:val="-4"/>
        </w:rPr>
        <w:t> </w:t>
      </w:r>
      <w:r>
        <w:rPr/>
        <w:t>not</w:t>
      </w:r>
      <w:r>
        <w:rPr>
          <w:spacing w:val="-4"/>
        </w:rPr>
        <w:t> </w:t>
      </w:r>
      <w:r>
        <w:rPr/>
        <w:t>recognized</w:t>
      </w:r>
      <w:r>
        <w:rPr>
          <w:spacing w:val="-4"/>
        </w:rPr>
        <w:t> </w:t>
      </w:r>
      <w:r>
        <w:rPr/>
        <w:t>as</w:t>
      </w:r>
      <w:r>
        <w:rPr>
          <w:spacing w:val="-4"/>
        </w:rPr>
        <w:t> </w:t>
      </w:r>
      <w:r>
        <w:rPr/>
        <w:t>a</w:t>
      </w:r>
      <w:r>
        <w:rPr>
          <w:spacing w:val="-4"/>
        </w:rPr>
        <w:t> </w:t>
      </w:r>
      <w:r>
        <w:rPr/>
        <w:t>request, or</w:t>
      </w:r>
      <w:r>
        <w:rPr>
          <w:spacing w:val="-4"/>
        </w:rPr>
        <w:t> </w:t>
      </w:r>
      <w:r>
        <w:rPr/>
        <w:t>the</w:t>
      </w:r>
      <w:r>
        <w:rPr>
          <w:spacing w:val="-4"/>
        </w:rPr>
        <w:t> </w:t>
      </w:r>
      <w:r>
        <w:rPr/>
        <w:t>encoding</w:t>
      </w:r>
      <w:r>
        <w:rPr>
          <w:spacing w:val="-4"/>
        </w:rPr>
        <w:t> </w:t>
      </w:r>
      <w:r>
        <w:rPr/>
        <w:t>structures</w:t>
      </w:r>
      <w:r>
        <w:rPr>
          <w:spacing w:val="-4"/>
        </w:rPr>
        <w:t> </w:t>
      </w:r>
      <w:r>
        <w:rPr/>
        <w:t>or</w:t>
      </w:r>
      <w:r>
        <w:rPr>
          <w:spacing w:val="-4"/>
        </w:rPr>
        <w:t> </w:t>
      </w:r>
      <w:r>
        <w:rPr/>
        <w:t>lengths</w:t>
      </w:r>
      <w:r>
        <w:rPr>
          <w:spacing w:val="-4"/>
        </w:rPr>
        <w:t> </w:t>
      </w:r>
      <w:r>
        <w:rPr/>
        <w:t>of</w:t>
      </w:r>
      <w:r>
        <w:rPr>
          <w:spacing w:val="-4"/>
        </w:rPr>
        <w:t> </w:t>
      </w:r>
      <w:r>
        <w:rPr/>
        <w:t>data</w:t>
      </w:r>
      <w:r>
        <w:rPr>
          <w:spacing w:val="-4"/>
        </w:rPr>
        <w:t> </w:t>
      </w:r>
      <w:r>
        <w:rPr/>
        <w:t>fields</w:t>
      </w:r>
      <w:r>
        <w:rPr>
          <w:spacing w:val="-4"/>
        </w:rPr>
        <w:t> </w:t>
      </w:r>
      <w:r>
        <w:rPr/>
        <w:t>are</w:t>
      </w:r>
      <w:r>
        <w:rPr>
          <w:spacing w:val="-4"/>
        </w:rPr>
        <w:t> </w:t>
      </w:r>
      <w:r>
        <w:rPr/>
        <w:t>found</w:t>
      </w:r>
      <w:r>
        <w:rPr>
          <w:spacing w:val="-4"/>
        </w:rPr>
        <w:t> </w:t>
      </w:r>
      <w:r>
        <w:rPr/>
        <w:t>to</w:t>
      </w:r>
      <w:r>
        <w:rPr>
          <w:spacing w:val="-4"/>
        </w:rPr>
        <w:t> </w:t>
      </w:r>
      <w:r>
        <w:rPr/>
        <w:t>be incorrect,</w:t>
      </w:r>
      <w:r>
        <w:rPr>
          <w:spacing w:val="-8"/>
        </w:rPr>
        <w:t> </w:t>
      </w:r>
      <w:r>
        <w:rPr/>
        <w:t>then</w:t>
      </w:r>
      <w:r>
        <w:rPr>
          <w:spacing w:val="-5"/>
        </w:rPr>
        <w:t> </w:t>
      </w:r>
      <w:r>
        <w:rPr/>
        <w:t>the</w:t>
      </w:r>
      <w:r>
        <w:rPr>
          <w:spacing w:val="-5"/>
        </w:rPr>
        <w:t> </w:t>
      </w:r>
      <w:r>
        <w:rPr/>
        <w:t>server</w:t>
      </w:r>
      <w:r>
        <w:rPr>
          <w:spacing w:val="-5"/>
        </w:rPr>
        <w:t> </w:t>
      </w:r>
      <w:r>
        <w:rPr/>
        <w:t>SHOULD</w:t>
      </w:r>
      <w:r>
        <w:rPr>
          <w:spacing w:val="-5"/>
        </w:rPr>
        <w:t> </w:t>
      </w:r>
      <w:r>
        <w:rPr/>
        <w:t>return</w:t>
      </w:r>
      <w:r>
        <w:rPr>
          <w:spacing w:val="-5"/>
        </w:rPr>
        <w:t> </w:t>
      </w:r>
      <w:r>
        <w:rPr/>
        <w:t>the</w:t>
      </w:r>
      <w:r>
        <w:rPr>
          <w:spacing w:val="-5"/>
        </w:rPr>
        <w:t> </w:t>
      </w:r>
      <w:r>
        <w:rPr/>
        <w:t>Notice</w:t>
      </w:r>
      <w:r>
        <w:rPr>
          <w:spacing w:val="-5"/>
        </w:rPr>
        <w:t> </w:t>
      </w:r>
      <w:r>
        <w:rPr/>
        <w:t>of</w:t>
      </w:r>
      <w:r>
        <w:rPr>
          <w:spacing w:val="-5"/>
        </w:rPr>
        <w:t> </w:t>
      </w:r>
      <w:r>
        <w:rPr>
          <w:spacing w:val="-2"/>
        </w:rPr>
        <w:t>Disconnection</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described</w:t>
      </w:r>
      <w:r>
        <w:rPr>
          <w:spacing w:val="-5"/>
        </w:rPr>
        <w:t> </w:t>
      </w:r>
      <w:r>
        <w:rPr/>
        <w:t>in</w:t>
      </w:r>
      <w:r>
        <w:rPr>
          <w:spacing w:val="-5"/>
        </w:rPr>
        <w:t> </w:t>
      </w:r>
      <w:r>
        <w:rPr/>
        <w:t>Section</w:t>
      </w:r>
      <w:r>
        <w:rPr>
          <w:spacing w:val="-5"/>
        </w:rPr>
        <w:t> </w:t>
      </w:r>
      <w:r>
        <w:rPr/>
        <w:t>4.4.1,</w:t>
      </w:r>
      <w:r>
        <w:rPr>
          <w:spacing w:val="-5"/>
        </w:rPr>
        <w:t> </w:t>
      </w:r>
      <w:r>
        <w:rPr/>
        <w:t>with</w:t>
      </w:r>
      <w:r>
        <w:rPr>
          <w:spacing w:val="-5"/>
        </w:rPr>
        <w:t> </w:t>
      </w:r>
      <w:r>
        <w:rPr/>
        <w:t>the</w:t>
      </w:r>
      <w:r>
        <w:rPr>
          <w:spacing w:val="-5"/>
        </w:rPr>
        <w:t> </w:t>
      </w:r>
      <w:r>
        <w:rPr/>
        <w:t>resultCode</w:t>
      </w:r>
      <w:r>
        <w:rPr>
          <w:spacing w:val="-5"/>
        </w:rPr>
        <w:t> </w:t>
      </w:r>
      <w:r>
        <w:rPr/>
        <w:t>set</w:t>
      </w:r>
      <w:r>
        <w:rPr>
          <w:spacing w:val="-5"/>
        </w:rPr>
        <w:t> </w:t>
      </w:r>
      <w:r>
        <w:rPr/>
        <w:t>to</w:t>
      </w:r>
      <w:r>
        <w:rPr>
          <w:spacing w:val="-5"/>
        </w:rPr>
        <w:t> </w:t>
      </w:r>
      <w:r>
        <w:rPr/>
        <w:t>protocolError, and MUST immediately terminate the LDAP session as described in Section 5.3.</w:t>
      </w:r>
    </w:p>
    <w:p>
      <w:pPr>
        <w:pStyle w:val="BodyText"/>
        <w:spacing w:line="232" w:lineRule="auto" w:before="220"/>
        <w:ind w:right="319"/>
      </w:pPr>
      <w:r>
        <w:rPr/>
        <w:t>In</w:t>
      </w:r>
      <w:r>
        <w:rPr>
          <w:spacing w:val="-4"/>
        </w:rPr>
        <w:t> </w:t>
      </w:r>
      <w:r>
        <w:rPr/>
        <w:t>other</w:t>
      </w:r>
      <w:r>
        <w:rPr>
          <w:spacing w:val="-4"/>
        </w:rPr>
        <w:t> </w:t>
      </w:r>
      <w:r>
        <w:rPr/>
        <w:t>cases</w:t>
      </w:r>
      <w:r>
        <w:rPr>
          <w:spacing w:val="-4"/>
        </w:rPr>
        <w:t> </w:t>
      </w:r>
      <w:r>
        <w:rPr/>
        <w:t>where</w:t>
      </w:r>
      <w:r>
        <w:rPr>
          <w:spacing w:val="-4"/>
        </w:rPr>
        <w:t> </w:t>
      </w:r>
      <w:r>
        <w:rPr/>
        <w:t>the</w:t>
      </w:r>
      <w:r>
        <w:rPr>
          <w:spacing w:val="-4"/>
        </w:rPr>
        <w:t> </w:t>
      </w:r>
      <w:r>
        <w:rPr/>
        <w:t>client</w:t>
      </w:r>
      <w:r>
        <w:rPr>
          <w:spacing w:val="-4"/>
        </w:rPr>
        <w:t> </w:t>
      </w:r>
      <w:r>
        <w:rPr/>
        <w:t>or</w:t>
      </w:r>
      <w:r>
        <w:rPr>
          <w:spacing w:val="-4"/>
        </w:rPr>
        <w:t> </w:t>
      </w:r>
      <w:r>
        <w:rPr/>
        <w:t>server</w:t>
      </w:r>
      <w:r>
        <w:rPr>
          <w:spacing w:val="-4"/>
        </w:rPr>
        <w:t> </w:t>
      </w:r>
      <w:r>
        <w:rPr/>
        <w:t>cannot</w:t>
      </w:r>
      <w:r>
        <w:rPr>
          <w:spacing w:val="-4"/>
        </w:rPr>
        <w:t> </w:t>
      </w:r>
      <w:r>
        <w:rPr/>
        <w:t>parse</w:t>
      </w:r>
      <w:r>
        <w:rPr>
          <w:spacing w:val="-4"/>
        </w:rPr>
        <w:t> </w:t>
      </w:r>
      <w:r>
        <w:rPr/>
        <w:t>an</w:t>
      </w:r>
      <w:r>
        <w:rPr>
          <w:spacing w:val="-4"/>
        </w:rPr>
        <w:t> </w:t>
      </w:r>
      <w:r>
        <w:rPr/>
        <w:t>LDAP</w:t>
      </w:r>
      <w:r>
        <w:rPr>
          <w:spacing w:val="-4"/>
        </w:rPr>
        <w:t> </w:t>
      </w:r>
      <w:r>
        <w:rPr/>
        <w:t>PDU, it SHOULD abruptly terminate the LDAP session (Section 5.3) where further communication (including providing notice) would be pernicious.</w:t>
      </w:r>
      <w:r>
        <w:rPr>
          <w:spacing w:val="80"/>
        </w:rPr>
        <w:t> </w:t>
      </w:r>
      <w:r>
        <w:rPr/>
        <w:t>Otherwise, server implementations MUST return an appropriate response to the request, with the resultCode set to </w:t>
      </w:r>
      <w:r>
        <w:rPr>
          <w:spacing w:val="-2"/>
        </w:rPr>
        <w:t>protocolError.</w:t>
      </w:r>
    </w:p>
    <w:p>
      <w:pPr>
        <w:pStyle w:val="ListParagraph"/>
        <w:numPr>
          <w:ilvl w:val="3"/>
          <w:numId w:val="4"/>
        </w:numPr>
        <w:tabs>
          <w:tab w:pos="1352" w:val="left" w:leader="none"/>
        </w:tabs>
        <w:spacing w:line="240" w:lineRule="auto" w:before="217" w:after="0"/>
        <w:ind w:left="1352" w:right="0" w:hanging="1192"/>
        <w:jc w:val="left"/>
        <w:rPr>
          <w:sz w:val="20"/>
        </w:rPr>
      </w:pPr>
      <w:r>
        <w:rPr>
          <w:spacing w:val="-2"/>
          <w:sz w:val="20"/>
        </w:rPr>
        <w:t>MessageID</w:t>
      </w:r>
    </w:p>
    <w:p>
      <w:pPr>
        <w:pStyle w:val="BodyText"/>
        <w:spacing w:line="232" w:lineRule="auto" w:before="218"/>
        <w:ind w:right="557"/>
      </w:pPr>
      <w:r>
        <w:rPr/>
        <w:t>All</w:t>
      </w:r>
      <w:r>
        <w:rPr>
          <w:spacing w:val="-7"/>
        </w:rPr>
        <w:t> </w:t>
      </w:r>
      <w:r>
        <w:rPr/>
        <w:t>LDAPMessage</w:t>
      </w:r>
      <w:r>
        <w:rPr>
          <w:spacing w:val="-7"/>
        </w:rPr>
        <w:t> </w:t>
      </w:r>
      <w:r>
        <w:rPr/>
        <w:t>envelopes</w:t>
      </w:r>
      <w:r>
        <w:rPr>
          <w:spacing w:val="-7"/>
        </w:rPr>
        <w:t> </w:t>
      </w:r>
      <w:r>
        <w:rPr/>
        <w:t>encapsulating</w:t>
      </w:r>
      <w:r>
        <w:rPr>
          <w:spacing w:val="-7"/>
        </w:rPr>
        <w:t> </w:t>
      </w:r>
      <w:r>
        <w:rPr/>
        <w:t>responses</w:t>
      </w:r>
      <w:r>
        <w:rPr>
          <w:spacing w:val="-7"/>
        </w:rPr>
        <w:t> </w:t>
      </w:r>
      <w:r>
        <w:rPr/>
        <w:t>contain</w:t>
      </w:r>
      <w:r>
        <w:rPr>
          <w:spacing w:val="-7"/>
        </w:rPr>
        <w:t> </w:t>
      </w:r>
      <w:r>
        <w:rPr/>
        <w:t>the messageID value of the corresponding request LDAPMessage.</w:t>
      </w:r>
    </w:p>
    <w:p>
      <w:pPr>
        <w:pStyle w:val="BodyText"/>
        <w:spacing w:line="232" w:lineRule="auto" w:before="221"/>
        <w:ind w:right="199"/>
      </w:pPr>
      <w:r>
        <w:rPr/>
        <w:t>The messageID of a request MUST have a non-zero value different from the messageID of any other request in progress in the same LDAP session.</w:t>
      </w:r>
      <w:r>
        <w:rPr>
          <w:spacing w:val="80"/>
        </w:rPr>
        <w:t> </w:t>
      </w:r>
      <w:r>
        <w:rPr/>
        <w:t>The</w:t>
      </w:r>
      <w:r>
        <w:rPr>
          <w:spacing w:val="-5"/>
        </w:rPr>
        <w:t> </w:t>
      </w:r>
      <w:r>
        <w:rPr/>
        <w:t>zero</w:t>
      </w:r>
      <w:r>
        <w:rPr>
          <w:spacing w:val="-5"/>
        </w:rPr>
        <w:t> </w:t>
      </w:r>
      <w:r>
        <w:rPr/>
        <w:t>value</w:t>
      </w:r>
      <w:r>
        <w:rPr>
          <w:spacing w:val="-5"/>
        </w:rPr>
        <w:t> </w:t>
      </w:r>
      <w:r>
        <w:rPr/>
        <w:t>is</w:t>
      </w:r>
      <w:r>
        <w:rPr>
          <w:spacing w:val="-5"/>
        </w:rPr>
        <w:t> </w:t>
      </w:r>
      <w:r>
        <w:rPr/>
        <w:t>reserved</w:t>
      </w:r>
      <w:r>
        <w:rPr>
          <w:spacing w:val="-5"/>
        </w:rPr>
        <w:t> </w:t>
      </w:r>
      <w:r>
        <w:rPr/>
        <w:t>for</w:t>
      </w:r>
      <w:r>
        <w:rPr>
          <w:spacing w:val="-5"/>
        </w:rPr>
        <w:t> </w:t>
      </w:r>
      <w:r>
        <w:rPr/>
        <w:t>the</w:t>
      </w:r>
      <w:r>
        <w:rPr>
          <w:spacing w:val="-5"/>
        </w:rPr>
        <w:t> </w:t>
      </w:r>
      <w:r>
        <w:rPr/>
        <w:t>unsolicited</w:t>
      </w:r>
      <w:r>
        <w:rPr>
          <w:spacing w:val="-5"/>
        </w:rPr>
        <w:t> </w:t>
      </w:r>
      <w:r>
        <w:rPr/>
        <w:t>notification </w:t>
      </w:r>
      <w:r>
        <w:rPr>
          <w:spacing w:val="-2"/>
        </w:rPr>
        <w:t>message.</w:t>
      </w:r>
    </w:p>
    <w:p>
      <w:pPr>
        <w:pStyle w:val="BodyText"/>
        <w:spacing w:before="216"/>
      </w:pPr>
      <w:r>
        <w:rPr/>
        <w:t>Typical</w:t>
      </w:r>
      <w:r>
        <w:rPr>
          <w:spacing w:val="-6"/>
        </w:rPr>
        <w:t> </w:t>
      </w:r>
      <w:r>
        <w:rPr/>
        <w:t>clients</w:t>
      </w:r>
      <w:r>
        <w:rPr>
          <w:spacing w:val="-5"/>
        </w:rPr>
        <w:t> </w:t>
      </w:r>
      <w:r>
        <w:rPr/>
        <w:t>increment</w:t>
      </w:r>
      <w:r>
        <w:rPr>
          <w:spacing w:val="-6"/>
        </w:rPr>
        <w:t> </w:t>
      </w:r>
      <w:r>
        <w:rPr/>
        <w:t>a</w:t>
      </w:r>
      <w:r>
        <w:rPr>
          <w:spacing w:val="-5"/>
        </w:rPr>
        <w:t> </w:t>
      </w:r>
      <w:r>
        <w:rPr/>
        <w:t>counter</w:t>
      </w:r>
      <w:r>
        <w:rPr>
          <w:spacing w:val="-6"/>
        </w:rPr>
        <w:t> </w:t>
      </w:r>
      <w:r>
        <w:rPr/>
        <w:t>for</w:t>
      </w:r>
      <w:r>
        <w:rPr>
          <w:spacing w:val="-5"/>
        </w:rPr>
        <w:t> </w:t>
      </w:r>
      <w:r>
        <w:rPr/>
        <w:t>each</w:t>
      </w:r>
      <w:r>
        <w:rPr>
          <w:spacing w:val="-5"/>
        </w:rPr>
        <w:t> </w:t>
      </w:r>
      <w:r>
        <w:rPr>
          <w:spacing w:val="-2"/>
        </w:rPr>
        <w:t>request.</w:t>
      </w:r>
    </w:p>
    <w:p>
      <w:pPr>
        <w:pStyle w:val="BodyText"/>
        <w:spacing w:line="232" w:lineRule="auto" w:before="218"/>
        <w:ind w:right="199"/>
      </w:pPr>
      <w:r>
        <w:rPr/>
        <w:t>A client MUST NOT send a request with the same messageID as an earlier request in the same LDAP session unless it can be determined that the server is no longer servicing the earlier request (e.g., after the final response is received, or a subsequent Bind completes).</w:t>
      </w:r>
      <w:r>
        <w:rPr>
          <w:spacing w:val="80"/>
        </w:rPr>
        <w:t> </w:t>
      </w:r>
      <w:r>
        <w:rPr/>
        <w:t>Otherwise,</w:t>
      </w:r>
      <w:r>
        <w:rPr>
          <w:spacing w:val="-5"/>
        </w:rPr>
        <w:t> </w:t>
      </w:r>
      <w:r>
        <w:rPr/>
        <w:t>the</w:t>
      </w:r>
      <w:r>
        <w:rPr>
          <w:spacing w:val="-5"/>
        </w:rPr>
        <w:t> </w:t>
      </w:r>
      <w:r>
        <w:rPr/>
        <w:t>behavior</w:t>
      </w:r>
      <w:r>
        <w:rPr>
          <w:spacing w:val="-5"/>
        </w:rPr>
        <w:t> </w:t>
      </w:r>
      <w:r>
        <w:rPr/>
        <w:t>is</w:t>
      </w:r>
      <w:r>
        <w:rPr>
          <w:spacing w:val="-5"/>
        </w:rPr>
        <w:t> </w:t>
      </w:r>
      <w:r>
        <w:rPr/>
        <w:t>undefined.</w:t>
      </w:r>
      <w:r>
        <w:rPr>
          <w:spacing w:val="80"/>
        </w:rPr>
        <w:t> </w:t>
      </w:r>
      <w:r>
        <w:rPr/>
        <w:t>For</w:t>
      </w:r>
      <w:r>
        <w:rPr>
          <w:spacing w:val="-5"/>
        </w:rPr>
        <w:t> </w:t>
      </w:r>
      <w:r>
        <w:rPr/>
        <w:t>this</w:t>
      </w:r>
      <w:r>
        <w:rPr>
          <w:spacing w:val="-5"/>
        </w:rPr>
        <w:t> </w:t>
      </w:r>
      <w:r>
        <w:rPr/>
        <w:t>purpose, note that Abandon and successfully abandoned operations do not send </w:t>
      </w:r>
      <w:r>
        <w:rPr>
          <w:spacing w:val="-2"/>
        </w:rPr>
        <w:t>responses.</w:t>
      </w:r>
    </w:p>
    <w:p>
      <w:pPr>
        <w:pStyle w:val="ListParagraph"/>
        <w:numPr>
          <w:ilvl w:val="2"/>
          <w:numId w:val="4"/>
        </w:numPr>
        <w:tabs>
          <w:tab w:pos="1114" w:val="left" w:leader="none"/>
        </w:tabs>
        <w:spacing w:line="240" w:lineRule="auto" w:before="217" w:after="0"/>
        <w:ind w:left="1114" w:right="0" w:hanging="954"/>
        <w:jc w:val="left"/>
        <w:rPr>
          <w:sz w:val="20"/>
        </w:rPr>
      </w:pPr>
      <w:r>
        <w:rPr>
          <w:sz w:val="20"/>
        </w:rPr>
        <w:t>String</w:t>
      </w:r>
      <w:r>
        <w:rPr>
          <w:spacing w:val="-6"/>
          <w:sz w:val="20"/>
        </w:rPr>
        <w:t> </w:t>
      </w:r>
      <w:r>
        <w:rPr>
          <w:spacing w:val="-2"/>
          <w:sz w:val="20"/>
        </w:rPr>
        <w:t>Types</w:t>
      </w:r>
    </w:p>
    <w:p>
      <w:pPr>
        <w:pStyle w:val="BodyText"/>
        <w:spacing w:line="232" w:lineRule="auto" w:before="218"/>
        <w:ind w:right="199"/>
      </w:pPr>
      <w:r>
        <w:rPr/>
        <w:t>The</w:t>
      </w:r>
      <w:r>
        <w:rPr>
          <w:spacing w:val="-5"/>
        </w:rPr>
        <w:t> </w:t>
      </w:r>
      <w:r>
        <w:rPr/>
        <w:t>LDAPString</w:t>
      </w:r>
      <w:r>
        <w:rPr>
          <w:spacing w:val="-5"/>
        </w:rPr>
        <w:t> </w:t>
      </w:r>
      <w:r>
        <w:rPr/>
        <w:t>is</w:t>
      </w:r>
      <w:r>
        <w:rPr>
          <w:spacing w:val="-5"/>
        </w:rPr>
        <w:t> </w:t>
      </w:r>
      <w:r>
        <w:rPr/>
        <w:t>a</w:t>
      </w:r>
      <w:r>
        <w:rPr>
          <w:spacing w:val="-5"/>
        </w:rPr>
        <w:t> </w:t>
      </w:r>
      <w:r>
        <w:rPr/>
        <w:t>notational</w:t>
      </w:r>
      <w:r>
        <w:rPr>
          <w:spacing w:val="-5"/>
        </w:rPr>
        <w:t> </w:t>
      </w:r>
      <w:r>
        <w:rPr/>
        <w:t>convenience</w:t>
      </w:r>
      <w:r>
        <w:rPr>
          <w:spacing w:val="-5"/>
        </w:rPr>
        <w:t> </w:t>
      </w:r>
      <w:r>
        <w:rPr/>
        <w:t>to</w:t>
      </w:r>
      <w:r>
        <w:rPr>
          <w:spacing w:val="-5"/>
        </w:rPr>
        <w:t> </w:t>
      </w:r>
      <w:r>
        <w:rPr/>
        <w:t>indicate</w:t>
      </w:r>
      <w:r>
        <w:rPr>
          <w:spacing w:val="-5"/>
        </w:rPr>
        <w:t> </w:t>
      </w:r>
      <w:r>
        <w:rPr/>
        <w:t>that,</w:t>
      </w:r>
      <w:r>
        <w:rPr>
          <w:spacing w:val="-5"/>
        </w:rPr>
        <w:t> </w:t>
      </w:r>
      <w:r>
        <w:rPr/>
        <w:t>although strings of LDAPString type encode as ASN.1 OCTET STRING types, the [ISO10646] character set (a superset of [Unicode]) is used, encoded following the UTF-8 [RFC3629] algorithm.</w:t>
      </w:r>
      <w:r>
        <w:rPr>
          <w:spacing w:val="80"/>
          <w:w w:val="150"/>
        </w:rPr>
        <w:t> </w:t>
      </w:r>
      <w:r>
        <w:rPr/>
        <w:t>Note that Unicode characters</w:t>
      </w:r>
      <w:r>
        <w:rPr>
          <w:spacing w:val="-4"/>
        </w:rPr>
        <w:t> </w:t>
      </w:r>
      <w:r>
        <w:rPr/>
        <w:t>U+0000</w:t>
      </w:r>
      <w:r>
        <w:rPr>
          <w:spacing w:val="-4"/>
        </w:rPr>
        <w:t> </w:t>
      </w:r>
      <w:r>
        <w:rPr/>
        <w:t>through</w:t>
      </w:r>
      <w:r>
        <w:rPr>
          <w:spacing w:val="-4"/>
        </w:rPr>
        <w:t> </w:t>
      </w:r>
      <w:r>
        <w:rPr/>
        <w:t>U+007F</w:t>
      </w:r>
      <w:r>
        <w:rPr>
          <w:spacing w:val="-4"/>
        </w:rPr>
        <w:t> </w:t>
      </w:r>
      <w:r>
        <w:rPr/>
        <w:t>are</w:t>
      </w:r>
      <w:r>
        <w:rPr>
          <w:spacing w:val="-4"/>
        </w:rPr>
        <w:t> </w:t>
      </w:r>
      <w:r>
        <w:rPr/>
        <w:t>the</w:t>
      </w:r>
      <w:r>
        <w:rPr>
          <w:spacing w:val="-4"/>
        </w:rPr>
        <w:t> </w:t>
      </w:r>
      <w:r>
        <w:rPr/>
        <w:t>same</w:t>
      </w:r>
      <w:r>
        <w:rPr>
          <w:spacing w:val="-4"/>
        </w:rPr>
        <w:t> </w:t>
      </w:r>
      <w:r>
        <w:rPr/>
        <w:t>as</w:t>
      </w:r>
      <w:r>
        <w:rPr>
          <w:spacing w:val="-4"/>
        </w:rPr>
        <w:t> </w:t>
      </w:r>
      <w:r>
        <w:rPr/>
        <w:t>ASCII</w:t>
      </w:r>
      <w:r>
        <w:rPr>
          <w:spacing w:val="-4"/>
        </w:rPr>
        <w:t> </w:t>
      </w:r>
      <w:r>
        <w:rPr/>
        <w:t>0</w:t>
      </w:r>
      <w:r>
        <w:rPr>
          <w:spacing w:val="-4"/>
        </w:rPr>
        <w:t> </w:t>
      </w:r>
      <w:r>
        <w:rPr/>
        <w:t>through</w:t>
      </w:r>
      <w:r>
        <w:rPr>
          <w:spacing w:val="-4"/>
        </w:rPr>
        <w:t> </w:t>
      </w:r>
      <w:r>
        <w:rPr/>
        <w:t>127, respectively, and have the same single octet UTF-8 encoding.</w:t>
      </w:r>
      <w:r>
        <w:rPr>
          <w:spacing w:val="80"/>
        </w:rPr>
        <w:t> </w:t>
      </w:r>
      <w:r>
        <w:rPr/>
        <w:t>Other Unicode characters have a multiple octet UTF-8 encoding.</w:t>
      </w:r>
    </w:p>
    <w:p>
      <w:pPr>
        <w:pStyle w:val="BodyText"/>
        <w:spacing w:line="223" w:lineRule="exact" w:before="217"/>
        <w:ind w:left="1120"/>
      </w:pPr>
      <w:r>
        <w:rPr/>
        <w:t>LDAPString</w:t>
      </w:r>
      <w:r>
        <w:rPr>
          <w:spacing w:val="-6"/>
        </w:rPr>
        <w:t> </w:t>
      </w:r>
      <w:r>
        <w:rPr/>
        <w:t>::=</w:t>
      </w:r>
      <w:r>
        <w:rPr>
          <w:spacing w:val="-5"/>
        </w:rPr>
        <w:t> </w:t>
      </w:r>
      <w:r>
        <w:rPr/>
        <w:t>OCTET</w:t>
      </w:r>
      <w:r>
        <w:rPr>
          <w:spacing w:val="-5"/>
        </w:rPr>
        <w:t> </w:t>
      </w:r>
      <w:r>
        <w:rPr/>
        <w:t>STRING</w:t>
      </w:r>
      <w:r>
        <w:rPr>
          <w:spacing w:val="-5"/>
        </w:rPr>
        <w:t> </w:t>
      </w:r>
      <w:r>
        <w:rPr/>
        <w:t>--</w:t>
      </w:r>
      <w:r>
        <w:rPr>
          <w:spacing w:val="-5"/>
        </w:rPr>
        <w:t> </w:t>
      </w:r>
      <w:r>
        <w:rPr/>
        <w:t>UTF-8</w:t>
      </w:r>
      <w:r>
        <w:rPr>
          <w:spacing w:val="-5"/>
        </w:rPr>
        <w:t> </w:t>
      </w:r>
      <w:r>
        <w:rPr>
          <w:spacing w:val="-2"/>
        </w:rPr>
        <w:t>encoded,</w:t>
      </w:r>
    </w:p>
    <w:p>
      <w:pPr>
        <w:pStyle w:val="BodyText"/>
        <w:spacing w:line="223" w:lineRule="exact"/>
        <w:ind w:left="4480"/>
      </w:pPr>
      <w:r>
        <w:rPr/>
        <w:t>--</w:t>
      </w:r>
      <w:r>
        <w:rPr>
          <w:spacing w:val="-6"/>
        </w:rPr>
        <w:t> </w:t>
      </w:r>
      <w:r>
        <w:rPr/>
        <w:t>[ISO10646]</w:t>
      </w:r>
      <w:r>
        <w:rPr>
          <w:spacing w:val="-6"/>
        </w:rPr>
        <w:t> </w:t>
      </w:r>
      <w:r>
        <w:rPr>
          <w:spacing w:val="-2"/>
        </w:rPr>
        <w:t>characters</w:t>
      </w:r>
    </w:p>
    <w:p>
      <w:pPr>
        <w:pStyle w:val="BodyText"/>
        <w:spacing w:line="232" w:lineRule="auto" w:before="218"/>
        <w:ind w:right="557"/>
      </w:pPr>
      <w:r>
        <w:rPr/>
        <w:t>The LDAPOID is a notational convenience to indicate that the permitted</w:t>
      </w:r>
      <w:r>
        <w:rPr>
          <w:spacing w:val="-5"/>
        </w:rPr>
        <w:t> </w:t>
      </w:r>
      <w:r>
        <w:rPr/>
        <w:t>value</w:t>
      </w:r>
      <w:r>
        <w:rPr>
          <w:spacing w:val="-5"/>
        </w:rPr>
        <w:t> </w:t>
      </w:r>
      <w:r>
        <w:rPr/>
        <w:t>of</w:t>
      </w:r>
      <w:r>
        <w:rPr>
          <w:spacing w:val="-5"/>
        </w:rPr>
        <w:t> </w:t>
      </w:r>
      <w:r>
        <w:rPr/>
        <w:t>this</w:t>
      </w:r>
      <w:r>
        <w:rPr>
          <w:spacing w:val="-5"/>
        </w:rPr>
        <w:t> </w:t>
      </w:r>
      <w:r>
        <w:rPr/>
        <w:t>string</w:t>
      </w:r>
      <w:r>
        <w:rPr>
          <w:spacing w:val="-5"/>
        </w:rPr>
        <w:t> </w:t>
      </w:r>
      <w:r>
        <w:rPr/>
        <w:t>is</w:t>
      </w:r>
      <w:r>
        <w:rPr>
          <w:spacing w:val="-5"/>
        </w:rPr>
        <w:t> </w:t>
      </w:r>
      <w:r>
        <w:rPr/>
        <w:t>a</w:t>
      </w:r>
      <w:r>
        <w:rPr>
          <w:spacing w:val="-5"/>
        </w:rPr>
        <w:t> </w:t>
      </w:r>
      <w:r>
        <w:rPr/>
        <w:t>(UTF-8</w:t>
      </w:r>
      <w:r>
        <w:rPr>
          <w:spacing w:val="-5"/>
        </w:rPr>
        <w:t> </w:t>
      </w:r>
      <w:r>
        <w:rPr/>
        <w:t>encoded)</w:t>
      </w:r>
      <w:r>
        <w:rPr>
          <w:spacing w:val="-5"/>
        </w:rPr>
        <w:t> </w:t>
      </w:r>
      <w:r>
        <w:rPr/>
        <w:t>dotted-decimal representation of an OBJECT IDENTIFIER.</w:t>
      </w:r>
      <w:r>
        <w:rPr>
          <w:spacing w:val="80"/>
        </w:rPr>
        <w:t> </w:t>
      </w:r>
      <w:r>
        <w:rPr/>
        <w:t>Although an LDAPOID is</w:t>
      </w:r>
    </w:p>
    <w:p>
      <w:pPr>
        <w:pStyle w:val="BodyText"/>
        <w:spacing w:after="0" w:line="232" w:lineRule="auto"/>
        <w:sectPr>
          <w:pgSz w:w="12240" w:h="15840"/>
          <w:pgMar w:header="793" w:footer="2967" w:top="1360" w:bottom="3160" w:left="1440" w:right="1800"/>
        </w:sectPr>
      </w:pPr>
    </w:p>
    <w:p>
      <w:pPr>
        <w:pStyle w:val="BodyText"/>
        <w:spacing w:line="223" w:lineRule="exact" w:before="90"/>
      </w:pPr>
      <w:r>
        <w:rPr/>
        <w:t>encoded</w:t>
      </w:r>
      <w:r>
        <w:rPr>
          <w:spacing w:val="-7"/>
        </w:rPr>
        <w:t> </w:t>
      </w:r>
      <w:r>
        <w:rPr/>
        <w:t>as</w:t>
      </w:r>
      <w:r>
        <w:rPr>
          <w:spacing w:val="-5"/>
        </w:rPr>
        <w:t> </w:t>
      </w:r>
      <w:r>
        <w:rPr/>
        <w:t>an</w:t>
      </w:r>
      <w:r>
        <w:rPr>
          <w:spacing w:val="-5"/>
        </w:rPr>
        <w:t> </w:t>
      </w:r>
      <w:r>
        <w:rPr/>
        <w:t>OCTET</w:t>
      </w:r>
      <w:r>
        <w:rPr>
          <w:spacing w:val="-5"/>
        </w:rPr>
        <w:t> </w:t>
      </w:r>
      <w:r>
        <w:rPr/>
        <w:t>STRING,</w:t>
      </w:r>
      <w:r>
        <w:rPr>
          <w:spacing w:val="-5"/>
        </w:rPr>
        <w:t> </w:t>
      </w:r>
      <w:r>
        <w:rPr/>
        <w:t>values</w:t>
      </w:r>
      <w:r>
        <w:rPr>
          <w:spacing w:val="-5"/>
        </w:rPr>
        <w:t> </w:t>
      </w:r>
      <w:r>
        <w:rPr/>
        <w:t>are</w:t>
      </w:r>
      <w:r>
        <w:rPr>
          <w:spacing w:val="-5"/>
        </w:rPr>
        <w:t> </w:t>
      </w:r>
      <w:r>
        <w:rPr/>
        <w:t>limited</w:t>
      </w:r>
      <w:r>
        <w:rPr>
          <w:spacing w:val="-5"/>
        </w:rPr>
        <w:t> </w:t>
      </w:r>
      <w:r>
        <w:rPr/>
        <w:t>to</w:t>
      </w:r>
      <w:r>
        <w:rPr>
          <w:spacing w:val="-5"/>
        </w:rPr>
        <w:t> </w:t>
      </w:r>
      <w:r>
        <w:rPr/>
        <w:t>the</w:t>
      </w:r>
      <w:r>
        <w:rPr>
          <w:spacing w:val="-5"/>
        </w:rPr>
        <w:t> </w:t>
      </w:r>
      <w:r>
        <w:rPr/>
        <w:t>definition</w:t>
      </w:r>
      <w:r>
        <w:rPr>
          <w:spacing w:val="-4"/>
        </w:rPr>
        <w:t> </w:t>
      </w:r>
      <w:r>
        <w:rPr>
          <w:spacing w:val="-5"/>
        </w:rPr>
        <w:t>of</w:t>
      </w:r>
    </w:p>
    <w:p>
      <w:pPr>
        <w:pStyle w:val="BodyText"/>
        <w:spacing w:line="223" w:lineRule="exact"/>
      </w:pPr>
      <w:r>
        <w:rPr/>
        <w:t>&lt;numericoid&gt;</w:t>
      </w:r>
      <w:r>
        <w:rPr>
          <w:spacing w:val="-8"/>
        </w:rPr>
        <w:t> </w:t>
      </w:r>
      <w:r>
        <w:rPr/>
        <w:t>given</w:t>
      </w:r>
      <w:r>
        <w:rPr>
          <w:spacing w:val="-5"/>
        </w:rPr>
        <w:t> </w:t>
      </w:r>
      <w:r>
        <w:rPr/>
        <w:t>in</w:t>
      </w:r>
      <w:r>
        <w:rPr>
          <w:spacing w:val="-5"/>
        </w:rPr>
        <w:t> </w:t>
      </w:r>
      <w:r>
        <w:rPr/>
        <w:t>Section</w:t>
      </w:r>
      <w:r>
        <w:rPr>
          <w:spacing w:val="-5"/>
        </w:rPr>
        <w:t> </w:t>
      </w:r>
      <w:r>
        <w:rPr/>
        <w:t>1.4</w:t>
      </w:r>
      <w:r>
        <w:rPr>
          <w:spacing w:val="-5"/>
        </w:rPr>
        <w:t> </w:t>
      </w:r>
      <w:r>
        <w:rPr/>
        <w:t>of</w:t>
      </w:r>
      <w:r>
        <w:rPr>
          <w:spacing w:val="-5"/>
        </w:rPr>
        <w:t> </w:t>
      </w:r>
      <w:r>
        <w:rPr>
          <w:spacing w:val="-2"/>
        </w:rPr>
        <w:t>[RFC4512].</w:t>
      </w:r>
    </w:p>
    <w:p>
      <w:pPr>
        <w:pStyle w:val="BodyText"/>
        <w:spacing w:line="223" w:lineRule="exact" w:before="213"/>
        <w:ind w:left="0" w:right="159"/>
        <w:jc w:val="center"/>
      </w:pPr>
      <w:r>
        <w:rPr/>
        <w:t>LDAPOID</w:t>
      </w:r>
      <w:r>
        <w:rPr>
          <w:spacing w:val="-8"/>
        </w:rPr>
        <w:t> </w:t>
      </w:r>
      <w:r>
        <w:rPr/>
        <w:t>::=</w:t>
      </w:r>
      <w:r>
        <w:rPr>
          <w:spacing w:val="-5"/>
        </w:rPr>
        <w:t> </w:t>
      </w:r>
      <w:r>
        <w:rPr/>
        <w:t>OCTET</w:t>
      </w:r>
      <w:r>
        <w:rPr>
          <w:spacing w:val="-5"/>
        </w:rPr>
        <w:t> </w:t>
      </w:r>
      <w:r>
        <w:rPr/>
        <w:t>STRING</w:t>
      </w:r>
      <w:r>
        <w:rPr>
          <w:spacing w:val="-5"/>
        </w:rPr>
        <w:t> </w:t>
      </w:r>
      <w:r>
        <w:rPr/>
        <w:t>--</w:t>
      </w:r>
      <w:r>
        <w:rPr>
          <w:spacing w:val="-5"/>
        </w:rPr>
        <w:t> </w:t>
      </w:r>
      <w:r>
        <w:rPr/>
        <w:t>Constrained</w:t>
      </w:r>
      <w:r>
        <w:rPr>
          <w:spacing w:val="-5"/>
        </w:rPr>
        <w:t> </w:t>
      </w:r>
      <w:r>
        <w:rPr/>
        <w:t>to</w:t>
      </w:r>
      <w:r>
        <w:rPr>
          <w:spacing w:val="-5"/>
        </w:rPr>
        <w:t> </w:t>
      </w:r>
      <w:r>
        <w:rPr>
          <w:spacing w:val="-2"/>
        </w:rPr>
        <w:t>&lt;numericoid&gt;</w:t>
      </w:r>
    </w:p>
    <w:p>
      <w:pPr>
        <w:pStyle w:val="BodyText"/>
        <w:spacing w:line="223" w:lineRule="exact"/>
        <w:ind w:left="1079" w:right="399"/>
        <w:jc w:val="center"/>
      </w:pPr>
      <w:r>
        <w:rPr/>
        <w:t>--</w:t>
      </w:r>
      <w:r>
        <w:rPr>
          <w:spacing w:val="-2"/>
        </w:rPr>
        <w:t> [RFC4512]</w:t>
      </w:r>
    </w:p>
    <w:p>
      <w:pPr>
        <w:pStyle w:val="BodyText"/>
        <w:spacing w:before="214"/>
      </w:pPr>
      <w:r>
        <w:rPr/>
        <w:t>For</w:t>
      </w:r>
      <w:r>
        <w:rPr>
          <w:spacing w:val="-5"/>
        </w:rPr>
        <w:t> </w:t>
      </w:r>
      <w:r>
        <w:rPr>
          <w:spacing w:val="-2"/>
        </w:rPr>
        <w:t>example,</w:t>
      </w:r>
    </w:p>
    <w:p>
      <w:pPr>
        <w:pStyle w:val="BodyText"/>
        <w:spacing w:before="213"/>
        <w:ind w:left="1120"/>
      </w:pPr>
      <w:r>
        <w:rPr>
          <w:spacing w:val="-2"/>
        </w:rPr>
        <w:t>1.3.6.1.4.1.1466.1.2.3</w:t>
      </w:r>
    </w:p>
    <w:p>
      <w:pPr>
        <w:pStyle w:val="ListParagraph"/>
        <w:numPr>
          <w:ilvl w:val="2"/>
          <w:numId w:val="4"/>
        </w:numPr>
        <w:tabs>
          <w:tab w:pos="1114" w:val="left" w:leader="none"/>
        </w:tabs>
        <w:spacing w:line="240" w:lineRule="auto" w:before="213" w:after="0"/>
        <w:ind w:left="1114" w:right="0" w:hanging="954"/>
        <w:jc w:val="left"/>
        <w:rPr>
          <w:sz w:val="20"/>
        </w:rPr>
      </w:pPr>
      <w:r>
        <w:rPr>
          <w:sz w:val="20"/>
        </w:rPr>
        <w:t>Distinguished</w:t>
      </w:r>
      <w:r>
        <w:rPr>
          <w:spacing w:val="-9"/>
          <w:sz w:val="20"/>
        </w:rPr>
        <w:t> </w:t>
      </w:r>
      <w:r>
        <w:rPr>
          <w:sz w:val="20"/>
        </w:rPr>
        <w:t>Name</w:t>
      </w:r>
      <w:r>
        <w:rPr>
          <w:spacing w:val="-8"/>
          <w:sz w:val="20"/>
        </w:rPr>
        <w:t> </w:t>
      </w:r>
      <w:r>
        <w:rPr>
          <w:sz w:val="20"/>
        </w:rPr>
        <w:t>and</w:t>
      </w:r>
      <w:r>
        <w:rPr>
          <w:spacing w:val="-8"/>
          <w:sz w:val="20"/>
        </w:rPr>
        <w:t> </w:t>
      </w:r>
      <w:r>
        <w:rPr>
          <w:sz w:val="20"/>
        </w:rPr>
        <w:t>Relative</w:t>
      </w:r>
      <w:r>
        <w:rPr>
          <w:spacing w:val="-8"/>
          <w:sz w:val="20"/>
        </w:rPr>
        <w:t> </w:t>
      </w:r>
      <w:r>
        <w:rPr>
          <w:sz w:val="20"/>
        </w:rPr>
        <w:t>Distinguished</w:t>
      </w:r>
      <w:r>
        <w:rPr>
          <w:spacing w:val="-8"/>
          <w:sz w:val="20"/>
        </w:rPr>
        <w:t> </w:t>
      </w:r>
      <w:r>
        <w:rPr>
          <w:spacing w:val="-4"/>
          <w:sz w:val="20"/>
        </w:rPr>
        <w:t>Name</w:t>
      </w:r>
    </w:p>
    <w:p>
      <w:pPr>
        <w:pStyle w:val="BodyText"/>
        <w:spacing w:line="232" w:lineRule="auto" w:before="219"/>
        <w:ind w:right="199"/>
      </w:pPr>
      <w:r>
        <w:rPr/>
        <w:t>An</w:t>
      </w:r>
      <w:r>
        <w:rPr>
          <w:spacing w:val="-4"/>
        </w:rPr>
        <w:t> </w:t>
      </w:r>
      <w:r>
        <w:rPr/>
        <w:t>LDAPDN</w:t>
      </w:r>
      <w:r>
        <w:rPr>
          <w:spacing w:val="-4"/>
        </w:rPr>
        <w:t> </w:t>
      </w:r>
      <w:r>
        <w:rPr/>
        <w:t>is</w:t>
      </w:r>
      <w:r>
        <w:rPr>
          <w:spacing w:val="-4"/>
        </w:rPr>
        <w:t> </w:t>
      </w:r>
      <w:r>
        <w:rPr/>
        <w:t>defined</w:t>
      </w:r>
      <w:r>
        <w:rPr>
          <w:spacing w:val="-4"/>
        </w:rPr>
        <w:t> </w:t>
      </w:r>
      <w:r>
        <w:rPr/>
        <w:t>to</w:t>
      </w:r>
      <w:r>
        <w:rPr>
          <w:spacing w:val="-4"/>
        </w:rPr>
        <w:t> </w:t>
      </w:r>
      <w:r>
        <w:rPr/>
        <w:t>be</w:t>
      </w:r>
      <w:r>
        <w:rPr>
          <w:spacing w:val="-4"/>
        </w:rPr>
        <w:t> </w:t>
      </w:r>
      <w:r>
        <w:rPr/>
        <w:t>the</w:t>
      </w:r>
      <w:r>
        <w:rPr>
          <w:spacing w:val="-4"/>
        </w:rPr>
        <w:t> </w:t>
      </w:r>
      <w:r>
        <w:rPr/>
        <w:t>representation</w:t>
      </w:r>
      <w:r>
        <w:rPr>
          <w:spacing w:val="-4"/>
        </w:rPr>
        <w:t> </w:t>
      </w:r>
      <w:r>
        <w:rPr/>
        <w:t>of</w:t>
      </w:r>
      <w:r>
        <w:rPr>
          <w:spacing w:val="-4"/>
        </w:rPr>
        <w:t> </w:t>
      </w:r>
      <w:r>
        <w:rPr/>
        <w:t>a</w:t>
      </w:r>
      <w:r>
        <w:rPr>
          <w:spacing w:val="-4"/>
        </w:rPr>
        <w:t> </w:t>
      </w:r>
      <w:r>
        <w:rPr/>
        <w:t>Distinguished</w:t>
      </w:r>
      <w:r>
        <w:rPr>
          <w:spacing w:val="-4"/>
        </w:rPr>
        <w:t> </w:t>
      </w:r>
      <w:r>
        <w:rPr/>
        <w:t>Name (DN) after encoding according to the specification in [RFC4514].</w:t>
      </w:r>
    </w:p>
    <w:p>
      <w:pPr>
        <w:pStyle w:val="BodyText"/>
        <w:spacing w:line="223" w:lineRule="exact" w:before="215"/>
        <w:ind w:left="1120"/>
      </w:pPr>
      <w:r>
        <w:rPr/>
        <w:t>LDAPDN</w:t>
      </w:r>
      <w:r>
        <w:rPr>
          <w:spacing w:val="-5"/>
        </w:rPr>
        <w:t> </w:t>
      </w:r>
      <w:r>
        <w:rPr/>
        <w:t>::=</w:t>
      </w:r>
      <w:r>
        <w:rPr>
          <w:spacing w:val="-4"/>
        </w:rPr>
        <w:t> </w:t>
      </w:r>
      <w:r>
        <w:rPr>
          <w:spacing w:val="-2"/>
        </w:rPr>
        <w:t>LDAPString</w:t>
      </w:r>
    </w:p>
    <w:p>
      <w:pPr>
        <w:pStyle w:val="BodyText"/>
        <w:spacing w:line="223" w:lineRule="exact"/>
        <w:ind w:left="2440"/>
      </w:pPr>
      <w:r>
        <w:rPr/>
        <w:t>--</w:t>
      </w:r>
      <w:r>
        <w:rPr>
          <w:spacing w:val="-9"/>
        </w:rPr>
        <w:t> </w:t>
      </w:r>
      <w:r>
        <w:rPr/>
        <w:t>Constrained</w:t>
      </w:r>
      <w:r>
        <w:rPr>
          <w:spacing w:val="-8"/>
        </w:rPr>
        <w:t> </w:t>
      </w:r>
      <w:r>
        <w:rPr/>
        <w:t>to</w:t>
      </w:r>
      <w:r>
        <w:rPr>
          <w:spacing w:val="-9"/>
        </w:rPr>
        <w:t> </w:t>
      </w:r>
      <w:r>
        <w:rPr/>
        <w:t>&lt;distinguishedName&gt;</w:t>
      </w:r>
      <w:r>
        <w:rPr>
          <w:spacing w:val="-8"/>
        </w:rPr>
        <w:t> </w:t>
      </w:r>
      <w:r>
        <w:rPr>
          <w:spacing w:val="-2"/>
        </w:rPr>
        <w:t>[RFC4514]</w:t>
      </w:r>
    </w:p>
    <w:p>
      <w:pPr>
        <w:pStyle w:val="BodyText"/>
        <w:spacing w:line="232" w:lineRule="auto" w:before="219"/>
        <w:ind w:right="557"/>
      </w:pPr>
      <w:r>
        <w:rPr/>
        <w:t>A</w:t>
      </w:r>
      <w:r>
        <w:rPr>
          <w:spacing w:val="-5"/>
        </w:rPr>
        <w:t> </w:t>
      </w:r>
      <w:r>
        <w:rPr/>
        <w:t>RelativeLDAPDN</w:t>
      </w:r>
      <w:r>
        <w:rPr>
          <w:spacing w:val="-5"/>
        </w:rPr>
        <w:t> </w:t>
      </w:r>
      <w:r>
        <w:rPr/>
        <w:t>is</w:t>
      </w:r>
      <w:r>
        <w:rPr>
          <w:spacing w:val="-5"/>
        </w:rPr>
        <w:t> </w:t>
      </w:r>
      <w:r>
        <w:rPr/>
        <w:t>defined</w:t>
      </w:r>
      <w:r>
        <w:rPr>
          <w:spacing w:val="-5"/>
        </w:rPr>
        <w:t> </w:t>
      </w:r>
      <w:r>
        <w:rPr/>
        <w:t>to</w:t>
      </w:r>
      <w:r>
        <w:rPr>
          <w:spacing w:val="-5"/>
        </w:rPr>
        <w:t> </w:t>
      </w:r>
      <w:r>
        <w:rPr/>
        <w:t>be</w:t>
      </w:r>
      <w:r>
        <w:rPr>
          <w:spacing w:val="-5"/>
        </w:rPr>
        <w:t> </w:t>
      </w:r>
      <w:r>
        <w:rPr/>
        <w:t>the</w:t>
      </w:r>
      <w:r>
        <w:rPr>
          <w:spacing w:val="-5"/>
        </w:rPr>
        <w:t> </w:t>
      </w:r>
      <w:r>
        <w:rPr/>
        <w:t>representation</w:t>
      </w:r>
      <w:r>
        <w:rPr>
          <w:spacing w:val="-5"/>
        </w:rPr>
        <w:t> </w:t>
      </w:r>
      <w:r>
        <w:rPr/>
        <w:t>of</w:t>
      </w:r>
      <w:r>
        <w:rPr>
          <w:spacing w:val="-5"/>
        </w:rPr>
        <w:t> </w:t>
      </w:r>
      <w:r>
        <w:rPr/>
        <w:t>a</w:t>
      </w:r>
      <w:r>
        <w:rPr>
          <w:spacing w:val="-5"/>
        </w:rPr>
        <w:t> </w:t>
      </w:r>
      <w:r>
        <w:rPr/>
        <w:t>Relative Distinguished Name (RDN) after encoding according to the specification in [RFC4514].</w:t>
      </w:r>
    </w:p>
    <w:p>
      <w:pPr>
        <w:pStyle w:val="BodyText"/>
        <w:spacing w:line="223" w:lineRule="exact" w:before="215"/>
        <w:ind w:left="1120"/>
      </w:pPr>
      <w:r>
        <w:rPr/>
        <w:t>RelativeLDAPDN</w:t>
      </w:r>
      <w:r>
        <w:rPr>
          <w:spacing w:val="-9"/>
        </w:rPr>
        <w:t> </w:t>
      </w:r>
      <w:r>
        <w:rPr/>
        <w:t>::=</w:t>
      </w:r>
      <w:r>
        <w:rPr>
          <w:spacing w:val="-8"/>
        </w:rPr>
        <w:t> </w:t>
      </w:r>
      <w:r>
        <w:rPr>
          <w:spacing w:val="-2"/>
        </w:rPr>
        <w:t>LDAPString</w:t>
      </w:r>
    </w:p>
    <w:p>
      <w:pPr>
        <w:pStyle w:val="BodyText"/>
        <w:spacing w:line="223" w:lineRule="exact"/>
        <w:ind w:left="3400"/>
      </w:pPr>
      <w:r>
        <w:rPr/>
        <w:t>--</w:t>
      </w:r>
      <w:r>
        <w:rPr>
          <w:spacing w:val="-8"/>
        </w:rPr>
        <w:t> </w:t>
      </w:r>
      <w:r>
        <w:rPr/>
        <w:t>Constrained</w:t>
      </w:r>
      <w:r>
        <w:rPr>
          <w:spacing w:val="-8"/>
        </w:rPr>
        <w:t> </w:t>
      </w:r>
      <w:r>
        <w:rPr/>
        <w:t>to</w:t>
      </w:r>
      <w:r>
        <w:rPr>
          <w:spacing w:val="-8"/>
        </w:rPr>
        <w:t> </w:t>
      </w:r>
      <w:r>
        <w:rPr/>
        <w:t>&lt;name-component&gt;</w:t>
      </w:r>
      <w:r>
        <w:rPr>
          <w:spacing w:val="-7"/>
        </w:rPr>
        <w:t> </w:t>
      </w:r>
      <w:r>
        <w:rPr>
          <w:spacing w:val="-2"/>
        </w:rPr>
        <w:t>[RFC4514]</w:t>
      </w:r>
    </w:p>
    <w:p>
      <w:pPr>
        <w:pStyle w:val="ListParagraph"/>
        <w:numPr>
          <w:ilvl w:val="2"/>
          <w:numId w:val="4"/>
        </w:numPr>
        <w:tabs>
          <w:tab w:pos="1114" w:val="left" w:leader="none"/>
        </w:tabs>
        <w:spacing w:line="240" w:lineRule="auto" w:before="214" w:after="0"/>
        <w:ind w:left="1114" w:right="0" w:hanging="954"/>
        <w:jc w:val="left"/>
        <w:rPr>
          <w:sz w:val="20"/>
        </w:rPr>
      </w:pPr>
      <w:r>
        <w:rPr>
          <w:sz w:val="20"/>
        </w:rPr>
        <w:t>Attribute</w:t>
      </w:r>
      <w:r>
        <w:rPr>
          <w:spacing w:val="-9"/>
          <w:sz w:val="20"/>
        </w:rPr>
        <w:t> </w:t>
      </w:r>
      <w:r>
        <w:rPr>
          <w:spacing w:val="-2"/>
          <w:sz w:val="20"/>
        </w:rPr>
        <w:t>Descriptions</w:t>
      </w:r>
    </w:p>
    <w:p>
      <w:pPr>
        <w:pStyle w:val="BodyText"/>
        <w:spacing w:line="232" w:lineRule="auto" w:before="218"/>
        <w:ind w:right="557"/>
      </w:pPr>
      <w:r>
        <w:rPr/>
        <w:t>The</w:t>
      </w:r>
      <w:r>
        <w:rPr>
          <w:spacing w:val="-6"/>
        </w:rPr>
        <w:t> </w:t>
      </w:r>
      <w:r>
        <w:rPr/>
        <w:t>definition</w:t>
      </w:r>
      <w:r>
        <w:rPr>
          <w:spacing w:val="-6"/>
        </w:rPr>
        <w:t> </w:t>
      </w:r>
      <w:r>
        <w:rPr/>
        <w:t>and</w:t>
      </w:r>
      <w:r>
        <w:rPr>
          <w:spacing w:val="-6"/>
        </w:rPr>
        <w:t> </w:t>
      </w:r>
      <w:r>
        <w:rPr/>
        <w:t>encoding</w:t>
      </w:r>
      <w:r>
        <w:rPr>
          <w:spacing w:val="-6"/>
        </w:rPr>
        <w:t> </w:t>
      </w:r>
      <w:r>
        <w:rPr/>
        <w:t>rules</w:t>
      </w:r>
      <w:r>
        <w:rPr>
          <w:spacing w:val="-6"/>
        </w:rPr>
        <w:t> </w:t>
      </w:r>
      <w:r>
        <w:rPr/>
        <w:t>for</w:t>
      </w:r>
      <w:r>
        <w:rPr>
          <w:spacing w:val="-6"/>
        </w:rPr>
        <w:t> </w:t>
      </w:r>
      <w:r>
        <w:rPr/>
        <w:t>attribute</w:t>
      </w:r>
      <w:r>
        <w:rPr>
          <w:spacing w:val="-6"/>
        </w:rPr>
        <w:t> </w:t>
      </w:r>
      <w:r>
        <w:rPr/>
        <w:t>descriptions</w:t>
      </w:r>
      <w:r>
        <w:rPr>
          <w:spacing w:val="-6"/>
        </w:rPr>
        <w:t> </w:t>
      </w:r>
      <w:r>
        <w:rPr/>
        <w:t>are defined in Section 2.5 of [RFC4512].</w:t>
      </w:r>
      <w:r>
        <w:rPr>
          <w:spacing w:val="80"/>
        </w:rPr>
        <w:t> </w:t>
      </w:r>
      <w:r>
        <w:rPr/>
        <w:t>Briefly, an attribute description is an attribute type and zero or more options.</w:t>
      </w:r>
    </w:p>
    <w:p>
      <w:pPr>
        <w:pStyle w:val="BodyText"/>
        <w:spacing w:line="223" w:lineRule="exact" w:before="216"/>
        <w:ind w:left="1120"/>
      </w:pPr>
      <w:r>
        <w:rPr/>
        <w:t>AttributeDescription</w:t>
      </w:r>
      <w:r>
        <w:rPr>
          <w:spacing w:val="-12"/>
        </w:rPr>
        <w:t> </w:t>
      </w:r>
      <w:r>
        <w:rPr/>
        <w:t>::=</w:t>
      </w:r>
      <w:r>
        <w:rPr>
          <w:spacing w:val="-11"/>
        </w:rPr>
        <w:t> </w:t>
      </w:r>
      <w:r>
        <w:rPr>
          <w:spacing w:val="-2"/>
        </w:rPr>
        <w:t>LDAPString</w:t>
      </w:r>
    </w:p>
    <w:p>
      <w:pPr>
        <w:pStyle w:val="BodyText"/>
        <w:spacing w:line="220" w:lineRule="exact"/>
        <w:ind w:left="4000"/>
      </w:pPr>
      <w:r>
        <w:rPr/>
        <w:t>--</w:t>
      </w:r>
      <w:r>
        <w:rPr>
          <w:spacing w:val="-5"/>
        </w:rPr>
        <w:t> </w:t>
      </w:r>
      <w:r>
        <w:rPr/>
        <w:t>Constrained</w:t>
      </w:r>
      <w:r>
        <w:rPr>
          <w:spacing w:val="-5"/>
        </w:rPr>
        <w:t> </w:t>
      </w:r>
      <w:r>
        <w:rPr/>
        <w:t>to</w:t>
      </w:r>
      <w:r>
        <w:rPr>
          <w:spacing w:val="-5"/>
        </w:rPr>
        <w:t> </w:t>
      </w:r>
      <w:r>
        <w:rPr>
          <w:spacing w:val="-2"/>
        </w:rPr>
        <w:t>&lt;attributedescription&gt;</w:t>
      </w:r>
    </w:p>
    <w:p>
      <w:pPr>
        <w:pStyle w:val="BodyText"/>
        <w:spacing w:line="223" w:lineRule="exact"/>
        <w:ind w:left="4000"/>
      </w:pPr>
      <w:r>
        <w:rPr/>
        <w:t>--</w:t>
      </w:r>
      <w:r>
        <w:rPr>
          <w:spacing w:val="-2"/>
        </w:rPr>
        <w:t> [RFC4512]</w:t>
      </w:r>
    </w:p>
    <w:p>
      <w:pPr>
        <w:pStyle w:val="ListParagraph"/>
        <w:numPr>
          <w:ilvl w:val="2"/>
          <w:numId w:val="4"/>
        </w:numPr>
        <w:tabs>
          <w:tab w:pos="1114" w:val="left" w:leader="none"/>
        </w:tabs>
        <w:spacing w:line="240" w:lineRule="auto" w:before="214" w:after="0"/>
        <w:ind w:left="1114" w:right="0" w:hanging="954"/>
        <w:jc w:val="left"/>
        <w:rPr>
          <w:sz w:val="20"/>
        </w:rPr>
      </w:pPr>
      <w:r>
        <w:rPr>
          <w:sz w:val="20"/>
        </w:rPr>
        <w:t>Attribute</w:t>
      </w:r>
      <w:r>
        <w:rPr>
          <w:spacing w:val="-9"/>
          <w:sz w:val="20"/>
        </w:rPr>
        <w:t> </w:t>
      </w:r>
      <w:r>
        <w:rPr>
          <w:spacing w:val="-2"/>
          <w:sz w:val="20"/>
        </w:rPr>
        <w:t>Value</w:t>
      </w:r>
    </w:p>
    <w:p>
      <w:pPr>
        <w:pStyle w:val="BodyText"/>
        <w:spacing w:line="232" w:lineRule="auto" w:before="218"/>
        <w:ind w:right="199"/>
      </w:pPr>
      <w:r>
        <w:rPr/>
        <w:t>A field of type AttributeValue is an OCTET STRING containing an encoded</w:t>
      </w:r>
      <w:r>
        <w:rPr>
          <w:spacing w:val="-5"/>
        </w:rPr>
        <w:t> </w:t>
      </w:r>
      <w:r>
        <w:rPr/>
        <w:t>attribute</w:t>
      </w:r>
      <w:r>
        <w:rPr>
          <w:spacing w:val="-5"/>
        </w:rPr>
        <w:t> </w:t>
      </w:r>
      <w:r>
        <w:rPr/>
        <w:t>value.</w:t>
      </w:r>
      <w:r>
        <w:rPr>
          <w:spacing w:val="80"/>
        </w:rPr>
        <w:t> </w:t>
      </w:r>
      <w:r>
        <w:rPr/>
        <w:t>The</w:t>
      </w:r>
      <w:r>
        <w:rPr>
          <w:spacing w:val="-5"/>
        </w:rPr>
        <w:t> </w:t>
      </w:r>
      <w:r>
        <w:rPr/>
        <w:t>attribute</w:t>
      </w:r>
      <w:r>
        <w:rPr>
          <w:spacing w:val="-5"/>
        </w:rPr>
        <w:t> </w:t>
      </w:r>
      <w:r>
        <w:rPr/>
        <w:t>value</w:t>
      </w:r>
      <w:r>
        <w:rPr>
          <w:spacing w:val="-5"/>
        </w:rPr>
        <w:t> </w:t>
      </w:r>
      <w:r>
        <w:rPr/>
        <w:t>is</w:t>
      </w:r>
      <w:r>
        <w:rPr>
          <w:spacing w:val="-5"/>
        </w:rPr>
        <w:t> </w:t>
      </w:r>
      <w:r>
        <w:rPr/>
        <w:t>encoded</w:t>
      </w:r>
      <w:r>
        <w:rPr>
          <w:spacing w:val="-5"/>
        </w:rPr>
        <w:t> </w:t>
      </w:r>
      <w:r>
        <w:rPr/>
        <w:t>according</w:t>
      </w:r>
      <w:r>
        <w:rPr>
          <w:spacing w:val="-5"/>
        </w:rPr>
        <w:t> </w:t>
      </w:r>
      <w:r>
        <w:rPr/>
        <w:t>to the LDAP-specific encoding definition of its corresponding syntax.</w:t>
      </w:r>
    </w:p>
    <w:p>
      <w:pPr>
        <w:pStyle w:val="BodyText"/>
        <w:spacing w:line="232" w:lineRule="auto" w:before="1"/>
        <w:ind w:right="679"/>
        <w:jc w:val="both"/>
      </w:pPr>
      <w:r>
        <w:rPr/>
        <w:t>The</w:t>
      </w:r>
      <w:r>
        <w:rPr>
          <w:spacing w:val="-6"/>
        </w:rPr>
        <w:t> </w:t>
      </w:r>
      <w:r>
        <w:rPr/>
        <w:t>LDAP-specific</w:t>
      </w:r>
      <w:r>
        <w:rPr>
          <w:spacing w:val="-6"/>
        </w:rPr>
        <w:t> </w:t>
      </w:r>
      <w:r>
        <w:rPr/>
        <w:t>encoding</w:t>
      </w:r>
      <w:r>
        <w:rPr>
          <w:spacing w:val="-6"/>
        </w:rPr>
        <w:t> </w:t>
      </w:r>
      <w:r>
        <w:rPr/>
        <w:t>definitions</w:t>
      </w:r>
      <w:r>
        <w:rPr>
          <w:spacing w:val="-6"/>
        </w:rPr>
        <w:t> </w:t>
      </w:r>
      <w:r>
        <w:rPr/>
        <w:t>for</w:t>
      </w:r>
      <w:r>
        <w:rPr>
          <w:spacing w:val="-6"/>
        </w:rPr>
        <w:t> </w:t>
      </w:r>
      <w:r>
        <w:rPr/>
        <w:t>different</w:t>
      </w:r>
      <w:r>
        <w:rPr>
          <w:spacing w:val="-6"/>
        </w:rPr>
        <w:t> </w:t>
      </w:r>
      <w:r>
        <w:rPr/>
        <w:t>syntaxes</w:t>
      </w:r>
      <w:r>
        <w:rPr>
          <w:spacing w:val="-6"/>
        </w:rPr>
        <w:t> </w:t>
      </w:r>
      <w:r>
        <w:rPr/>
        <w:t>and attribute</w:t>
      </w:r>
      <w:r>
        <w:rPr>
          <w:spacing w:val="-5"/>
        </w:rPr>
        <w:t> </w:t>
      </w:r>
      <w:r>
        <w:rPr/>
        <w:t>types</w:t>
      </w:r>
      <w:r>
        <w:rPr>
          <w:spacing w:val="-5"/>
        </w:rPr>
        <w:t> </w:t>
      </w:r>
      <w:r>
        <w:rPr/>
        <w:t>may</w:t>
      </w:r>
      <w:r>
        <w:rPr>
          <w:spacing w:val="-5"/>
        </w:rPr>
        <w:t> </w:t>
      </w:r>
      <w:r>
        <w:rPr/>
        <w:t>be</w:t>
      </w:r>
      <w:r>
        <w:rPr>
          <w:spacing w:val="-5"/>
        </w:rPr>
        <w:t> </w:t>
      </w:r>
      <w:r>
        <w:rPr/>
        <w:t>found</w:t>
      </w:r>
      <w:r>
        <w:rPr>
          <w:spacing w:val="-5"/>
        </w:rPr>
        <w:t> </w:t>
      </w:r>
      <w:r>
        <w:rPr/>
        <w:t>in</w:t>
      </w:r>
      <w:r>
        <w:rPr>
          <w:spacing w:val="-5"/>
        </w:rPr>
        <w:t> </w:t>
      </w:r>
      <w:r>
        <w:rPr/>
        <w:t>other</w:t>
      </w:r>
      <w:r>
        <w:rPr>
          <w:spacing w:val="-5"/>
        </w:rPr>
        <w:t> </w:t>
      </w:r>
      <w:r>
        <w:rPr/>
        <w:t>documents</w:t>
      </w:r>
      <w:r>
        <w:rPr>
          <w:spacing w:val="-5"/>
        </w:rPr>
        <w:t> </w:t>
      </w:r>
      <w:r>
        <w:rPr/>
        <w:t>and</w:t>
      </w:r>
      <w:r>
        <w:rPr>
          <w:spacing w:val="-5"/>
        </w:rPr>
        <w:t> </w:t>
      </w:r>
      <w:r>
        <w:rPr/>
        <w:t>in</w:t>
      </w:r>
      <w:r>
        <w:rPr>
          <w:spacing w:val="-5"/>
        </w:rPr>
        <w:t> </w:t>
      </w:r>
      <w:r>
        <w:rPr/>
        <w:t>particular </w:t>
      </w:r>
      <w:r>
        <w:rPr>
          <w:spacing w:val="-2"/>
        </w:rPr>
        <w:t>[RFC4517].</w:t>
      </w:r>
    </w:p>
    <w:p>
      <w:pPr>
        <w:pStyle w:val="BodyText"/>
        <w:spacing w:before="215"/>
        <w:ind w:left="1120"/>
      </w:pPr>
      <w:r>
        <w:rPr/>
        <w:t>AttributeValue</w:t>
      </w:r>
      <w:r>
        <w:rPr>
          <w:spacing w:val="-8"/>
        </w:rPr>
        <w:t> </w:t>
      </w:r>
      <w:r>
        <w:rPr/>
        <w:t>::=</w:t>
      </w:r>
      <w:r>
        <w:rPr>
          <w:spacing w:val="-7"/>
        </w:rPr>
        <w:t> </w:t>
      </w:r>
      <w:r>
        <w:rPr/>
        <w:t>OCTET</w:t>
      </w:r>
      <w:r>
        <w:rPr>
          <w:spacing w:val="-7"/>
        </w:rPr>
        <w:t> </w:t>
      </w:r>
      <w:r>
        <w:rPr>
          <w:spacing w:val="-2"/>
        </w:rPr>
        <w:t>STRING</w:t>
      </w:r>
    </w:p>
    <w:p>
      <w:pPr>
        <w:pStyle w:val="BodyText"/>
        <w:spacing w:after="0"/>
        <w:sectPr>
          <w:pgSz w:w="12240" w:h="15840"/>
          <w:pgMar w:header="793" w:footer="2967" w:top="1360" w:bottom="3160" w:left="1440" w:right="1800"/>
        </w:sectPr>
      </w:pPr>
    </w:p>
    <w:p>
      <w:pPr>
        <w:pStyle w:val="BodyText"/>
        <w:spacing w:line="232" w:lineRule="auto" w:before="95"/>
        <w:ind w:right="679"/>
        <w:jc w:val="both"/>
      </w:pPr>
      <w:r>
        <w:rPr/>
        <w:t>Note</w:t>
      </w:r>
      <w:r>
        <w:rPr>
          <w:spacing w:val="-4"/>
        </w:rPr>
        <w:t> </w:t>
      </w:r>
      <w:r>
        <w:rPr/>
        <w:t>that</w:t>
      </w:r>
      <w:r>
        <w:rPr>
          <w:spacing w:val="-4"/>
        </w:rPr>
        <w:t> </w:t>
      </w:r>
      <w:r>
        <w:rPr/>
        <w:t>there</w:t>
      </w:r>
      <w:r>
        <w:rPr>
          <w:spacing w:val="-4"/>
        </w:rPr>
        <w:t> </w:t>
      </w:r>
      <w:r>
        <w:rPr/>
        <w:t>is</w:t>
      </w:r>
      <w:r>
        <w:rPr>
          <w:spacing w:val="-4"/>
        </w:rPr>
        <w:t> </w:t>
      </w:r>
      <w:r>
        <w:rPr/>
        <w:t>no</w:t>
      </w:r>
      <w:r>
        <w:rPr>
          <w:spacing w:val="-4"/>
        </w:rPr>
        <w:t> </w:t>
      </w:r>
      <w:r>
        <w:rPr/>
        <w:t>defined</w:t>
      </w:r>
      <w:r>
        <w:rPr>
          <w:spacing w:val="-4"/>
        </w:rPr>
        <w:t> </w:t>
      </w:r>
      <w:r>
        <w:rPr/>
        <w:t>limit</w:t>
      </w:r>
      <w:r>
        <w:rPr>
          <w:spacing w:val="-4"/>
        </w:rPr>
        <w:t> </w:t>
      </w:r>
      <w:r>
        <w:rPr/>
        <w:t>on</w:t>
      </w:r>
      <w:r>
        <w:rPr>
          <w:spacing w:val="-4"/>
        </w:rPr>
        <w:t> </w:t>
      </w:r>
      <w:r>
        <w:rPr/>
        <w:t>the</w:t>
      </w:r>
      <w:r>
        <w:rPr>
          <w:spacing w:val="-4"/>
        </w:rPr>
        <w:t> </w:t>
      </w:r>
      <w:r>
        <w:rPr/>
        <w:t>size</w:t>
      </w:r>
      <w:r>
        <w:rPr>
          <w:spacing w:val="-4"/>
        </w:rPr>
        <w:t> </w:t>
      </w:r>
      <w:r>
        <w:rPr/>
        <w:t>of</w:t>
      </w:r>
      <w:r>
        <w:rPr>
          <w:spacing w:val="-4"/>
        </w:rPr>
        <w:t> </w:t>
      </w:r>
      <w:r>
        <w:rPr/>
        <w:t>this</w:t>
      </w:r>
      <w:r>
        <w:rPr>
          <w:spacing w:val="-4"/>
        </w:rPr>
        <w:t> </w:t>
      </w:r>
      <w:r>
        <w:rPr/>
        <w:t>encoding; thus,</w:t>
      </w:r>
      <w:r>
        <w:rPr>
          <w:spacing w:val="-6"/>
        </w:rPr>
        <w:t> </w:t>
      </w:r>
      <w:r>
        <w:rPr/>
        <w:t>protocol</w:t>
      </w:r>
      <w:r>
        <w:rPr>
          <w:spacing w:val="-6"/>
        </w:rPr>
        <w:t> </w:t>
      </w:r>
      <w:r>
        <w:rPr/>
        <w:t>values</w:t>
      </w:r>
      <w:r>
        <w:rPr>
          <w:spacing w:val="-6"/>
        </w:rPr>
        <w:t> </w:t>
      </w:r>
      <w:r>
        <w:rPr/>
        <w:t>may</w:t>
      </w:r>
      <w:r>
        <w:rPr>
          <w:spacing w:val="-6"/>
        </w:rPr>
        <w:t> </w:t>
      </w:r>
      <w:r>
        <w:rPr/>
        <w:t>include</w:t>
      </w:r>
      <w:r>
        <w:rPr>
          <w:spacing w:val="-6"/>
        </w:rPr>
        <w:t> </w:t>
      </w:r>
      <w:r>
        <w:rPr/>
        <w:t>multi-megabyte</w:t>
      </w:r>
      <w:r>
        <w:rPr>
          <w:spacing w:val="-6"/>
        </w:rPr>
        <w:t> </w:t>
      </w:r>
      <w:r>
        <w:rPr/>
        <w:t>attribute</w:t>
      </w:r>
      <w:r>
        <w:rPr>
          <w:spacing w:val="-6"/>
        </w:rPr>
        <w:t> </w:t>
      </w:r>
      <w:r>
        <w:rPr/>
        <w:t>values (e.g., photographs).</w:t>
      </w:r>
    </w:p>
    <w:p>
      <w:pPr>
        <w:pStyle w:val="BodyText"/>
        <w:spacing w:line="232" w:lineRule="auto" w:before="220"/>
        <w:ind w:right="199"/>
      </w:pPr>
      <w:r>
        <w:rPr/>
        <w:t>Attribute</w:t>
      </w:r>
      <w:r>
        <w:rPr>
          <w:spacing w:val="-5"/>
        </w:rPr>
        <w:t> </w:t>
      </w:r>
      <w:r>
        <w:rPr/>
        <w:t>values</w:t>
      </w:r>
      <w:r>
        <w:rPr>
          <w:spacing w:val="-5"/>
        </w:rPr>
        <w:t> </w:t>
      </w:r>
      <w:r>
        <w:rPr/>
        <w:t>may</w:t>
      </w:r>
      <w:r>
        <w:rPr>
          <w:spacing w:val="-5"/>
        </w:rPr>
        <w:t> </w:t>
      </w:r>
      <w:r>
        <w:rPr/>
        <w:t>be</w:t>
      </w:r>
      <w:r>
        <w:rPr>
          <w:spacing w:val="-5"/>
        </w:rPr>
        <w:t> </w:t>
      </w:r>
      <w:r>
        <w:rPr/>
        <w:t>defined</w:t>
      </w:r>
      <w:r>
        <w:rPr>
          <w:spacing w:val="-5"/>
        </w:rPr>
        <w:t> </w:t>
      </w:r>
      <w:r>
        <w:rPr/>
        <w:t>that</w:t>
      </w:r>
      <w:r>
        <w:rPr>
          <w:spacing w:val="-5"/>
        </w:rPr>
        <w:t> </w:t>
      </w:r>
      <w:r>
        <w:rPr/>
        <w:t>have</w:t>
      </w:r>
      <w:r>
        <w:rPr>
          <w:spacing w:val="-5"/>
        </w:rPr>
        <w:t> </w:t>
      </w:r>
      <w:r>
        <w:rPr/>
        <w:t>arbitrary</w:t>
      </w:r>
      <w:r>
        <w:rPr>
          <w:spacing w:val="-5"/>
        </w:rPr>
        <w:t> </w:t>
      </w:r>
      <w:r>
        <w:rPr/>
        <w:t>and</w:t>
      </w:r>
      <w:r>
        <w:rPr>
          <w:spacing w:val="-5"/>
        </w:rPr>
        <w:t> </w:t>
      </w:r>
      <w:r>
        <w:rPr/>
        <w:t>non-printable syntax.</w:t>
      </w:r>
      <w:r>
        <w:rPr>
          <w:spacing w:val="80"/>
        </w:rPr>
        <w:t> </w:t>
      </w:r>
      <w:r>
        <w:rPr/>
        <w:t>Implementations MUST NOT display or attempt to decode an attribute value if its syntax is not known.</w:t>
      </w:r>
      <w:r>
        <w:rPr>
          <w:spacing w:val="80"/>
        </w:rPr>
        <w:t> </w:t>
      </w:r>
      <w:r>
        <w:rPr/>
        <w:t>The implementation may attempt</w:t>
      </w:r>
      <w:r>
        <w:rPr>
          <w:spacing w:val="-4"/>
        </w:rPr>
        <w:t> </w:t>
      </w:r>
      <w:r>
        <w:rPr/>
        <w:t>to</w:t>
      </w:r>
      <w:r>
        <w:rPr>
          <w:spacing w:val="-4"/>
        </w:rPr>
        <w:t> </w:t>
      </w:r>
      <w:r>
        <w:rPr/>
        <w:t>discover</w:t>
      </w:r>
      <w:r>
        <w:rPr>
          <w:spacing w:val="-4"/>
        </w:rPr>
        <w:t> </w:t>
      </w:r>
      <w:r>
        <w:rPr/>
        <w:t>the</w:t>
      </w:r>
      <w:r>
        <w:rPr>
          <w:spacing w:val="-4"/>
        </w:rPr>
        <w:t> </w:t>
      </w:r>
      <w:r>
        <w:rPr/>
        <w:t>subschema</w:t>
      </w:r>
      <w:r>
        <w:rPr>
          <w:spacing w:val="-4"/>
        </w:rPr>
        <w:t> </w:t>
      </w:r>
      <w:r>
        <w:rPr/>
        <w:t>of</w:t>
      </w:r>
      <w:r>
        <w:rPr>
          <w:spacing w:val="-4"/>
        </w:rPr>
        <w:t> </w:t>
      </w:r>
      <w:r>
        <w:rPr/>
        <w:t>the</w:t>
      </w:r>
      <w:r>
        <w:rPr>
          <w:spacing w:val="-4"/>
        </w:rPr>
        <w:t> </w:t>
      </w:r>
      <w:r>
        <w:rPr/>
        <w:t>source</w:t>
      </w:r>
      <w:r>
        <w:rPr>
          <w:spacing w:val="-4"/>
        </w:rPr>
        <w:t> </w:t>
      </w:r>
      <w:r>
        <w:rPr/>
        <w:t>entry</w:t>
      </w:r>
      <w:r>
        <w:rPr>
          <w:spacing w:val="-4"/>
        </w:rPr>
        <w:t> </w:t>
      </w:r>
      <w:r>
        <w:rPr/>
        <w:t>and</w:t>
      </w:r>
      <w:r>
        <w:rPr>
          <w:spacing w:val="-4"/>
        </w:rPr>
        <w:t> </w:t>
      </w:r>
      <w:r>
        <w:rPr/>
        <w:t>to</w:t>
      </w:r>
      <w:r>
        <w:rPr>
          <w:spacing w:val="-4"/>
        </w:rPr>
        <w:t> </w:t>
      </w:r>
      <w:r>
        <w:rPr/>
        <w:t>retrieve the descriptions of ’attributeTypes’ from it [RFC4512].</w:t>
      </w:r>
    </w:p>
    <w:p>
      <w:pPr>
        <w:pStyle w:val="BodyText"/>
        <w:spacing w:line="232" w:lineRule="auto" w:before="222"/>
      </w:pPr>
      <w:r>
        <w:rPr/>
        <w:t>Clients</w:t>
      </w:r>
      <w:r>
        <w:rPr>
          <w:spacing w:val="-4"/>
        </w:rPr>
        <w:t> </w:t>
      </w:r>
      <w:r>
        <w:rPr/>
        <w:t>MUST</w:t>
      </w:r>
      <w:r>
        <w:rPr>
          <w:spacing w:val="-4"/>
        </w:rPr>
        <w:t> </w:t>
      </w:r>
      <w:r>
        <w:rPr/>
        <w:t>only</w:t>
      </w:r>
      <w:r>
        <w:rPr>
          <w:spacing w:val="-4"/>
        </w:rPr>
        <w:t> </w:t>
      </w:r>
      <w:r>
        <w:rPr/>
        <w:t>send</w:t>
      </w:r>
      <w:r>
        <w:rPr>
          <w:spacing w:val="-4"/>
        </w:rPr>
        <w:t> </w:t>
      </w:r>
      <w:r>
        <w:rPr/>
        <w:t>attribute</w:t>
      </w:r>
      <w:r>
        <w:rPr>
          <w:spacing w:val="-4"/>
        </w:rPr>
        <w:t> </w:t>
      </w:r>
      <w:r>
        <w:rPr/>
        <w:t>values</w:t>
      </w:r>
      <w:r>
        <w:rPr>
          <w:spacing w:val="-4"/>
        </w:rPr>
        <w:t> </w:t>
      </w:r>
      <w:r>
        <w:rPr/>
        <w:t>in</w:t>
      </w:r>
      <w:r>
        <w:rPr>
          <w:spacing w:val="-4"/>
        </w:rPr>
        <w:t> </w:t>
      </w:r>
      <w:r>
        <w:rPr/>
        <w:t>a</w:t>
      </w:r>
      <w:r>
        <w:rPr>
          <w:spacing w:val="-4"/>
        </w:rPr>
        <w:t> </w:t>
      </w:r>
      <w:r>
        <w:rPr/>
        <w:t>request</w:t>
      </w:r>
      <w:r>
        <w:rPr>
          <w:spacing w:val="-4"/>
        </w:rPr>
        <w:t> </w:t>
      </w:r>
      <w:r>
        <w:rPr/>
        <w:t>that</w:t>
      </w:r>
      <w:r>
        <w:rPr>
          <w:spacing w:val="-4"/>
        </w:rPr>
        <w:t> </w:t>
      </w:r>
      <w:r>
        <w:rPr/>
        <w:t>are</w:t>
      </w:r>
      <w:r>
        <w:rPr>
          <w:spacing w:val="-4"/>
        </w:rPr>
        <w:t> </w:t>
      </w:r>
      <w:r>
        <w:rPr/>
        <w:t>valid according to the syntax defined for the attributes.</w:t>
      </w:r>
    </w:p>
    <w:p>
      <w:pPr>
        <w:pStyle w:val="ListParagraph"/>
        <w:numPr>
          <w:ilvl w:val="2"/>
          <w:numId w:val="4"/>
        </w:numPr>
        <w:tabs>
          <w:tab w:pos="1114" w:val="left" w:leader="none"/>
        </w:tabs>
        <w:spacing w:line="240" w:lineRule="auto" w:before="215" w:after="0"/>
        <w:ind w:left="1114" w:right="0" w:hanging="954"/>
        <w:jc w:val="left"/>
        <w:rPr>
          <w:sz w:val="20"/>
        </w:rPr>
      </w:pPr>
      <w:r>
        <w:rPr>
          <w:sz w:val="20"/>
        </w:rPr>
        <w:t>Attribute</w:t>
      </w:r>
      <w:r>
        <w:rPr>
          <w:spacing w:val="-7"/>
          <w:sz w:val="20"/>
        </w:rPr>
        <w:t> </w:t>
      </w:r>
      <w:r>
        <w:rPr>
          <w:sz w:val="20"/>
        </w:rPr>
        <w:t>Value</w:t>
      </w:r>
      <w:r>
        <w:rPr>
          <w:spacing w:val="-7"/>
          <w:sz w:val="20"/>
        </w:rPr>
        <w:t> </w:t>
      </w:r>
      <w:r>
        <w:rPr>
          <w:spacing w:val="-2"/>
          <w:sz w:val="20"/>
        </w:rPr>
        <w:t>Assertion</w:t>
      </w:r>
    </w:p>
    <w:p>
      <w:pPr>
        <w:pStyle w:val="BodyText"/>
        <w:spacing w:line="232" w:lineRule="auto" w:before="218"/>
        <w:ind w:right="199"/>
      </w:pPr>
      <w:r>
        <w:rPr/>
        <w:t>The AttributeValueAssertion (AVA) type definition is similar to the one in the X.500 Directory standards.</w:t>
      </w:r>
      <w:r>
        <w:rPr>
          <w:spacing w:val="80"/>
        </w:rPr>
        <w:t> </w:t>
      </w:r>
      <w:r>
        <w:rPr/>
        <w:t>It contains an attribute description and a matching rule ([RFC4512], Section 4.1.3) assertion value suitable for that type.</w:t>
      </w:r>
      <w:r>
        <w:rPr>
          <w:spacing w:val="79"/>
          <w:w w:val="150"/>
        </w:rPr>
        <w:t> </w:t>
      </w:r>
      <w:r>
        <w:rPr/>
        <w:t>Elements of this type are typically used</w:t>
      </w:r>
      <w:r>
        <w:rPr>
          <w:spacing w:val="-4"/>
        </w:rPr>
        <w:t> </w:t>
      </w:r>
      <w:r>
        <w:rPr/>
        <w:t>to</w:t>
      </w:r>
      <w:r>
        <w:rPr>
          <w:spacing w:val="-4"/>
        </w:rPr>
        <w:t> </w:t>
      </w:r>
      <w:r>
        <w:rPr/>
        <w:t>assert</w:t>
      </w:r>
      <w:r>
        <w:rPr>
          <w:spacing w:val="-4"/>
        </w:rPr>
        <w:t> </w:t>
      </w:r>
      <w:r>
        <w:rPr/>
        <w:t>that</w:t>
      </w:r>
      <w:r>
        <w:rPr>
          <w:spacing w:val="-4"/>
        </w:rPr>
        <w:t> </w:t>
      </w:r>
      <w:r>
        <w:rPr/>
        <w:t>the</w:t>
      </w:r>
      <w:r>
        <w:rPr>
          <w:spacing w:val="-4"/>
        </w:rPr>
        <w:t> </w:t>
      </w:r>
      <w:r>
        <w:rPr/>
        <w:t>value</w:t>
      </w:r>
      <w:r>
        <w:rPr>
          <w:spacing w:val="-4"/>
        </w:rPr>
        <w:t> </w:t>
      </w:r>
      <w:r>
        <w:rPr/>
        <w:t>in</w:t>
      </w:r>
      <w:r>
        <w:rPr>
          <w:spacing w:val="-4"/>
        </w:rPr>
        <w:t> </w:t>
      </w:r>
      <w:r>
        <w:rPr/>
        <w:t>assertionValue</w:t>
      </w:r>
      <w:r>
        <w:rPr>
          <w:spacing w:val="-4"/>
        </w:rPr>
        <w:t> </w:t>
      </w:r>
      <w:r>
        <w:rPr/>
        <w:t>matches</w:t>
      </w:r>
      <w:r>
        <w:rPr>
          <w:spacing w:val="-4"/>
        </w:rPr>
        <w:t> </w:t>
      </w:r>
      <w:r>
        <w:rPr/>
        <w:t>a</w:t>
      </w:r>
      <w:r>
        <w:rPr>
          <w:spacing w:val="-4"/>
        </w:rPr>
        <w:t> </w:t>
      </w:r>
      <w:r>
        <w:rPr/>
        <w:t>value</w:t>
      </w:r>
      <w:r>
        <w:rPr>
          <w:spacing w:val="-4"/>
        </w:rPr>
        <w:t> </w:t>
      </w:r>
      <w:r>
        <w:rPr/>
        <w:t>of</w:t>
      </w:r>
      <w:r>
        <w:rPr>
          <w:spacing w:val="-4"/>
        </w:rPr>
        <w:t> </w:t>
      </w:r>
      <w:r>
        <w:rPr/>
        <w:t>an </w:t>
      </w:r>
      <w:r>
        <w:rPr>
          <w:spacing w:val="-2"/>
        </w:rPr>
        <w:t>attribute.</w:t>
      </w:r>
    </w:p>
    <w:p>
      <w:pPr>
        <w:pStyle w:val="BodyText"/>
        <w:tabs>
          <w:tab w:pos="3639" w:val="left" w:leader="none"/>
        </w:tabs>
        <w:spacing w:line="232" w:lineRule="auto" w:before="222"/>
        <w:ind w:left="1720" w:right="2839" w:hanging="600"/>
      </w:pPr>
      <w:r>
        <w:rPr/>
        <w:t>AttributeValueAssertion ::= SEQUENCE { </w:t>
      </w:r>
      <w:r>
        <w:rPr>
          <w:spacing w:val="-2"/>
        </w:rPr>
        <w:t>attributeDesc</w:t>
      </w:r>
      <w:r>
        <w:rPr/>
        <w:tab/>
      </w:r>
      <w:r>
        <w:rPr>
          <w:spacing w:val="-2"/>
        </w:rPr>
        <w:t>AttributeDescription, </w:t>
      </w:r>
      <w:r>
        <w:rPr/>
        <w:t>assertionValue</w:t>
      </w:r>
      <w:r>
        <w:rPr>
          <w:spacing w:val="80"/>
        </w:rPr>
        <w:t> </w:t>
      </w:r>
      <w:r>
        <w:rPr/>
        <w:t>AssertionValue }</w:t>
      </w:r>
    </w:p>
    <w:p>
      <w:pPr>
        <w:pStyle w:val="BodyText"/>
        <w:spacing w:before="216"/>
        <w:ind w:left="1120"/>
      </w:pPr>
      <w:r>
        <w:rPr/>
        <w:t>AssertionValue</w:t>
      </w:r>
      <w:r>
        <w:rPr>
          <w:spacing w:val="-8"/>
        </w:rPr>
        <w:t> </w:t>
      </w:r>
      <w:r>
        <w:rPr/>
        <w:t>::=</w:t>
      </w:r>
      <w:r>
        <w:rPr>
          <w:spacing w:val="-7"/>
        </w:rPr>
        <w:t> </w:t>
      </w:r>
      <w:r>
        <w:rPr/>
        <w:t>OCTET</w:t>
      </w:r>
      <w:r>
        <w:rPr>
          <w:spacing w:val="-7"/>
        </w:rPr>
        <w:t> </w:t>
      </w:r>
      <w:r>
        <w:rPr>
          <w:spacing w:val="-2"/>
        </w:rPr>
        <w:t>STRING</w:t>
      </w:r>
    </w:p>
    <w:p>
      <w:pPr>
        <w:pStyle w:val="BodyText"/>
        <w:spacing w:line="232" w:lineRule="auto" w:before="218"/>
        <w:ind w:right="319"/>
      </w:pPr>
      <w:r>
        <w:rPr/>
        <w:t>The</w:t>
      </w:r>
      <w:r>
        <w:rPr>
          <w:spacing w:val="-4"/>
        </w:rPr>
        <w:t> </w:t>
      </w:r>
      <w:r>
        <w:rPr/>
        <w:t>syntax</w:t>
      </w:r>
      <w:r>
        <w:rPr>
          <w:spacing w:val="-4"/>
        </w:rPr>
        <w:t> </w:t>
      </w:r>
      <w:r>
        <w:rPr/>
        <w:t>of</w:t>
      </w:r>
      <w:r>
        <w:rPr>
          <w:spacing w:val="-4"/>
        </w:rPr>
        <w:t> </w:t>
      </w:r>
      <w:r>
        <w:rPr/>
        <w:t>the</w:t>
      </w:r>
      <w:r>
        <w:rPr>
          <w:spacing w:val="-4"/>
        </w:rPr>
        <w:t> </w:t>
      </w:r>
      <w:r>
        <w:rPr/>
        <w:t>AssertionValue</w:t>
      </w:r>
      <w:r>
        <w:rPr>
          <w:spacing w:val="-4"/>
        </w:rPr>
        <w:t> </w:t>
      </w:r>
      <w:r>
        <w:rPr/>
        <w:t>depends</w:t>
      </w:r>
      <w:r>
        <w:rPr>
          <w:spacing w:val="-4"/>
        </w:rPr>
        <w:t> </w:t>
      </w:r>
      <w:r>
        <w:rPr/>
        <w:t>on</w:t>
      </w:r>
      <w:r>
        <w:rPr>
          <w:spacing w:val="-4"/>
        </w:rPr>
        <w:t> </w:t>
      </w:r>
      <w:r>
        <w:rPr/>
        <w:t>the</w:t>
      </w:r>
      <w:r>
        <w:rPr>
          <w:spacing w:val="-4"/>
        </w:rPr>
        <w:t> </w:t>
      </w:r>
      <w:r>
        <w:rPr/>
        <w:t>context</w:t>
      </w:r>
      <w:r>
        <w:rPr>
          <w:spacing w:val="-4"/>
        </w:rPr>
        <w:t> </w:t>
      </w:r>
      <w:r>
        <w:rPr/>
        <w:t>of</w:t>
      </w:r>
      <w:r>
        <w:rPr>
          <w:spacing w:val="-4"/>
        </w:rPr>
        <w:t> </w:t>
      </w:r>
      <w:r>
        <w:rPr/>
        <w:t>the</w:t>
      </w:r>
      <w:r>
        <w:rPr>
          <w:spacing w:val="-4"/>
        </w:rPr>
        <w:t> </w:t>
      </w:r>
      <w:r>
        <w:rPr/>
        <w:t>LDAP operation</w:t>
      </w:r>
      <w:r>
        <w:rPr>
          <w:spacing w:val="-5"/>
        </w:rPr>
        <w:t> </w:t>
      </w:r>
      <w:r>
        <w:rPr/>
        <w:t>being</w:t>
      </w:r>
      <w:r>
        <w:rPr>
          <w:spacing w:val="-5"/>
        </w:rPr>
        <w:t> </w:t>
      </w:r>
      <w:r>
        <w:rPr/>
        <w:t>performed.</w:t>
      </w:r>
      <w:r>
        <w:rPr>
          <w:spacing w:val="80"/>
        </w:rPr>
        <w:t> </w:t>
      </w:r>
      <w:r>
        <w:rPr/>
        <w:t>For</w:t>
      </w:r>
      <w:r>
        <w:rPr>
          <w:spacing w:val="-5"/>
        </w:rPr>
        <w:t> </w:t>
      </w:r>
      <w:r>
        <w:rPr/>
        <w:t>example,</w:t>
      </w:r>
      <w:r>
        <w:rPr>
          <w:spacing w:val="-5"/>
        </w:rPr>
        <w:t> </w:t>
      </w:r>
      <w:r>
        <w:rPr/>
        <w:t>the</w:t>
      </w:r>
      <w:r>
        <w:rPr>
          <w:spacing w:val="-5"/>
        </w:rPr>
        <w:t> </w:t>
      </w:r>
      <w:r>
        <w:rPr/>
        <w:t>syntax</w:t>
      </w:r>
      <w:r>
        <w:rPr>
          <w:spacing w:val="-5"/>
        </w:rPr>
        <w:t> </w:t>
      </w:r>
      <w:r>
        <w:rPr/>
        <w:t>of</w:t>
      </w:r>
      <w:r>
        <w:rPr>
          <w:spacing w:val="-5"/>
        </w:rPr>
        <w:t> </w:t>
      </w:r>
      <w:r>
        <w:rPr/>
        <w:t>the</w:t>
      </w:r>
      <w:r>
        <w:rPr>
          <w:spacing w:val="-5"/>
        </w:rPr>
        <w:t> </w:t>
      </w:r>
      <w:r>
        <w:rPr/>
        <w:t>EQUALITY matching rule for an attribute is used when performing a Compare operation.</w:t>
      </w:r>
      <w:r>
        <w:rPr>
          <w:spacing w:val="80"/>
        </w:rPr>
        <w:t> </w:t>
      </w:r>
      <w:r>
        <w:rPr/>
        <w:t>Often this is the same syntax used for values of the attribute</w:t>
      </w:r>
      <w:r>
        <w:rPr>
          <w:spacing w:val="-5"/>
        </w:rPr>
        <w:t> </w:t>
      </w:r>
      <w:r>
        <w:rPr/>
        <w:t>type,</w:t>
      </w:r>
      <w:r>
        <w:rPr>
          <w:spacing w:val="-5"/>
        </w:rPr>
        <w:t> </w:t>
      </w:r>
      <w:r>
        <w:rPr/>
        <w:t>but</w:t>
      </w:r>
      <w:r>
        <w:rPr>
          <w:spacing w:val="-5"/>
        </w:rPr>
        <w:t> </w:t>
      </w:r>
      <w:r>
        <w:rPr/>
        <w:t>in</w:t>
      </w:r>
      <w:r>
        <w:rPr>
          <w:spacing w:val="-5"/>
        </w:rPr>
        <w:t> </w:t>
      </w:r>
      <w:r>
        <w:rPr/>
        <w:t>some</w:t>
      </w:r>
      <w:r>
        <w:rPr>
          <w:spacing w:val="-5"/>
        </w:rPr>
        <w:t> </w:t>
      </w:r>
      <w:r>
        <w:rPr/>
        <w:t>cases</w:t>
      </w:r>
      <w:r>
        <w:rPr>
          <w:spacing w:val="-5"/>
        </w:rPr>
        <w:t> </w:t>
      </w:r>
      <w:r>
        <w:rPr/>
        <w:t>the</w:t>
      </w:r>
      <w:r>
        <w:rPr>
          <w:spacing w:val="-5"/>
        </w:rPr>
        <w:t> </w:t>
      </w:r>
      <w:r>
        <w:rPr/>
        <w:t>assertion</w:t>
      </w:r>
      <w:r>
        <w:rPr>
          <w:spacing w:val="-5"/>
        </w:rPr>
        <w:t> </w:t>
      </w:r>
      <w:r>
        <w:rPr/>
        <w:t>syntax</w:t>
      </w:r>
      <w:r>
        <w:rPr>
          <w:spacing w:val="-5"/>
        </w:rPr>
        <w:t> </w:t>
      </w:r>
      <w:r>
        <w:rPr/>
        <w:t>differs</w:t>
      </w:r>
      <w:r>
        <w:rPr>
          <w:spacing w:val="-5"/>
        </w:rPr>
        <w:t> </w:t>
      </w:r>
      <w:r>
        <w:rPr/>
        <w:t>from the value syntax.</w:t>
      </w:r>
      <w:r>
        <w:rPr>
          <w:spacing w:val="80"/>
        </w:rPr>
        <w:t> </w:t>
      </w:r>
      <w:r>
        <w:rPr/>
        <w:t>See objectIdentiferFirstComponentMatch in [RFC4517] for an example.</w:t>
      </w:r>
    </w:p>
    <w:p>
      <w:pPr>
        <w:pStyle w:val="ListParagraph"/>
        <w:numPr>
          <w:ilvl w:val="2"/>
          <w:numId w:val="4"/>
        </w:numPr>
        <w:tabs>
          <w:tab w:pos="1114" w:val="left" w:leader="none"/>
        </w:tabs>
        <w:spacing w:line="240" w:lineRule="auto" w:before="217" w:after="0"/>
        <w:ind w:left="1114" w:right="0" w:hanging="954"/>
        <w:jc w:val="left"/>
        <w:rPr>
          <w:sz w:val="20"/>
        </w:rPr>
      </w:pPr>
      <w:r>
        <w:rPr>
          <w:sz w:val="20"/>
        </w:rPr>
        <w:t>Attribute</w:t>
      </w:r>
      <w:r>
        <w:rPr>
          <w:spacing w:val="-6"/>
          <w:sz w:val="20"/>
        </w:rPr>
        <w:t> </w:t>
      </w:r>
      <w:r>
        <w:rPr>
          <w:sz w:val="20"/>
        </w:rPr>
        <w:t>and</w:t>
      </w:r>
      <w:r>
        <w:rPr>
          <w:spacing w:val="-6"/>
          <w:sz w:val="20"/>
        </w:rPr>
        <w:t> </w:t>
      </w:r>
      <w:r>
        <w:rPr>
          <w:spacing w:val="-2"/>
          <w:sz w:val="20"/>
        </w:rPr>
        <w:t>PartialAttribute</w:t>
      </w:r>
    </w:p>
    <w:p>
      <w:pPr>
        <w:pStyle w:val="BodyText"/>
        <w:spacing w:line="232" w:lineRule="auto" w:before="218"/>
        <w:ind w:right="199"/>
      </w:pPr>
      <w:r>
        <w:rPr/>
        <w:t>Attributes</w:t>
      </w:r>
      <w:r>
        <w:rPr>
          <w:spacing w:val="-6"/>
        </w:rPr>
        <w:t> </w:t>
      </w:r>
      <w:r>
        <w:rPr/>
        <w:t>and</w:t>
      </w:r>
      <w:r>
        <w:rPr>
          <w:spacing w:val="-6"/>
        </w:rPr>
        <w:t> </w:t>
      </w:r>
      <w:r>
        <w:rPr/>
        <w:t>partial</w:t>
      </w:r>
      <w:r>
        <w:rPr>
          <w:spacing w:val="-6"/>
        </w:rPr>
        <w:t> </w:t>
      </w:r>
      <w:r>
        <w:rPr/>
        <w:t>attributes</w:t>
      </w:r>
      <w:r>
        <w:rPr>
          <w:spacing w:val="-6"/>
        </w:rPr>
        <w:t> </w:t>
      </w:r>
      <w:r>
        <w:rPr/>
        <w:t>consist</w:t>
      </w:r>
      <w:r>
        <w:rPr>
          <w:spacing w:val="-6"/>
        </w:rPr>
        <w:t> </w:t>
      </w:r>
      <w:r>
        <w:rPr/>
        <w:t>of</w:t>
      </w:r>
      <w:r>
        <w:rPr>
          <w:spacing w:val="-6"/>
        </w:rPr>
        <w:t> </w:t>
      </w:r>
      <w:r>
        <w:rPr/>
        <w:t>an</w:t>
      </w:r>
      <w:r>
        <w:rPr>
          <w:spacing w:val="-6"/>
        </w:rPr>
        <w:t> </w:t>
      </w:r>
      <w:r>
        <w:rPr/>
        <w:t>attribute</w:t>
      </w:r>
      <w:r>
        <w:rPr>
          <w:spacing w:val="-6"/>
        </w:rPr>
        <w:t> </w:t>
      </w:r>
      <w:r>
        <w:rPr/>
        <w:t>description and attribute values.</w:t>
      </w:r>
      <w:r>
        <w:rPr>
          <w:spacing w:val="80"/>
        </w:rPr>
        <w:t> </w:t>
      </w:r>
      <w:r>
        <w:rPr/>
        <w:t>A PartialAttribute allows zero values, while Attribute requires at least one value.</w:t>
      </w:r>
    </w:p>
    <w:p>
      <w:pPr>
        <w:pStyle w:val="BodyText"/>
        <w:spacing w:line="223" w:lineRule="exact" w:before="216"/>
        <w:ind w:left="1120"/>
      </w:pPr>
      <w:r>
        <w:rPr/>
        <w:t>PartialAttribute</w:t>
      </w:r>
      <w:r>
        <w:rPr>
          <w:spacing w:val="-9"/>
        </w:rPr>
        <w:t> </w:t>
      </w:r>
      <w:r>
        <w:rPr/>
        <w:t>::=</w:t>
      </w:r>
      <w:r>
        <w:rPr>
          <w:spacing w:val="-9"/>
        </w:rPr>
        <w:t> </w:t>
      </w:r>
      <w:r>
        <w:rPr/>
        <w:t>SEQUENCE</w:t>
      </w:r>
      <w:r>
        <w:rPr>
          <w:spacing w:val="-9"/>
        </w:rPr>
        <w:t> </w:t>
      </w:r>
      <w:r>
        <w:rPr>
          <w:spacing w:val="-10"/>
        </w:rPr>
        <w:t>{</w:t>
      </w:r>
    </w:p>
    <w:p>
      <w:pPr>
        <w:pStyle w:val="BodyText"/>
        <w:tabs>
          <w:tab w:pos="3039" w:val="left" w:leader="none"/>
        </w:tabs>
        <w:spacing w:line="220" w:lineRule="exact"/>
        <w:ind w:left="1720"/>
      </w:pPr>
      <w:r>
        <w:rPr>
          <w:spacing w:val="-4"/>
        </w:rPr>
        <w:t>type</w:t>
      </w:r>
      <w:r>
        <w:rPr/>
        <w:tab/>
      </w:r>
      <w:r>
        <w:rPr>
          <w:spacing w:val="-2"/>
        </w:rPr>
        <w:t>AttributeDescription,</w:t>
      </w:r>
    </w:p>
    <w:p>
      <w:pPr>
        <w:pStyle w:val="BodyText"/>
        <w:tabs>
          <w:tab w:pos="3039" w:val="left" w:leader="none"/>
        </w:tabs>
        <w:spacing w:line="223" w:lineRule="exact"/>
        <w:ind w:left="1720"/>
      </w:pPr>
      <w:r>
        <w:rPr>
          <w:spacing w:val="-4"/>
        </w:rPr>
        <w:t>vals</w:t>
      </w:r>
      <w:r>
        <w:rPr/>
        <w:tab/>
        <w:t>SET</w:t>
      </w:r>
      <w:r>
        <w:rPr>
          <w:spacing w:val="-6"/>
        </w:rPr>
        <w:t> </w:t>
      </w:r>
      <w:r>
        <w:rPr/>
        <w:t>OF</w:t>
      </w:r>
      <w:r>
        <w:rPr>
          <w:spacing w:val="-6"/>
        </w:rPr>
        <w:t> </w:t>
      </w:r>
      <w:r>
        <w:rPr/>
        <w:t>value</w:t>
      </w:r>
      <w:r>
        <w:rPr>
          <w:spacing w:val="-6"/>
        </w:rPr>
        <w:t> </w:t>
      </w:r>
      <w:r>
        <w:rPr/>
        <w:t>AttributeValue</w:t>
      </w:r>
      <w:r>
        <w:rPr>
          <w:spacing w:val="-6"/>
        </w:rPr>
        <w:t> </w:t>
      </w:r>
      <w:r>
        <w:rPr>
          <w:spacing w:val="-10"/>
        </w:rPr>
        <w:t>}</w:t>
      </w:r>
    </w:p>
    <w:p>
      <w:pPr>
        <w:pStyle w:val="BodyText"/>
        <w:spacing w:after="0" w:line="223" w:lineRule="exact"/>
        <w:sectPr>
          <w:pgSz w:w="12240" w:h="15840"/>
          <w:pgMar w:header="793" w:footer="2967" w:top="1360" w:bottom="3160" w:left="1440" w:right="1800"/>
        </w:sectPr>
      </w:pPr>
    </w:p>
    <w:p>
      <w:pPr>
        <w:pStyle w:val="BodyText"/>
        <w:spacing w:line="223" w:lineRule="exact" w:before="90"/>
        <w:ind w:left="1120"/>
      </w:pPr>
      <w:r>
        <w:rPr/>
        <w:t>Attribute</w:t>
      </w:r>
      <w:r>
        <w:rPr>
          <w:spacing w:val="-11"/>
        </w:rPr>
        <w:t> </w:t>
      </w:r>
      <w:r>
        <w:rPr/>
        <w:t>::=</w:t>
      </w:r>
      <w:r>
        <w:rPr>
          <w:spacing w:val="-11"/>
        </w:rPr>
        <w:t> </w:t>
      </w:r>
      <w:r>
        <w:rPr/>
        <w:t>PartialAttribute(WITH</w:t>
      </w:r>
      <w:r>
        <w:rPr>
          <w:spacing w:val="-11"/>
        </w:rPr>
        <w:t> </w:t>
      </w:r>
      <w:r>
        <w:rPr/>
        <w:t>COMPONENTS</w:t>
      </w:r>
      <w:r>
        <w:rPr>
          <w:spacing w:val="-10"/>
        </w:rPr>
        <w:t> {</w:t>
      </w:r>
    </w:p>
    <w:p>
      <w:pPr>
        <w:spacing w:line="220" w:lineRule="exact" w:before="0"/>
        <w:ind w:left="1720" w:right="0" w:firstLine="0"/>
        <w:jc w:val="left"/>
        <w:rPr>
          <w:sz w:val="20"/>
        </w:rPr>
      </w:pPr>
      <w:r>
        <w:rPr>
          <w:spacing w:val="-4"/>
          <w:sz w:val="20"/>
        </w:rPr>
        <w:t>...,</w:t>
      </w:r>
    </w:p>
    <w:p>
      <w:pPr>
        <w:pStyle w:val="BodyText"/>
        <w:spacing w:line="223" w:lineRule="exact"/>
        <w:ind w:left="1720"/>
      </w:pPr>
      <w:r>
        <w:rPr/>
        <w:t>vals</w:t>
      </w:r>
      <w:r>
        <w:rPr>
          <w:spacing w:val="-4"/>
        </w:rPr>
        <w:t> </w:t>
      </w:r>
      <w:r>
        <w:rPr>
          <w:spacing w:val="-2"/>
        </w:rPr>
        <w:t>(SIZE(1..MAX))})</w:t>
      </w:r>
    </w:p>
    <w:p>
      <w:pPr>
        <w:pStyle w:val="BodyText"/>
        <w:spacing w:line="232" w:lineRule="auto" w:before="218"/>
      </w:pPr>
      <w:r>
        <w:rPr/>
        <w:t>No two of the attribute values may be equivalent as described by Section</w:t>
      </w:r>
      <w:r>
        <w:rPr>
          <w:spacing w:val="-4"/>
        </w:rPr>
        <w:t> </w:t>
      </w:r>
      <w:r>
        <w:rPr/>
        <w:t>2.2</w:t>
      </w:r>
      <w:r>
        <w:rPr>
          <w:spacing w:val="-4"/>
        </w:rPr>
        <w:t> </w:t>
      </w:r>
      <w:r>
        <w:rPr/>
        <w:t>of</w:t>
      </w:r>
      <w:r>
        <w:rPr>
          <w:spacing w:val="-4"/>
        </w:rPr>
        <w:t> </w:t>
      </w:r>
      <w:r>
        <w:rPr/>
        <w:t>[RFC4512].</w:t>
      </w:r>
      <w:r>
        <w:rPr>
          <w:spacing w:val="80"/>
        </w:rPr>
        <w:t> </w:t>
      </w:r>
      <w:r>
        <w:rPr/>
        <w:t>The</w:t>
      </w:r>
      <w:r>
        <w:rPr>
          <w:spacing w:val="-4"/>
        </w:rPr>
        <w:t> </w:t>
      </w:r>
      <w:r>
        <w:rPr/>
        <w:t>set</w:t>
      </w:r>
      <w:r>
        <w:rPr>
          <w:spacing w:val="-4"/>
        </w:rPr>
        <w:t> </w:t>
      </w:r>
      <w:r>
        <w:rPr/>
        <w:t>of</w:t>
      </w:r>
      <w:r>
        <w:rPr>
          <w:spacing w:val="-4"/>
        </w:rPr>
        <w:t> </w:t>
      </w:r>
      <w:r>
        <w:rPr/>
        <w:t>attribute</w:t>
      </w:r>
      <w:r>
        <w:rPr>
          <w:spacing w:val="-4"/>
        </w:rPr>
        <w:t> </w:t>
      </w:r>
      <w:r>
        <w:rPr/>
        <w:t>values</w:t>
      </w:r>
      <w:r>
        <w:rPr>
          <w:spacing w:val="-4"/>
        </w:rPr>
        <w:t> </w:t>
      </w:r>
      <w:r>
        <w:rPr/>
        <w:t>is</w:t>
      </w:r>
      <w:r>
        <w:rPr>
          <w:spacing w:val="-4"/>
        </w:rPr>
        <w:t> </w:t>
      </w:r>
      <w:r>
        <w:rPr/>
        <w:t>unordered. Implementations MUST NOT rely upon the ordering being repeatable.</w:t>
      </w:r>
    </w:p>
    <w:p>
      <w:pPr>
        <w:pStyle w:val="ListParagraph"/>
        <w:numPr>
          <w:ilvl w:val="2"/>
          <w:numId w:val="4"/>
        </w:numPr>
        <w:tabs>
          <w:tab w:pos="1114" w:val="left" w:leader="none"/>
        </w:tabs>
        <w:spacing w:line="240" w:lineRule="auto" w:before="216" w:after="0"/>
        <w:ind w:left="1114" w:right="0" w:hanging="954"/>
        <w:jc w:val="left"/>
        <w:rPr>
          <w:sz w:val="20"/>
        </w:rPr>
      </w:pPr>
      <w:r>
        <w:rPr>
          <w:sz w:val="20"/>
        </w:rPr>
        <w:t>Matching</w:t>
      </w:r>
      <w:r>
        <w:rPr>
          <w:spacing w:val="-6"/>
          <w:sz w:val="20"/>
        </w:rPr>
        <w:t> </w:t>
      </w:r>
      <w:r>
        <w:rPr>
          <w:sz w:val="20"/>
        </w:rPr>
        <w:t>Rule</w:t>
      </w:r>
      <w:r>
        <w:rPr>
          <w:spacing w:val="-6"/>
          <w:sz w:val="20"/>
        </w:rPr>
        <w:t> </w:t>
      </w:r>
      <w:r>
        <w:rPr>
          <w:spacing w:val="-2"/>
          <w:sz w:val="20"/>
        </w:rPr>
        <w:t>Identifier</w:t>
      </w:r>
    </w:p>
    <w:p>
      <w:pPr>
        <w:pStyle w:val="BodyText"/>
        <w:spacing w:line="232" w:lineRule="auto" w:before="218"/>
        <w:ind w:right="199"/>
      </w:pPr>
      <w:r>
        <w:rPr/>
        <w:t>Matching</w:t>
      </w:r>
      <w:r>
        <w:rPr>
          <w:spacing w:val="-4"/>
        </w:rPr>
        <w:t> </w:t>
      </w:r>
      <w:r>
        <w:rPr/>
        <w:t>rules</w:t>
      </w:r>
      <w:r>
        <w:rPr>
          <w:spacing w:val="-4"/>
        </w:rPr>
        <w:t> </w:t>
      </w:r>
      <w:r>
        <w:rPr/>
        <w:t>are</w:t>
      </w:r>
      <w:r>
        <w:rPr>
          <w:spacing w:val="-4"/>
        </w:rPr>
        <w:t> </w:t>
      </w:r>
      <w:r>
        <w:rPr/>
        <w:t>defined</w:t>
      </w:r>
      <w:r>
        <w:rPr>
          <w:spacing w:val="-4"/>
        </w:rPr>
        <w:t> </w:t>
      </w:r>
      <w:r>
        <w:rPr/>
        <w:t>in</w:t>
      </w:r>
      <w:r>
        <w:rPr>
          <w:spacing w:val="-4"/>
        </w:rPr>
        <w:t> </w:t>
      </w:r>
      <w:r>
        <w:rPr/>
        <w:t>Section</w:t>
      </w:r>
      <w:r>
        <w:rPr>
          <w:spacing w:val="-4"/>
        </w:rPr>
        <w:t> </w:t>
      </w:r>
      <w:r>
        <w:rPr/>
        <w:t>4.1.3</w:t>
      </w:r>
      <w:r>
        <w:rPr>
          <w:spacing w:val="-4"/>
        </w:rPr>
        <w:t> </w:t>
      </w:r>
      <w:r>
        <w:rPr/>
        <w:t>of</w:t>
      </w:r>
      <w:r>
        <w:rPr>
          <w:spacing w:val="-4"/>
        </w:rPr>
        <w:t> </w:t>
      </w:r>
      <w:r>
        <w:rPr/>
        <w:t>[RFC4512].</w:t>
      </w:r>
      <w:r>
        <w:rPr>
          <w:spacing w:val="80"/>
        </w:rPr>
        <w:t> </w:t>
      </w:r>
      <w:r>
        <w:rPr/>
        <w:t>A</w:t>
      </w:r>
      <w:r>
        <w:rPr>
          <w:spacing w:val="-4"/>
        </w:rPr>
        <w:t> </w:t>
      </w:r>
      <w:r>
        <w:rPr/>
        <w:t>matching rule</w:t>
      </w:r>
      <w:r>
        <w:rPr>
          <w:spacing w:val="-5"/>
        </w:rPr>
        <w:t> </w:t>
      </w:r>
      <w:r>
        <w:rPr/>
        <w:t>is</w:t>
      </w:r>
      <w:r>
        <w:rPr>
          <w:spacing w:val="-5"/>
        </w:rPr>
        <w:t> </w:t>
      </w:r>
      <w:r>
        <w:rPr/>
        <w:t>identified</w:t>
      </w:r>
      <w:r>
        <w:rPr>
          <w:spacing w:val="-5"/>
        </w:rPr>
        <w:t> </w:t>
      </w:r>
      <w:r>
        <w:rPr/>
        <w:t>in</w:t>
      </w:r>
      <w:r>
        <w:rPr>
          <w:spacing w:val="-5"/>
        </w:rPr>
        <w:t> </w:t>
      </w:r>
      <w:r>
        <w:rPr/>
        <w:t>the</w:t>
      </w:r>
      <w:r>
        <w:rPr>
          <w:spacing w:val="-5"/>
        </w:rPr>
        <w:t> </w:t>
      </w:r>
      <w:r>
        <w:rPr/>
        <w:t>protocol</w:t>
      </w:r>
      <w:r>
        <w:rPr>
          <w:spacing w:val="-5"/>
        </w:rPr>
        <w:t> </w:t>
      </w:r>
      <w:r>
        <w:rPr/>
        <w:t>by</w:t>
      </w:r>
      <w:r>
        <w:rPr>
          <w:spacing w:val="-5"/>
        </w:rPr>
        <w:t> </w:t>
      </w:r>
      <w:r>
        <w:rPr/>
        <w:t>the</w:t>
      </w:r>
      <w:r>
        <w:rPr>
          <w:spacing w:val="-5"/>
        </w:rPr>
        <w:t> </w:t>
      </w:r>
      <w:r>
        <w:rPr/>
        <w:t>printable</w:t>
      </w:r>
      <w:r>
        <w:rPr>
          <w:spacing w:val="-5"/>
        </w:rPr>
        <w:t> </w:t>
      </w:r>
      <w:r>
        <w:rPr/>
        <w:t>representation</w:t>
      </w:r>
      <w:r>
        <w:rPr>
          <w:spacing w:val="-5"/>
        </w:rPr>
        <w:t> </w:t>
      </w:r>
      <w:r>
        <w:rPr/>
        <w:t>of either its &lt;numericoid&gt; or one of its short name descriptors [RFC4512], e.g., ’caseIgnoreMatch’ or ’2.5.13.2’.</w:t>
      </w:r>
    </w:p>
    <w:p>
      <w:pPr>
        <w:pStyle w:val="BodyText"/>
        <w:spacing w:before="216"/>
        <w:ind w:left="1120"/>
      </w:pPr>
      <w:r>
        <w:rPr/>
        <w:t>MatchingRuleId</w:t>
      </w:r>
      <w:r>
        <w:rPr>
          <w:spacing w:val="-9"/>
        </w:rPr>
        <w:t> </w:t>
      </w:r>
      <w:r>
        <w:rPr/>
        <w:t>::=</w:t>
      </w:r>
      <w:r>
        <w:rPr>
          <w:spacing w:val="-8"/>
        </w:rPr>
        <w:t> </w:t>
      </w:r>
      <w:r>
        <w:rPr>
          <w:spacing w:val="-2"/>
        </w:rPr>
        <w:t>LDAPString</w:t>
      </w:r>
    </w:p>
    <w:p>
      <w:pPr>
        <w:pStyle w:val="ListParagraph"/>
        <w:numPr>
          <w:ilvl w:val="2"/>
          <w:numId w:val="4"/>
        </w:numPr>
        <w:tabs>
          <w:tab w:pos="1114" w:val="left" w:leader="none"/>
        </w:tabs>
        <w:spacing w:line="240" w:lineRule="auto" w:before="214" w:after="0"/>
        <w:ind w:left="1114" w:right="0" w:hanging="954"/>
        <w:jc w:val="left"/>
        <w:rPr>
          <w:sz w:val="20"/>
        </w:rPr>
      </w:pPr>
      <w:r>
        <w:rPr>
          <w:sz w:val="20"/>
        </w:rPr>
        <w:t>Result</w:t>
      </w:r>
      <w:r>
        <w:rPr>
          <w:spacing w:val="-6"/>
          <w:sz w:val="20"/>
        </w:rPr>
        <w:t> </w:t>
      </w:r>
      <w:r>
        <w:rPr>
          <w:spacing w:val="-2"/>
          <w:sz w:val="20"/>
        </w:rPr>
        <w:t>Message</w:t>
      </w:r>
    </w:p>
    <w:p>
      <w:pPr>
        <w:pStyle w:val="BodyText"/>
        <w:spacing w:line="232" w:lineRule="auto" w:before="218"/>
        <w:ind w:right="199"/>
      </w:pPr>
      <w:r>
        <w:rPr/>
        <w:t>The LDAPResult is the construct used in this protocol to return success or failure indications from servers to clients.</w:t>
      </w:r>
      <w:r>
        <w:rPr>
          <w:spacing w:val="80"/>
        </w:rPr>
        <w:t> </w:t>
      </w:r>
      <w:r>
        <w:rPr/>
        <w:t>To various requests,</w:t>
      </w:r>
      <w:r>
        <w:rPr>
          <w:spacing w:val="-6"/>
        </w:rPr>
        <w:t> </w:t>
      </w:r>
      <w:r>
        <w:rPr/>
        <w:t>servers</w:t>
      </w:r>
      <w:r>
        <w:rPr>
          <w:spacing w:val="-6"/>
        </w:rPr>
        <w:t> </w:t>
      </w:r>
      <w:r>
        <w:rPr/>
        <w:t>will</w:t>
      </w:r>
      <w:r>
        <w:rPr>
          <w:spacing w:val="-6"/>
        </w:rPr>
        <w:t> </w:t>
      </w:r>
      <w:r>
        <w:rPr/>
        <w:t>return</w:t>
      </w:r>
      <w:r>
        <w:rPr>
          <w:spacing w:val="-6"/>
        </w:rPr>
        <w:t> </w:t>
      </w:r>
      <w:r>
        <w:rPr/>
        <w:t>responses</w:t>
      </w:r>
      <w:r>
        <w:rPr>
          <w:spacing w:val="-6"/>
        </w:rPr>
        <w:t> </w:t>
      </w:r>
      <w:r>
        <w:rPr/>
        <w:t>containing</w:t>
      </w:r>
      <w:r>
        <w:rPr>
          <w:spacing w:val="-6"/>
        </w:rPr>
        <w:t> </w:t>
      </w:r>
      <w:r>
        <w:rPr/>
        <w:t>the</w:t>
      </w:r>
      <w:r>
        <w:rPr>
          <w:spacing w:val="-6"/>
        </w:rPr>
        <w:t> </w:t>
      </w:r>
      <w:r>
        <w:rPr/>
        <w:t>elements</w:t>
      </w:r>
      <w:r>
        <w:rPr>
          <w:spacing w:val="-6"/>
        </w:rPr>
        <w:t> </w:t>
      </w:r>
      <w:r>
        <w:rPr/>
        <w:t>found in LDAPResult to indicate the final status of the protocol operation </w:t>
      </w:r>
      <w:r>
        <w:rPr>
          <w:spacing w:val="-2"/>
        </w:rPr>
        <w:t>request.</w:t>
      </w:r>
    </w:p>
    <w:p>
      <w:pPr>
        <w:pStyle w:val="BodyText"/>
        <w:spacing w:line="223" w:lineRule="exact" w:before="216"/>
        <w:ind w:left="1120"/>
      </w:pPr>
      <w:r>
        <w:rPr/>
        <w:t>LDAPResult</w:t>
      </w:r>
      <w:r>
        <w:rPr>
          <w:spacing w:val="-7"/>
        </w:rPr>
        <w:t> </w:t>
      </w:r>
      <w:r>
        <w:rPr/>
        <w:t>::=</w:t>
      </w:r>
      <w:r>
        <w:rPr>
          <w:spacing w:val="-7"/>
        </w:rPr>
        <w:t> </w:t>
      </w:r>
      <w:r>
        <w:rPr/>
        <w:t>SEQUENCE</w:t>
      </w:r>
      <w:r>
        <w:rPr>
          <w:spacing w:val="-7"/>
        </w:rPr>
        <w:t> </w:t>
      </w:r>
      <w:r>
        <w:rPr>
          <w:spacing w:val="-10"/>
        </w:rPr>
        <w:t>{</w:t>
      </w:r>
    </w:p>
    <w:p>
      <w:pPr>
        <w:pStyle w:val="BodyText"/>
        <w:tabs>
          <w:tab w:pos="3999" w:val="left" w:leader="none"/>
          <w:tab w:pos="5799" w:val="left" w:leader="none"/>
        </w:tabs>
        <w:spacing w:line="232" w:lineRule="auto" w:before="2"/>
        <w:ind w:left="2320" w:right="2719" w:hanging="600"/>
      </w:pPr>
      <w:r>
        <w:rPr>
          <w:spacing w:val="-2"/>
        </w:rPr>
        <w:t>resultCode</w:t>
      </w:r>
      <w:r>
        <w:rPr/>
        <w:tab/>
        <w:t>ENUMERATED { </w:t>
      </w:r>
      <w:r>
        <w:rPr>
          <w:spacing w:val="-2"/>
        </w:rPr>
        <w:t>success</w:t>
      </w:r>
      <w:r>
        <w:rPr/>
        <w:tab/>
        <w:tab/>
      </w:r>
      <w:r>
        <w:rPr>
          <w:spacing w:val="-4"/>
        </w:rPr>
        <w:t>(0),</w:t>
      </w:r>
    </w:p>
    <w:p>
      <w:pPr>
        <w:pStyle w:val="BodyText"/>
        <w:tabs>
          <w:tab w:pos="3479" w:val="left" w:leader="none"/>
        </w:tabs>
        <w:spacing w:line="219" w:lineRule="exact"/>
        <w:ind w:left="0" w:right="399"/>
        <w:jc w:val="center"/>
      </w:pPr>
      <w:r>
        <w:rPr>
          <w:spacing w:val="-2"/>
        </w:rPr>
        <w:t>operationsError</w:t>
      </w:r>
      <w:r>
        <w:rPr/>
        <w:tab/>
      </w:r>
      <w:r>
        <w:rPr>
          <w:spacing w:val="-4"/>
        </w:rPr>
        <w:t>(1),</w:t>
      </w:r>
    </w:p>
    <w:p>
      <w:pPr>
        <w:pStyle w:val="BodyText"/>
        <w:tabs>
          <w:tab w:pos="3479" w:val="left" w:leader="none"/>
        </w:tabs>
        <w:spacing w:line="220" w:lineRule="exact"/>
        <w:ind w:left="0" w:right="399"/>
        <w:jc w:val="center"/>
      </w:pPr>
      <w:r>
        <w:rPr>
          <w:spacing w:val="-2"/>
        </w:rPr>
        <w:t>protocolError</w:t>
      </w:r>
      <w:r>
        <w:rPr/>
        <w:tab/>
      </w:r>
      <w:r>
        <w:rPr>
          <w:spacing w:val="-4"/>
        </w:rPr>
        <w:t>(2),</w:t>
      </w:r>
    </w:p>
    <w:p>
      <w:pPr>
        <w:pStyle w:val="BodyText"/>
        <w:tabs>
          <w:tab w:pos="3479" w:val="left" w:leader="none"/>
        </w:tabs>
        <w:spacing w:line="220" w:lineRule="exact"/>
        <w:ind w:left="0" w:right="399"/>
        <w:jc w:val="center"/>
      </w:pPr>
      <w:r>
        <w:rPr>
          <w:spacing w:val="-2"/>
        </w:rPr>
        <w:t>timeLimitExceeded</w:t>
      </w:r>
      <w:r>
        <w:rPr/>
        <w:tab/>
      </w:r>
      <w:r>
        <w:rPr>
          <w:spacing w:val="-4"/>
        </w:rPr>
        <w:t>(3),</w:t>
      </w:r>
    </w:p>
    <w:p>
      <w:pPr>
        <w:pStyle w:val="BodyText"/>
        <w:tabs>
          <w:tab w:pos="3479" w:val="left" w:leader="none"/>
        </w:tabs>
        <w:spacing w:line="220" w:lineRule="exact"/>
        <w:ind w:left="0" w:right="399"/>
        <w:jc w:val="center"/>
      </w:pPr>
      <w:r>
        <w:rPr>
          <w:spacing w:val="-2"/>
        </w:rPr>
        <w:t>sizeLimitExceeded</w:t>
      </w:r>
      <w:r>
        <w:rPr/>
        <w:tab/>
      </w:r>
      <w:r>
        <w:rPr>
          <w:spacing w:val="-4"/>
        </w:rPr>
        <w:t>(4),</w:t>
      </w:r>
    </w:p>
    <w:p>
      <w:pPr>
        <w:pStyle w:val="BodyText"/>
        <w:tabs>
          <w:tab w:pos="3479" w:val="left" w:leader="none"/>
        </w:tabs>
        <w:spacing w:line="220" w:lineRule="exact"/>
        <w:ind w:left="0" w:right="399"/>
        <w:jc w:val="center"/>
      </w:pPr>
      <w:r>
        <w:rPr>
          <w:spacing w:val="-2"/>
        </w:rPr>
        <w:t>compareFalse</w:t>
      </w:r>
      <w:r>
        <w:rPr/>
        <w:tab/>
      </w:r>
      <w:r>
        <w:rPr>
          <w:spacing w:val="-4"/>
        </w:rPr>
        <w:t>(5),</w:t>
      </w:r>
    </w:p>
    <w:p>
      <w:pPr>
        <w:pStyle w:val="BodyText"/>
        <w:tabs>
          <w:tab w:pos="3479" w:val="left" w:leader="none"/>
        </w:tabs>
        <w:spacing w:line="220" w:lineRule="exact"/>
        <w:ind w:left="0" w:right="399"/>
        <w:jc w:val="center"/>
      </w:pPr>
      <w:r>
        <w:rPr>
          <w:spacing w:val="-2"/>
        </w:rPr>
        <w:t>compareTrue</w:t>
      </w:r>
      <w:r>
        <w:rPr/>
        <w:tab/>
      </w:r>
      <w:r>
        <w:rPr>
          <w:spacing w:val="-4"/>
        </w:rPr>
        <w:t>(6),</w:t>
      </w:r>
    </w:p>
    <w:p>
      <w:pPr>
        <w:pStyle w:val="BodyText"/>
        <w:tabs>
          <w:tab w:pos="3479" w:val="left" w:leader="none"/>
        </w:tabs>
        <w:spacing w:line="220" w:lineRule="exact"/>
        <w:ind w:left="0" w:right="399"/>
        <w:jc w:val="center"/>
      </w:pPr>
      <w:r>
        <w:rPr>
          <w:spacing w:val="-2"/>
        </w:rPr>
        <w:t>authMethodNotSupported</w:t>
      </w:r>
      <w:r>
        <w:rPr/>
        <w:tab/>
      </w:r>
      <w:r>
        <w:rPr>
          <w:spacing w:val="-4"/>
        </w:rPr>
        <w:t>(7),</w:t>
      </w:r>
    </w:p>
    <w:p>
      <w:pPr>
        <w:pStyle w:val="BodyText"/>
        <w:tabs>
          <w:tab w:pos="3479" w:val="left" w:leader="none"/>
        </w:tabs>
        <w:spacing w:line="220" w:lineRule="exact"/>
        <w:ind w:left="0" w:right="399"/>
        <w:jc w:val="center"/>
      </w:pPr>
      <w:r>
        <w:rPr>
          <w:spacing w:val="-2"/>
        </w:rPr>
        <w:t>strongerAuthRequired</w:t>
      </w:r>
      <w:r>
        <w:rPr/>
        <w:tab/>
      </w:r>
      <w:r>
        <w:rPr>
          <w:spacing w:val="-4"/>
        </w:rPr>
        <w:t>(8),</w:t>
      </w:r>
    </w:p>
    <w:p>
      <w:pPr>
        <w:pStyle w:val="BodyText"/>
        <w:spacing w:line="220" w:lineRule="exact"/>
        <w:ind w:left="680" w:right="1919"/>
        <w:jc w:val="center"/>
      </w:pPr>
      <w:r>
        <w:rPr/>
        <w:t>--</w:t>
      </w:r>
      <w:r>
        <w:rPr>
          <w:spacing w:val="-4"/>
        </w:rPr>
        <w:t> </w:t>
      </w:r>
      <w:r>
        <w:rPr/>
        <w:t>9</w:t>
      </w:r>
      <w:r>
        <w:rPr>
          <w:spacing w:val="-4"/>
        </w:rPr>
        <w:t> </w:t>
      </w:r>
      <w:r>
        <w:rPr/>
        <w:t>reserved</w:t>
      </w:r>
      <w:r>
        <w:rPr>
          <w:spacing w:val="-4"/>
        </w:rPr>
        <w:t> </w:t>
      </w:r>
      <w:r>
        <w:rPr/>
        <w:t>-</w:t>
      </w:r>
      <w:r>
        <w:rPr>
          <w:spacing w:val="-10"/>
        </w:rPr>
        <w:t>-</w:t>
      </w:r>
    </w:p>
    <w:p>
      <w:pPr>
        <w:pStyle w:val="BodyText"/>
        <w:tabs>
          <w:tab w:pos="3479" w:val="left" w:leader="none"/>
        </w:tabs>
        <w:spacing w:line="220" w:lineRule="exact"/>
        <w:ind w:left="0" w:right="279"/>
        <w:jc w:val="center"/>
      </w:pPr>
      <w:r>
        <w:rPr>
          <w:spacing w:val="-2"/>
        </w:rPr>
        <w:t>referral</w:t>
      </w:r>
      <w:r>
        <w:rPr/>
        <w:tab/>
      </w:r>
      <w:r>
        <w:rPr>
          <w:spacing w:val="-2"/>
        </w:rPr>
        <w:t>(10),</w:t>
      </w:r>
    </w:p>
    <w:p>
      <w:pPr>
        <w:pStyle w:val="BodyText"/>
        <w:tabs>
          <w:tab w:pos="3479" w:val="left" w:leader="none"/>
        </w:tabs>
        <w:spacing w:line="220" w:lineRule="exact"/>
        <w:ind w:left="0" w:right="279"/>
        <w:jc w:val="center"/>
      </w:pPr>
      <w:r>
        <w:rPr>
          <w:spacing w:val="-2"/>
        </w:rPr>
        <w:t>adminLimitExceeded</w:t>
      </w:r>
      <w:r>
        <w:rPr/>
        <w:tab/>
      </w:r>
      <w:r>
        <w:rPr>
          <w:spacing w:val="-2"/>
        </w:rPr>
        <w:t>(11),</w:t>
      </w:r>
    </w:p>
    <w:p>
      <w:pPr>
        <w:pStyle w:val="BodyText"/>
        <w:spacing w:line="220" w:lineRule="exact"/>
        <w:ind w:left="0" w:right="279"/>
        <w:jc w:val="center"/>
      </w:pPr>
      <w:r>
        <w:rPr/>
        <w:t>unavailableCriticalExtension</w:t>
      </w:r>
      <w:r>
        <w:rPr>
          <w:spacing w:val="-30"/>
        </w:rPr>
        <w:t> </w:t>
      </w:r>
      <w:r>
        <w:rPr>
          <w:spacing w:val="-2"/>
        </w:rPr>
        <w:t>(12),</w:t>
      </w:r>
    </w:p>
    <w:p>
      <w:pPr>
        <w:pStyle w:val="BodyText"/>
        <w:tabs>
          <w:tab w:pos="3479" w:val="left" w:leader="none"/>
        </w:tabs>
        <w:spacing w:line="220" w:lineRule="exact"/>
        <w:ind w:left="0" w:right="279"/>
        <w:jc w:val="center"/>
      </w:pPr>
      <w:r>
        <w:rPr>
          <w:spacing w:val="-2"/>
        </w:rPr>
        <w:t>confidentialityRequired</w:t>
      </w:r>
      <w:r>
        <w:rPr/>
        <w:tab/>
      </w:r>
      <w:r>
        <w:rPr>
          <w:spacing w:val="-2"/>
        </w:rPr>
        <w:t>(13),</w:t>
      </w:r>
    </w:p>
    <w:p>
      <w:pPr>
        <w:pStyle w:val="BodyText"/>
        <w:tabs>
          <w:tab w:pos="3479" w:val="left" w:leader="none"/>
        </w:tabs>
        <w:spacing w:line="220" w:lineRule="exact"/>
        <w:ind w:left="0" w:right="279"/>
        <w:jc w:val="center"/>
      </w:pPr>
      <w:r>
        <w:rPr>
          <w:spacing w:val="-2"/>
        </w:rPr>
        <w:t>saslBindInProgress</w:t>
      </w:r>
      <w:r>
        <w:rPr/>
        <w:tab/>
      </w:r>
      <w:r>
        <w:rPr>
          <w:spacing w:val="-2"/>
        </w:rPr>
        <w:t>(14),</w:t>
      </w:r>
    </w:p>
    <w:p>
      <w:pPr>
        <w:pStyle w:val="BodyText"/>
        <w:tabs>
          <w:tab w:pos="3479" w:val="left" w:leader="none"/>
        </w:tabs>
        <w:spacing w:line="220" w:lineRule="exact"/>
        <w:ind w:left="0" w:right="279"/>
        <w:jc w:val="center"/>
      </w:pPr>
      <w:r>
        <w:rPr>
          <w:spacing w:val="-2"/>
        </w:rPr>
        <w:t>noSuchAttribute</w:t>
      </w:r>
      <w:r>
        <w:rPr/>
        <w:tab/>
      </w:r>
      <w:r>
        <w:rPr>
          <w:spacing w:val="-2"/>
        </w:rPr>
        <w:t>(16),</w:t>
      </w:r>
    </w:p>
    <w:p>
      <w:pPr>
        <w:pStyle w:val="BodyText"/>
        <w:tabs>
          <w:tab w:pos="3479" w:val="left" w:leader="none"/>
        </w:tabs>
        <w:spacing w:line="220" w:lineRule="exact"/>
        <w:ind w:left="0" w:right="279"/>
        <w:jc w:val="center"/>
      </w:pPr>
      <w:r>
        <w:rPr>
          <w:spacing w:val="-2"/>
        </w:rPr>
        <w:t>undefinedAttributeType</w:t>
      </w:r>
      <w:r>
        <w:rPr/>
        <w:tab/>
      </w:r>
      <w:r>
        <w:rPr>
          <w:spacing w:val="-2"/>
        </w:rPr>
        <w:t>(17),</w:t>
      </w:r>
    </w:p>
    <w:p>
      <w:pPr>
        <w:pStyle w:val="BodyText"/>
        <w:tabs>
          <w:tab w:pos="3479" w:val="left" w:leader="none"/>
        </w:tabs>
        <w:spacing w:line="220" w:lineRule="exact"/>
        <w:ind w:left="0" w:right="279"/>
        <w:jc w:val="center"/>
      </w:pPr>
      <w:r>
        <w:rPr>
          <w:spacing w:val="-2"/>
        </w:rPr>
        <w:t>inappropriateMatching</w:t>
      </w:r>
      <w:r>
        <w:rPr/>
        <w:tab/>
      </w:r>
      <w:r>
        <w:rPr>
          <w:spacing w:val="-2"/>
        </w:rPr>
        <w:t>(18),</w:t>
      </w:r>
    </w:p>
    <w:p>
      <w:pPr>
        <w:pStyle w:val="BodyText"/>
        <w:tabs>
          <w:tab w:pos="3479" w:val="left" w:leader="none"/>
        </w:tabs>
        <w:spacing w:line="220" w:lineRule="exact"/>
        <w:ind w:left="0" w:right="279"/>
        <w:jc w:val="center"/>
      </w:pPr>
      <w:r>
        <w:rPr>
          <w:spacing w:val="-2"/>
        </w:rPr>
        <w:t>constraintViolation</w:t>
      </w:r>
      <w:r>
        <w:rPr/>
        <w:tab/>
      </w:r>
      <w:r>
        <w:rPr>
          <w:spacing w:val="-2"/>
        </w:rPr>
        <w:t>(19),</w:t>
      </w:r>
    </w:p>
    <w:p>
      <w:pPr>
        <w:pStyle w:val="BodyText"/>
        <w:tabs>
          <w:tab w:pos="3479" w:val="left" w:leader="none"/>
        </w:tabs>
        <w:spacing w:line="220" w:lineRule="exact"/>
        <w:ind w:left="0" w:right="279"/>
        <w:jc w:val="center"/>
      </w:pPr>
      <w:r>
        <w:rPr>
          <w:spacing w:val="-2"/>
        </w:rPr>
        <w:t>attributeOrValueExists</w:t>
      </w:r>
      <w:r>
        <w:rPr/>
        <w:tab/>
      </w:r>
      <w:r>
        <w:rPr>
          <w:spacing w:val="-2"/>
        </w:rPr>
        <w:t>(20),</w:t>
      </w:r>
    </w:p>
    <w:p>
      <w:pPr>
        <w:pStyle w:val="BodyText"/>
        <w:tabs>
          <w:tab w:pos="3479" w:val="left" w:leader="none"/>
        </w:tabs>
        <w:spacing w:line="223" w:lineRule="exact"/>
        <w:ind w:left="0" w:right="279"/>
        <w:jc w:val="center"/>
      </w:pPr>
      <w:r>
        <w:rPr>
          <w:spacing w:val="-2"/>
        </w:rPr>
        <w:t>invalidAttributeSyntax</w:t>
      </w:r>
      <w:r>
        <w:rPr/>
        <w:tab/>
      </w:r>
      <w:r>
        <w:rPr>
          <w:spacing w:val="-2"/>
        </w:rPr>
        <w:t>(21),</w:t>
      </w:r>
    </w:p>
    <w:p>
      <w:pPr>
        <w:pStyle w:val="BodyText"/>
        <w:spacing w:after="0" w:line="223" w:lineRule="exact"/>
        <w:jc w:val="center"/>
        <w:sectPr>
          <w:pgSz w:w="12240" w:h="15840"/>
          <w:pgMar w:header="793" w:footer="2967" w:top="1360" w:bottom="3160" w:left="1440" w:right="1800"/>
        </w:sectPr>
      </w:pPr>
    </w:p>
    <w:p>
      <w:pPr>
        <w:pStyle w:val="BodyText"/>
        <w:tabs>
          <w:tab w:pos="5799" w:val="left" w:leader="none"/>
        </w:tabs>
        <w:spacing w:line="232" w:lineRule="auto" w:before="95"/>
        <w:ind w:left="2320" w:right="2599" w:firstLine="600"/>
      </w:pPr>
      <w:r>
        <w:rPr/>
        <w:t>-- 22-31 unused --</w:t>
      </w:r>
      <w:r>
        <w:rPr>
          <w:spacing w:val="-2"/>
        </w:rPr>
        <w:t>noSuchObject</w:t>
      </w:r>
      <w:r>
        <w:rPr/>
        <w:tab/>
      </w:r>
      <w:r>
        <w:rPr>
          <w:spacing w:val="-2"/>
        </w:rPr>
        <w:t>(32),</w:t>
      </w:r>
    </w:p>
    <w:p>
      <w:pPr>
        <w:pStyle w:val="BodyText"/>
        <w:tabs>
          <w:tab w:pos="5799" w:val="left" w:leader="none"/>
        </w:tabs>
        <w:spacing w:line="219" w:lineRule="exact"/>
        <w:ind w:left="2320"/>
      </w:pPr>
      <w:r>
        <w:rPr>
          <w:spacing w:val="-2"/>
        </w:rPr>
        <w:t>aliasProblem</w:t>
      </w:r>
      <w:r>
        <w:rPr/>
        <w:tab/>
      </w:r>
      <w:r>
        <w:rPr>
          <w:spacing w:val="-2"/>
        </w:rPr>
        <w:t>(33),</w:t>
      </w:r>
    </w:p>
    <w:p>
      <w:pPr>
        <w:pStyle w:val="BodyText"/>
        <w:tabs>
          <w:tab w:pos="5799" w:val="left" w:leader="none"/>
        </w:tabs>
        <w:spacing w:line="220" w:lineRule="exact"/>
        <w:ind w:left="2320"/>
      </w:pPr>
      <w:r>
        <w:rPr>
          <w:spacing w:val="-2"/>
        </w:rPr>
        <w:t>invalidDNSyntax</w:t>
      </w:r>
      <w:r>
        <w:rPr/>
        <w:tab/>
      </w:r>
      <w:r>
        <w:rPr>
          <w:spacing w:val="-2"/>
        </w:rPr>
        <w:t>(34),</w:t>
      </w:r>
    </w:p>
    <w:p>
      <w:pPr>
        <w:pStyle w:val="BodyText"/>
        <w:tabs>
          <w:tab w:pos="5799" w:val="left" w:leader="none"/>
        </w:tabs>
        <w:spacing w:line="232" w:lineRule="auto" w:before="1"/>
        <w:ind w:left="2320" w:right="1519" w:firstLine="600"/>
      </w:pPr>
      <w:r>
        <w:rPr/>
        <w:t>--</w:t>
      </w:r>
      <w:r>
        <w:rPr>
          <w:spacing w:val="-7"/>
        </w:rPr>
        <w:t> </w:t>
      </w:r>
      <w:r>
        <w:rPr/>
        <w:t>35</w:t>
      </w:r>
      <w:r>
        <w:rPr>
          <w:spacing w:val="-7"/>
        </w:rPr>
        <w:t> </w:t>
      </w:r>
      <w:r>
        <w:rPr/>
        <w:t>reserved</w:t>
      </w:r>
      <w:r>
        <w:rPr>
          <w:spacing w:val="-7"/>
        </w:rPr>
        <w:t> </w:t>
      </w:r>
      <w:r>
        <w:rPr/>
        <w:t>for</w:t>
      </w:r>
      <w:r>
        <w:rPr>
          <w:spacing w:val="-7"/>
        </w:rPr>
        <w:t> </w:t>
      </w:r>
      <w:r>
        <w:rPr/>
        <w:t>undefined</w:t>
      </w:r>
      <w:r>
        <w:rPr>
          <w:spacing w:val="-7"/>
        </w:rPr>
        <w:t> </w:t>
      </w:r>
      <w:r>
        <w:rPr/>
        <w:t>isLeaf</w:t>
      </w:r>
      <w:r>
        <w:rPr>
          <w:spacing w:val="-7"/>
        </w:rPr>
        <w:t> </w:t>
      </w:r>
      <w:r>
        <w:rPr/>
        <w:t>--</w:t>
      </w:r>
      <w:r>
        <w:rPr>
          <w:spacing w:val="-2"/>
        </w:rPr>
        <w:t>aliasDereferencingProblem</w:t>
      </w:r>
      <w:r>
        <w:rPr/>
        <w:tab/>
      </w:r>
      <w:r>
        <w:rPr>
          <w:spacing w:val="-2"/>
        </w:rPr>
        <w:t>(36),</w:t>
      </w:r>
    </w:p>
    <w:p>
      <w:pPr>
        <w:pStyle w:val="BodyText"/>
        <w:spacing w:line="232" w:lineRule="auto" w:before="1"/>
        <w:ind w:left="2320" w:right="1879" w:firstLine="600"/>
      </w:pPr>
      <w:r>
        <w:rPr/>
        <w:t>-- 37-47 unused --inappropriateAuthentication</w:t>
      </w:r>
      <w:r>
        <w:rPr>
          <w:spacing w:val="31"/>
          <w:w w:val="150"/>
        </w:rPr>
        <w:t> </w:t>
      </w:r>
      <w:r>
        <w:rPr>
          <w:spacing w:val="-2"/>
        </w:rPr>
        <w:t>(48),</w:t>
      </w:r>
    </w:p>
    <w:p>
      <w:pPr>
        <w:pStyle w:val="BodyText"/>
        <w:tabs>
          <w:tab w:pos="3479" w:val="left" w:leader="none"/>
        </w:tabs>
        <w:spacing w:line="219" w:lineRule="exact"/>
        <w:ind w:left="0" w:right="279"/>
        <w:jc w:val="center"/>
      </w:pPr>
      <w:r>
        <w:rPr>
          <w:spacing w:val="-2"/>
        </w:rPr>
        <w:t>invalidCredentials</w:t>
      </w:r>
      <w:r>
        <w:rPr/>
        <w:tab/>
      </w:r>
      <w:r>
        <w:rPr>
          <w:spacing w:val="-2"/>
        </w:rPr>
        <w:t>(49),</w:t>
      </w:r>
    </w:p>
    <w:p>
      <w:pPr>
        <w:pStyle w:val="BodyText"/>
        <w:tabs>
          <w:tab w:pos="3479" w:val="left" w:leader="none"/>
        </w:tabs>
        <w:spacing w:line="220" w:lineRule="exact"/>
        <w:ind w:left="0" w:right="279"/>
        <w:jc w:val="center"/>
      </w:pPr>
      <w:r>
        <w:rPr>
          <w:spacing w:val="-2"/>
        </w:rPr>
        <w:t>insufficientAccessRights</w:t>
      </w:r>
      <w:r>
        <w:rPr/>
        <w:tab/>
      </w:r>
      <w:r>
        <w:rPr>
          <w:spacing w:val="-2"/>
        </w:rPr>
        <w:t>(50),</w:t>
      </w:r>
    </w:p>
    <w:p>
      <w:pPr>
        <w:pStyle w:val="BodyText"/>
        <w:tabs>
          <w:tab w:pos="3479" w:val="left" w:leader="none"/>
        </w:tabs>
        <w:spacing w:line="220" w:lineRule="exact"/>
        <w:ind w:left="0" w:right="279"/>
        <w:jc w:val="center"/>
      </w:pPr>
      <w:r>
        <w:rPr>
          <w:spacing w:val="-4"/>
        </w:rPr>
        <w:t>busy</w:t>
      </w:r>
      <w:r>
        <w:rPr/>
        <w:tab/>
      </w:r>
      <w:r>
        <w:rPr>
          <w:spacing w:val="-2"/>
        </w:rPr>
        <w:t>(51),</w:t>
      </w:r>
    </w:p>
    <w:p>
      <w:pPr>
        <w:pStyle w:val="BodyText"/>
        <w:tabs>
          <w:tab w:pos="3479" w:val="left" w:leader="none"/>
        </w:tabs>
        <w:spacing w:line="220" w:lineRule="exact"/>
        <w:ind w:left="0" w:right="279"/>
        <w:jc w:val="center"/>
      </w:pPr>
      <w:r>
        <w:rPr>
          <w:spacing w:val="-2"/>
        </w:rPr>
        <w:t>unavailable</w:t>
      </w:r>
      <w:r>
        <w:rPr/>
        <w:tab/>
      </w:r>
      <w:r>
        <w:rPr>
          <w:spacing w:val="-2"/>
        </w:rPr>
        <w:t>(52),</w:t>
      </w:r>
    </w:p>
    <w:p>
      <w:pPr>
        <w:pStyle w:val="BodyText"/>
        <w:tabs>
          <w:tab w:pos="3479" w:val="left" w:leader="none"/>
        </w:tabs>
        <w:spacing w:line="220" w:lineRule="exact"/>
        <w:ind w:left="0" w:right="279"/>
        <w:jc w:val="center"/>
      </w:pPr>
      <w:r>
        <w:rPr>
          <w:spacing w:val="-2"/>
        </w:rPr>
        <w:t>unwillingToPerform</w:t>
      </w:r>
      <w:r>
        <w:rPr/>
        <w:tab/>
      </w:r>
      <w:r>
        <w:rPr>
          <w:spacing w:val="-2"/>
        </w:rPr>
        <w:t>(53),</w:t>
      </w:r>
    </w:p>
    <w:p>
      <w:pPr>
        <w:pStyle w:val="BodyText"/>
        <w:tabs>
          <w:tab w:pos="3479" w:val="left" w:leader="none"/>
        </w:tabs>
        <w:spacing w:line="220" w:lineRule="exact"/>
        <w:ind w:left="0" w:right="279"/>
        <w:jc w:val="center"/>
      </w:pPr>
      <w:r>
        <w:rPr>
          <w:spacing w:val="-2"/>
        </w:rPr>
        <w:t>loopDetect</w:t>
      </w:r>
      <w:r>
        <w:rPr/>
        <w:tab/>
      </w:r>
      <w:r>
        <w:rPr>
          <w:spacing w:val="-2"/>
        </w:rPr>
        <w:t>(54),</w:t>
      </w:r>
    </w:p>
    <w:p>
      <w:pPr>
        <w:pStyle w:val="BodyText"/>
        <w:tabs>
          <w:tab w:pos="5799" w:val="left" w:leader="none"/>
        </w:tabs>
        <w:spacing w:line="232" w:lineRule="auto" w:before="2"/>
        <w:ind w:left="2320" w:right="2599" w:firstLine="600"/>
      </w:pPr>
      <w:r>
        <w:rPr/>
        <w:t>-- 55-63 unused --</w:t>
      </w:r>
      <w:r>
        <w:rPr>
          <w:spacing w:val="-2"/>
        </w:rPr>
        <w:t>namingViolation</w:t>
      </w:r>
      <w:r>
        <w:rPr/>
        <w:tab/>
      </w:r>
      <w:r>
        <w:rPr>
          <w:spacing w:val="-2"/>
        </w:rPr>
        <w:t>(64),</w:t>
      </w:r>
    </w:p>
    <w:p>
      <w:pPr>
        <w:pStyle w:val="BodyText"/>
        <w:tabs>
          <w:tab w:pos="3479" w:val="left" w:leader="none"/>
        </w:tabs>
        <w:spacing w:line="219" w:lineRule="exact"/>
        <w:ind w:left="0" w:right="279"/>
        <w:jc w:val="center"/>
      </w:pPr>
      <w:r>
        <w:rPr>
          <w:spacing w:val="-2"/>
        </w:rPr>
        <w:t>objectClassViolation</w:t>
      </w:r>
      <w:r>
        <w:rPr/>
        <w:tab/>
      </w:r>
      <w:r>
        <w:rPr>
          <w:spacing w:val="-2"/>
        </w:rPr>
        <w:t>(65),</w:t>
      </w:r>
    </w:p>
    <w:p>
      <w:pPr>
        <w:pStyle w:val="BodyText"/>
        <w:tabs>
          <w:tab w:pos="3479" w:val="left" w:leader="none"/>
        </w:tabs>
        <w:spacing w:line="220" w:lineRule="exact"/>
        <w:ind w:left="0" w:right="279"/>
        <w:jc w:val="center"/>
      </w:pPr>
      <w:r>
        <w:rPr>
          <w:spacing w:val="-2"/>
        </w:rPr>
        <w:t>notAllowedOnNonLeaf</w:t>
      </w:r>
      <w:r>
        <w:rPr/>
        <w:tab/>
      </w:r>
      <w:r>
        <w:rPr>
          <w:spacing w:val="-2"/>
        </w:rPr>
        <w:t>(66),</w:t>
      </w:r>
    </w:p>
    <w:p>
      <w:pPr>
        <w:pStyle w:val="BodyText"/>
        <w:tabs>
          <w:tab w:pos="3479" w:val="left" w:leader="none"/>
        </w:tabs>
        <w:spacing w:line="220" w:lineRule="exact"/>
        <w:ind w:left="0" w:right="279"/>
        <w:jc w:val="center"/>
      </w:pPr>
      <w:r>
        <w:rPr>
          <w:spacing w:val="-2"/>
        </w:rPr>
        <w:t>notAllowedOnRDN</w:t>
      </w:r>
      <w:r>
        <w:rPr/>
        <w:tab/>
      </w:r>
      <w:r>
        <w:rPr>
          <w:spacing w:val="-2"/>
        </w:rPr>
        <w:t>(67),</w:t>
      </w:r>
    </w:p>
    <w:p>
      <w:pPr>
        <w:pStyle w:val="BodyText"/>
        <w:tabs>
          <w:tab w:pos="3479" w:val="left" w:leader="none"/>
        </w:tabs>
        <w:spacing w:line="220" w:lineRule="exact"/>
        <w:ind w:left="0" w:right="279"/>
        <w:jc w:val="center"/>
      </w:pPr>
      <w:r>
        <w:rPr>
          <w:spacing w:val="-2"/>
        </w:rPr>
        <w:t>entryAlreadyExists</w:t>
      </w:r>
      <w:r>
        <w:rPr/>
        <w:tab/>
      </w:r>
      <w:r>
        <w:rPr>
          <w:spacing w:val="-2"/>
        </w:rPr>
        <w:t>(68),</w:t>
      </w:r>
    </w:p>
    <w:p>
      <w:pPr>
        <w:pStyle w:val="BodyText"/>
        <w:tabs>
          <w:tab w:pos="3479" w:val="left" w:leader="none"/>
        </w:tabs>
        <w:spacing w:line="220" w:lineRule="exact"/>
        <w:ind w:left="0" w:right="279"/>
        <w:jc w:val="center"/>
      </w:pPr>
      <w:r>
        <w:rPr>
          <w:spacing w:val="-2"/>
        </w:rPr>
        <w:t>objectClassModsProhibited</w:t>
      </w:r>
      <w:r>
        <w:rPr/>
        <w:tab/>
      </w:r>
      <w:r>
        <w:rPr>
          <w:spacing w:val="-2"/>
        </w:rPr>
        <w:t>(69),</w:t>
      </w:r>
    </w:p>
    <w:p>
      <w:pPr>
        <w:pStyle w:val="BodyText"/>
        <w:tabs>
          <w:tab w:pos="5799" w:val="left" w:leader="none"/>
        </w:tabs>
        <w:spacing w:line="232" w:lineRule="auto" w:before="1"/>
        <w:ind w:left="2320" w:right="2599" w:firstLine="600"/>
      </w:pPr>
      <w:r>
        <w:rPr/>
        <w:t>-- 70 reserved for CLDAP --</w:t>
      </w:r>
      <w:r>
        <w:rPr>
          <w:spacing w:val="-2"/>
        </w:rPr>
        <w:t>affectsMultipleDSAs</w:t>
      </w:r>
      <w:r>
        <w:rPr/>
        <w:tab/>
      </w:r>
      <w:r>
        <w:rPr>
          <w:spacing w:val="-2"/>
        </w:rPr>
        <w:t>(71),</w:t>
      </w:r>
    </w:p>
    <w:p>
      <w:pPr>
        <w:pStyle w:val="BodyText"/>
        <w:spacing w:line="219" w:lineRule="exact"/>
        <w:ind w:left="2920"/>
      </w:pPr>
      <w:r>
        <w:rPr/>
        <w:t>--</w:t>
      </w:r>
      <w:r>
        <w:rPr>
          <w:spacing w:val="-5"/>
        </w:rPr>
        <w:t> </w:t>
      </w:r>
      <w:r>
        <w:rPr/>
        <w:t>72-79</w:t>
      </w:r>
      <w:r>
        <w:rPr>
          <w:spacing w:val="-5"/>
        </w:rPr>
        <w:t> </w:t>
      </w:r>
      <w:r>
        <w:rPr/>
        <w:t>unused</w:t>
      </w:r>
      <w:r>
        <w:rPr>
          <w:spacing w:val="-4"/>
        </w:rPr>
        <w:t> </w:t>
      </w:r>
      <w:r>
        <w:rPr/>
        <w:t>-</w:t>
      </w:r>
      <w:r>
        <w:rPr>
          <w:spacing w:val="-10"/>
        </w:rPr>
        <w:t>-</w:t>
      </w:r>
    </w:p>
    <w:p>
      <w:pPr>
        <w:pStyle w:val="BodyText"/>
        <w:tabs>
          <w:tab w:pos="5799" w:val="left" w:leader="none"/>
        </w:tabs>
        <w:spacing w:line="220" w:lineRule="exact"/>
        <w:ind w:left="2320"/>
      </w:pPr>
      <w:r>
        <w:rPr>
          <w:spacing w:val="-2"/>
        </w:rPr>
        <w:t>other</w:t>
      </w:r>
      <w:r>
        <w:rPr/>
        <w:tab/>
      </w:r>
      <w:r>
        <w:rPr>
          <w:spacing w:val="-2"/>
        </w:rPr>
        <w:t>(80),</w:t>
      </w:r>
    </w:p>
    <w:p>
      <w:pPr>
        <w:spacing w:line="220" w:lineRule="exact" w:before="0"/>
        <w:ind w:left="2320" w:right="0" w:firstLine="0"/>
        <w:jc w:val="left"/>
        <w:rPr>
          <w:sz w:val="20"/>
        </w:rPr>
      </w:pPr>
      <w:r>
        <w:rPr>
          <w:sz w:val="20"/>
        </w:rPr>
        <w:t>...</w:t>
      </w:r>
      <w:r>
        <w:rPr>
          <w:spacing w:val="55"/>
          <w:w w:val="150"/>
          <w:sz w:val="20"/>
        </w:rPr>
        <w:t> </w:t>
      </w:r>
      <w:r>
        <w:rPr>
          <w:spacing w:val="-5"/>
          <w:sz w:val="20"/>
        </w:rPr>
        <w:t>},</w:t>
      </w:r>
    </w:p>
    <w:p>
      <w:pPr>
        <w:pStyle w:val="BodyText"/>
        <w:tabs>
          <w:tab w:pos="3999" w:val="left" w:leader="none"/>
        </w:tabs>
        <w:spacing w:line="232" w:lineRule="auto" w:before="2"/>
        <w:ind w:left="1720" w:right="3679"/>
      </w:pPr>
      <w:r>
        <w:rPr>
          <w:spacing w:val="-2"/>
        </w:rPr>
        <w:t>matchedDN</w:t>
      </w:r>
      <w:r>
        <w:rPr/>
        <w:tab/>
      </w:r>
      <w:r>
        <w:rPr>
          <w:spacing w:val="-2"/>
        </w:rPr>
        <w:t>LDAPDN, </w:t>
      </w:r>
      <w:r>
        <w:rPr/>
        <w:t>diagnosticMessage</w:t>
      </w:r>
      <w:r>
        <w:rPr>
          <w:spacing w:val="40"/>
        </w:rPr>
        <w:t> </w:t>
      </w:r>
      <w:r>
        <w:rPr/>
        <w:t>LDAPString,</w:t>
      </w:r>
    </w:p>
    <w:p>
      <w:pPr>
        <w:pStyle w:val="BodyText"/>
        <w:tabs>
          <w:tab w:pos="3999" w:val="left" w:leader="none"/>
        </w:tabs>
        <w:spacing w:line="222" w:lineRule="exact"/>
        <w:ind w:left="1720"/>
      </w:pPr>
      <w:r>
        <w:rPr>
          <w:spacing w:val="-2"/>
        </w:rPr>
        <w:t>referral</w:t>
      </w:r>
      <w:r>
        <w:rPr/>
        <w:tab/>
        <w:t>[3]</w:t>
      </w:r>
      <w:r>
        <w:rPr>
          <w:spacing w:val="-9"/>
        </w:rPr>
        <w:t> </w:t>
      </w:r>
      <w:r>
        <w:rPr/>
        <w:t>Referral</w:t>
      </w:r>
      <w:r>
        <w:rPr>
          <w:spacing w:val="-6"/>
        </w:rPr>
        <w:t> </w:t>
      </w:r>
      <w:r>
        <w:rPr/>
        <w:t>OPTIONAL</w:t>
      </w:r>
      <w:r>
        <w:rPr>
          <w:spacing w:val="-6"/>
        </w:rPr>
        <w:t> </w:t>
      </w:r>
      <w:r>
        <w:rPr>
          <w:spacing w:val="-10"/>
        </w:rPr>
        <w:t>}</w:t>
      </w:r>
    </w:p>
    <w:p>
      <w:pPr>
        <w:pStyle w:val="BodyText"/>
        <w:spacing w:line="232" w:lineRule="auto" w:before="218"/>
        <w:ind w:right="199"/>
      </w:pPr>
      <w:r>
        <w:rPr/>
        <w:t>The</w:t>
      </w:r>
      <w:r>
        <w:rPr>
          <w:spacing w:val="-5"/>
        </w:rPr>
        <w:t> </w:t>
      </w:r>
      <w:r>
        <w:rPr/>
        <w:t>resultCode</w:t>
      </w:r>
      <w:r>
        <w:rPr>
          <w:spacing w:val="-5"/>
        </w:rPr>
        <w:t> </w:t>
      </w:r>
      <w:r>
        <w:rPr/>
        <w:t>enumeration</w:t>
      </w:r>
      <w:r>
        <w:rPr>
          <w:spacing w:val="-5"/>
        </w:rPr>
        <w:t> </w:t>
      </w:r>
      <w:r>
        <w:rPr/>
        <w:t>is</w:t>
      </w:r>
      <w:r>
        <w:rPr>
          <w:spacing w:val="-5"/>
        </w:rPr>
        <w:t> </w:t>
      </w:r>
      <w:r>
        <w:rPr/>
        <w:t>extensible</w:t>
      </w:r>
      <w:r>
        <w:rPr>
          <w:spacing w:val="-5"/>
        </w:rPr>
        <w:t> </w:t>
      </w:r>
      <w:r>
        <w:rPr/>
        <w:t>as</w:t>
      </w:r>
      <w:r>
        <w:rPr>
          <w:spacing w:val="-5"/>
        </w:rPr>
        <w:t> </w:t>
      </w:r>
      <w:r>
        <w:rPr/>
        <w:t>defined</w:t>
      </w:r>
      <w:r>
        <w:rPr>
          <w:spacing w:val="-5"/>
        </w:rPr>
        <w:t> </w:t>
      </w:r>
      <w:r>
        <w:rPr/>
        <w:t>in</w:t>
      </w:r>
      <w:r>
        <w:rPr>
          <w:spacing w:val="-5"/>
        </w:rPr>
        <w:t> </w:t>
      </w:r>
      <w:r>
        <w:rPr/>
        <w:t>Section</w:t>
      </w:r>
      <w:r>
        <w:rPr>
          <w:spacing w:val="-5"/>
        </w:rPr>
        <w:t> </w:t>
      </w:r>
      <w:r>
        <w:rPr/>
        <w:t>3.8</w:t>
      </w:r>
      <w:r>
        <w:rPr>
          <w:spacing w:val="-5"/>
        </w:rPr>
        <w:t> </w:t>
      </w:r>
      <w:r>
        <w:rPr/>
        <w:t>of [RFC4520].</w:t>
      </w:r>
      <w:r>
        <w:rPr>
          <w:spacing w:val="80"/>
        </w:rPr>
        <w:t> </w:t>
      </w:r>
      <w:r>
        <w:rPr/>
        <w:t>The meanings of the listed result codes are given in Appendix A.</w:t>
      </w:r>
      <w:r>
        <w:rPr>
          <w:spacing w:val="79"/>
          <w:w w:val="150"/>
        </w:rPr>
        <w:t> </w:t>
      </w:r>
      <w:r>
        <w:rPr/>
        <w:t>If a server detects multiple errors for an operation, only one result code is returned.</w:t>
      </w:r>
      <w:r>
        <w:rPr>
          <w:spacing w:val="80"/>
          <w:w w:val="150"/>
        </w:rPr>
        <w:t> </w:t>
      </w:r>
      <w:r>
        <w:rPr/>
        <w:t>The server should return the result code that best indicates the nature of the error encountered. Servers may return substituted result codes to prevent unauthorized </w:t>
      </w:r>
      <w:r>
        <w:rPr>
          <w:spacing w:val="-2"/>
        </w:rPr>
        <w:t>disclosures.</w:t>
      </w:r>
    </w:p>
    <w:p>
      <w:pPr>
        <w:pStyle w:val="BodyText"/>
        <w:spacing w:line="232" w:lineRule="auto" w:before="222"/>
        <w:ind w:right="319"/>
      </w:pPr>
      <w:r>
        <w:rPr/>
        <w:t>The diagnosticMessage field of this construct may, at the server’s option, be used to return a string containing a textual, human-readable diagnostic message (terminal control and page formatting characters should be avoided).</w:t>
      </w:r>
      <w:r>
        <w:rPr>
          <w:spacing w:val="80"/>
        </w:rPr>
        <w:t> </w:t>
      </w:r>
      <w:r>
        <w:rPr/>
        <w:t>As this diagnostic message is not standardized,</w:t>
      </w:r>
      <w:r>
        <w:rPr>
          <w:spacing w:val="-6"/>
        </w:rPr>
        <w:t> </w:t>
      </w:r>
      <w:r>
        <w:rPr/>
        <w:t>implementations</w:t>
      </w:r>
      <w:r>
        <w:rPr>
          <w:spacing w:val="-6"/>
        </w:rPr>
        <w:t> </w:t>
      </w:r>
      <w:r>
        <w:rPr/>
        <w:t>MUST</w:t>
      </w:r>
      <w:r>
        <w:rPr>
          <w:spacing w:val="-6"/>
        </w:rPr>
        <w:t> </w:t>
      </w:r>
      <w:r>
        <w:rPr/>
        <w:t>NOT</w:t>
      </w:r>
      <w:r>
        <w:rPr>
          <w:spacing w:val="-6"/>
        </w:rPr>
        <w:t> </w:t>
      </w:r>
      <w:r>
        <w:rPr/>
        <w:t>rely</w:t>
      </w:r>
      <w:r>
        <w:rPr>
          <w:spacing w:val="-6"/>
        </w:rPr>
        <w:t> </w:t>
      </w:r>
      <w:r>
        <w:rPr/>
        <w:t>on</w:t>
      </w:r>
      <w:r>
        <w:rPr>
          <w:spacing w:val="-6"/>
        </w:rPr>
        <w:t> </w:t>
      </w:r>
      <w:r>
        <w:rPr/>
        <w:t>the</w:t>
      </w:r>
      <w:r>
        <w:rPr>
          <w:spacing w:val="-6"/>
        </w:rPr>
        <w:t> </w:t>
      </w:r>
      <w:r>
        <w:rPr/>
        <w:t>values</w:t>
      </w:r>
      <w:r>
        <w:rPr>
          <w:spacing w:val="-6"/>
        </w:rPr>
        <w:t> </w:t>
      </w:r>
      <w:r>
        <w:rPr/>
        <w:t>returned. Diagnostic messages typically supplement the resultCode with additional information.</w:t>
      </w:r>
      <w:r>
        <w:rPr>
          <w:spacing w:val="80"/>
        </w:rPr>
        <w:t> </w:t>
      </w:r>
      <w:r>
        <w:rPr/>
        <w:t>If the server chooses not to return a textual diagnostic, the diagnosticMessage field MUST be empty.</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For certain result codes (typically, but not restricted to noSuchObject, aliasProblem, invalidDNSyntax, and aliasDereferencingProblem), the matchedDN field is set (subject to access</w:t>
      </w:r>
      <w:r>
        <w:rPr>
          <w:spacing w:val="-4"/>
        </w:rPr>
        <w:t> </w:t>
      </w:r>
      <w:r>
        <w:rPr/>
        <w:t>controls)</w:t>
      </w:r>
      <w:r>
        <w:rPr>
          <w:spacing w:val="-4"/>
        </w:rPr>
        <w:t> </w:t>
      </w:r>
      <w:r>
        <w:rPr/>
        <w:t>to</w:t>
      </w:r>
      <w:r>
        <w:rPr>
          <w:spacing w:val="-4"/>
        </w:rPr>
        <w:t> </w:t>
      </w:r>
      <w:r>
        <w:rPr/>
        <w:t>the</w:t>
      </w:r>
      <w:r>
        <w:rPr>
          <w:spacing w:val="-4"/>
        </w:rPr>
        <w:t> </w:t>
      </w:r>
      <w:r>
        <w:rPr/>
        <w:t>name</w:t>
      </w:r>
      <w:r>
        <w:rPr>
          <w:spacing w:val="-4"/>
        </w:rPr>
        <w:t> </w:t>
      </w:r>
      <w:r>
        <w:rPr/>
        <w:t>of</w:t>
      </w:r>
      <w:r>
        <w:rPr>
          <w:spacing w:val="-4"/>
        </w:rPr>
        <w:t> </w:t>
      </w:r>
      <w:r>
        <w:rPr/>
        <w:t>the</w:t>
      </w:r>
      <w:r>
        <w:rPr>
          <w:spacing w:val="-4"/>
        </w:rPr>
        <w:t> </w:t>
      </w:r>
      <w:r>
        <w:rPr/>
        <w:t>last</w:t>
      </w:r>
      <w:r>
        <w:rPr>
          <w:spacing w:val="-4"/>
        </w:rPr>
        <w:t> </w:t>
      </w:r>
      <w:r>
        <w:rPr/>
        <w:t>entry</w:t>
      </w:r>
      <w:r>
        <w:rPr>
          <w:spacing w:val="-4"/>
        </w:rPr>
        <w:t> </w:t>
      </w:r>
      <w:r>
        <w:rPr/>
        <w:t>(object</w:t>
      </w:r>
      <w:r>
        <w:rPr>
          <w:spacing w:val="-4"/>
        </w:rPr>
        <w:t> </w:t>
      </w:r>
      <w:r>
        <w:rPr/>
        <w:t>or</w:t>
      </w:r>
      <w:r>
        <w:rPr>
          <w:spacing w:val="-4"/>
        </w:rPr>
        <w:t> </w:t>
      </w:r>
      <w:r>
        <w:rPr/>
        <w:t>alias)</w:t>
      </w:r>
      <w:r>
        <w:rPr>
          <w:spacing w:val="-4"/>
        </w:rPr>
        <w:t> </w:t>
      </w:r>
      <w:r>
        <w:rPr/>
        <w:t>used in finding the target (or base) object.</w:t>
      </w:r>
      <w:r>
        <w:rPr>
          <w:spacing w:val="78"/>
          <w:w w:val="150"/>
        </w:rPr>
        <w:t> </w:t>
      </w:r>
      <w:r>
        <w:rPr/>
        <w:t>This will be a truncated form of the provided name or, if an alias was dereferenced while attempting to locate the entry, of the resulting name.</w:t>
      </w:r>
      <w:r>
        <w:rPr>
          <w:spacing w:val="80"/>
          <w:w w:val="150"/>
        </w:rPr>
        <w:t> </w:t>
      </w:r>
      <w:r>
        <w:rPr/>
        <w:t>Otherwise, the matchedDN field is empty.</w:t>
      </w:r>
    </w:p>
    <w:p>
      <w:pPr>
        <w:pStyle w:val="ListParagraph"/>
        <w:numPr>
          <w:ilvl w:val="2"/>
          <w:numId w:val="4"/>
        </w:numPr>
        <w:tabs>
          <w:tab w:pos="1233" w:val="left" w:leader="none"/>
        </w:tabs>
        <w:spacing w:line="240" w:lineRule="auto" w:before="217" w:after="0"/>
        <w:ind w:left="1233" w:right="0" w:hanging="1073"/>
        <w:jc w:val="left"/>
        <w:rPr>
          <w:sz w:val="20"/>
        </w:rPr>
      </w:pPr>
      <w:r>
        <w:rPr>
          <w:spacing w:val="-2"/>
          <w:sz w:val="20"/>
        </w:rPr>
        <w:t>Referral</w:t>
      </w:r>
    </w:p>
    <w:p>
      <w:pPr>
        <w:pStyle w:val="BodyText"/>
        <w:spacing w:line="232" w:lineRule="auto" w:before="218"/>
        <w:ind w:right="319"/>
      </w:pPr>
      <w:r>
        <w:rPr/>
        <w:t>The referral result code indicates that the contacted server cannot or</w:t>
      </w:r>
      <w:r>
        <w:rPr>
          <w:spacing w:val="-4"/>
        </w:rPr>
        <w:t> </w:t>
      </w:r>
      <w:r>
        <w:rPr/>
        <w:t>will</w:t>
      </w:r>
      <w:r>
        <w:rPr>
          <w:spacing w:val="-4"/>
        </w:rPr>
        <w:t> </w:t>
      </w:r>
      <w:r>
        <w:rPr/>
        <w:t>not</w:t>
      </w:r>
      <w:r>
        <w:rPr>
          <w:spacing w:val="-4"/>
        </w:rPr>
        <w:t> </w:t>
      </w:r>
      <w:r>
        <w:rPr/>
        <w:t>perform</w:t>
      </w:r>
      <w:r>
        <w:rPr>
          <w:spacing w:val="-4"/>
        </w:rPr>
        <w:t> </w:t>
      </w:r>
      <w:r>
        <w:rPr/>
        <w:t>the</w:t>
      </w:r>
      <w:r>
        <w:rPr>
          <w:spacing w:val="-4"/>
        </w:rPr>
        <w:t> </w:t>
      </w:r>
      <w:r>
        <w:rPr/>
        <w:t>operation</w:t>
      </w:r>
      <w:r>
        <w:rPr>
          <w:spacing w:val="-4"/>
        </w:rPr>
        <w:t> </w:t>
      </w:r>
      <w:r>
        <w:rPr/>
        <w:t>and</w:t>
      </w:r>
      <w:r>
        <w:rPr>
          <w:spacing w:val="-4"/>
        </w:rPr>
        <w:t> </w:t>
      </w:r>
      <w:r>
        <w:rPr/>
        <w:t>that</w:t>
      </w:r>
      <w:r>
        <w:rPr>
          <w:spacing w:val="-4"/>
        </w:rPr>
        <w:t> </w:t>
      </w:r>
      <w:r>
        <w:rPr/>
        <w:t>one</w:t>
      </w:r>
      <w:r>
        <w:rPr>
          <w:spacing w:val="-4"/>
        </w:rPr>
        <w:t> </w:t>
      </w:r>
      <w:r>
        <w:rPr/>
        <w:t>or</w:t>
      </w:r>
      <w:r>
        <w:rPr>
          <w:spacing w:val="-4"/>
        </w:rPr>
        <w:t> </w:t>
      </w:r>
      <w:r>
        <w:rPr/>
        <w:t>more</w:t>
      </w:r>
      <w:r>
        <w:rPr>
          <w:spacing w:val="-4"/>
        </w:rPr>
        <w:t> </w:t>
      </w:r>
      <w:r>
        <w:rPr/>
        <w:t>other</w:t>
      </w:r>
      <w:r>
        <w:rPr>
          <w:spacing w:val="-4"/>
        </w:rPr>
        <w:t> </w:t>
      </w:r>
      <w:r>
        <w:rPr/>
        <w:t>servers may be able to.</w:t>
      </w:r>
      <w:r>
        <w:rPr>
          <w:spacing w:val="80"/>
        </w:rPr>
        <w:t> </w:t>
      </w:r>
      <w:r>
        <w:rPr/>
        <w:t>Reasons for this include:</w:t>
      </w:r>
    </w:p>
    <w:p>
      <w:pPr>
        <w:pStyle w:val="ListParagraph"/>
        <w:numPr>
          <w:ilvl w:val="0"/>
          <w:numId w:val="5"/>
        </w:numPr>
        <w:tabs>
          <w:tab w:pos="760" w:val="left" w:leader="none"/>
        </w:tabs>
        <w:spacing w:line="232" w:lineRule="auto" w:before="221" w:after="0"/>
        <w:ind w:left="760" w:right="199" w:hanging="240"/>
        <w:jc w:val="left"/>
        <w:rPr>
          <w:sz w:val="20"/>
        </w:rPr>
      </w:pPr>
      <w:r>
        <w:rPr>
          <w:sz w:val="20"/>
        </w:rPr>
        <w:t>The</w:t>
      </w:r>
      <w:r>
        <w:rPr>
          <w:spacing w:val="-4"/>
          <w:sz w:val="20"/>
        </w:rPr>
        <w:t> </w:t>
      </w:r>
      <w:r>
        <w:rPr>
          <w:sz w:val="20"/>
        </w:rPr>
        <w:t>target</w:t>
      </w:r>
      <w:r>
        <w:rPr>
          <w:spacing w:val="-4"/>
          <w:sz w:val="20"/>
        </w:rPr>
        <w:t> </w:t>
      </w:r>
      <w:r>
        <w:rPr>
          <w:sz w:val="20"/>
        </w:rPr>
        <w:t>entry</w:t>
      </w:r>
      <w:r>
        <w:rPr>
          <w:spacing w:val="-4"/>
          <w:sz w:val="20"/>
        </w:rPr>
        <w:t> </w:t>
      </w:r>
      <w:r>
        <w:rPr>
          <w:sz w:val="20"/>
        </w:rPr>
        <w:t>of</w:t>
      </w:r>
      <w:r>
        <w:rPr>
          <w:spacing w:val="-4"/>
          <w:sz w:val="20"/>
        </w:rPr>
        <w:t> </w:t>
      </w:r>
      <w:r>
        <w:rPr>
          <w:sz w:val="20"/>
        </w:rPr>
        <w:t>the</w:t>
      </w:r>
      <w:r>
        <w:rPr>
          <w:spacing w:val="-4"/>
          <w:sz w:val="20"/>
        </w:rPr>
        <w:t> </w:t>
      </w:r>
      <w:r>
        <w:rPr>
          <w:sz w:val="20"/>
        </w:rPr>
        <w:t>request</w:t>
      </w:r>
      <w:r>
        <w:rPr>
          <w:spacing w:val="-4"/>
          <w:sz w:val="20"/>
        </w:rPr>
        <w:t> </w:t>
      </w:r>
      <w:r>
        <w:rPr>
          <w:sz w:val="20"/>
        </w:rPr>
        <w:t>is</w:t>
      </w:r>
      <w:r>
        <w:rPr>
          <w:spacing w:val="-4"/>
          <w:sz w:val="20"/>
        </w:rPr>
        <w:t> </w:t>
      </w:r>
      <w:r>
        <w:rPr>
          <w:sz w:val="20"/>
        </w:rPr>
        <w:t>not</w:t>
      </w:r>
      <w:r>
        <w:rPr>
          <w:spacing w:val="-4"/>
          <w:sz w:val="20"/>
        </w:rPr>
        <w:t> </w:t>
      </w:r>
      <w:r>
        <w:rPr>
          <w:sz w:val="20"/>
        </w:rPr>
        <w:t>held</w:t>
      </w:r>
      <w:r>
        <w:rPr>
          <w:spacing w:val="-4"/>
          <w:sz w:val="20"/>
        </w:rPr>
        <w:t> </w:t>
      </w:r>
      <w:r>
        <w:rPr>
          <w:sz w:val="20"/>
        </w:rPr>
        <w:t>locally,</w:t>
      </w:r>
      <w:r>
        <w:rPr>
          <w:spacing w:val="-4"/>
          <w:sz w:val="20"/>
        </w:rPr>
        <w:t> </w:t>
      </w:r>
      <w:r>
        <w:rPr>
          <w:sz w:val="20"/>
        </w:rPr>
        <w:t>but</w:t>
      </w:r>
      <w:r>
        <w:rPr>
          <w:spacing w:val="-4"/>
          <w:sz w:val="20"/>
        </w:rPr>
        <w:t> </w:t>
      </w:r>
      <w:r>
        <w:rPr>
          <w:sz w:val="20"/>
        </w:rPr>
        <w:t>the</w:t>
      </w:r>
      <w:r>
        <w:rPr>
          <w:spacing w:val="-4"/>
          <w:sz w:val="20"/>
        </w:rPr>
        <w:t> </w:t>
      </w:r>
      <w:r>
        <w:rPr>
          <w:sz w:val="20"/>
        </w:rPr>
        <w:t>server has knowledge of its possible existence elsewhere.</w:t>
      </w:r>
    </w:p>
    <w:p>
      <w:pPr>
        <w:pStyle w:val="ListParagraph"/>
        <w:numPr>
          <w:ilvl w:val="0"/>
          <w:numId w:val="5"/>
        </w:numPr>
        <w:tabs>
          <w:tab w:pos="760" w:val="left" w:leader="none"/>
        </w:tabs>
        <w:spacing w:line="232" w:lineRule="auto" w:before="220" w:after="0"/>
        <w:ind w:left="760" w:right="797" w:hanging="240"/>
        <w:jc w:val="left"/>
        <w:rPr>
          <w:sz w:val="20"/>
        </w:rPr>
      </w:pPr>
      <w:r>
        <w:rPr>
          <w:sz w:val="20"/>
        </w:rPr>
        <w:t>The</w:t>
      </w:r>
      <w:r>
        <w:rPr>
          <w:spacing w:val="-4"/>
          <w:sz w:val="20"/>
        </w:rPr>
        <w:t> </w:t>
      </w:r>
      <w:r>
        <w:rPr>
          <w:sz w:val="20"/>
        </w:rPr>
        <w:t>operation</w:t>
      </w:r>
      <w:r>
        <w:rPr>
          <w:spacing w:val="-4"/>
          <w:sz w:val="20"/>
        </w:rPr>
        <w:t> </w:t>
      </w:r>
      <w:r>
        <w:rPr>
          <w:sz w:val="20"/>
        </w:rPr>
        <w:t>is</w:t>
      </w:r>
      <w:r>
        <w:rPr>
          <w:spacing w:val="-4"/>
          <w:sz w:val="20"/>
        </w:rPr>
        <w:t> </w:t>
      </w:r>
      <w:r>
        <w:rPr>
          <w:sz w:val="20"/>
        </w:rPr>
        <w:t>restricted</w:t>
      </w:r>
      <w:r>
        <w:rPr>
          <w:spacing w:val="-4"/>
          <w:sz w:val="20"/>
        </w:rPr>
        <w:t> </w:t>
      </w:r>
      <w:r>
        <w:rPr>
          <w:sz w:val="20"/>
        </w:rPr>
        <w:t>on</w:t>
      </w:r>
      <w:r>
        <w:rPr>
          <w:spacing w:val="-4"/>
          <w:sz w:val="20"/>
        </w:rPr>
        <w:t> </w:t>
      </w:r>
      <w:r>
        <w:rPr>
          <w:sz w:val="20"/>
        </w:rPr>
        <w:t>this</w:t>
      </w:r>
      <w:r>
        <w:rPr>
          <w:spacing w:val="-4"/>
          <w:sz w:val="20"/>
        </w:rPr>
        <w:t> </w:t>
      </w:r>
      <w:r>
        <w:rPr>
          <w:sz w:val="20"/>
        </w:rPr>
        <w:t>server</w:t>
      </w:r>
      <w:r>
        <w:rPr>
          <w:spacing w:val="-4"/>
          <w:sz w:val="20"/>
        </w:rPr>
        <w:t> </w:t>
      </w:r>
      <w:r>
        <w:rPr>
          <w:sz w:val="20"/>
        </w:rPr>
        <w:t>--</w:t>
      </w:r>
      <w:r>
        <w:rPr>
          <w:spacing w:val="-4"/>
          <w:sz w:val="20"/>
        </w:rPr>
        <w:t> </w:t>
      </w:r>
      <w:r>
        <w:rPr>
          <w:sz w:val="20"/>
        </w:rPr>
        <w:t>perhaps</w:t>
      </w:r>
      <w:r>
        <w:rPr>
          <w:spacing w:val="-4"/>
          <w:sz w:val="20"/>
        </w:rPr>
        <w:t> </w:t>
      </w:r>
      <w:r>
        <w:rPr>
          <w:sz w:val="20"/>
        </w:rPr>
        <w:t>due</w:t>
      </w:r>
      <w:r>
        <w:rPr>
          <w:spacing w:val="-4"/>
          <w:sz w:val="20"/>
        </w:rPr>
        <w:t> </w:t>
      </w:r>
      <w:r>
        <w:rPr>
          <w:sz w:val="20"/>
        </w:rPr>
        <w:t>to</w:t>
      </w:r>
      <w:r>
        <w:rPr>
          <w:spacing w:val="-4"/>
          <w:sz w:val="20"/>
        </w:rPr>
        <w:t> </w:t>
      </w:r>
      <w:r>
        <w:rPr>
          <w:sz w:val="20"/>
        </w:rPr>
        <w:t>a read-only copy of an entry to be modified.</w:t>
      </w:r>
    </w:p>
    <w:p>
      <w:pPr>
        <w:pStyle w:val="BodyText"/>
        <w:spacing w:line="232" w:lineRule="auto" w:before="221"/>
        <w:ind w:right="319"/>
      </w:pPr>
      <w:r>
        <w:rPr/>
        <w:t>The</w:t>
      </w:r>
      <w:r>
        <w:rPr>
          <w:spacing w:val="-4"/>
        </w:rPr>
        <w:t> </w:t>
      </w:r>
      <w:r>
        <w:rPr/>
        <w:t>referral</w:t>
      </w:r>
      <w:r>
        <w:rPr>
          <w:spacing w:val="-4"/>
        </w:rPr>
        <w:t> </w:t>
      </w:r>
      <w:r>
        <w:rPr/>
        <w:t>field</w:t>
      </w:r>
      <w:r>
        <w:rPr>
          <w:spacing w:val="-4"/>
        </w:rPr>
        <w:t> </w:t>
      </w:r>
      <w:r>
        <w:rPr/>
        <w:t>is</w:t>
      </w:r>
      <w:r>
        <w:rPr>
          <w:spacing w:val="-4"/>
        </w:rPr>
        <w:t> </w:t>
      </w:r>
      <w:r>
        <w:rPr/>
        <w:t>present</w:t>
      </w:r>
      <w:r>
        <w:rPr>
          <w:spacing w:val="-4"/>
        </w:rPr>
        <w:t> </w:t>
      </w:r>
      <w:r>
        <w:rPr/>
        <w:t>in</w:t>
      </w:r>
      <w:r>
        <w:rPr>
          <w:spacing w:val="-4"/>
        </w:rPr>
        <w:t> </w:t>
      </w:r>
      <w:r>
        <w:rPr/>
        <w:t>an</w:t>
      </w:r>
      <w:r>
        <w:rPr>
          <w:spacing w:val="-4"/>
        </w:rPr>
        <w:t> </w:t>
      </w:r>
      <w:r>
        <w:rPr/>
        <w:t>LDAPResult</w:t>
      </w:r>
      <w:r>
        <w:rPr>
          <w:spacing w:val="-4"/>
        </w:rPr>
        <w:t> </w:t>
      </w:r>
      <w:r>
        <w:rPr/>
        <w:t>if</w:t>
      </w:r>
      <w:r>
        <w:rPr>
          <w:spacing w:val="-4"/>
        </w:rPr>
        <w:t> </w:t>
      </w:r>
      <w:r>
        <w:rPr/>
        <w:t>the</w:t>
      </w:r>
      <w:r>
        <w:rPr>
          <w:spacing w:val="-4"/>
        </w:rPr>
        <w:t> </w:t>
      </w:r>
      <w:r>
        <w:rPr/>
        <w:t>resultCode</w:t>
      </w:r>
      <w:r>
        <w:rPr>
          <w:spacing w:val="-4"/>
        </w:rPr>
        <w:t> </w:t>
      </w:r>
      <w:r>
        <w:rPr/>
        <w:t>is set to referral, and it is absent with all other result codes.</w:t>
      </w:r>
      <w:r>
        <w:rPr>
          <w:spacing w:val="80"/>
        </w:rPr>
        <w:t> </w:t>
      </w:r>
      <w:r>
        <w:rPr/>
        <w:t>It contains one or more references to one or more servers or services that</w:t>
      </w:r>
      <w:r>
        <w:rPr>
          <w:spacing w:val="-4"/>
        </w:rPr>
        <w:t> </w:t>
      </w:r>
      <w:r>
        <w:rPr/>
        <w:t>may</w:t>
      </w:r>
      <w:r>
        <w:rPr>
          <w:spacing w:val="-4"/>
        </w:rPr>
        <w:t> </w:t>
      </w:r>
      <w:r>
        <w:rPr/>
        <w:t>be</w:t>
      </w:r>
      <w:r>
        <w:rPr>
          <w:spacing w:val="-4"/>
        </w:rPr>
        <w:t> </w:t>
      </w:r>
      <w:r>
        <w:rPr/>
        <w:t>accessed</w:t>
      </w:r>
      <w:r>
        <w:rPr>
          <w:spacing w:val="-4"/>
        </w:rPr>
        <w:t> </w:t>
      </w:r>
      <w:r>
        <w:rPr/>
        <w:t>via</w:t>
      </w:r>
      <w:r>
        <w:rPr>
          <w:spacing w:val="-4"/>
        </w:rPr>
        <w:t> </w:t>
      </w:r>
      <w:r>
        <w:rPr/>
        <w:t>LDAP</w:t>
      </w:r>
      <w:r>
        <w:rPr>
          <w:spacing w:val="-4"/>
        </w:rPr>
        <w:t> </w:t>
      </w:r>
      <w:r>
        <w:rPr/>
        <w:t>or</w:t>
      </w:r>
      <w:r>
        <w:rPr>
          <w:spacing w:val="-4"/>
        </w:rPr>
        <w:t> </w:t>
      </w:r>
      <w:r>
        <w:rPr/>
        <w:t>other</w:t>
      </w:r>
      <w:r>
        <w:rPr>
          <w:spacing w:val="-4"/>
        </w:rPr>
        <w:t> </w:t>
      </w:r>
      <w:r>
        <w:rPr/>
        <w:t>protocols.</w:t>
      </w:r>
      <w:r>
        <w:rPr>
          <w:spacing w:val="80"/>
        </w:rPr>
        <w:t> </w:t>
      </w:r>
      <w:r>
        <w:rPr/>
        <w:t>Referrals</w:t>
      </w:r>
      <w:r>
        <w:rPr>
          <w:spacing w:val="-4"/>
        </w:rPr>
        <w:t> </w:t>
      </w:r>
      <w:r>
        <w:rPr/>
        <w:t>can</w:t>
      </w:r>
      <w:r>
        <w:rPr>
          <w:spacing w:val="-4"/>
        </w:rPr>
        <w:t> </w:t>
      </w:r>
      <w:r>
        <w:rPr/>
        <w:t>be returned in response to any operation request (except Unbind and Abandon, which do not have responses).</w:t>
      </w:r>
      <w:r>
        <w:rPr>
          <w:spacing w:val="80"/>
        </w:rPr>
        <w:t> </w:t>
      </w:r>
      <w:r>
        <w:rPr/>
        <w:t>At least one URI MUST be present in the Referral.</w:t>
      </w:r>
    </w:p>
    <w:p>
      <w:pPr>
        <w:pStyle w:val="BodyText"/>
        <w:spacing w:line="232" w:lineRule="auto" w:before="221"/>
        <w:ind w:right="319"/>
      </w:pPr>
      <w:r>
        <w:rPr/>
        <w:t>During a Search operation, after the baseObject is located, and entries</w:t>
      </w:r>
      <w:r>
        <w:rPr>
          <w:spacing w:val="-5"/>
        </w:rPr>
        <w:t> </w:t>
      </w:r>
      <w:r>
        <w:rPr/>
        <w:t>are</w:t>
      </w:r>
      <w:r>
        <w:rPr>
          <w:spacing w:val="-5"/>
        </w:rPr>
        <w:t> </w:t>
      </w:r>
      <w:r>
        <w:rPr/>
        <w:t>being</w:t>
      </w:r>
      <w:r>
        <w:rPr>
          <w:spacing w:val="-5"/>
        </w:rPr>
        <w:t> </w:t>
      </w:r>
      <w:r>
        <w:rPr/>
        <w:t>evaluated,</w:t>
      </w:r>
      <w:r>
        <w:rPr>
          <w:spacing w:val="-5"/>
        </w:rPr>
        <w:t> </w:t>
      </w:r>
      <w:r>
        <w:rPr/>
        <w:t>the</w:t>
      </w:r>
      <w:r>
        <w:rPr>
          <w:spacing w:val="-5"/>
        </w:rPr>
        <w:t> </w:t>
      </w:r>
      <w:r>
        <w:rPr/>
        <w:t>referral</w:t>
      </w:r>
      <w:r>
        <w:rPr>
          <w:spacing w:val="-5"/>
        </w:rPr>
        <w:t> </w:t>
      </w:r>
      <w:r>
        <w:rPr/>
        <w:t>is</w:t>
      </w:r>
      <w:r>
        <w:rPr>
          <w:spacing w:val="-5"/>
        </w:rPr>
        <w:t> </w:t>
      </w:r>
      <w:r>
        <w:rPr/>
        <w:t>not</w:t>
      </w:r>
      <w:r>
        <w:rPr>
          <w:spacing w:val="-5"/>
        </w:rPr>
        <w:t> </w:t>
      </w:r>
      <w:r>
        <w:rPr/>
        <w:t>returned.</w:t>
      </w:r>
      <w:r>
        <w:rPr>
          <w:spacing w:val="80"/>
        </w:rPr>
        <w:t> </w:t>
      </w:r>
      <w:r>
        <w:rPr/>
        <w:t>Instead, continuation references, described in Section 4.5.3, are returned when other servers would need to be contacted to complete the </w:t>
      </w:r>
      <w:r>
        <w:rPr>
          <w:spacing w:val="-2"/>
        </w:rPr>
        <w:t>operation.</w:t>
      </w:r>
    </w:p>
    <w:p>
      <w:pPr>
        <w:pStyle w:val="BodyText"/>
        <w:spacing w:before="216"/>
        <w:ind w:left="1120"/>
      </w:pPr>
      <w:r>
        <w:rPr/>
        <w:t>Referral</w:t>
      </w:r>
      <w:r>
        <w:rPr>
          <w:spacing w:val="-6"/>
        </w:rPr>
        <w:t> </w:t>
      </w:r>
      <w:r>
        <w:rPr/>
        <w:t>::=</w:t>
      </w:r>
      <w:r>
        <w:rPr>
          <w:spacing w:val="-5"/>
        </w:rPr>
        <w:t> </w:t>
      </w:r>
      <w:r>
        <w:rPr/>
        <w:t>SEQUENCE</w:t>
      </w:r>
      <w:r>
        <w:rPr>
          <w:spacing w:val="-5"/>
        </w:rPr>
        <w:t> </w:t>
      </w:r>
      <w:r>
        <w:rPr/>
        <w:t>SIZE</w:t>
      </w:r>
      <w:r>
        <w:rPr>
          <w:spacing w:val="-5"/>
        </w:rPr>
        <w:t> </w:t>
      </w:r>
      <w:r>
        <w:rPr/>
        <w:t>(1..MAX)</w:t>
      </w:r>
      <w:r>
        <w:rPr>
          <w:spacing w:val="-5"/>
        </w:rPr>
        <w:t> </w:t>
      </w:r>
      <w:r>
        <w:rPr/>
        <w:t>OF</w:t>
      </w:r>
      <w:r>
        <w:rPr>
          <w:spacing w:val="-5"/>
        </w:rPr>
        <w:t> </w:t>
      </w:r>
      <w:r>
        <w:rPr/>
        <w:t>uri</w:t>
      </w:r>
      <w:r>
        <w:rPr>
          <w:spacing w:val="-5"/>
        </w:rPr>
        <w:t> URI</w:t>
      </w:r>
    </w:p>
    <w:p>
      <w:pPr>
        <w:pStyle w:val="BodyText"/>
        <w:tabs>
          <w:tab w:pos="3879" w:val="left" w:leader="none"/>
        </w:tabs>
        <w:spacing w:line="223" w:lineRule="exact" w:before="214"/>
        <w:ind w:left="1120"/>
      </w:pPr>
      <w:r>
        <w:rPr/>
        <w:t>URI</w:t>
      </w:r>
      <w:r>
        <w:rPr>
          <w:spacing w:val="-3"/>
        </w:rPr>
        <w:t> </w:t>
      </w:r>
      <w:r>
        <w:rPr/>
        <w:t>::=</w:t>
      </w:r>
      <w:r>
        <w:rPr>
          <w:spacing w:val="-3"/>
        </w:rPr>
        <w:t> </w:t>
      </w:r>
      <w:r>
        <w:rPr>
          <w:spacing w:val="-2"/>
        </w:rPr>
        <w:t>LDAPString</w:t>
      </w:r>
      <w:r>
        <w:rPr/>
        <w:tab/>
        <w:t>--</w:t>
      </w:r>
      <w:r>
        <w:rPr>
          <w:spacing w:val="-8"/>
        </w:rPr>
        <w:t> </w:t>
      </w:r>
      <w:r>
        <w:rPr/>
        <w:t>limited</w:t>
      </w:r>
      <w:r>
        <w:rPr>
          <w:spacing w:val="-6"/>
        </w:rPr>
        <w:t> </w:t>
      </w:r>
      <w:r>
        <w:rPr/>
        <w:t>to</w:t>
      </w:r>
      <w:r>
        <w:rPr>
          <w:spacing w:val="-6"/>
        </w:rPr>
        <w:t> </w:t>
      </w:r>
      <w:r>
        <w:rPr/>
        <w:t>characters</w:t>
      </w:r>
      <w:r>
        <w:rPr>
          <w:spacing w:val="-6"/>
        </w:rPr>
        <w:t> </w:t>
      </w:r>
      <w:r>
        <w:rPr/>
        <w:t>permitted</w:t>
      </w:r>
      <w:r>
        <w:rPr>
          <w:spacing w:val="-6"/>
        </w:rPr>
        <w:t> </w:t>
      </w:r>
      <w:r>
        <w:rPr>
          <w:spacing w:val="-5"/>
        </w:rPr>
        <w:t>in</w:t>
      </w:r>
    </w:p>
    <w:p>
      <w:pPr>
        <w:pStyle w:val="BodyText"/>
        <w:spacing w:line="223" w:lineRule="exact"/>
        <w:ind w:left="0" w:right="399"/>
        <w:jc w:val="center"/>
      </w:pPr>
      <w:r>
        <w:rPr/>
        <w:t>--</w:t>
      </w:r>
      <w:r>
        <w:rPr>
          <w:spacing w:val="-2"/>
        </w:rPr>
        <w:t> </w:t>
      </w:r>
      <w:r>
        <w:rPr>
          <w:spacing w:val="-4"/>
        </w:rPr>
        <w:t>URIs</w:t>
      </w:r>
    </w:p>
    <w:p>
      <w:pPr>
        <w:pStyle w:val="BodyText"/>
        <w:spacing w:line="232" w:lineRule="auto" w:before="218"/>
        <w:ind w:right="319"/>
      </w:pPr>
      <w:r>
        <w:rPr/>
        <w:t>If the client wishes to progress the operation, it contacts one of the</w:t>
      </w:r>
      <w:r>
        <w:rPr>
          <w:spacing w:val="-4"/>
        </w:rPr>
        <w:t> </w:t>
      </w:r>
      <w:r>
        <w:rPr/>
        <w:t>supported</w:t>
      </w:r>
      <w:r>
        <w:rPr>
          <w:spacing w:val="-4"/>
        </w:rPr>
        <w:t> </w:t>
      </w:r>
      <w:r>
        <w:rPr/>
        <w:t>services</w:t>
      </w:r>
      <w:r>
        <w:rPr>
          <w:spacing w:val="-4"/>
        </w:rPr>
        <w:t> </w:t>
      </w:r>
      <w:r>
        <w:rPr/>
        <w:t>found</w:t>
      </w:r>
      <w:r>
        <w:rPr>
          <w:spacing w:val="-4"/>
        </w:rPr>
        <w:t> </w:t>
      </w:r>
      <w:r>
        <w:rPr/>
        <w:t>in</w:t>
      </w:r>
      <w:r>
        <w:rPr>
          <w:spacing w:val="-4"/>
        </w:rPr>
        <w:t> </w:t>
      </w:r>
      <w:r>
        <w:rPr/>
        <w:t>the</w:t>
      </w:r>
      <w:r>
        <w:rPr>
          <w:spacing w:val="-4"/>
        </w:rPr>
        <w:t> </w:t>
      </w:r>
      <w:r>
        <w:rPr/>
        <w:t>referral.</w:t>
      </w:r>
      <w:r>
        <w:rPr>
          <w:spacing w:val="80"/>
        </w:rPr>
        <w:t> </w:t>
      </w:r>
      <w:r>
        <w:rPr/>
        <w:t>If</w:t>
      </w:r>
      <w:r>
        <w:rPr>
          <w:spacing w:val="-4"/>
        </w:rPr>
        <w:t> </w:t>
      </w:r>
      <w:r>
        <w:rPr/>
        <w:t>multiple</w:t>
      </w:r>
      <w:r>
        <w:rPr>
          <w:spacing w:val="-4"/>
        </w:rPr>
        <w:t> </w:t>
      </w:r>
      <w:r>
        <w:rPr/>
        <w:t>URIs</w:t>
      </w:r>
      <w:r>
        <w:rPr>
          <w:spacing w:val="-4"/>
        </w:rPr>
        <w:t> </w:t>
      </w:r>
      <w:r>
        <w:rPr/>
        <w:t>are present, the client assumes that any supported URI may be used to progress the operation.</w:t>
      </w:r>
    </w:p>
    <w:p>
      <w:pPr>
        <w:pStyle w:val="BodyText"/>
        <w:spacing w:line="232" w:lineRule="auto" w:before="221"/>
        <w:ind w:right="557"/>
      </w:pPr>
      <w:r>
        <w:rPr/>
        <w:t>Clients that follow referrals MUST ensure that they do not loop between</w:t>
      </w:r>
      <w:r>
        <w:rPr>
          <w:spacing w:val="-4"/>
        </w:rPr>
        <w:t> </w:t>
      </w:r>
      <w:r>
        <w:rPr/>
        <w:t>servers.</w:t>
      </w:r>
      <w:r>
        <w:rPr>
          <w:spacing w:val="80"/>
        </w:rPr>
        <w:t> </w:t>
      </w:r>
      <w:r>
        <w:rPr/>
        <w:t>They</w:t>
      </w:r>
      <w:r>
        <w:rPr>
          <w:spacing w:val="-4"/>
        </w:rPr>
        <w:t> </w:t>
      </w:r>
      <w:r>
        <w:rPr/>
        <w:t>MUST</w:t>
      </w:r>
      <w:r>
        <w:rPr>
          <w:spacing w:val="-4"/>
        </w:rPr>
        <w:t> </w:t>
      </w:r>
      <w:r>
        <w:rPr/>
        <w:t>NOT</w:t>
      </w:r>
      <w:r>
        <w:rPr>
          <w:spacing w:val="-4"/>
        </w:rPr>
        <w:t> </w:t>
      </w:r>
      <w:r>
        <w:rPr/>
        <w:t>repeatedly</w:t>
      </w:r>
      <w:r>
        <w:rPr>
          <w:spacing w:val="-4"/>
        </w:rPr>
        <w:t> </w:t>
      </w:r>
      <w:r>
        <w:rPr/>
        <w:t>contact</w:t>
      </w:r>
      <w:r>
        <w:rPr>
          <w:spacing w:val="-4"/>
        </w:rPr>
        <w:t> </w:t>
      </w:r>
      <w:r>
        <w:rPr/>
        <w:t>the</w:t>
      </w:r>
      <w:r>
        <w:rPr>
          <w:spacing w:val="-4"/>
        </w:rPr>
        <w:t> </w:t>
      </w:r>
      <w:r>
        <w:rPr/>
        <w:t>same</w:t>
      </w:r>
      <w:r>
        <w:rPr>
          <w:spacing w:val="-4"/>
        </w:rPr>
        <w:t> </w:t>
      </w:r>
      <w:r>
        <w:rPr/>
        <w:t>server for</w:t>
      </w:r>
      <w:r>
        <w:rPr>
          <w:spacing w:val="-7"/>
        </w:rPr>
        <w:t> </w:t>
      </w:r>
      <w:r>
        <w:rPr/>
        <w:t>the</w:t>
      </w:r>
      <w:r>
        <w:rPr>
          <w:spacing w:val="-4"/>
        </w:rPr>
        <w:t> </w:t>
      </w:r>
      <w:r>
        <w:rPr/>
        <w:t>same</w:t>
      </w:r>
      <w:r>
        <w:rPr>
          <w:spacing w:val="-5"/>
        </w:rPr>
        <w:t> </w:t>
      </w:r>
      <w:r>
        <w:rPr/>
        <w:t>request</w:t>
      </w:r>
      <w:r>
        <w:rPr>
          <w:spacing w:val="-4"/>
        </w:rPr>
        <w:t> </w:t>
      </w:r>
      <w:r>
        <w:rPr/>
        <w:t>with</w:t>
      </w:r>
      <w:r>
        <w:rPr>
          <w:spacing w:val="-5"/>
        </w:rPr>
        <w:t> </w:t>
      </w:r>
      <w:r>
        <w:rPr/>
        <w:t>the</w:t>
      </w:r>
      <w:r>
        <w:rPr>
          <w:spacing w:val="-4"/>
        </w:rPr>
        <w:t> </w:t>
      </w:r>
      <w:r>
        <w:rPr/>
        <w:t>same</w:t>
      </w:r>
      <w:r>
        <w:rPr>
          <w:spacing w:val="-5"/>
        </w:rPr>
        <w:t> </w:t>
      </w:r>
      <w:r>
        <w:rPr/>
        <w:t>parameters.</w:t>
      </w:r>
      <w:r>
        <w:rPr>
          <w:spacing w:val="52"/>
          <w:w w:val="150"/>
        </w:rPr>
        <w:t> </w:t>
      </w:r>
      <w:r>
        <w:rPr/>
        <w:t>Some</w:t>
      </w:r>
      <w:r>
        <w:rPr>
          <w:spacing w:val="-5"/>
        </w:rPr>
        <w:t> </w:t>
      </w:r>
      <w:r>
        <w:rPr/>
        <w:t>clients</w:t>
      </w:r>
      <w:r>
        <w:rPr>
          <w:spacing w:val="-4"/>
        </w:rPr>
        <w:t> </w:t>
      </w:r>
      <w:r>
        <w:rPr/>
        <w:t>use</w:t>
      </w:r>
      <w:r>
        <w:rPr>
          <w:spacing w:val="-4"/>
        </w:rPr>
        <w:t> </w:t>
      </w:r>
      <w:r>
        <w:rPr>
          <w:spacing w:val="-10"/>
        </w:rPr>
        <w:t>a</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jc w:val="both"/>
      </w:pPr>
      <w:r>
        <w:rPr/>
        <w:t>counter</w:t>
      </w:r>
      <w:r>
        <w:rPr>
          <w:spacing w:val="-5"/>
        </w:rPr>
        <w:t> </w:t>
      </w:r>
      <w:r>
        <w:rPr/>
        <w:t>that</w:t>
      </w:r>
      <w:r>
        <w:rPr>
          <w:spacing w:val="-5"/>
        </w:rPr>
        <w:t> </w:t>
      </w:r>
      <w:r>
        <w:rPr/>
        <w:t>is</w:t>
      </w:r>
      <w:r>
        <w:rPr>
          <w:spacing w:val="-5"/>
        </w:rPr>
        <w:t> </w:t>
      </w:r>
      <w:r>
        <w:rPr/>
        <w:t>incremented</w:t>
      </w:r>
      <w:r>
        <w:rPr>
          <w:spacing w:val="-5"/>
        </w:rPr>
        <w:t> </w:t>
      </w:r>
      <w:r>
        <w:rPr/>
        <w:t>each</w:t>
      </w:r>
      <w:r>
        <w:rPr>
          <w:spacing w:val="-5"/>
        </w:rPr>
        <w:t> </w:t>
      </w:r>
      <w:r>
        <w:rPr/>
        <w:t>time</w:t>
      </w:r>
      <w:r>
        <w:rPr>
          <w:spacing w:val="-5"/>
        </w:rPr>
        <w:t> </w:t>
      </w:r>
      <w:r>
        <w:rPr/>
        <w:t>referral</w:t>
      </w:r>
      <w:r>
        <w:rPr>
          <w:spacing w:val="-5"/>
        </w:rPr>
        <w:t> </w:t>
      </w:r>
      <w:r>
        <w:rPr/>
        <w:t>handling</w:t>
      </w:r>
      <w:r>
        <w:rPr>
          <w:spacing w:val="-5"/>
        </w:rPr>
        <w:t> </w:t>
      </w:r>
      <w:r>
        <w:rPr/>
        <w:t>occurs</w:t>
      </w:r>
      <w:r>
        <w:rPr>
          <w:spacing w:val="-5"/>
        </w:rPr>
        <w:t> </w:t>
      </w:r>
      <w:r>
        <w:rPr/>
        <w:t>for</w:t>
      </w:r>
      <w:r>
        <w:rPr>
          <w:spacing w:val="-5"/>
        </w:rPr>
        <w:t> </w:t>
      </w:r>
      <w:r>
        <w:rPr/>
        <w:t>an operation,</w:t>
      </w:r>
      <w:r>
        <w:rPr>
          <w:spacing w:val="-4"/>
        </w:rPr>
        <w:t> </w:t>
      </w:r>
      <w:r>
        <w:rPr/>
        <w:t>and</w:t>
      </w:r>
      <w:r>
        <w:rPr>
          <w:spacing w:val="-4"/>
        </w:rPr>
        <w:t> </w:t>
      </w:r>
      <w:r>
        <w:rPr/>
        <w:t>these</w:t>
      </w:r>
      <w:r>
        <w:rPr>
          <w:spacing w:val="-4"/>
        </w:rPr>
        <w:t> </w:t>
      </w:r>
      <w:r>
        <w:rPr/>
        <w:t>kinds</w:t>
      </w:r>
      <w:r>
        <w:rPr>
          <w:spacing w:val="-4"/>
        </w:rPr>
        <w:t> </w:t>
      </w:r>
      <w:r>
        <w:rPr/>
        <w:t>of</w:t>
      </w:r>
      <w:r>
        <w:rPr>
          <w:spacing w:val="-4"/>
        </w:rPr>
        <w:t> </w:t>
      </w:r>
      <w:r>
        <w:rPr/>
        <w:t>clients</w:t>
      </w:r>
      <w:r>
        <w:rPr>
          <w:spacing w:val="-4"/>
        </w:rPr>
        <w:t> </w:t>
      </w:r>
      <w:r>
        <w:rPr/>
        <w:t>MUST</w:t>
      </w:r>
      <w:r>
        <w:rPr>
          <w:spacing w:val="-4"/>
        </w:rPr>
        <w:t> </w:t>
      </w:r>
      <w:r>
        <w:rPr/>
        <w:t>be</w:t>
      </w:r>
      <w:r>
        <w:rPr>
          <w:spacing w:val="-4"/>
        </w:rPr>
        <w:t> </w:t>
      </w:r>
      <w:r>
        <w:rPr/>
        <w:t>able</w:t>
      </w:r>
      <w:r>
        <w:rPr>
          <w:spacing w:val="-4"/>
        </w:rPr>
        <w:t> </w:t>
      </w:r>
      <w:r>
        <w:rPr/>
        <w:t>to</w:t>
      </w:r>
      <w:r>
        <w:rPr>
          <w:spacing w:val="-4"/>
        </w:rPr>
        <w:t> </w:t>
      </w:r>
      <w:r>
        <w:rPr/>
        <w:t>handle</w:t>
      </w:r>
      <w:r>
        <w:rPr>
          <w:spacing w:val="-4"/>
        </w:rPr>
        <w:t> </w:t>
      </w:r>
      <w:r>
        <w:rPr/>
        <w:t>at</w:t>
      </w:r>
      <w:r>
        <w:rPr>
          <w:spacing w:val="-4"/>
        </w:rPr>
        <w:t> </w:t>
      </w:r>
      <w:r>
        <w:rPr/>
        <w:t>least ten nested referrals while progressing the operation.</w:t>
      </w:r>
    </w:p>
    <w:p>
      <w:pPr>
        <w:pStyle w:val="BodyText"/>
        <w:spacing w:line="232" w:lineRule="auto" w:before="220"/>
        <w:ind w:right="206"/>
      </w:pPr>
      <w:r>
        <w:rPr/>
        <w:t>A</w:t>
      </w:r>
      <w:r>
        <w:rPr>
          <w:spacing w:val="-4"/>
        </w:rPr>
        <w:t> </w:t>
      </w:r>
      <w:r>
        <w:rPr/>
        <w:t>URI</w:t>
      </w:r>
      <w:r>
        <w:rPr>
          <w:spacing w:val="-4"/>
        </w:rPr>
        <w:t> </w:t>
      </w:r>
      <w:r>
        <w:rPr/>
        <w:t>for</w:t>
      </w:r>
      <w:r>
        <w:rPr>
          <w:spacing w:val="-4"/>
        </w:rPr>
        <w:t> </w:t>
      </w:r>
      <w:r>
        <w:rPr/>
        <w:t>a</w:t>
      </w:r>
      <w:r>
        <w:rPr>
          <w:spacing w:val="-4"/>
        </w:rPr>
        <w:t> </w:t>
      </w:r>
      <w:r>
        <w:rPr/>
        <w:t>server</w:t>
      </w:r>
      <w:r>
        <w:rPr>
          <w:spacing w:val="-4"/>
        </w:rPr>
        <w:t> </w:t>
      </w:r>
      <w:r>
        <w:rPr/>
        <w:t>implementing</w:t>
      </w:r>
      <w:r>
        <w:rPr>
          <w:spacing w:val="-4"/>
        </w:rPr>
        <w:t> </w:t>
      </w:r>
      <w:r>
        <w:rPr/>
        <w:t>LDAP</w:t>
      </w:r>
      <w:r>
        <w:rPr>
          <w:spacing w:val="-4"/>
        </w:rPr>
        <w:t> </w:t>
      </w:r>
      <w:r>
        <w:rPr/>
        <w:t>and</w:t>
      </w:r>
      <w:r>
        <w:rPr>
          <w:spacing w:val="-4"/>
        </w:rPr>
        <w:t> </w:t>
      </w:r>
      <w:r>
        <w:rPr/>
        <w:t>accessible</w:t>
      </w:r>
      <w:r>
        <w:rPr>
          <w:spacing w:val="-4"/>
        </w:rPr>
        <w:t> </w:t>
      </w:r>
      <w:r>
        <w:rPr/>
        <w:t>via</w:t>
      </w:r>
      <w:r>
        <w:rPr>
          <w:spacing w:val="-4"/>
        </w:rPr>
        <w:t> </w:t>
      </w:r>
      <w:r>
        <w:rPr/>
        <w:t>TCP/IP</w:t>
      </w:r>
      <w:r>
        <w:rPr>
          <w:spacing w:val="-4"/>
        </w:rPr>
        <w:t> </w:t>
      </w:r>
      <w:r>
        <w:rPr/>
        <w:t>(v4</w:t>
      </w:r>
      <w:r>
        <w:rPr>
          <w:spacing w:val="-4"/>
        </w:rPr>
        <w:t> </w:t>
      </w:r>
      <w:r>
        <w:rPr/>
        <w:t>or v6) [RFC793][RFC791] is written as an LDAP URL according to </w:t>
      </w:r>
      <w:r>
        <w:rPr>
          <w:spacing w:val="-2"/>
        </w:rPr>
        <w:t>[RFC4516].</w:t>
      </w:r>
    </w:p>
    <w:p>
      <w:pPr>
        <w:pStyle w:val="BodyText"/>
        <w:spacing w:before="216"/>
      </w:pPr>
      <w:r>
        <w:rPr/>
        <w:t>Referral</w:t>
      </w:r>
      <w:r>
        <w:rPr>
          <w:spacing w:val="-7"/>
        </w:rPr>
        <w:t> </w:t>
      </w:r>
      <w:r>
        <w:rPr/>
        <w:t>values</w:t>
      </w:r>
      <w:r>
        <w:rPr>
          <w:spacing w:val="-5"/>
        </w:rPr>
        <w:t> </w:t>
      </w:r>
      <w:r>
        <w:rPr/>
        <w:t>that</w:t>
      </w:r>
      <w:r>
        <w:rPr>
          <w:spacing w:val="-5"/>
        </w:rPr>
        <w:t> </w:t>
      </w:r>
      <w:r>
        <w:rPr/>
        <w:t>are</w:t>
      </w:r>
      <w:r>
        <w:rPr>
          <w:spacing w:val="-5"/>
        </w:rPr>
        <w:t> </w:t>
      </w:r>
      <w:r>
        <w:rPr/>
        <w:t>LDAP</w:t>
      </w:r>
      <w:r>
        <w:rPr>
          <w:spacing w:val="-5"/>
        </w:rPr>
        <w:t> </w:t>
      </w:r>
      <w:r>
        <w:rPr/>
        <w:t>URLs</w:t>
      </w:r>
      <w:r>
        <w:rPr>
          <w:spacing w:val="-5"/>
        </w:rPr>
        <w:t> </w:t>
      </w:r>
      <w:r>
        <w:rPr/>
        <w:t>follow</w:t>
      </w:r>
      <w:r>
        <w:rPr>
          <w:spacing w:val="-5"/>
        </w:rPr>
        <w:t> </w:t>
      </w:r>
      <w:r>
        <w:rPr/>
        <w:t>these</w:t>
      </w:r>
      <w:r>
        <w:rPr>
          <w:spacing w:val="-5"/>
        </w:rPr>
        <w:t> </w:t>
      </w:r>
      <w:r>
        <w:rPr>
          <w:spacing w:val="-2"/>
        </w:rPr>
        <w:t>rules:</w:t>
      </w:r>
    </w:p>
    <w:p>
      <w:pPr>
        <w:pStyle w:val="ListParagraph"/>
        <w:numPr>
          <w:ilvl w:val="0"/>
          <w:numId w:val="5"/>
        </w:numPr>
        <w:tabs>
          <w:tab w:pos="760" w:val="left" w:leader="none"/>
        </w:tabs>
        <w:spacing w:line="232" w:lineRule="auto" w:before="219" w:after="0"/>
        <w:ind w:left="760" w:right="199" w:hanging="240"/>
        <w:jc w:val="left"/>
        <w:rPr>
          <w:sz w:val="20"/>
        </w:rPr>
      </w:pPr>
      <w:r>
        <w:rPr>
          <w:sz w:val="20"/>
        </w:rPr>
        <w:t>If</w:t>
      </w:r>
      <w:r>
        <w:rPr>
          <w:spacing w:val="-4"/>
          <w:sz w:val="20"/>
        </w:rPr>
        <w:t> </w:t>
      </w:r>
      <w:r>
        <w:rPr>
          <w:sz w:val="20"/>
        </w:rPr>
        <w:t>an</w:t>
      </w:r>
      <w:r>
        <w:rPr>
          <w:spacing w:val="-4"/>
          <w:sz w:val="20"/>
        </w:rPr>
        <w:t> </w:t>
      </w:r>
      <w:r>
        <w:rPr>
          <w:sz w:val="20"/>
        </w:rPr>
        <w:t>alias</w:t>
      </w:r>
      <w:r>
        <w:rPr>
          <w:spacing w:val="-4"/>
          <w:sz w:val="20"/>
        </w:rPr>
        <w:t> </w:t>
      </w:r>
      <w:r>
        <w:rPr>
          <w:sz w:val="20"/>
        </w:rPr>
        <w:t>was</w:t>
      </w:r>
      <w:r>
        <w:rPr>
          <w:spacing w:val="-4"/>
          <w:sz w:val="20"/>
        </w:rPr>
        <w:t> </w:t>
      </w:r>
      <w:r>
        <w:rPr>
          <w:sz w:val="20"/>
        </w:rPr>
        <w:t>dereferenced,</w:t>
      </w:r>
      <w:r>
        <w:rPr>
          <w:spacing w:val="-4"/>
          <w:sz w:val="20"/>
        </w:rPr>
        <w:t> </w:t>
      </w:r>
      <w:r>
        <w:rPr>
          <w:sz w:val="20"/>
        </w:rPr>
        <w:t>the</w:t>
      </w:r>
      <w:r>
        <w:rPr>
          <w:spacing w:val="-4"/>
          <w:sz w:val="20"/>
        </w:rPr>
        <w:t> </w:t>
      </w:r>
      <w:r>
        <w:rPr>
          <w:sz w:val="20"/>
        </w:rPr>
        <w:t>&lt;dn&gt;</w:t>
      </w:r>
      <w:r>
        <w:rPr>
          <w:spacing w:val="-4"/>
          <w:sz w:val="20"/>
        </w:rPr>
        <w:t> </w:t>
      </w:r>
      <w:r>
        <w:rPr>
          <w:sz w:val="20"/>
        </w:rPr>
        <w:t>part</w:t>
      </w:r>
      <w:r>
        <w:rPr>
          <w:spacing w:val="-4"/>
          <w:sz w:val="20"/>
        </w:rPr>
        <w:t> </w:t>
      </w:r>
      <w:r>
        <w:rPr>
          <w:sz w:val="20"/>
        </w:rPr>
        <w:t>of</w:t>
      </w:r>
      <w:r>
        <w:rPr>
          <w:spacing w:val="-4"/>
          <w:sz w:val="20"/>
        </w:rPr>
        <w:t> </w:t>
      </w:r>
      <w:r>
        <w:rPr>
          <w:sz w:val="20"/>
        </w:rPr>
        <w:t>the</w:t>
      </w:r>
      <w:r>
        <w:rPr>
          <w:spacing w:val="-4"/>
          <w:sz w:val="20"/>
        </w:rPr>
        <w:t> </w:t>
      </w:r>
      <w:r>
        <w:rPr>
          <w:sz w:val="20"/>
        </w:rPr>
        <w:t>LDAP</w:t>
      </w:r>
      <w:r>
        <w:rPr>
          <w:spacing w:val="-4"/>
          <w:sz w:val="20"/>
        </w:rPr>
        <w:t> </w:t>
      </w:r>
      <w:r>
        <w:rPr>
          <w:sz w:val="20"/>
        </w:rPr>
        <w:t>URL</w:t>
      </w:r>
      <w:r>
        <w:rPr>
          <w:spacing w:val="-4"/>
          <w:sz w:val="20"/>
        </w:rPr>
        <w:t> </w:t>
      </w:r>
      <w:r>
        <w:rPr>
          <w:sz w:val="20"/>
        </w:rPr>
        <w:t>MUST</w:t>
      </w:r>
      <w:r>
        <w:rPr>
          <w:spacing w:val="-4"/>
          <w:sz w:val="20"/>
        </w:rPr>
        <w:t> </w:t>
      </w:r>
      <w:r>
        <w:rPr>
          <w:sz w:val="20"/>
        </w:rPr>
        <w:t>be present, with the new target object name.</w:t>
      </w:r>
    </w:p>
    <w:p>
      <w:pPr>
        <w:pStyle w:val="ListParagraph"/>
        <w:numPr>
          <w:ilvl w:val="0"/>
          <w:numId w:val="5"/>
        </w:numPr>
        <w:tabs>
          <w:tab w:pos="759" w:val="left" w:leader="none"/>
        </w:tabs>
        <w:spacing w:line="240" w:lineRule="auto" w:before="215" w:after="0"/>
        <w:ind w:left="759" w:right="0" w:hanging="239"/>
        <w:jc w:val="left"/>
        <w:rPr>
          <w:sz w:val="20"/>
        </w:rPr>
      </w:pPr>
      <w:r>
        <w:rPr>
          <w:sz w:val="20"/>
        </w:rPr>
        <w:t>It</w:t>
      </w:r>
      <w:r>
        <w:rPr>
          <w:spacing w:val="-7"/>
          <w:sz w:val="20"/>
        </w:rPr>
        <w:t> </w:t>
      </w:r>
      <w:r>
        <w:rPr>
          <w:sz w:val="20"/>
        </w:rPr>
        <w:t>is</w:t>
      </w:r>
      <w:r>
        <w:rPr>
          <w:spacing w:val="-4"/>
          <w:sz w:val="20"/>
        </w:rPr>
        <w:t> </w:t>
      </w:r>
      <w:r>
        <w:rPr>
          <w:sz w:val="20"/>
        </w:rPr>
        <w:t>RECOMMENDED</w:t>
      </w:r>
      <w:r>
        <w:rPr>
          <w:spacing w:val="-4"/>
          <w:sz w:val="20"/>
        </w:rPr>
        <w:t> </w:t>
      </w:r>
      <w:r>
        <w:rPr>
          <w:sz w:val="20"/>
        </w:rPr>
        <w:t>that</w:t>
      </w:r>
      <w:r>
        <w:rPr>
          <w:spacing w:val="-4"/>
          <w:sz w:val="20"/>
        </w:rPr>
        <w:t> </w:t>
      </w:r>
      <w:r>
        <w:rPr>
          <w:sz w:val="20"/>
        </w:rPr>
        <w:t>the</w:t>
      </w:r>
      <w:r>
        <w:rPr>
          <w:spacing w:val="-4"/>
          <w:sz w:val="20"/>
        </w:rPr>
        <w:t> </w:t>
      </w:r>
      <w:r>
        <w:rPr>
          <w:sz w:val="20"/>
        </w:rPr>
        <w:t>&lt;dn&gt;</w:t>
      </w:r>
      <w:r>
        <w:rPr>
          <w:spacing w:val="-5"/>
          <w:sz w:val="20"/>
        </w:rPr>
        <w:t> </w:t>
      </w:r>
      <w:r>
        <w:rPr>
          <w:sz w:val="20"/>
        </w:rPr>
        <w:t>part</w:t>
      </w:r>
      <w:r>
        <w:rPr>
          <w:spacing w:val="-4"/>
          <w:sz w:val="20"/>
        </w:rPr>
        <w:t> </w:t>
      </w:r>
      <w:r>
        <w:rPr>
          <w:sz w:val="20"/>
        </w:rPr>
        <w:t>be</w:t>
      </w:r>
      <w:r>
        <w:rPr>
          <w:spacing w:val="-4"/>
          <w:sz w:val="20"/>
        </w:rPr>
        <w:t> </w:t>
      </w:r>
      <w:r>
        <w:rPr>
          <w:sz w:val="20"/>
        </w:rPr>
        <w:t>present</w:t>
      </w:r>
      <w:r>
        <w:rPr>
          <w:spacing w:val="-4"/>
          <w:sz w:val="20"/>
        </w:rPr>
        <w:t> </w:t>
      </w:r>
      <w:r>
        <w:rPr>
          <w:sz w:val="20"/>
        </w:rPr>
        <w:t>to</w:t>
      </w:r>
      <w:r>
        <w:rPr>
          <w:spacing w:val="-4"/>
          <w:sz w:val="20"/>
        </w:rPr>
        <w:t> </w:t>
      </w:r>
      <w:r>
        <w:rPr>
          <w:sz w:val="20"/>
        </w:rPr>
        <w:t>avoid</w:t>
      </w:r>
      <w:r>
        <w:rPr>
          <w:spacing w:val="-4"/>
          <w:sz w:val="20"/>
        </w:rPr>
        <w:t> </w:t>
      </w:r>
      <w:r>
        <w:rPr>
          <w:spacing w:val="-2"/>
          <w:sz w:val="20"/>
        </w:rPr>
        <w:t>ambiguity.</w:t>
      </w:r>
    </w:p>
    <w:p>
      <w:pPr>
        <w:pStyle w:val="ListParagraph"/>
        <w:numPr>
          <w:ilvl w:val="0"/>
          <w:numId w:val="5"/>
        </w:numPr>
        <w:tabs>
          <w:tab w:pos="760" w:val="left" w:leader="none"/>
        </w:tabs>
        <w:spacing w:line="232" w:lineRule="auto" w:before="218" w:after="0"/>
        <w:ind w:left="760" w:right="319" w:hanging="240"/>
        <w:jc w:val="left"/>
        <w:rPr>
          <w:sz w:val="20"/>
        </w:rPr>
      </w:pPr>
      <w:r>
        <w:rPr>
          <w:sz w:val="20"/>
        </w:rPr>
        <w:t>If</w:t>
      </w:r>
      <w:r>
        <w:rPr>
          <w:spacing w:val="-4"/>
          <w:sz w:val="20"/>
        </w:rPr>
        <w:t> </w:t>
      </w:r>
      <w:r>
        <w:rPr>
          <w:sz w:val="20"/>
        </w:rPr>
        <w:t>the</w:t>
      </w:r>
      <w:r>
        <w:rPr>
          <w:spacing w:val="-4"/>
          <w:sz w:val="20"/>
        </w:rPr>
        <w:t> </w:t>
      </w:r>
      <w:r>
        <w:rPr>
          <w:sz w:val="20"/>
        </w:rPr>
        <w:t>&lt;dn&gt;</w:t>
      </w:r>
      <w:r>
        <w:rPr>
          <w:spacing w:val="-4"/>
          <w:sz w:val="20"/>
        </w:rPr>
        <w:t> </w:t>
      </w:r>
      <w:r>
        <w:rPr>
          <w:sz w:val="20"/>
        </w:rPr>
        <w:t>part</w:t>
      </w:r>
      <w:r>
        <w:rPr>
          <w:spacing w:val="-4"/>
          <w:sz w:val="20"/>
        </w:rPr>
        <w:t> </w:t>
      </w:r>
      <w:r>
        <w:rPr>
          <w:sz w:val="20"/>
        </w:rPr>
        <w:t>is</w:t>
      </w:r>
      <w:r>
        <w:rPr>
          <w:spacing w:val="-4"/>
          <w:sz w:val="20"/>
        </w:rPr>
        <w:t> </w:t>
      </w:r>
      <w:r>
        <w:rPr>
          <w:sz w:val="20"/>
        </w:rPr>
        <w:t>present,</w:t>
      </w:r>
      <w:r>
        <w:rPr>
          <w:spacing w:val="-4"/>
          <w:sz w:val="20"/>
        </w:rPr>
        <w:t> </w:t>
      </w:r>
      <w:r>
        <w:rPr>
          <w:sz w:val="20"/>
        </w:rPr>
        <w:t>the</w:t>
      </w:r>
      <w:r>
        <w:rPr>
          <w:spacing w:val="-4"/>
          <w:sz w:val="20"/>
        </w:rPr>
        <w:t> </w:t>
      </w:r>
      <w:r>
        <w:rPr>
          <w:sz w:val="20"/>
        </w:rPr>
        <w:t>client</w:t>
      </w:r>
      <w:r>
        <w:rPr>
          <w:spacing w:val="-4"/>
          <w:sz w:val="20"/>
        </w:rPr>
        <w:t> </w:t>
      </w:r>
      <w:r>
        <w:rPr>
          <w:sz w:val="20"/>
        </w:rPr>
        <w:t>uses</w:t>
      </w:r>
      <w:r>
        <w:rPr>
          <w:spacing w:val="-4"/>
          <w:sz w:val="20"/>
        </w:rPr>
        <w:t> </w:t>
      </w:r>
      <w:r>
        <w:rPr>
          <w:sz w:val="20"/>
        </w:rPr>
        <w:t>this</w:t>
      </w:r>
      <w:r>
        <w:rPr>
          <w:spacing w:val="-4"/>
          <w:sz w:val="20"/>
        </w:rPr>
        <w:t> </w:t>
      </w:r>
      <w:r>
        <w:rPr>
          <w:sz w:val="20"/>
        </w:rPr>
        <w:t>name</w:t>
      </w:r>
      <w:r>
        <w:rPr>
          <w:spacing w:val="-4"/>
          <w:sz w:val="20"/>
        </w:rPr>
        <w:t> </w:t>
      </w:r>
      <w:r>
        <w:rPr>
          <w:sz w:val="20"/>
        </w:rPr>
        <w:t>in</w:t>
      </w:r>
      <w:r>
        <w:rPr>
          <w:spacing w:val="-4"/>
          <w:sz w:val="20"/>
        </w:rPr>
        <w:t> </w:t>
      </w:r>
      <w:r>
        <w:rPr>
          <w:sz w:val="20"/>
        </w:rPr>
        <w:t>its</w:t>
      </w:r>
      <w:r>
        <w:rPr>
          <w:spacing w:val="-4"/>
          <w:sz w:val="20"/>
        </w:rPr>
        <w:t> </w:t>
      </w:r>
      <w:r>
        <w:rPr>
          <w:sz w:val="20"/>
        </w:rPr>
        <w:t>next request to progress the operation, and if it is not present the client uses the same name as in the original request.</w:t>
      </w:r>
    </w:p>
    <w:p>
      <w:pPr>
        <w:pStyle w:val="ListParagraph"/>
        <w:numPr>
          <w:ilvl w:val="0"/>
          <w:numId w:val="5"/>
        </w:numPr>
        <w:tabs>
          <w:tab w:pos="760" w:val="left" w:leader="none"/>
        </w:tabs>
        <w:spacing w:line="232" w:lineRule="auto" w:before="221" w:after="0"/>
        <w:ind w:left="760" w:right="799" w:hanging="240"/>
        <w:jc w:val="both"/>
        <w:rPr>
          <w:sz w:val="20"/>
        </w:rPr>
      </w:pPr>
      <w:r>
        <w:rPr>
          <w:sz w:val="20"/>
        </w:rPr>
        <w:t>Some</w:t>
      </w:r>
      <w:r>
        <w:rPr>
          <w:spacing w:val="-6"/>
          <w:sz w:val="20"/>
        </w:rPr>
        <w:t> </w:t>
      </w:r>
      <w:r>
        <w:rPr>
          <w:sz w:val="20"/>
        </w:rPr>
        <w:t>servers</w:t>
      </w:r>
      <w:r>
        <w:rPr>
          <w:spacing w:val="-6"/>
          <w:sz w:val="20"/>
        </w:rPr>
        <w:t> </w:t>
      </w:r>
      <w:r>
        <w:rPr>
          <w:sz w:val="20"/>
        </w:rPr>
        <w:t>(e.g.,</w:t>
      </w:r>
      <w:r>
        <w:rPr>
          <w:spacing w:val="-6"/>
          <w:sz w:val="20"/>
        </w:rPr>
        <w:t> </w:t>
      </w:r>
      <w:r>
        <w:rPr>
          <w:sz w:val="20"/>
        </w:rPr>
        <w:t>participating</w:t>
      </w:r>
      <w:r>
        <w:rPr>
          <w:spacing w:val="-6"/>
          <w:sz w:val="20"/>
        </w:rPr>
        <w:t> </w:t>
      </w:r>
      <w:r>
        <w:rPr>
          <w:sz w:val="20"/>
        </w:rPr>
        <w:t>in</w:t>
      </w:r>
      <w:r>
        <w:rPr>
          <w:spacing w:val="-6"/>
          <w:sz w:val="20"/>
        </w:rPr>
        <w:t> </w:t>
      </w:r>
      <w:r>
        <w:rPr>
          <w:sz w:val="20"/>
        </w:rPr>
        <w:t>distributed</w:t>
      </w:r>
      <w:r>
        <w:rPr>
          <w:spacing w:val="-6"/>
          <w:sz w:val="20"/>
        </w:rPr>
        <w:t> </w:t>
      </w:r>
      <w:r>
        <w:rPr>
          <w:sz w:val="20"/>
        </w:rPr>
        <w:t>indexing)</w:t>
      </w:r>
      <w:r>
        <w:rPr>
          <w:spacing w:val="-6"/>
          <w:sz w:val="20"/>
        </w:rPr>
        <w:t> </w:t>
      </w:r>
      <w:r>
        <w:rPr>
          <w:sz w:val="20"/>
        </w:rPr>
        <w:t>may provide</w:t>
      </w:r>
      <w:r>
        <w:rPr>
          <w:spacing w:val="-4"/>
          <w:sz w:val="20"/>
        </w:rPr>
        <w:t> </w:t>
      </w:r>
      <w:r>
        <w:rPr>
          <w:sz w:val="20"/>
        </w:rPr>
        <w:t>a</w:t>
      </w:r>
      <w:r>
        <w:rPr>
          <w:spacing w:val="-4"/>
          <w:sz w:val="20"/>
        </w:rPr>
        <w:t> </w:t>
      </w:r>
      <w:r>
        <w:rPr>
          <w:sz w:val="20"/>
        </w:rPr>
        <w:t>different</w:t>
      </w:r>
      <w:r>
        <w:rPr>
          <w:spacing w:val="-4"/>
          <w:sz w:val="20"/>
        </w:rPr>
        <w:t> </w:t>
      </w:r>
      <w:r>
        <w:rPr>
          <w:sz w:val="20"/>
        </w:rPr>
        <w:t>filter</w:t>
      </w:r>
      <w:r>
        <w:rPr>
          <w:spacing w:val="-4"/>
          <w:sz w:val="20"/>
        </w:rPr>
        <w:t> </w:t>
      </w:r>
      <w:r>
        <w:rPr>
          <w:sz w:val="20"/>
        </w:rPr>
        <w:t>in</w:t>
      </w:r>
      <w:r>
        <w:rPr>
          <w:spacing w:val="-4"/>
          <w:sz w:val="20"/>
        </w:rPr>
        <w:t> </w:t>
      </w:r>
      <w:r>
        <w:rPr>
          <w:sz w:val="20"/>
        </w:rPr>
        <w:t>a</w:t>
      </w:r>
      <w:r>
        <w:rPr>
          <w:spacing w:val="-4"/>
          <w:sz w:val="20"/>
        </w:rPr>
        <w:t> </w:t>
      </w:r>
      <w:r>
        <w:rPr>
          <w:sz w:val="20"/>
        </w:rPr>
        <w:t>URL</w:t>
      </w:r>
      <w:r>
        <w:rPr>
          <w:spacing w:val="-4"/>
          <w:sz w:val="20"/>
        </w:rPr>
        <w:t> </w:t>
      </w:r>
      <w:r>
        <w:rPr>
          <w:sz w:val="20"/>
        </w:rPr>
        <w:t>of</w:t>
      </w:r>
      <w:r>
        <w:rPr>
          <w:spacing w:val="-4"/>
          <w:sz w:val="20"/>
        </w:rPr>
        <w:t> </w:t>
      </w:r>
      <w:r>
        <w:rPr>
          <w:sz w:val="20"/>
        </w:rPr>
        <w:t>a</w:t>
      </w:r>
      <w:r>
        <w:rPr>
          <w:spacing w:val="-4"/>
          <w:sz w:val="20"/>
        </w:rPr>
        <w:t> </w:t>
      </w:r>
      <w:r>
        <w:rPr>
          <w:sz w:val="20"/>
        </w:rPr>
        <w:t>referral</w:t>
      </w:r>
      <w:r>
        <w:rPr>
          <w:spacing w:val="-4"/>
          <w:sz w:val="20"/>
        </w:rPr>
        <w:t> </w:t>
      </w:r>
      <w:r>
        <w:rPr>
          <w:sz w:val="20"/>
        </w:rPr>
        <w:t>for</w:t>
      </w:r>
      <w:r>
        <w:rPr>
          <w:spacing w:val="-4"/>
          <w:sz w:val="20"/>
        </w:rPr>
        <w:t> </w:t>
      </w:r>
      <w:r>
        <w:rPr>
          <w:sz w:val="20"/>
        </w:rPr>
        <w:t>a</w:t>
      </w:r>
      <w:r>
        <w:rPr>
          <w:spacing w:val="-4"/>
          <w:sz w:val="20"/>
        </w:rPr>
        <w:t> </w:t>
      </w:r>
      <w:r>
        <w:rPr>
          <w:sz w:val="20"/>
        </w:rPr>
        <w:t>Search </w:t>
      </w:r>
      <w:r>
        <w:rPr>
          <w:spacing w:val="-2"/>
          <w:sz w:val="20"/>
        </w:rPr>
        <w:t>operation.</w:t>
      </w:r>
    </w:p>
    <w:p>
      <w:pPr>
        <w:pStyle w:val="ListParagraph"/>
        <w:numPr>
          <w:ilvl w:val="0"/>
          <w:numId w:val="5"/>
        </w:numPr>
        <w:tabs>
          <w:tab w:pos="760" w:val="left" w:leader="none"/>
        </w:tabs>
        <w:spacing w:line="232" w:lineRule="auto" w:before="221" w:after="0"/>
        <w:ind w:left="760" w:right="319" w:hanging="240"/>
        <w:jc w:val="left"/>
        <w:rPr>
          <w:sz w:val="20"/>
        </w:rPr>
      </w:pPr>
      <w:r>
        <w:rPr>
          <w:sz w:val="20"/>
        </w:rPr>
        <w:t>If the &lt;filter&gt; part of the LDAP URL is present, the client uses this</w:t>
      </w:r>
      <w:r>
        <w:rPr>
          <w:spacing w:val="-4"/>
          <w:sz w:val="20"/>
        </w:rPr>
        <w:t> </w:t>
      </w:r>
      <w:r>
        <w:rPr>
          <w:sz w:val="20"/>
        </w:rPr>
        <w:t>filter</w:t>
      </w:r>
      <w:r>
        <w:rPr>
          <w:spacing w:val="-4"/>
          <w:sz w:val="20"/>
        </w:rPr>
        <w:t> </w:t>
      </w:r>
      <w:r>
        <w:rPr>
          <w:sz w:val="20"/>
        </w:rPr>
        <w:t>in</w:t>
      </w:r>
      <w:r>
        <w:rPr>
          <w:spacing w:val="-4"/>
          <w:sz w:val="20"/>
        </w:rPr>
        <w:t> </w:t>
      </w:r>
      <w:r>
        <w:rPr>
          <w:sz w:val="20"/>
        </w:rPr>
        <w:t>its</w:t>
      </w:r>
      <w:r>
        <w:rPr>
          <w:spacing w:val="-4"/>
          <w:sz w:val="20"/>
        </w:rPr>
        <w:t> </w:t>
      </w:r>
      <w:r>
        <w:rPr>
          <w:sz w:val="20"/>
        </w:rPr>
        <w:t>next</w:t>
      </w:r>
      <w:r>
        <w:rPr>
          <w:spacing w:val="-4"/>
          <w:sz w:val="20"/>
        </w:rPr>
        <w:t> </w:t>
      </w:r>
      <w:r>
        <w:rPr>
          <w:sz w:val="20"/>
        </w:rPr>
        <w:t>request</w:t>
      </w:r>
      <w:r>
        <w:rPr>
          <w:spacing w:val="-4"/>
          <w:sz w:val="20"/>
        </w:rPr>
        <w:t> </w:t>
      </w:r>
      <w:r>
        <w:rPr>
          <w:sz w:val="20"/>
        </w:rPr>
        <w:t>to</w:t>
      </w:r>
      <w:r>
        <w:rPr>
          <w:spacing w:val="-4"/>
          <w:sz w:val="20"/>
        </w:rPr>
        <w:t> </w:t>
      </w:r>
      <w:r>
        <w:rPr>
          <w:sz w:val="20"/>
        </w:rPr>
        <w:t>progress</w:t>
      </w:r>
      <w:r>
        <w:rPr>
          <w:spacing w:val="-4"/>
          <w:sz w:val="20"/>
        </w:rPr>
        <w:t> </w:t>
      </w:r>
      <w:r>
        <w:rPr>
          <w:sz w:val="20"/>
        </w:rPr>
        <w:t>this</w:t>
      </w:r>
      <w:r>
        <w:rPr>
          <w:spacing w:val="-4"/>
          <w:sz w:val="20"/>
        </w:rPr>
        <w:t> </w:t>
      </w:r>
      <w:r>
        <w:rPr>
          <w:sz w:val="20"/>
        </w:rPr>
        <w:t>Search,</w:t>
      </w:r>
      <w:r>
        <w:rPr>
          <w:spacing w:val="-4"/>
          <w:sz w:val="20"/>
        </w:rPr>
        <w:t> </w:t>
      </w:r>
      <w:r>
        <w:rPr>
          <w:sz w:val="20"/>
        </w:rPr>
        <w:t>and</w:t>
      </w:r>
      <w:r>
        <w:rPr>
          <w:spacing w:val="-4"/>
          <w:sz w:val="20"/>
        </w:rPr>
        <w:t> </w:t>
      </w:r>
      <w:r>
        <w:rPr>
          <w:sz w:val="20"/>
        </w:rPr>
        <w:t>if</w:t>
      </w:r>
      <w:r>
        <w:rPr>
          <w:spacing w:val="-4"/>
          <w:sz w:val="20"/>
        </w:rPr>
        <w:t> </w:t>
      </w:r>
      <w:r>
        <w:rPr>
          <w:sz w:val="20"/>
        </w:rPr>
        <w:t>it is</w:t>
      </w:r>
      <w:r>
        <w:rPr>
          <w:spacing w:val="-4"/>
          <w:sz w:val="20"/>
        </w:rPr>
        <w:t> </w:t>
      </w:r>
      <w:r>
        <w:rPr>
          <w:sz w:val="20"/>
        </w:rPr>
        <w:t>not</w:t>
      </w:r>
      <w:r>
        <w:rPr>
          <w:spacing w:val="-4"/>
          <w:sz w:val="20"/>
        </w:rPr>
        <w:t> </w:t>
      </w:r>
      <w:r>
        <w:rPr>
          <w:sz w:val="20"/>
        </w:rPr>
        <w:t>present</w:t>
      </w:r>
      <w:r>
        <w:rPr>
          <w:spacing w:val="-4"/>
          <w:sz w:val="20"/>
        </w:rPr>
        <w:t> </w:t>
      </w:r>
      <w:r>
        <w:rPr>
          <w:sz w:val="20"/>
        </w:rPr>
        <w:t>the</w:t>
      </w:r>
      <w:r>
        <w:rPr>
          <w:spacing w:val="-4"/>
          <w:sz w:val="20"/>
        </w:rPr>
        <w:t> </w:t>
      </w:r>
      <w:r>
        <w:rPr>
          <w:sz w:val="20"/>
        </w:rPr>
        <w:t>client</w:t>
      </w:r>
      <w:r>
        <w:rPr>
          <w:spacing w:val="-4"/>
          <w:sz w:val="20"/>
        </w:rPr>
        <w:t> </w:t>
      </w:r>
      <w:r>
        <w:rPr>
          <w:sz w:val="20"/>
        </w:rPr>
        <w:t>uses</w:t>
      </w:r>
      <w:r>
        <w:rPr>
          <w:spacing w:val="-4"/>
          <w:sz w:val="20"/>
        </w:rPr>
        <w:t> </w:t>
      </w:r>
      <w:r>
        <w:rPr>
          <w:sz w:val="20"/>
        </w:rPr>
        <w:t>the</w:t>
      </w:r>
      <w:r>
        <w:rPr>
          <w:spacing w:val="-4"/>
          <w:sz w:val="20"/>
        </w:rPr>
        <w:t> </w:t>
      </w:r>
      <w:r>
        <w:rPr>
          <w:sz w:val="20"/>
        </w:rPr>
        <w:t>same</w:t>
      </w:r>
      <w:r>
        <w:rPr>
          <w:spacing w:val="-4"/>
          <w:sz w:val="20"/>
        </w:rPr>
        <w:t> </w:t>
      </w:r>
      <w:r>
        <w:rPr>
          <w:sz w:val="20"/>
        </w:rPr>
        <w:t>filter</w:t>
      </w:r>
      <w:r>
        <w:rPr>
          <w:spacing w:val="-4"/>
          <w:sz w:val="20"/>
        </w:rPr>
        <w:t> </w:t>
      </w:r>
      <w:r>
        <w:rPr>
          <w:sz w:val="20"/>
        </w:rPr>
        <w:t>as</w:t>
      </w:r>
      <w:r>
        <w:rPr>
          <w:spacing w:val="-4"/>
          <w:sz w:val="20"/>
        </w:rPr>
        <w:t> </w:t>
      </w:r>
      <w:r>
        <w:rPr>
          <w:sz w:val="20"/>
        </w:rPr>
        <w:t>it</w:t>
      </w:r>
      <w:r>
        <w:rPr>
          <w:spacing w:val="-4"/>
          <w:sz w:val="20"/>
        </w:rPr>
        <w:t> </w:t>
      </w:r>
      <w:r>
        <w:rPr>
          <w:sz w:val="20"/>
        </w:rPr>
        <w:t>used</w:t>
      </w:r>
      <w:r>
        <w:rPr>
          <w:spacing w:val="-4"/>
          <w:sz w:val="20"/>
        </w:rPr>
        <w:t> </w:t>
      </w:r>
      <w:r>
        <w:rPr>
          <w:sz w:val="20"/>
        </w:rPr>
        <w:t>for</w:t>
      </w:r>
      <w:r>
        <w:rPr>
          <w:spacing w:val="-4"/>
          <w:sz w:val="20"/>
        </w:rPr>
        <w:t> </w:t>
      </w:r>
      <w:r>
        <w:rPr>
          <w:sz w:val="20"/>
        </w:rPr>
        <w:t>that </w:t>
      </w:r>
      <w:r>
        <w:rPr>
          <w:spacing w:val="-2"/>
          <w:sz w:val="20"/>
        </w:rPr>
        <w:t>Search.</w:t>
      </w:r>
    </w:p>
    <w:p>
      <w:pPr>
        <w:pStyle w:val="ListParagraph"/>
        <w:numPr>
          <w:ilvl w:val="0"/>
          <w:numId w:val="5"/>
        </w:numPr>
        <w:tabs>
          <w:tab w:pos="760" w:val="left" w:leader="none"/>
        </w:tabs>
        <w:spacing w:line="232" w:lineRule="auto" w:before="221" w:after="0"/>
        <w:ind w:left="760" w:right="439" w:hanging="240"/>
        <w:jc w:val="left"/>
        <w:rPr>
          <w:sz w:val="20"/>
        </w:rPr>
      </w:pPr>
      <w:r>
        <w:rPr>
          <w:sz w:val="20"/>
        </w:rPr>
        <w:t>For</w:t>
      </w:r>
      <w:r>
        <w:rPr>
          <w:spacing w:val="-4"/>
          <w:sz w:val="20"/>
        </w:rPr>
        <w:t> </w:t>
      </w:r>
      <w:r>
        <w:rPr>
          <w:sz w:val="20"/>
        </w:rPr>
        <w:t>Search,</w:t>
      </w:r>
      <w:r>
        <w:rPr>
          <w:spacing w:val="-4"/>
          <w:sz w:val="20"/>
        </w:rPr>
        <w:t> </w:t>
      </w:r>
      <w:r>
        <w:rPr>
          <w:sz w:val="20"/>
        </w:rPr>
        <w:t>it</w:t>
      </w:r>
      <w:r>
        <w:rPr>
          <w:spacing w:val="-4"/>
          <w:sz w:val="20"/>
        </w:rPr>
        <w:t> </w:t>
      </w:r>
      <w:r>
        <w:rPr>
          <w:sz w:val="20"/>
        </w:rPr>
        <w:t>is</w:t>
      </w:r>
      <w:r>
        <w:rPr>
          <w:spacing w:val="-4"/>
          <w:sz w:val="20"/>
        </w:rPr>
        <w:t> </w:t>
      </w:r>
      <w:r>
        <w:rPr>
          <w:sz w:val="20"/>
        </w:rPr>
        <w:t>RECOMMENDED</w:t>
      </w:r>
      <w:r>
        <w:rPr>
          <w:spacing w:val="-4"/>
          <w:sz w:val="20"/>
        </w:rPr>
        <w:t> </w:t>
      </w:r>
      <w:r>
        <w:rPr>
          <w:sz w:val="20"/>
        </w:rPr>
        <w:t>that</w:t>
      </w:r>
      <w:r>
        <w:rPr>
          <w:spacing w:val="-4"/>
          <w:sz w:val="20"/>
        </w:rPr>
        <w:t> </w:t>
      </w:r>
      <w:r>
        <w:rPr>
          <w:sz w:val="20"/>
        </w:rPr>
        <w:t>the</w:t>
      </w:r>
      <w:r>
        <w:rPr>
          <w:spacing w:val="-4"/>
          <w:sz w:val="20"/>
        </w:rPr>
        <w:t> </w:t>
      </w:r>
      <w:r>
        <w:rPr>
          <w:sz w:val="20"/>
        </w:rPr>
        <w:t>&lt;scope&gt;</w:t>
      </w:r>
      <w:r>
        <w:rPr>
          <w:spacing w:val="-4"/>
          <w:sz w:val="20"/>
        </w:rPr>
        <w:t> </w:t>
      </w:r>
      <w:r>
        <w:rPr>
          <w:sz w:val="20"/>
        </w:rPr>
        <w:t>part</w:t>
      </w:r>
      <w:r>
        <w:rPr>
          <w:spacing w:val="-4"/>
          <w:sz w:val="20"/>
        </w:rPr>
        <w:t> </w:t>
      </w:r>
      <w:r>
        <w:rPr>
          <w:sz w:val="20"/>
        </w:rPr>
        <w:t>be</w:t>
      </w:r>
      <w:r>
        <w:rPr>
          <w:spacing w:val="-4"/>
          <w:sz w:val="20"/>
        </w:rPr>
        <w:t> </w:t>
      </w:r>
      <w:r>
        <w:rPr>
          <w:sz w:val="20"/>
        </w:rPr>
        <w:t>present</w:t>
      </w:r>
      <w:r>
        <w:rPr>
          <w:spacing w:val="-4"/>
          <w:sz w:val="20"/>
        </w:rPr>
        <w:t> </w:t>
      </w:r>
      <w:r>
        <w:rPr>
          <w:sz w:val="20"/>
        </w:rPr>
        <w:t>to avoid ambiguity.</w:t>
      </w:r>
    </w:p>
    <w:p>
      <w:pPr>
        <w:pStyle w:val="ListParagraph"/>
        <w:numPr>
          <w:ilvl w:val="0"/>
          <w:numId w:val="5"/>
        </w:numPr>
        <w:tabs>
          <w:tab w:pos="760" w:val="left" w:leader="none"/>
        </w:tabs>
        <w:spacing w:line="232" w:lineRule="auto" w:before="220" w:after="0"/>
        <w:ind w:left="760" w:right="199" w:hanging="240"/>
        <w:jc w:val="left"/>
        <w:rPr>
          <w:sz w:val="20"/>
        </w:rPr>
      </w:pPr>
      <w:r>
        <w:rPr>
          <w:sz w:val="20"/>
        </w:rPr>
        <w:t>If</w:t>
      </w:r>
      <w:r>
        <w:rPr>
          <w:spacing w:val="-4"/>
          <w:sz w:val="20"/>
        </w:rPr>
        <w:t> </w:t>
      </w:r>
      <w:r>
        <w:rPr>
          <w:sz w:val="20"/>
        </w:rPr>
        <w:t>the</w:t>
      </w:r>
      <w:r>
        <w:rPr>
          <w:spacing w:val="-4"/>
          <w:sz w:val="20"/>
        </w:rPr>
        <w:t> </w:t>
      </w:r>
      <w:r>
        <w:rPr>
          <w:sz w:val="20"/>
        </w:rPr>
        <w:t>&lt;scope&gt;</w:t>
      </w:r>
      <w:r>
        <w:rPr>
          <w:spacing w:val="-4"/>
          <w:sz w:val="20"/>
        </w:rPr>
        <w:t> </w:t>
      </w:r>
      <w:r>
        <w:rPr>
          <w:sz w:val="20"/>
        </w:rPr>
        <w:t>part</w:t>
      </w:r>
      <w:r>
        <w:rPr>
          <w:spacing w:val="-4"/>
          <w:sz w:val="20"/>
        </w:rPr>
        <w:t> </w:t>
      </w:r>
      <w:r>
        <w:rPr>
          <w:sz w:val="20"/>
        </w:rPr>
        <w:t>is</w:t>
      </w:r>
      <w:r>
        <w:rPr>
          <w:spacing w:val="-4"/>
          <w:sz w:val="20"/>
        </w:rPr>
        <w:t> </w:t>
      </w:r>
      <w:r>
        <w:rPr>
          <w:sz w:val="20"/>
        </w:rPr>
        <w:t>missing,</w:t>
      </w:r>
      <w:r>
        <w:rPr>
          <w:spacing w:val="-4"/>
          <w:sz w:val="20"/>
        </w:rPr>
        <w:t> </w:t>
      </w:r>
      <w:r>
        <w:rPr>
          <w:sz w:val="20"/>
        </w:rPr>
        <w:t>the</w:t>
      </w:r>
      <w:r>
        <w:rPr>
          <w:spacing w:val="-4"/>
          <w:sz w:val="20"/>
        </w:rPr>
        <w:t> </w:t>
      </w:r>
      <w:r>
        <w:rPr>
          <w:sz w:val="20"/>
        </w:rPr>
        <w:t>scope</w:t>
      </w:r>
      <w:r>
        <w:rPr>
          <w:spacing w:val="-4"/>
          <w:sz w:val="20"/>
        </w:rPr>
        <w:t> </w:t>
      </w:r>
      <w:r>
        <w:rPr>
          <w:sz w:val="20"/>
        </w:rPr>
        <w:t>of</w:t>
      </w:r>
      <w:r>
        <w:rPr>
          <w:spacing w:val="-4"/>
          <w:sz w:val="20"/>
        </w:rPr>
        <w:t> </w:t>
      </w:r>
      <w:r>
        <w:rPr>
          <w:sz w:val="20"/>
        </w:rPr>
        <w:t>the</w:t>
      </w:r>
      <w:r>
        <w:rPr>
          <w:spacing w:val="-4"/>
          <w:sz w:val="20"/>
        </w:rPr>
        <w:t> </w:t>
      </w:r>
      <w:r>
        <w:rPr>
          <w:sz w:val="20"/>
        </w:rPr>
        <w:t>original</w:t>
      </w:r>
      <w:r>
        <w:rPr>
          <w:spacing w:val="-4"/>
          <w:sz w:val="20"/>
        </w:rPr>
        <w:t> </w:t>
      </w:r>
      <w:r>
        <w:rPr>
          <w:sz w:val="20"/>
        </w:rPr>
        <w:t>Search</w:t>
      </w:r>
      <w:r>
        <w:rPr>
          <w:spacing w:val="-4"/>
          <w:sz w:val="20"/>
        </w:rPr>
        <w:t> </w:t>
      </w:r>
      <w:r>
        <w:rPr>
          <w:sz w:val="20"/>
        </w:rPr>
        <w:t>is used by the client to progress the operation.</w:t>
      </w:r>
    </w:p>
    <w:p>
      <w:pPr>
        <w:pStyle w:val="ListParagraph"/>
        <w:numPr>
          <w:ilvl w:val="0"/>
          <w:numId w:val="5"/>
        </w:numPr>
        <w:tabs>
          <w:tab w:pos="760" w:val="left" w:leader="none"/>
        </w:tabs>
        <w:spacing w:line="232" w:lineRule="auto" w:before="221" w:after="0"/>
        <w:ind w:left="760" w:right="559" w:hanging="240"/>
        <w:jc w:val="left"/>
        <w:rPr>
          <w:sz w:val="20"/>
        </w:rPr>
      </w:pPr>
      <w:r>
        <w:rPr>
          <w:sz w:val="20"/>
        </w:rPr>
        <w:t>Other</w:t>
      </w:r>
      <w:r>
        <w:rPr>
          <w:spacing w:val="-4"/>
          <w:sz w:val="20"/>
        </w:rPr>
        <w:t> </w:t>
      </w:r>
      <w:r>
        <w:rPr>
          <w:sz w:val="20"/>
        </w:rPr>
        <w:t>aspects</w:t>
      </w:r>
      <w:r>
        <w:rPr>
          <w:spacing w:val="-4"/>
          <w:sz w:val="20"/>
        </w:rPr>
        <w:t> </w:t>
      </w:r>
      <w:r>
        <w:rPr>
          <w:sz w:val="20"/>
        </w:rPr>
        <w:t>of</w:t>
      </w:r>
      <w:r>
        <w:rPr>
          <w:spacing w:val="-4"/>
          <w:sz w:val="20"/>
        </w:rPr>
        <w:t> </w:t>
      </w:r>
      <w:r>
        <w:rPr>
          <w:sz w:val="20"/>
        </w:rPr>
        <w:t>the</w:t>
      </w:r>
      <w:r>
        <w:rPr>
          <w:spacing w:val="-4"/>
          <w:sz w:val="20"/>
        </w:rPr>
        <w:t> </w:t>
      </w:r>
      <w:r>
        <w:rPr>
          <w:sz w:val="20"/>
        </w:rPr>
        <w:t>new</w:t>
      </w:r>
      <w:r>
        <w:rPr>
          <w:spacing w:val="-4"/>
          <w:sz w:val="20"/>
        </w:rPr>
        <w:t> </w:t>
      </w:r>
      <w:r>
        <w:rPr>
          <w:sz w:val="20"/>
        </w:rPr>
        <w:t>request</w:t>
      </w:r>
      <w:r>
        <w:rPr>
          <w:spacing w:val="-4"/>
          <w:sz w:val="20"/>
        </w:rPr>
        <w:t> </w:t>
      </w:r>
      <w:r>
        <w:rPr>
          <w:sz w:val="20"/>
        </w:rPr>
        <w:t>may</w:t>
      </w:r>
      <w:r>
        <w:rPr>
          <w:spacing w:val="-4"/>
          <w:sz w:val="20"/>
        </w:rPr>
        <w:t> </w:t>
      </w:r>
      <w:r>
        <w:rPr>
          <w:sz w:val="20"/>
        </w:rPr>
        <w:t>be</w:t>
      </w:r>
      <w:r>
        <w:rPr>
          <w:spacing w:val="-4"/>
          <w:sz w:val="20"/>
        </w:rPr>
        <w:t> </w:t>
      </w:r>
      <w:r>
        <w:rPr>
          <w:sz w:val="20"/>
        </w:rPr>
        <w:t>the</w:t>
      </w:r>
      <w:r>
        <w:rPr>
          <w:spacing w:val="-4"/>
          <w:sz w:val="20"/>
        </w:rPr>
        <w:t> </w:t>
      </w:r>
      <w:r>
        <w:rPr>
          <w:sz w:val="20"/>
        </w:rPr>
        <w:t>same</w:t>
      </w:r>
      <w:r>
        <w:rPr>
          <w:spacing w:val="-4"/>
          <w:sz w:val="20"/>
        </w:rPr>
        <w:t> </w:t>
      </w:r>
      <w:r>
        <w:rPr>
          <w:sz w:val="20"/>
        </w:rPr>
        <w:t>as</w:t>
      </w:r>
      <w:r>
        <w:rPr>
          <w:spacing w:val="-4"/>
          <w:sz w:val="20"/>
        </w:rPr>
        <w:t> </w:t>
      </w:r>
      <w:r>
        <w:rPr>
          <w:sz w:val="20"/>
        </w:rPr>
        <w:t>or</w:t>
      </w:r>
      <w:r>
        <w:rPr>
          <w:spacing w:val="-4"/>
          <w:sz w:val="20"/>
        </w:rPr>
        <w:t> </w:t>
      </w:r>
      <w:r>
        <w:rPr>
          <w:sz w:val="20"/>
        </w:rPr>
        <w:t>different from the request that generated the referral.</w:t>
      </w:r>
    </w:p>
    <w:p>
      <w:pPr>
        <w:pStyle w:val="BodyText"/>
        <w:spacing w:line="232" w:lineRule="auto" w:before="220"/>
        <w:ind w:right="319"/>
      </w:pPr>
      <w:r>
        <w:rPr/>
        <w:t>Other kinds of URIs may be returned.</w:t>
      </w:r>
      <w:r>
        <w:rPr>
          <w:spacing w:val="78"/>
          <w:w w:val="150"/>
        </w:rPr>
        <w:t> </w:t>
      </w:r>
      <w:r>
        <w:rPr/>
        <w:t>The syntax and semantics of such</w:t>
      </w:r>
      <w:r>
        <w:rPr>
          <w:spacing w:val="-4"/>
        </w:rPr>
        <w:t> </w:t>
      </w:r>
      <w:r>
        <w:rPr/>
        <w:t>URIs</w:t>
      </w:r>
      <w:r>
        <w:rPr>
          <w:spacing w:val="-4"/>
        </w:rPr>
        <w:t> </w:t>
      </w:r>
      <w:r>
        <w:rPr/>
        <w:t>is</w:t>
      </w:r>
      <w:r>
        <w:rPr>
          <w:spacing w:val="-4"/>
        </w:rPr>
        <w:t> </w:t>
      </w:r>
      <w:r>
        <w:rPr/>
        <w:t>left</w:t>
      </w:r>
      <w:r>
        <w:rPr>
          <w:spacing w:val="-4"/>
        </w:rPr>
        <w:t> </w:t>
      </w:r>
      <w:r>
        <w:rPr/>
        <w:t>to</w:t>
      </w:r>
      <w:r>
        <w:rPr>
          <w:spacing w:val="-4"/>
        </w:rPr>
        <w:t> </w:t>
      </w:r>
      <w:r>
        <w:rPr/>
        <w:t>future</w:t>
      </w:r>
      <w:r>
        <w:rPr>
          <w:spacing w:val="-4"/>
        </w:rPr>
        <w:t> </w:t>
      </w:r>
      <w:r>
        <w:rPr/>
        <w:t>specifications.</w:t>
      </w:r>
      <w:r>
        <w:rPr>
          <w:spacing w:val="80"/>
        </w:rPr>
        <w:t> </w:t>
      </w:r>
      <w:r>
        <w:rPr/>
        <w:t>Clients</w:t>
      </w:r>
      <w:r>
        <w:rPr>
          <w:spacing w:val="-4"/>
        </w:rPr>
        <w:t> </w:t>
      </w:r>
      <w:r>
        <w:rPr/>
        <w:t>may</w:t>
      </w:r>
      <w:r>
        <w:rPr>
          <w:spacing w:val="-4"/>
        </w:rPr>
        <w:t> </w:t>
      </w:r>
      <w:r>
        <w:rPr/>
        <w:t>ignore</w:t>
      </w:r>
      <w:r>
        <w:rPr>
          <w:spacing w:val="-4"/>
        </w:rPr>
        <w:t> </w:t>
      </w:r>
      <w:r>
        <w:rPr/>
        <w:t>URIs that they do not support.</w:t>
      </w:r>
    </w:p>
    <w:p>
      <w:pPr>
        <w:pStyle w:val="BodyText"/>
        <w:spacing w:line="232" w:lineRule="auto" w:before="221"/>
        <w:ind w:right="319"/>
      </w:pPr>
      <w:r>
        <w:rPr/>
        <w:t>UTF-8</w:t>
      </w:r>
      <w:r>
        <w:rPr>
          <w:spacing w:val="-5"/>
        </w:rPr>
        <w:t> </w:t>
      </w:r>
      <w:r>
        <w:rPr/>
        <w:t>encoded</w:t>
      </w:r>
      <w:r>
        <w:rPr>
          <w:spacing w:val="-5"/>
        </w:rPr>
        <w:t> </w:t>
      </w:r>
      <w:r>
        <w:rPr/>
        <w:t>characters</w:t>
      </w:r>
      <w:r>
        <w:rPr>
          <w:spacing w:val="-5"/>
        </w:rPr>
        <w:t> </w:t>
      </w:r>
      <w:r>
        <w:rPr/>
        <w:t>appearing</w:t>
      </w:r>
      <w:r>
        <w:rPr>
          <w:spacing w:val="-5"/>
        </w:rPr>
        <w:t> </w:t>
      </w:r>
      <w:r>
        <w:rPr/>
        <w:t>in</w:t>
      </w:r>
      <w:r>
        <w:rPr>
          <w:spacing w:val="-5"/>
        </w:rPr>
        <w:t> </w:t>
      </w:r>
      <w:r>
        <w:rPr/>
        <w:t>the</w:t>
      </w:r>
      <w:r>
        <w:rPr>
          <w:spacing w:val="-5"/>
        </w:rPr>
        <w:t> </w:t>
      </w:r>
      <w:r>
        <w:rPr/>
        <w:t>string</w:t>
      </w:r>
      <w:r>
        <w:rPr>
          <w:spacing w:val="-5"/>
        </w:rPr>
        <w:t> </w:t>
      </w:r>
      <w:r>
        <w:rPr/>
        <w:t>representation</w:t>
      </w:r>
      <w:r>
        <w:rPr>
          <w:spacing w:val="-5"/>
        </w:rPr>
        <w:t> </w:t>
      </w:r>
      <w:r>
        <w:rPr/>
        <w:t>of</w:t>
      </w:r>
      <w:r>
        <w:rPr>
          <w:spacing w:val="-5"/>
        </w:rPr>
        <w:t> </w:t>
      </w:r>
      <w:r>
        <w:rPr/>
        <w:t>a DN, search filter, or other fields of the referral value may not be legal</w:t>
      </w:r>
      <w:r>
        <w:rPr>
          <w:spacing w:val="-4"/>
        </w:rPr>
        <w:t> </w:t>
      </w:r>
      <w:r>
        <w:rPr/>
        <w:t>for</w:t>
      </w:r>
      <w:r>
        <w:rPr>
          <w:spacing w:val="-4"/>
        </w:rPr>
        <w:t> </w:t>
      </w:r>
      <w:r>
        <w:rPr/>
        <w:t>URIs</w:t>
      </w:r>
      <w:r>
        <w:rPr>
          <w:spacing w:val="-4"/>
        </w:rPr>
        <w:t> </w:t>
      </w:r>
      <w:r>
        <w:rPr/>
        <w:t>(e.g.,</w:t>
      </w:r>
      <w:r>
        <w:rPr>
          <w:spacing w:val="-4"/>
        </w:rPr>
        <w:t> </w:t>
      </w:r>
      <w:r>
        <w:rPr/>
        <w:t>spaces)</w:t>
      </w:r>
      <w:r>
        <w:rPr>
          <w:spacing w:val="-4"/>
        </w:rPr>
        <w:t> </w:t>
      </w:r>
      <w:r>
        <w:rPr/>
        <w:t>and</w:t>
      </w:r>
      <w:r>
        <w:rPr>
          <w:spacing w:val="-4"/>
        </w:rPr>
        <w:t> </w:t>
      </w:r>
      <w:r>
        <w:rPr/>
        <w:t>MUST</w:t>
      </w:r>
      <w:r>
        <w:rPr>
          <w:spacing w:val="-4"/>
        </w:rPr>
        <w:t> </w:t>
      </w:r>
      <w:r>
        <w:rPr/>
        <w:t>be</w:t>
      </w:r>
      <w:r>
        <w:rPr>
          <w:spacing w:val="-4"/>
        </w:rPr>
        <w:t> </w:t>
      </w:r>
      <w:r>
        <w:rPr/>
        <w:t>escaped</w:t>
      </w:r>
      <w:r>
        <w:rPr>
          <w:spacing w:val="-4"/>
        </w:rPr>
        <w:t> </w:t>
      </w:r>
      <w:r>
        <w:rPr/>
        <w:t>using</w:t>
      </w:r>
      <w:r>
        <w:rPr>
          <w:spacing w:val="-4"/>
        </w:rPr>
        <w:t> </w:t>
      </w:r>
      <w:r>
        <w:rPr/>
        <w:t>the</w:t>
      </w:r>
      <w:r>
        <w:rPr>
          <w:spacing w:val="-4"/>
        </w:rPr>
        <w:t> </w:t>
      </w:r>
      <w:r>
        <w:rPr/>
        <w:t>%</w:t>
      </w:r>
      <w:r>
        <w:rPr>
          <w:spacing w:val="-4"/>
        </w:rPr>
        <w:t> </w:t>
      </w:r>
      <w:r>
        <w:rPr/>
        <w:t>method in [RFC3986].</w:t>
      </w:r>
    </w:p>
    <w:p>
      <w:pPr>
        <w:pStyle w:val="BodyText"/>
        <w:spacing w:after="0" w:line="232" w:lineRule="auto"/>
        <w:sectPr>
          <w:pgSz w:w="12240" w:h="15840"/>
          <w:pgMar w:header="793" w:footer="2967" w:top="1360" w:bottom="3160" w:left="1440" w:right="1800"/>
        </w:sectPr>
      </w:pPr>
    </w:p>
    <w:p>
      <w:pPr>
        <w:pStyle w:val="ListParagraph"/>
        <w:numPr>
          <w:ilvl w:val="2"/>
          <w:numId w:val="4"/>
        </w:numPr>
        <w:tabs>
          <w:tab w:pos="1233" w:val="left" w:leader="none"/>
        </w:tabs>
        <w:spacing w:line="240" w:lineRule="auto" w:before="90" w:after="0"/>
        <w:ind w:left="1233" w:right="0" w:hanging="1073"/>
        <w:jc w:val="left"/>
        <w:rPr>
          <w:sz w:val="20"/>
        </w:rPr>
      </w:pPr>
      <w:r>
        <w:rPr>
          <w:spacing w:val="-2"/>
          <w:sz w:val="20"/>
        </w:rPr>
        <w:t>Controls</w:t>
      </w:r>
    </w:p>
    <w:p>
      <w:pPr>
        <w:pStyle w:val="BodyText"/>
        <w:spacing w:line="232" w:lineRule="auto" w:before="218"/>
        <w:ind w:right="319"/>
      </w:pPr>
      <w:r>
        <w:rPr/>
        <w:t>Controls</w:t>
      </w:r>
      <w:r>
        <w:rPr>
          <w:spacing w:val="-5"/>
        </w:rPr>
        <w:t> </w:t>
      </w:r>
      <w:r>
        <w:rPr/>
        <w:t>provide</w:t>
      </w:r>
      <w:r>
        <w:rPr>
          <w:spacing w:val="-5"/>
        </w:rPr>
        <w:t> </w:t>
      </w:r>
      <w:r>
        <w:rPr/>
        <w:t>a</w:t>
      </w:r>
      <w:r>
        <w:rPr>
          <w:spacing w:val="-5"/>
        </w:rPr>
        <w:t> </w:t>
      </w:r>
      <w:r>
        <w:rPr/>
        <w:t>mechanism</w:t>
      </w:r>
      <w:r>
        <w:rPr>
          <w:spacing w:val="-5"/>
        </w:rPr>
        <w:t> </w:t>
      </w:r>
      <w:r>
        <w:rPr/>
        <w:t>whereby</w:t>
      </w:r>
      <w:r>
        <w:rPr>
          <w:spacing w:val="-5"/>
        </w:rPr>
        <w:t> </w:t>
      </w:r>
      <w:r>
        <w:rPr/>
        <w:t>the</w:t>
      </w:r>
      <w:r>
        <w:rPr>
          <w:spacing w:val="-5"/>
        </w:rPr>
        <w:t> </w:t>
      </w:r>
      <w:r>
        <w:rPr/>
        <w:t>semantics</w:t>
      </w:r>
      <w:r>
        <w:rPr>
          <w:spacing w:val="-5"/>
        </w:rPr>
        <w:t> </w:t>
      </w:r>
      <w:r>
        <w:rPr/>
        <w:t>and</w:t>
      </w:r>
      <w:r>
        <w:rPr>
          <w:spacing w:val="-5"/>
        </w:rPr>
        <w:t> </w:t>
      </w:r>
      <w:r>
        <w:rPr/>
        <w:t>arguments</w:t>
      </w:r>
      <w:r>
        <w:rPr>
          <w:spacing w:val="-5"/>
        </w:rPr>
        <w:t> </w:t>
      </w:r>
      <w:r>
        <w:rPr/>
        <w:t>of existing</w:t>
      </w:r>
      <w:r>
        <w:rPr>
          <w:spacing w:val="-4"/>
        </w:rPr>
        <w:t> </w:t>
      </w:r>
      <w:r>
        <w:rPr/>
        <w:t>LDAP</w:t>
      </w:r>
      <w:r>
        <w:rPr>
          <w:spacing w:val="-4"/>
        </w:rPr>
        <w:t> </w:t>
      </w:r>
      <w:r>
        <w:rPr/>
        <w:t>operations</w:t>
      </w:r>
      <w:r>
        <w:rPr>
          <w:spacing w:val="-4"/>
        </w:rPr>
        <w:t> </w:t>
      </w:r>
      <w:r>
        <w:rPr/>
        <w:t>may</w:t>
      </w:r>
      <w:r>
        <w:rPr>
          <w:spacing w:val="-4"/>
        </w:rPr>
        <w:t> </w:t>
      </w:r>
      <w:r>
        <w:rPr/>
        <w:t>be</w:t>
      </w:r>
      <w:r>
        <w:rPr>
          <w:spacing w:val="-4"/>
        </w:rPr>
        <w:t> </w:t>
      </w:r>
      <w:r>
        <w:rPr/>
        <w:t>extended.</w:t>
      </w:r>
      <w:r>
        <w:rPr>
          <w:spacing w:val="80"/>
        </w:rPr>
        <w:t> </w:t>
      </w:r>
      <w:r>
        <w:rPr/>
        <w:t>One</w:t>
      </w:r>
      <w:r>
        <w:rPr>
          <w:spacing w:val="-4"/>
        </w:rPr>
        <w:t> </w:t>
      </w:r>
      <w:r>
        <w:rPr/>
        <w:t>or</w:t>
      </w:r>
      <w:r>
        <w:rPr>
          <w:spacing w:val="-4"/>
        </w:rPr>
        <w:t> </w:t>
      </w:r>
      <w:r>
        <w:rPr/>
        <w:t>more</w:t>
      </w:r>
      <w:r>
        <w:rPr>
          <w:spacing w:val="-4"/>
        </w:rPr>
        <w:t> </w:t>
      </w:r>
      <w:r>
        <w:rPr/>
        <w:t>controls</w:t>
      </w:r>
      <w:r>
        <w:rPr>
          <w:spacing w:val="-4"/>
        </w:rPr>
        <w:t> </w:t>
      </w:r>
      <w:r>
        <w:rPr/>
        <w:t>may be attached to a single LDAP message.</w:t>
      </w:r>
      <w:r>
        <w:rPr>
          <w:spacing w:val="80"/>
        </w:rPr>
        <w:t> </w:t>
      </w:r>
      <w:r>
        <w:rPr/>
        <w:t>A control only affects the semantics of the message it is attached to.</w:t>
      </w:r>
    </w:p>
    <w:p>
      <w:pPr>
        <w:pStyle w:val="BodyText"/>
        <w:spacing w:line="232" w:lineRule="auto" w:before="221"/>
        <w:ind w:right="557"/>
      </w:pPr>
      <w:r>
        <w:rPr/>
        <w:t>Controls</w:t>
      </w:r>
      <w:r>
        <w:rPr>
          <w:spacing w:val="-5"/>
        </w:rPr>
        <w:t> </w:t>
      </w:r>
      <w:r>
        <w:rPr/>
        <w:t>sent</w:t>
      </w:r>
      <w:r>
        <w:rPr>
          <w:spacing w:val="-5"/>
        </w:rPr>
        <w:t> </w:t>
      </w:r>
      <w:r>
        <w:rPr/>
        <w:t>by</w:t>
      </w:r>
      <w:r>
        <w:rPr>
          <w:spacing w:val="-5"/>
        </w:rPr>
        <w:t> </w:t>
      </w:r>
      <w:r>
        <w:rPr/>
        <w:t>clients</w:t>
      </w:r>
      <w:r>
        <w:rPr>
          <w:spacing w:val="-5"/>
        </w:rPr>
        <w:t> </w:t>
      </w:r>
      <w:r>
        <w:rPr/>
        <w:t>are</w:t>
      </w:r>
      <w:r>
        <w:rPr>
          <w:spacing w:val="-5"/>
        </w:rPr>
        <w:t> </w:t>
      </w:r>
      <w:r>
        <w:rPr/>
        <w:t>termed</w:t>
      </w:r>
      <w:r>
        <w:rPr>
          <w:spacing w:val="-5"/>
        </w:rPr>
        <w:t> </w:t>
      </w:r>
      <w:r>
        <w:rPr/>
        <w:t>’request</w:t>
      </w:r>
      <w:r>
        <w:rPr>
          <w:spacing w:val="-5"/>
        </w:rPr>
        <w:t> </w:t>
      </w:r>
      <w:r>
        <w:rPr/>
        <w:t>controls’,</w:t>
      </w:r>
      <w:r>
        <w:rPr>
          <w:spacing w:val="-5"/>
        </w:rPr>
        <w:t> </w:t>
      </w:r>
      <w:r>
        <w:rPr/>
        <w:t>and</w:t>
      </w:r>
      <w:r>
        <w:rPr>
          <w:spacing w:val="-5"/>
        </w:rPr>
        <w:t> </w:t>
      </w:r>
      <w:r>
        <w:rPr/>
        <w:t>those sent by servers are termed ’response controls’.</w:t>
      </w:r>
    </w:p>
    <w:p>
      <w:pPr>
        <w:pStyle w:val="BodyText"/>
        <w:spacing w:before="216"/>
        <w:ind w:left="1120"/>
      </w:pPr>
      <w:r>
        <w:rPr/>
        <w:t>Controls</w:t>
      </w:r>
      <w:r>
        <w:rPr>
          <w:spacing w:val="-6"/>
        </w:rPr>
        <w:t> </w:t>
      </w:r>
      <w:r>
        <w:rPr/>
        <w:t>::=</w:t>
      </w:r>
      <w:r>
        <w:rPr>
          <w:spacing w:val="-6"/>
        </w:rPr>
        <w:t> </w:t>
      </w:r>
      <w:r>
        <w:rPr/>
        <w:t>SEQUENCE</w:t>
      </w:r>
      <w:r>
        <w:rPr>
          <w:spacing w:val="-5"/>
        </w:rPr>
        <w:t> </w:t>
      </w:r>
      <w:r>
        <w:rPr/>
        <w:t>OF</w:t>
      </w:r>
      <w:r>
        <w:rPr>
          <w:spacing w:val="-6"/>
        </w:rPr>
        <w:t> </w:t>
      </w:r>
      <w:r>
        <w:rPr/>
        <w:t>control</w:t>
      </w:r>
      <w:r>
        <w:rPr>
          <w:spacing w:val="-5"/>
        </w:rPr>
        <w:t> </w:t>
      </w:r>
      <w:r>
        <w:rPr>
          <w:spacing w:val="-2"/>
        </w:rPr>
        <w:t>Control</w:t>
      </w:r>
    </w:p>
    <w:p>
      <w:pPr>
        <w:pStyle w:val="BodyText"/>
        <w:spacing w:line="223" w:lineRule="exact" w:before="213"/>
        <w:ind w:left="1120"/>
      </w:pPr>
      <w:r>
        <w:rPr/>
        <w:t>Control</w:t>
      </w:r>
      <w:r>
        <w:rPr>
          <w:spacing w:val="-6"/>
        </w:rPr>
        <w:t> </w:t>
      </w:r>
      <w:r>
        <w:rPr/>
        <w:t>::=</w:t>
      </w:r>
      <w:r>
        <w:rPr>
          <w:spacing w:val="-6"/>
        </w:rPr>
        <w:t> </w:t>
      </w:r>
      <w:r>
        <w:rPr/>
        <w:t>SEQUENCE</w:t>
      </w:r>
      <w:r>
        <w:rPr>
          <w:spacing w:val="-6"/>
        </w:rPr>
        <w:t> </w:t>
      </w:r>
      <w:r>
        <w:rPr>
          <w:spacing w:val="-10"/>
        </w:rPr>
        <w:t>{</w:t>
      </w:r>
    </w:p>
    <w:p>
      <w:pPr>
        <w:pStyle w:val="BodyText"/>
        <w:tabs>
          <w:tab w:pos="4599" w:val="left" w:leader="none"/>
        </w:tabs>
        <w:spacing w:line="220" w:lineRule="exact"/>
        <w:ind w:left="1720"/>
      </w:pPr>
      <w:r>
        <w:rPr>
          <w:spacing w:val="-2"/>
        </w:rPr>
        <w:t>controlType</w:t>
      </w:r>
      <w:r>
        <w:rPr/>
        <w:tab/>
      </w:r>
      <w:r>
        <w:rPr>
          <w:spacing w:val="-2"/>
        </w:rPr>
        <w:t>LDAPOID,</w:t>
      </w:r>
    </w:p>
    <w:p>
      <w:pPr>
        <w:pStyle w:val="BodyText"/>
        <w:tabs>
          <w:tab w:pos="4599" w:val="left" w:leader="none"/>
        </w:tabs>
        <w:spacing w:line="220" w:lineRule="exact"/>
        <w:ind w:left="1720"/>
      </w:pPr>
      <w:r>
        <w:rPr>
          <w:spacing w:val="-2"/>
        </w:rPr>
        <w:t>criticality</w:t>
      </w:r>
      <w:r>
        <w:rPr/>
        <w:tab/>
        <w:t>BOOLEAN</w:t>
      </w:r>
      <w:r>
        <w:rPr>
          <w:spacing w:val="-9"/>
        </w:rPr>
        <w:t> </w:t>
      </w:r>
      <w:r>
        <w:rPr/>
        <w:t>DEFAULT</w:t>
      </w:r>
      <w:r>
        <w:rPr>
          <w:spacing w:val="-7"/>
        </w:rPr>
        <w:t> </w:t>
      </w:r>
      <w:r>
        <w:rPr>
          <w:spacing w:val="-2"/>
        </w:rPr>
        <w:t>FALSE,</w:t>
      </w:r>
    </w:p>
    <w:p>
      <w:pPr>
        <w:pStyle w:val="BodyText"/>
        <w:tabs>
          <w:tab w:pos="4599" w:val="left" w:leader="none"/>
        </w:tabs>
        <w:spacing w:line="223" w:lineRule="exact"/>
        <w:ind w:left="1720"/>
      </w:pPr>
      <w:r>
        <w:rPr>
          <w:spacing w:val="-2"/>
        </w:rPr>
        <w:t>controlValue</w:t>
      </w:r>
      <w:r>
        <w:rPr/>
        <w:tab/>
        <w:t>OCTET</w:t>
      </w:r>
      <w:r>
        <w:rPr>
          <w:spacing w:val="-9"/>
        </w:rPr>
        <w:t> </w:t>
      </w:r>
      <w:r>
        <w:rPr/>
        <w:t>STRING</w:t>
      </w:r>
      <w:r>
        <w:rPr>
          <w:spacing w:val="-6"/>
        </w:rPr>
        <w:t> </w:t>
      </w:r>
      <w:r>
        <w:rPr/>
        <w:t>OPTIONAL</w:t>
      </w:r>
      <w:r>
        <w:rPr>
          <w:spacing w:val="-6"/>
        </w:rPr>
        <w:t> </w:t>
      </w:r>
      <w:r>
        <w:rPr>
          <w:spacing w:val="-10"/>
        </w:rPr>
        <w:t>}</w:t>
      </w:r>
    </w:p>
    <w:p>
      <w:pPr>
        <w:pStyle w:val="BodyText"/>
        <w:spacing w:line="232" w:lineRule="auto" w:before="218"/>
        <w:ind w:right="319"/>
      </w:pPr>
      <w:r>
        <w:rPr/>
        <w:t>The controlType field is the dotted-decimal representation of an OBJECT IDENTIFIER that uniquely identifies the control.</w:t>
      </w:r>
      <w:r>
        <w:rPr>
          <w:spacing w:val="80"/>
        </w:rPr>
        <w:t> </w:t>
      </w:r>
      <w:r>
        <w:rPr/>
        <w:t>This provides</w:t>
      </w:r>
      <w:r>
        <w:rPr>
          <w:spacing w:val="-6"/>
        </w:rPr>
        <w:t> </w:t>
      </w:r>
      <w:r>
        <w:rPr/>
        <w:t>unambiguous</w:t>
      </w:r>
      <w:r>
        <w:rPr>
          <w:spacing w:val="-6"/>
        </w:rPr>
        <w:t> </w:t>
      </w:r>
      <w:r>
        <w:rPr/>
        <w:t>naming</w:t>
      </w:r>
      <w:r>
        <w:rPr>
          <w:spacing w:val="-6"/>
        </w:rPr>
        <w:t> </w:t>
      </w:r>
      <w:r>
        <w:rPr/>
        <w:t>of</w:t>
      </w:r>
      <w:r>
        <w:rPr>
          <w:spacing w:val="-6"/>
        </w:rPr>
        <w:t> </w:t>
      </w:r>
      <w:r>
        <w:rPr/>
        <w:t>controls.</w:t>
      </w:r>
      <w:r>
        <w:rPr>
          <w:spacing w:val="80"/>
        </w:rPr>
        <w:t> </w:t>
      </w:r>
      <w:r>
        <w:rPr/>
        <w:t>Often,</w:t>
      </w:r>
      <w:r>
        <w:rPr>
          <w:spacing w:val="-6"/>
        </w:rPr>
        <w:t> </w:t>
      </w:r>
      <w:r>
        <w:rPr/>
        <w:t>response</w:t>
      </w:r>
      <w:r>
        <w:rPr>
          <w:spacing w:val="-6"/>
        </w:rPr>
        <w:t> </w:t>
      </w:r>
      <w:r>
        <w:rPr/>
        <w:t>control(s) solicited by a request control share controlType values with the request control.</w:t>
      </w:r>
    </w:p>
    <w:p>
      <w:pPr>
        <w:pStyle w:val="BodyText"/>
        <w:spacing w:line="232" w:lineRule="auto" w:before="222"/>
        <w:ind w:right="199"/>
      </w:pPr>
      <w:r>
        <w:rPr/>
        <w:t>The criticality field only has meaning in controls attached to request messages (except UnbindRequest).</w:t>
      </w:r>
      <w:r>
        <w:rPr>
          <w:spacing w:val="80"/>
        </w:rPr>
        <w:t> </w:t>
      </w:r>
      <w:r>
        <w:rPr/>
        <w:t>For controls attached to response</w:t>
      </w:r>
      <w:r>
        <w:rPr>
          <w:spacing w:val="-6"/>
        </w:rPr>
        <w:t> </w:t>
      </w:r>
      <w:r>
        <w:rPr/>
        <w:t>messages</w:t>
      </w:r>
      <w:r>
        <w:rPr>
          <w:spacing w:val="-6"/>
        </w:rPr>
        <w:t> </w:t>
      </w:r>
      <w:r>
        <w:rPr/>
        <w:t>and</w:t>
      </w:r>
      <w:r>
        <w:rPr>
          <w:spacing w:val="-6"/>
        </w:rPr>
        <w:t> </w:t>
      </w:r>
      <w:r>
        <w:rPr/>
        <w:t>the</w:t>
      </w:r>
      <w:r>
        <w:rPr>
          <w:spacing w:val="-6"/>
        </w:rPr>
        <w:t> </w:t>
      </w:r>
      <w:r>
        <w:rPr/>
        <w:t>UnbindRequest,</w:t>
      </w:r>
      <w:r>
        <w:rPr>
          <w:spacing w:val="-6"/>
        </w:rPr>
        <w:t> </w:t>
      </w:r>
      <w:r>
        <w:rPr/>
        <w:t>the</w:t>
      </w:r>
      <w:r>
        <w:rPr>
          <w:spacing w:val="-6"/>
        </w:rPr>
        <w:t> </w:t>
      </w:r>
      <w:r>
        <w:rPr/>
        <w:t>criticality</w:t>
      </w:r>
      <w:r>
        <w:rPr>
          <w:spacing w:val="-6"/>
        </w:rPr>
        <w:t> </w:t>
      </w:r>
      <w:r>
        <w:rPr/>
        <w:t>field</w:t>
      </w:r>
      <w:r>
        <w:rPr>
          <w:spacing w:val="-6"/>
        </w:rPr>
        <w:t> </w:t>
      </w:r>
      <w:r>
        <w:rPr/>
        <w:t>SHOULD be FALSE, and MUST be ignored by the receiving protocol peer.</w:t>
      </w:r>
      <w:r>
        <w:rPr>
          <w:spacing w:val="79"/>
          <w:w w:val="150"/>
        </w:rPr>
        <w:t> </w:t>
      </w:r>
      <w:r>
        <w:rPr/>
        <w:t>A value of TRUE indicates that it is unacceptable to perform the operation without applying the semantics of the control.</w:t>
      </w:r>
    </w:p>
    <w:p>
      <w:pPr>
        <w:pStyle w:val="BodyText"/>
        <w:spacing w:line="223" w:lineRule="exact"/>
      </w:pPr>
      <w:r>
        <w:rPr/>
        <w:t>Specifically,</w:t>
      </w:r>
      <w:r>
        <w:rPr>
          <w:spacing w:val="-7"/>
        </w:rPr>
        <w:t> </w:t>
      </w:r>
      <w:r>
        <w:rPr/>
        <w:t>the</w:t>
      </w:r>
      <w:r>
        <w:rPr>
          <w:spacing w:val="-6"/>
        </w:rPr>
        <w:t> </w:t>
      </w:r>
      <w:r>
        <w:rPr/>
        <w:t>criticality</w:t>
      </w:r>
      <w:r>
        <w:rPr>
          <w:spacing w:val="-6"/>
        </w:rPr>
        <w:t> </w:t>
      </w:r>
      <w:r>
        <w:rPr/>
        <w:t>field</w:t>
      </w:r>
      <w:r>
        <w:rPr>
          <w:spacing w:val="-6"/>
        </w:rPr>
        <w:t> </w:t>
      </w:r>
      <w:r>
        <w:rPr/>
        <w:t>is</w:t>
      </w:r>
      <w:r>
        <w:rPr>
          <w:spacing w:val="-6"/>
        </w:rPr>
        <w:t> </w:t>
      </w:r>
      <w:r>
        <w:rPr/>
        <w:t>applied</w:t>
      </w:r>
      <w:r>
        <w:rPr>
          <w:spacing w:val="-6"/>
        </w:rPr>
        <w:t> </w:t>
      </w:r>
      <w:r>
        <w:rPr/>
        <w:t>as</w:t>
      </w:r>
      <w:r>
        <w:rPr>
          <w:spacing w:val="-6"/>
        </w:rPr>
        <w:t> </w:t>
      </w:r>
      <w:r>
        <w:rPr>
          <w:spacing w:val="-2"/>
        </w:rPr>
        <w:t>follows:</w:t>
      </w:r>
    </w:p>
    <w:p>
      <w:pPr>
        <w:pStyle w:val="ListParagraph"/>
        <w:numPr>
          <w:ilvl w:val="0"/>
          <w:numId w:val="6"/>
        </w:numPr>
        <w:tabs>
          <w:tab w:pos="760" w:val="left" w:leader="none"/>
        </w:tabs>
        <w:spacing w:line="232" w:lineRule="auto" w:before="218" w:after="0"/>
        <w:ind w:left="760" w:right="319" w:hanging="240"/>
        <w:jc w:val="left"/>
        <w:rPr>
          <w:sz w:val="20"/>
        </w:rPr>
      </w:pPr>
      <w:r>
        <w:rPr>
          <w:sz w:val="20"/>
        </w:rPr>
        <w:t>If</w:t>
      </w:r>
      <w:r>
        <w:rPr>
          <w:spacing w:val="-5"/>
          <w:sz w:val="20"/>
        </w:rPr>
        <w:t> </w:t>
      </w:r>
      <w:r>
        <w:rPr>
          <w:sz w:val="20"/>
        </w:rPr>
        <w:t>the</w:t>
      </w:r>
      <w:r>
        <w:rPr>
          <w:spacing w:val="-5"/>
          <w:sz w:val="20"/>
        </w:rPr>
        <w:t> </w:t>
      </w:r>
      <w:r>
        <w:rPr>
          <w:sz w:val="20"/>
        </w:rPr>
        <w:t>server</w:t>
      </w:r>
      <w:r>
        <w:rPr>
          <w:spacing w:val="-5"/>
          <w:sz w:val="20"/>
        </w:rPr>
        <w:t> </w:t>
      </w:r>
      <w:r>
        <w:rPr>
          <w:sz w:val="20"/>
        </w:rPr>
        <w:t>does</w:t>
      </w:r>
      <w:r>
        <w:rPr>
          <w:spacing w:val="-5"/>
          <w:sz w:val="20"/>
        </w:rPr>
        <w:t> </w:t>
      </w:r>
      <w:r>
        <w:rPr>
          <w:sz w:val="20"/>
        </w:rPr>
        <w:t>not</w:t>
      </w:r>
      <w:r>
        <w:rPr>
          <w:spacing w:val="-5"/>
          <w:sz w:val="20"/>
        </w:rPr>
        <w:t> </w:t>
      </w:r>
      <w:r>
        <w:rPr>
          <w:sz w:val="20"/>
        </w:rPr>
        <w:t>recognize</w:t>
      </w:r>
      <w:r>
        <w:rPr>
          <w:spacing w:val="-5"/>
          <w:sz w:val="20"/>
        </w:rPr>
        <w:t> </w:t>
      </w:r>
      <w:r>
        <w:rPr>
          <w:sz w:val="20"/>
        </w:rPr>
        <w:t>the</w:t>
      </w:r>
      <w:r>
        <w:rPr>
          <w:spacing w:val="-5"/>
          <w:sz w:val="20"/>
        </w:rPr>
        <w:t> </w:t>
      </w:r>
      <w:r>
        <w:rPr>
          <w:sz w:val="20"/>
        </w:rPr>
        <w:t>control</w:t>
      </w:r>
      <w:r>
        <w:rPr>
          <w:spacing w:val="-5"/>
          <w:sz w:val="20"/>
        </w:rPr>
        <w:t> </w:t>
      </w:r>
      <w:r>
        <w:rPr>
          <w:sz w:val="20"/>
        </w:rPr>
        <w:t>type,</w:t>
      </w:r>
      <w:r>
        <w:rPr>
          <w:spacing w:val="-5"/>
          <w:sz w:val="20"/>
        </w:rPr>
        <w:t> </w:t>
      </w:r>
      <w:r>
        <w:rPr>
          <w:sz w:val="20"/>
        </w:rPr>
        <w:t>determines</w:t>
      </w:r>
      <w:r>
        <w:rPr>
          <w:spacing w:val="-5"/>
          <w:sz w:val="20"/>
        </w:rPr>
        <w:t> </w:t>
      </w:r>
      <w:r>
        <w:rPr>
          <w:sz w:val="20"/>
        </w:rPr>
        <w:t>that it</w:t>
      </w:r>
      <w:r>
        <w:rPr>
          <w:spacing w:val="-5"/>
          <w:sz w:val="20"/>
        </w:rPr>
        <w:t> </w:t>
      </w:r>
      <w:r>
        <w:rPr>
          <w:sz w:val="20"/>
        </w:rPr>
        <w:t>is</w:t>
      </w:r>
      <w:r>
        <w:rPr>
          <w:spacing w:val="-5"/>
          <w:sz w:val="20"/>
        </w:rPr>
        <w:t> </w:t>
      </w:r>
      <w:r>
        <w:rPr>
          <w:sz w:val="20"/>
        </w:rPr>
        <w:t>not</w:t>
      </w:r>
      <w:r>
        <w:rPr>
          <w:spacing w:val="-5"/>
          <w:sz w:val="20"/>
        </w:rPr>
        <w:t> </w:t>
      </w:r>
      <w:r>
        <w:rPr>
          <w:sz w:val="20"/>
        </w:rPr>
        <w:t>appropriate</w:t>
      </w:r>
      <w:r>
        <w:rPr>
          <w:spacing w:val="-5"/>
          <w:sz w:val="20"/>
        </w:rPr>
        <w:t> </w:t>
      </w:r>
      <w:r>
        <w:rPr>
          <w:sz w:val="20"/>
        </w:rPr>
        <w:t>for</w:t>
      </w:r>
      <w:r>
        <w:rPr>
          <w:spacing w:val="-5"/>
          <w:sz w:val="20"/>
        </w:rPr>
        <w:t> </w:t>
      </w:r>
      <w:r>
        <w:rPr>
          <w:sz w:val="20"/>
        </w:rPr>
        <w:t>the</w:t>
      </w:r>
      <w:r>
        <w:rPr>
          <w:spacing w:val="-5"/>
          <w:sz w:val="20"/>
        </w:rPr>
        <w:t> </w:t>
      </w:r>
      <w:r>
        <w:rPr>
          <w:sz w:val="20"/>
        </w:rPr>
        <w:t>operation,</w:t>
      </w:r>
      <w:r>
        <w:rPr>
          <w:spacing w:val="-5"/>
          <w:sz w:val="20"/>
        </w:rPr>
        <w:t> </w:t>
      </w:r>
      <w:r>
        <w:rPr>
          <w:sz w:val="20"/>
        </w:rPr>
        <w:t>or</w:t>
      </w:r>
      <w:r>
        <w:rPr>
          <w:spacing w:val="-5"/>
          <w:sz w:val="20"/>
        </w:rPr>
        <w:t> </w:t>
      </w:r>
      <w:r>
        <w:rPr>
          <w:sz w:val="20"/>
        </w:rPr>
        <w:t>is</w:t>
      </w:r>
      <w:r>
        <w:rPr>
          <w:spacing w:val="-5"/>
          <w:sz w:val="20"/>
        </w:rPr>
        <w:t> </w:t>
      </w:r>
      <w:r>
        <w:rPr>
          <w:sz w:val="20"/>
        </w:rPr>
        <w:t>otherwise</w:t>
      </w:r>
      <w:r>
        <w:rPr>
          <w:spacing w:val="-5"/>
          <w:sz w:val="20"/>
        </w:rPr>
        <w:t> </w:t>
      </w:r>
      <w:r>
        <w:rPr>
          <w:sz w:val="20"/>
        </w:rPr>
        <w:t>unwilling to perform the operation with the control, and if the criticality field is TRUE, the server MUST NOT perform the operation, and for operations that have a response message, it MUST return with the resultCode set to unavailableCriticalExtension.</w:t>
      </w:r>
    </w:p>
    <w:p>
      <w:pPr>
        <w:pStyle w:val="ListParagraph"/>
        <w:numPr>
          <w:ilvl w:val="0"/>
          <w:numId w:val="6"/>
        </w:numPr>
        <w:tabs>
          <w:tab w:pos="760" w:val="left" w:leader="none"/>
        </w:tabs>
        <w:spacing w:line="232" w:lineRule="auto" w:before="221" w:after="0"/>
        <w:ind w:left="760" w:right="319" w:hanging="240"/>
        <w:jc w:val="left"/>
        <w:rPr>
          <w:sz w:val="20"/>
        </w:rPr>
      </w:pPr>
      <w:r>
        <w:rPr>
          <w:sz w:val="20"/>
        </w:rPr>
        <w:t>If</w:t>
      </w:r>
      <w:r>
        <w:rPr>
          <w:spacing w:val="-5"/>
          <w:sz w:val="20"/>
        </w:rPr>
        <w:t> </w:t>
      </w:r>
      <w:r>
        <w:rPr>
          <w:sz w:val="20"/>
        </w:rPr>
        <w:t>the</w:t>
      </w:r>
      <w:r>
        <w:rPr>
          <w:spacing w:val="-5"/>
          <w:sz w:val="20"/>
        </w:rPr>
        <w:t> </w:t>
      </w:r>
      <w:r>
        <w:rPr>
          <w:sz w:val="20"/>
        </w:rPr>
        <w:t>server</w:t>
      </w:r>
      <w:r>
        <w:rPr>
          <w:spacing w:val="-5"/>
          <w:sz w:val="20"/>
        </w:rPr>
        <w:t> </w:t>
      </w:r>
      <w:r>
        <w:rPr>
          <w:sz w:val="20"/>
        </w:rPr>
        <w:t>does</w:t>
      </w:r>
      <w:r>
        <w:rPr>
          <w:spacing w:val="-5"/>
          <w:sz w:val="20"/>
        </w:rPr>
        <w:t> </w:t>
      </w:r>
      <w:r>
        <w:rPr>
          <w:sz w:val="20"/>
        </w:rPr>
        <w:t>not</w:t>
      </w:r>
      <w:r>
        <w:rPr>
          <w:spacing w:val="-5"/>
          <w:sz w:val="20"/>
        </w:rPr>
        <w:t> </w:t>
      </w:r>
      <w:r>
        <w:rPr>
          <w:sz w:val="20"/>
        </w:rPr>
        <w:t>recognize</w:t>
      </w:r>
      <w:r>
        <w:rPr>
          <w:spacing w:val="-5"/>
          <w:sz w:val="20"/>
        </w:rPr>
        <w:t> </w:t>
      </w:r>
      <w:r>
        <w:rPr>
          <w:sz w:val="20"/>
        </w:rPr>
        <w:t>the</w:t>
      </w:r>
      <w:r>
        <w:rPr>
          <w:spacing w:val="-5"/>
          <w:sz w:val="20"/>
        </w:rPr>
        <w:t> </w:t>
      </w:r>
      <w:r>
        <w:rPr>
          <w:sz w:val="20"/>
        </w:rPr>
        <w:t>control</w:t>
      </w:r>
      <w:r>
        <w:rPr>
          <w:spacing w:val="-5"/>
          <w:sz w:val="20"/>
        </w:rPr>
        <w:t> </w:t>
      </w:r>
      <w:r>
        <w:rPr>
          <w:sz w:val="20"/>
        </w:rPr>
        <w:t>type,</w:t>
      </w:r>
      <w:r>
        <w:rPr>
          <w:spacing w:val="-5"/>
          <w:sz w:val="20"/>
        </w:rPr>
        <w:t> </w:t>
      </w:r>
      <w:r>
        <w:rPr>
          <w:sz w:val="20"/>
        </w:rPr>
        <w:t>determines</w:t>
      </w:r>
      <w:r>
        <w:rPr>
          <w:spacing w:val="-5"/>
          <w:sz w:val="20"/>
        </w:rPr>
        <w:t> </w:t>
      </w:r>
      <w:r>
        <w:rPr>
          <w:sz w:val="20"/>
        </w:rPr>
        <w:t>that it</w:t>
      </w:r>
      <w:r>
        <w:rPr>
          <w:spacing w:val="-5"/>
          <w:sz w:val="20"/>
        </w:rPr>
        <w:t> </w:t>
      </w:r>
      <w:r>
        <w:rPr>
          <w:sz w:val="20"/>
        </w:rPr>
        <w:t>is</w:t>
      </w:r>
      <w:r>
        <w:rPr>
          <w:spacing w:val="-5"/>
          <w:sz w:val="20"/>
        </w:rPr>
        <w:t> </w:t>
      </w:r>
      <w:r>
        <w:rPr>
          <w:sz w:val="20"/>
        </w:rPr>
        <w:t>not</w:t>
      </w:r>
      <w:r>
        <w:rPr>
          <w:spacing w:val="-5"/>
          <w:sz w:val="20"/>
        </w:rPr>
        <w:t> </w:t>
      </w:r>
      <w:r>
        <w:rPr>
          <w:sz w:val="20"/>
        </w:rPr>
        <w:t>appropriate</w:t>
      </w:r>
      <w:r>
        <w:rPr>
          <w:spacing w:val="-5"/>
          <w:sz w:val="20"/>
        </w:rPr>
        <w:t> </w:t>
      </w:r>
      <w:r>
        <w:rPr>
          <w:sz w:val="20"/>
        </w:rPr>
        <w:t>for</w:t>
      </w:r>
      <w:r>
        <w:rPr>
          <w:spacing w:val="-5"/>
          <w:sz w:val="20"/>
        </w:rPr>
        <w:t> </w:t>
      </w:r>
      <w:r>
        <w:rPr>
          <w:sz w:val="20"/>
        </w:rPr>
        <w:t>the</w:t>
      </w:r>
      <w:r>
        <w:rPr>
          <w:spacing w:val="-5"/>
          <w:sz w:val="20"/>
        </w:rPr>
        <w:t> </w:t>
      </w:r>
      <w:r>
        <w:rPr>
          <w:sz w:val="20"/>
        </w:rPr>
        <w:t>operation,</w:t>
      </w:r>
      <w:r>
        <w:rPr>
          <w:spacing w:val="-5"/>
          <w:sz w:val="20"/>
        </w:rPr>
        <w:t> </w:t>
      </w:r>
      <w:r>
        <w:rPr>
          <w:sz w:val="20"/>
        </w:rPr>
        <w:t>or</w:t>
      </w:r>
      <w:r>
        <w:rPr>
          <w:spacing w:val="-5"/>
          <w:sz w:val="20"/>
        </w:rPr>
        <w:t> </w:t>
      </w:r>
      <w:r>
        <w:rPr>
          <w:sz w:val="20"/>
        </w:rPr>
        <w:t>is</w:t>
      </w:r>
      <w:r>
        <w:rPr>
          <w:spacing w:val="-5"/>
          <w:sz w:val="20"/>
        </w:rPr>
        <w:t> </w:t>
      </w:r>
      <w:r>
        <w:rPr>
          <w:sz w:val="20"/>
        </w:rPr>
        <w:t>otherwise</w:t>
      </w:r>
      <w:r>
        <w:rPr>
          <w:spacing w:val="-5"/>
          <w:sz w:val="20"/>
        </w:rPr>
        <w:t> </w:t>
      </w:r>
      <w:r>
        <w:rPr>
          <w:sz w:val="20"/>
        </w:rPr>
        <w:t>unwilling to perform the operation with the control, and if the criticality field is FALSE, the server MUST ignore the control.</w:t>
      </w:r>
    </w:p>
    <w:p>
      <w:pPr>
        <w:pStyle w:val="ListParagraph"/>
        <w:numPr>
          <w:ilvl w:val="0"/>
          <w:numId w:val="6"/>
        </w:numPr>
        <w:tabs>
          <w:tab w:pos="760" w:val="left" w:leader="none"/>
        </w:tabs>
        <w:spacing w:line="232" w:lineRule="auto" w:before="221" w:after="0"/>
        <w:ind w:left="760" w:right="1039" w:hanging="240"/>
        <w:jc w:val="left"/>
        <w:rPr>
          <w:sz w:val="20"/>
        </w:rPr>
      </w:pPr>
      <w:r>
        <w:rPr>
          <w:sz w:val="20"/>
        </w:rPr>
        <w:t>Regardless of criticality, if a control is applied to an operation,</w:t>
      </w:r>
      <w:r>
        <w:rPr>
          <w:spacing w:val="-6"/>
          <w:sz w:val="20"/>
        </w:rPr>
        <w:t> </w:t>
      </w:r>
      <w:r>
        <w:rPr>
          <w:sz w:val="20"/>
        </w:rPr>
        <w:t>it</w:t>
      </w:r>
      <w:r>
        <w:rPr>
          <w:spacing w:val="-6"/>
          <w:sz w:val="20"/>
        </w:rPr>
        <w:t> </w:t>
      </w:r>
      <w:r>
        <w:rPr>
          <w:sz w:val="20"/>
        </w:rPr>
        <w:t>is</w:t>
      </w:r>
      <w:r>
        <w:rPr>
          <w:spacing w:val="-6"/>
          <w:sz w:val="20"/>
        </w:rPr>
        <w:t> </w:t>
      </w:r>
      <w:r>
        <w:rPr>
          <w:sz w:val="20"/>
        </w:rPr>
        <w:t>applied</w:t>
      </w:r>
      <w:r>
        <w:rPr>
          <w:spacing w:val="-6"/>
          <w:sz w:val="20"/>
        </w:rPr>
        <w:t> </w:t>
      </w:r>
      <w:r>
        <w:rPr>
          <w:sz w:val="20"/>
        </w:rPr>
        <w:t>consistently</w:t>
      </w:r>
      <w:r>
        <w:rPr>
          <w:spacing w:val="-6"/>
          <w:sz w:val="20"/>
        </w:rPr>
        <w:t> </w:t>
      </w:r>
      <w:r>
        <w:rPr>
          <w:sz w:val="20"/>
        </w:rPr>
        <w:t>and</w:t>
      </w:r>
      <w:r>
        <w:rPr>
          <w:spacing w:val="-6"/>
          <w:sz w:val="20"/>
        </w:rPr>
        <w:t> </w:t>
      </w:r>
      <w:r>
        <w:rPr>
          <w:sz w:val="20"/>
        </w:rPr>
        <w:t>impartially</w:t>
      </w:r>
      <w:r>
        <w:rPr>
          <w:spacing w:val="-6"/>
          <w:sz w:val="20"/>
        </w:rPr>
        <w:t> </w:t>
      </w:r>
      <w:r>
        <w:rPr>
          <w:sz w:val="20"/>
        </w:rPr>
        <w:t>to</w:t>
      </w:r>
      <w:r>
        <w:rPr>
          <w:spacing w:val="-6"/>
          <w:sz w:val="20"/>
        </w:rPr>
        <w:t> </w:t>
      </w:r>
      <w:r>
        <w:rPr>
          <w:sz w:val="20"/>
        </w:rPr>
        <w:t>the entire operation.</w:t>
      </w:r>
    </w:p>
    <w:p>
      <w:pPr>
        <w:pStyle w:val="ListParagraph"/>
        <w:spacing w:after="0" w:line="232" w:lineRule="auto"/>
        <w:jc w:val="left"/>
        <w:rPr>
          <w:sz w:val="20"/>
        </w:rPr>
        <w:sectPr>
          <w:pgSz w:w="12240" w:h="15840"/>
          <w:pgMar w:header="793" w:footer="2967" w:top="1360" w:bottom="3160" w:left="1440" w:right="1800"/>
        </w:sectPr>
      </w:pPr>
    </w:p>
    <w:p>
      <w:pPr>
        <w:pStyle w:val="BodyText"/>
        <w:spacing w:line="232" w:lineRule="auto" w:before="95"/>
        <w:ind w:right="319"/>
      </w:pPr>
      <w:r>
        <w:rPr/>
        <w:t>The controlValue may contain information associated with the controlType.</w:t>
      </w:r>
      <w:r>
        <w:rPr>
          <w:spacing w:val="80"/>
        </w:rPr>
        <w:t> </w:t>
      </w:r>
      <w:r>
        <w:rPr/>
        <w:t>Its format is defined by the specification of the control.</w:t>
      </w:r>
      <w:r>
        <w:rPr>
          <w:spacing w:val="80"/>
        </w:rPr>
        <w:t> </w:t>
      </w:r>
      <w:r>
        <w:rPr/>
        <w:t>Implementations MUST be prepared to handle arbitrary contents</w:t>
      </w:r>
      <w:r>
        <w:rPr>
          <w:spacing w:val="-5"/>
        </w:rPr>
        <w:t> </w:t>
      </w:r>
      <w:r>
        <w:rPr/>
        <w:t>of</w:t>
      </w:r>
      <w:r>
        <w:rPr>
          <w:spacing w:val="-5"/>
        </w:rPr>
        <w:t> </w:t>
      </w:r>
      <w:r>
        <w:rPr/>
        <w:t>the</w:t>
      </w:r>
      <w:r>
        <w:rPr>
          <w:spacing w:val="-5"/>
        </w:rPr>
        <w:t> </w:t>
      </w:r>
      <w:r>
        <w:rPr/>
        <w:t>controlValue</w:t>
      </w:r>
      <w:r>
        <w:rPr>
          <w:spacing w:val="-5"/>
        </w:rPr>
        <w:t> </w:t>
      </w:r>
      <w:r>
        <w:rPr/>
        <w:t>octet</w:t>
      </w:r>
      <w:r>
        <w:rPr>
          <w:spacing w:val="-5"/>
        </w:rPr>
        <w:t> </w:t>
      </w:r>
      <w:r>
        <w:rPr/>
        <w:t>string,</w:t>
      </w:r>
      <w:r>
        <w:rPr>
          <w:spacing w:val="-5"/>
        </w:rPr>
        <w:t> </w:t>
      </w:r>
      <w:r>
        <w:rPr/>
        <w:t>including</w:t>
      </w:r>
      <w:r>
        <w:rPr>
          <w:spacing w:val="-5"/>
        </w:rPr>
        <w:t> </w:t>
      </w:r>
      <w:r>
        <w:rPr/>
        <w:t>zero</w:t>
      </w:r>
      <w:r>
        <w:rPr>
          <w:spacing w:val="-5"/>
        </w:rPr>
        <w:t> </w:t>
      </w:r>
      <w:r>
        <w:rPr/>
        <w:t>bytes.</w:t>
      </w:r>
      <w:r>
        <w:rPr>
          <w:spacing w:val="80"/>
        </w:rPr>
        <w:t> </w:t>
      </w:r>
      <w:r>
        <w:rPr/>
        <w:t>It is absent only if there is no value information that is associated with</w:t>
      </w:r>
      <w:r>
        <w:rPr>
          <w:spacing w:val="-4"/>
        </w:rPr>
        <w:t> </w:t>
      </w:r>
      <w:r>
        <w:rPr/>
        <w:t>a</w:t>
      </w:r>
      <w:r>
        <w:rPr>
          <w:spacing w:val="-4"/>
        </w:rPr>
        <w:t> </w:t>
      </w:r>
      <w:r>
        <w:rPr/>
        <w:t>control</w:t>
      </w:r>
      <w:r>
        <w:rPr>
          <w:spacing w:val="-4"/>
        </w:rPr>
        <w:t> </w:t>
      </w:r>
      <w:r>
        <w:rPr/>
        <w:t>of</w:t>
      </w:r>
      <w:r>
        <w:rPr>
          <w:spacing w:val="-4"/>
        </w:rPr>
        <w:t> </w:t>
      </w:r>
      <w:r>
        <w:rPr/>
        <w:t>its</w:t>
      </w:r>
      <w:r>
        <w:rPr>
          <w:spacing w:val="-4"/>
        </w:rPr>
        <w:t> </w:t>
      </w:r>
      <w:r>
        <w:rPr/>
        <w:t>type.</w:t>
      </w:r>
      <w:r>
        <w:rPr>
          <w:spacing w:val="80"/>
        </w:rPr>
        <w:t> </w:t>
      </w:r>
      <w:r>
        <w:rPr/>
        <w:t>When</w:t>
      </w:r>
      <w:r>
        <w:rPr>
          <w:spacing w:val="-4"/>
        </w:rPr>
        <w:t> </w:t>
      </w:r>
      <w:r>
        <w:rPr/>
        <w:t>a</w:t>
      </w:r>
      <w:r>
        <w:rPr>
          <w:spacing w:val="-4"/>
        </w:rPr>
        <w:t> </w:t>
      </w:r>
      <w:r>
        <w:rPr/>
        <w:t>controlValue</w:t>
      </w:r>
      <w:r>
        <w:rPr>
          <w:spacing w:val="-4"/>
        </w:rPr>
        <w:t> </w:t>
      </w:r>
      <w:r>
        <w:rPr/>
        <w:t>is</w:t>
      </w:r>
      <w:r>
        <w:rPr>
          <w:spacing w:val="-4"/>
        </w:rPr>
        <w:t> </w:t>
      </w:r>
      <w:r>
        <w:rPr/>
        <w:t>defined</w:t>
      </w:r>
      <w:r>
        <w:rPr>
          <w:spacing w:val="-4"/>
        </w:rPr>
        <w:t> </w:t>
      </w:r>
      <w:r>
        <w:rPr/>
        <w:t>in</w:t>
      </w:r>
      <w:r>
        <w:rPr>
          <w:spacing w:val="-4"/>
        </w:rPr>
        <w:t> </w:t>
      </w:r>
      <w:r>
        <w:rPr/>
        <w:t>terms of ASN.1, and BER-encoded according to Section 5.1, it also follows the extensibility rules in Section 4.</w:t>
      </w:r>
    </w:p>
    <w:p>
      <w:pPr>
        <w:pStyle w:val="BodyText"/>
        <w:spacing w:line="232" w:lineRule="auto" w:before="222"/>
        <w:ind w:right="557"/>
      </w:pPr>
      <w:r>
        <w:rPr/>
        <w:t>Servers</w:t>
      </w:r>
      <w:r>
        <w:rPr>
          <w:spacing w:val="-5"/>
        </w:rPr>
        <w:t> </w:t>
      </w:r>
      <w:r>
        <w:rPr/>
        <w:t>list</w:t>
      </w:r>
      <w:r>
        <w:rPr>
          <w:spacing w:val="-5"/>
        </w:rPr>
        <w:t> </w:t>
      </w:r>
      <w:r>
        <w:rPr/>
        <w:t>the</w:t>
      </w:r>
      <w:r>
        <w:rPr>
          <w:spacing w:val="-5"/>
        </w:rPr>
        <w:t> </w:t>
      </w:r>
      <w:r>
        <w:rPr/>
        <w:t>controlType</w:t>
      </w:r>
      <w:r>
        <w:rPr>
          <w:spacing w:val="-5"/>
        </w:rPr>
        <w:t> </w:t>
      </w:r>
      <w:r>
        <w:rPr/>
        <w:t>of</w:t>
      </w:r>
      <w:r>
        <w:rPr>
          <w:spacing w:val="-5"/>
        </w:rPr>
        <w:t> </w:t>
      </w:r>
      <w:r>
        <w:rPr/>
        <w:t>request</w:t>
      </w:r>
      <w:r>
        <w:rPr>
          <w:spacing w:val="-5"/>
        </w:rPr>
        <w:t> </w:t>
      </w:r>
      <w:r>
        <w:rPr/>
        <w:t>controls</w:t>
      </w:r>
      <w:r>
        <w:rPr>
          <w:spacing w:val="-5"/>
        </w:rPr>
        <w:t> </w:t>
      </w:r>
      <w:r>
        <w:rPr/>
        <w:t>they</w:t>
      </w:r>
      <w:r>
        <w:rPr>
          <w:spacing w:val="-5"/>
        </w:rPr>
        <w:t> </w:t>
      </w:r>
      <w:r>
        <w:rPr/>
        <w:t>recognize</w:t>
      </w:r>
      <w:r>
        <w:rPr>
          <w:spacing w:val="-5"/>
        </w:rPr>
        <w:t> </w:t>
      </w:r>
      <w:r>
        <w:rPr/>
        <w:t>in the ’supportedControl’ attribute in the root DSE (Section 5.1 of </w:t>
      </w:r>
      <w:r>
        <w:rPr>
          <w:spacing w:val="-2"/>
        </w:rPr>
        <w:t>[RFC4512]).</w:t>
      </w:r>
    </w:p>
    <w:p>
      <w:pPr>
        <w:pStyle w:val="BodyText"/>
        <w:spacing w:line="232" w:lineRule="auto" w:before="220"/>
        <w:ind w:right="319"/>
      </w:pPr>
      <w:r>
        <w:rPr/>
        <w:t>Controls SHOULD NOT be combined unless the semantics of the combination has been specified.</w:t>
      </w:r>
      <w:r>
        <w:rPr>
          <w:spacing w:val="80"/>
        </w:rPr>
        <w:t> </w:t>
      </w:r>
      <w:r>
        <w:rPr/>
        <w:t>The semantics of control combinations, if specified, are generally found in the control specification most recently published.</w:t>
      </w:r>
      <w:r>
        <w:rPr>
          <w:spacing w:val="80"/>
        </w:rPr>
        <w:t> </w:t>
      </w:r>
      <w:r>
        <w:rPr/>
        <w:t>When a combination of controls is encountered whose semantics are invalid, not specified (or</w:t>
      </w:r>
      <w:r>
        <w:rPr>
          <w:spacing w:val="-5"/>
        </w:rPr>
        <w:t> </w:t>
      </w:r>
      <w:r>
        <w:rPr/>
        <w:t>not</w:t>
      </w:r>
      <w:r>
        <w:rPr>
          <w:spacing w:val="-5"/>
        </w:rPr>
        <w:t> </w:t>
      </w:r>
      <w:r>
        <w:rPr/>
        <w:t>known),</w:t>
      </w:r>
      <w:r>
        <w:rPr>
          <w:spacing w:val="-5"/>
        </w:rPr>
        <w:t> </w:t>
      </w:r>
      <w:r>
        <w:rPr/>
        <w:t>the</w:t>
      </w:r>
      <w:r>
        <w:rPr>
          <w:spacing w:val="-5"/>
        </w:rPr>
        <w:t> </w:t>
      </w:r>
      <w:r>
        <w:rPr/>
        <w:t>message</w:t>
      </w:r>
      <w:r>
        <w:rPr>
          <w:spacing w:val="-5"/>
        </w:rPr>
        <w:t> </w:t>
      </w:r>
      <w:r>
        <w:rPr/>
        <w:t>is</w:t>
      </w:r>
      <w:r>
        <w:rPr>
          <w:spacing w:val="-5"/>
        </w:rPr>
        <w:t> </w:t>
      </w:r>
      <w:r>
        <w:rPr/>
        <w:t>considered</w:t>
      </w:r>
      <w:r>
        <w:rPr>
          <w:spacing w:val="-5"/>
        </w:rPr>
        <w:t> </w:t>
      </w:r>
      <w:r>
        <w:rPr/>
        <w:t>not</w:t>
      </w:r>
      <w:r>
        <w:rPr>
          <w:spacing w:val="-5"/>
        </w:rPr>
        <w:t> </w:t>
      </w:r>
      <w:r>
        <w:rPr/>
        <w:t>well-formed;</w:t>
      </w:r>
      <w:r>
        <w:rPr>
          <w:spacing w:val="-5"/>
        </w:rPr>
        <w:t> </w:t>
      </w:r>
      <w:r>
        <w:rPr/>
        <w:t>thus,</w:t>
      </w:r>
      <w:r>
        <w:rPr>
          <w:spacing w:val="-5"/>
        </w:rPr>
        <w:t> </w:t>
      </w:r>
      <w:r>
        <w:rPr/>
        <w:t>the operation fails with protocolError.</w:t>
      </w:r>
      <w:r>
        <w:rPr>
          <w:spacing w:val="80"/>
        </w:rPr>
        <w:t> </w:t>
      </w:r>
      <w:r>
        <w:rPr/>
        <w:t>Controls with a criticality of FALSE may be ignored in order to arrive at a valid combination.</w:t>
      </w:r>
    </w:p>
    <w:p>
      <w:pPr>
        <w:pStyle w:val="BodyText"/>
        <w:spacing w:line="232" w:lineRule="auto" w:before="2"/>
        <w:ind w:right="199"/>
      </w:pPr>
      <w:r>
        <w:rPr/>
        <w:t>Additionally, unless order-dependent semantics are given in a specification,</w:t>
      </w:r>
      <w:r>
        <w:rPr>
          <w:spacing w:val="-5"/>
        </w:rPr>
        <w:t> </w:t>
      </w:r>
      <w:r>
        <w:rPr/>
        <w:t>the</w:t>
      </w:r>
      <w:r>
        <w:rPr>
          <w:spacing w:val="-5"/>
        </w:rPr>
        <w:t> </w:t>
      </w:r>
      <w:r>
        <w:rPr/>
        <w:t>order</w:t>
      </w:r>
      <w:r>
        <w:rPr>
          <w:spacing w:val="-5"/>
        </w:rPr>
        <w:t> </w:t>
      </w:r>
      <w:r>
        <w:rPr/>
        <w:t>of</w:t>
      </w:r>
      <w:r>
        <w:rPr>
          <w:spacing w:val="-5"/>
        </w:rPr>
        <w:t> </w:t>
      </w:r>
      <w:r>
        <w:rPr/>
        <w:t>a</w:t>
      </w:r>
      <w:r>
        <w:rPr>
          <w:spacing w:val="-5"/>
        </w:rPr>
        <w:t> </w:t>
      </w:r>
      <w:r>
        <w:rPr/>
        <w:t>combination</w:t>
      </w:r>
      <w:r>
        <w:rPr>
          <w:spacing w:val="-5"/>
        </w:rPr>
        <w:t> </w:t>
      </w:r>
      <w:r>
        <w:rPr/>
        <w:t>of</w:t>
      </w:r>
      <w:r>
        <w:rPr>
          <w:spacing w:val="-5"/>
        </w:rPr>
        <w:t> </w:t>
      </w:r>
      <w:r>
        <w:rPr/>
        <w:t>controls</w:t>
      </w:r>
      <w:r>
        <w:rPr>
          <w:spacing w:val="-5"/>
        </w:rPr>
        <w:t> </w:t>
      </w:r>
      <w:r>
        <w:rPr/>
        <w:t>in</w:t>
      </w:r>
      <w:r>
        <w:rPr>
          <w:spacing w:val="-5"/>
        </w:rPr>
        <w:t> </w:t>
      </w:r>
      <w:r>
        <w:rPr/>
        <w:t>the</w:t>
      </w:r>
      <w:r>
        <w:rPr>
          <w:spacing w:val="-5"/>
        </w:rPr>
        <w:t> </w:t>
      </w:r>
      <w:r>
        <w:rPr/>
        <w:t>SEQUENCE is ignored.</w:t>
      </w:r>
      <w:r>
        <w:rPr>
          <w:spacing w:val="77"/>
          <w:w w:val="150"/>
        </w:rPr>
        <w:t> </w:t>
      </w:r>
      <w:r>
        <w:rPr/>
        <w:t>Where the order is to be ignored but cannot be ignored by the server, the message is considered not well-formed, and the operation fails with protocolError.</w:t>
      </w:r>
      <w:r>
        <w:rPr>
          <w:spacing w:val="80"/>
        </w:rPr>
        <w:t> </w:t>
      </w:r>
      <w:r>
        <w:rPr/>
        <w:t>Again, controls with a criticality of FALSE may be ignored in order to arrive at a valid </w:t>
      </w:r>
      <w:r>
        <w:rPr>
          <w:spacing w:val="-2"/>
        </w:rPr>
        <w:t>combination.</w:t>
      </w:r>
    </w:p>
    <w:p>
      <w:pPr>
        <w:pStyle w:val="BodyText"/>
        <w:spacing w:line="232" w:lineRule="auto" w:before="222"/>
        <w:ind w:right="199"/>
      </w:pPr>
      <w:r>
        <w:rPr/>
        <w:t>This document does not specify any controls.</w:t>
      </w:r>
      <w:r>
        <w:rPr>
          <w:spacing w:val="80"/>
        </w:rPr>
        <w:t> </w:t>
      </w:r>
      <w:r>
        <w:rPr/>
        <w:t>Controls may be specified</w:t>
      </w:r>
      <w:r>
        <w:rPr>
          <w:spacing w:val="-6"/>
        </w:rPr>
        <w:t> </w:t>
      </w:r>
      <w:r>
        <w:rPr/>
        <w:t>in</w:t>
      </w:r>
      <w:r>
        <w:rPr>
          <w:spacing w:val="-6"/>
        </w:rPr>
        <w:t> </w:t>
      </w:r>
      <w:r>
        <w:rPr/>
        <w:t>other</w:t>
      </w:r>
      <w:r>
        <w:rPr>
          <w:spacing w:val="-6"/>
        </w:rPr>
        <w:t> </w:t>
      </w:r>
      <w:r>
        <w:rPr/>
        <w:t>documents.</w:t>
      </w:r>
      <w:r>
        <w:rPr>
          <w:spacing w:val="80"/>
        </w:rPr>
        <w:t> </w:t>
      </w:r>
      <w:r>
        <w:rPr/>
        <w:t>Documents</w:t>
      </w:r>
      <w:r>
        <w:rPr>
          <w:spacing w:val="-6"/>
        </w:rPr>
        <w:t> </w:t>
      </w:r>
      <w:r>
        <w:rPr/>
        <w:t>detailing</w:t>
      </w:r>
      <w:r>
        <w:rPr>
          <w:spacing w:val="-6"/>
        </w:rPr>
        <w:t> </w:t>
      </w:r>
      <w:r>
        <w:rPr/>
        <w:t>control</w:t>
      </w:r>
      <w:r>
        <w:rPr>
          <w:spacing w:val="-6"/>
        </w:rPr>
        <w:t> </w:t>
      </w:r>
      <w:r>
        <w:rPr/>
        <w:t>extensions are to provide for each control:</w:t>
      </w:r>
    </w:p>
    <w:p>
      <w:pPr>
        <w:pStyle w:val="ListParagraph"/>
        <w:numPr>
          <w:ilvl w:val="0"/>
          <w:numId w:val="6"/>
        </w:numPr>
        <w:tabs>
          <w:tab w:pos="759" w:val="left" w:leader="none"/>
        </w:tabs>
        <w:spacing w:line="240" w:lineRule="auto" w:before="215" w:after="0"/>
        <w:ind w:left="759" w:right="0" w:hanging="239"/>
        <w:jc w:val="left"/>
        <w:rPr>
          <w:sz w:val="20"/>
        </w:rPr>
      </w:pPr>
      <w:r>
        <w:rPr>
          <w:sz w:val="20"/>
        </w:rPr>
        <w:t>the</w:t>
      </w:r>
      <w:r>
        <w:rPr>
          <w:spacing w:val="-6"/>
          <w:sz w:val="20"/>
        </w:rPr>
        <w:t> </w:t>
      </w:r>
      <w:r>
        <w:rPr>
          <w:sz w:val="20"/>
        </w:rPr>
        <w:t>OBJECT</w:t>
      </w:r>
      <w:r>
        <w:rPr>
          <w:spacing w:val="-5"/>
          <w:sz w:val="20"/>
        </w:rPr>
        <w:t> </w:t>
      </w:r>
      <w:r>
        <w:rPr>
          <w:sz w:val="20"/>
        </w:rPr>
        <w:t>IDENTIFIER</w:t>
      </w:r>
      <w:r>
        <w:rPr>
          <w:spacing w:val="-5"/>
          <w:sz w:val="20"/>
        </w:rPr>
        <w:t> </w:t>
      </w:r>
      <w:r>
        <w:rPr>
          <w:sz w:val="20"/>
        </w:rPr>
        <w:t>assigned</w:t>
      </w:r>
      <w:r>
        <w:rPr>
          <w:spacing w:val="-6"/>
          <w:sz w:val="20"/>
        </w:rPr>
        <w:t> </w:t>
      </w:r>
      <w:r>
        <w:rPr>
          <w:sz w:val="20"/>
        </w:rPr>
        <w:t>to</w:t>
      </w:r>
      <w:r>
        <w:rPr>
          <w:spacing w:val="-5"/>
          <w:sz w:val="20"/>
        </w:rPr>
        <w:t> </w:t>
      </w:r>
      <w:r>
        <w:rPr>
          <w:sz w:val="20"/>
        </w:rPr>
        <w:t>the</w:t>
      </w:r>
      <w:r>
        <w:rPr>
          <w:spacing w:val="-5"/>
          <w:sz w:val="20"/>
        </w:rPr>
        <w:t> </w:t>
      </w:r>
      <w:r>
        <w:rPr>
          <w:spacing w:val="-2"/>
          <w:sz w:val="20"/>
        </w:rPr>
        <w:t>control,</w:t>
      </w:r>
    </w:p>
    <w:p>
      <w:pPr>
        <w:pStyle w:val="ListParagraph"/>
        <w:numPr>
          <w:ilvl w:val="0"/>
          <w:numId w:val="6"/>
        </w:numPr>
        <w:tabs>
          <w:tab w:pos="760" w:val="left" w:leader="none"/>
        </w:tabs>
        <w:spacing w:line="232" w:lineRule="auto" w:before="219" w:after="0"/>
        <w:ind w:left="760" w:right="199" w:hanging="240"/>
        <w:jc w:val="left"/>
        <w:rPr>
          <w:sz w:val="20"/>
        </w:rPr>
      </w:pPr>
      <w:r>
        <w:rPr>
          <w:sz w:val="20"/>
        </w:rPr>
        <w:t>direction as to what value the sender should provide for the criticality</w:t>
      </w:r>
      <w:r>
        <w:rPr>
          <w:spacing w:val="-5"/>
          <w:sz w:val="20"/>
        </w:rPr>
        <w:t> </w:t>
      </w:r>
      <w:r>
        <w:rPr>
          <w:sz w:val="20"/>
        </w:rPr>
        <w:t>field</w:t>
      </w:r>
      <w:r>
        <w:rPr>
          <w:spacing w:val="-5"/>
          <w:sz w:val="20"/>
        </w:rPr>
        <w:t> </w:t>
      </w:r>
      <w:r>
        <w:rPr>
          <w:sz w:val="20"/>
        </w:rPr>
        <w:t>(note:</w:t>
      </w:r>
      <w:r>
        <w:rPr>
          <w:spacing w:val="-5"/>
          <w:sz w:val="20"/>
        </w:rPr>
        <w:t> </w:t>
      </w:r>
      <w:r>
        <w:rPr>
          <w:sz w:val="20"/>
        </w:rPr>
        <w:t>the</w:t>
      </w:r>
      <w:r>
        <w:rPr>
          <w:spacing w:val="-5"/>
          <w:sz w:val="20"/>
        </w:rPr>
        <w:t> </w:t>
      </w:r>
      <w:r>
        <w:rPr>
          <w:sz w:val="20"/>
        </w:rPr>
        <w:t>semantics</w:t>
      </w:r>
      <w:r>
        <w:rPr>
          <w:spacing w:val="-5"/>
          <w:sz w:val="20"/>
        </w:rPr>
        <w:t> </w:t>
      </w:r>
      <w:r>
        <w:rPr>
          <w:sz w:val="20"/>
        </w:rPr>
        <w:t>of</w:t>
      </w:r>
      <w:r>
        <w:rPr>
          <w:spacing w:val="-5"/>
          <w:sz w:val="20"/>
        </w:rPr>
        <w:t> </w:t>
      </w:r>
      <w:r>
        <w:rPr>
          <w:sz w:val="20"/>
        </w:rPr>
        <w:t>the</w:t>
      </w:r>
      <w:r>
        <w:rPr>
          <w:spacing w:val="-5"/>
          <w:sz w:val="20"/>
        </w:rPr>
        <w:t> </w:t>
      </w:r>
      <w:r>
        <w:rPr>
          <w:sz w:val="20"/>
        </w:rPr>
        <w:t>criticality</w:t>
      </w:r>
      <w:r>
        <w:rPr>
          <w:spacing w:val="-5"/>
          <w:sz w:val="20"/>
        </w:rPr>
        <w:t> </w:t>
      </w:r>
      <w:r>
        <w:rPr>
          <w:sz w:val="20"/>
        </w:rPr>
        <w:t>field</w:t>
      </w:r>
      <w:r>
        <w:rPr>
          <w:spacing w:val="-5"/>
          <w:sz w:val="20"/>
        </w:rPr>
        <w:t> </w:t>
      </w:r>
      <w:r>
        <w:rPr>
          <w:sz w:val="20"/>
        </w:rPr>
        <w:t>are defined above should not be altered by the control’s </w:t>
      </w:r>
      <w:r>
        <w:rPr>
          <w:spacing w:val="-2"/>
          <w:sz w:val="20"/>
        </w:rPr>
        <w:t>specification),</w:t>
      </w:r>
    </w:p>
    <w:p>
      <w:pPr>
        <w:pStyle w:val="ListParagraph"/>
        <w:numPr>
          <w:ilvl w:val="0"/>
          <w:numId w:val="6"/>
        </w:numPr>
        <w:tabs>
          <w:tab w:pos="760" w:val="left" w:leader="none"/>
        </w:tabs>
        <w:spacing w:line="232" w:lineRule="auto" w:before="221" w:after="0"/>
        <w:ind w:left="760" w:right="199" w:hanging="240"/>
        <w:jc w:val="left"/>
        <w:rPr>
          <w:sz w:val="20"/>
        </w:rPr>
      </w:pPr>
      <w:r>
        <w:rPr>
          <w:sz w:val="20"/>
        </w:rPr>
        <w:t>whether</w:t>
      </w:r>
      <w:r>
        <w:rPr>
          <w:spacing w:val="-4"/>
          <w:sz w:val="20"/>
        </w:rPr>
        <w:t> </w:t>
      </w:r>
      <w:r>
        <w:rPr>
          <w:sz w:val="20"/>
        </w:rPr>
        <w:t>the</w:t>
      </w:r>
      <w:r>
        <w:rPr>
          <w:spacing w:val="-4"/>
          <w:sz w:val="20"/>
        </w:rPr>
        <w:t> </w:t>
      </w:r>
      <w:r>
        <w:rPr>
          <w:sz w:val="20"/>
        </w:rPr>
        <w:t>controlValue</w:t>
      </w:r>
      <w:r>
        <w:rPr>
          <w:spacing w:val="-4"/>
          <w:sz w:val="20"/>
        </w:rPr>
        <w:t> </w:t>
      </w:r>
      <w:r>
        <w:rPr>
          <w:sz w:val="20"/>
        </w:rPr>
        <w:t>field</w:t>
      </w:r>
      <w:r>
        <w:rPr>
          <w:spacing w:val="-4"/>
          <w:sz w:val="20"/>
        </w:rPr>
        <w:t> </w:t>
      </w:r>
      <w:r>
        <w:rPr>
          <w:sz w:val="20"/>
        </w:rPr>
        <w:t>is</w:t>
      </w:r>
      <w:r>
        <w:rPr>
          <w:spacing w:val="-4"/>
          <w:sz w:val="20"/>
        </w:rPr>
        <w:t> </w:t>
      </w:r>
      <w:r>
        <w:rPr>
          <w:sz w:val="20"/>
        </w:rPr>
        <w:t>present,</w:t>
      </w:r>
      <w:r>
        <w:rPr>
          <w:spacing w:val="-4"/>
          <w:sz w:val="20"/>
        </w:rPr>
        <w:t> </w:t>
      </w:r>
      <w:r>
        <w:rPr>
          <w:sz w:val="20"/>
        </w:rPr>
        <w:t>and</w:t>
      </w:r>
      <w:r>
        <w:rPr>
          <w:spacing w:val="-4"/>
          <w:sz w:val="20"/>
        </w:rPr>
        <w:t> </w:t>
      </w:r>
      <w:r>
        <w:rPr>
          <w:sz w:val="20"/>
        </w:rPr>
        <w:t>if</w:t>
      </w:r>
      <w:r>
        <w:rPr>
          <w:spacing w:val="-4"/>
          <w:sz w:val="20"/>
        </w:rPr>
        <w:t> </w:t>
      </w:r>
      <w:r>
        <w:rPr>
          <w:sz w:val="20"/>
        </w:rPr>
        <w:t>so,</w:t>
      </w:r>
      <w:r>
        <w:rPr>
          <w:spacing w:val="-4"/>
          <w:sz w:val="20"/>
        </w:rPr>
        <w:t> </w:t>
      </w:r>
      <w:r>
        <w:rPr>
          <w:sz w:val="20"/>
        </w:rPr>
        <w:t>the</w:t>
      </w:r>
      <w:r>
        <w:rPr>
          <w:spacing w:val="-4"/>
          <w:sz w:val="20"/>
        </w:rPr>
        <w:t> </w:t>
      </w:r>
      <w:r>
        <w:rPr>
          <w:sz w:val="20"/>
        </w:rPr>
        <w:t>format</w:t>
      </w:r>
      <w:r>
        <w:rPr>
          <w:spacing w:val="-4"/>
          <w:sz w:val="20"/>
        </w:rPr>
        <w:t> </w:t>
      </w:r>
      <w:r>
        <w:rPr>
          <w:sz w:val="20"/>
        </w:rPr>
        <w:t>of its contents,</w:t>
      </w:r>
    </w:p>
    <w:p>
      <w:pPr>
        <w:pStyle w:val="ListParagraph"/>
        <w:numPr>
          <w:ilvl w:val="0"/>
          <w:numId w:val="6"/>
        </w:numPr>
        <w:tabs>
          <w:tab w:pos="759" w:val="left" w:leader="none"/>
        </w:tabs>
        <w:spacing w:line="240" w:lineRule="auto" w:before="215" w:after="0"/>
        <w:ind w:left="759" w:right="0" w:hanging="239"/>
        <w:jc w:val="left"/>
        <w:rPr>
          <w:sz w:val="20"/>
        </w:rPr>
      </w:pPr>
      <w:r>
        <w:rPr>
          <w:sz w:val="20"/>
        </w:rPr>
        <w:t>the</w:t>
      </w:r>
      <w:r>
        <w:rPr>
          <w:spacing w:val="-5"/>
          <w:sz w:val="20"/>
        </w:rPr>
        <w:t> </w:t>
      </w:r>
      <w:r>
        <w:rPr>
          <w:sz w:val="20"/>
        </w:rPr>
        <w:t>semantics</w:t>
      </w:r>
      <w:r>
        <w:rPr>
          <w:spacing w:val="-5"/>
          <w:sz w:val="20"/>
        </w:rPr>
        <w:t> </w:t>
      </w:r>
      <w:r>
        <w:rPr>
          <w:sz w:val="20"/>
        </w:rPr>
        <w:t>of</w:t>
      </w:r>
      <w:r>
        <w:rPr>
          <w:spacing w:val="-5"/>
          <w:sz w:val="20"/>
        </w:rPr>
        <w:t> </w:t>
      </w:r>
      <w:r>
        <w:rPr>
          <w:sz w:val="20"/>
        </w:rPr>
        <w:t>the</w:t>
      </w:r>
      <w:r>
        <w:rPr>
          <w:spacing w:val="-5"/>
          <w:sz w:val="20"/>
        </w:rPr>
        <w:t> </w:t>
      </w:r>
      <w:r>
        <w:rPr>
          <w:sz w:val="20"/>
        </w:rPr>
        <w:t>control,</w:t>
      </w:r>
      <w:r>
        <w:rPr>
          <w:spacing w:val="-5"/>
          <w:sz w:val="20"/>
        </w:rPr>
        <w:t> and</w:t>
      </w:r>
    </w:p>
    <w:p>
      <w:pPr>
        <w:pStyle w:val="ListParagraph"/>
        <w:numPr>
          <w:ilvl w:val="0"/>
          <w:numId w:val="6"/>
        </w:numPr>
        <w:tabs>
          <w:tab w:pos="760" w:val="left" w:leader="none"/>
        </w:tabs>
        <w:spacing w:line="232" w:lineRule="auto" w:before="219" w:after="0"/>
        <w:ind w:left="760" w:right="199" w:hanging="240"/>
        <w:jc w:val="left"/>
        <w:rPr>
          <w:sz w:val="20"/>
        </w:rPr>
      </w:pPr>
      <w:r>
        <w:rPr>
          <w:sz w:val="20"/>
        </w:rPr>
        <w:t>optionally,</w:t>
      </w:r>
      <w:r>
        <w:rPr>
          <w:spacing w:val="-6"/>
          <w:sz w:val="20"/>
        </w:rPr>
        <w:t> </w:t>
      </w:r>
      <w:r>
        <w:rPr>
          <w:sz w:val="20"/>
        </w:rPr>
        <w:t>semantics</w:t>
      </w:r>
      <w:r>
        <w:rPr>
          <w:spacing w:val="-6"/>
          <w:sz w:val="20"/>
        </w:rPr>
        <w:t> </w:t>
      </w:r>
      <w:r>
        <w:rPr>
          <w:sz w:val="20"/>
        </w:rPr>
        <w:t>regarding</w:t>
      </w:r>
      <w:r>
        <w:rPr>
          <w:spacing w:val="-6"/>
          <w:sz w:val="20"/>
        </w:rPr>
        <w:t> </w:t>
      </w:r>
      <w:r>
        <w:rPr>
          <w:sz w:val="20"/>
        </w:rPr>
        <w:t>the</w:t>
      </w:r>
      <w:r>
        <w:rPr>
          <w:spacing w:val="-6"/>
          <w:sz w:val="20"/>
        </w:rPr>
        <w:t> </w:t>
      </w:r>
      <w:r>
        <w:rPr>
          <w:sz w:val="20"/>
        </w:rPr>
        <w:t>combination</w:t>
      </w:r>
      <w:r>
        <w:rPr>
          <w:spacing w:val="-6"/>
          <w:sz w:val="20"/>
        </w:rPr>
        <w:t> </w:t>
      </w:r>
      <w:r>
        <w:rPr>
          <w:sz w:val="20"/>
        </w:rPr>
        <w:t>of</w:t>
      </w:r>
      <w:r>
        <w:rPr>
          <w:spacing w:val="-6"/>
          <w:sz w:val="20"/>
        </w:rPr>
        <w:t> </w:t>
      </w:r>
      <w:r>
        <w:rPr>
          <w:sz w:val="20"/>
        </w:rPr>
        <w:t>the</w:t>
      </w:r>
      <w:r>
        <w:rPr>
          <w:spacing w:val="-6"/>
          <w:sz w:val="20"/>
        </w:rPr>
        <w:t> </w:t>
      </w:r>
      <w:r>
        <w:rPr>
          <w:sz w:val="20"/>
        </w:rPr>
        <w:t>control</w:t>
      </w:r>
      <w:r>
        <w:rPr>
          <w:spacing w:val="-6"/>
          <w:sz w:val="20"/>
        </w:rPr>
        <w:t> </w:t>
      </w:r>
      <w:r>
        <w:rPr>
          <w:sz w:val="20"/>
        </w:rPr>
        <w:t>with other controls.</w:t>
      </w:r>
    </w:p>
    <w:p>
      <w:pPr>
        <w:pStyle w:val="ListParagraph"/>
        <w:spacing w:after="0" w:line="232" w:lineRule="auto"/>
        <w:jc w:val="left"/>
        <w:rPr>
          <w:sz w:val="20"/>
        </w:rPr>
        <w:sectPr>
          <w:pgSz w:w="12240" w:h="15840"/>
          <w:pgMar w:header="793" w:footer="2967" w:top="1360" w:bottom="3160" w:left="1440" w:right="1800"/>
        </w:sectPr>
      </w:pPr>
    </w:p>
    <w:p>
      <w:pPr>
        <w:pStyle w:val="ListParagraph"/>
        <w:numPr>
          <w:ilvl w:val="1"/>
          <w:numId w:val="4"/>
        </w:numPr>
        <w:tabs>
          <w:tab w:pos="876" w:val="left" w:leader="none"/>
        </w:tabs>
        <w:spacing w:line="240" w:lineRule="auto" w:before="90" w:after="0"/>
        <w:ind w:left="876" w:right="0" w:hanging="716"/>
        <w:jc w:val="left"/>
        <w:rPr>
          <w:sz w:val="20"/>
        </w:rPr>
      </w:pPr>
      <w:r>
        <w:rPr>
          <w:sz w:val="20"/>
        </w:rPr>
        <w:t>Bind</w:t>
      </w:r>
      <w:r>
        <w:rPr>
          <w:spacing w:val="-4"/>
          <w:sz w:val="20"/>
        </w:rPr>
        <w:t> </w:t>
      </w:r>
      <w:r>
        <w:rPr>
          <w:spacing w:val="-2"/>
          <w:sz w:val="20"/>
        </w:rPr>
        <w:t>Operation</w:t>
      </w:r>
    </w:p>
    <w:p>
      <w:pPr>
        <w:pStyle w:val="BodyText"/>
        <w:spacing w:line="232" w:lineRule="auto" w:before="218"/>
      </w:pPr>
      <w:r>
        <w:rPr/>
        <w:t>The function of the Bind operation is to allow authentication information</w:t>
      </w:r>
      <w:r>
        <w:rPr>
          <w:spacing w:val="-4"/>
        </w:rPr>
        <w:t> </w:t>
      </w:r>
      <w:r>
        <w:rPr/>
        <w:t>to</w:t>
      </w:r>
      <w:r>
        <w:rPr>
          <w:spacing w:val="-4"/>
        </w:rPr>
        <w:t> </w:t>
      </w:r>
      <w:r>
        <w:rPr/>
        <w:t>be</w:t>
      </w:r>
      <w:r>
        <w:rPr>
          <w:spacing w:val="-4"/>
        </w:rPr>
        <w:t> </w:t>
      </w:r>
      <w:r>
        <w:rPr/>
        <w:t>exchanged</w:t>
      </w:r>
      <w:r>
        <w:rPr>
          <w:spacing w:val="-4"/>
        </w:rPr>
        <w:t> </w:t>
      </w:r>
      <w:r>
        <w:rPr/>
        <w:t>between</w:t>
      </w:r>
      <w:r>
        <w:rPr>
          <w:spacing w:val="-4"/>
        </w:rPr>
        <w:t> </w:t>
      </w:r>
      <w:r>
        <w:rPr/>
        <w:t>the</w:t>
      </w:r>
      <w:r>
        <w:rPr>
          <w:spacing w:val="-4"/>
        </w:rPr>
        <w:t> </w:t>
      </w:r>
      <w:r>
        <w:rPr/>
        <w:t>client</w:t>
      </w:r>
      <w:r>
        <w:rPr>
          <w:spacing w:val="-4"/>
        </w:rPr>
        <w:t> </w:t>
      </w:r>
      <w:r>
        <w:rPr/>
        <w:t>and</w:t>
      </w:r>
      <w:r>
        <w:rPr>
          <w:spacing w:val="-4"/>
        </w:rPr>
        <w:t> </w:t>
      </w:r>
      <w:r>
        <w:rPr/>
        <w:t>server.</w:t>
      </w:r>
      <w:r>
        <w:rPr>
          <w:spacing w:val="80"/>
        </w:rPr>
        <w:t> </w:t>
      </w:r>
      <w:r>
        <w:rPr/>
        <w:t>The</w:t>
      </w:r>
      <w:r>
        <w:rPr>
          <w:spacing w:val="-4"/>
        </w:rPr>
        <w:t> </w:t>
      </w:r>
      <w:r>
        <w:rPr/>
        <w:t>Bind operation should be thought of as the "authenticate" operation.</w:t>
      </w:r>
    </w:p>
    <w:p>
      <w:pPr>
        <w:pStyle w:val="BodyText"/>
        <w:spacing w:line="232" w:lineRule="auto" w:before="1"/>
      </w:pPr>
      <w:r>
        <w:rPr/>
        <w:t>Operational,</w:t>
      </w:r>
      <w:r>
        <w:rPr>
          <w:spacing w:val="-7"/>
        </w:rPr>
        <w:t> </w:t>
      </w:r>
      <w:r>
        <w:rPr/>
        <w:t>authentication,</w:t>
      </w:r>
      <w:r>
        <w:rPr>
          <w:spacing w:val="-7"/>
        </w:rPr>
        <w:t> </w:t>
      </w:r>
      <w:r>
        <w:rPr/>
        <w:t>and</w:t>
      </w:r>
      <w:r>
        <w:rPr>
          <w:spacing w:val="-7"/>
        </w:rPr>
        <w:t> </w:t>
      </w:r>
      <w:r>
        <w:rPr/>
        <w:t>security-related</w:t>
      </w:r>
      <w:r>
        <w:rPr>
          <w:spacing w:val="-7"/>
        </w:rPr>
        <w:t> </w:t>
      </w:r>
      <w:r>
        <w:rPr/>
        <w:t>semantics</w:t>
      </w:r>
      <w:r>
        <w:rPr>
          <w:spacing w:val="-7"/>
        </w:rPr>
        <w:t> </w:t>
      </w:r>
      <w:r>
        <w:rPr/>
        <w:t>of</w:t>
      </w:r>
      <w:r>
        <w:rPr>
          <w:spacing w:val="-7"/>
        </w:rPr>
        <w:t> </w:t>
      </w:r>
      <w:r>
        <w:rPr/>
        <w:t>this operation are given in [RFC4513].</w:t>
      </w:r>
    </w:p>
    <w:p>
      <w:pPr>
        <w:pStyle w:val="BodyText"/>
        <w:spacing w:before="215"/>
      </w:pPr>
      <w:r>
        <w:rPr/>
        <w:t>The</w:t>
      </w:r>
      <w:r>
        <w:rPr>
          <w:spacing w:val="-5"/>
        </w:rPr>
        <w:t> </w:t>
      </w:r>
      <w:r>
        <w:rPr/>
        <w:t>Bind</w:t>
      </w:r>
      <w:r>
        <w:rPr>
          <w:spacing w:val="-4"/>
        </w:rPr>
        <w:t> </w:t>
      </w:r>
      <w:r>
        <w:rPr/>
        <w:t>request</w:t>
      </w:r>
      <w:r>
        <w:rPr>
          <w:spacing w:val="-4"/>
        </w:rPr>
        <w:t> </w:t>
      </w:r>
      <w:r>
        <w:rPr/>
        <w:t>is</w:t>
      </w:r>
      <w:r>
        <w:rPr>
          <w:spacing w:val="-4"/>
        </w:rPr>
        <w:t> </w:t>
      </w:r>
      <w:r>
        <w:rPr/>
        <w:t>defined</w:t>
      </w:r>
      <w:r>
        <w:rPr>
          <w:spacing w:val="-4"/>
        </w:rPr>
        <w:t> </w:t>
      </w:r>
      <w:r>
        <w:rPr/>
        <w:t>as</w:t>
      </w:r>
      <w:r>
        <w:rPr>
          <w:spacing w:val="-4"/>
        </w:rPr>
        <w:t> </w:t>
      </w:r>
      <w:r>
        <w:rPr>
          <w:spacing w:val="-2"/>
        </w:rPr>
        <w:t>follows:</w:t>
      </w:r>
    </w:p>
    <w:p>
      <w:pPr>
        <w:pStyle w:val="BodyText"/>
        <w:spacing w:line="223" w:lineRule="exact" w:before="214"/>
        <w:ind w:left="1120"/>
      </w:pPr>
      <w:r>
        <w:rPr/>
        <w:t>BindRequest</w:t>
      </w:r>
      <w:r>
        <w:rPr>
          <w:spacing w:val="-8"/>
        </w:rPr>
        <w:t> </w:t>
      </w:r>
      <w:r>
        <w:rPr/>
        <w:t>::=</w:t>
      </w:r>
      <w:r>
        <w:rPr>
          <w:spacing w:val="-7"/>
        </w:rPr>
        <w:t> </w:t>
      </w:r>
      <w:r>
        <w:rPr/>
        <w:t>[APPLICATION</w:t>
      </w:r>
      <w:r>
        <w:rPr>
          <w:spacing w:val="-7"/>
        </w:rPr>
        <w:t> </w:t>
      </w:r>
      <w:r>
        <w:rPr/>
        <w:t>0]</w:t>
      </w:r>
      <w:r>
        <w:rPr>
          <w:spacing w:val="-7"/>
        </w:rPr>
        <w:t> </w:t>
      </w:r>
      <w:r>
        <w:rPr/>
        <w:t>SEQUENCE</w:t>
      </w:r>
      <w:r>
        <w:rPr>
          <w:spacing w:val="-7"/>
        </w:rPr>
        <w:t> </w:t>
      </w:r>
      <w:r>
        <w:rPr>
          <w:spacing w:val="-10"/>
        </w:rPr>
        <w:t>{</w:t>
      </w:r>
    </w:p>
    <w:p>
      <w:pPr>
        <w:pStyle w:val="BodyText"/>
        <w:tabs>
          <w:tab w:pos="4599" w:val="left" w:leader="none"/>
        </w:tabs>
        <w:spacing w:line="220" w:lineRule="exact"/>
        <w:ind w:left="1720"/>
      </w:pPr>
      <w:r>
        <w:rPr>
          <w:spacing w:val="-2"/>
        </w:rPr>
        <w:t>version</w:t>
      </w:r>
      <w:r>
        <w:rPr/>
        <w:tab/>
        <w:t>INTEGER</w:t>
      </w:r>
      <w:r>
        <w:rPr>
          <w:spacing w:val="-5"/>
        </w:rPr>
        <w:t> </w:t>
      </w:r>
      <w:r>
        <w:rPr/>
        <w:t>(1</w:t>
      </w:r>
      <w:r>
        <w:rPr>
          <w:spacing w:val="-3"/>
        </w:rPr>
        <w:t> </w:t>
      </w:r>
      <w:r>
        <w:rPr/>
        <w:t>..</w:t>
      </w:r>
      <w:r>
        <w:rPr>
          <w:spacing w:val="55"/>
          <w:w w:val="150"/>
        </w:rPr>
        <w:t> </w:t>
      </w:r>
      <w:r>
        <w:rPr>
          <w:spacing w:val="-2"/>
        </w:rPr>
        <w:t>127),</w:t>
      </w:r>
    </w:p>
    <w:p>
      <w:pPr>
        <w:pStyle w:val="BodyText"/>
        <w:tabs>
          <w:tab w:pos="4599" w:val="left" w:leader="none"/>
        </w:tabs>
        <w:spacing w:line="220" w:lineRule="exact"/>
        <w:ind w:left="1720"/>
      </w:pPr>
      <w:r>
        <w:rPr>
          <w:spacing w:val="-4"/>
        </w:rPr>
        <w:t>name</w:t>
      </w:r>
      <w:r>
        <w:rPr/>
        <w:tab/>
      </w:r>
      <w:r>
        <w:rPr>
          <w:spacing w:val="-2"/>
        </w:rPr>
        <w:t>LDAPDN,</w:t>
      </w:r>
    </w:p>
    <w:p>
      <w:pPr>
        <w:pStyle w:val="BodyText"/>
        <w:tabs>
          <w:tab w:pos="4599" w:val="left" w:leader="none"/>
        </w:tabs>
        <w:spacing w:line="223" w:lineRule="exact"/>
        <w:ind w:left="1720"/>
      </w:pPr>
      <w:r>
        <w:rPr>
          <w:spacing w:val="-2"/>
        </w:rPr>
        <w:t>authentication</w:t>
      </w:r>
      <w:r>
        <w:rPr/>
        <w:tab/>
        <w:t>AuthenticationChoice</w:t>
      </w:r>
      <w:r>
        <w:rPr>
          <w:spacing w:val="-20"/>
        </w:rPr>
        <w:t> </w:t>
      </w:r>
      <w:r>
        <w:rPr>
          <w:spacing w:val="-10"/>
        </w:rPr>
        <w:t>}</w:t>
      </w:r>
    </w:p>
    <w:p>
      <w:pPr>
        <w:pStyle w:val="BodyText"/>
        <w:spacing w:line="223" w:lineRule="exact" w:before="213"/>
        <w:ind w:left="1120"/>
      </w:pPr>
      <w:r>
        <w:rPr/>
        <w:t>AuthenticationChoice</w:t>
      </w:r>
      <w:r>
        <w:rPr>
          <w:spacing w:val="-10"/>
        </w:rPr>
        <w:t> </w:t>
      </w:r>
      <w:r>
        <w:rPr/>
        <w:t>::=</w:t>
      </w:r>
      <w:r>
        <w:rPr>
          <w:spacing w:val="-10"/>
        </w:rPr>
        <w:t> </w:t>
      </w:r>
      <w:r>
        <w:rPr/>
        <w:t>CHOICE</w:t>
      </w:r>
      <w:r>
        <w:rPr>
          <w:spacing w:val="-9"/>
        </w:rPr>
        <w:t> </w:t>
      </w:r>
      <w:r>
        <w:rPr>
          <w:spacing w:val="-10"/>
        </w:rPr>
        <w:t>{</w:t>
      </w:r>
    </w:p>
    <w:p>
      <w:pPr>
        <w:pStyle w:val="BodyText"/>
        <w:tabs>
          <w:tab w:pos="4599" w:val="left" w:leader="none"/>
        </w:tabs>
        <w:spacing w:line="220" w:lineRule="exact"/>
        <w:ind w:left="1720"/>
      </w:pPr>
      <w:r>
        <w:rPr>
          <w:spacing w:val="-2"/>
        </w:rPr>
        <w:t>simple</w:t>
      </w:r>
      <w:r>
        <w:rPr/>
        <w:tab/>
        <w:t>[0]</w:t>
      </w:r>
      <w:r>
        <w:rPr>
          <w:spacing w:val="-4"/>
        </w:rPr>
        <w:t> </w:t>
      </w:r>
      <w:r>
        <w:rPr/>
        <w:t>OCTET</w:t>
      </w:r>
      <w:r>
        <w:rPr>
          <w:spacing w:val="-4"/>
        </w:rPr>
        <w:t> </w:t>
      </w:r>
      <w:r>
        <w:rPr>
          <w:spacing w:val="-2"/>
        </w:rPr>
        <w:t>STRING,</w:t>
      </w:r>
    </w:p>
    <w:p>
      <w:pPr>
        <w:pStyle w:val="BodyText"/>
        <w:spacing w:line="220" w:lineRule="exact"/>
        <w:ind w:left="4600"/>
      </w:pPr>
      <w:r>
        <w:rPr/>
        <w:t>--</w:t>
      </w:r>
      <w:r>
        <w:rPr>
          <w:spacing w:val="-2"/>
        </w:rPr>
        <w:t> </w:t>
      </w:r>
      <w:r>
        <w:rPr/>
        <w:t>1</w:t>
      </w:r>
      <w:r>
        <w:rPr>
          <w:spacing w:val="-2"/>
        </w:rPr>
        <w:t> </w:t>
      </w:r>
      <w:r>
        <w:rPr/>
        <w:t>and</w:t>
      </w:r>
      <w:r>
        <w:rPr>
          <w:spacing w:val="-2"/>
        </w:rPr>
        <w:t> </w:t>
      </w:r>
      <w:r>
        <w:rPr/>
        <w:t>2</w:t>
      </w:r>
      <w:r>
        <w:rPr>
          <w:spacing w:val="-1"/>
        </w:rPr>
        <w:t> </w:t>
      </w:r>
      <w:r>
        <w:rPr>
          <w:spacing w:val="-2"/>
        </w:rPr>
        <w:t>reserved</w:t>
      </w:r>
    </w:p>
    <w:p>
      <w:pPr>
        <w:pStyle w:val="BodyText"/>
        <w:tabs>
          <w:tab w:pos="4599" w:val="left" w:leader="none"/>
        </w:tabs>
        <w:spacing w:line="220" w:lineRule="exact"/>
        <w:ind w:left="1720"/>
      </w:pPr>
      <w:r>
        <w:rPr>
          <w:spacing w:val="-4"/>
        </w:rPr>
        <w:t>sasl</w:t>
      </w:r>
      <w:r>
        <w:rPr/>
        <w:tab/>
        <w:t>[3]</w:t>
      </w:r>
      <w:r>
        <w:rPr>
          <w:spacing w:val="-3"/>
        </w:rPr>
        <w:t> </w:t>
      </w:r>
      <w:r>
        <w:rPr>
          <w:spacing w:val="-2"/>
        </w:rPr>
        <w:t>SaslCredentials,</w:t>
      </w:r>
    </w:p>
    <w:p>
      <w:pPr>
        <w:spacing w:line="223" w:lineRule="exact" w:before="0"/>
        <w:ind w:left="1720" w:right="0" w:firstLine="0"/>
        <w:jc w:val="left"/>
        <w:rPr>
          <w:sz w:val="20"/>
        </w:rPr>
      </w:pPr>
      <w:r>
        <w:rPr>
          <w:sz w:val="20"/>
        </w:rPr>
        <w:t>...</w:t>
      </w:r>
      <w:r>
        <w:rPr>
          <w:spacing w:val="55"/>
          <w:w w:val="150"/>
          <w:sz w:val="20"/>
        </w:rPr>
        <w:t> </w:t>
      </w:r>
      <w:r>
        <w:rPr>
          <w:spacing w:val="-10"/>
          <w:sz w:val="20"/>
        </w:rPr>
        <w:t>}</w:t>
      </w:r>
    </w:p>
    <w:p>
      <w:pPr>
        <w:pStyle w:val="BodyText"/>
        <w:tabs>
          <w:tab w:pos="4599" w:val="left" w:leader="none"/>
        </w:tabs>
        <w:spacing w:line="232" w:lineRule="auto" w:before="219"/>
        <w:ind w:left="1720" w:right="3079" w:hanging="600"/>
      </w:pPr>
      <w:r>
        <w:rPr/>
        <w:t>SaslCredentials</w:t>
      </w:r>
      <w:r>
        <w:rPr>
          <w:spacing w:val="40"/>
        </w:rPr>
        <w:t> </w:t>
      </w:r>
      <w:r>
        <w:rPr/>
        <w:t>::=</w:t>
      </w:r>
      <w:r>
        <w:rPr>
          <w:spacing w:val="40"/>
        </w:rPr>
        <w:t> </w:t>
      </w:r>
      <w:r>
        <w:rPr/>
        <w:t>SEQUENCE</w:t>
      </w:r>
      <w:r>
        <w:rPr>
          <w:spacing w:val="40"/>
        </w:rPr>
        <w:t> </w:t>
      </w:r>
      <w:r>
        <w:rPr/>
        <w:t>{</w:t>
      </w:r>
      <w:r>
        <w:rPr/>
        <w:t> </w:t>
      </w:r>
      <w:r>
        <w:rPr>
          <w:spacing w:val="-2"/>
        </w:rPr>
        <w:t>mechanism</w:t>
      </w:r>
      <w:r>
        <w:rPr/>
        <w:tab/>
      </w:r>
      <w:r>
        <w:rPr>
          <w:spacing w:val="-2"/>
        </w:rPr>
        <w:t>LDAPString,</w:t>
      </w:r>
    </w:p>
    <w:p>
      <w:pPr>
        <w:pStyle w:val="BodyText"/>
        <w:tabs>
          <w:tab w:pos="4599" w:val="left" w:leader="none"/>
        </w:tabs>
        <w:spacing w:line="465" w:lineRule="auto"/>
        <w:ind w:right="1637" w:firstLine="1200"/>
      </w:pPr>
      <w:r>
        <w:rPr>
          <w:spacing w:val="-2"/>
        </w:rPr>
        <w:t>credentials</w:t>
      </w:r>
      <w:r>
        <w:rPr/>
        <w:tab/>
        <w:t>OCTET</w:t>
      </w:r>
      <w:r>
        <w:rPr>
          <w:spacing w:val="-13"/>
        </w:rPr>
        <w:t> </w:t>
      </w:r>
      <w:r>
        <w:rPr/>
        <w:t>STRING</w:t>
      </w:r>
      <w:r>
        <w:rPr>
          <w:spacing w:val="-13"/>
        </w:rPr>
        <w:t> </w:t>
      </w:r>
      <w:r>
        <w:rPr/>
        <w:t>OPTIONAL</w:t>
      </w:r>
      <w:r>
        <w:rPr>
          <w:spacing w:val="-13"/>
        </w:rPr>
        <w:t> </w:t>
      </w:r>
      <w:r>
        <w:rPr/>
        <w:t>} Fields of the BindRequest are:</w:t>
      </w:r>
    </w:p>
    <w:p>
      <w:pPr>
        <w:pStyle w:val="ListParagraph"/>
        <w:numPr>
          <w:ilvl w:val="0"/>
          <w:numId w:val="7"/>
        </w:numPr>
        <w:tabs>
          <w:tab w:pos="760" w:val="left" w:leader="none"/>
        </w:tabs>
        <w:spacing w:line="232" w:lineRule="auto" w:before="1" w:after="0"/>
        <w:ind w:left="760" w:right="199" w:hanging="240"/>
        <w:jc w:val="left"/>
        <w:rPr>
          <w:sz w:val="20"/>
        </w:rPr>
      </w:pPr>
      <w:r>
        <w:rPr>
          <w:sz w:val="20"/>
        </w:rPr>
        <w:t>version:</w:t>
      </w:r>
      <w:r>
        <w:rPr>
          <w:spacing w:val="-5"/>
          <w:sz w:val="20"/>
        </w:rPr>
        <w:t> </w:t>
      </w:r>
      <w:r>
        <w:rPr>
          <w:sz w:val="20"/>
        </w:rPr>
        <w:t>A</w:t>
      </w:r>
      <w:r>
        <w:rPr>
          <w:spacing w:val="-5"/>
          <w:sz w:val="20"/>
        </w:rPr>
        <w:t> </w:t>
      </w:r>
      <w:r>
        <w:rPr>
          <w:sz w:val="20"/>
        </w:rPr>
        <w:t>version</w:t>
      </w:r>
      <w:r>
        <w:rPr>
          <w:spacing w:val="-5"/>
          <w:sz w:val="20"/>
        </w:rPr>
        <w:t> </w:t>
      </w:r>
      <w:r>
        <w:rPr>
          <w:sz w:val="20"/>
        </w:rPr>
        <w:t>number</w:t>
      </w:r>
      <w:r>
        <w:rPr>
          <w:spacing w:val="-5"/>
          <w:sz w:val="20"/>
        </w:rPr>
        <w:t> </w:t>
      </w:r>
      <w:r>
        <w:rPr>
          <w:sz w:val="20"/>
        </w:rPr>
        <w:t>indicating</w:t>
      </w:r>
      <w:r>
        <w:rPr>
          <w:spacing w:val="-5"/>
          <w:sz w:val="20"/>
        </w:rPr>
        <w:t> </w:t>
      </w:r>
      <w:r>
        <w:rPr>
          <w:sz w:val="20"/>
        </w:rPr>
        <w:t>the</w:t>
      </w:r>
      <w:r>
        <w:rPr>
          <w:spacing w:val="-5"/>
          <w:sz w:val="20"/>
        </w:rPr>
        <w:t> </w:t>
      </w:r>
      <w:r>
        <w:rPr>
          <w:sz w:val="20"/>
        </w:rPr>
        <w:t>version</w:t>
      </w:r>
      <w:r>
        <w:rPr>
          <w:spacing w:val="-5"/>
          <w:sz w:val="20"/>
        </w:rPr>
        <w:t> </w:t>
      </w:r>
      <w:r>
        <w:rPr>
          <w:sz w:val="20"/>
        </w:rPr>
        <w:t>of</w:t>
      </w:r>
      <w:r>
        <w:rPr>
          <w:spacing w:val="-5"/>
          <w:sz w:val="20"/>
        </w:rPr>
        <w:t> </w:t>
      </w:r>
      <w:r>
        <w:rPr>
          <w:sz w:val="20"/>
        </w:rPr>
        <w:t>the</w:t>
      </w:r>
      <w:r>
        <w:rPr>
          <w:spacing w:val="-5"/>
          <w:sz w:val="20"/>
        </w:rPr>
        <w:t> </w:t>
      </w:r>
      <w:r>
        <w:rPr>
          <w:sz w:val="20"/>
        </w:rPr>
        <w:t>protocol</w:t>
      </w:r>
      <w:r>
        <w:rPr>
          <w:spacing w:val="-5"/>
          <w:sz w:val="20"/>
        </w:rPr>
        <w:t> </w:t>
      </w:r>
      <w:r>
        <w:rPr>
          <w:sz w:val="20"/>
        </w:rPr>
        <w:t>to be</w:t>
      </w:r>
      <w:r>
        <w:rPr>
          <w:spacing w:val="-4"/>
          <w:sz w:val="20"/>
        </w:rPr>
        <w:t> </w:t>
      </w:r>
      <w:r>
        <w:rPr>
          <w:sz w:val="20"/>
        </w:rPr>
        <w:t>used</w:t>
      </w:r>
      <w:r>
        <w:rPr>
          <w:spacing w:val="-4"/>
          <w:sz w:val="20"/>
        </w:rPr>
        <w:t> </w:t>
      </w:r>
      <w:r>
        <w:rPr>
          <w:sz w:val="20"/>
        </w:rPr>
        <w:t>at</w:t>
      </w:r>
      <w:r>
        <w:rPr>
          <w:spacing w:val="-4"/>
          <w:sz w:val="20"/>
        </w:rPr>
        <w:t> </w:t>
      </w:r>
      <w:r>
        <w:rPr>
          <w:sz w:val="20"/>
        </w:rPr>
        <w:t>the</w:t>
      </w:r>
      <w:r>
        <w:rPr>
          <w:spacing w:val="-4"/>
          <w:sz w:val="20"/>
        </w:rPr>
        <w:t> </w:t>
      </w:r>
      <w:r>
        <w:rPr>
          <w:sz w:val="20"/>
        </w:rPr>
        <w:t>LDAP</w:t>
      </w:r>
      <w:r>
        <w:rPr>
          <w:spacing w:val="-4"/>
          <w:sz w:val="20"/>
        </w:rPr>
        <w:t> </w:t>
      </w:r>
      <w:r>
        <w:rPr>
          <w:sz w:val="20"/>
        </w:rPr>
        <w:t>message</w:t>
      </w:r>
      <w:r>
        <w:rPr>
          <w:spacing w:val="-4"/>
          <w:sz w:val="20"/>
        </w:rPr>
        <w:t> </w:t>
      </w:r>
      <w:r>
        <w:rPr>
          <w:sz w:val="20"/>
        </w:rPr>
        <w:t>layer.</w:t>
      </w:r>
      <w:r>
        <w:rPr>
          <w:spacing w:val="80"/>
          <w:sz w:val="20"/>
        </w:rPr>
        <w:t> </w:t>
      </w:r>
      <w:r>
        <w:rPr>
          <w:sz w:val="20"/>
        </w:rPr>
        <w:t>This</w:t>
      </w:r>
      <w:r>
        <w:rPr>
          <w:spacing w:val="-4"/>
          <w:sz w:val="20"/>
        </w:rPr>
        <w:t> </w:t>
      </w:r>
      <w:r>
        <w:rPr>
          <w:sz w:val="20"/>
        </w:rPr>
        <w:t>document</w:t>
      </w:r>
      <w:r>
        <w:rPr>
          <w:spacing w:val="-4"/>
          <w:sz w:val="20"/>
        </w:rPr>
        <w:t> </w:t>
      </w:r>
      <w:r>
        <w:rPr>
          <w:sz w:val="20"/>
        </w:rPr>
        <w:t>describes</w:t>
      </w:r>
      <w:r>
        <w:rPr>
          <w:spacing w:val="-4"/>
          <w:sz w:val="20"/>
        </w:rPr>
        <w:t> </w:t>
      </w:r>
      <w:r>
        <w:rPr>
          <w:sz w:val="20"/>
        </w:rPr>
        <w:t>version</w:t>
      </w:r>
    </w:p>
    <w:p>
      <w:pPr>
        <w:pStyle w:val="BodyText"/>
        <w:spacing w:line="232" w:lineRule="auto"/>
        <w:ind w:left="760" w:right="319"/>
      </w:pPr>
      <w:r>
        <w:rPr/>
        <w:t>3 of the protocol.</w:t>
      </w:r>
      <w:r>
        <w:rPr>
          <w:spacing w:val="80"/>
        </w:rPr>
        <w:t> </w:t>
      </w:r>
      <w:r>
        <w:rPr/>
        <w:t>There is no version negotiation.</w:t>
      </w:r>
      <w:r>
        <w:rPr>
          <w:spacing w:val="80"/>
        </w:rPr>
        <w:t> </w:t>
      </w:r>
      <w:r>
        <w:rPr/>
        <w:t>The client sets</w:t>
      </w:r>
      <w:r>
        <w:rPr>
          <w:spacing w:val="-4"/>
        </w:rPr>
        <w:t> </w:t>
      </w:r>
      <w:r>
        <w:rPr/>
        <w:t>this</w:t>
      </w:r>
      <w:r>
        <w:rPr>
          <w:spacing w:val="-4"/>
        </w:rPr>
        <w:t> </w:t>
      </w:r>
      <w:r>
        <w:rPr/>
        <w:t>field</w:t>
      </w:r>
      <w:r>
        <w:rPr>
          <w:spacing w:val="-4"/>
        </w:rPr>
        <w:t> </w:t>
      </w:r>
      <w:r>
        <w:rPr/>
        <w:t>to</w:t>
      </w:r>
      <w:r>
        <w:rPr>
          <w:spacing w:val="-4"/>
        </w:rPr>
        <w:t> </w:t>
      </w:r>
      <w:r>
        <w:rPr/>
        <w:t>the</w:t>
      </w:r>
      <w:r>
        <w:rPr>
          <w:spacing w:val="-4"/>
        </w:rPr>
        <w:t> </w:t>
      </w:r>
      <w:r>
        <w:rPr/>
        <w:t>version</w:t>
      </w:r>
      <w:r>
        <w:rPr>
          <w:spacing w:val="-4"/>
        </w:rPr>
        <w:t> </w:t>
      </w:r>
      <w:r>
        <w:rPr/>
        <w:t>it</w:t>
      </w:r>
      <w:r>
        <w:rPr>
          <w:spacing w:val="-4"/>
        </w:rPr>
        <w:t> </w:t>
      </w:r>
      <w:r>
        <w:rPr/>
        <w:t>desires.</w:t>
      </w:r>
      <w:r>
        <w:rPr>
          <w:spacing w:val="80"/>
        </w:rPr>
        <w:t> </w:t>
      </w:r>
      <w:r>
        <w:rPr/>
        <w:t>If</w:t>
      </w:r>
      <w:r>
        <w:rPr>
          <w:spacing w:val="-4"/>
        </w:rPr>
        <w:t> </w:t>
      </w:r>
      <w:r>
        <w:rPr/>
        <w:t>the</w:t>
      </w:r>
      <w:r>
        <w:rPr>
          <w:spacing w:val="-4"/>
        </w:rPr>
        <w:t> </w:t>
      </w:r>
      <w:r>
        <w:rPr/>
        <w:t>server</w:t>
      </w:r>
      <w:r>
        <w:rPr>
          <w:spacing w:val="-4"/>
        </w:rPr>
        <w:t> </w:t>
      </w:r>
      <w:r>
        <w:rPr/>
        <w:t>does</w:t>
      </w:r>
      <w:r>
        <w:rPr>
          <w:spacing w:val="-4"/>
        </w:rPr>
        <w:t> </w:t>
      </w:r>
      <w:r>
        <w:rPr/>
        <w:t>not support</w:t>
      </w:r>
      <w:r>
        <w:rPr>
          <w:spacing w:val="-5"/>
        </w:rPr>
        <w:t> </w:t>
      </w:r>
      <w:r>
        <w:rPr/>
        <w:t>the</w:t>
      </w:r>
      <w:r>
        <w:rPr>
          <w:spacing w:val="-5"/>
        </w:rPr>
        <w:t> </w:t>
      </w:r>
      <w:r>
        <w:rPr/>
        <w:t>specified</w:t>
      </w:r>
      <w:r>
        <w:rPr>
          <w:spacing w:val="-5"/>
        </w:rPr>
        <w:t> </w:t>
      </w:r>
      <w:r>
        <w:rPr/>
        <w:t>version,</w:t>
      </w:r>
      <w:r>
        <w:rPr>
          <w:spacing w:val="-5"/>
        </w:rPr>
        <w:t> </w:t>
      </w:r>
      <w:r>
        <w:rPr/>
        <w:t>it</w:t>
      </w:r>
      <w:r>
        <w:rPr>
          <w:spacing w:val="-5"/>
        </w:rPr>
        <w:t> </w:t>
      </w:r>
      <w:r>
        <w:rPr/>
        <w:t>MUST</w:t>
      </w:r>
      <w:r>
        <w:rPr>
          <w:spacing w:val="-5"/>
        </w:rPr>
        <w:t> </w:t>
      </w:r>
      <w:r>
        <w:rPr/>
        <w:t>respond</w:t>
      </w:r>
      <w:r>
        <w:rPr>
          <w:spacing w:val="-5"/>
        </w:rPr>
        <w:t> </w:t>
      </w:r>
      <w:r>
        <w:rPr/>
        <w:t>with</w:t>
      </w:r>
      <w:r>
        <w:rPr>
          <w:spacing w:val="-5"/>
        </w:rPr>
        <w:t> </w:t>
      </w:r>
      <w:r>
        <w:rPr/>
        <w:t>a</w:t>
      </w:r>
      <w:r>
        <w:rPr>
          <w:spacing w:val="-5"/>
        </w:rPr>
        <w:t> </w:t>
      </w:r>
      <w:r>
        <w:rPr/>
        <w:t>BindResponse where the resultCode is set to protocolError.</w:t>
      </w:r>
    </w:p>
    <w:p>
      <w:pPr>
        <w:pStyle w:val="ListParagraph"/>
        <w:numPr>
          <w:ilvl w:val="0"/>
          <w:numId w:val="7"/>
        </w:numPr>
        <w:tabs>
          <w:tab w:pos="760" w:val="left" w:leader="none"/>
        </w:tabs>
        <w:spacing w:line="232" w:lineRule="auto" w:before="221" w:after="0"/>
        <w:ind w:left="760" w:right="199" w:hanging="240"/>
        <w:jc w:val="left"/>
        <w:rPr>
          <w:sz w:val="20"/>
        </w:rPr>
      </w:pPr>
      <w:r>
        <w:rPr>
          <w:sz w:val="20"/>
        </w:rPr>
        <w:t>name: If not empty, the name of the Directory object that the client wishes to bind as.</w:t>
      </w:r>
      <w:r>
        <w:rPr>
          <w:spacing w:val="80"/>
          <w:sz w:val="20"/>
        </w:rPr>
        <w:t> </w:t>
      </w:r>
      <w:r>
        <w:rPr>
          <w:sz w:val="20"/>
        </w:rPr>
        <w:t>This field may take on a null value (a zero-length</w:t>
      </w:r>
      <w:r>
        <w:rPr>
          <w:spacing w:val="-6"/>
          <w:sz w:val="20"/>
        </w:rPr>
        <w:t> </w:t>
      </w:r>
      <w:r>
        <w:rPr>
          <w:sz w:val="20"/>
        </w:rPr>
        <w:t>string)</w:t>
      </w:r>
      <w:r>
        <w:rPr>
          <w:spacing w:val="-6"/>
          <w:sz w:val="20"/>
        </w:rPr>
        <w:t> </w:t>
      </w:r>
      <w:r>
        <w:rPr>
          <w:sz w:val="20"/>
        </w:rPr>
        <w:t>for</w:t>
      </w:r>
      <w:r>
        <w:rPr>
          <w:spacing w:val="-6"/>
          <w:sz w:val="20"/>
        </w:rPr>
        <w:t> </w:t>
      </w:r>
      <w:r>
        <w:rPr>
          <w:sz w:val="20"/>
        </w:rPr>
        <w:t>the</w:t>
      </w:r>
      <w:r>
        <w:rPr>
          <w:spacing w:val="-6"/>
          <w:sz w:val="20"/>
        </w:rPr>
        <w:t> </w:t>
      </w:r>
      <w:r>
        <w:rPr>
          <w:sz w:val="20"/>
        </w:rPr>
        <w:t>purposes</w:t>
      </w:r>
      <w:r>
        <w:rPr>
          <w:spacing w:val="-6"/>
          <w:sz w:val="20"/>
        </w:rPr>
        <w:t> </w:t>
      </w:r>
      <w:r>
        <w:rPr>
          <w:sz w:val="20"/>
        </w:rPr>
        <w:t>of</w:t>
      </w:r>
      <w:r>
        <w:rPr>
          <w:spacing w:val="-6"/>
          <w:sz w:val="20"/>
        </w:rPr>
        <w:t> </w:t>
      </w:r>
      <w:r>
        <w:rPr>
          <w:sz w:val="20"/>
        </w:rPr>
        <w:t>anonymous</w:t>
      </w:r>
      <w:r>
        <w:rPr>
          <w:spacing w:val="-6"/>
          <w:sz w:val="20"/>
        </w:rPr>
        <w:t> </w:t>
      </w:r>
      <w:r>
        <w:rPr>
          <w:sz w:val="20"/>
        </w:rPr>
        <w:t>binds</w:t>
      </w:r>
      <w:r>
        <w:rPr>
          <w:spacing w:val="-6"/>
          <w:sz w:val="20"/>
        </w:rPr>
        <w:t> </w:t>
      </w:r>
      <w:r>
        <w:rPr>
          <w:sz w:val="20"/>
        </w:rPr>
        <w:t>([RFC4513], Section 5.1) or when using SASL [RFC4422] authentication ([RFC4513], Section 5.2).</w:t>
      </w:r>
      <w:r>
        <w:rPr>
          <w:spacing w:val="80"/>
          <w:sz w:val="20"/>
        </w:rPr>
        <w:t> </w:t>
      </w:r>
      <w:r>
        <w:rPr>
          <w:sz w:val="20"/>
        </w:rPr>
        <w:t>Where the server attempts to locate the named object, it SHALL NOT perform alias dereferencing.</w:t>
      </w:r>
    </w:p>
    <w:p>
      <w:pPr>
        <w:pStyle w:val="ListParagraph"/>
        <w:numPr>
          <w:ilvl w:val="0"/>
          <w:numId w:val="7"/>
        </w:numPr>
        <w:tabs>
          <w:tab w:pos="760" w:val="left" w:leader="none"/>
        </w:tabs>
        <w:spacing w:line="232" w:lineRule="auto" w:before="222" w:after="0"/>
        <w:ind w:left="760" w:right="199" w:hanging="240"/>
        <w:jc w:val="left"/>
        <w:rPr>
          <w:sz w:val="20"/>
        </w:rPr>
      </w:pPr>
      <w:r>
        <w:rPr>
          <w:sz w:val="20"/>
        </w:rPr>
        <w:t>authentication: Information used in authentication.</w:t>
      </w:r>
      <w:r>
        <w:rPr>
          <w:spacing w:val="80"/>
          <w:sz w:val="20"/>
        </w:rPr>
        <w:t> </w:t>
      </w:r>
      <w:r>
        <w:rPr>
          <w:sz w:val="20"/>
        </w:rPr>
        <w:t>This type is extensible</w:t>
      </w:r>
      <w:r>
        <w:rPr>
          <w:spacing w:val="-4"/>
          <w:sz w:val="20"/>
        </w:rPr>
        <w:t> </w:t>
      </w:r>
      <w:r>
        <w:rPr>
          <w:sz w:val="20"/>
        </w:rPr>
        <w:t>as</w:t>
      </w:r>
      <w:r>
        <w:rPr>
          <w:spacing w:val="-4"/>
          <w:sz w:val="20"/>
        </w:rPr>
        <w:t> </w:t>
      </w:r>
      <w:r>
        <w:rPr>
          <w:sz w:val="20"/>
        </w:rPr>
        <w:t>defined</w:t>
      </w:r>
      <w:r>
        <w:rPr>
          <w:spacing w:val="-4"/>
          <w:sz w:val="20"/>
        </w:rPr>
        <w:t> </w:t>
      </w:r>
      <w:r>
        <w:rPr>
          <w:sz w:val="20"/>
        </w:rPr>
        <w:t>in</w:t>
      </w:r>
      <w:r>
        <w:rPr>
          <w:spacing w:val="-4"/>
          <w:sz w:val="20"/>
        </w:rPr>
        <w:t> </w:t>
      </w:r>
      <w:r>
        <w:rPr>
          <w:sz w:val="20"/>
        </w:rPr>
        <w:t>Section</w:t>
      </w:r>
      <w:r>
        <w:rPr>
          <w:spacing w:val="-4"/>
          <w:sz w:val="20"/>
        </w:rPr>
        <w:t> </w:t>
      </w:r>
      <w:r>
        <w:rPr>
          <w:sz w:val="20"/>
        </w:rPr>
        <w:t>3.7</w:t>
      </w:r>
      <w:r>
        <w:rPr>
          <w:spacing w:val="-4"/>
          <w:sz w:val="20"/>
        </w:rPr>
        <w:t> </w:t>
      </w:r>
      <w:r>
        <w:rPr>
          <w:sz w:val="20"/>
        </w:rPr>
        <w:t>of</w:t>
      </w:r>
      <w:r>
        <w:rPr>
          <w:spacing w:val="-4"/>
          <w:sz w:val="20"/>
        </w:rPr>
        <w:t> </w:t>
      </w:r>
      <w:r>
        <w:rPr>
          <w:sz w:val="20"/>
        </w:rPr>
        <w:t>[RFC4520].</w:t>
      </w:r>
      <w:r>
        <w:rPr>
          <w:spacing w:val="80"/>
          <w:sz w:val="20"/>
        </w:rPr>
        <w:t> </w:t>
      </w:r>
      <w:r>
        <w:rPr>
          <w:sz w:val="20"/>
        </w:rPr>
        <w:t>Servers</w:t>
      </w:r>
      <w:r>
        <w:rPr>
          <w:spacing w:val="-4"/>
          <w:sz w:val="20"/>
        </w:rPr>
        <w:t> </w:t>
      </w:r>
      <w:r>
        <w:rPr>
          <w:sz w:val="20"/>
        </w:rPr>
        <w:t>that</w:t>
      </w:r>
      <w:r>
        <w:rPr>
          <w:spacing w:val="-4"/>
          <w:sz w:val="20"/>
        </w:rPr>
        <w:t> </w:t>
      </w:r>
      <w:r>
        <w:rPr>
          <w:sz w:val="20"/>
        </w:rPr>
        <w:t>do not support a choice supplied by a client return a BindResponse with the resultCode set to authMethodNotSupported.</w:t>
      </w:r>
    </w:p>
    <w:p>
      <w:pPr>
        <w:pStyle w:val="ListParagraph"/>
        <w:spacing w:after="0" w:line="232" w:lineRule="auto"/>
        <w:jc w:val="left"/>
        <w:rPr>
          <w:sz w:val="20"/>
        </w:rPr>
        <w:sectPr>
          <w:pgSz w:w="12240" w:h="15840"/>
          <w:pgMar w:header="793" w:footer="2967" w:top="1360" w:bottom="3160" w:left="1440" w:right="1800"/>
        </w:sectPr>
      </w:pPr>
    </w:p>
    <w:p>
      <w:pPr>
        <w:pStyle w:val="BodyText"/>
        <w:spacing w:line="232" w:lineRule="auto" w:before="95"/>
        <w:ind w:left="760" w:right="199"/>
      </w:pPr>
      <w:r>
        <w:rPr/>
        <w:t>Textual passwords (consisting of a character sequence with a known character set and encoding) transferred to the server using the simple</w:t>
      </w:r>
      <w:r>
        <w:rPr>
          <w:spacing w:val="-6"/>
        </w:rPr>
        <w:t> </w:t>
      </w:r>
      <w:r>
        <w:rPr/>
        <w:t>AuthenticationChoice</w:t>
      </w:r>
      <w:r>
        <w:rPr>
          <w:spacing w:val="-6"/>
        </w:rPr>
        <w:t> </w:t>
      </w:r>
      <w:r>
        <w:rPr/>
        <w:t>SHALL</w:t>
      </w:r>
      <w:r>
        <w:rPr>
          <w:spacing w:val="-6"/>
        </w:rPr>
        <w:t> </w:t>
      </w:r>
      <w:r>
        <w:rPr/>
        <w:t>be</w:t>
      </w:r>
      <w:r>
        <w:rPr>
          <w:spacing w:val="-6"/>
        </w:rPr>
        <w:t> </w:t>
      </w:r>
      <w:r>
        <w:rPr/>
        <w:t>transferred</w:t>
      </w:r>
      <w:r>
        <w:rPr>
          <w:spacing w:val="-6"/>
        </w:rPr>
        <w:t> </w:t>
      </w:r>
      <w:r>
        <w:rPr/>
        <w:t>as</w:t>
      </w:r>
      <w:r>
        <w:rPr>
          <w:spacing w:val="-6"/>
        </w:rPr>
        <w:t> </w:t>
      </w:r>
      <w:r>
        <w:rPr/>
        <w:t>UTF-8</w:t>
      </w:r>
      <w:r>
        <w:rPr>
          <w:spacing w:val="-6"/>
        </w:rPr>
        <w:t> </w:t>
      </w:r>
      <w:r>
        <w:rPr/>
        <w:t>[RFC3629] encoded [Unicode].</w:t>
      </w:r>
      <w:r>
        <w:rPr>
          <w:spacing w:val="80"/>
        </w:rPr>
        <w:t> </w:t>
      </w:r>
      <w:r>
        <w:rPr/>
        <w:t>Prior to transfer, clients SHOULD prepare text passwords as "query" strings by applying the SASLprep [RFC4013] profile of the stringprep [RFC3454] algorithm.</w:t>
      </w:r>
      <w:r>
        <w:rPr>
          <w:spacing w:val="80"/>
          <w:w w:val="150"/>
        </w:rPr>
        <w:t> </w:t>
      </w:r>
      <w:r>
        <w:rPr/>
        <w:t>Passwords consisting of other data (such as random octets) MUST NOT be altered.</w:t>
      </w:r>
      <w:r>
        <w:rPr>
          <w:spacing w:val="80"/>
        </w:rPr>
        <w:t> </w:t>
      </w:r>
      <w:r>
        <w:rPr/>
        <w:t>The determination of whether a password is textual is a local client matter.</w:t>
      </w:r>
    </w:p>
    <w:p>
      <w:pPr>
        <w:pStyle w:val="ListParagraph"/>
        <w:numPr>
          <w:ilvl w:val="2"/>
          <w:numId w:val="4"/>
        </w:numPr>
        <w:tabs>
          <w:tab w:pos="1114" w:val="left" w:leader="none"/>
        </w:tabs>
        <w:spacing w:line="240" w:lineRule="auto" w:before="217" w:after="0"/>
        <w:ind w:left="1114" w:right="0" w:hanging="954"/>
        <w:jc w:val="left"/>
        <w:rPr>
          <w:sz w:val="20"/>
        </w:rPr>
      </w:pPr>
      <w:r>
        <w:rPr>
          <w:sz w:val="20"/>
        </w:rPr>
        <w:t>Processing</w:t>
      </w:r>
      <w:r>
        <w:rPr>
          <w:spacing w:val="-5"/>
          <w:sz w:val="20"/>
        </w:rPr>
        <w:t> </w:t>
      </w:r>
      <w:r>
        <w:rPr>
          <w:sz w:val="20"/>
        </w:rPr>
        <w:t>of</w:t>
      </w:r>
      <w:r>
        <w:rPr>
          <w:spacing w:val="-5"/>
          <w:sz w:val="20"/>
        </w:rPr>
        <w:t> </w:t>
      </w:r>
      <w:r>
        <w:rPr>
          <w:sz w:val="20"/>
        </w:rPr>
        <w:t>the</w:t>
      </w:r>
      <w:r>
        <w:rPr>
          <w:spacing w:val="-5"/>
          <w:sz w:val="20"/>
        </w:rPr>
        <w:t> </w:t>
      </w:r>
      <w:r>
        <w:rPr>
          <w:sz w:val="20"/>
        </w:rPr>
        <w:t>Bind</w:t>
      </w:r>
      <w:r>
        <w:rPr>
          <w:spacing w:val="-4"/>
          <w:sz w:val="20"/>
        </w:rPr>
        <w:t> </w:t>
      </w:r>
      <w:r>
        <w:rPr>
          <w:spacing w:val="-2"/>
          <w:sz w:val="20"/>
        </w:rPr>
        <w:t>Request</w:t>
      </w:r>
    </w:p>
    <w:p>
      <w:pPr>
        <w:pStyle w:val="BodyText"/>
        <w:spacing w:line="232" w:lineRule="auto" w:before="218"/>
        <w:ind w:right="199"/>
      </w:pPr>
      <w:r>
        <w:rPr/>
        <w:t>Before processing a BindRequest, all uncompleted operations MUST either complete or be abandoned.</w:t>
      </w:r>
      <w:r>
        <w:rPr>
          <w:spacing w:val="80"/>
        </w:rPr>
        <w:t> </w:t>
      </w:r>
      <w:r>
        <w:rPr/>
        <w:t>The server may either wait for the uncompleted</w:t>
      </w:r>
      <w:r>
        <w:rPr>
          <w:spacing w:val="-5"/>
        </w:rPr>
        <w:t> </w:t>
      </w:r>
      <w:r>
        <w:rPr/>
        <w:t>operations</w:t>
      </w:r>
      <w:r>
        <w:rPr>
          <w:spacing w:val="-5"/>
        </w:rPr>
        <w:t> </w:t>
      </w:r>
      <w:r>
        <w:rPr/>
        <w:t>to</w:t>
      </w:r>
      <w:r>
        <w:rPr>
          <w:spacing w:val="-5"/>
        </w:rPr>
        <w:t> </w:t>
      </w:r>
      <w:r>
        <w:rPr/>
        <w:t>complete,</w:t>
      </w:r>
      <w:r>
        <w:rPr>
          <w:spacing w:val="-5"/>
        </w:rPr>
        <w:t> </w:t>
      </w:r>
      <w:r>
        <w:rPr/>
        <w:t>or</w:t>
      </w:r>
      <w:r>
        <w:rPr>
          <w:spacing w:val="-5"/>
        </w:rPr>
        <w:t> </w:t>
      </w:r>
      <w:r>
        <w:rPr/>
        <w:t>abandon</w:t>
      </w:r>
      <w:r>
        <w:rPr>
          <w:spacing w:val="-5"/>
        </w:rPr>
        <w:t> </w:t>
      </w:r>
      <w:r>
        <w:rPr/>
        <w:t>them.</w:t>
      </w:r>
      <w:r>
        <w:rPr>
          <w:spacing w:val="80"/>
        </w:rPr>
        <w:t> </w:t>
      </w:r>
      <w:r>
        <w:rPr/>
        <w:t>The</w:t>
      </w:r>
      <w:r>
        <w:rPr>
          <w:spacing w:val="-5"/>
        </w:rPr>
        <w:t> </w:t>
      </w:r>
      <w:r>
        <w:rPr/>
        <w:t>server</w:t>
      </w:r>
      <w:r>
        <w:rPr>
          <w:spacing w:val="-5"/>
        </w:rPr>
        <w:t> </w:t>
      </w:r>
      <w:r>
        <w:rPr/>
        <w:t>then proceeds to authenticate the client in either a single-step or</w:t>
      </w:r>
    </w:p>
    <w:p>
      <w:pPr>
        <w:pStyle w:val="BodyText"/>
        <w:spacing w:line="232" w:lineRule="auto" w:before="1"/>
      </w:pPr>
      <w:r>
        <w:rPr/>
        <w:t>multi-step</w:t>
      </w:r>
      <w:r>
        <w:rPr>
          <w:spacing w:val="-4"/>
        </w:rPr>
        <w:t> </w:t>
      </w:r>
      <w:r>
        <w:rPr/>
        <w:t>Bind</w:t>
      </w:r>
      <w:r>
        <w:rPr>
          <w:spacing w:val="-4"/>
        </w:rPr>
        <w:t> </w:t>
      </w:r>
      <w:r>
        <w:rPr/>
        <w:t>process.</w:t>
      </w:r>
      <w:r>
        <w:rPr>
          <w:spacing w:val="80"/>
        </w:rPr>
        <w:t> </w:t>
      </w:r>
      <w:r>
        <w:rPr/>
        <w:t>Each</w:t>
      </w:r>
      <w:r>
        <w:rPr>
          <w:spacing w:val="-4"/>
        </w:rPr>
        <w:t> </w:t>
      </w:r>
      <w:r>
        <w:rPr/>
        <w:t>step</w:t>
      </w:r>
      <w:r>
        <w:rPr>
          <w:spacing w:val="-4"/>
        </w:rPr>
        <w:t> </w:t>
      </w:r>
      <w:r>
        <w:rPr/>
        <w:t>requires</w:t>
      </w:r>
      <w:r>
        <w:rPr>
          <w:spacing w:val="-4"/>
        </w:rPr>
        <w:t> </w:t>
      </w:r>
      <w:r>
        <w:rPr/>
        <w:t>the</w:t>
      </w:r>
      <w:r>
        <w:rPr>
          <w:spacing w:val="-4"/>
        </w:rPr>
        <w:t> </w:t>
      </w:r>
      <w:r>
        <w:rPr/>
        <w:t>server</w:t>
      </w:r>
      <w:r>
        <w:rPr>
          <w:spacing w:val="-4"/>
        </w:rPr>
        <w:t> </w:t>
      </w:r>
      <w:r>
        <w:rPr/>
        <w:t>to</w:t>
      </w:r>
      <w:r>
        <w:rPr>
          <w:spacing w:val="-4"/>
        </w:rPr>
        <w:t> </w:t>
      </w:r>
      <w:r>
        <w:rPr/>
        <w:t>return</w:t>
      </w:r>
      <w:r>
        <w:rPr>
          <w:spacing w:val="-4"/>
        </w:rPr>
        <w:t> </w:t>
      </w:r>
      <w:r>
        <w:rPr/>
        <w:t>a BindResponse to indicate the status of authentication.</w:t>
      </w:r>
    </w:p>
    <w:p>
      <w:pPr>
        <w:pStyle w:val="BodyText"/>
        <w:spacing w:line="232" w:lineRule="auto" w:before="221"/>
        <w:ind w:right="319"/>
      </w:pPr>
      <w:r>
        <w:rPr/>
        <w:t>After</w:t>
      </w:r>
      <w:r>
        <w:rPr>
          <w:spacing w:val="-5"/>
        </w:rPr>
        <w:t> </w:t>
      </w:r>
      <w:r>
        <w:rPr/>
        <w:t>sending</w:t>
      </w:r>
      <w:r>
        <w:rPr>
          <w:spacing w:val="-5"/>
        </w:rPr>
        <w:t> </w:t>
      </w:r>
      <w:r>
        <w:rPr/>
        <w:t>a</w:t>
      </w:r>
      <w:r>
        <w:rPr>
          <w:spacing w:val="-5"/>
        </w:rPr>
        <w:t> </w:t>
      </w:r>
      <w:r>
        <w:rPr/>
        <w:t>BindRequest,</w:t>
      </w:r>
      <w:r>
        <w:rPr>
          <w:spacing w:val="-5"/>
        </w:rPr>
        <w:t> </w:t>
      </w:r>
      <w:r>
        <w:rPr/>
        <w:t>clients</w:t>
      </w:r>
      <w:r>
        <w:rPr>
          <w:spacing w:val="-5"/>
        </w:rPr>
        <w:t> </w:t>
      </w:r>
      <w:r>
        <w:rPr/>
        <w:t>MUST</w:t>
      </w:r>
      <w:r>
        <w:rPr>
          <w:spacing w:val="-5"/>
        </w:rPr>
        <w:t> </w:t>
      </w:r>
      <w:r>
        <w:rPr/>
        <w:t>NOT</w:t>
      </w:r>
      <w:r>
        <w:rPr>
          <w:spacing w:val="-5"/>
        </w:rPr>
        <w:t> </w:t>
      </w:r>
      <w:r>
        <w:rPr/>
        <w:t>send</w:t>
      </w:r>
      <w:r>
        <w:rPr>
          <w:spacing w:val="-5"/>
        </w:rPr>
        <w:t> </w:t>
      </w:r>
      <w:r>
        <w:rPr/>
        <w:t>further</w:t>
      </w:r>
      <w:r>
        <w:rPr>
          <w:spacing w:val="-5"/>
        </w:rPr>
        <w:t> </w:t>
      </w:r>
      <w:r>
        <w:rPr/>
        <w:t>LDAP</w:t>
      </w:r>
      <w:r>
        <w:rPr>
          <w:spacing w:val="-5"/>
        </w:rPr>
        <w:t> </w:t>
      </w:r>
      <w:r>
        <w:rPr/>
        <w:t>PDUs until receiving the BindResponse.</w:t>
      </w:r>
      <w:r>
        <w:rPr>
          <w:spacing w:val="80"/>
        </w:rPr>
        <w:t> </w:t>
      </w:r>
      <w:r>
        <w:rPr/>
        <w:t>Similarly, servers SHOULD NOT process or respond to requests received while processing a </w:t>
      </w:r>
      <w:r>
        <w:rPr>
          <w:spacing w:val="-2"/>
        </w:rPr>
        <w:t>BindRequest.</w:t>
      </w:r>
    </w:p>
    <w:p>
      <w:pPr>
        <w:pStyle w:val="BodyText"/>
        <w:spacing w:line="232" w:lineRule="auto" w:before="221"/>
        <w:ind w:right="199"/>
      </w:pPr>
      <w:r>
        <w:rPr/>
        <w:t>If the client did not bind before sending a request and receives an operationsError to that request, it may then send a BindRequest.</w:t>
      </w:r>
      <w:r>
        <w:rPr>
          <w:spacing w:val="80"/>
        </w:rPr>
        <w:t> </w:t>
      </w:r>
      <w:r>
        <w:rPr/>
        <w:t>If this also fails or the client chooses not to bind on the existing LDAP</w:t>
      </w:r>
      <w:r>
        <w:rPr>
          <w:spacing w:val="-5"/>
        </w:rPr>
        <w:t> </w:t>
      </w:r>
      <w:r>
        <w:rPr/>
        <w:t>session,</w:t>
      </w:r>
      <w:r>
        <w:rPr>
          <w:spacing w:val="-5"/>
        </w:rPr>
        <w:t> </w:t>
      </w:r>
      <w:r>
        <w:rPr/>
        <w:t>it</w:t>
      </w:r>
      <w:r>
        <w:rPr>
          <w:spacing w:val="-5"/>
        </w:rPr>
        <w:t> </w:t>
      </w:r>
      <w:r>
        <w:rPr/>
        <w:t>may</w:t>
      </w:r>
      <w:r>
        <w:rPr>
          <w:spacing w:val="-5"/>
        </w:rPr>
        <w:t> </w:t>
      </w:r>
      <w:r>
        <w:rPr/>
        <w:t>terminate</w:t>
      </w:r>
      <w:r>
        <w:rPr>
          <w:spacing w:val="-5"/>
        </w:rPr>
        <w:t> </w:t>
      </w:r>
      <w:r>
        <w:rPr/>
        <w:t>the</w:t>
      </w:r>
      <w:r>
        <w:rPr>
          <w:spacing w:val="-5"/>
        </w:rPr>
        <w:t> </w:t>
      </w:r>
      <w:r>
        <w:rPr/>
        <w:t>LDAP</w:t>
      </w:r>
      <w:r>
        <w:rPr>
          <w:spacing w:val="-5"/>
        </w:rPr>
        <w:t> </w:t>
      </w:r>
      <w:r>
        <w:rPr/>
        <w:t>session,</w:t>
      </w:r>
      <w:r>
        <w:rPr>
          <w:spacing w:val="-5"/>
        </w:rPr>
        <w:t> </w:t>
      </w:r>
      <w:r>
        <w:rPr/>
        <w:t>re-establish</w:t>
      </w:r>
      <w:r>
        <w:rPr>
          <w:spacing w:val="-5"/>
        </w:rPr>
        <w:t> </w:t>
      </w:r>
      <w:r>
        <w:rPr/>
        <w:t>it,</w:t>
      </w:r>
      <w:r>
        <w:rPr>
          <w:spacing w:val="-5"/>
        </w:rPr>
        <w:t> </w:t>
      </w:r>
      <w:r>
        <w:rPr/>
        <w:t>and begin again by first sending a BindRequest.</w:t>
      </w:r>
      <w:r>
        <w:rPr>
          <w:spacing w:val="80"/>
        </w:rPr>
        <w:t> </w:t>
      </w:r>
      <w:r>
        <w:rPr/>
        <w:t>This will aid in interoperating with servers implementing other versions of LDAP.</w:t>
      </w:r>
    </w:p>
    <w:p>
      <w:pPr>
        <w:pStyle w:val="BodyText"/>
        <w:spacing w:line="232" w:lineRule="auto" w:before="221"/>
        <w:ind w:right="319"/>
      </w:pPr>
      <w:r>
        <w:rPr/>
        <w:t>Clients</w:t>
      </w:r>
      <w:r>
        <w:rPr>
          <w:spacing w:val="-5"/>
        </w:rPr>
        <w:t> </w:t>
      </w:r>
      <w:r>
        <w:rPr/>
        <w:t>may</w:t>
      </w:r>
      <w:r>
        <w:rPr>
          <w:spacing w:val="-5"/>
        </w:rPr>
        <w:t> </w:t>
      </w:r>
      <w:r>
        <w:rPr/>
        <w:t>send</w:t>
      </w:r>
      <w:r>
        <w:rPr>
          <w:spacing w:val="-5"/>
        </w:rPr>
        <w:t> </w:t>
      </w:r>
      <w:r>
        <w:rPr/>
        <w:t>multiple</w:t>
      </w:r>
      <w:r>
        <w:rPr>
          <w:spacing w:val="-5"/>
        </w:rPr>
        <w:t> </w:t>
      </w:r>
      <w:r>
        <w:rPr/>
        <w:t>Bind</w:t>
      </w:r>
      <w:r>
        <w:rPr>
          <w:spacing w:val="-5"/>
        </w:rPr>
        <w:t> </w:t>
      </w:r>
      <w:r>
        <w:rPr/>
        <w:t>requests</w:t>
      </w:r>
      <w:r>
        <w:rPr>
          <w:spacing w:val="-5"/>
        </w:rPr>
        <w:t> </w:t>
      </w:r>
      <w:r>
        <w:rPr/>
        <w:t>to</w:t>
      </w:r>
      <w:r>
        <w:rPr>
          <w:spacing w:val="-5"/>
        </w:rPr>
        <w:t> </w:t>
      </w:r>
      <w:r>
        <w:rPr/>
        <w:t>change</w:t>
      </w:r>
      <w:r>
        <w:rPr>
          <w:spacing w:val="-5"/>
        </w:rPr>
        <w:t> </w:t>
      </w:r>
      <w:r>
        <w:rPr/>
        <w:t>the</w:t>
      </w:r>
      <w:r>
        <w:rPr>
          <w:spacing w:val="-5"/>
        </w:rPr>
        <w:t> </w:t>
      </w:r>
      <w:r>
        <w:rPr/>
        <w:t>authentication and/or security associations or to complete a multi-stage Bind process.</w:t>
      </w:r>
      <w:r>
        <w:rPr>
          <w:spacing w:val="45"/>
          <w:w w:val="150"/>
        </w:rPr>
        <w:t> </w:t>
      </w:r>
      <w:r>
        <w:rPr/>
        <w:t>Authentication</w:t>
      </w:r>
      <w:r>
        <w:rPr>
          <w:spacing w:val="-6"/>
        </w:rPr>
        <w:t> </w:t>
      </w:r>
      <w:r>
        <w:rPr/>
        <w:t>from</w:t>
      </w:r>
      <w:r>
        <w:rPr>
          <w:spacing w:val="-7"/>
        </w:rPr>
        <w:t> </w:t>
      </w:r>
      <w:r>
        <w:rPr/>
        <w:t>earlier</w:t>
      </w:r>
      <w:r>
        <w:rPr>
          <w:spacing w:val="-7"/>
        </w:rPr>
        <w:t> </w:t>
      </w:r>
      <w:r>
        <w:rPr/>
        <w:t>binds</w:t>
      </w:r>
      <w:r>
        <w:rPr>
          <w:spacing w:val="-6"/>
        </w:rPr>
        <w:t> </w:t>
      </w:r>
      <w:r>
        <w:rPr/>
        <w:t>is</w:t>
      </w:r>
      <w:r>
        <w:rPr>
          <w:spacing w:val="-7"/>
        </w:rPr>
        <w:t> </w:t>
      </w:r>
      <w:r>
        <w:rPr/>
        <w:t>subsequently</w:t>
      </w:r>
      <w:r>
        <w:rPr>
          <w:spacing w:val="-6"/>
        </w:rPr>
        <w:t> </w:t>
      </w:r>
      <w:r>
        <w:rPr>
          <w:spacing w:val="-2"/>
        </w:rPr>
        <w:t>ignored.</w:t>
      </w:r>
    </w:p>
    <w:p>
      <w:pPr>
        <w:pStyle w:val="BodyText"/>
        <w:spacing w:line="232" w:lineRule="auto" w:before="221"/>
        <w:ind w:right="319"/>
      </w:pPr>
      <w:r>
        <w:rPr/>
        <w:t>For</w:t>
      </w:r>
      <w:r>
        <w:rPr>
          <w:spacing w:val="-5"/>
        </w:rPr>
        <w:t> </w:t>
      </w:r>
      <w:r>
        <w:rPr/>
        <w:t>some</w:t>
      </w:r>
      <w:r>
        <w:rPr>
          <w:spacing w:val="-5"/>
        </w:rPr>
        <w:t> </w:t>
      </w:r>
      <w:r>
        <w:rPr/>
        <w:t>SASL</w:t>
      </w:r>
      <w:r>
        <w:rPr>
          <w:spacing w:val="-5"/>
        </w:rPr>
        <w:t> </w:t>
      </w:r>
      <w:r>
        <w:rPr/>
        <w:t>authentication</w:t>
      </w:r>
      <w:r>
        <w:rPr>
          <w:spacing w:val="-5"/>
        </w:rPr>
        <w:t> </w:t>
      </w:r>
      <w:r>
        <w:rPr/>
        <w:t>mechanisms,</w:t>
      </w:r>
      <w:r>
        <w:rPr>
          <w:spacing w:val="-5"/>
        </w:rPr>
        <w:t> </w:t>
      </w:r>
      <w:r>
        <w:rPr/>
        <w:t>it</w:t>
      </w:r>
      <w:r>
        <w:rPr>
          <w:spacing w:val="-5"/>
        </w:rPr>
        <w:t> </w:t>
      </w:r>
      <w:r>
        <w:rPr/>
        <w:t>may</w:t>
      </w:r>
      <w:r>
        <w:rPr>
          <w:spacing w:val="-5"/>
        </w:rPr>
        <w:t> </w:t>
      </w:r>
      <w:r>
        <w:rPr/>
        <w:t>be</w:t>
      </w:r>
      <w:r>
        <w:rPr>
          <w:spacing w:val="-5"/>
        </w:rPr>
        <w:t> </w:t>
      </w:r>
      <w:r>
        <w:rPr/>
        <w:t>necessary</w:t>
      </w:r>
      <w:r>
        <w:rPr>
          <w:spacing w:val="-5"/>
        </w:rPr>
        <w:t> </w:t>
      </w:r>
      <w:r>
        <w:rPr/>
        <w:t>for</w:t>
      </w:r>
      <w:r>
        <w:rPr>
          <w:spacing w:val="-5"/>
        </w:rPr>
        <w:t> </w:t>
      </w:r>
      <w:r>
        <w:rPr/>
        <w:t>the client to invoke the BindRequest multiple times ([RFC4513], Section 5.2).</w:t>
      </w:r>
      <w:r>
        <w:rPr>
          <w:spacing w:val="80"/>
        </w:rPr>
        <w:t> </w:t>
      </w:r>
      <w:r>
        <w:rPr/>
        <w:t>Clients MUST NOT invoke operations between two Bind requests made as part of a multi-stage Bind.</w:t>
      </w:r>
    </w:p>
    <w:p>
      <w:pPr>
        <w:pStyle w:val="BodyText"/>
        <w:spacing w:line="232" w:lineRule="auto" w:before="221"/>
        <w:ind w:right="319"/>
      </w:pPr>
      <w:r>
        <w:rPr/>
        <w:t>A client may abort a SASL bind negotiation by sending a BindRequest with</w:t>
      </w:r>
      <w:r>
        <w:rPr>
          <w:spacing w:val="-5"/>
        </w:rPr>
        <w:t> </w:t>
      </w:r>
      <w:r>
        <w:rPr/>
        <w:t>a</w:t>
      </w:r>
      <w:r>
        <w:rPr>
          <w:spacing w:val="-5"/>
        </w:rPr>
        <w:t> </w:t>
      </w:r>
      <w:r>
        <w:rPr/>
        <w:t>different</w:t>
      </w:r>
      <w:r>
        <w:rPr>
          <w:spacing w:val="-5"/>
        </w:rPr>
        <w:t> </w:t>
      </w:r>
      <w:r>
        <w:rPr/>
        <w:t>value</w:t>
      </w:r>
      <w:r>
        <w:rPr>
          <w:spacing w:val="-5"/>
        </w:rPr>
        <w:t> </w:t>
      </w:r>
      <w:r>
        <w:rPr/>
        <w:t>in</w:t>
      </w:r>
      <w:r>
        <w:rPr>
          <w:spacing w:val="-5"/>
        </w:rPr>
        <w:t> </w:t>
      </w:r>
      <w:r>
        <w:rPr/>
        <w:t>the</w:t>
      </w:r>
      <w:r>
        <w:rPr>
          <w:spacing w:val="-5"/>
        </w:rPr>
        <w:t> </w:t>
      </w:r>
      <w:r>
        <w:rPr/>
        <w:t>mechanism</w:t>
      </w:r>
      <w:r>
        <w:rPr>
          <w:spacing w:val="-5"/>
        </w:rPr>
        <w:t> </w:t>
      </w:r>
      <w:r>
        <w:rPr/>
        <w:t>field</w:t>
      </w:r>
      <w:r>
        <w:rPr>
          <w:spacing w:val="-5"/>
        </w:rPr>
        <w:t> </w:t>
      </w:r>
      <w:r>
        <w:rPr/>
        <w:t>of</w:t>
      </w:r>
      <w:r>
        <w:rPr>
          <w:spacing w:val="-5"/>
        </w:rPr>
        <w:t> </w:t>
      </w:r>
      <w:r>
        <w:rPr/>
        <w:t>SaslCredentials,</w:t>
      </w:r>
      <w:r>
        <w:rPr>
          <w:spacing w:val="-5"/>
        </w:rPr>
        <w:t> </w:t>
      </w:r>
      <w:r>
        <w:rPr/>
        <w:t>or an AuthenticationChoice other than sasl.</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If</w:t>
      </w:r>
      <w:r>
        <w:rPr>
          <w:spacing w:val="-4"/>
        </w:rPr>
        <w:t> </w:t>
      </w:r>
      <w:r>
        <w:rPr/>
        <w:t>the</w:t>
      </w:r>
      <w:r>
        <w:rPr>
          <w:spacing w:val="-4"/>
        </w:rPr>
        <w:t> </w:t>
      </w:r>
      <w:r>
        <w:rPr/>
        <w:t>client</w:t>
      </w:r>
      <w:r>
        <w:rPr>
          <w:spacing w:val="-4"/>
        </w:rPr>
        <w:t> </w:t>
      </w:r>
      <w:r>
        <w:rPr/>
        <w:t>sends</w:t>
      </w:r>
      <w:r>
        <w:rPr>
          <w:spacing w:val="-4"/>
        </w:rPr>
        <w:t> </w:t>
      </w:r>
      <w:r>
        <w:rPr/>
        <w:t>a</w:t>
      </w:r>
      <w:r>
        <w:rPr>
          <w:spacing w:val="-4"/>
        </w:rPr>
        <w:t> </w:t>
      </w:r>
      <w:r>
        <w:rPr/>
        <w:t>BindRequest</w:t>
      </w:r>
      <w:r>
        <w:rPr>
          <w:spacing w:val="-4"/>
        </w:rPr>
        <w:t> </w:t>
      </w:r>
      <w:r>
        <w:rPr/>
        <w:t>with</w:t>
      </w:r>
      <w:r>
        <w:rPr>
          <w:spacing w:val="-4"/>
        </w:rPr>
        <w:t> </w:t>
      </w:r>
      <w:r>
        <w:rPr/>
        <w:t>the</w:t>
      </w:r>
      <w:r>
        <w:rPr>
          <w:spacing w:val="-4"/>
        </w:rPr>
        <w:t> </w:t>
      </w:r>
      <w:r>
        <w:rPr/>
        <w:t>sasl</w:t>
      </w:r>
      <w:r>
        <w:rPr>
          <w:spacing w:val="-4"/>
        </w:rPr>
        <w:t> </w:t>
      </w:r>
      <w:r>
        <w:rPr/>
        <w:t>mechanism</w:t>
      </w:r>
      <w:r>
        <w:rPr>
          <w:spacing w:val="-4"/>
        </w:rPr>
        <w:t> </w:t>
      </w:r>
      <w:r>
        <w:rPr/>
        <w:t>field</w:t>
      </w:r>
      <w:r>
        <w:rPr>
          <w:spacing w:val="-4"/>
        </w:rPr>
        <w:t> </w:t>
      </w:r>
      <w:r>
        <w:rPr/>
        <w:t>as</w:t>
      </w:r>
      <w:r>
        <w:rPr>
          <w:spacing w:val="-4"/>
        </w:rPr>
        <w:t> </w:t>
      </w:r>
      <w:r>
        <w:rPr/>
        <w:t>an empty string, the server MUST return a BindResponse with the resultCode</w:t>
      </w:r>
      <w:r>
        <w:rPr>
          <w:spacing w:val="-5"/>
        </w:rPr>
        <w:t> </w:t>
      </w:r>
      <w:r>
        <w:rPr/>
        <w:t>set</w:t>
      </w:r>
      <w:r>
        <w:rPr>
          <w:spacing w:val="-5"/>
        </w:rPr>
        <w:t> </w:t>
      </w:r>
      <w:r>
        <w:rPr/>
        <w:t>to</w:t>
      </w:r>
      <w:r>
        <w:rPr>
          <w:spacing w:val="-5"/>
        </w:rPr>
        <w:t> </w:t>
      </w:r>
      <w:r>
        <w:rPr/>
        <w:t>authMethodNotSupported.</w:t>
      </w:r>
      <w:r>
        <w:rPr>
          <w:spacing w:val="80"/>
        </w:rPr>
        <w:t> </w:t>
      </w:r>
      <w:r>
        <w:rPr/>
        <w:t>This</w:t>
      </w:r>
      <w:r>
        <w:rPr>
          <w:spacing w:val="-5"/>
        </w:rPr>
        <w:t> </w:t>
      </w:r>
      <w:r>
        <w:rPr/>
        <w:t>will</w:t>
      </w:r>
      <w:r>
        <w:rPr>
          <w:spacing w:val="-5"/>
        </w:rPr>
        <w:t> </w:t>
      </w:r>
      <w:r>
        <w:rPr/>
        <w:t>allow</w:t>
      </w:r>
      <w:r>
        <w:rPr>
          <w:spacing w:val="-5"/>
        </w:rPr>
        <w:t> </w:t>
      </w:r>
      <w:r>
        <w:rPr/>
        <w:t>the</w:t>
      </w:r>
      <w:r>
        <w:rPr>
          <w:spacing w:val="-5"/>
        </w:rPr>
        <w:t> </w:t>
      </w:r>
      <w:r>
        <w:rPr/>
        <w:t>client to abort a negotiation if it wishes to try again with the same SASL </w:t>
      </w:r>
      <w:r>
        <w:rPr>
          <w:spacing w:val="-2"/>
        </w:rPr>
        <w:t>mechanism.</w:t>
      </w:r>
    </w:p>
    <w:p>
      <w:pPr>
        <w:pStyle w:val="ListParagraph"/>
        <w:numPr>
          <w:ilvl w:val="2"/>
          <w:numId w:val="4"/>
        </w:numPr>
        <w:tabs>
          <w:tab w:pos="1114" w:val="left" w:leader="none"/>
        </w:tabs>
        <w:spacing w:line="240" w:lineRule="auto" w:before="216" w:after="0"/>
        <w:ind w:left="1114" w:right="0" w:hanging="954"/>
        <w:jc w:val="left"/>
        <w:rPr>
          <w:sz w:val="20"/>
        </w:rPr>
      </w:pPr>
      <w:r>
        <w:rPr>
          <w:sz w:val="20"/>
        </w:rPr>
        <w:t>Bind</w:t>
      </w:r>
      <w:r>
        <w:rPr>
          <w:spacing w:val="-6"/>
          <w:sz w:val="20"/>
        </w:rPr>
        <w:t> </w:t>
      </w:r>
      <w:r>
        <w:rPr>
          <w:spacing w:val="-2"/>
          <w:sz w:val="20"/>
        </w:rPr>
        <w:t>Response</w:t>
      </w:r>
    </w:p>
    <w:p>
      <w:pPr>
        <w:pStyle w:val="BodyText"/>
        <w:spacing w:before="213"/>
      </w:pPr>
      <w:r>
        <w:rPr/>
        <w:t>The</w:t>
      </w:r>
      <w:r>
        <w:rPr>
          <w:spacing w:val="-7"/>
        </w:rPr>
        <w:t> </w:t>
      </w:r>
      <w:r>
        <w:rPr/>
        <w:t>Bind</w:t>
      </w:r>
      <w:r>
        <w:rPr>
          <w:spacing w:val="-4"/>
        </w:rPr>
        <w:t> </w:t>
      </w:r>
      <w:r>
        <w:rPr/>
        <w:t>response</w:t>
      </w:r>
      <w:r>
        <w:rPr>
          <w:spacing w:val="-4"/>
        </w:rPr>
        <w:t> </w:t>
      </w:r>
      <w:r>
        <w:rPr/>
        <w:t>is</w:t>
      </w:r>
      <w:r>
        <w:rPr>
          <w:spacing w:val="-5"/>
        </w:rPr>
        <w:t> </w:t>
      </w:r>
      <w:r>
        <w:rPr/>
        <w:t>defined</w:t>
      </w:r>
      <w:r>
        <w:rPr>
          <w:spacing w:val="-4"/>
        </w:rPr>
        <w:t> </w:t>
      </w:r>
      <w:r>
        <w:rPr/>
        <w:t>as</w:t>
      </w:r>
      <w:r>
        <w:rPr>
          <w:spacing w:val="-4"/>
        </w:rPr>
        <w:t> </w:t>
      </w:r>
      <w:r>
        <w:rPr>
          <w:spacing w:val="-2"/>
        </w:rPr>
        <w:t>follows.</w:t>
      </w:r>
    </w:p>
    <w:p>
      <w:pPr>
        <w:pStyle w:val="BodyText"/>
        <w:spacing w:line="232" w:lineRule="auto" w:before="219"/>
        <w:ind w:left="1720" w:right="1879" w:hanging="600"/>
      </w:pPr>
      <w:r>
        <w:rPr/>
        <w:t>BindResponse</w:t>
      </w:r>
      <w:r>
        <w:rPr>
          <w:spacing w:val="-8"/>
        </w:rPr>
        <w:t> </w:t>
      </w:r>
      <w:r>
        <w:rPr/>
        <w:t>::=</w:t>
      </w:r>
      <w:r>
        <w:rPr>
          <w:spacing w:val="-8"/>
        </w:rPr>
        <w:t> </w:t>
      </w:r>
      <w:r>
        <w:rPr/>
        <w:t>[APPLICATION</w:t>
      </w:r>
      <w:r>
        <w:rPr>
          <w:spacing w:val="-8"/>
        </w:rPr>
        <w:t> </w:t>
      </w:r>
      <w:r>
        <w:rPr/>
        <w:t>1]</w:t>
      </w:r>
      <w:r>
        <w:rPr>
          <w:spacing w:val="-8"/>
        </w:rPr>
        <w:t> </w:t>
      </w:r>
      <w:r>
        <w:rPr/>
        <w:t>SEQUENCE</w:t>
      </w:r>
      <w:r>
        <w:rPr>
          <w:spacing w:val="-8"/>
        </w:rPr>
        <w:t> </w:t>
      </w:r>
      <w:r>
        <w:rPr/>
        <w:t>{ COMPONENTS OF LDAPResult,</w:t>
      </w:r>
    </w:p>
    <w:p>
      <w:pPr>
        <w:pStyle w:val="BodyText"/>
        <w:tabs>
          <w:tab w:pos="3999" w:val="left" w:leader="none"/>
        </w:tabs>
        <w:spacing w:line="222" w:lineRule="exact"/>
        <w:ind w:left="1720"/>
      </w:pPr>
      <w:r>
        <w:rPr>
          <w:spacing w:val="-2"/>
        </w:rPr>
        <w:t>serverSaslCreds</w:t>
      </w:r>
      <w:r>
        <w:rPr/>
        <w:tab/>
        <w:t>[7]</w:t>
      </w:r>
      <w:r>
        <w:rPr>
          <w:spacing w:val="-8"/>
        </w:rPr>
        <w:t> </w:t>
      </w:r>
      <w:r>
        <w:rPr/>
        <w:t>OCTET</w:t>
      </w:r>
      <w:r>
        <w:rPr>
          <w:spacing w:val="-5"/>
        </w:rPr>
        <w:t> </w:t>
      </w:r>
      <w:r>
        <w:rPr/>
        <w:t>STRING</w:t>
      </w:r>
      <w:r>
        <w:rPr>
          <w:spacing w:val="-6"/>
        </w:rPr>
        <w:t> </w:t>
      </w:r>
      <w:r>
        <w:rPr/>
        <w:t>OPTIONAL</w:t>
      </w:r>
      <w:r>
        <w:rPr>
          <w:spacing w:val="-5"/>
        </w:rPr>
        <w:t> </w:t>
      </w:r>
      <w:r>
        <w:rPr>
          <w:spacing w:val="-10"/>
        </w:rPr>
        <w:t>}</w:t>
      </w:r>
    </w:p>
    <w:p>
      <w:pPr>
        <w:pStyle w:val="BodyText"/>
        <w:spacing w:line="232" w:lineRule="auto" w:before="218"/>
      </w:pPr>
      <w:r>
        <w:rPr/>
        <w:t>BindResponse</w:t>
      </w:r>
      <w:r>
        <w:rPr>
          <w:spacing w:val="-5"/>
        </w:rPr>
        <w:t> </w:t>
      </w:r>
      <w:r>
        <w:rPr/>
        <w:t>consists</w:t>
      </w:r>
      <w:r>
        <w:rPr>
          <w:spacing w:val="-5"/>
        </w:rPr>
        <w:t> </w:t>
      </w:r>
      <w:r>
        <w:rPr/>
        <w:t>simply</w:t>
      </w:r>
      <w:r>
        <w:rPr>
          <w:spacing w:val="-5"/>
        </w:rPr>
        <w:t> </w:t>
      </w:r>
      <w:r>
        <w:rPr/>
        <w:t>of</w:t>
      </w:r>
      <w:r>
        <w:rPr>
          <w:spacing w:val="-5"/>
        </w:rPr>
        <w:t> </w:t>
      </w:r>
      <w:r>
        <w:rPr/>
        <w:t>an</w:t>
      </w:r>
      <w:r>
        <w:rPr>
          <w:spacing w:val="-5"/>
        </w:rPr>
        <w:t> </w:t>
      </w:r>
      <w:r>
        <w:rPr/>
        <w:t>indication</w:t>
      </w:r>
      <w:r>
        <w:rPr>
          <w:spacing w:val="-5"/>
        </w:rPr>
        <w:t> </w:t>
      </w:r>
      <w:r>
        <w:rPr/>
        <w:t>from</w:t>
      </w:r>
      <w:r>
        <w:rPr>
          <w:spacing w:val="-5"/>
        </w:rPr>
        <w:t> </w:t>
      </w:r>
      <w:r>
        <w:rPr/>
        <w:t>the</w:t>
      </w:r>
      <w:r>
        <w:rPr>
          <w:spacing w:val="-5"/>
        </w:rPr>
        <w:t> </w:t>
      </w:r>
      <w:r>
        <w:rPr/>
        <w:t>server</w:t>
      </w:r>
      <w:r>
        <w:rPr>
          <w:spacing w:val="-5"/>
        </w:rPr>
        <w:t> </w:t>
      </w:r>
      <w:r>
        <w:rPr/>
        <w:t>of</w:t>
      </w:r>
      <w:r>
        <w:rPr>
          <w:spacing w:val="-5"/>
        </w:rPr>
        <w:t> </w:t>
      </w:r>
      <w:r>
        <w:rPr/>
        <w:t>the status of the client’s request for authentication.</w:t>
      </w:r>
    </w:p>
    <w:p>
      <w:pPr>
        <w:pStyle w:val="BodyText"/>
        <w:spacing w:line="232" w:lineRule="auto" w:before="221"/>
        <w:ind w:right="319"/>
      </w:pPr>
      <w:r>
        <w:rPr/>
        <w:t>A successful Bind operation is indicated by a BindResponse with a resultCode</w:t>
      </w:r>
      <w:r>
        <w:rPr>
          <w:spacing w:val="-5"/>
        </w:rPr>
        <w:t> </w:t>
      </w:r>
      <w:r>
        <w:rPr/>
        <w:t>set</w:t>
      </w:r>
      <w:r>
        <w:rPr>
          <w:spacing w:val="-5"/>
        </w:rPr>
        <w:t> </w:t>
      </w:r>
      <w:r>
        <w:rPr/>
        <w:t>to</w:t>
      </w:r>
      <w:r>
        <w:rPr>
          <w:spacing w:val="-5"/>
        </w:rPr>
        <w:t> </w:t>
      </w:r>
      <w:r>
        <w:rPr/>
        <w:t>success.</w:t>
      </w:r>
      <w:r>
        <w:rPr>
          <w:spacing w:val="80"/>
        </w:rPr>
        <w:t> </w:t>
      </w:r>
      <w:r>
        <w:rPr/>
        <w:t>Otherwise,</w:t>
      </w:r>
      <w:r>
        <w:rPr>
          <w:spacing w:val="-5"/>
        </w:rPr>
        <w:t> </w:t>
      </w:r>
      <w:r>
        <w:rPr/>
        <w:t>an</w:t>
      </w:r>
      <w:r>
        <w:rPr>
          <w:spacing w:val="-5"/>
        </w:rPr>
        <w:t> </w:t>
      </w:r>
      <w:r>
        <w:rPr/>
        <w:t>appropriate</w:t>
      </w:r>
      <w:r>
        <w:rPr>
          <w:spacing w:val="-5"/>
        </w:rPr>
        <w:t> </w:t>
      </w:r>
      <w:r>
        <w:rPr/>
        <w:t>result</w:t>
      </w:r>
      <w:r>
        <w:rPr>
          <w:spacing w:val="-5"/>
        </w:rPr>
        <w:t> </w:t>
      </w:r>
      <w:r>
        <w:rPr/>
        <w:t>code</w:t>
      </w:r>
      <w:r>
        <w:rPr>
          <w:spacing w:val="-5"/>
        </w:rPr>
        <w:t> </w:t>
      </w:r>
      <w:r>
        <w:rPr/>
        <w:t>is set</w:t>
      </w:r>
      <w:r>
        <w:rPr>
          <w:spacing w:val="-5"/>
        </w:rPr>
        <w:t> </w:t>
      </w:r>
      <w:r>
        <w:rPr/>
        <w:t>in</w:t>
      </w:r>
      <w:r>
        <w:rPr>
          <w:spacing w:val="-5"/>
        </w:rPr>
        <w:t> </w:t>
      </w:r>
      <w:r>
        <w:rPr/>
        <w:t>the</w:t>
      </w:r>
      <w:r>
        <w:rPr>
          <w:spacing w:val="-5"/>
        </w:rPr>
        <w:t> </w:t>
      </w:r>
      <w:r>
        <w:rPr/>
        <w:t>BindResponse.</w:t>
      </w:r>
      <w:r>
        <w:rPr>
          <w:spacing w:val="80"/>
        </w:rPr>
        <w:t> </w:t>
      </w:r>
      <w:r>
        <w:rPr/>
        <w:t>For</w:t>
      </w:r>
      <w:r>
        <w:rPr>
          <w:spacing w:val="-5"/>
        </w:rPr>
        <w:t> </w:t>
      </w:r>
      <w:r>
        <w:rPr/>
        <w:t>BindResponse,</w:t>
      </w:r>
      <w:r>
        <w:rPr>
          <w:spacing w:val="-5"/>
        </w:rPr>
        <w:t> </w:t>
      </w:r>
      <w:r>
        <w:rPr/>
        <w:t>the</w:t>
      </w:r>
      <w:r>
        <w:rPr>
          <w:spacing w:val="-5"/>
        </w:rPr>
        <w:t> </w:t>
      </w:r>
      <w:r>
        <w:rPr/>
        <w:t>protocolError</w:t>
      </w:r>
      <w:r>
        <w:rPr>
          <w:spacing w:val="-5"/>
        </w:rPr>
        <w:t> </w:t>
      </w:r>
      <w:r>
        <w:rPr/>
        <w:t>result code</w:t>
      </w:r>
      <w:r>
        <w:rPr>
          <w:spacing w:val="-4"/>
        </w:rPr>
        <w:t> </w:t>
      </w:r>
      <w:r>
        <w:rPr/>
        <w:t>may</w:t>
      </w:r>
      <w:r>
        <w:rPr>
          <w:spacing w:val="-4"/>
        </w:rPr>
        <w:t> </w:t>
      </w:r>
      <w:r>
        <w:rPr/>
        <w:t>be</w:t>
      </w:r>
      <w:r>
        <w:rPr>
          <w:spacing w:val="-4"/>
        </w:rPr>
        <w:t> </w:t>
      </w:r>
      <w:r>
        <w:rPr/>
        <w:t>used</w:t>
      </w:r>
      <w:r>
        <w:rPr>
          <w:spacing w:val="-4"/>
        </w:rPr>
        <w:t> </w:t>
      </w:r>
      <w:r>
        <w:rPr/>
        <w:t>to</w:t>
      </w:r>
      <w:r>
        <w:rPr>
          <w:spacing w:val="-4"/>
        </w:rPr>
        <w:t> </w:t>
      </w:r>
      <w:r>
        <w:rPr/>
        <w:t>indicate</w:t>
      </w:r>
      <w:r>
        <w:rPr>
          <w:spacing w:val="-4"/>
        </w:rPr>
        <w:t> </w:t>
      </w:r>
      <w:r>
        <w:rPr/>
        <w:t>that</w:t>
      </w:r>
      <w:r>
        <w:rPr>
          <w:spacing w:val="-4"/>
        </w:rPr>
        <w:t> </w:t>
      </w:r>
      <w:r>
        <w:rPr/>
        <w:t>the</w:t>
      </w:r>
      <w:r>
        <w:rPr>
          <w:spacing w:val="-4"/>
        </w:rPr>
        <w:t> </w:t>
      </w:r>
      <w:r>
        <w:rPr/>
        <w:t>version</w:t>
      </w:r>
      <w:r>
        <w:rPr>
          <w:spacing w:val="-4"/>
        </w:rPr>
        <w:t> </w:t>
      </w:r>
      <w:r>
        <w:rPr/>
        <w:t>number</w:t>
      </w:r>
      <w:r>
        <w:rPr>
          <w:spacing w:val="-4"/>
        </w:rPr>
        <w:t> </w:t>
      </w:r>
      <w:r>
        <w:rPr/>
        <w:t>supplied</w:t>
      </w:r>
      <w:r>
        <w:rPr>
          <w:spacing w:val="-4"/>
        </w:rPr>
        <w:t> </w:t>
      </w:r>
      <w:r>
        <w:rPr/>
        <w:t>by</w:t>
      </w:r>
      <w:r>
        <w:rPr>
          <w:spacing w:val="-4"/>
        </w:rPr>
        <w:t> </w:t>
      </w:r>
      <w:r>
        <w:rPr/>
        <w:t>the client is unsupported.</w:t>
      </w:r>
    </w:p>
    <w:p>
      <w:pPr>
        <w:pStyle w:val="BodyText"/>
        <w:spacing w:line="232" w:lineRule="auto" w:before="221"/>
        <w:ind w:right="319"/>
      </w:pPr>
      <w:r>
        <w:rPr/>
        <w:t>If</w:t>
      </w:r>
      <w:r>
        <w:rPr>
          <w:spacing w:val="-4"/>
        </w:rPr>
        <w:t> </w:t>
      </w:r>
      <w:r>
        <w:rPr/>
        <w:t>the</w:t>
      </w:r>
      <w:r>
        <w:rPr>
          <w:spacing w:val="-4"/>
        </w:rPr>
        <w:t> </w:t>
      </w:r>
      <w:r>
        <w:rPr/>
        <w:t>client</w:t>
      </w:r>
      <w:r>
        <w:rPr>
          <w:spacing w:val="-4"/>
        </w:rPr>
        <w:t> </w:t>
      </w:r>
      <w:r>
        <w:rPr/>
        <w:t>receives</w:t>
      </w:r>
      <w:r>
        <w:rPr>
          <w:spacing w:val="-4"/>
        </w:rPr>
        <w:t> </w:t>
      </w:r>
      <w:r>
        <w:rPr/>
        <w:t>a</w:t>
      </w:r>
      <w:r>
        <w:rPr>
          <w:spacing w:val="-4"/>
        </w:rPr>
        <w:t> </w:t>
      </w:r>
      <w:r>
        <w:rPr/>
        <w:t>BindResponse</w:t>
      </w:r>
      <w:r>
        <w:rPr>
          <w:spacing w:val="-4"/>
        </w:rPr>
        <w:t> </w:t>
      </w:r>
      <w:r>
        <w:rPr/>
        <w:t>where</w:t>
      </w:r>
      <w:r>
        <w:rPr>
          <w:spacing w:val="-4"/>
        </w:rPr>
        <w:t> </w:t>
      </w:r>
      <w:r>
        <w:rPr/>
        <w:t>the</w:t>
      </w:r>
      <w:r>
        <w:rPr>
          <w:spacing w:val="-4"/>
        </w:rPr>
        <w:t> </w:t>
      </w:r>
      <w:r>
        <w:rPr/>
        <w:t>resultCode</w:t>
      </w:r>
      <w:r>
        <w:rPr>
          <w:spacing w:val="-4"/>
        </w:rPr>
        <w:t> </w:t>
      </w:r>
      <w:r>
        <w:rPr/>
        <w:t>is</w:t>
      </w:r>
      <w:r>
        <w:rPr>
          <w:spacing w:val="-4"/>
        </w:rPr>
        <w:t> </w:t>
      </w:r>
      <w:r>
        <w:rPr/>
        <w:t>set</w:t>
      </w:r>
      <w:r>
        <w:rPr>
          <w:spacing w:val="-4"/>
        </w:rPr>
        <w:t> </w:t>
      </w:r>
      <w:r>
        <w:rPr/>
        <w:t>to protocolError,</w:t>
      </w:r>
      <w:r>
        <w:rPr>
          <w:spacing w:val="-4"/>
        </w:rPr>
        <w:t> </w:t>
      </w:r>
      <w:r>
        <w:rPr/>
        <w:t>it</w:t>
      </w:r>
      <w:r>
        <w:rPr>
          <w:spacing w:val="-4"/>
        </w:rPr>
        <w:t> </w:t>
      </w:r>
      <w:r>
        <w:rPr/>
        <w:t>is</w:t>
      </w:r>
      <w:r>
        <w:rPr>
          <w:spacing w:val="-4"/>
        </w:rPr>
        <w:t> </w:t>
      </w:r>
      <w:r>
        <w:rPr/>
        <w:t>to</w:t>
      </w:r>
      <w:r>
        <w:rPr>
          <w:spacing w:val="-4"/>
        </w:rPr>
        <w:t> </w:t>
      </w:r>
      <w:r>
        <w:rPr/>
        <w:t>assume</w:t>
      </w:r>
      <w:r>
        <w:rPr>
          <w:spacing w:val="-4"/>
        </w:rPr>
        <w:t> </w:t>
      </w:r>
      <w:r>
        <w:rPr/>
        <w:t>that</w:t>
      </w:r>
      <w:r>
        <w:rPr>
          <w:spacing w:val="-4"/>
        </w:rPr>
        <w:t> </w:t>
      </w:r>
      <w:r>
        <w:rPr/>
        <w:t>the</w:t>
      </w:r>
      <w:r>
        <w:rPr>
          <w:spacing w:val="-4"/>
        </w:rPr>
        <w:t> </w:t>
      </w:r>
      <w:r>
        <w:rPr/>
        <w:t>server</w:t>
      </w:r>
      <w:r>
        <w:rPr>
          <w:spacing w:val="-4"/>
        </w:rPr>
        <w:t> </w:t>
      </w:r>
      <w:r>
        <w:rPr/>
        <w:t>does</w:t>
      </w:r>
      <w:r>
        <w:rPr>
          <w:spacing w:val="-4"/>
        </w:rPr>
        <w:t> </w:t>
      </w:r>
      <w:r>
        <w:rPr/>
        <w:t>not</w:t>
      </w:r>
      <w:r>
        <w:rPr>
          <w:spacing w:val="-4"/>
        </w:rPr>
        <w:t> </w:t>
      </w:r>
      <w:r>
        <w:rPr/>
        <w:t>support</w:t>
      </w:r>
      <w:r>
        <w:rPr>
          <w:spacing w:val="-4"/>
        </w:rPr>
        <w:t> </w:t>
      </w:r>
      <w:r>
        <w:rPr/>
        <w:t>this version of LDAP.</w:t>
      </w:r>
      <w:r>
        <w:rPr>
          <w:spacing w:val="80"/>
        </w:rPr>
        <w:t> </w:t>
      </w:r>
      <w:r>
        <w:rPr/>
        <w:t>While the client may be able proceed with another version of this protocol (which may or may not require closing and re-establishing the transport connection), how to proceed with another version of this protocol is beyond the scope of this document.</w:t>
      </w:r>
      <w:r>
        <w:rPr>
          <w:spacing w:val="80"/>
        </w:rPr>
        <w:t> </w:t>
      </w:r>
      <w:r>
        <w:rPr/>
        <w:t>Clients that are unable or unwilling to proceed SHOULD terminate the LDAP session.</w:t>
      </w:r>
    </w:p>
    <w:p>
      <w:pPr>
        <w:pStyle w:val="BodyText"/>
        <w:spacing w:line="232" w:lineRule="auto" w:before="222"/>
        <w:ind w:right="199"/>
      </w:pPr>
      <w:r>
        <w:rPr/>
        <w:t>The serverSaslCreds field is used as part of a SASL-defined bind mechanism to allow the client to authenticate the server to which it is communicating, or to perform "challenge-response" authentication. If the client bound with the simple choice, or the SASL mechanism does</w:t>
      </w:r>
      <w:r>
        <w:rPr>
          <w:spacing w:val="-4"/>
        </w:rPr>
        <w:t> </w:t>
      </w:r>
      <w:r>
        <w:rPr/>
        <w:t>not</w:t>
      </w:r>
      <w:r>
        <w:rPr>
          <w:spacing w:val="-4"/>
        </w:rPr>
        <w:t> </w:t>
      </w:r>
      <w:r>
        <w:rPr/>
        <w:t>require</w:t>
      </w:r>
      <w:r>
        <w:rPr>
          <w:spacing w:val="-4"/>
        </w:rPr>
        <w:t> </w:t>
      </w:r>
      <w:r>
        <w:rPr/>
        <w:t>the</w:t>
      </w:r>
      <w:r>
        <w:rPr>
          <w:spacing w:val="-4"/>
        </w:rPr>
        <w:t> </w:t>
      </w:r>
      <w:r>
        <w:rPr/>
        <w:t>server</w:t>
      </w:r>
      <w:r>
        <w:rPr>
          <w:spacing w:val="-4"/>
        </w:rPr>
        <w:t> </w:t>
      </w:r>
      <w:r>
        <w:rPr/>
        <w:t>to</w:t>
      </w:r>
      <w:r>
        <w:rPr>
          <w:spacing w:val="-4"/>
        </w:rPr>
        <w:t> </w:t>
      </w:r>
      <w:r>
        <w:rPr/>
        <w:t>return</w:t>
      </w:r>
      <w:r>
        <w:rPr>
          <w:spacing w:val="-4"/>
        </w:rPr>
        <w:t> </w:t>
      </w:r>
      <w:r>
        <w:rPr/>
        <w:t>information</w:t>
      </w:r>
      <w:r>
        <w:rPr>
          <w:spacing w:val="-4"/>
        </w:rPr>
        <w:t> </w:t>
      </w:r>
      <w:r>
        <w:rPr/>
        <w:t>to</w:t>
      </w:r>
      <w:r>
        <w:rPr>
          <w:spacing w:val="-4"/>
        </w:rPr>
        <w:t> </w:t>
      </w:r>
      <w:r>
        <w:rPr/>
        <w:t>the</w:t>
      </w:r>
      <w:r>
        <w:rPr>
          <w:spacing w:val="-4"/>
        </w:rPr>
        <w:t> </w:t>
      </w:r>
      <w:r>
        <w:rPr/>
        <w:t>client,</w:t>
      </w:r>
      <w:r>
        <w:rPr>
          <w:spacing w:val="-4"/>
        </w:rPr>
        <w:t> </w:t>
      </w:r>
      <w:r>
        <w:rPr/>
        <w:t>then this field SHALL NOT be included in the BindResponse.</w:t>
      </w:r>
    </w:p>
    <w:p>
      <w:pPr>
        <w:pStyle w:val="ListParagraph"/>
        <w:numPr>
          <w:ilvl w:val="1"/>
          <w:numId w:val="4"/>
        </w:numPr>
        <w:tabs>
          <w:tab w:pos="876" w:val="left" w:leader="none"/>
        </w:tabs>
        <w:spacing w:line="240" w:lineRule="auto" w:before="216" w:after="0"/>
        <w:ind w:left="876" w:right="0" w:hanging="716"/>
        <w:jc w:val="left"/>
        <w:rPr>
          <w:sz w:val="20"/>
        </w:rPr>
      </w:pPr>
      <w:r>
        <w:rPr>
          <w:sz w:val="20"/>
        </w:rPr>
        <w:t>Unbind</w:t>
      </w:r>
      <w:r>
        <w:rPr>
          <w:spacing w:val="-6"/>
          <w:sz w:val="20"/>
        </w:rPr>
        <w:t> </w:t>
      </w:r>
      <w:r>
        <w:rPr>
          <w:spacing w:val="-2"/>
          <w:sz w:val="20"/>
        </w:rPr>
        <w:t>Operation</w:t>
      </w:r>
    </w:p>
    <w:p>
      <w:pPr>
        <w:pStyle w:val="BodyText"/>
        <w:spacing w:line="232" w:lineRule="auto" w:before="219"/>
        <w:ind w:right="199"/>
      </w:pPr>
      <w:r>
        <w:rPr/>
        <w:t>The</w:t>
      </w:r>
      <w:r>
        <w:rPr>
          <w:spacing w:val="-4"/>
        </w:rPr>
        <w:t> </w:t>
      </w:r>
      <w:r>
        <w:rPr/>
        <w:t>function</w:t>
      </w:r>
      <w:r>
        <w:rPr>
          <w:spacing w:val="-4"/>
        </w:rPr>
        <w:t> </w:t>
      </w:r>
      <w:r>
        <w:rPr/>
        <w:t>of</w:t>
      </w:r>
      <w:r>
        <w:rPr>
          <w:spacing w:val="-4"/>
        </w:rPr>
        <w:t> </w:t>
      </w:r>
      <w:r>
        <w:rPr/>
        <w:t>the</w:t>
      </w:r>
      <w:r>
        <w:rPr>
          <w:spacing w:val="-4"/>
        </w:rPr>
        <w:t> </w:t>
      </w:r>
      <w:r>
        <w:rPr/>
        <w:t>Unbind</w:t>
      </w:r>
      <w:r>
        <w:rPr>
          <w:spacing w:val="-4"/>
        </w:rPr>
        <w:t> </w:t>
      </w:r>
      <w:r>
        <w:rPr/>
        <w:t>operation</w:t>
      </w:r>
      <w:r>
        <w:rPr>
          <w:spacing w:val="-4"/>
        </w:rPr>
        <w:t> </w:t>
      </w:r>
      <w:r>
        <w:rPr/>
        <w:t>is</w:t>
      </w:r>
      <w:r>
        <w:rPr>
          <w:spacing w:val="-4"/>
        </w:rPr>
        <w:t> </w:t>
      </w:r>
      <w:r>
        <w:rPr/>
        <w:t>to</w:t>
      </w:r>
      <w:r>
        <w:rPr>
          <w:spacing w:val="-4"/>
        </w:rPr>
        <w:t> </w:t>
      </w:r>
      <w:r>
        <w:rPr/>
        <w:t>terminate</w:t>
      </w:r>
      <w:r>
        <w:rPr>
          <w:spacing w:val="-4"/>
        </w:rPr>
        <w:t> </w:t>
      </w:r>
      <w:r>
        <w:rPr/>
        <w:t>an</w:t>
      </w:r>
      <w:r>
        <w:rPr>
          <w:spacing w:val="-4"/>
        </w:rPr>
        <w:t> </w:t>
      </w:r>
      <w:r>
        <w:rPr/>
        <w:t>LDAP</w:t>
      </w:r>
      <w:r>
        <w:rPr>
          <w:spacing w:val="-4"/>
        </w:rPr>
        <w:t> </w:t>
      </w:r>
      <w:r>
        <w:rPr/>
        <w:t>session. The Unbind operation is not the antithesis of the Bind operation as the name implies.</w:t>
      </w:r>
      <w:r>
        <w:rPr>
          <w:spacing w:val="80"/>
        </w:rPr>
        <w:t> </w:t>
      </w:r>
      <w:r>
        <w:rPr/>
        <w:t>The naming of these operations are historical.</w:t>
      </w:r>
    </w:p>
    <w:p>
      <w:pPr>
        <w:pStyle w:val="BodyText"/>
        <w:spacing w:line="222" w:lineRule="exact"/>
      </w:pPr>
      <w:r>
        <w:rPr/>
        <w:t>The</w:t>
      </w:r>
      <w:r>
        <w:rPr>
          <w:spacing w:val="-7"/>
        </w:rPr>
        <w:t> </w:t>
      </w:r>
      <w:r>
        <w:rPr/>
        <w:t>Unbind</w:t>
      </w:r>
      <w:r>
        <w:rPr>
          <w:spacing w:val="-5"/>
        </w:rPr>
        <w:t> </w:t>
      </w:r>
      <w:r>
        <w:rPr/>
        <w:t>operation</w:t>
      </w:r>
      <w:r>
        <w:rPr>
          <w:spacing w:val="-4"/>
        </w:rPr>
        <w:t> </w:t>
      </w:r>
      <w:r>
        <w:rPr/>
        <w:t>should</w:t>
      </w:r>
      <w:r>
        <w:rPr>
          <w:spacing w:val="-5"/>
        </w:rPr>
        <w:t> </w:t>
      </w:r>
      <w:r>
        <w:rPr/>
        <w:t>be</w:t>
      </w:r>
      <w:r>
        <w:rPr>
          <w:spacing w:val="-4"/>
        </w:rPr>
        <w:t> </w:t>
      </w:r>
      <w:r>
        <w:rPr/>
        <w:t>thought</w:t>
      </w:r>
      <w:r>
        <w:rPr>
          <w:spacing w:val="-5"/>
        </w:rPr>
        <w:t> </w:t>
      </w:r>
      <w:r>
        <w:rPr/>
        <w:t>of</w:t>
      </w:r>
      <w:r>
        <w:rPr>
          <w:spacing w:val="-5"/>
        </w:rPr>
        <w:t> </w:t>
      </w:r>
      <w:r>
        <w:rPr/>
        <w:t>as</w:t>
      </w:r>
      <w:r>
        <w:rPr>
          <w:spacing w:val="-4"/>
        </w:rPr>
        <w:t> </w:t>
      </w:r>
      <w:r>
        <w:rPr/>
        <w:t>the</w:t>
      </w:r>
      <w:r>
        <w:rPr>
          <w:spacing w:val="-5"/>
        </w:rPr>
        <w:t> </w:t>
      </w:r>
      <w:r>
        <w:rPr/>
        <w:t>"quit"</w:t>
      </w:r>
      <w:r>
        <w:rPr>
          <w:spacing w:val="-4"/>
        </w:rPr>
        <w:t> </w:t>
      </w:r>
      <w:r>
        <w:rPr>
          <w:spacing w:val="-2"/>
        </w:rPr>
        <w:t>operation.</w:t>
      </w:r>
    </w:p>
    <w:p>
      <w:pPr>
        <w:pStyle w:val="BodyText"/>
        <w:spacing w:after="0" w:line="222" w:lineRule="exact"/>
        <w:sectPr>
          <w:pgSz w:w="12240" w:h="15840"/>
          <w:pgMar w:header="793" w:footer="2967" w:top="1360" w:bottom="3160" w:left="1440" w:right="1800"/>
        </w:sectPr>
      </w:pPr>
    </w:p>
    <w:p>
      <w:pPr>
        <w:pStyle w:val="BodyText"/>
        <w:spacing w:line="465" w:lineRule="auto" w:before="90"/>
        <w:ind w:left="1120" w:right="1879" w:hanging="600"/>
      </w:pPr>
      <w:r>
        <w:rPr/>
        <w:t>The</w:t>
      </w:r>
      <w:r>
        <w:rPr>
          <w:spacing w:val="-7"/>
        </w:rPr>
        <w:t> </w:t>
      </w:r>
      <w:r>
        <w:rPr/>
        <w:t>Unbind</w:t>
      </w:r>
      <w:r>
        <w:rPr>
          <w:spacing w:val="-7"/>
        </w:rPr>
        <w:t> </w:t>
      </w:r>
      <w:r>
        <w:rPr/>
        <w:t>operation</w:t>
      </w:r>
      <w:r>
        <w:rPr>
          <w:spacing w:val="-7"/>
        </w:rPr>
        <w:t> </w:t>
      </w:r>
      <w:r>
        <w:rPr/>
        <w:t>is</w:t>
      </w:r>
      <w:r>
        <w:rPr>
          <w:spacing w:val="-7"/>
        </w:rPr>
        <w:t> </w:t>
      </w:r>
      <w:r>
        <w:rPr/>
        <w:t>defined</w:t>
      </w:r>
      <w:r>
        <w:rPr>
          <w:spacing w:val="-7"/>
        </w:rPr>
        <w:t> </w:t>
      </w:r>
      <w:r>
        <w:rPr/>
        <w:t>as</w:t>
      </w:r>
      <w:r>
        <w:rPr>
          <w:spacing w:val="-7"/>
        </w:rPr>
        <w:t> </w:t>
      </w:r>
      <w:r>
        <w:rPr/>
        <w:t>follows: UnbindRequest</w:t>
      </w:r>
      <w:r>
        <w:rPr>
          <w:spacing w:val="-8"/>
        </w:rPr>
        <w:t> </w:t>
      </w:r>
      <w:r>
        <w:rPr/>
        <w:t>::=</w:t>
      </w:r>
      <w:r>
        <w:rPr>
          <w:spacing w:val="-7"/>
        </w:rPr>
        <w:t> </w:t>
      </w:r>
      <w:r>
        <w:rPr/>
        <w:t>[APPLICATION</w:t>
      </w:r>
      <w:r>
        <w:rPr>
          <w:spacing w:val="-8"/>
        </w:rPr>
        <w:t> </w:t>
      </w:r>
      <w:r>
        <w:rPr/>
        <w:t>2]</w:t>
      </w:r>
      <w:r>
        <w:rPr>
          <w:spacing w:val="-7"/>
        </w:rPr>
        <w:t> </w:t>
      </w:r>
      <w:r>
        <w:rPr>
          <w:spacing w:val="-4"/>
        </w:rPr>
        <w:t>NULL</w:t>
      </w:r>
    </w:p>
    <w:p>
      <w:pPr>
        <w:pStyle w:val="BodyText"/>
        <w:spacing w:line="232" w:lineRule="auto" w:before="6"/>
        <w:ind w:right="199"/>
      </w:pPr>
      <w:r>
        <w:rPr/>
        <w:t>The client, upon transmission of the UnbindRequest, and the server, upon receipt of the UnbindRequest, are to gracefully terminate the LDAP</w:t>
      </w:r>
      <w:r>
        <w:rPr>
          <w:spacing w:val="-5"/>
        </w:rPr>
        <w:t> </w:t>
      </w:r>
      <w:r>
        <w:rPr/>
        <w:t>session</w:t>
      </w:r>
      <w:r>
        <w:rPr>
          <w:spacing w:val="-5"/>
        </w:rPr>
        <w:t> </w:t>
      </w:r>
      <w:r>
        <w:rPr/>
        <w:t>as</w:t>
      </w:r>
      <w:r>
        <w:rPr>
          <w:spacing w:val="-5"/>
        </w:rPr>
        <w:t> </w:t>
      </w:r>
      <w:r>
        <w:rPr/>
        <w:t>described</w:t>
      </w:r>
      <w:r>
        <w:rPr>
          <w:spacing w:val="-5"/>
        </w:rPr>
        <w:t> </w:t>
      </w:r>
      <w:r>
        <w:rPr/>
        <w:t>in</w:t>
      </w:r>
      <w:r>
        <w:rPr>
          <w:spacing w:val="-5"/>
        </w:rPr>
        <w:t> </w:t>
      </w:r>
      <w:r>
        <w:rPr/>
        <w:t>Section</w:t>
      </w:r>
      <w:r>
        <w:rPr>
          <w:spacing w:val="-5"/>
        </w:rPr>
        <w:t> </w:t>
      </w:r>
      <w:r>
        <w:rPr/>
        <w:t>5.3.</w:t>
      </w:r>
      <w:r>
        <w:rPr>
          <w:spacing w:val="80"/>
        </w:rPr>
        <w:t> </w:t>
      </w:r>
      <w:r>
        <w:rPr/>
        <w:t>Uncompleted</w:t>
      </w:r>
      <w:r>
        <w:rPr>
          <w:spacing w:val="-5"/>
        </w:rPr>
        <w:t> </w:t>
      </w:r>
      <w:r>
        <w:rPr/>
        <w:t>operations</w:t>
      </w:r>
      <w:r>
        <w:rPr>
          <w:spacing w:val="-5"/>
        </w:rPr>
        <w:t> </w:t>
      </w:r>
      <w:r>
        <w:rPr/>
        <w:t>are handled as specified in Section 3.1.</w:t>
      </w:r>
    </w:p>
    <w:p>
      <w:pPr>
        <w:pStyle w:val="ListParagraph"/>
        <w:numPr>
          <w:ilvl w:val="1"/>
          <w:numId w:val="4"/>
        </w:numPr>
        <w:tabs>
          <w:tab w:pos="876" w:val="left" w:leader="none"/>
        </w:tabs>
        <w:spacing w:line="240" w:lineRule="auto" w:before="216" w:after="0"/>
        <w:ind w:left="876" w:right="0" w:hanging="716"/>
        <w:jc w:val="left"/>
        <w:rPr>
          <w:sz w:val="20"/>
        </w:rPr>
      </w:pPr>
      <w:r>
        <w:rPr>
          <w:sz w:val="20"/>
        </w:rPr>
        <w:t>Unsolicited</w:t>
      </w:r>
      <w:r>
        <w:rPr>
          <w:spacing w:val="-11"/>
          <w:sz w:val="20"/>
        </w:rPr>
        <w:t> </w:t>
      </w:r>
      <w:r>
        <w:rPr>
          <w:spacing w:val="-2"/>
          <w:sz w:val="20"/>
        </w:rPr>
        <w:t>Notification</w:t>
      </w:r>
    </w:p>
    <w:p>
      <w:pPr>
        <w:pStyle w:val="BodyText"/>
        <w:spacing w:line="232" w:lineRule="auto" w:before="218"/>
        <w:ind w:right="199"/>
      </w:pPr>
      <w:r>
        <w:rPr/>
        <w:t>An</w:t>
      </w:r>
      <w:r>
        <w:rPr>
          <w:spacing w:val="-5"/>
        </w:rPr>
        <w:t> </w:t>
      </w:r>
      <w:r>
        <w:rPr/>
        <w:t>unsolicited</w:t>
      </w:r>
      <w:r>
        <w:rPr>
          <w:spacing w:val="-5"/>
        </w:rPr>
        <w:t> </w:t>
      </w:r>
      <w:r>
        <w:rPr/>
        <w:t>notification</w:t>
      </w:r>
      <w:r>
        <w:rPr>
          <w:spacing w:val="-5"/>
        </w:rPr>
        <w:t> </w:t>
      </w:r>
      <w:r>
        <w:rPr/>
        <w:t>is</w:t>
      </w:r>
      <w:r>
        <w:rPr>
          <w:spacing w:val="-5"/>
        </w:rPr>
        <w:t> </w:t>
      </w:r>
      <w:r>
        <w:rPr/>
        <w:t>an</w:t>
      </w:r>
      <w:r>
        <w:rPr>
          <w:spacing w:val="-5"/>
        </w:rPr>
        <w:t> </w:t>
      </w:r>
      <w:r>
        <w:rPr/>
        <w:t>LDAPMessage</w:t>
      </w:r>
      <w:r>
        <w:rPr>
          <w:spacing w:val="-5"/>
        </w:rPr>
        <w:t> </w:t>
      </w:r>
      <w:r>
        <w:rPr/>
        <w:t>sent</w:t>
      </w:r>
      <w:r>
        <w:rPr>
          <w:spacing w:val="-5"/>
        </w:rPr>
        <w:t> </w:t>
      </w:r>
      <w:r>
        <w:rPr/>
        <w:t>from</w:t>
      </w:r>
      <w:r>
        <w:rPr>
          <w:spacing w:val="-5"/>
        </w:rPr>
        <w:t> </w:t>
      </w:r>
      <w:r>
        <w:rPr/>
        <w:t>the</w:t>
      </w:r>
      <w:r>
        <w:rPr>
          <w:spacing w:val="-5"/>
        </w:rPr>
        <w:t> </w:t>
      </w:r>
      <w:r>
        <w:rPr/>
        <w:t>server</w:t>
      </w:r>
      <w:r>
        <w:rPr>
          <w:spacing w:val="-5"/>
        </w:rPr>
        <w:t> </w:t>
      </w:r>
      <w:r>
        <w:rPr/>
        <w:t>to the</w:t>
      </w:r>
      <w:r>
        <w:rPr>
          <w:spacing w:val="-4"/>
        </w:rPr>
        <w:t> </w:t>
      </w:r>
      <w:r>
        <w:rPr/>
        <w:t>client</w:t>
      </w:r>
      <w:r>
        <w:rPr>
          <w:spacing w:val="-4"/>
        </w:rPr>
        <w:t> </w:t>
      </w:r>
      <w:r>
        <w:rPr/>
        <w:t>that</w:t>
      </w:r>
      <w:r>
        <w:rPr>
          <w:spacing w:val="-4"/>
        </w:rPr>
        <w:t> </w:t>
      </w:r>
      <w:r>
        <w:rPr/>
        <w:t>is</w:t>
      </w:r>
      <w:r>
        <w:rPr>
          <w:spacing w:val="-4"/>
        </w:rPr>
        <w:t> </w:t>
      </w:r>
      <w:r>
        <w:rPr/>
        <w:t>not</w:t>
      </w:r>
      <w:r>
        <w:rPr>
          <w:spacing w:val="-4"/>
        </w:rPr>
        <w:t> </w:t>
      </w:r>
      <w:r>
        <w:rPr/>
        <w:t>in</w:t>
      </w:r>
      <w:r>
        <w:rPr>
          <w:spacing w:val="-4"/>
        </w:rPr>
        <w:t> </w:t>
      </w:r>
      <w:r>
        <w:rPr/>
        <w:t>response</w:t>
      </w:r>
      <w:r>
        <w:rPr>
          <w:spacing w:val="-4"/>
        </w:rPr>
        <w:t> </w:t>
      </w:r>
      <w:r>
        <w:rPr/>
        <w:t>to</w:t>
      </w:r>
      <w:r>
        <w:rPr>
          <w:spacing w:val="-4"/>
        </w:rPr>
        <w:t> </w:t>
      </w:r>
      <w:r>
        <w:rPr/>
        <w:t>any</w:t>
      </w:r>
      <w:r>
        <w:rPr>
          <w:spacing w:val="-4"/>
        </w:rPr>
        <w:t> </w:t>
      </w:r>
      <w:r>
        <w:rPr/>
        <w:t>LDAPMessage</w:t>
      </w:r>
      <w:r>
        <w:rPr>
          <w:spacing w:val="-4"/>
        </w:rPr>
        <w:t> </w:t>
      </w:r>
      <w:r>
        <w:rPr/>
        <w:t>received</w:t>
      </w:r>
      <w:r>
        <w:rPr>
          <w:spacing w:val="-4"/>
        </w:rPr>
        <w:t> </w:t>
      </w:r>
      <w:r>
        <w:rPr/>
        <w:t>by</w:t>
      </w:r>
      <w:r>
        <w:rPr>
          <w:spacing w:val="-4"/>
        </w:rPr>
        <w:t> </w:t>
      </w:r>
      <w:r>
        <w:rPr/>
        <w:t>the server.</w:t>
      </w:r>
      <w:r>
        <w:rPr>
          <w:spacing w:val="80"/>
          <w:w w:val="150"/>
        </w:rPr>
        <w:t> </w:t>
      </w:r>
      <w:r>
        <w:rPr/>
        <w:t>It is used to signal an extraordinary condition in the server</w:t>
      </w:r>
      <w:r>
        <w:rPr>
          <w:spacing w:val="-4"/>
        </w:rPr>
        <w:t> </w:t>
      </w:r>
      <w:r>
        <w:rPr/>
        <w:t>or</w:t>
      </w:r>
      <w:r>
        <w:rPr>
          <w:spacing w:val="-4"/>
        </w:rPr>
        <w:t> </w:t>
      </w:r>
      <w:r>
        <w:rPr/>
        <w:t>in</w:t>
      </w:r>
      <w:r>
        <w:rPr>
          <w:spacing w:val="-4"/>
        </w:rPr>
        <w:t> </w:t>
      </w:r>
      <w:r>
        <w:rPr/>
        <w:t>the</w:t>
      </w:r>
      <w:r>
        <w:rPr>
          <w:spacing w:val="-4"/>
        </w:rPr>
        <w:t> </w:t>
      </w:r>
      <w:r>
        <w:rPr/>
        <w:t>LDAP</w:t>
      </w:r>
      <w:r>
        <w:rPr>
          <w:spacing w:val="-4"/>
        </w:rPr>
        <w:t> </w:t>
      </w:r>
      <w:r>
        <w:rPr/>
        <w:t>session</w:t>
      </w:r>
      <w:r>
        <w:rPr>
          <w:spacing w:val="-4"/>
        </w:rPr>
        <w:t> </w:t>
      </w:r>
      <w:r>
        <w:rPr/>
        <w:t>between</w:t>
      </w:r>
      <w:r>
        <w:rPr>
          <w:spacing w:val="-4"/>
        </w:rPr>
        <w:t> </w:t>
      </w:r>
      <w:r>
        <w:rPr/>
        <w:t>the</w:t>
      </w:r>
      <w:r>
        <w:rPr>
          <w:spacing w:val="-4"/>
        </w:rPr>
        <w:t> </w:t>
      </w:r>
      <w:r>
        <w:rPr/>
        <w:t>client</w:t>
      </w:r>
      <w:r>
        <w:rPr>
          <w:spacing w:val="-4"/>
        </w:rPr>
        <w:t> </w:t>
      </w:r>
      <w:r>
        <w:rPr/>
        <w:t>and</w:t>
      </w:r>
      <w:r>
        <w:rPr>
          <w:spacing w:val="-4"/>
        </w:rPr>
        <w:t> </w:t>
      </w:r>
      <w:r>
        <w:rPr/>
        <w:t>the</w:t>
      </w:r>
      <w:r>
        <w:rPr>
          <w:spacing w:val="-4"/>
        </w:rPr>
        <w:t> </w:t>
      </w:r>
      <w:r>
        <w:rPr/>
        <w:t>server.</w:t>
      </w:r>
      <w:r>
        <w:rPr>
          <w:spacing w:val="80"/>
        </w:rPr>
        <w:t> </w:t>
      </w:r>
      <w:r>
        <w:rPr/>
        <w:t>The notification</w:t>
      </w:r>
      <w:r>
        <w:rPr>
          <w:spacing w:val="-4"/>
        </w:rPr>
        <w:t> </w:t>
      </w:r>
      <w:r>
        <w:rPr/>
        <w:t>is</w:t>
      </w:r>
      <w:r>
        <w:rPr>
          <w:spacing w:val="-4"/>
        </w:rPr>
        <w:t> </w:t>
      </w:r>
      <w:r>
        <w:rPr/>
        <w:t>of</w:t>
      </w:r>
      <w:r>
        <w:rPr>
          <w:spacing w:val="-4"/>
        </w:rPr>
        <w:t> </w:t>
      </w:r>
      <w:r>
        <w:rPr/>
        <w:t>an</w:t>
      </w:r>
      <w:r>
        <w:rPr>
          <w:spacing w:val="-4"/>
        </w:rPr>
        <w:t> </w:t>
      </w:r>
      <w:r>
        <w:rPr/>
        <w:t>advisory</w:t>
      </w:r>
      <w:r>
        <w:rPr>
          <w:spacing w:val="-4"/>
        </w:rPr>
        <w:t> </w:t>
      </w:r>
      <w:r>
        <w:rPr/>
        <w:t>nature,</w:t>
      </w:r>
      <w:r>
        <w:rPr>
          <w:spacing w:val="-4"/>
        </w:rPr>
        <w:t> </w:t>
      </w:r>
      <w:r>
        <w:rPr/>
        <w:t>and</w:t>
      </w:r>
      <w:r>
        <w:rPr>
          <w:spacing w:val="-4"/>
        </w:rPr>
        <w:t> </w:t>
      </w:r>
      <w:r>
        <w:rPr/>
        <w:t>the</w:t>
      </w:r>
      <w:r>
        <w:rPr>
          <w:spacing w:val="-4"/>
        </w:rPr>
        <w:t> </w:t>
      </w:r>
      <w:r>
        <w:rPr/>
        <w:t>server</w:t>
      </w:r>
      <w:r>
        <w:rPr>
          <w:spacing w:val="-4"/>
        </w:rPr>
        <w:t> </w:t>
      </w:r>
      <w:r>
        <w:rPr/>
        <w:t>will</w:t>
      </w:r>
      <w:r>
        <w:rPr>
          <w:spacing w:val="-4"/>
        </w:rPr>
        <w:t> </w:t>
      </w:r>
      <w:r>
        <w:rPr/>
        <w:t>not</w:t>
      </w:r>
      <w:r>
        <w:rPr>
          <w:spacing w:val="-4"/>
        </w:rPr>
        <w:t> </w:t>
      </w:r>
      <w:r>
        <w:rPr/>
        <w:t>expect any response to be returned from the client.</w:t>
      </w:r>
    </w:p>
    <w:p>
      <w:pPr>
        <w:pStyle w:val="BodyText"/>
        <w:spacing w:line="232" w:lineRule="auto" w:before="221"/>
        <w:ind w:right="199"/>
      </w:pPr>
      <w:r>
        <w:rPr/>
        <w:t>The</w:t>
      </w:r>
      <w:r>
        <w:rPr>
          <w:spacing w:val="-5"/>
        </w:rPr>
        <w:t> </w:t>
      </w:r>
      <w:r>
        <w:rPr/>
        <w:t>unsolicited</w:t>
      </w:r>
      <w:r>
        <w:rPr>
          <w:spacing w:val="-5"/>
        </w:rPr>
        <w:t> </w:t>
      </w:r>
      <w:r>
        <w:rPr/>
        <w:t>notification</w:t>
      </w:r>
      <w:r>
        <w:rPr>
          <w:spacing w:val="-5"/>
        </w:rPr>
        <w:t> </w:t>
      </w:r>
      <w:r>
        <w:rPr/>
        <w:t>is</w:t>
      </w:r>
      <w:r>
        <w:rPr>
          <w:spacing w:val="-5"/>
        </w:rPr>
        <w:t> </w:t>
      </w:r>
      <w:r>
        <w:rPr/>
        <w:t>structured</w:t>
      </w:r>
      <w:r>
        <w:rPr>
          <w:spacing w:val="-5"/>
        </w:rPr>
        <w:t> </w:t>
      </w:r>
      <w:r>
        <w:rPr/>
        <w:t>as</w:t>
      </w:r>
      <w:r>
        <w:rPr>
          <w:spacing w:val="-5"/>
        </w:rPr>
        <w:t> </w:t>
      </w:r>
      <w:r>
        <w:rPr/>
        <w:t>an</w:t>
      </w:r>
      <w:r>
        <w:rPr>
          <w:spacing w:val="-5"/>
        </w:rPr>
        <w:t> </w:t>
      </w:r>
      <w:r>
        <w:rPr/>
        <w:t>LDAPMessage</w:t>
      </w:r>
      <w:r>
        <w:rPr>
          <w:spacing w:val="-5"/>
        </w:rPr>
        <w:t> </w:t>
      </w:r>
      <w:r>
        <w:rPr/>
        <w:t>in</w:t>
      </w:r>
      <w:r>
        <w:rPr>
          <w:spacing w:val="-5"/>
        </w:rPr>
        <w:t> </w:t>
      </w:r>
      <w:r>
        <w:rPr/>
        <w:t>which the messageID is zero and protocolOp is set to the extendedResp choice using the ExtendedResponse type (See Section 4.12).</w:t>
      </w:r>
      <w:r>
        <w:rPr>
          <w:spacing w:val="80"/>
        </w:rPr>
        <w:t> </w:t>
      </w:r>
      <w:r>
        <w:rPr/>
        <w:t>The responseName</w:t>
      </w:r>
      <w:r>
        <w:rPr>
          <w:spacing w:val="-6"/>
        </w:rPr>
        <w:t> </w:t>
      </w:r>
      <w:r>
        <w:rPr/>
        <w:t>field</w:t>
      </w:r>
      <w:r>
        <w:rPr>
          <w:spacing w:val="-6"/>
        </w:rPr>
        <w:t> </w:t>
      </w:r>
      <w:r>
        <w:rPr/>
        <w:t>of</w:t>
      </w:r>
      <w:r>
        <w:rPr>
          <w:spacing w:val="-6"/>
        </w:rPr>
        <w:t> </w:t>
      </w:r>
      <w:r>
        <w:rPr/>
        <w:t>the</w:t>
      </w:r>
      <w:r>
        <w:rPr>
          <w:spacing w:val="-6"/>
        </w:rPr>
        <w:t> </w:t>
      </w:r>
      <w:r>
        <w:rPr/>
        <w:t>ExtendedResponse</w:t>
      </w:r>
      <w:r>
        <w:rPr>
          <w:spacing w:val="-6"/>
        </w:rPr>
        <w:t> </w:t>
      </w:r>
      <w:r>
        <w:rPr/>
        <w:t>always</w:t>
      </w:r>
      <w:r>
        <w:rPr>
          <w:spacing w:val="-6"/>
        </w:rPr>
        <w:t> </w:t>
      </w:r>
      <w:r>
        <w:rPr/>
        <w:t>contains</w:t>
      </w:r>
      <w:r>
        <w:rPr>
          <w:spacing w:val="-6"/>
        </w:rPr>
        <w:t> </w:t>
      </w:r>
      <w:r>
        <w:rPr/>
        <w:t>an</w:t>
      </w:r>
      <w:r>
        <w:rPr>
          <w:spacing w:val="-6"/>
        </w:rPr>
        <w:t> </w:t>
      </w:r>
      <w:r>
        <w:rPr/>
        <w:t>LDAPOID that is unique for this notification.</w:t>
      </w:r>
    </w:p>
    <w:p>
      <w:pPr>
        <w:pStyle w:val="BodyText"/>
        <w:spacing w:line="232" w:lineRule="auto" w:before="222"/>
      </w:pPr>
      <w:r>
        <w:rPr/>
        <w:t>One</w:t>
      </w:r>
      <w:r>
        <w:rPr>
          <w:spacing w:val="-6"/>
        </w:rPr>
        <w:t> </w:t>
      </w:r>
      <w:r>
        <w:rPr/>
        <w:t>unsolicited</w:t>
      </w:r>
      <w:r>
        <w:rPr>
          <w:spacing w:val="-6"/>
        </w:rPr>
        <w:t> </w:t>
      </w:r>
      <w:r>
        <w:rPr/>
        <w:t>notification</w:t>
      </w:r>
      <w:r>
        <w:rPr>
          <w:spacing w:val="-6"/>
        </w:rPr>
        <w:t> </w:t>
      </w:r>
      <w:r>
        <w:rPr/>
        <w:t>(Notice</w:t>
      </w:r>
      <w:r>
        <w:rPr>
          <w:spacing w:val="-6"/>
        </w:rPr>
        <w:t> </w:t>
      </w:r>
      <w:r>
        <w:rPr/>
        <w:t>of</w:t>
      </w:r>
      <w:r>
        <w:rPr>
          <w:spacing w:val="-6"/>
        </w:rPr>
        <w:t> </w:t>
      </w:r>
      <w:r>
        <w:rPr/>
        <w:t>Disconnection)</w:t>
      </w:r>
      <w:r>
        <w:rPr>
          <w:spacing w:val="-6"/>
        </w:rPr>
        <w:t> </w:t>
      </w:r>
      <w:r>
        <w:rPr/>
        <w:t>is</w:t>
      </w:r>
      <w:r>
        <w:rPr>
          <w:spacing w:val="-6"/>
        </w:rPr>
        <w:t> </w:t>
      </w:r>
      <w:r>
        <w:rPr/>
        <w:t>defined</w:t>
      </w:r>
      <w:r>
        <w:rPr>
          <w:spacing w:val="-6"/>
        </w:rPr>
        <w:t> </w:t>
      </w:r>
      <w:r>
        <w:rPr/>
        <w:t>in this document.</w:t>
      </w:r>
      <w:r>
        <w:rPr>
          <w:spacing w:val="80"/>
        </w:rPr>
        <w:t> </w:t>
      </w:r>
      <w:r>
        <w:rPr/>
        <w:t>The specification of an unsolicited notification consists of:</w:t>
      </w:r>
    </w:p>
    <w:p>
      <w:pPr>
        <w:pStyle w:val="ListParagraph"/>
        <w:numPr>
          <w:ilvl w:val="0"/>
          <w:numId w:val="8"/>
        </w:numPr>
        <w:tabs>
          <w:tab w:pos="760" w:val="left" w:leader="none"/>
        </w:tabs>
        <w:spacing w:line="232" w:lineRule="auto" w:before="220" w:after="0"/>
        <w:ind w:left="760" w:right="199" w:hanging="240"/>
        <w:jc w:val="left"/>
        <w:rPr>
          <w:sz w:val="20"/>
        </w:rPr>
      </w:pPr>
      <w:r>
        <w:rPr>
          <w:sz w:val="20"/>
        </w:rPr>
        <w:t>the</w:t>
      </w:r>
      <w:r>
        <w:rPr>
          <w:spacing w:val="-5"/>
          <w:sz w:val="20"/>
        </w:rPr>
        <w:t> </w:t>
      </w:r>
      <w:r>
        <w:rPr>
          <w:sz w:val="20"/>
        </w:rPr>
        <w:t>OBJECT</w:t>
      </w:r>
      <w:r>
        <w:rPr>
          <w:spacing w:val="-5"/>
          <w:sz w:val="20"/>
        </w:rPr>
        <w:t> </w:t>
      </w:r>
      <w:r>
        <w:rPr>
          <w:sz w:val="20"/>
        </w:rPr>
        <w:t>IDENTIFIER</w:t>
      </w:r>
      <w:r>
        <w:rPr>
          <w:spacing w:val="-5"/>
          <w:sz w:val="20"/>
        </w:rPr>
        <w:t> </w:t>
      </w:r>
      <w:r>
        <w:rPr>
          <w:sz w:val="20"/>
        </w:rPr>
        <w:t>assigned</w:t>
      </w:r>
      <w:r>
        <w:rPr>
          <w:spacing w:val="-5"/>
          <w:sz w:val="20"/>
        </w:rPr>
        <w:t> </w:t>
      </w:r>
      <w:r>
        <w:rPr>
          <w:sz w:val="20"/>
        </w:rPr>
        <w:t>to</w:t>
      </w:r>
      <w:r>
        <w:rPr>
          <w:spacing w:val="-5"/>
          <w:sz w:val="20"/>
        </w:rPr>
        <w:t> </w:t>
      </w:r>
      <w:r>
        <w:rPr>
          <w:sz w:val="20"/>
        </w:rPr>
        <w:t>the</w:t>
      </w:r>
      <w:r>
        <w:rPr>
          <w:spacing w:val="-5"/>
          <w:sz w:val="20"/>
        </w:rPr>
        <w:t> </w:t>
      </w:r>
      <w:r>
        <w:rPr>
          <w:sz w:val="20"/>
        </w:rPr>
        <w:t>notification</w:t>
      </w:r>
      <w:r>
        <w:rPr>
          <w:spacing w:val="-5"/>
          <w:sz w:val="20"/>
        </w:rPr>
        <w:t> </w:t>
      </w:r>
      <w:r>
        <w:rPr>
          <w:sz w:val="20"/>
        </w:rPr>
        <w:t>(to</w:t>
      </w:r>
      <w:r>
        <w:rPr>
          <w:spacing w:val="-5"/>
          <w:sz w:val="20"/>
        </w:rPr>
        <w:t> </w:t>
      </w:r>
      <w:r>
        <w:rPr>
          <w:sz w:val="20"/>
        </w:rPr>
        <w:t>be</w:t>
      </w:r>
      <w:r>
        <w:rPr>
          <w:spacing w:val="-5"/>
          <w:sz w:val="20"/>
        </w:rPr>
        <w:t> </w:t>
      </w:r>
      <w:r>
        <w:rPr>
          <w:sz w:val="20"/>
        </w:rPr>
        <w:t>specified in the responseName,</w:t>
      </w:r>
    </w:p>
    <w:p>
      <w:pPr>
        <w:pStyle w:val="ListParagraph"/>
        <w:numPr>
          <w:ilvl w:val="0"/>
          <w:numId w:val="8"/>
        </w:numPr>
        <w:tabs>
          <w:tab w:pos="759" w:val="left" w:leader="none"/>
        </w:tabs>
        <w:spacing w:line="240" w:lineRule="auto" w:before="216" w:after="0"/>
        <w:ind w:left="759" w:right="0" w:hanging="239"/>
        <w:jc w:val="left"/>
        <w:rPr>
          <w:sz w:val="20"/>
        </w:rPr>
      </w:pPr>
      <w:r>
        <w:rPr>
          <w:sz w:val="20"/>
        </w:rPr>
        <w:t>the</w:t>
      </w:r>
      <w:r>
        <w:rPr>
          <w:spacing w:val="-7"/>
          <w:sz w:val="20"/>
        </w:rPr>
        <w:t> </w:t>
      </w:r>
      <w:r>
        <w:rPr>
          <w:sz w:val="20"/>
        </w:rPr>
        <w:t>format</w:t>
      </w:r>
      <w:r>
        <w:rPr>
          <w:spacing w:val="-5"/>
          <w:sz w:val="20"/>
        </w:rPr>
        <w:t> </w:t>
      </w:r>
      <w:r>
        <w:rPr>
          <w:sz w:val="20"/>
        </w:rPr>
        <w:t>of</w:t>
      </w:r>
      <w:r>
        <w:rPr>
          <w:spacing w:val="-5"/>
          <w:sz w:val="20"/>
        </w:rPr>
        <w:t> </w:t>
      </w:r>
      <w:r>
        <w:rPr>
          <w:sz w:val="20"/>
        </w:rPr>
        <w:t>the</w:t>
      </w:r>
      <w:r>
        <w:rPr>
          <w:spacing w:val="-5"/>
          <w:sz w:val="20"/>
        </w:rPr>
        <w:t> </w:t>
      </w:r>
      <w:r>
        <w:rPr>
          <w:sz w:val="20"/>
        </w:rPr>
        <w:t>contents</w:t>
      </w:r>
      <w:r>
        <w:rPr>
          <w:spacing w:val="-4"/>
          <w:sz w:val="20"/>
        </w:rPr>
        <w:t> </w:t>
      </w:r>
      <w:r>
        <w:rPr>
          <w:sz w:val="20"/>
        </w:rPr>
        <w:t>of</w:t>
      </w:r>
      <w:r>
        <w:rPr>
          <w:spacing w:val="-5"/>
          <w:sz w:val="20"/>
        </w:rPr>
        <w:t> </w:t>
      </w:r>
      <w:r>
        <w:rPr>
          <w:sz w:val="20"/>
        </w:rPr>
        <w:t>the</w:t>
      </w:r>
      <w:r>
        <w:rPr>
          <w:spacing w:val="-5"/>
          <w:sz w:val="20"/>
        </w:rPr>
        <w:t> </w:t>
      </w:r>
      <w:r>
        <w:rPr>
          <w:sz w:val="20"/>
        </w:rPr>
        <w:t>responseValue</w:t>
      </w:r>
      <w:r>
        <w:rPr>
          <w:spacing w:val="-5"/>
          <w:sz w:val="20"/>
        </w:rPr>
        <w:t> </w:t>
      </w:r>
      <w:r>
        <w:rPr>
          <w:sz w:val="20"/>
        </w:rPr>
        <w:t>(if</w:t>
      </w:r>
      <w:r>
        <w:rPr>
          <w:spacing w:val="-4"/>
          <w:sz w:val="20"/>
        </w:rPr>
        <w:t> </w:t>
      </w:r>
      <w:r>
        <w:rPr>
          <w:spacing w:val="-2"/>
          <w:sz w:val="20"/>
        </w:rPr>
        <w:t>any),</w:t>
      </w:r>
    </w:p>
    <w:p>
      <w:pPr>
        <w:pStyle w:val="ListParagraph"/>
        <w:numPr>
          <w:ilvl w:val="0"/>
          <w:numId w:val="8"/>
        </w:numPr>
        <w:tabs>
          <w:tab w:pos="759" w:val="left" w:leader="none"/>
        </w:tabs>
        <w:spacing w:line="240" w:lineRule="auto" w:before="213" w:after="0"/>
        <w:ind w:left="759" w:right="0" w:hanging="239"/>
        <w:jc w:val="left"/>
        <w:rPr>
          <w:sz w:val="20"/>
        </w:rPr>
      </w:pPr>
      <w:r>
        <w:rPr>
          <w:sz w:val="20"/>
        </w:rPr>
        <w:t>the</w:t>
      </w:r>
      <w:r>
        <w:rPr>
          <w:spacing w:val="-6"/>
          <w:sz w:val="20"/>
        </w:rPr>
        <w:t> </w:t>
      </w:r>
      <w:r>
        <w:rPr>
          <w:sz w:val="20"/>
        </w:rPr>
        <w:t>circumstances</w:t>
      </w:r>
      <w:r>
        <w:rPr>
          <w:spacing w:val="-5"/>
          <w:sz w:val="20"/>
        </w:rPr>
        <w:t> </w:t>
      </w:r>
      <w:r>
        <w:rPr>
          <w:sz w:val="20"/>
        </w:rPr>
        <w:t>which</w:t>
      </w:r>
      <w:r>
        <w:rPr>
          <w:spacing w:val="-6"/>
          <w:sz w:val="20"/>
        </w:rPr>
        <w:t> </w:t>
      </w:r>
      <w:r>
        <w:rPr>
          <w:sz w:val="20"/>
        </w:rPr>
        <w:t>will</w:t>
      </w:r>
      <w:r>
        <w:rPr>
          <w:spacing w:val="-5"/>
          <w:sz w:val="20"/>
        </w:rPr>
        <w:t> </w:t>
      </w:r>
      <w:r>
        <w:rPr>
          <w:sz w:val="20"/>
        </w:rPr>
        <w:t>cause</w:t>
      </w:r>
      <w:r>
        <w:rPr>
          <w:spacing w:val="-5"/>
          <w:sz w:val="20"/>
        </w:rPr>
        <w:t> </w:t>
      </w:r>
      <w:r>
        <w:rPr>
          <w:sz w:val="20"/>
        </w:rPr>
        <w:t>the</w:t>
      </w:r>
      <w:r>
        <w:rPr>
          <w:spacing w:val="-6"/>
          <w:sz w:val="20"/>
        </w:rPr>
        <w:t> </w:t>
      </w:r>
      <w:r>
        <w:rPr>
          <w:sz w:val="20"/>
        </w:rPr>
        <w:t>notification</w:t>
      </w:r>
      <w:r>
        <w:rPr>
          <w:spacing w:val="-5"/>
          <w:sz w:val="20"/>
        </w:rPr>
        <w:t> </w:t>
      </w:r>
      <w:r>
        <w:rPr>
          <w:sz w:val="20"/>
        </w:rPr>
        <w:t>to</w:t>
      </w:r>
      <w:r>
        <w:rPr>
          <w:spacing w:val="-6"/>
          <w:sz w:val="20"/>
        </w:rPr>
        <w:t> </w:t>
      </w:r>
      <w:r>
        <w:rPr>
          <w:sz w:val="20"/>
        </w:rPr>
        <w:t>be</w:t>
      </w:r>
      <w:r>
        <w:rPr>
          <w:spacing w:val="-5"/>
          <w:sz w:val="20"/>
        </w:rPr>
        <w:t> </w:t>
      </w:r>
      <w:r>
        <w:rPr>
          <w:sz w:val="20"/>
        </w:rPr>
        <w:t>sent,</w:t>
      </w:r>
      <w:r>
        <w:rPr>
          <w:spacing w:val="-5"/>
          <w:sz w:val="20"/>
        </w:rPr>
        <w:t> and</w:t>
      </w:r>
    </w:p>
    <w:p>
      <w:pPr>
        <w:pStyle w:val="ListParagraph"/>
        <w:numPr>
          <w:ilvl w:val="0"/>
          <w:numId w:val="8"/>
        </w:numPr>
        <w:tabs>
          <w:tab w:pos="759" w:val="left" w:leader="none"/>
        </w:tabs>
        <w:spacing w:line="240" w:lineRule="auto" w:before="214" w:after="0"/>
        <w:ind w:left="759" w:right="0" w:hanging="239"/>
        <w:jc w:val="left"/>
        <w:rPr>
          <w:sz w:val="20"/>
        </w:rPr>
      </w:pPr>
      <w:r>
        <w:rPr>
          <w:sz w:val="20"/>
        </w:rPr>
        <w:t>the</w:t>
      </w:r>
      <w:r>
        <w:rPr>
          <w:spacing w:val="-5"/>
          <w:sz w:val="20"/>
        </w:rPr>
        <w:t> </w:t>
      </w:r>
      <w:r>
        <w:rPr>
          <w:sz w:val="20"/>
        </w:rPr>
        <w:t>semantics</w:t>
      </w:r>
      <w:r>
        <w:rPr>
          <w:spacing w:val="-4"/>
          <w:sz w:val="20"/>
        </w:rPr>
        <w:t> </w:t>
      </w:r>
      <w:r>
        <w:rPr>
          <w:sz w:val="20"/>
        </w:rPr>
        <w:t>of</w:t>
      </w:r>
      <w:r>
        <w:rPr>
          <w:spacing w:val="-4"/>
          <w:sz w:val="20"/>
        </w:rPr>
        <w:t> </w:t>
      </w:r>
      <w:r>
        <w:rPr>
          <w:sz w:val="20"/>
        </w:rPr>
        <w:t>the</w:t>
      </w:r>
      <w:r>
        <w:rPr>
          <w:spacing w:val="-4"/>
          <w:sz w:val="20"/>
        </w:rPr>
        <w:t> </w:t>
      </w:r>
      <w:r>
        <w:rPr>
          <w:spacing w:val="-2"/>
          <w:sz w:val="20"/>
        </w:rPr>
        <w:t>message.</w:t>
      </w:r>
    </w:p>
    <w:p>
      <w:pPr>
        <w:pStyle w:val="ListParagraph"/>
        <w:numPr>
          <w:ilvl w:val="2"/>
          <w:numId w:val="4"/>
        </w:numPr>
        <w:tabs>
          <w:tab w:pos="1114" w:val="left" w:leader="none"/>
        </w:tabs>
        <w:spacing w:line="240" w:lineRule="auto" w:before="213" w:after="0"/>
        <w:ind w:left="1114" w:right="0" w:hanging="954"/>
        <w:jc w:val="left"/>
        <w:rPr>
          <w:sz w:val="20"/>
        </w:rPr>
      </w:pPr>
      <w:r>
        <w:rPr>
          <w:sz w:val="20"/>
        </w:rPr>
        <w:t>Notice</w:t>
      </w:r>
      <w:r>
        <w:rPr>
          <w:spacing w:val="-4"/>
          <w:sz w:val="20"/>
        </w:rPr>
        <w:t> </w:t>
      </w:r>
      <w:r>
        <w:rPr>
          <w:sz w:val="20"/>
        </w:rPr>
        <w:t>of</w:t>
      </w:r>
      <w:r>
        <w:rPr>
          <w:spacing w:val="-4"/>
          <w:sz w:val="20"/>
        </w:rPr>
        <w:t> </w:t>
      </w:r>
      <w:r>
        <w:rPr>
          <w:spacing w:val="-2"/>
          <w:sz w:val="20"/>
        </w:rPr>
        <w:t>Disconnection</w:t>
      </w:r>
    </w:p>
    <w:p>
      <w:pPr>
        <w:pStyle w:val="BodyText"/>
        <w:spacing w:line="232" w:lineRule="auto" w:before="219"/>
        <w:ind w:right="199"/>
      </w:pPr>
      <w:r>
        <w:rPr/>
        <w:t>This</w:t>
      </w:r>
      <w:r>
        <w:rPr>
          <w:spacing w:val="-4"/>
        </w:rPr>
        <w:t> </w:t>
      </w:r>
      <w:r>
        <w:rPr/>
        <w:t>notification</w:t>
      </w:r>
      <w:r>
        <w:rPr>
          <w:spacing w:val="-4"/>
        </w:rPr>
        <w:t> </w:t>
      </w:r>
      <w:r>
        <w:rPr/>
        <w:t>may</w:t>
      </w:r>
      <w:r>
        <w:rPr>
          <w:spacing w:val="-4"/>
        </w:rPr>
        <w:t> </w:t>
      </w:r>
      <w:r>
        <w:rPr/>
        <w:t>be</w:t>
      </w:r>
      <w:r>
        <w:rPr>
          <w:spacing w:val="-4"/>
        </w:rPr>
        <w:t> </w:t>
      </w:r>
      <w:r>
        <w:rPr/>
        <w:t>used</w:t>
      </w:r>
      <w:r>
        <w:rPr>
          <w:spacing w:val="-4"/>
        </w:rPr>
        <w:t> </w:t>
      </w:r>
      <w:r>
        <w:rPr/>
        <w:t>by</w:t>
      </w:r>
      <w:r>
        <w:rPr>
          <w:spacing w:val="-4"/>
        </w:rPr>
        <w:t> </w:t>
      </w:r>
      <w:r>
        <w:rPr/>
        <w:t>the</w:t>
      </w:r>
      <w:r>
        <w:rPr>
          <w:spacing w:val="-4"/>
        </w:rPr>
        <w:t> </w:t>
      </w:r>
      <w:r>
        <w:rPr/>
        <w:t>server</w:t>
      </w:r>
      <w:r>
        <w:rPr>
          <w:spacing w:val="-4"/>
        </w:rPr>
        <w:t> </w:t>
      </w:r>
      <w:r>
        <w:rPr/>
        <w:t>to</w:t>
      </w:r>
      <w:r>
        <w:rPr>
          <w:spacing w:val="-4"/>
        </w:rPr>
        <w:t> </w:t>
      </w:r>
      <w:r>
        <w:rPr/>
        <w:t>advise</w:t>
      </w:r>
      <w:r>
        <w:rPr>
          <w:spacing w:val="-4"/>
        </w:rPr>
        <w:t> </w:t>
      </w:r>
      <w:r>
        <w:rPr/>
        <w:t>the</w:t>
      </w:r>
      <w:r>
        <w:rPr>
          <w:spacing w:val="-4"/>
        </w:rPr>
        <w:t> </w:t>
      </w:r>
      <w:r>
        <w:rPr/>
        <w:t>client</w:t>
      </w:r>
      <w:r>
        <w:rPr>
          <w:spacing w:val="-4"/>
        </w:rPr>
        <w:t> </w:t>
      </w:r>
      <w:r>
        <w:rPr/>
        <w:t>that the server is about to terminate the LDAP session on its own initiative.</w:t>
      </w:r>
      <w:r>
        <w:rPr>
          <w:spacing w:val="80"/>
        </w:rPr>
        <w:t> </w:t>
      </w:r>
      <w:r>
        <w:rPr/>
        <w:t>This notification is intended to assist clients in distinguishing between an exceptional server condition and a transient network failure.</w:t>
      </w:r>
      <w:r>
        <w:rPr>
          <w:spacing w:val="80"/>
        </w:rPr>
        <w:t> </w:t>
      </w:r>
      <w:r>
        <w:rPr/>
        <w:t>Note that this notification is not a response to an Unbind requested by the client.</w:t>
      </w:r>
      <w:r>
        <w:rPr>
          <w:spacing w:val="80"/>
          <w:w w:val="150"/>
        </w:rPr>
        <w:t> </w:t>
      </w:r>
      <w:r>
        <w:rPr/>
        <w:t>Uncompleted operations are handled as specified in Section 3.1.</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The responseName is 1.3.6.1.4.1.1466.20036, the responseValue field is</w:t>
      </w:r>
      <w:r>
        <w:rPr>
          <w:spacing w:val="-4"/>
        </w:rPr>
        <w:t> </w:t>
      </w:r>
      <w:r>
        <w:rPr/>
        <w:t>absent,</w:t>
      </w:r>
      <w:r>
        <w:rPr>
          <w:spacing w:val="-4"/>
        </w:rPr>
        <w:t> </w:t>
      </w:r>
      <w:r>
        <w:rPr/>
        <w:t>and</w:t>
      </w:r>
      <w:r>
        <w:rPr>
          <w:spacing w:val="-4"/>
        </w:rPr>
        <w:t> </w:t>
      </w:r>
      <w:r>
        <w:rPr/>
        <w:t>the</w:t>
      </w:r>
      <w:r>
        <w:rPr>
          <w:spacing w:val="-4"/>
        </w:rPr>
        <w:t> </w:t>
      </w:r>
      <w:r>
        <w:rPr/>
        <w:t>resultCode</w:t>
      </w:r>
      <w:r>
        <w:rPr>
          <w:spacing w:val="-4"/>
        </w:rPr>
        <w:t> </w:t>
      </w:r>
      <w:r>
        <w:rPr/>
        <w:t>is</w:t>
      </w:r>
      <w:r>
        <w:rPr>
          <w:spacing w:val="-4"/>
        </w:rPr>
        <w:t> </w:t>
      </w:r>
      <w:r>
        <w:rPr/>
        <w:t>used</w:t>
      </w:r>
      <w:r>
        <w:rPr>
          <w:spacing w:val="-4"/>
        </w:rPr>
        <w:t> </w:t>
      </w:r>
      <w:r>
        <w:rPr/>
        <w:t>to</w:t>
      </w:r>
      <w:r>
        <w:rPr>
          <w:spacing w:val="-4"/>
        </w:rPr>
        <w:t> </w:t>
      </w:r>
      <w:r>
        <w:rPr/>
        <w:t>indicate</w:t>
      </w:r>
      <w:r>
        <w:rPr>
          <w:spacing w:val="-4"/>
        </w:rPr>
        <w:t> </w:t>
      </w:r>
      <w:r>
        <w:rPr/>
        <w:t>the</w:t>
      </w:r>
      <w:r>
        <w:rPr>
          <w:spacing w:val="-4"/>
        </w:rPr>
        <w:t> </w:t>
      </w:r>
      <w:r>
        <w:rPr/>
        <w:t>reason</w:t>
      </w:r>
      <w:r>
        <w:rPr>
          <w:spacing w:val="-4"/>
        </w:rPr>
        <w:t> </w:t>
      </w:r>
      <w:r>
        <w:rPr/>
        <w:t>for</w:t>
      </w:r>
      <w:r>
        <w:rPr>
          <w:spacing w:val="-4"/>
        </w:rPr>
        <w:t> </w:t>
      </w:r>
      <w:r>
        <w:rPr/>
        <w:t>the disconnection.</w:t>
      </w:r>
      <w:r>
        <w:rPr>
          <w:spacing w:val="80"/>
        </w:rPr>
        <w:t> </w:t>
      </w:r>
      <w:r>
        <w:rPr/>
        <w:t>When</w:t>
      </w:r>
      <w:r>
        <w:rPr>
          <w:spacing w:val="-6"/>
        </w:rPr>
        <w:t> </w:t>
      </w:r>
      <w:r>
        <w:rPr/>
        <w:t>the</w:t>
      </w:r>
      <w:r>
        <w:rPr>
          <w:spacing w:val="-6"/>
        </w:rPr>
        <w:t> </w:t>
      </w:r>
      <w:r>
        <w:rPr/>
        <w:t>strongerAuthRequired</w:t>
      </w:r>
      <w:r>
        <w:rPr>
          <w:spacing w:val="-6"/>
        </w:rPr>
        <w:t> </w:t>
      </w:r>
      <w:r>
        <w:rPr/>
        <w:t>resultCode</w:t>
      </w:r>
      <w:r>
        <w:rPr>
          <w:spacing w:val="-6"/>
        </w:rPr>
        <w:t> </w:t>
      </w:r>
      <w:r>
        <w:rPr/>
        <w:t>is</w:t>
      </w:r>
      <w:r>
        <w:rPr>
          <w:spacing w:val="-6"/>
        </w:rPr>
        <w:t> </w:t>
      </w:r>
      <w:r>
        <w:rPr/>
        <w:t>returned with</w:t>
      </w:r>
      <w:r>
        <w:rPr>
          <w:spacing w:val="-4"/>
        </w:rPr>
        <w:t> </w:t>
      </w:r>
      <w:r>
        <w:rPr/>
        <w:t>this</w:t>
      </w:r>
      <w:r>
        <w:rPr>
          <w:spacing w:val="-4"/>
        </w:rPr>
        <w:t> </w:t>
      </w:r>
      <w:r>
        <w:rPr/>
        <w:t>message,</w:t>
      </w:r>
      <w:r>
        <w:rPr>
          <w:spacing w:val="-4"/>
        </w:rPr>
        <w:t> </w:t>
      </w:r>
      <w:r>
        <w:rPr/>
        <w:t>it</w:t>
      </w:r>
      <w:r>
        <w:rPr>
          <w:spacing w:val="-4"/>
        </w:rPr>
        <w:t> </w:t>
      </w:r>
      <w:r>
        <w:rPr/>
        <w:t>indicates</w:t>
      </w:r>
      <w:r>
        <w:rPr>
          <w:spacing w:val="-4"/>
        </w:rPr>
        <w:t> </w:t>
      </w:r>
      <w:r>
        <w:rPr/>
        <w:t>that</w:t>
      </w:r>
      <w:r>
        <w:rPr>
          <w:spacing w:val="-4"/>
        </w:rPr>
        <w:t> </w:t>
      </w:r>
      <w:r>
        <w:rPr/>
        <w:t>the</w:t>
      </w:r>
      <w:r>
        <w:rPr>
          <w:spacing w:val="-4"/>
        </w:rPr>
        <w:t> </w:t>
      </w:r>
      <w:r>
        <w:rPr/>
        <w:t>server</w:t>
      </w:r>
      <w:r>
        <w:rPr>
          <w:spacing w:val="-4"/>
        </w:rPr>
        <w:t> </w:t>
      </w:r>
      <w:r>
        <w:rPr/>
        <w:t>has</w:t>
      </w:r>
      <w:r>
        <w:rPr>
          <w:spacing w:val="-4"/>
        </w:rPr>
        <w:t> </w:t>
      </w:r>
      <w:r>
        <w:rPr/>
        <w:t>detected</w:t>
      </w:r>
      <w:r>
        <w:rPr>
          <w:spacing w:val="-4"/>
        </w:rPr>
        <w:t> </w:t>
      </w:r>
      <w:r>
        <w:rPr/>
        <w:t>that</w:t>
      </w:r>
      <w:r>
        <w:rPr>
          <w:spacing w:val="-4"/>
        </w:rPr>
        <w:t> </w:t>
      </w:r>
      <w:r>
        <w:rPr/>
        <w:t>an established security association between the client and server has unexpectedly failed or been compromised.</w:t>
      </w:r>
    </w:p>
    <w:p>
      <w:pPr>
        <w:pStyle w:val="BodyText"/>
        <w:spacing w:line="232" w:lineRule="auto" w:before="221"/>
        <w:ind w:right="319"/>
      </w:pPr>
      <w:r>
        <w:rPr/>
        <w:t>Upon transmission of the Notice of Disconnection, the server gracefully</w:t>
      </w:r>
      <w:r>
        <w:rPr>
          <w:spacing w:val="-5"/>
        </w:rPr>
        <w:t> </w:t>
      </w:r>
      <w:r>
        <w:rPr/>
        <w:t>terminates</w:t>
      </w:r>
      <w:r>
        <w:rPr>
          <w:spacing w:val="-5"/>
        </w:rPr>
        <w:t> </w:t>
      </w:r>
      <w:r>
        <w:rPr/>
        <w:t>the</w:t>
      </w:r>
      <w:r>
        <w:rPr>
          <w:spacing w:val="-5"/>
        </w:rPr>
        <w:t> </w:t>
      </w:r>
      <w:r>
        <w:rPr/>
        <w:t>LDAP</w:t>
      </w:r>
      <w:r>
        <w:rPr>
          <w:spacing w:val="-5"/>
        </w:rPr>
        <w:t> </w:t>
      </w:r>
      <w:r>
        <w:rPr/>
        <w:t>session</w:t>
      </w:r>
      <w:r>
        <w:rPr>
          <w:spacing w:val="-5"/>
        </w:rPr>
        <w:t> </w:t>
      </w:r>
      <w:r>
        <w:rPr/>
        <w:t>as</w:t>
      </w:r>
      <w:r>
        <w:rPr>
          <w:spacing w:val="-5"/>
        </w:rPr>
        <w:t> </w:t>
      </w:r>
      <w:r>
        <w:rPr/>
        <w:t>described</w:t>
      </w:r>
      <w:r>
        <w:rPr>
          <w:spacing w:val="-5"/>
        </w:rPr>
        <w:t> </w:t>
      </w:r>
      <w:r>
        <w:rPr/>
        <w:t>in</w:t>
      </w:r>
      <w:r>
        <w:rPr>
          <w:spacing w:val="-5"/>
        </w:rPr>
        <w:t> </w:t>
      </w:r>
      <w:r>
        <w:rPr/>
        <w:t>Section</w:t>
      </w:r>
      <w:r>
        <w:rPr>
          <w:spacing w:val="-5"/>
        </w:rPr>
        <w:t> </w:t>
      </w:r>
      <w:r>
        <w:rPr/>
        <w:t>5.3.</w:t>
      </w:r>
    </w:p>
    <w:p>
      <w:pPr>
        <w:pStyle w:val="ListParagraph"/>
        <w:numPr>
          <w:ilvl w:val="1"/>
          <w:numId w:val="4"/>
        </w:numPr>
        <w:tabs>
          <w:tab w:pos="876" w:val="left" w:leader="none"/>
        </w:tabs>
        <w:spacing w:line="240" w:lineRule="auto" w:before="216" w:after="0"/>
        <w:ind w:left="876" w:right="0" w:hanging="716"/>
        <w:jc w:val="left"/>
        <w:rPr>
          <w:sz w:val="20"/>
        </w:rPr>
      </w:pPr>
      <w:r>
        <w:rPr>
          <w:sz w:val="20"/>
        </w:rPr>
        <w:t>Search</w:t>
      </w:r>
      <w:r>
        <w:rPr>
          <w:spacing w:val="-6"/>
          <w:sz w:val="20"/>
        </w:rPr>
        <w:t> </w:t>
      </w:r>
      <w:r>
        <w:rPr>
          <w:spacing w:val="-2"/>
          <w:sz w:val="20"/>
        </w:rPr>
        <w:t>Operation</w:t>
      </w:r>
    </w:p>
    <w:p>
      <w:pPr>
        <w:pStyle w:val="BodyText"/>
        <w:spacing w:line="232" w:lineRule="auto" w:before="218"/>
        <w:ind w:right="199"/>
      </w:pPr>
      <w:r>
        <w:rPr/>
        <w:t>The Search operation is used to request a server to return, subject to access controls and other restrictions, a set of entries matching a</w:t>
      </w:r>
      <w:r>
        <w:rPr>
          <w:spacing w:val="-4"/>
        </w:rPr>
        <w:t> </w:t>
      </w:r>
      <w:r>
        <w:rPr/>
        <w:t>complex</w:t>
      </w:r>
      <w:r>
        <w:rPr>
          <w:spacing w:val="-4"/>
        </w:rPr>
        <w:t> </w:t>
      </w:r>
      <w:r>
        <w:rPr/>
        <w:t>search</w:t>
      </w:r>
      <w:r>
        <w:rPr>
          <w:spacing w:val="-4"/>
        </w:rPr>
        <w:t> </w:t>
      </w:r>
      <w:r>
        <w:rPr/>
        <w:t>criterion.</w:t>
      </w:r>
      <w:r>
        <w:rPr>
          <w:spacing w:val="54"/>
          <w:w w:val="150"/>
        </w:rPr>
        <w:t> </w:t>
      </w:r>
      <w:r>
        <w:rPr/>
        <w:t>This</w:t>
      </w:r>
      <w:r>
        <w:rPr>
          <w:spacing w:val="-4"/>
        </w:rPr>
        <w:t> </w:t>
      </w:r>
      <w:r>
        <w:rPr/>
        <w:t>can</w:t>
      </w:r>
      <w:r>
        <w:rPr>
          <w:spacing w:val="-4"/>
        </w:rPr>
        <w:t> </w:t>
      </w:r>
      <w:r>
        <w:rPr/>
        <w:t>be</w:t>
      </w:r>
      <w:r>
        <w:rPr>
          <w:spacing w:val="-4"/>
        </w:rPr>
        <w:t> </w:t>
      </w:r>
      <w:r>
        <w:rPr/>
        <w:t>used</w:t>
      </w:r>
      <w:r>
        <w:rPr>
          <w:spacing w:val="-4"/>
        </w:rPr>
        <w:t> </w:t>
      </w:r>
      <w:r>
        <w:rPr/>
        <w:t>to</w:t>
      </w:r>
      <w:r>
        <w:rPr>
          <w:spacing w:val="-4"/>
        </w:rPr>
        <w:t> </w:t>
      </w:r>
      <w:r>
        <w:rPr/>
        <w:t>read</w:t>
      </w:r>
      <w:r>
        <w:rPr>
          <w:spacing w:val="-4"/>
        </w:rPr>
        <w:t> </w:t>
      </w:r>
      <w:r>
        <w:rPr/>
        <w:t>attributes</w:t>
      </w:r>
      <w:r>
        <w:rPr>
          <w:spacing w:val="-4"/>
        </w:rPr>
        <w:t> </w:t>
      </w:r>
      <w:r>
        <w:rPr/>
        <w:t>from a single entry, from entries immediately subordinate to a particular entry, or from a whole subtree of entries.</w:t>
      </w:r>
    </w:p>
    <w:p>
      <w:pPr>
        <w:pStyle w:val="ListParagraph"/>
        <w:numPr>
          <w:ilvl w:val="2"/>
          <w:numId w:val="4"/>
        </w:numPr>
        <w:tabs>
          <w:tab w:pos="1114" w:val="left" w:leader="none"/>
        </w:tabs>
        <w:spacing w:line="240" w:lineRule="auto" w:before="216" w:after="0"/>
        <w:ind w:left="1114" w:right="0" w:hanging="954"/>
        <w:jc w:val="left"/>
        <w:rPr>
          <w:sz w:val="20"/>
        </w:rPr>
      </w:pPr>
      <w:r>
        <w:rPr>
          <w:sz w:val="20"/>
        </w:rPr>
        <w:t>Search</w:t>
      </w:r>
      <w:r>
        <w:rPr>
          <w:spacing w:val="-6"/>
          <w:sz w:val="20"/>
        </w:rPr>
        <w:t> </w:t>
      </w:r>
      <w:r>
        <w:rPr>
          <w:spacing w:val="-2"/>
          <w:sz w:val="20"/>
        </w:rPr>
        <w:t>Request</w:t>
      </w:r>
    </w:p>
    <w:p>
      <w:pPr>
        <w:pStyle w:val="BodyText"/>
        <w:spacing w:before="214"/>
      </w:pPr>
      <w:r>
        <w:rPr/>
        <w:t>The</w:t>
      </w:r>
      <w:r>
        <w:rPr>
          <w:spacing w:val="-7"/>
        </w:rPr>
        <w:t> </w:t>
      </w:r>
      <w:r>
        <w:rPr/>
        <w:t>Search</w:t>
      </w:r>
      <w:r>
        <w:rPr>
          <w:spacing w:val="-4"/>
        </w:rPr>
        <w:t> </w:t>
      </w:r>
      <w:r>
        <w:rPr/>
        <w:t>request</w:t>
      </w:r>
      <w:r>
        <w:rPr>
          <w:spacing w:val="-5"/>
        </w:rPr>
        <w:t> </w:t>
      </w:r>
      <w:r>
        <w:rPr/>
        <w:t>is</w:t>
      </w:r>
      <w:r>
        <w:rPr>
          <w:spacing w:val="-4"/>
        </w:rPr>
        <w:t> </w:t>
      </w:r>
      <w:r>
        <w:rPr/>
        <w:t>defined</w:t>
      </w:r>
      <w:r>
        <w:rPr>
          <w:spacing w:val="-5"/>
        </w:rPr>
        <w:t> </w:t>
      </w:r>
      <w:r>
        <w:rPr/>
        <w:t>as</w:t>
      </w:r>
      <w:r>
        <w:rPr>
          <w:spacing w:val="-4"/>
        </w:rPr>
        <w:t> </w:t>
      </w:r>
      <w:r>
        <w:rPr>
          <w:spacing w:val="-2"/>
        </w:rPr>
        <w:t>follows:</w:t>
      </w:r>
    </w:p>
    <w:p>
      <w:pPr>
        <w:pStyle w:val="BodyText"/>
        <w:spacing w:line="223" w:lineRule="exact" w:before="213"/>
        <w:ind w:left="1120"/>
      </w:pPr>
      <w:r>
        <w:rPr/>
        <w:t>SearchRequest</w:t>
      </w:r>
      <w:r>
        <w:rPr>
          <w:spacing w:val="-8"/>
        </w:rPr>
        <w:t> </w:t>
      </w:r>
      <w:r>
        <w:rPr/>
        <w:t>::=</w:t>
      </w:r>
      <w:r>
        <w:rPr>
          <w:spacing w:val="-8"/>
        </w:rPr>
        <w:t> </w:t>
      </w:r>
      <w:r>
        <w:rPr/>
        <w:t>[APPLICATION</w:t>
      </w:r>
      <w:r>
        <w:rPr>
          <w:spacing w:val="-7"/>
        </w:rPr>
        <w:t> </w:t>
      </w:r>
      <w:r>
        <w:rPr/>
        <w:t>3]</w:t>
      </w:r>
      <w:r>
        <w:rPr>
          <w:spacing w:val="-8"/>
        </w:rPr>
        <w:t> </w:t>
      </w:r>
      <w:r>
        <w:rPr/>
        <w:t>SEQUENCE</w:t>
      </w:r>
      <w:r>
        <w:rPr>
          <w:spacing w:val="-7"/>
        </w:rPr>
        <w:t> </w:t>
      </w:r>
      <w:r>
        <w:rPr>
          <w:spacing w:val="-10"/>
        </w:rPr>
        <w:t>{</w:t>
      </w:r>
    </w:p>
    <w:p>
      <w:pPr>
        <w:pStyle w:val="BodyText"/>
        <w:tabs>
          <w:tab w:pos="3639" w:val="left" w:leader="none"/>
        </w:tabs>
        <w:spacing w:line="220" w:lineRule="exact"/>
        <w:ind w:left="1720"/>
      </w:pPr>
      <w:r>
        <w:rPr>
          <w:spacing w:val="-2"/>
        </w:rPr>
        <w:t>baseObject</w:t>
      </w:r>
      <w:r>
        <w:rPr/>
        <w:tab/>
      </w:r>
      <w:r>
        <w:rPr>
          <w:spacing w:val="-2"/>
        </w:rPr>
        <w:t>LDAPDN,</w:t>
      </w:r>
    </w:p>
    <w:p>
      <w:pPr>
        <w:pStyle w:val="BodyText"/>
        <w:tabs>
          <w:tab w:pos="3639" w:val="left" w:leader="none"/>
          <w:tab w:pos="5199" w:val="left" w:leader="none"/>
        </w:tabs>
        <w:spacing w:line="232" w:lineRule="auto" w:before="2"/>
        <w:ind w:left="2320" w:right="3319" w:hanging="600"/>
      </w:pPr>
      <w:r>
        <w:rPr>
          <w:spacing w:val="-4"/>
        </w:rPr>
        <w:t>scope</w:t>
      </w:r>
      <w:r>
        <w:rPr/>
        <w:tab/>
        <w:t>ENUMERATED</w:t>
      </w:r>
      <w:r>
        <w:rPr>
          <w:spacing w:val="73"/>
          <w:w w:val="150"/>
        </w:rPr>
        <w:t>   </w:t>
      </w:r>
      <w:r>
        <w:rPr/>
        <w:t>{</w:t>
      </w:r>
      <w:r>
        <w:rPr>
          <w:spacing w:val="40"/>
        </w:rPr>
        <w:t> </w:t>
      </w:r>
      <w:r>
        <w:rPr>
          <w:spacing w:val="-2"/>
        </w:rPr>
        <w:t>baseObject</w:t>
      </w:r>
      <w:r>
        <w:rPr/>
        <w:tab/>
        <w:tab/>
      </w:r>
      <w:r>
        <w:rPr>
          <w:spacing w:val="-4"/>
        </w:rPr>
        <w:t>(0),</w:t>
      </w:r>
    </w:p>
    <w:p>
      <w:pPr>
        <w:pStyle w:val="BodyText"/>
        <w:tabs>
          <w:tab w:pos="5199" w:val="left" w:leader="none"/>
        </w:tabs>
        <w:spacing w:line="219" w:lineRule="exact"/>
        <w:ind w:left="2320"/>
      </w:pPr>
      <w:r>
        <w:rPr>
          <w:spacing w:val="-2"/>
        </w:rPr>
        <w:t>singleLevel</w:t>
      </w:r>
      <w:r>
        <w:rPr/>
        <w:tab/>
      </w:r>
      <w:r>
        <w:rPr>
          <w:spacing w:val="-4"/>
        </w:rPr>
        <w:t>(1),</w:t>
      </w:r>
    </w:p>
    <w:p>
      <w:pPr>
        <w:pStyle w:val="BodyText"/>
        <w:tabs>
          <w:tab w:pos="5199" w:val="left" w:leader="none"/>
        </w:tabs>
        <w:spacing w:line="220" w:lineRule="exact"/>
        <w:ind w:left="2320"/>
      </w:pPr>
      <w:r>
        <w:rPr>
          <w:spacing w:val="-2"/>
        </w:rPr>
        <w:t>wholeSubtree</w:t>
      </w:r>
      <w:r>
        <w:rPr/>
        <w:tab/>
      </w:r>
      <w:r>
        <w:rPr>
          <w:spacing w:val="-4"/>
        </w:rPr>
        <w:t>(2),</w:t>
      </w:r>
    </w:p>
    <w:p>
      <w:pPr>
        <w:spacing w:line="220" w:lineRule="exact" w:before="0"/>
        <w:ind w:left="2320" w:right="0" w:firstLine="0"/>
        <w:jc w:val="left"/>
        <w:rPr>
          <w:sz w:val="20"/>
        </w:rPr>
      </w:pPr>
      <w:r>
        <w:rPr>
          <w:sz w:val="20"/>
        </w:rPr>
        <w:t>...</w:t>
      </w:r>
      <w:r>
        <w:rPr>
          <w:spacing w:val="55"/>
          <w:w w:val="150"/>
          <w:sz w:val="20"/>
        </w:rPr>
        <w:t> </w:t>
      </w:r>
      <w:r>
        <w:rPr>
          <w:spacing w:val="-5"/>
          <w:sz w:val="20"/>
        </w:rPr>
        <w:t>},</w:t>
      </w:r>
    </w:p>
    <w:p>
      <w:pPr>
        <w:pStyle w:val="BodyText"/>
        <w:tabs>
          <w:tab w:pos="3639" w:val="left" w:leader="none"/>
          <w:tab w:pos="5199" w:val="left" w:leader="none"/>
        </w:tabs>
        <w:spacing w:line="232" w:lineRule="auto" w:before="1"/>
        <w:ind w:left="2320" w:right="3319" w:hanging="600"/>
      </w:pPr>
      <w:r>
        <w:rPr>
          <w:spacing w:val="-2"/>
        </w:rPr>
        <w:t>derefAliases</w:t>
      </w:r>
      <w:r>
        <w:rPr/>
        <w:tab/>
        <w:t>ENUMERATED { </w:t>
      </w:r>
      <w:r>
        <w:rPr>
          <w:spacing w:val="-2"/>
        </w:rPr>
        <w:t>neverDerefAliases</w:t>
      </w:r>
      <w:r>
        <w:rPr/>
        <w:tab/>
      </w:r>
      <w:r>
        <w:rPr>
          <w:spacing w:val="-4"/>
        </w:rPr>
        <w:t>(0),</w:t>
      </w:r>
    </w:p>
    <w:p>
      <w:pPr>
        <w:pStyle w:val="BodyText"/>
        <w:tabs>
          <w:tab w:pos="5199" w:val="left" w:leader="none"/>
        </w:tabs>
        <w:spacing w:line="219" w:lineRule="exact"/>
        <w:ind w:left="2320"/>
      </w:pPr>
      <w:r>
        <w:rPr>
          <w:spacing w:val="-2"/>
        </w:rPr>
        <w:t>derefInSearching</w:t>
      </w:r>
      <w:r>
        <w:rPr/>
        <w:tab/>
      </w:r>
      <w:r>
        <w:rPr>
          <w:spacing w:val="-4"/>
        </w:rPr>
        <w:t>(1),</w:t>
      </w:r>
    </w:p>
    <w:p>
      <w:pPr>
        <w:pStyle w:val="BodyText"/>
        <w:tabs>
          <w:tab w:pos="5199" w:val="left" w:leader="none"/>
        </w:tabs>
        <w:spacing w:line="220" w:lineRule="exact"/>
        <w:ind w:left="2320"/>
      </w:pPr>
      <w:r>
        <w:rPr>
          <w:spacing w:val="-2"/>
        </w:rPr>
        <w:t>derefFindingBaseObj</w:t>
      </w:r>
      <w:r>
        <w:rPr/>
        <w:tab/>
      </w:r>
      <w:r>
        <w:rPr>
          <w:spacing w:val="-4"/>
        </w:rPr>
        <w:t>(2),</w:t>
      </w:r>
    </w:p>
    <w:p>
      <w:pPr>
        <w:pStyle w:val="BodyText"/>
        <w:tabs>
          <w:tab w:pos="3639" w:val="left" w:leader="none"/>
          <w:tab w:pos="5199" w:val="left" w:leader="none"/>
        </w:tabs>
        <w:spacing w:line="232" w:lineRule="auto" w:before="2"/>
        <w:ind w:left="1720" w:right="2599" w:firstLine="600"/>
      </w:pPr>
      <w:r>
        <w:rPr>
          <w:spacing w:val="-2"/>
        </w:rPr>
        <w:t>derefAlways</w:t>
      </w:r>
      <w:r>
        <w:rPr/>
        <w:tab/>
        <w:t>(3)</w:t>
      </w:r>
      <w:r>
        <w:rPr>
          <w:spacing w:val="69"/>
          <w:w w:val="150"/>
        </w:rPr>
        <w:t>    </w:t>
      </w:r>
      <w:r>
        <w:rPr/>
        <w:t>},</w:t>
      </w:r>
      <w:r>
        <w:rPr>
          <w:spacing w:val="40"/>
        </w:rPr>
        <w:t> </w:t>
      </w:r>
      <w:r>
        <w:rPr>
          <w:spacing w:val="-2"/>
        </w:rPr>
        <w:t>sizeLimit</w:t>
      </w:r>
      <w:r>
        <w:rPr/>
        <w:tab/>
        <w:t>INTEGER</w:t>
      </w:r>
      <w:r>
        <w:rPr>
          <w:spacing w:val="-10"/>
        </w:rPr>
        <w:t> </w:t>
      </w:r>
      <w:r>
        <w:rPr/>
        <w:t>(0</w:t>
      </w:r>
      <w:r>
        <w:rPr>
          <w:spacing w:val="-10"/>
        </w:rPr>
        <w:t> </w:t>
      </w:r>
      <w:r>
        <w:rPr/>
        <w:t>..</w:t>
      </w:r>
      <w:r>
        <w:rPr>
          <w:spacing w:val="80"/>
        </w:rPr>
        <w:t> </w:t>
      </w:r>
      <w:r>
        <w:rPr/>
        <w:t>maxInt), </w:t>
      </w:r>
      <w:r>
        <w:rPr>
          <w:spacing w:val="-2"/>
        </w:rPr>
        <w:t>timeLimit</w:t>
      </w:r>
      <w:r>
        <w:rPr/>
        <w:tab/>
        <w:t>INTEGER</w:t>
      </w:r>
      <w:r>
        <w:rPr>
          <w:spacing w:val="-10"/>
        </w:rPr>
        <w:t> </w:t>
      </w:r>
      <w:r>
        <w:rPr/>
        <w:t>(0</w:t>
      </w:r>
      <w:r>
        <w:rPr>
          <w:spacing w:val="-10"/>
        </w:rPr>
        <w:t> </w:t>
      </w:r>
      <w:r>
        <w:rPr/>
        <w:t>..</w:t>
      </w:r>
      <w:r>
        <w:rPr>
          <w:spacing w:val="80"/>
        </w:rPr>
        <w:t> </w:t>
      </w:r>
      <w:r>
        <w:rPr/>
        <w:t>maxInt), </w:t>
      </w:r>
      <w:r>
        <w:rPr>
          <w:spacing w:val="-2"/>
        </w:rPr>
        <w:t>typesOnly</w:t>
      </w:r>
      <w:r>
        <w:rPr/>
        <w:tab/>
      </w:r>
      <w:r>
        <w:rPr>
          <w:spacing w:val="-2"/>
        </w:rPr>
        <w:t>BOOLEAN,</w:t>
      </w:r>
    </w:p>
    <w:p>
      <w:pPr>
        <w:pStyle w:val="BodyText"/>
        <w:tabs>
          <w:tab w:pos="3639" w:val="left" w:leader="none"/>
        </w:tabs>
        <w:spacing w:line="219" w:lineRule="exact"/>
        <w:ind w:left="1720"/>
      </w:pPr>
      <w:r>
        <w:rPr>
          <w:spacing w:val="-2"/>
        </w:rPr>
        <w:t>filter</w:t>
      </w:r>
      <w:r>
        <w:rPr/>
        <w:tab/>
      </w:r>
      <w:r>
        <w:rPr>
          <w:spacing w:val="-2"/>
        </w:rPr>
        <w:t>Filter,</w:t>
      </w:r>
    </w:p>
    <w:p>
      <w:pPr>
        <w:pStyle w:val="BodyText"/>
        <w:tabs>
          <w:tab w:pos="3639" w:val="left" w:leader="none"/>
        </w:tabs>
        <w:spacing w:line="223" w:lineRule="exact"/>
        <w:ind w:left="1720"/>
      </w:pPr>
      <w:r>
        <w:rPr>
          <w:spacing w:val="-2"/>
        </w:rPr>
        <w:t>attributes</w:t>
      </w:r>
      <w:r>
        <w:rPr/>
        <w:tab/>
        <w:t>AttributeSelection</w:t>
      </w:r>
      <w:r>
        <w:rPr>
          <w:spacing w:val="-18"/>
        </w:rPr>
        <w:t> </w:t>
      </w:r>
      <w:r>
        <w:rPr>
          <w:spacing w:val="-10"/>
        </w:rPr>
        <w:t>}</w:t>
      </w:r>
    </w:p>
    <w:p>
      <w:pPr>
        <w:pStyle w:val="BodyText"/>
        <w:spacing w:line="223" w:lineRule="exact" w:before="214"/>
        <w:ind w:left="1120"/>
      </w:pPr>
      <w:r>
        <w:rPr/>
        <w:t>AttributeSelection</w:t>
      </w:r>
      <w:r>
        <w:rPr>
          <w:spacing w:val="-8"/>
        </w:rPr>
        <w:t> </w:t>
      </w:r>
      <w:r>
        <w:rPr/>
        <w:t>::=</w:t>
      </w:r>
      <w:r>
        <w:rPr>
          <w:spacing w:val="-8"/>
        </w:rPr>
        <w:t> </w:t>
      </w:r>
      <w:r>
        <w:rPr/>
        <w:t>SEQUENCE</w:t>
      </w:r>
      <w:r>
        <w:rPr>
          <w:spacing w:val="-8"/>
        </w:rPr>
        <w:t> </w:t>
      </w:r>
      <w:r>
        <w:rPr/>
        <w:t>OF</w:t>
      </w:r>
      <w:r>
        <w:rPr>
          <w:spacing w:val="-8"/>
        </w:rPr>
        <w:t> </w:t>
      </w:r>
      <w:r>
        <w:rPr/>
        <w:t>selector</w:t>
      </w:r>
      <w:r>
        <w:rPr>
          <w:spacing w:val="-7"/>
        </w:rPr>
        <w:t> </w:t>
      </w:r>
      <w:r>
        <w:rPr>
          <w:spacing w:val="-2"/>
        </w:rPr>
        <w:t>LDAPString</w:t>
      </w:r>
    </w:p>
    <w:p>
      <w:pPr>
        <w:pStyle w:val="BodyText"/>
        <w:spacing w:line="220" w:lineRule="exact"/>
        <w:ind w:left="3040"/>
      </w:pPr>
      <w:r>
        <w:rPr/>
        <w:t>--</w:t>
      </w:r>
      <w:r>
        <w:rPr>
          <w:spacing w:val="-6"/>
        </w:rPr>
        <w:t> </w:t>
      </w:r>
      <w:r>
        <w:rPr/>
        <w:t>The</w:t>
      </w:r>
      <w:r>
        <w:rPr>
          <w:spacing w:val="-6"/>
        </w:rPr>
        <w:t> </w:t>
      </w:r>
      <w:r>
        <w:rPr/>
        <w:t>LDAPString</w:t>
      </w:r>
      <w:r>
        <w:rPr>
          <w:spacing w:val="-5"/>
        </w:rPr>
        <w:t> </w:t>
      </w:r>
      <w:r>
        <w:rPr/>
        <w:t>is</w:t>
      </w:r>
      <w:r>
        <w:rPr>
          <w:spacing w:val="-6"/>
        </w:rPr>
        <w:t> </w:t>
      </w:r>
      <w:r>
        <w:rPr/>
        <w:t>constrained</w:t>
      </w:r>
      <w:r>
        <w:rPr>
          <w:spacing w:val="-5"/>
        </w:rPr>
        <w:t> to</w:t>
      </w:r>
    </w:p>
    <w:p>
      <w:pPr>
        <w:pStyle w:val="BodyText"/>
        <w:spacing w:line="223" w:lineRule="exact"/>
        <w:ind w:left="3040"/>
      </w:pPr>
      <w:r>
        <w:rPr/>
        <w:t>--</w:t>
      </w:r>
      <w:r>
        <w:rPr>
          <w:spacing w:val="-8"/>
        </w:rPr>
        <w:t> </w:t>
      </w:r>
      <w:r>
        <w:rPr/>
        <w:t>&lt;attributeSelector&gt;</w:t>
      </w:r>
      <w:r>
        <w:rPr>
          <w:spacing w:val="-7"/>
        </w:rPr>
        <w:t> </w:t>
      </w:r>
      <w:r>
        <w:rPr/>
        <w:t>in</w:t>
      </w:r>
      <w:r>
        <w:rPr>
          <w:spacing w:val="-8"/>
        </w:rPr>
        <w:t> </w:t>
      </w:r>
      <w:r>
        <w:rPr/>
        <w:t>Section</w:t>
      </w:r>
      <w:r>
        <w:rPr>
          <w:spacing w:val="-7"/>
        </w:rPr>
        <w:t> </w:t>
      </w:r>
      <w:r>
        <w:rPr>
          <w:spacing w:val="-2"/>
        </w:rPr>
        <w:t>4.5.1.8</w:t>
      </w:r>
    </w:p>
    <w:p>
      <w:pPr>
        <w:pStyle w:val="BodyText"/>
        <w:spacing w:line="223" w:lineRule="exact" w:before="213"/>
        <w:ind w:left="1120"/>
      </w:pPr>
      <w:r>
        <w:rPr/>
        <w:t>Filter</w:t>
      </w:r>
      <w:r>
        <w:rPr>
          <w:spacing w:val="-5"/>
        </w:rPr>
        <w:t> </w:t>
      </w:r>
      <w:r>
        <w:rPr/>
        <w:t>::=</w:t>
      </w:r>
      <w:r>
        <w:rPr>
          <w:spacing w:val="-5"/>
        </w:rPr>
        <w:t> </w:t>
      </w:r>
      <w:r>
        <w:rPr/>
        <w:t>CHOICE</w:t>
      </w:r>
      <w:r>
        <w:rPr>
          <w:spacing w:val="-5"/>
        </w:rPr>
        <w:t> </w:t>
      </w:r>
      <w:r>
        <w:rPr>
          <w:spacing w:val="-10"/>
        </w:rPr>
        <w:t>{</w:t>
      </w:r>
    </w:p>
    <w:p>
      <w:pPr>
        <w:pStyle w:val="BodyText"/>
        <w:tabs>
          <w:tab w:pos="3639" w:val="left" w:leader="none"/>
        </w:tabs>
        <w:spacing w:line="220" w:lineRule="exact"/>
        <w:ind w:left="1720"/>
      </w:pPr>
      <w:r>
        <w:rPr>
          <w:spacing w:val="-5"/>
        </w:rPr>
        <w:t>and</w:t>
      </w:r>
      <w:r>
        <w:rPr/>
        <w:tab/>
        <w:t>[0]</w:t>
      </w:r>
      <w:r>
        <w:rPr>
          <w:spacing w:val="-7"/>
        </w:rPr>
        <w:t> </w:t>
      </w:r>
      <w:r>
        <w:rPr/>
        <w:t>SET</w:t>
      </w:r>
      <w:r>
        <w:rPr>
          <w:spacing w:val="-4"/>
        </w:rPr>
        <w:t> </w:t>
      </w:r>
      <w:r>
        <w:rPr/>
        <w:t>SIZE</w:t>
      </w:r>
      <w:r>
        <w:rPr>
          <w:spacing w:val="-4"/>
        </w:rPr>
        <w:t> </w:t>
      </w:r>
      <w:r>
        <w:rPr/>
        <w:t>(1..MAX)</w:t>
      </w:r>
      <w:r>
        <w:rPr>
          <w:spacing w:val="-5"/>
        </w:rPr>
        <w:t> </w:t>
      </w:r>
      <w:r>
        <w:rPr/>
        <w:t>OF</w:t>
      </w:r>
      <w:r>
        <w:rPr>
          <w:spacing w:val="-4"/>
        </w:rPr>
        <w:t> </w:t>
      </w:r>
      <w:r>
        <w:rPr/>
        <w:t>filter</w:t>
      </w:r>
      <w:r>
        <w:rPr>
          <w:spacing w:val="-4"/>
        </w:rPr>
        <w:t> </w:t>
      </w:r>
      <w:r>
        <w:rPr>
          <w:spacing w:val="-2"/>
        </w:rPr>
        <w:t>Filter,</w:t>
      </w:r>
    </w:p>
    <w:p>
      <w:pPr>
        <w:pStyle w:val="BodyText"/>
        <w:tabs>
          <w:tab w:pos="3639" w:val="left" w:leader="none"/>
        </w:tabs>
        <w:spacing w:line="220" w:lineRule="exact"/>
        <w:ind w:left="1720"/>
      </w:pPr>
      <w:r>
        <w:rPr>
          <w:spacing w:val="-5"/>
        </w:rPr>
        <w:t>or</w:t>
      </w:r>
      <w:r>
        <w:rPr/>
        <w:tab/>
        <w:t>[1]</w:t>
      </w:r>
      <w:r>
        <w:rPr>
          <w:spacing w:val="-7"/>
        </w:rPr>
        <w:t> </w:t>
      </w:r>
      <w:r>
        <w:rPr/>
        <w:t>SET</w:t>
      </w:r>
      <w:r>
        <w:rPr>
          <w:spacing w:val="-4"/>
        </w:rPr>
        <w:t> </w:t>
      </w:r>
      <w:r>
        <w:rPr/>
        <w:t>SIZE</w:t>
      </w:r>
      <w:r>
        <w:rPr>
          <w:spacing w:val="-4"/>
        </w:rPr>
        <w:t> </w:t>
      </w:r>
      <w:r>
        <w:rPr/>
        <w:t>(1..MAX)</w:t>
      </w:r>
      <w:r>
        <w:rPr>
          <w:spacing w:val="-5"/>
        </w:rPr>
        <w:t> </w:t>
      </w:r>
      <w:r>
        <w:rPr/>
        <w:t>OF</w:t>
      </w:r>
      <w:r>
        <w:rPr>
          <w:spacing w:val="-4"/>
        </w:rPr>
        <w:t> </w:t>
      </w:r>
      <w:r>
        <w:rPr/>
        <w:t>filter</w:t>
      </w:r>
      <w:r>
        <w:rPr>
          <w:spacing w:val="-4"/>
        </w:rPr>
        <w:t> </w:t>
      </w:r>
      <w:r>
        <w:rPr>
          <w:spacing w:val="-2"/>
        </w:rPr>
        <w:t>Filter,</w:t>
      </w:r>
    </w:p>
    <w:p>
      <w:pPr>
        <w:pStyle w:val="BodyText"/>
        <w:tabs>
          <w:tab w:pos="3639" w:val="left" w:leader="none"/>
        </w:tabs>
        <w:spacing w:line="223" w:lineRule="exact"/>
        <w:ind w:left="1720"/>
      </w:pPr>
      <w:r>
        <w:rPr>
          <w:spacing w:val="-5"/>
        </w:rPr>
        <w:t>not</w:t>
      </w:r>
      <w:r>
        <w:rPr/>
        <w:tab/>
        <w:t>[2]</w:t>
      </w:r>
      <w:r>
        <w:rPr>
          <w:spacing w:val="-3"/>
        </w:rPr>
        <w:t> </w:t>
      </w:r>
      <w:r>
        <w:rPr>
          <w:spacing w:val="-2"/>
        </w:rPr>
        <w:t>Filter,</w:t>
      </w:r>
    </w:p>
    <w:p>
      <w:pPr>
        <w:pStyle w:val="BodyText"/>
        <w:spacing w:after="0" w:line="223" w:lineRule="exact"/>
        <w:sectPr>
          <w:pgSz w:w="12240" w:h="15840"/>
          <w:pgMar w:header="793" w:footer="2967" w:top="1360" w:bottom="3160" w:left="1440" w:right="1800"/>
        </w:sectPr>
      </w:pPr>
    </w:p>
    <w:p>
      <w:pPr>
        <w:pStyle w:val="BodyText"/>
        <w:tabs>
          <w:tab w:pos="3639" w:val="left" w:leader="none"/>
        </w:tabs>
        <w:spacing w:line="223" w:lineRule="exact" w:before="90"/>
        <w:ind w:left="1720"/>
      </w:pPr>
      <w:r>
        <w:rPr>
          <w:spacing w:val="-2"/>
        </w:rPr>
        <w:t>equalityMatch</w:t>
      </w:r>
      <w:r>
        <w:rPr/>
        <w:tab/>
        <w:t>[3]</w:t>
      </w:r>
      <w:r>
        <w:rPr>
          <w:spacing w:val="-3"/>
        </w:rPr>
        <w:t> </w:t>
      </w:r>
      <w:r>
        <w:rPr>
          <w:spacing w:val="-2"/>
        </w:rPr>
        <w:t>AttributeValueAssertion,</w:t>
      </w:r>
    </w:p>
    <w:p>
      <w:pPr>
        <w:pStyle w:val="BodyText"/>
        <w:tabs>
          <w:tab w:pos="3639" w:val="left" w:leader="none"/>
        </w:tabs>
        <w:spacing w:line="220" w:lineRule="exact"/>
        <w:ind w:left="1720"/>
      </w:pPr>
      <w:r>
        <w:rPr>
          <w:spacing w:val="-2"/>
        </w:rPr>
        <w:t>substrings</w:t>
      </w:r>
      <w:r>
        <w:rPr/>
        <w:tab/>
        <w:t>[4]</w:t>
      </w:r>
      <w:r>
        <w:rPr>
          <w:spacing w:val="-3"/>
        </w:rPr>
        <w:t> </w:t>
      </w:r>
      <w:r>
        <w:rPr>
          <w:spacing w:val="-2"/>
        </w:rPr>
        <w:t>SubstringFilter,</w:t>
      </w:r>
    </w:p>
    <w:p>
      <w:pPr>
        <w:pStyle w:val="BodyText"/>
        <w:spacing w:line="220" w:lineRule="exact"/>
        <w:ind w:left="1720"/>
      </w:pPr>
      <w:r>
        <w:rPr/>
        <w:t>greaterOrEqual</w:t>
      </w:r>
      <w:r>
        <w:rPr>
          <w:spacing w:val="46"/>
          <w:w w:val="150"/>
        </w:rPr>
        <w:t> </w:t>
      </w:r>
      <w:r>
        <w:rPr/>
        <w:t>[5]</w:t>
      </w:r>
      <w:r>
        <w:rPr>
          <w:spacing w:val="-5"/>
        </w:rPr>
        <w:t> </w:t>
      </w:r>
      <w:r>
        <w:rPr>
          <w:spacing w:val="-2"/>
        </w:rPr>
        <w:t>AttributeValueAssertion,</w:t>
      </w:r>
    </w:p>
    <w:p>
      <w:pPr>
        <w:pStyle w:val="BodyText"/>
        <w:tabs>
          <w:tab w:pos="3639" w:val="left" w:leader="none"/>
        </w:tabs>
        <w:spacing w:line="220" w:lineRule="exact"/>
        <w:ind w:left="1720"/>
      </w:pPr>
      <w:r>
        <w:rPr>
          <w:spacing w:val="-2"/>
        </w:rPr>
        <w:t>lessOrEqual</w:t>
      </w:r>
      <w:r>
        <w:rPr/>
        <w:tab/>
        <w:t>[6]</w:t>
      </w:r>
      <w:r>
        <w:rPr>
          <w:spacing w:val="-3"/>
        </w:rPr>
        <w:t> </w:t>
      </w:r>
      <w:r>
        <w:rPr>
          <w:spacing w:val="-2"/>
        </w:rPr>
        <w:t>AttributeValueAssertion,</w:t>
      </w:r>
    </w:p>
    <w:p>
      <w:pPr>
        <w:pStyle w:val="BodyText"/>
        <w:tabs>
          <w:tab w:pos="3639" w:val="left" w:leader="none"/>
        </w:tabs>
        <w:spacing w:line="220" w:lineRule="exact"/>
        <w:ind w:left="1720"/>
      </w:pPr>
      <w:r>
        <w:rPr>
          <w:spacing w:val="-2"/>
        </w:rPr>
        <w:t>present</w:t>
      </w:r>
      <w:r>
        <w:rPr/>
        <w:tab/>
        <w:t>[7]</w:t>
      </w:r>
      <w:r>
        <w:rPr>
          <w:spacing w:val="-3"/>
        </w:rPr>
        <w:t> </w:t>
      </w:r>
      <w:r>
        <w:rPr>
          <w:spacing w:val="-2"/>
        </w:rPr>
        <w:t>AttributeDescription,</w:t>
      </w:r>
    </w:p>
    <w:p>
      <w:pPr>
        <w:pStyle w:val="BodyText"/>
        <w:tabs>
          <w:tab w:pos="3639" w:val="left" w:leader="none"/>
        </w:tabs>
        <w:spacing w:line="220" w:lineRule="exact"/>
        <w:ind w:left="1720"/>
      </w:pPr>
      <w:r>
        <w:rPr>
          <w:spacing w:val="-2"/>
        </w:rPr>
        <w:t>approxMatch</w:t>
      </w:r>
      <w:r>
        <w:rPr/>
        <w:tab/>
        <w:t>[8]</w:t>
      </w:r>
      <w:r>
        <w:rPr>
          <w:spacing w:val="-3"/>
        </w:rPr>
        <w:t> </w:t>
      </w:r>
      <w:r>
        <w:rPr>
          <w:spacing w:val="-2"/>
        </w:rPr>
        <w:t>AttributeValueAssertion,</w:t>
      </w:r>
    </w:p>
    <w:p>
      <w:pPr>
        <w:pStyle w:val="BodyText"/>
        <w:spacing w:line="220" w:lineRule="exact"/>
        <w:ind w:left="1720"/>
      </w:pPr>
      <w:r>
        <w:rPr/>
        <w:t>extensibleMatch</w:t>
      </w:r>
      <w:r>
        <w:rPr>
          <w:spacing w:val="-9"/>
        </w:rPr>
        <w:t> </w:t>
      </w:r>
      <w:r>
        <w:rPr/>
        <w:t>[9]</w:t>
      </w:r>
      <w:r>
        <w:rPr>
          <w:spacing w:val="-9"/>
        </w:rPr>
        <w:t> </w:t>
      </w:r>
      <w:r>
        <w:rPr>
          <w:spacing w:val="-2"/>
        </w:rPr>
        <w:t>MatchingRuleAssertion,</w:t>
      </w:r>
    </w:p>
    <w:p>
      <w:pPr>
        <w:spacing w:line="223" w:lineRule="exact" w:before="0"/>
        <w:ind w:left="1720" w:right="0" w:firstLine="0"/>
        <w:jc w:val="left"/>
        <w:rPr>
          <w:sz w:val="20"/>
        </w:rPr>
      </w:pPr>
      <w:r>
        <w:rPr>
          <w:sz w:val="20"/>
        </w:rPr>
        <w:t>...</w:t>
      </w:r>
      <w:r>
        <w:rPr>
          <w:spacing w:val="55"/>
          <w:w w:val="150"/>
          <w:sz w:val="20"/>
        </w:rPr>
        <w:t> </w:t>
      </w:r>
      <w:r>
        <w:rPr>
          <w:spacing w:val="-10"/>
          <w:sz w:val="20"/>
        </w:rPr>
        <w:t>}</w:t>
      </w:r>
    </w:p>
    <w:p>
      <w:pPr>
        <w:pStyle w:val="BodyText"/>
        <w:spacing w:line="223" w:lineRule="exact" w:before="213"/>
        <w:ind w:left="1120"/>
      </w:pPr>
      <w:r>
        <w:rPr/>
        <w:t>SubstringFilter</w:t>
      </w:r>
      <w:r>
        <w:rPr>
          <w:spacing w:val="-9"/>
        </w:rPr>
        <w:t> </w:t>
      </w:r>
      <w:r>
        <w:rPr/>
        <w:t>::=</w:t>
      </w:r>
      <w:r>
        <w:rPr>
          <w:spacing w:val="-9"/>
        </w:rPr>
        <w:t> </w:t>
      </w:r>
      <w:r>
        <w:rPr/>
        <w:t>SEQUENCE</w:t>
      </w:r>
      <w:r>
        <w:rPr>
          <w:spacing w:val="-8"/>
        </w:rPr>
        <w:t> </w:t>
      </w:r>
      <w:r>
        <w:rPr>
          <w:spacing w:val="-10"/>
        </w:rPr>
        <w:t>{</w:t>
      </w:r>
    </w:p>
    <w:p>
      <w:pPr>
        <w:pStyle w:val="BodyText"/>
        <w:tabs>
          <w:tab w:pos="3519" w:val="left" w:leader="none"/>
        </w:tabs>
        <w:spacing w:line="220" w:lineRule="exact"/>
        <w:ind w:left="1720"/>
      </w:pPr>
      <w:r>
        <w:rPr>
          <w:spacing w:val="-4"/>
        </w:rPr>
        <w:t>type</w:t>
      </w:r>
      <w:r>
        <w:rPr/>
        <w:tab/>
      </w:r>
      <w:r>
        <w:rPr>
          <w:spacing w:val="-2"/>
        </w:rPr>
        <w:t>AttributeDescription,</w:t>
      </w:r>
    </w:p>
    <w:p>
      <w:pPr>
        <w:pStyle w:val="BodyText"/>
        <w:spacing w:line="232" w:lineRule="auto" w:before="2"/>
        <w:ind w:left="2320" w:right="197" w:hanging="600"/>
        <w:jc w:val="both"/>
      </w:pPr>
      <w:r>
        <w:rPr/>
        <w:t>substrings</w:t>
      </w:r>
      <w:r>
        <w:rPr>
          <w:spacing w:val="40"/>
        </w:rPr>
        <w:t>  </w:t>
      </w:r>
      <w:r>
        <w:rPr/>
        <w:t>SEQUENCE</w:t>
      </w:r>
      <w:r>
        <w:rPr>
          <w:spacing w:val="-4"/>
        </w:rPr>
        <w:t> </w:t>
      </w:r>
      <w:r>
        <w:rPr/>
        <w:t>SIZE</w:t>
      </w:r>
      <w:r>
        <w:rPr>
          <w:spacing w:val="-4"/>
        </w:rPr>
        <w:t> </w:t>
      </w:r>
      <w:r>
        <w:rPr/>
        <w:t>(1..MAX)</w:t>
      </w:r>
      <w:r>
        <w:rPr>
          <w:spacing w:val="-4"/>
        </w:rPr>
        <w:t> </w:t>
      </w:r>
      <w:r>
        <w:rPr/>
        <w:t>OF</w:t>
      </w:r>
      <w:r>
        <w:rPr>
          <w:spacing w:val="-4"/>
        </w:rPr>
        <w:t> </w:t>
      </w:r>
      <w:r>
        <w:rPr/>
        <w:t>substring</w:t>
      </w:r>
      <w:r>
        <w:rPr>
          <w:spacing w:val="-4"/>
        </w:rPr>
        <w:t> </w:t>
      </w:r>
      <w:r>
        <w:rPr/>
        <w:t>CHOICE</w:t>
      </w:r>
      <w:r>
        <w:rPr>
          <w:spacing w:val="-4"/>
        </w:rPr>
        <w:t> </w:t>
      </w:r>
      <w:r>
        <w:rPr/>
        <w:t>{ initial</w:t>
      </w:r>
      <w:r>
        <w:rPr>
          <w:spacing w:val="-5"/>
        </w:rPr>
        <w:t> </w:t>
      </w:r>
      <w:r>
        <w:rPr/>
        <w:t>[0]</w:t>
      </w:r>
      <w:r>
        <w:rPr>
          <w:spacing w:val="-5"/>
        </w:rPr>
        <w:t> </w:t>
      </w:r>
      <w:r>
        <w:rPr/>
        <w:t>AssertionValue,</w:t>
      </w:r>
      <w:r>
        <w:rPr>
          <w:spacing w:val="80"/>
        </w:rPr>
        <w:t> </w:t>
      </w:r>
      <w:r>
        <w:rPr/>
        <w:t>--</w:t>
      </w:r>
      <w:r>
        <w:rPr>
          <w:spacing w:val="-5"/>
        </w:rPr>
        <w:t> </w:t>
      </w:r>
      <w:r>
        <w:rPr/>
        <w:t>can</w:t>
      </w:r>
      <w:r>
        <w:rPr>
          <w:spacing w:val="-5"/>
        </w:rPr>
        <w:t> </w:t>
      </w:r>
      <w:r>
        <w:rPr/>
        <w:t>occur</w:t>
      </w:r>
      <w:r>
        <w:rPr>
          <w:spacing w:val="-5"/>
        </w:rPr>
        <w:t> </w:t>
      </w:r>
      <w:r>
        <w:rPr/>
        <w:t>at</w:t>
      </w:r>
      <w:r>
        <w:rPr>
          <w:spacing w:val="-5"/>
        </w:rPr>
        <w:t> </w:t>
      </w:r>
      <w:r>
        <w:rPr/>
        <w:t>most</w:t>
      </w:r>
      <w:r>
        <w:rPr>
          <w:spacing w:val="-5"/>
        </w:rPr>
        <w:t> </w:t>
      </w:r>
      <w:r>
        <w:rPr/>
        <w:t>once any</w:t>
      </w:r>
      <w:r>
        <w:rPr>
          <w:spacing w:val="80"/>
          <w:w w:val="150"/>
        </w:rPr>
        <w:t>  </w:t>
      </w:r>
      <w:r>
        <w:rPr/>
        <w:t>[1] AssertionValue,</w:t>
      </w:r>
    </w:p>
    <w:p>
      <w:pPr>
        <w:pStyle w:val="BodyText"/>
        <w:spacing w:line="216" w:lineRule="exact"/>
        <w:ind w:left="2320"/>
        <w:jc w:val="both"/>
      </w:pPr>
      <w:r>
        <w:rPr/>
        <w:t>final</w:t>
      </w:r>
      <w:r>
        <w:rPr>
          <w:spacing w:val="55"/>
        </w:rPr>
        <w:t>  </w:t>
      </w:r>
      <w:r>
        <w:rPr/>
        <w:t>[2]</w:t>
      </w:r>
      <w:r>
        <w:rPr>
          <w:spacing w:val="-3"/>
        </w:rPr>
        <w:t> </w:t>
      </w:r>
      <w:r>
        <w:rPr/>
        <w:t>AssertionValue</w:t>
      </w:r>
      <w:r>
        <w:rPr>
          <w:spacing w:val="-4"/>
        </w:rPr>
        <w:t> </w:t>
      </w:r>
      <w:r>
        <w:rPr/>
        <w:t>}</w:t>
      </w:r>
      <w:r>
        <w:rPr>
          <w:spacing w:val="-4"/>
        </w:rPr>
        <w:t> </w:t>
      </w:r>
      <w:r>
        <w:rPr/>
        <w:t>--</w:t>
      </w:r>
      <w:r>
        <w:rPr>
          <w:spacing w:val="-4"/>
        </w:rPr>
        <w:t> </w:t>
      </w:r>
      <w:r>
        <w:rPr/>
        <w:t>can</w:t>
      </w:r>
      <w:r>
        <w:rPr>
          <w:spacing w:val="-3"/>
        </w:rPr>
        <w:t> </w:t>
      </w:r>
      <w:r>
        <w:rPr/>
        <w:t>occur</w:t>
      </w:r>
      <w:r>
        <w:rPr>
          <w:spacing w:val="-4"/>
        </w:rPr>
        <w:t> </w:t>
      </w:r>
      <w:r>
        <w:rPr/>
        <w:t>at</w:t>
      </w:r>
      <w:r>
        <w:rPr>
          <w:spacing w:val="-4"/>
        </w:rPr>
        <w:t> </w:t>
      </w:r>
      <w:r>
        <w:rPr/>
        <w:t>most</w:t>
      </w:r>
      <w:r>
        <w:rPr>
          <w:spacing w:val="-4"/>
        </w:rPr>
        <w:t> once</w:t>
      </w:r>
    </w:p>
    <w:p>
      <w:pPr>
        <w:spacing w:before="0"/>
        <w:ind w:left="1720" w:right="0" w:firstLine="0"/>
        <w:jc w:val="left"/>
        <w:rPr>
          <w:sz w:val="20"/>
        </w:rPr>
      </w:pPr>
      <w:r>
        <w:rPr>
          <w:spacing w:val="-10"/>
          <w:sz w:val="20"/>
        </w:rPr>
        <w:t>}</w:t>
      </w:r>
    </w:p>
    <w:p>
      <w:pPr>
        <w:pStyle w:val="BodyText"/>
        <w:tabs>
          <w:tab w:pos="3639" w:val="left" w:leader="none"/>
        </w:tabs>
        <w:spacing w:line="232" w:lineRule="auto" w:before="218"/>
        <w:ind w:left="1720" w:right="1999" w:hanging="600"/>
      </w:pPr>
      <w:r>
        <w:rPr/>
        <w:t>MatchingRuleAssertion</w:t>
      </w:r>
      <w:r>
        <w:rPr>
          <w:spacing w:val="40"/>
        </w:rPr>
        <w:t> </w:t>
      </w:r>
      <w:r>
        <w:rPr/>
        <w:t>::=</w:t>
      </w:r>
      <w:r>
        <w:rPr>
          <w:spacing w:val="40"/>
        </w:rPr>
        <w:t> </w:t>
      </w:r>
      <w:r>
        <w:rPr/>
        <w:t>SEQUENCE</w:t>
      </w:r>
      <w:r>
        <w:rPr>
          <w:spacing w:val="40"/>
        </w:rPr>
        <w:t> </w:t>
      </w:r>
      <w:r>
        <w:rPr/>
        <w:t>{</w:t>
      </w:r>
      <w:r>
        <w:rPr/>
        <w:t> </w:t>
      </w:r>
      <w:r>
        <w:rPr>
          <w:spacing w:val="-2"/>
        </w:rPr>
        <w:t>matchingRule</w:t>
      </w:r>
      <w:r>
        <w:rPr/>
        <w:tab/>
        <w:t>[1]</w:t>
      </w:r>
      <w:r>
        <w:rPr>
          <w:spacing w:val="-20"/>
        </w:rPr>
        <w:t> </w:t>
      </w:r>
      <w:r>
        <w:rPr/>
        <w:t>MatchingRuleId</w:t>
      </w:r>
      <w:r>
        <w:rPr>
          <w:spacing w:val="-20"/>
        </w:rPr>
        <w:t> </w:t>
      </w:r>
      <w:r>
        <w:rPr/>
        <w:t>OPTIONAL,</w:t>
      </w:r>
    </w:p>
    <w:p>
      <w:pPr>
        <w:pStyle w:val="BodyText"/>
        <w:tabs>
          <w:tab w:pos="3639" w:val="left" w:leader="none"/>
        </w:tabs>
        <w:spacing w:line="232" w:lineRule="auto" w:before="1"/>
        <w:ind w:left="1720" w:right="1279"/>
      </w:pPr>
      <w:r>
        <w:rPr>
          <w:spacing w:val="-4"/>
        </w:rPr>
        <w:t>type</w:t>
      </w:r>
      <w:r>
        <w:rPr/>
        <w:tab/>
        <w:t>[2]</w:t>
      </w:r>
      <w:r>
        <w:rPr>
          <w:spacing w:val="-20"/>
        </w:rPr>
        <w:t> </w:t>
      </w:r>
      <w:r>
        <w:rPr/>
        <w:t>AttributeDescription</w:t>
      </w:r>
      <w:r>
        <w:rPr>
          <w:spacing w:val="-20"/>
        </w:rPr>
        <w:t> </w:t>
      </w:r>
      <w:r>
        <w:rPr/>
        <w:t>OPTIONAL, </w:t>
      </w:r>
      <w:r>
        <w:rPr>
          <w:spacing w:val="-2"/>
        </w:rPr>
        <w:t>matchValue</w:t>
      </w:r>
      <w:r>
        <w:rPr/>
        <w:tab/>
        <w:t>[3] AssertionValue,</w:t>
      </w:r>
    </w:p>
    <w:p>
      <w:pPr>
        <w:pStyle w:val="BodyText"/>
        <w:tabs>
          <w:tab w:pos="3639" w:val="left" w:leader="none"/>
        </w:tabs>
        <w:spacing w:line="222" w:lineRule="exact"/>
        <w:ind w:left="1720"/>
      </w:pPr>
      <w:r>
        <w:rPr>
          <w:spacing w:val="-2"/>
        </w:rPr>
        <w:t>dnAttributes</w:t>
      </w:r>
      <w:r>
        <w:rPr/>
        <w:tab/>
        <w:t>[4]</w:t>
      </w:r>
      <w:r>
        <w:rPr>
          <w:spacing w:val="-8"/>
        </w:rPr>
        <w:t> </w:t>
      </w:r>
      <w:r>
        <w:rPr/>
        <w:t>BOOLEAN</w:t>
      </w:r>
      <w:r>
        <w:rPr>
          <w:spacing w:val="-5"/>
        </w:rPr>
        <w:t> </w:t>
      </w:r>
      <w:r>
        <w:rPr/>
        <w:t>DEFAULT</w:t>
      </w:r>
      <w:r>
        <w:rPr>
          <w:spacing w:val="-6"/>
        </w:rPr>
        <w:t> </w:t>
      </w:r>
      <w:r>
        <w:rPr/>
        <w:t>FALSE</w:t>
      </w:r>
      <w:r>
        <w:rPr>
          <w:spacing w:val="-5"/>
        </w:rPr>
        <w:t> </w:t>
      </w:r>
      <w:r>
        <w:rPr>
          <w:spacing w:val="-10"/>
        </w:rPr>
        <w:t>}</w:t>
      </w:r>
    </w:p>
    <w:p>
      <w:pPr>
        <w:pStyle w:val="BodyText"/>
        <w:spacing w:line="232" w:lineRule="auto" w:before="218"/>
        <w:ind w:right="199"/>
      </w:pPr>
      <w:r>
        <w:rPr/>
        <w:t>Note that an X.500 "list"-like operation can be emulated by the client requesting a singleLevel Search operation with a filter checking</w:t>
      </w:r>
      <w:r>
        <w:rPr>
          <w:spacing w:val="-5"/>
        </w:rPr>
        <w:t> </w:t>
      </w:r>
      <w:r>
        <w:rPr/>
        <w:t>for</w:t>
      </w:r>
      <w:r>
        <w:rPr>
          <w:spacing w:val="-5"/>
        </w:rPr>
        <w:t> </w:t>
      </w:r>
      <w:r>
        <w:rPr/>
        <w:t>the</w:t>
      </w:r>
      <w:r>
        <w:rPr>
          <w:spacing w:val="-5"/>
        </w:rPr>
        <w:t> </w:t>
      </w:r>
      <w:r>
        <w:rPr/>
        <w:t>presence</w:t>
      </w:r>
      <w:r>
        <w:rPr>
          <w:spacing w:val="-5"/>
        </w:rPr>
        <w:t> </w:t>
      </w:r>
      <w:r>
        <w:rPr/>
        <w:t>of</w:t>
      </w:r>
      <w:r>
        <w:rPr>
          <w:spacing w:val="-5"/>
        </w:rPr>
        <w:t> </w:t>
      </w:r>
      <w:r>
        <w:rPr/>
        <w:t>the</w:t>
      </w:r>
      <w:r>
        <w:rPr>
          <w:spacing w:val="-5"/>
        </w:rPr>
        <w:t> </w:t>
      </w:r>
      <w:r>
        <w:rPr/>
        <w:t>’objectClass’</w:t>
      </w:r>
      <w:r>
        <w:rPr>
          <w:spacing w:val="-5"/>
        </w:rPr>
        <w:t> </w:t>
      </w:r>
      <w:r>
        <w:rPr/>
        <w:t>attribute,</w:t>
      </w:r>
      <w:r>
        <w:rPr>
          <w:spacing w:val="-5"/>
        </w:rPr>
        <w:t> </w:t>
      </w:r>
      <w:r>
        <w:rPr/>
        <w:t>and</w:t>
      </w:r>
      <w:r>
        <w:rPr>
          <w:spacing w:val="-5"/>
        </w:rPr>
        <w:t> </w:t>
      </w:r>
      <w:r>
        <w:rPr/>
        <w:t>that</w:t>
      </w:r>
      <w:r>
        <w:rPr>
          <w:spacing w:val="-5"/>
        </w:rPr>
        <w:t> </w:t>
      </w:r>
      <w:r>
        <w:rPr/>
        <w:t>an</w:t>
      </w:r>
    </w:p>
    <w:p>
      <w:pPr>
        <w:pStyle w:val="BodyText"/>
        <w:spacing w:line="232" w:lineRule="auto" w:before="1"/>
      </w:pPr>
      <w:r>
        <w:rPr/>
        <w:t>X.500 "read"-like operation can be emulated by a baseObject Search operation</w:t>
      </w:r>
      <w:r>
        <w:rPr>
          <w:spacing w:val="-4"/>
        </w:rPr>
        <w:t> </w:t>
      </w:r>
      <w:r>
        <w:rPr/>
        <w:t>with</w:t>
      </w:r>
      <w:r>
        <w:rPr>
          <w:spacing w:val="-4"/>
        </w:rPr>
        <w:t> </w:t>
      </w:r>
      <w:r>
        <w:rPr/>
        <w:t>the</w:t>
      </w:r>
      <w:r>
        <w:rPr>
          <w:spacing w:val="-4"/>
        </w:rPr>
        <w:t> </w:t>
      </w:r>
      <w:r>
        <w:rPr/>
        <w:t>same</w:t>
      </w:r>
      <w:r>
        <w:rPr>
          <w:spacing w:val="-4"/>
        </w:rPr>
        <w:t> </w:t>
      </w:r>
      <w:r>
        <w:rPr/>
        <w:t>filter.</w:t>
      </w:r>
      <w:r>
        <w:rPr>
          <w:spacing w:val="80"/>
        </w:rPr>
        <w:t> </w:t>
      </w:r>
      <w:r>
        <w:rPr/>
        <w:t>A</w:t>
      </w:r>
      <w:r>
        <w:rPr>
          <w:spacing w:val="-4"/>
        </w:rPr>
        <w:t> </w:t>
      </w:r>
      <w:r>
        <w:rPr/>
        <w:t>server</w:t>
      </w:r>
      <w:r>
        <w:rPr>
          <w:spacing w:val="-4"/>
        </w:rPr>
        <w:t> </w:t>
      </w:r>
      <w:r>
        <w:rPr/>
        <w:t>that</w:t>
      </w:r>
      <w:r>
        <w:rPr>
          <w:spacing w:val="-4"/>
        </w:rPr>
        <w:t> </w:t>
      </w:r>
      <w:r>
        <w:rPr/>
        <w:t>provides</w:t>
      </w:r>
      <w:r>
        <w:rPr>
          <w:spacing w:val="-4"/>
        </w:rPr>
        <w:t> </w:t>
      </w:r>
      <w:r>
        <w:rPr/>
        <w:t>a</w:t>
      </w:r>
      <w:r>
        <w:rPr>
          <w:spacing w:val="-4"/>
        </w:rPr>
        <w:t> </w:t>
      </w:r>
      <w:r>
        <w:rPr/>
        <w:t>gateway</w:t>
      </w:r>
      <w:r>
        <w:rPr>
          <w:spacing w:val="-4"/>
        </w:rPr>
        <w:t> </w:t>
      </w:r>
      <w:r>
        <w:rPr/>
        <w:t>to</w:t>
      </w:r>
    </w:p>
    <w:p>
      <w:pPr>
        <w:pStyle w:val="BodyText"/>
        <w:spacing w:line="232" w:lineRule="auto"/>
        <w:ind w:right="199"/>
      </w:pPr>
      <w:r>
        <w:rPr/>
        <w:t>X.500</w:t>
      </w:r>
      <w:r>
        <w:rPr>
          <w:spacing w:val="-4"/>
        </w:rPr>
        <w:t> </w:t>
      </w:r>
      <w:r>
        <w:rPr/>
        <w:t>is</w:t>
      </w:r>
      <w:r>
        <w:rPr>
          <w:spacing w:val="-4"/>
        </w:rPr>
        <w:t> </w:t>
      </w:r>
      <w:r>
        <w:rPr/>
        <w:t>not</w:t>
      </w:r>
      <w:r>
        <w:rPr>
          <w:spacing w:val="-4"/>
        </w:rPr>
        <w:t> </w:t>
      </w:r>
      <w:r>
        <w:rPr/>
        <w:t>required</w:t>
      </w:r>
      <w:r>
        <w:rPr>
          <w:spacing w:val="-4"/>
        </w:rPr>
        <w:t> </w:t>
      </w:r>
      <w:r>
        <w:rPr/>
        <w:t>to</w:t>
      </w:r>
      <w:r>
        <w:rPr>
          <w:spacing w:val="-4"/>
        </w:rPr>
        <w:t> </w:t>
      </w:r>
      <w:r>
        <w:rPr/>
        <w:t>use</w:t>
      </w:r>
      <w:r>
        <w:rPr>
          <w:spacing w:val="-4"/>
        </w:rPr>
        <w:t> </w:t>
      </w:r>
      <w:r>
        <w:rPr/>
        <w:t>the</w:t>
      </w:r>
      <w:r>
        <w:rPr>
          <w:spacing w:val="-4"/>
        </w:rPr>
        <w:t> </w:t>
      </w:r>
      <w:r>
        <w:rPr/>
        <w:t>Read</w:t>
      </w:r>
      <w:r>
        <w:rPr>
          <w:spacing w:val="-4"/>
        </w:rPr>
        <w:t> </w:t>
      </w:r>
      <w:r>
        <w:rPr/>
        <w:t>or</w:t>
      </w:r>
      <w:r>
        <w:rPr>
          <w:spacing w:val="-4"/>
        </w:rPr>
        <w:t> </w:t>
      </w:r>
      <w:r>
        <w:rPr/>
        <w:t>List</w:t>
      </w:r>
      <w:r>
        <w:rPr>
          <w:spacing w:val="-4"/>
        </w:rPr>
        <w:t> </w:t>
      </w:r>
      <w:r>
        <w:rPr/>
        <w:t>operations,</w:t>
      </w:r>
      <w:r>
        <w:rPr>
          <w:spacing w:val="-4"/>
        </w:rPr>
        <w:t> </w:t>
      </w:r>
      <w:r>
        <w:rPr/>
        <w:t>although</w:t>
      </w:r>
      <w:r>
        <w:rPr>
          <w:spacing w:val="-4"/>
        </w:rPr>
        <w:t> </w:t>
      </w:r>
      <w:r>
        <w:rPr/>
        <w:t>it may choose to do so, and if it does, it must provide the same semantics as the X.500 Search operation.</w:t>
      </w:r>
    </w:p>
    <w:p>
      <w:pPr>
        <w:pStyle w:val="ListParagraph"/>
        <w:numPr>
          <w:ilvl w:val="3"/>
          <w:numId w:val="4"/>
        </w:numPr>
        <w:tabs>
          <w:tab w:pos="1352" w:val="left" w:leader="none"/>
        </w:tabs>
        <w:spacing w:line="240" w:lineRule="auto" w:before="216" w:after="0"/>
        <w:ind w:left="1352" w:right="0" w:hanging="1192"/>
        <w:jc w:val="left"/>
        <w:rPr>
          <w:sz w:val="20"/>
        </w:rPr>
      </w:pPr>
      <w:r>
        <w:rPr>
          <w:spacing w:val="-2"/>
          <w:sz w:val="20"/>
        </w:rPr>
        <w:t>SearchRequest.baseObject</w:t>
      </w:r>
    </w:p>
    <w:p>
      <w:pPr>
        <w:pStyle w:val="BodyText"/>
        <w:spacing w:line="232" w:lineRule="auto" w:before="218"/>
      </w:pPr>
      <w:r>
        <w:rPr/>
        <w:t>The</w:t>
      </w:r>
      <w:r>
        <w:rPr>
          <w:spacing w:val="-4"/>
        </w:rPr>
        <w:t> </w:t>
      </w:r>
      <w:r>
        <w:rPr/>
        <w:t>name</w:t>
      </w:r>
      <w:r>
        <w:rPr>
          <w:spacing w:val="-4"/>
        </w:rPr>
        <w:t> </w:t>
      </w:r>
      <w:r>
        <w:rPr/>
        <w:t>of</w:t>
      </w:r>
      <w:r>
        <w:rPr>
          <w:spacing w:val="-4"/>
        </w:rPr>
        <w:t> </w:t>
      </w:r>
      <w:r>
        <w:rPr/>
        <w:t>the</w:t>
      </w:r>
      <w:r>
        <w:rPr>
          <w:spacing w:val="-4"/>
        </w:rPr>
        <w:t> </w:t>
      </w:r>
      <w:r>
        <w:rPr/>
        <w:t>base</w:t>
      </w:r>
      <w:r>
        <w:rPr>
          <w:spacing w:val="-4"/>
        </w:rPr>
        <w:t> </w:t>
      </w:r>
      <w:r>
        <w:rPr/>
        <w:t>object</w:t>
      </w:r>
      <w:r>
        <w:rPr>
          <w:spacing w:val="-4"/>
        </w:rPr>
        <w:t> </w:t>
      </w:r>
      <w:r>
        <w:rPr/>
        <w:t>entry</w:t>
      </w:r>
      <w:r>
        <w:rPr>
          <w:spacing w:val="-4"/>
        </w:rPr>
        <w:t> </w:t>
      </w:r>
      <w:r>
        <w:rPr/>
        <w:t>(or</w:t>
      </w:r>
      <w:r>
        <w:rPr>
          <w:spacing w:val="-4"/>
        </w:rPr>
        <w:t> </w:t>
      </w:r>
      <w:r>
        <w:rPr/>
        <w:t>possibly</w:t>
      </w:r>
      <w:r>
        <w:rPr>
          <w:spacing w:val="-4"/>
        </w:rPr>
        <w:t> </w:t>
      </w:r>
      <w:r>
        <w:rPr/>
        <w:t>the</w:t>
      </w:r>
      <w:r>
        <w:rPr>
          <w:spacing w:val="-4"/>
        </w:rPr>
        <w:t> </w:t>
      </w:r>
      <w:r>
        <w:rPr/>
        <w:t>root)</w:t>
      </w:r>
      <w:r>
        <w:rPr>
          <w:spacing w:val="-4"/>
        </w:rPr>
        <w:t> </w:t>
      </w:r>
      <w:r>
        <w:rPr/>
        <w:t>relative</w:t>
      </w:r>
      <w:r>
        <w:rPr>
          <w:spacing w:val="-4"/>
        </w:rPr>
        <w:t> </w:t>
      </w:r>
      <w:r>
        <w:rPr/>
        <w:t>to which the Search is to be performed.</w:t>
      </w:r>
    </w:p>
    <w:p>
      <w:pPr>
        <w:pStyle w:val="ListParagraph"/>
        <w:numPr>
          <w:ilvl w:val="3"/>
          <w:numId w:val="4"/>
        </w:numPr>
        <w:tabs>
          <w:tab w:pos="1352" w:val="left" w:leader="none"/>
        </w:tabs>
        <w:spacing w:line="240" w:lineRule="auto" w:before="216" w:after="0"/>
        <w:ind w:left="1352" w:right="0" w:hanging="1192"/>
        <w:jc w:val="left"/>
        <w:rPr>
          <w:sz w:val="20"/>
        </w:rPr>
      </w:pPr>
      <w:r>
        <w:rPr>
          <w:spacing w:val="-2"/>
          <w:sz w:val="20"/>
        </w:rPr>
        <w:t>SearchRequest.scope</w:t>
      </w:r>
    </w:p>
    <w:p>
      <w:pPr>
        <w:pStyle w:val="BodyText"/>
        <w:spacing w:line="232" w:lineRule="auto" w:before="218"/>
        <w:ind w:right="199"/>
      </w:pPr>
      <w:r>
        <w:rPr/>
        <w:t>Specifies</w:t>
      </w:r>
      <w:r>
        <w:rPr>
          <w:spacing w:val="-4"/>
        </w:rPr>
        <w:t> </w:t>
      </w:r>
      <w:r>
        <w:rPr/>
        <w:t>the</w:t>
      </w:r>
      <w:r>
        <w:rPr>
          <w:spacing w:val="-4"/>
        </w:rPr>
        <w:t> </w:t>
      </w:r>
      <w:r>
        <w:rPr/>
        <w:t>scope</w:t>
      </w:r>
      <w:r>
        <w:rPr>
          <w:spacing w:val="-4"/>
        </w:rPr>
        <w:t> </w:t>
      </w:r>
      <w:r>
        <w:rPr/>
        <w:t>of</w:t>
      </w:r>
      <w:r>
        <w:rPr>
          <w:spacing w:val="-4"/>
        </w:rPr>
        <w:t> </w:t>
      </w:r>
      <w:r>
        <w:rPr/>
        <w:t>the</w:t>
      </w:r>
      <w:r>
        <w:rPr>
          <w:spacing w:val="-4"/>
        </w:rPr>
        <w:t> </w:t>
      </w:r>
      <w:r>
        <w:rPr/>
        <w:t>Search</w:t>
      </w:r>
      <w:r>
        <w:rPr>
          <w:spacing w:val="-4"/>
        </w:rPr>
        <w:t> </w:t>
      </w:r>
      <w:r>
        <w:rPr/>
        <w:t>to</w:t>
      </w:r>
      <w:r>
        <w:rPr>
          <w:spacing w:val="-4"/>
        </w:rPr>
        <w:t> </w:t>
      </w:r>
      <w:r>
        <w:rPr/>
        <w:t>be</w:t>
      </w:r>
      <w:r>
        <w:rPr>
          <w:spacing w:val="-4"/>
        </w:rPr>
        <w:t> </w:t>
      </w:r>
      <w:r>
        <w:rPr/>
        <w:t>performed.</w:t>
      </w:r>
      <w:r>
        <w:rPr>
          <w:spacing w:val="80"/>
        </w:rPr>
        <w:t> </w:t>
      </w:r>
      <w:r>
        <w:rPr/>
        <w:t>The</w:t>
      </w:r>
      <w:r>
        <w:rPr>
          <w:spacing w:val="-4"/>
        </w:rPr>
        <w:t> </w:t>
      </w:r>
      <w:r>
        <w:rPr/>
        <w:t>semantics</w:t>
      </w:r>
      <w:r>
        <w:rPr>
          <w:spacing w:val="-4"/>
        </w:rPr>
        <w:t> </w:t>
      </w:r>
      <w:r>
        <w:rPr/>
        <w:t>(as described in [X.511]) of the defined values of this field are:</w:t>
      </w:r>
    </w:p>
    <w:p>
      <w:pPr>
        <w:pStyle w:val="BodyText"/>
        <w:spacing w:line="232" w:lineRule="auto" w:before="221"/>
        <w:ind w:left="880"/>
      </w:pPr>
      <w:r>
        <w:rPr/>
        <w:t>baseObject:</w:t>
      </w:r>
      <w:r>
        <w:rPr>
          <w:spacing w:val="-5"/>
        </w:rPr>
        <w:t> </w:t>
      </w:r>
      <w:r>
        <w:rPr/>
        <w:t>The</w:t>
      </w:r>
      <w:r>
        <w:rPr>
          <w:spacing w:val="-5"/>
        </w:rPr>
        <w:t> </w:t>
      </w:r>
      <w:r>
        <w:rPr/>
        <w:t>scope</w:t>
      </w:r>
      <w:r>
        <w:rPr>
          <w:spacing w:val="-5"/>
        </w:rPr>
        <w:t> </w:t>
      </w:r>
      <w:r>
        <w:rPr/>
        <w:t>is</w:t>
      </w:r>
      <w:r>
        <w:rPr>
          <w:spacing w:val="-5"/>
        </w:rPr>
        <w:t> </w:t>
      </w:r>
      <w:r>
        <w:rPr/>
        <w:t>constrained</w:t>
      </w:r>
      <w:r>
        <w:rPr>
          <w:spacing w:val="-5"/>
        </w:rPr>
        <w:t> </w:t>
      </w:r>
      <w:r>
        <w:rPr/>
        <w:t>to</w:t>
      </w:r>
      <w:r>
        <w:rPr>
          <w:spacing w:val="-5"/>
        </w:rPr>
        <w:t> </w:t>
      </w:r>
      <w:r>
        <w:rPr/>
        <w:t>the</w:t>
      </w:r>
      <w:r>
        <w:rPr>
          <w:spacing w:val="-5"/>
        </w:rPr>
        <w:t> </w:t>
      </w:r>
      <w:r>
        <w:rPr/>
        <w:t>entry</w:t>
      </w:r>
      <w:r>
        <w:rPr>
          <w:spacing w:val="-5"/>
        </w:rPr>
        <w:t> </w:t>
      </w:r>
      <w:r>
        <w:rPr/>
        <w:t>named</w:t>
      </w:r>
      <w:r>
        <w:rPr>
          <w:spacing w:val="-5"/>
        </w:rPr>
        <w:t> </w:t>
      </w:r>
      <w:r>
        <w:rPr/>
        <w:t>by </w:t>
      </w:r>
      <w:r>
        <w:rPr>
          <w:spacing w:val="-2"/>
        </w:rPr>
        <w:t>baseObject.</w:t>
      </w:r>
    </w:p>
    <w:p>
      <w:pPr>
        <w:pStyle w:val="BodyText"/>
        <w:spacing w:line="232" w:lineRule="auto" w:before="220"/>
        <w:ind w:left="880" w:right="557"/>
      </w:pPr>
      <w:r>
        <w:rPr/>
        <w:t>singleLevel:</w:t>
      </w:r>
      <w:r>
        <w:rPr>
          <w:spacing w:val="-6"/>
        </w:rPr>
        <w:t> </w:t>
      </w:r>
      <w:r>
        <w:rPr/>
        <w:t>The</w:t>
      </w:r>
      <w:r>
        <w:rPr>
          <w:spacing w:val="-6"/>
        </w:rPr>
        <w:t> </w:t>
      </w:r>
      <w:r>
        <w:rPr/>
        <w:t>scope</w:t>
      </w:r>
      <w:r>
        <w:rPr>
          <w:spacing w:val="-6"/>
        </w:rPr>
        <w:t> </w:t>
      </w:r>
      <w:r>
        <w:rPr/>
        <w:t>is</w:t>
      </w:r>
      <w:r>
        <w:rPr>
          <w:spacing w:val="-6"/>
        </w:rPr>
        <w:t> </w:t>
      </w:r>
      <w:r>
        <w:rPr/>
        <w:t>constrained</w:t>
      </w:r>
      <w:r>
        <w:rPr>
          <w:spacing w:val="-6"/>
        </w:rPr>
        <w:t> </w:t>
      </w:r>
      <w:r>
        <w:rPr/>
        <w:t>to</w:t>
      </w:r>
      <w:r>
        <w:rPr>
          <w:spacing w:val="-6"/>
        </w:rPr>
        <w:t> </w:t>
      </w:r>
      <w:r>
        <w:rPr/>
        <w:t>the</w:t>
      </w:r>
      <w:r>
        <w:rPr>
          <w:spacing w:val="-6"/>
        </w:rPr>
        <w:t> </w:t>
      </w:r>
      <w:r>
        <w:rPr/>
        <w:t>immediate subordinates of the entry named by baseObject.</w:t>
      </w:r>
    </w:p>
    <w:p>
      <w:pPr>
        <w:pStyle w:val="BodyText"/>
        <w:spacing w:after="0" w:line="232" w:lineRule="auto"/>
        <w:sectPr>
          <w:pgSz w:w="12240" w:h="15840"/>
          <w:pgMar w:header="793" w:footer="2967" w:top="1360" w:bottom="3160" w:left="1440" w:right="1800"/>
        </w:sectPr>
      </w:pPr>
    </w:p>
    <w:p>
      <w:pPr>
        <w:pStyle w:val="BodyText"/>
        <w:spacing w:line="232" w:lineRule="auto" w:before="95"/>
        <w:ind w:left="880"/>
      </w:pPr>
      <w:r>
        <w:rPr/>
        <w:t>wholeSubtree:</w:t>
      </w:r>
      <w:r>
        <w:rPr>
          <w:spacing w:val="-5"/>
        </w:rPr>
        <w:t> </w:t>
      </w:r>
      <w:r>
        <w:rPr/>
        <w:t>The</w:t>
      </w:r>
      <w:r>
        <w:rPr>
          <w:spacing w:val="-5"/>
        </w:rPr>
        <w:t> </w:t>
      </w:r>
      <w:r>
        <w:rPr/>
        <w:t>scope</w:t>
      </w:r>
      <w:r>
        <w:rPr>
          <w:spacing w:val="-5"/>
        </w:rPr>
        <w:t> </w:t>
      </w:r>
      <w:r>
        <w:rPr/>
        <w:t>is</w:t>
      </w:r>
      <w:r>
        <w:rPr>
          <w:spacing w:val="-5"/>
        </w:rPr>
        <w:t> </w:t>
      </w:r>
      <w:r>
        <w:rPr/>
        <w:t>constrained</w:t>
      </w:r>
      <w:r>
        <w:rPr>
          <w:spacing w:val="-5"/>
        </w:rPr>
        <w:t> </w:t>
      </w:r>
      <w:r>
        <w:rPr/>
        <w:t>to</w:t>
      </w:r>
      <w:r>
        <w:rPr>
          <w:spacing w:val="-5"/>
        </w:rPr>
        <w:t> </w:t>
      </w:r>
      <w:r>
        <w:rPr/>
        <w:t>the</w:t>
      </w:r>
      <w:r>
        <w:rPr>
          <w:spacing w:val="-5"/>
        </w:rPr>
        <w:t> </w:t>
      </w:r>
      <w:r>
        <w:rPr/>
        <w:t>entry</w:t>
      </w:r>
      <w:r>
        <w:rPr>
          <w:spacing w:val="-5"/>
        </w:rPr>
        <w:t> </w:t>
      </w:r>
      <w:r>
        <w:rPr/>
        <w:t>named</w:t>
      </w:r>
      <w:r>
        <w:rPr>
          <w:spacing w:val="-5"/>
        </w:rPr>
        <w:t> </w:t>
      </w:r>
      <w:r>
        <w:rPr/>
        <w:t>by baseObject and to all its subordinates.</w:t>
      </w:r>
    </w:p>
    <w:p>
      <w:pPr>
        <w:pStyle w:val="ListParagraph"/>
        <w:numPr>
          <w:ilvl w:val="3"/>
          <w:numId w:val="4"/>
        </w:numPr>
        <w:tabs>
          <w:tab w:pos="1352" w:val="left" w:leader="none"/>
        </w:tabs>
        <w:spacing w:line="240" w:lineRule="auto" w:before="215" w:after="0"/>
        <w:ind w:left="1352" w:right="0" w:hanging="1192"/>
        <w:jc w:val="left"/>
        <w:rPr>
          <w:sz w:val="20"/>
        </w:rPr>
      </w:pPr>
      <w:r>
        <w:rPr>
          <w:spacing w:val="-2"/>
          <w:sz w:val="20"/>
        </w:rPr>
        <w:t>SearchRequest.derefAliases</w:t>
      </w:r>
    </w:p>
    <w:p>
      <w:pPr>
        <w:pStyle w:val="BodyText"/>
        <w:spacing w:line="232" w:lineRule="auto" w:before="219"/>
      </w:pPr>
      <w:r>
        <w:rPr/>
        <w:t>An</w:t>
      </w:r>
      <w:r>
        <w:rPr>
          <w:spacing w:val="-4"/>
        </w:rPr>
        <w:t> </w:t>
      </w:r>
      <w:r>
        <w:rPr/>
        <w:t>indicator</w:t>
      </w:r>
      <w:r>
        <w:rPr>
          <w:spacing w:val="-4"/>
        </w:rPr>
        <w:t> </w:t>
      </w:r>
      <w:r>
        <w:rPr/>
        <w:t>as</w:t>
      </w:r>
      <w:r>
        <w:rPr>
          <w:spacing w:val="-4"/>
        </w:rPr>
        <w:t> </w:t>
      </w:r>
      <w:r>
        <w:rPr/>
        <w:t>to</w:t>
      </w:r>
      <w:r>
        <w:rPr>
          <w:spacing w:val="-4"/>
        </w:rPr>
        <w:t> </w:t>
      </w:r>
      <w:r>
        <w:rPr/>
        <w:t>whether</w:t>
      </w:r>
      <w:r>
        <w:rPr>
          <w:spacing w:val="-4"/>
        </w:rPr>
        <w:t> </w:t>
      </w:r>
      <w:r>
        <w:rPr/>
        <w:t>or</w:t>
      </w:r>
      <w:r>
        <w:rPr>
          <w:spacing w:val="-4"/>
        </w:rPr>
        <w:t> </w:t>
      </w:r>
      <w:r>
        <w:rPr/>
        <w:t>not</w:t>
      </w:r>
      <w:r>
        <w:rPr>
          <w:spacing w:val="-4"/>
        </w:rPr>
        <w:t> </w:t>
      </w:r>
      <w:r>
        <w:rPr/>
        <w:t>alias</w:t>
      </w:r>
      <w:r>
        <w:rPr>
          <w:spacing w:val="-4"/>
        </w:rPr>
        <w:t> </w:t>
      </w:r>
      <w:r>
        <w:rPr/>
        <w:t>entries</w:t>
      </w:r>
      <w:r>
        <w:rPr>
          <w:spacing w:val="-4"/>
        </w:rPr>
        <w:t> </w:t>
      </w:r>
      <w:r>
        <w:rPr/>
        <w:t>(as</w:t>
      </w:r>
      <w:r>
        <w:rPr>
          <w:spacing w:val="-4"/>
        </w:rPr>
        <w:t> </w:t>
      </w:r>
      <w:r>
        <w:rPr/>
        <w:t>defined</w:t>
      </w:r>
      <w:r>
        <w:rPr>
          <w:spacing w:val="-4"/>
        </w:rPr>
        <w:t> </w:t>
      </w:r>
      <w:r>
        <w:rPr/>
        <w:t>in [RFC4512]) are to be dereferenced during stages of the Search </w:t>
      </w:r>
      <w:r>
        <w:rPr>
          <w:spacing w:val="-2"/>
        </w:rPr>
        <w:t>operation.</w:t>
      </w:r>
    </w:p>
    <w:p>
      <w:pPr>
        <w:pStyle w:val="BodyText"/>
        <w:spacing w:line="232" w:lineRule="auto" w:before="220"/>
      </w:pPr>
      <w:r>
        <w:rPr/>
        <w:t>The</w:t>
      </w:r>
      <w:r>
        <w:rPr>
          <w:spacing w:val="-6"/>
        </w:rPr>
        <w:t> </w:t>
      </w:r>
      <w:r>
        <w:rPr/>
        <w:t>act</w:t>
      </w:r>
      <w:r>
        <w:rPr>
          <w:spacing w:val="-6"/>
        </w:rPr>
        <w:t> </w:t>
      </w:r>
      <w:r>
        <w:rPr/>
        <w:t>of</w:t>
      </w:r>
      <w:r>
        <w:rPr>
          <w:spacing w:val="-6"/>
        </w:rPr>
        <w:t> </w:t>
      </w:r>
      <w:r>
        <w:rPr/>
        <w:t>dereferencing</w:t>
      </w:r>
      <w:r>
        <w:rPr>
          <w:spacing w:val="-6"/>
        </w:rPr>
        <w:t> </w:t>
      </w:r>
      <w:r>
        <w:rPr/>
        <w:t>an</w:t>
      </w:r>
      <w:r>
        <w:rPr>
          <w:spacing w:val="-6"/>
        </w:rPr>
        <w:t> </w:t>
      </w:r>
      <w:r>
        <w:rPr/>
        <w:t>alias</w:t>
      </w:r>
      <w:r>
        <w:rPr>
          <w:spacing w:val="-6"/>
        </w:rPr>
        <w:t> </w:t>
      </w:r>
      <w:r>
        <w:rPr/>
        <w:t>includes</w:t>
      </w:r>
      <w:r>
        <w:rPr>
          <w:spacing w:val="-6"/>
        </w:rPr>
        <w:t> </w:t>
      </w:r>
      <w:r>
        <w:rPr/>
        <w:t>recursively</w:t>
      </w:r>
      <w:r>
        <w:rPr>
          <w:spacing w:val="-6"/>
        </w:rPr>
        <w:t> </w:t>
      </w:r>
      <w:r>
        <w:rPr/>
        <w:t>dereferencing aliases that refer to aliases.</w:t>
      </w:r>
    </w:p>
    <w:p>
      <w:pPr>
        <w:pStyle w:val="BodyText"/>
        <w:spacing w:line="232" w:lineRule="auto" w:before="221"/>
      </w:pPr>
      <w:r>
        <w:rPr/>
        <w:t>Servers</w:t>
      </w:r>
      <w:r>
        <w:rPr>
          <w:spacing w:val="-5"/>
        </w:rPr>
        <w:t> </w:t>
      </w:r>
      <w:r>
        <w:rPr/>
        <w:t>MUST</w:t>
      </w:r>
      <w:r>
        <w:rPr>
          <w:spacing w:val="-5"/>
        </w:rPr>
        <w:t> </w:t>
      </w:r>
      <w:r>
        <w:rPr/>
        <w:t>detect</w:t>
      </w:r>
      <w:r>
        <w:rPr>
          <w:spacing w:val="-5"/>
        </w:rPr>
        <w:t> </w:t>
      </w:r>
      <w:r>
        <w:rPr/>
        <w:t>looping</w:t>
      </w:r>
      <w:r>
        <w:rPr>
          <w:spacing w:val="-5"/>
        </w:rPr>
        <w:t> </w:t>
      </w:r>
      <w:r>
        <w:rPr/>
        <w:t>while</w:t>
      </w:r>
      <w:r>
        <w:rPr>
          <w:spacing w:val="-5"/>
        </w:rPr>
        <w:t> </w:t>
      </w:r>
      <w:r>
        <w:rPr/>
        <w:t>dereferencing</w:t>
      </w:r>
      <w:r>
        <w:rPr>
          <w:spacing w:val="-5"/>
        </w:rPr>
        <w:t> </w:t>
      </w:r>
      <w:r>
        <w:rPr/>
        <w:t>aliases</w:t>
      </w:r>
      <w:r>
        <w:rPr>
          <w:spacing w:val="-5"/>
        </w:rPr>
        <w:t> </w:t>
      </w:r>
      <w:r>
        <w:rPr/>
        <w:t>in</w:t>
      </w:r>
      <w:r>
        <w:rPr>
          <w:spacing w:val="-5"/>
        </w:rPr>
        <w:t> </w:t>
      </w:r>
      <w:r>
        <w:rPr/>
        <w:t>order</w:t>
      </w:r>
      <w:r>
        <w:rPr>
          <w:spacing w:val="-5"/>
        </w:rPr>
        <w:t> </w:t>
      </w:r>
      <w:r>
        <w:rPr/>
        <w:t>to prevent denial-of-service attacks of this nature.</w:t>
      </w:r>
    </w:p>
    <w:p>
      <w:pPr>
        <w:pStyle w:val="BodyText"/>
        <w:spacing w:before="215"/>
      </w:pPr>
      <w:r>
        <w:rPr/>
        <w:t>The</w:t>
      </w:r>
      <w:r>
        <w:rPr>
          <w:spacing w:val="-7"/>
        </w:rPr>
        <w:t> </w:t>
      </w:r>
      <w:r>
        <w:rPr/>
        <w:t>semantics</w:t>
      </w:r>
      <w:r>
        <w:rPr>
          <w:spacing w:val="-5"/>
        </w:rPr>
        <w:t> </w:t>
      </w:r>
      <w:r>
        <w:rPr/>
        <w:t>of</w:t>
      </w:r>
      <w:r>
        <w:rPr>
          <w:spacing w:val="-4"/>
        </w:rPr>
        <w:t> </w:t>
      </w:r>
      <w:r>
        <w:rPr/>
        <w:t>the</w:t>
      </w:r>
      <w:r>
        <w:rPr>
          <w:spacing w:val="-5"/>
        </w:rPr>
        <w:t> </w:t>
      </w:r>
      <w:r>
        <w:rPr/>
        <w:t>defined</w:t>
      </w:r>
      <w:r>
        <w:rPr>
          <w:spacing w:val="-4"/>
        </w:rPr>
        <w:t> </w:t>
      </w:r>
      <w:r>
        <w:rPr/>
        <w:t>values</w:t>
      </w:r>
      <w:r>
        <w:rPr>
          <w:spacing w:val="-5"/>
        </w:rPr>
        <w:t> </w:t>
      </w:r>
      <w:r>
        <w:rPr/>
        <w:t>of</w:t>
      </w:r>
      <w:r>
        <w:rPr>
          <w:spacing w:val="-4"/>
        </w:rPr>
        <w:t> </w:t>
      </w:r>
      <w:r>
        <w:rPr/>
        <w:t>this</w:t>
      </w:r>
      <w:r>
        <w:rPr>
          <w:spacing w:val="-5"/>
        </w:rPr>
        <w:t> </w:t>
      </w:r>
      <w:r>
        <w:rPr/>
        <w:t>field</w:t>
      </w:r>
      <w:r>
        <w:rPr>
          <w:spacing w:val="-4"/>
        </w:rPr>
        <w:t> are:</w:t>
      </w:r>
    </w:p>
    <w:p>
      <w:pPr>
        <w:pStyle w:val="BodyText"/>
        <w:spacing w:line="232" w:lineRule="auto" w:before="219"/>
        <w:ind w:left="880"/>
      </w:pPr>
      <w:r>
        <w:rPr/>
        <w:t>neverDerefAliases:</w:t>
      </w:r>
      <w:r>
        <w:rPr>
          <w:spacing w:val="-6"/>
        </w:rPr>
        <w:t> </w:t>
      </w:r>
      <w:r>
        <w:rPr/>
        <w:t>Do</w:t>
      </w:r>
      <w:r>
        <w:rPr>
          <w:spacing w:val="-6"/>
        </w:rPr>
        <w:t> </w:t>
      </w:r>
      <w:r>
        <w:rPr/>
        <w:t>not</w:t>
      </w:r>
      <w:r>
        <w:rPr>
          <w:spacing w:val="-6"/>
        </w:rPr>
        <w:t> </w:t>
      </w:r>
      <w:r>
        <w:rPr/>
        <w:t>dereference</w:t>
      </w:r>
      <w:r>
        <w:rPr>
          <w:spacing w:val="-6"/>
        </w:rPr>
        <w:t> </w:t>
      </w:r>
      <w:r>
        <w:rPr/>
        <w:t>aliases</w:t>
      </w:r>
      <w:r>
        <w:rPr>
          <w:spacing w:val="-6"/>
        </w:rPr>
        <w:t> </w:t>
      </w:r>
      <w:r>
        <w:rPr/>
        <w:t>in</w:t>
      </w:r>
      <w:r>
        <w:rPr>
          <w:spacing w:val="-6"/>
        </w:rPr>
        <w:t> </w:t>
      </w:r>
      <w:r>
        <w:rPr/>
        <w:t>searching</w:t>
      </w:r>
      <w:r>
        <w:rPr>
          <w:spacing w:val="-6"/>
        </w:rPr>
        <w:t> </w:t>
      </w:r>
      <w:r>
        <w:rPr/>
        <w:t>or</w:t>
      </w:r>
      <w:r>
        <w:rPr>
          <w:spacing w:val="-6"/>
        </w:rPr>
        <w:t> </w:t>
      </w:r>
      <w:r>
        <w:rPr/>
        <w:t>in locating the base object of the Search.</w:t>
      </w:r>
    </w:p>
    <w:p>
      <w:pPr>
        <w:pStyle w:val="BodyText"/>
        <w:spacing w:line="232" w:lineRule="auto" w:before="220"/>
        <w:ind w:left="880" w:right="199"/>
      </w:pPr>
      <w:r>
        <w:rPr/>
        <w:t>derefInSearching:</w:t>
      </w:r>
      <w:r>
        <w:rPr>
          <w:spacing w:val="-6"/>
        </w:rPr>
        <w:t> </w:t>
      </w:r>
      <w:r>
        <w:rPr/>
        <w:t>While</w:t>
      </w:r>
      <w:r>
        <w:rPr>
          <w:spacing w:val="-6"/>
        </w:rPr>
        <w:t> </w:t>
      </w:r>
      <w:r>
        <w:rPr/>
        <w:t>searching</w:t>
      </w:r>
      <w:r>
        <w:rPr>
          <w:spacing w:val="-6"/>
        </w:rPr>
        <w:t> </w:t>
      </w:r>
      <w:r>
        <w:rPr/>
        <w:t>subordinates</w:t>
      </w:r>
      <w:r>
        <w:rPr>
          <w:spacing w:val="-6"/>
        </w:rPr>
        <w:t> </w:t>
      </w:r>
      <w:r>
        <w:rPr/>
        <w:t>of</w:t>
      </w:r>
      <w:r>
        <w:rPr>
          <w:spacing w:val="-6"/>
        </w:rPr>
        <w:t> </w:t>
      </w:r>
      <w:r>
        <w:rPr/>
        <w:t>the</w:t>
      </w:r>
      <w:r>
        <w:rPr>
          <w:spacing w:val="-6"/>
        </w:rPr>
        <w:t> </w:t>
      </w:r>
      <w:r>
        <w:rPr/>
        <w:t>base</w:t>
      </w:r>
      <w:r>
        <w:rPr>
          <w:spacing w:val="-6"/>
        </w:rPr>
        <w:t> </w:t>
      </w:r>
      <w:r>
        <w:rPr/>
        <w:t>object, dereference any alias within the search scope.</w:t>
      </w:r>
      <w:r>
        <w:rPr>
          <w:spacing w:val="80"/>
        </w:rPr>
        <w:t> </w:t>
      </w:r>
      <w:r>
        <w:rPr/>
        <w:t>Dereferenced objects become the vertices of further search scopes where the Search operation is also applied.</w:t>
      </w:r>
      <w:r>
        <w:rPr>
          <w:spacing w:val="80"/>
        </w:rPr>
        <w:t> </w:t>
      </w:r>
      <w:r>
        <w:rPr/>
        <w:t>If the search scope is wholeSubtree, the Search continues in the subtree(s) of any dereferenced object.</w:t>
      </w:r>
      <w:r>
        <w:rPr>
          <w:spacing w:val="80"/>
        </w:rPr>
        <w:t> </w:t>
      </w:r>
      <w:r>
        <w:rPr/>
        <w:t>If the search scope is singleLevel, the search is applied to any dereferenced objects and is not applied to</w:t>
      </w:r>
      <w:r>
        <w:rPr>
          <w:spacing w:val="-6"/>
        </w:rPr>
        <w:t> </w:t>
      </w:r>
      <w:r>
        <w:rPr/>
        <w:t>their</w:t>
      </w:r>
      <w:r>
        <w:rPr>
          <w:spacing w:val="-6"/>
        </w:rPr>
        <w:t> </w:t>
      </w:r>
      <w:r>
        <w:rPr/>
        <w:t>subordinates.</w:t>
      </w:r>
      <w:r>
        <w:rPr>
          <w:spacing w:val="80"/>
        </w:rPr>
        <w:t> </w:t>
      </w:r>
      <w:r>
        <w:rPr/>
        <w:t>Servers</w:t>
      </w:r>
      <w:r>
        <w:rPr>
          <w:spacing w:val="-6"/>
        </w:rPr>
        <w:t> </w:t>
      </w:r>
      <w:r>
        <w:rPr/>
        <w:t>SHOULD</w:t>
      </w:r>
      <w:r>
        <w:rPr>
          <w:spacing w:val="-6"/>
        </w:rPr>
        <w:t> </w:t>
      </w:r>
      <w:r>
        <w:rPr/>
        <w:t>eliminate</w:t>
      </w:r>
      <w:r>
        <w:rPr>
          <w:spacing w:val="-6"/>
        </w:rPr>
        <w:t> </w:t>
      </w:r>
      <w:r>
        <w:rPr/>
        <w:t>duplicate</w:t>
      </w:r>
      <w:r>
        <w:rPr>
          <w:spacing w:val="-6"/>
        </w:rPr>
        <w:t> </w:t>
      </w:r>
      <w:r>
        <w:rPr/>
        <w:t>entries that arise due to alias dereferencing while searching.</w:t>
      </w:r>
    </w:p>
    <w:p>
      <w:pPr>
        <w:pStyle w:val="BodyText"/>
        <w:spacing w:line="232" w:lineRule="auto" w:before="222"/>
        <w:ind w:left="880" w:right="319"/>
      </w:pPr>
      <w:r>
        <w:rPr/>
        <w:t>derefFindingBaseObj: Dereference aliases in locating the base object</w:t>
      </w:r>
      <w:r>
        <w:rPr>
          <w:spacing w:val="-5"/>
        </w:rPr>
        <w:t> </w:t>
      </w:r>
      <w:r>
        <w:rPr/>
        <w:t>of</w:t>
      </w:r>
      <w:r>
        <w:rPr>
          <w:spacing w:val="-5"/>
        </w:rPr>
        <w:t> </w:t>
      </w:r>
      <w:r>
        <w:rPr/>
        <w:t>the</w:t>
      </w:r>
      <w:r>
        <w:rPr>
          <w:spacing w:val="-5"/>
        </w:rPr>
        <w:t> </w:t>
      </w:r>
      <w:r>
        <w:rPr/>
        <w:t>Search,</w:t>
      </w:r>
      <w:r>
        <w:rPr>
          <w:spacing w:val="-5"/>
        </w:rPr>
        <w:t> </w:t>
      </w:r>
      <w:r>
        <w:rPr/>
        <w:t>but</w:t>
      </w:r>
      <w:r>
        <w:rPr>
          <w:spacing w:val="-5"/>
        </w:rPr>
        <w:t> </w:t>
      </w:r>
      <w:r>
        <w:rPr/>
        <w:t>not</w:t>
      </w:r>
      <w:r>
        <w:rPr>
          <w:spacing w:val="-5"/>
        </w:rPr>
        <w:t> </w:t>
      </w:r>
      <w:r>
        <w:rPr/>
        <w:t>when</w:t>
      </w:r>
      <w:r>
        <w:rPr>
          <w:spacing w:val="-5"/>
        </w:rPr>
        <w:t> </w:t>
      </w:r>
      <w:r>
        <w:rPr/>
        <w:t>searching</w:t>
      </w:r>
      <w:r>
        <w:rPr>
          <w:spacing w:val="-5"/>
        </w:rPr>
        <w:t> </w:t>
      </w:r>
      <w:r>
        <w:rPr/>
        <w:t>subordinates</w:t>
      </w:r>
      <w:r>
        <w:rPr>
          <w:spacing w:val="-5"/>
        </w:rPr>
        <w:t> </w:t>
      </w:r>
      <w:r>
        <w:rPr/>
        <w:t>of</w:t>
      </w:r>
      <w:r>
        <w:rPr>
          <w:spacing w:val="-5"/>
        </w:rPr>
        <w:t> </w:t>
      </w:r>
      <w:r>
        <w:rPr/>
        <w:t>the base object.</w:t>
      </w:r>
    </w:p>
    <w:p>
      <w:pPr>
        <w:pStyle w:val="BodyText"/>
        <w:spacing w:line="232" w:lineRule="auto" w:before="221"/>
        <w:ind w:left="880" w:right="199"/>
      </w:pPr>
      <w:r>
        <w:rPr/>
        <w:t>derefAlways:</w:t>
      </w:r>
      <w:r>
        <w:rPr>
          <w:spacing w:val="-6"/>
        </w:rPr>
        <w:t> </w:t>
      </w:r>
      <w:r>
        <w:rPr/>
        <w:t>Dereference</w:t>
      </w:r>
      <w:r>
        <w:rPr>
          <w:spacing w:val="-6"/>
        </w:rPr>
        <w:t> </w:t>
      </w:r>
      <w:r>
        <w:rPr/>
        <w:t>aliases</w:t>
      </w:r>
      <w:r>
        <w:rPr>
          <w:spacing w:val="-6"/>
        </w:rPr>
        <w:t> </w:t>
      </w:r>
      <w:r>
        <w:rPr/>
        <w:t>both</w:t>
      </w:r>
      <w:r>
        <w:rPr>
          <w:spacing w:val="-6"/>
        </w:rPr>
        <w:t> </w:t>
      </w:r>
      <w:r>
        <w:rPr/>
        <w:t>in</w:t>
      </w:r>
      <w:r>
        <w:rPr>
          <w:spacing w:val="-6"/>
        </w:rPr>
        <w:t> </w:t>
      </w:r>
      <w:r>
        <w:rPr/>
        <w:t>searching</w:t>
      </w:r>
      <w:r>
        <w:rPr>
          <w:spacing w:val="-6"/>
        </w:rPr>
        <w:t> </w:t>
      </w:r>
      <w:r>
        <w:rPr/>
        <w:t>and</w:t>
      </w:r>
      <w:r>
        <w:rPr>
          <w:spacing w:val="-6"/>
        </w:rPr>
        <w:t> </w:t>
      </w:r>
      <w:r>
        <w:rPr/>
        <w:t>in</w:t>
      </w:r>
      <w:r>
        <w:rPr>
          <w:spacing w:val="-6"/>
        </w:rPr>
        <w:t> </w:t>
      </w:r>
      <w:r>
        <w:rPr/>
        <w:t>locating the base object of the Search.</w:t>
      </w:r>
    </w:p>
    <w:p>
      <w:pPr>
        <w:pStyle w:val="ListParagraph"/>
        <w:numPr>
          <w:ilvl w:val="3"/>
          <w:numId w:val="4"/>
        </w:numPr>
        <w:tabs>
          <w:tab w:pos="1352" w:val="left" w:leader="none"/>
        </w:tabs>
        <w:spacing w:line="240" w:lineRule="auto" w:before="215" w:after="0"/>
        <w:ind w:left="1352" w:right="0" w:hanging="1192"/>
        <w:jc w:val="left"/>
        <w:rPr>
          <w:sz w:val="20"/>
        </w:rPr>
      </w:pPr>
      <w:r>
        <w:rPr>
          <w:spacing w:val="-2"/>
          <w:sz w:val="20"/>
        </w:rPr>
        <w:t>SearchRequest.sizeLimit</w:t>
      </w:r>
    </w:p>
    <w:p>
      <w:pPr>
        <w:pStyle w:val="BodyText"/>
        <w:spacing w:line="232" w:lineRule="auto" w:before="219"/>
      </w:pPr>
      <w:r>
        <w:rPr/>
        <w:t>A size limit that restricts the maximum number of entries to be returned as a result of the Search.</w:t>
      </w:r>
      <w:r>
        <w:rPr>
          <w:spacing w:val="80"/>
        </w:rPr>
        <w:t> </w:t>
      </w:r>
      <w:r>
        <w:rPr/>
        <w:t>A value of zero in this field indicates that no client-requested size limit restrictions are in effect</w:t>
      </w:r>
      <w:r>
        <w:rPr>
          <w:spacing w:val="-4"/>
        </w:rPr>
        <w:t> </w:t>
      </w:r>
      <w:r>
        <w:rPr/>
        <w:t>for</w:t>
      </w:r>
      <w:r>
        <w:rPr>
          <w:spacing w:val="-4"/>
        </w:rPr>
        <w:t> </w:t>
      </w:r>
      <w:r>
        <w:rPr/>
        <w:t>the</w:t>
      </w:r>
      <w:r>
        <w:rPr>
          <w:spacing w:val="-4"/>
        </w:rPr>
        <w:t> </w:t>
      </w:r>
      <w:r>
        <w:rPr/>
        <w:t>Search.</w:t>
      </w:r>
      <w:r>
        <w:rPr>
          <w:spacing w:val="80"/>
        </w:rPr>
        <w:t> </w:t>
      </w:r>
      <w:r>
        <w:rPr/>
        <w:t>Servers</w:t>
      </w:r>
      <w:r>
        <w:rPr>
          <w:spacing w:val="-4"/>
        </w:rPr>
        <w:t> </w:t>
      </w:r>
      <w:r>
        <w:rPr/>
        <w:t>may</w:t>
      </w:r>
      <w:r>
        <w:rPr>
          <w:spacing w:val="-4"/>
        </w:rPr>
        <w:t> </w:t>
      </w:r>
      <w:r>
        <w:rPr/>
        <w:t>also</w:t>
      </w:r>
      <w:r>
        <w:rPr>
          <w:spacing w:val="-4"/>
        </w:rPr>
        <w:t> </w:t>
      </w:r>
      <w:r>
        <w:rPr/>
        <w:t>enforce</w:t>
      </w:r>
      <w:r>
        <w:rPr>
          <w:spacing w:val="-4"/>
        </w:rPr>
        <w:t> </w:t>
      </w:r>
      <w:r>
        <w:rPr/>
        <w:t>a</w:t>
      </w:r>
      <w:r>
        <w:rPr>
          <w:spacing w:val="-4"/>
        </w:rPr>
        <w:t> </w:t>
      </w:r>
      <w:r>
        <w:rPr/>
        <w:t>maximum</w:t>
      </w:r>
      <w:r>
        <w:rPr>
          <w:spacing w:val="-4"/>
        </w:rPr>
        <w:t> </w:t>
      </w:r>
      <w:r>
        <w:rPr/>
        <w:t>number</w:t>
      </w:r>
      <w:r>
        <w:rPr>
          <w:spacing w:val="-4"/>
        </w:rPr>
        <w:t> </w:t>
      </w:r>
      <w:r>
        <w:rPr/>
        <w:t>of entries to return.</w:t>
      </w:r>
    </w:p>
    <w:p>
      <w:pPr>
        <w:pStyle w:val="BodyText"/>
        <w:spacing w:after="0" w:line="232" w:lineRule="auto"/>
        <w:sectPr>
          <w:pgSz w:w="12240" w:h="15840"/>
          <w:pgMar w:header="793" w:footer="2967" w:top="1360" w:bottom="3160" w:left="1440" w:right="1800"/>
        </w:sectPr>
      </w:pPr>
    </w:p>
    <w:p>
      <w:pPr>
        <w:pStyle w:val="ListParagraph"/>
        <w:numPr>
          <w:ilvl w:val="3"/>
          <w:numId w:val="4"/>
        </w:numPr>
        <w:tabs>
          <w:tab w:pos="1352" w:val="left" w:leader="none"/>
        </w:tabs>
        <w:spacing w:line="240" w:lineRule="auto" w:before="90" w:after="0"/>
        <w:ind w:left="1352" w:right="0" w:hanging="1192"/>
        <w:jc w:val="left"/>
        <w:rPr>
          <w:sz w:val="20"/>
        </w:rPr>
      </w:pPr>
      <w:r>
        <w:rPr>
          <w:spacing w:val="-2"/>
          <w:sz w:val="20"/>
        </w:rPr>
        <w:t>SearchRequest.timeLimit</w:t>
      </w:r>
    </w:p>
    <w:p>
      <w:pPr>
        <w:pStyle w:val="BodyText"/>
        <w:spacing w:line="232" w:lineRule="auto" w:before="218"/>
        <w:ind w:right="199"/>
      </w:pPr>
      <w:r>
        <w:rPr/>
        <w:t>A</w:t>
      </w:r>
      <w:r>
        <w:rPr>
          <w:spacing w:val="-4"/>
        </w:rPr>
        <w:t> </w:t>
      </w:r>
      <w:r>
        <w:rPr/>
        <w:t>time</w:t>
      </w:r>
      <w:r>
        <w:rPr>
          <w:spacing w:val="-4"/>
        </w:rPr>
        <w:t> </w:t>
      </w:r>
      <w:r>
        <w:rPr/>
        <w:t>limit</w:t>
      </w:r>
      <w:r>
        <w:rPr>
          <w:spacing w:val="-4"/>
        </w:rPr>
        <w:t> </w:t>
      </w:r>
      <w:r>
        <w:rPr/>
        <w:t>that</w:t>
      </w:r>
      <w:r>
        <w:rPr>
          <w:spacing w:val="-4"/>
        </w:rPr>
        <w:t> </w:t>
      </w:r>
      <w:r>
        <w:rPr/>
        <w:t>restricts</w:t>
      </w:r>
      <w:r>
        <w:rPr>
          <w:spacing w:val="-4"/>
        </w:rPr>
        <w:t> </w:t>
      </w:r>
      <w:r>
        <w:rPr/>
        <w:t>the</w:t>
      </w:r>
      <w:r>
        <w:rPr>
          <w:spacing w:val="-4"/>
        </w:rPr>
        <w:t> </w:t>
      </w:r>
      <w:r>
        <w:rPr/>
        <w:t>maximum</w:t>
      </w:r>
      <w:r>
        <w:rPr>
          <w:spacing w:val="-4"/>
        </w:rPr>
        <w:t> </w:t>
      </w:r>
      <w:r>
        <w:rPr/>
        <w:t>time</w:t>
      </w:r>
      <w:r>
        <w:rPr>
          <w:spacing w:val="-4"/>
        </w:rPr>
        <w:t> </w:t>
      </w:r>
      <w:r>
        <w:rPr/>
        <w:t>(in</w:t>
      </w:r>
      <w:r>
        <w:rPr>
          <w:spacing w:val="-4"/>
        </w:rPr>
        <w:t> </w:t>
      </w:r>
      <w:r>
        <w:rPr/>
        <w:t>seconds)</w:t>
      </w:r>
      <w:r>
        <w:rPr>
          <w:spacing w:val="-4"/>
        </w:rPr>
        <w:t> </w:t>
      </w:r>
      <w:r>
        <w:rPr/>
        <w:t>allowed</w:t>
      </w:r>
      <w:r>
        <w:rPr>
          <w:spacing w:val="-4"/>
        </w:rPr>
        <w:t> </w:t>
      </w:r>
      <w:r>
        <w:rPr/>
        <w:t>for a Search.</w:t>
      </w:r>
      <w:r>
        <w:rPr>
          <w:spacing w:val="77"/>
          <w:w w:val="150"/>
        </w:rPr>
        <w:t> </w:t>
      </w:r>
      <w:r>
        <w:rPr/>
        <w:t>A value of zero in this field indicates that no client-requested time limit restrictions are in effect for the Search.</w:t>
      </w:r>
    </w:p>
    <w:p>
      <w:pPr>
        <w:pStyle w:val="BodyText"/>
        <w:spacing w:line="222" w:lineRule="exact"/>
      </w:pPr>
      <w:r>
        <w:rPr/>
        <w:t>Servers</w:t>
      </w:r>
      <w:r>
        <w:rPr>
          <w:spacing w:val="-7"/>
        </w:rPr>
        <w:t> </w:t>
      </w:r>
      <w:r>
        <w:rPr/>
        <w:t>may</w:t>
      </w:r>
      <w:r>
        <w:rPr>
          <w:spacing w:val="-4"/>
        </w:rPr>
        <w:t> </w:t>
      </w:r>
      <w:r>
        <w:rPr/>
        <w:t>also</w:t>
      </w:r>
      <w:r>
        <w:rPr>
          <w:spacing w:val="-5"/>
        </w:rPr>
        <w:t> </w:t>
      </w:r>
      <w:r>
        <w:rPr/>
        <w:t>enforce</w:t>
      </w:r>
      <w:r>
        <w:rPr>
          <w:spacing w:val="-4"/>
        </w:rPr>
        <w:t> </w:t>
      </w:r>
      <w:r>
        <w:rPr/>
        <w:t>a</w:t>
      </w:r>
      <w:r>
        <w:rPr>
          <w:spacing w:val="-4"/>
        </w:rPr>
        <w:t> </w:t>
      </w:r>
      <w:r>
        <w:rPr/>
        <w:t>maximum</w:t>
      </w:r>
      <w:r>
        <w:rPr>
          <w:spacing w:val="-5"/>
        </w:rPr>
        <w:t> </w:t>
      </w:r>
      <w:r>
        <w:rPr/>
        <w:t>time</w:t>
      </w:r>
      <w:r>
        <w:rPr>
          <w:spacing w:val="-4"/>
        </w:rPr>
        <w:t> </w:t>
      </w:r>
      <w:r>
        <w:rPr/>
        <w:t>limit</w:t>
      </w:r>
      <w:r>
        <w:rPr>
          <w:spacing w:val="-5"/>
        </w:rPr>
        <w:t> </w:t>
      </w:r>
      <w:r>
        <w:rPr/>
        <w:t>for</w:t>
      </w:r>
      <w:r>
        <w:rPr>
          <w:spacing w:val="-4"/>
        </w:rPr>
        <w:t> </w:t>
      </w:r>
      <w:r>
        <w:rPr/>
        <w:t>the</w:t>
      </w:r>
      <w:r>
        <w:rPr>
          <w:spacing w:val="-4"/>
        </w:rPr>
        <w:t> </w:t>
      </w:r>
      <w:r>
        <w:rPr>
          <w:spacing w:val="-2"/>
        </w:rPr>
        <w:t>Search.</w:t>
      </w:r>
    </w:p>
    <w:p>
      <w:pPr>
        <w:pStyle w:val="ListParagraph"/>
        <w:numPr>
          <w:ilvl w:val="3"/>
          <w:numId w:val="4"/>
        </w:numPr>
        <w:tabs>
          <w:tab w:pos="1352" w:val="left" w:leader="none"/>
        </w:tabs>
        <w:spacing w:line="240" w:lineRule="auto" w:before="214" w:after="0"/>
        <w:ind w:left="1352" w:right="0" w:hanging="1192"/>
        <w:jc w:val="left"/>
        <w:rPr>
          <w:sz w:val="20"/>
        </w:rPr>
      </w:pPr>
      <w:r>
        <w:rPr>
          <w:spacing w:val="-2"/>
          <w:sz w:val="20"/>
        </w:rPr>
        <w:t>SearchRequest.typesOnly</w:t>
      </w:r>
    </w:p>
    <w:p>
      <w:pPr>
        <w:pStyle w:val="BodyText"/>
        <w:spacing w:line="232" w:lineRule="auto" w:before="218"/>
        <w:ind w:right="319"/>
      </w:pPr>
      <w:r>
        <w:rPr/>
        <w:t>An indicator as to whether Search results are to contain both attribute descriptions and values, or just attribute descriptions. Setting this field to TRUE causes only attribute descriptions (and not</w:t>
      </w:r>
      <w:r>
        <w:rPr>
          <w:spacing w:val="-4"/>
        </w:rPr>
        <w:t> </w:t>
      </w:r>
      <w:r>
        <w:rPr/>
        <w:t>values)</w:t>
      </w:r>
      <w:r>
        <w:rPr>
          <w:spacing w:val="-4"/>
        </w:rPr>
        <w:t> </w:t>
      </w:r>
      <w:r>
        <w:rPr/>
        <w:t>to</w:t>
      </w:r>
      <w:r>
        <w:rPr>
          <w:spacing w:val="-4"/>
        </w:rPr>
        <w:t> </w:t>
      </w:r>
      <w:r>
        <w:rPr/>
        <w:t>be</w:t>
      </w:r>
      <w:r>
        <w:rPr>
          <w:spacing w:val="-4"/>
        </w:rPr>
        <w:t> </w:t>
      </w:r>
      <w:r>
        <w:rPr/>
        <w:t>returned.</w:t>
      </w:r>
      <w:r>
        <w:rPr>
          <w:spacing w:val="80"/>
        </w:rPr>
        <w:t> </w:t>
      </w:r>
      <w:r>
        <w:rPr/>
        <w:t>Setting</w:t>
      </w:r>
      <w:r>
        <w:rPr>
          <w:spacing w:val="-4"/>
        </w:rPr>
        <w:t> </w:t>
      </w:r>
      <w:r>
        <w:rPr/>
        <w:t>this</w:t>
      </w:r>
      <w:r>
        <w:rPr>
          <w:spacing w:val="-4"/>
        </w:rPr>
        <w:t> </w:t>
      </w:r>
      <w:r>
        <w:rPr/>
        <w:t>field</w:t>
      </w:r>
      <w:r>
        <w:rPr>
          <w:spacing w:val="-4"/>
        </w:rPr>
        <w:t> </w:t>
      </w:r>
      <w:r>
        <w:rPr/>
        <w:t>to</w:t>
      </w:r>
      <w:r>
        <w:rPr>
          <w:spacing w:val="-4"/>
        </w:rPr>
        <w:t> </w:t>
      </w:r>
      <w:r>
        <w:rPr/>
        <w:t>FALSE</w:t>
      </w:r>
      <w:r>
        <w:rPr>
          <w:spacing w:val="-4"/>
        </w:rPr>
        <w:t> </w:t>
      </w:r>
      <w:r>
        <w:rPr/>
        <w:t>causes</w:t>
      </w:r>
      <w:r>
        <w:rPr>
          <w:spacing w:val="-4"/>
        </w:rPr>
        <w:t> </w:t>
      </w:r>
      <w:r>
        <w:rPr/>
        <w:t>both attribute descriptions and values to be returned.</w:t>
      </w:r>
    </w:p>
    <w:p>
      <w:pPr>
        <w:pStyle w:val="ListParagraph"/>
        <w:numPr>
          <w:ilvl w:val="3"/>
          <w:numId w:val="4"/>
        </w:numPr>
        <w:tabs>
          <w:tab w:pos="1352" w:val="left" w:leader="none"/>
        </w:tabs>
        <w:spacing w:line="240" w:lineRule="auto" w:before="216" w:after="0"/>
        <w:ind w:left="1352" w:right="0" w:hanging="1192"/>
        <w:jc w:val="left"/>
        <w:rPr>
          <w:sz w:val="20"/>
        </w:rPr>
      </w:pPr>
      <w:r>
        <w:rPr>
          <w:spacing w:val="-2"/>
          <w:sz w:val="20"/>
        </w:rPr>
        <w:t>SearchRequest.filter</w:t>
      </w:r>
    </w:p>
    <w:p>
      <w:pPr>
        <w:pStyle w:val="BodyText"/>
        <w:spacing w:line="232" w:lineRule="auto" w:before="219"/>
        <w:ind w:right="319"/>
      </w:pPr>
      <w:r>
        <w:rPr/>
        <w:t>A</w:t>
      </w:r>
      <w:r>
        <w:rPr>
          <w:spacing w:val="-4"/>
        </w:rPr>
        <w:t> </w:t>
      </w:r>
      <w:r>
        <w:rPr/>
        <w:t>filter</w:t>
      </w:r>
      <w:r>
        <w:rPr>
          <w:spacing w:val="-4"/>
        </w:rPr>
        <w:t> </w:t>
      </w:r>
      <w:r>
        <w:rPr/>
        <w:t>that</w:t>
      </w:r>
      <w:r>
        <w:rPr>
          <w:spacing w:val="-4"/>
        </w:rPr>
        <w:t> </w:t>
      </w:r>
      <w:r>
        <w:rPr/>
        <w:t>defines</w:t>
      </w:r>
      <w:r>
        <w:rPr>
          <w:spacing w:val="-4"/>
        </w:rPr>
        <w:t> </w:t>
      </w:r>
      <w:r>
        <w:rPr/>
        <w:t>the</w:t>
      </w:r>
      <w:r>
        <w:rPr>
          <w:spacing w:val="-4"/>
        </w:rPr>
        <w:t> </w:t>
      </w:r>
      <w:r>
        <w:rPr/>
        <w:t>conditions</w:t>
      </w:r>
      <w:r>
        <w:rPr>
          <w:spacing w:val="-4"/>
        </w:rPr>
        <w:t> </w:t>
      </w:r>
      <w:r>
        <w:rPr/>
        <w:t>that</w:t>
      </w:r>
      <w:r>
        <w:rPr>
          <w:spacing w:val="-4"/>
        </w:rPr>
        <w:t> </w:t>
      </w:r>
      <w:r>
        <w:rPr/>
        <w:t>must</w:t>
      </w:r>
      <w:r>
        <w:rPr>
          <w:spacing w:val="-4"/>
        </w:rPr>
        <w:t> </w:t>
      </w:r>
      <w:r>
        <w:rPr/>
        <w:t>be</w:t>
      </w:r>
      <w:r>
        <w:rPr>
          <w:spacing w:val="-4"/>
        </w:rPr>
        <w:t> </w:t>
      </w:r>
      <w:r>
        <w:rPr/>
        <w:t>fulfilled</w:t>
      </w:r>
      <w:r>
        <w:rPr>
          <w:spacing w:val="-4"/>
        </w:rPr>
        <w:t> </w:t>
      </w:r>
      <w:r>
        <w:rPr/>
        <w:t>in</w:t>
      </w:r>
      <w:r>
        <w:rPr>
          <w:spacing w:val="-4"/>
        </w:rPr>
        <w:t> </w:t>
      </w:r>
      <w:r>
        <w:rPr/>
        <w:t>order for the Search to match a given entry.</w:t>
      </w:r>
    </w:p>
    <w:p>
      <w:pPr>
        <w:pStyle w:val="BodyText"/>
        <w:spacing w:line="232" w:lineRule="auto" w:before="220"/>
        <w:ind w:right="199"/>
      </w:pPr>
      <w:r>
        <w:rPr/>
        <w:t>The ’and’, ’or’, and ’not’ choices can be used to form combinations of filters.</w:t>
      </w:r>
      <w:r>
        <w:rPr>
          <w:spacing w:val="73"/>
          <w:w w:val="150"/>
        </w:rPr>
        <w:t> </w:t>
      </w:r>
      <w:r>
        <w:rPr/>
        <w:t>At least one filter element MUST be present in an ’and’ or</w:t>
      </w:r>
      <w:r>
        <w:rPr>
          <w:spacing w:val="-5"/>
        </w:rPr>
        <w:t> </w:t>
      </w:r>
      <w:r>
        <w:rPr/>
        <w:t>’or’</w:t>
      </w:r>
      <w:r>
        <w:rPr>
          <w:spacing w:val="-5"/>
        </w:rPr>
        <w:t> </w:t>
      </w:r>
      <w:r>
        <w:rPr/>
        <w:t>choice.</w:t>
      </w:r>
      <w:r>
        <w:rPr>
          <w:spacing w:val="80"/>
        </w:rPr>
        <w:t> </w:t>
      </w:r>
      <w:r>
        <w:rPr/>
        <w:t>The</w:t>
      </w:r>
      <w:r>
        <w:rPr>
          <w:spacing w:val="-5"/>
        </w:rPr>
        <w:t> </w:t>
      </w:r>
      <w:r>
        <w:rPr/>
        <w:t>others</w:t>
      </w:r>
      <w:r>
        <w:rPr>
          <w:spacing w:val="-5"/>
        </w:rPr>
        <w:t> </w:t>
      </w:r>
      <w:r>
        <w:rPr/>
        <w:t>match</w:t>
      </w:r>
      <w:r>
        <w:rPr>
          <w:spacing w:val="-5"/>
        </w:rPr>
        <w:t> </w:t>
      </w:r>
      <w:r>
        <w:rPr/>
        <w:t>against</w:t>
      </w:r>
      <w:r>
        <w:rPr>
          <w:spacing w:val="-5"/>
        </w:rPr>
        <w:t> </w:t>
      </w:r>
      <w:r>
        <w:rPr/>
        <w:t>individual</w:t>
      </w:r>
      <w:r>
        <w:rPr>
          <w:spacing w:val="-5"/>
        </w:rPr>
        <w:t> </w:t>
      </w:r>
      <w:r>
        <w:rPr/>
        <w:t>attribute</w:t>
      </w:r>
      <w:r>
        <w:rPr>
          <w:spacing w:val="-5"/>
        </w:rPr>
        <w:t> </w:t>
      </w:r>
      <w:r>
        <w:rPr/>
        <w:t>values of entries in the scope of the Search.</w:t>
      </w:r>
      <w:r>
        <w:rPr>
          <w:spacing w:val="80"/>
          <w:w w:val="150"/>
        </w:rPr>
        <w:t> </w:t>
      </w:r>
      <w:r>
        <w:rPr/>
        <w:t>(Implementor’s note: the ’not’</w:t>
      </w:r>
      <w:r>
        <w:rPr>
          <w:spacing w:val="-4"/>
        </w:rPr>
        <w:t> </w:t>
      </w:r>
      <w:r>
        <w:rPr/>
        <w:t>filter</w:t>
      </w:r>
      <w:r>
        <w:rPr>
          <w:spacing w:val="-4"/>
        </w:rPr>
        <w:t> </w:t>
      </w:r>
      <w:r>
        <w:rPr/>
        <w:t>is</w:t>
      </w:r>
      <w:r>
        <w:rPr>
          <w:spacing w:val="-4"/>
        </w:rPr>
        <w:t> </w:t>
      </w:r>
      <w:r>
        <w:rPr/>
        <w:t>an</w:t>
      </w:r>
      <w:r>
        <w:rPr>
          <w:spacing w:val="-4"/>
        </w:rPr>
        <w:t> </w:t>
      </w:r>
      <w:r>
        <w:rPr/>
        <w:t>example</w:t>
      </w:r>
      <w:r>
        <w:rPr>
          <w:spacing w:val="-4"/>
        </w:rPr>
        <w:t> </w:t>
      </w:r>
      <w:r>
        <w:rPr/>
        <w:t>of</w:t>
      </w:r>
      <w:r>
        <w:rPr>
          <w:spacing w:val="-4"/>
        </w:rPr>
        <w:t> </w:t>
      </w:r>
      <w:r>
        <w:rPr/>
        <w:t>a</w:t>
      </w:r>
      <w:r>
        <w:rPr>
          <w:spacing w:val="-4"/>
        </w:rPr>
        <w:t> </w:t>
      </w:r>
      <w:r>
        <w:rPr/>
        <w:t>tagged</w:t>
      </w:r>
      <w:r>
        <w:rPr>
          <w:spacing w:val="-4"/>
        </w:rPr>
        <w:t> </w:t>
      </w:r>
      <w:r>
        <w:rPr/>
        <w:t>choice</w:t>
      </w:r>
      <w:r>
        <w:rPr>
          <w:spacing w:val="-4"/>
        </w:rPr>
        <w:t> </w:t>
      </w:r>
      <w:r>
        <w:rPr/>
        <w:t>in</w:t>
      </w:r>
      <w:r>
        <w:rPr>
          <w:spacing w:val="-4"/>
        </w:rPr>
        <w:t> </w:t>
      </w:r>
      <w:r>
        <w:rPr/>
        <w:t>an</w:t>
      </w:r>
      <w:r>
        <w:rPr>
          <w:spacing w:val="-4"/>
        </w:rPr>
        <w:t> </w:t>
      </w:r>
      <w:r>
        <w:rPr/>
        <w:t>implicitly-tagged module.</w:t>
      </w:r>
      <w:r>
        <w:rPr>
          <w:spacing w:val="80"/>
        </w:rPr>
        <w:t> </w:t>
      </w:r>
      <w:r>
        <w:rPr/>
        <w:t>In BER this is treated as if the tag were explicit.)</w:t>
      </w:r>
    </w:p>
    <w:p>
      <w:pPr>
        <w:pStyle w:val="BodyText"/>
        <w:spacing w:line="232" w:lineRule="auto" w:before="221"/>
        <w:ind w:right="199"/>
      </w:pPr>
      <w:r>
        <w:rPr/>
        <w:t>A</w:t>
      </w:r>
      <w:r>
        <w:rPr>
          <w:spacing w:val="-5"/>
        </w:rPr>
        <w:t> </w:t>
      </w:r>
      <w:r>
        <w:rPr/>
        <w:t>server</w:t>
      </w:r>
      <w:r>
        <w:rPr>
          <w:spacing w:val="-5"/>
        </w:rPr>
        <w:t> </w:t>
      </w:r>
      <w:r>
        <w:rPr/>
        <w:t>MUST</w:t>
      </w:r>
      <w:r>
        <w:rPr>
          <w:spacing w:val="-5"/>
        </w:rPr>
        <w:t> </w:t>
      </w:r>
      <w:r>
        <w:rPr/>
        <w:t>evaluate</w:t>
      </w:r>
      <w:r>
        <w:rPr>
          <w:spacing w:val="-5"/>
        </w:rPr>
        <w:t> </w:t>
      </w:r>
      <w:r>
        <w:rPr/>
        <w:t>filters</w:t>
      </w:r>
      <w:r>
        <w:rPr>
          <w:spacing w:val="-5"/>
        </w:rPr>
        <w:t> </w:t>
      </w:r>
      <w:r>
        <w:rPr/>
        <w:t>according</w:t>
      </w:r>
      <w:r>
        <w:rPr>
          <w:spacing w:val="-5"/>
        </w:rPr>
        <w:t> </w:t>
      </w:r>
      <w:r>
        <w:rPr/>
        <w:t>to</w:t>
      </w:r>
      <w:r>
        <w:rPr>
          <w:spacing w:val="-5"/>
        </w:rPr>
        <w:t> </w:t>
      </w:r>
      <w:r>
        <w:rPr/>
        <w:t>the</w:t>
      </w:r>
      <w:r>
        <w:rPr>
          <w:spacing w:val="-5"/>
        </w:rPr>
        <w:t> </w:t>
      </w:r>
      <w:r>
        <w:rPr/>
        <w:t>three-valued</w:t>
      </w:r>
      <w:r>
        <w:rPr>
          <w:spacing w:val="-5"/>
        </w:rPr>
        <w:t> </w:t>
      </w:r>
      <w:r>
        <w:rPr/>
        <w:t>logic</w:t>
      </w:r>
      <w:r>
        <w:rPr>
          <w:spacing w:val="-5"/>
        </w:rPr>
        <w:t> </w:t>
      </w:r>
      <w:r>
        <w:rPr/>
        <w:t>of [X.511] (1993), Clause 7.8.1.</w:t>
      </w:r>
      <w:r>
        <w:rPr>
          <w:spacing w:val="80"/>
        </w:rPr>
        <w:t> </w:t>
      </w:r>
      <w:r>
        <w:rPr/>
        <w:t>In summary, a filter is evaluated to "TRUE",</w:t>
      </w:r>
      <w:r>
        <w:rPr>
          <w:spacing w:val="-4"/>
        </w:rPr>
        <w:t> </w:t>
      </w:r>
      <w:r>
        <w:rPr/>
        <w:t>"FALSE",</w:t>
      </w:r>
      <w:r>
        <w:rPr>
          <w:spacing w:val="-4"/>
        </w:rPr>
        <w:t> </w:t>
      </w:r>
      <w:r>
        <w:rPr/>
        <w:t>or</w:t>
      </w:r>
      <w:r>
        <w:rPr>
          <w:spacing w:val="-4"/>
        </w:rPr>
        <w:t> </w:t>
      </w:r>
      <w:r>
        <w:rPr/>
        <w:t>"Undefined".</w:t>
      </w:r>
      <w:r>
        <w:rPr>
          <w:spacing w:val="53"/>
          <w:w w:val="150"/>
        </w:rPr>
        <w:t> </w:t>
      </w:r>
      <w:r>
        <w:rPr/>
        <w:t>If</w:t>
      </w:r>
      <w:r>
        <w:rPr>
          <w:spacing w:val="-4"/>
        </w:rPr>
        <w:t> </w:t>
      </w:r>
      <w:r>
        <w:rPr/>
        <w:t>the</w:t>
      </w:r>
      <w:r>
        <w:rPr>
          <w:spacing w:val="-4"/>
        </w:rPr>
        <w:t> </w:t>
      </w:r>
      <w:r>
        <w:rPr/>
        <w:t>filter</w:t>
      </w:r>
      <w:r>
        <w:rPr>
          <w:spacing w:val="-4"/>
        </w:rPr>
        <w:t> </w:t>
      </w:r>
      <w:r>
        <w:rPr/>
        <w:t>evaluates</w:t>
      </w:r>
      <w:r>
        <w:rPr>
          <w:spacing w:val="-4"/>
        </w:rPr>
        <w:t> </w:t>
      </w:r>
      <w:r>
        <w:rPr/>
        <w:t>to</w:t>
      </w:r>
      <w:r>
        <w:rPr>
          <w:spacing w:val="-4"/>
        </w:rPr>
        <w:t> </w:t>
      </w:r>
      <w:r>
        <w:rPr/>
        <w:t>TRUE</w:t>
      </w:r>
      <w:r>
        <w:rPr>
          <w:spacing w:val="-4"/>
        </w:rPr>
        <w:t> </w:t>
      </w:r>
      <w:r>
        <w:rPr/>
        <w:t>for a</w:t>
      </w:r>
      <w:r>
        <w:rPr>
          <w:spacing w:val="-4"/>
        </w:rPr>
        <w:t> </w:t>
      </w:r>
      <w:r>
        <w:rPr/>
        <w:t>particular</w:t>
      </w:r>
      <w:r>
        <w:rPr>
          <w:spacing w:val="-4"/>
        </w:rPr>
        <w:t> </w:t>
      </w:r>
      <w:r>
        <w:rPr/>
        <w:t>entry,</w:t>
      </w:r>
      <w:r>
        <w:rPr>
          <w:spacing w:val="-4"/>
        </w:rPr>
        <w:t> </w:t>
      </w:r>
      <w:r>
        <w:rPr/>
        <w:t>then</w:t>
      </w:r>
      <w:r>
        <w:rPr>
          <w:spacing w:val="-4"/>
        </w:rPr>
        <w:t> </w:t>
      </w:r>
      <w:r>
        <w:rPr/>
        <w:t>the</w:t>
      </w:r>
      <w:r>
        <w:rPr>
          <w:spacing w:val="-4"/>
        </w:rPr>
        <w:t> </w:t>
      </w:r>
      <w:r>
        <w:rPr/>
        <w:t>attributes</w:t>
      </w:r>
      <w:r>
        <w:rPr>
          <w:spacing w:val="-4"/>
        </w:rPr>
        <w:t> </w:t>
      </w:r>
      <w:r>
        <w:rPr/>
        <w:t>of</w:t>
      </w:r>
      <w:r>
        <w:rPr>
          <w:spacing w:val="-4"/>
        </w:rPr>
        <w:t> </w:t>
      </w:r>
      <w:r>
        <w:rPr/>
        <w:t>that</w:t>
      </w:r>
      <w:r>
        <w:rPr>
          <w:spacing w:val="-4"/>
        </w:rPr>
        <w:t> </w:t>
      </w:r>
      <w:r>
        <w:rPr/>
        <w:t>entry</w:t>
      </w:r>
      <w:r>
        <w:rPr>
          <w:spacing w:val="-4"/>
        </w:rPr>
        <w:t> </w:t>
      </w:r>
      <w:r>
        <w:rPr/>
        <w:t>are</w:t>
      </w:r>
      <w:r>
        <w:rPr>
          <w:spacing w:val="-4"/>
        </w:rPr>
        <w:t> </w:t>
      </w:r>
      <w:r>
        <w:rPr/>
        <w:t>returned</w:t>
      </w:r>
      <w:r>
        <w:rPr>
          <w:spacing w:val="-4"/>
        </w:rPr>
        <w:t> </w:t>
      </w:r>
      <w:r>
        <w:rPr/>
        <w:t>as part of the Search result (subject to any applicable access control restrictions).</w:t>
      </w:r>
      <w:r>
        <w:rPr>
          <w:spacing w:val="80"/>
        </w:rPr>
        <w:t> </w:t>
      </w:r>
      <w:r>
        <w:rPr/>
        <w:t>If the filter evaluates to FALSE or Undefined, then the entry is ignored for the Search.</w:t>
      </w:r>
    </w:p>
    <w:p>
      <w:pPr>
        <w:pStyle w:val="BodyText"/>
        <w:spacing w:line="232" w:lineRule="auto" w:before="222"/>
        <w:ind w:right="199"/>
      </w:pPr>
      <w:r>
        <w:rPr/>
        <w:t>A</w:t>
      </w:r>
      <w:r>
        <w:rPr>
          <w:spacing w:val="-3"/>
        </w:rPr>
        <w:t> </w:t>
      </w:r>
      <w:r>
        <w:rPr/>
        <w:t>filter</w:t>
      </w:r>
      <w:r>
        <w:rPr>
          <w:spacing w:val="-3"/>
        </w:rPr>
        <w:t> </w:t>
      </w:r>
      <w:r>
        <w:rPr/>
        <w:t>of</w:t>
      </w:r>
      <w:r>
        <w:rPr>
          <w:spacing w:val="-3"/>
        </w:rPr>
        <w:t> </w:t>
      </w:r>
      <w:r>
        <w:rPr/>
        <w:t>the</w:t>
      </w:r>
      <w:r>
        <w:rPr>
          <w:spacing w:val="-3"/>
        </w:rPr>
        <w:t> </w:t>
      </w:r>
      <w:r>
        <w:rPr/>
        <w:t>"and"</w:t>
      </w:r>
      <w:r>
        <w:rPr>
          <w:spacing w:val="-3"/>
        </w:rPr>
        <w:t> </w:t>
      </w:r>
      <w:r>
        <w:rPr/>
        <w:t>choice</w:t>
      </w:r>
      <w:r>
        <w:rPr>
          <w:spacing w:val="-3"/>
        </w:rPr>
        <w:t> </w:t>
      </w:r>
      <w:r>
        <w:rPr/>
        <w:t>is</w:t>
      </w:r>
      <w:r>
        <w:rPr>
          <w:spacing w:val="-3"/>
        </w:rPr>
        <w:t> </w:t>
      </w:r>
      <w:r>
        <w:rPr/>
        <w:t>TRUE</w:t>
      </w:r>
      <w:r>
        <w:rPr>
          <w:spacing w:val="-3"/>
        </w:rPr>
        <w:t> </w:t>
      </w:r>
      <w:r>
        <w:rPr/>
        <w:t>if</w:t>
      </w:r>
      <w:r>
        <w:rPr>
          <w:spacing w:val="-3"/>
        </w:rPr>
        <w:t> </w:t>
      </w:r>
      <w:r>
        <w:rPr/>
        <w:t>all</w:t>
      </w:r>
      <w:r>
        <w:rPr>
          <w:spacing w:val="-3"/>
        </w:rPr>
        <w:t> </w:t>
      </w:r>
      <w:r>
        <w:rPr/>
        <w:t>the</w:t>
      </w:r>
      <w:r>
        <w:rPr>
          <w:spacing w:val="-3"/>
        </w:rPr>
        <w:t> </w:t>
      </w:r>
      <w:r>
        <w:rPr/>
        <w:t>filters</w:t>
      </w:r>
      <w:r>
        <w:rPr>
          <w:spacing w:val="-3"/>
        </w:rPr>
        <w:t> </w:t>
      </w:r>
      <w:r>
        <w:rPr/>
        <w:t>in</w:t>
      </w:r>
      <w:r>
        <w:rPr>
          <w:spacing w:val="-3"/>
        </w:rPr>
        <w:t> </w:t>
      </w:r>
      <w:r>
        <w:rPr/>
        <w:t>the</w:t>
      </w:r>
      <w:r>
        <w:rPr>
          <w:spacing w:val="-3"/>
        </w:rPr>
        <w:t> </w:t>
      </w:r>
      <w:r>
        <w:rPr/>
        <w:t>SET</w:t>
      </w:r>
      <w:r>
        <w:rPr>
          <w:spacing w:val="-3"/>
        </w:rPr>
        <w:t> </w:t>
      </w:r>
      <w:r>
        <w:rPr/>
        <w:t>OF evaluate to TRUE, FALSE if at least one filter is FALSE, and Undefined</w:t>
      </w:r>
      <w:r>
        <w:rPr>
          <w:spacing w:val="-4"/>
        </w:rPr>
        <w:t> </w:t>
      </w:r>
      <w:r>
        <w:rPr/>
        <w:t>otherwise.</w:t>
      </w:r>
      <w:r>
        <w:rPr>
          <w:spacing w:val="80"/>
        </w:rPr>
        <w:t> </w:t>
      </w:r>
      <w:r>
        <w:rPr/>
        <w:t>A</w:t>
      </w:r>
      <w:r>
        <w:rPr>
          <w:spacing w:val="-4"/>
        </w:rPr>
        <w:t> </w:t>
      </w:r>
      <w:r>
        <w:rPr/>
        <w:t>filter</w:t>
      </w:r>
      <w:r>
        <w:rPr>
          <w:spacing w:val="-4"/>
        </w:rPr>
        <w:t> </w:t>
      </w:r>
      <w:r>
        <w:rPr/>
        <w:t>of</w:t>
      </w:r>
      <w:r>
        <w:rPr>
          <w:spacing w:val="-4"/>
        </w:rPr>
        <w:t> </w:t>
      </w:r>
      <w:r>
        <w:rPr/>
        <w:t>the</w:t>
      </w:r>
      <w:r>
        <w:rPr>
          <w:spacing w:val="-4"/>
        </w:rPr>
        <w:t> </w:t>
      </w:r>
      <w:r>
        <w:rPr/>
        <w:t>"or"</w:t>
      </w:r>
      <w:r>
        <w:rPr>
          <w:spacing w:val="-4"/>
        </w:rPr>
        <w:t> </w:t>
      </w:r>
      <w:r>
        <w:rPr/>
        <w:t>choice</w:t>
      </w:r>
      <w:r>
        <w:rPr>
          <w:spacing w:val="-4"/>
        </w:rPr>
        <w:t> </w:t>
      </w:r>
      <w:r>
        <w:rPr/>
        <w:t>is</w:t>
      </w:r>
      <w:r>
        <w:rPr>
          <w:spacing w:val="-4"/>
        </w:rPr>
        <w:t> </w:t>
      </w:r>
      <w:r>
        <w:rPr/>
        <w:t>FALSE</w:t>
      </w:r>
      <w:r>
        <w:rPr>
          <w:spacing w:val="-4"/>
        </w:rPr>
        <w:t> </w:t>
      </w:r>
      <w:r>
        <w:rPr/>
        <w:t>if</w:t>
      </w:r>
      <w:r>
        <w:rPr>
          <w:spacing w:val="-4"/>
        </w:rPr>
        <w:t> </w:t>
      </w:r>
      <w:r>
        <w:rPr/>
        <w:t>all</w:t>
      </w:r>
      <w:r>
        <w:rPr>
          <w:spacing w:val="-4"/>
        </w:rPr>
        <w:t> </w:t>
      </w:r>
      <w:r>
        <w:rPr/>
        <w:t>the filters in the SET OF evaluate to FALSE, TRUE if at least one filter is TRUE, and Undefined otherwise.</w:t>
      </w:r>
      <w:r>
        <w:rPr>
          <w:spacing w:val="78"/>
          <w:w w:val="150"/>
        </w:rPr>
        <w:t> </w:t>
      </w:r>
      <w:r>
        <w:rPr/>
        <w:t>A filter of the ’not’ choice is TRUE if the filter being negated is FALSE, FALSE if it is TRUE, and Undefined if it is Undefined.</w:t>
      </w:r>
    </w:p>
    <w:p>
      <w:pPr>
        <w:pStyle w:val="BodyText"/>
        <w:spacing w:line="232" w:lineRule="auto" w:before="222"/>
        <w:ind w:right="557"/>
      </w:pPr>
      <w:r>
        <w:rPr/>
        <w:t>A</w:t>
      </w:r>
      <w:r>
        <w:rPr>
          <w:spacing w:val="-4"/>
        </w:rPr>
        <w:t> </w:t>
      </w:r>
      <w:r>
        <w:rPr/>
        <w:t>filter</w:t>
      </w:r>
      <w:r>
        <w:rPr>
          <w:spacing w:val="-4"/>
        </w:rPr>
        <w:t> </w:t>
      </w:r>
      <w:r>
        <w:rPr/>
        <w:t>item</w:t>
      </w:r>
      <w:r>
        <w:rPr>
          <w:spacing w:val="-4"/>
        </w:rPr>
        <w:t> </w:t>
      </w:r>
      <w:r>
        <w:rPr/>
        <w:t>evaluates</w:t>
      </w:r>
      <w:r>
        <w:rPr>
          <w:spacing w:val="-4"/>
        </w:rPr>
        <w:t> </w:t>
      </w:r>
      <w:r>
        <w:rPr/>
        <w:t>to</w:t>
      </w:r>
      <w:r>
        <w:rPr>
          <w:spacing w:val="-4"/>
        </w:rPr>
        <w:t> </w:t>
      </w:r>
      <w:r>
        <w:rPr/>
        <w:t>Undefined</w:t>
      </w:r>
      <w:r>
        <w:rPr>
          <w:spacing w:val="-4"/>
        </w:rPr>
        <w:t> </w:t>
      </w:r>
      <w:r>
        <w:rPr/>
        <w:t>when</w:t>
      </w:r>
      <w:r>
        <w:rPr>
          <w:spacing w:val="-4"/>
        </w:rPr>
        <w:t> </w:t>
      </w:r>
      <w:r>
        <w:rPr/>
        <w:t>the</w:t>
      </w:r>
      <w:r>
        <w:rPr>
          <w:spacing w:val="-4"/>
        </w:rPr>
        <w:t> </w:t>
      </w:r>
      <w:r>
        <w:rPr/>
        <w:t>server</w:t>
      </w:r>
      <w:r>
        <w:rPr>
          <w:spacing w:val="-4"/>
        </w:rPr>
        <w:t> </w:t>
      </w:r>
      <w:r>
        <w:rPr/>
        <w:t>would</w:t>
      </w:r>
      <w:r>
        <w:rPr>
          <w:spacing w:val="-4"/>
        </w:rPr>
        <w:t> </w:t>
      </w:r>
      <w:r>
        <w:rPr/>
        <w:t>not</w:t>
      </w:r>
      <w:r>
        <w:rPr>
          <w:spacing w:val="-4"/>
        </w:rPr>
        <w:t> </w:t>
      </w:r>
      <w:r>
        <w:rPr/>
        <w:t>be able to determine whether the assertion value matches an entry.</w:t>
      </w:r>
    </w:p>
    <w:p>
      <w:pPr>
        <w:pStyle w:val="BodyText"/>
        <w:spacing w:line="222" w:lineRule="exact"/>
      </w:pPr>
      <w:r>
        <w:rPr/>
        <w:t>Examples</w:t>
      </w:r>
      <w:r>
        <w:rPr>
          <w:spacing w:val="-8"/>
        </w:rPr>
        <w:t> </w:t>
      </w:r>
      <w:r>
        <w:rPr>
          <w:spacing w:val="-2"/>
        </w:rPr>
        <w:t>include:</w:t>
      </w:r>
    </w:p>
    <w:p>
      <w:pPr>
        <w:pStyle w:val="BodyText"/>
        <w:spacing w:after="0" w:line="222" w:lineRule="exact"/>
        <w:sectPr>
          <w:pgSz w:w="12240" w:h="15840"/>
          <w:pgMar w:header="793" w:footer="2967" w:top="1360" w:bottom="3160" w:left="1440" w:right="1800"/>
        </w:sectPr>
      </w:pPr>
    </w:p>
    <w:p>
      <w:pPr>
        <w:pStyle w:val="ListParagraph"/>
        <w:numPr>
          <w:ilvl w:val="0"/>
          <w:numId w:val="9"/>
        </w:numPr>
        <w:tabs>
          <w:tab w:pos="760" w:val="left" w:leader="none"/>
        </w:tabs>
        <w:spacing w:line="232" w:lineRule="auto" w:before="95" w:after="0"/>
        <w:ind w:left="760" w:right="199" w:hanging="240"/>
        <w:jc w:val="left"/>
        <w:rPr>
          <w:sz w:val="20"/>
        </w:rPr>
      </w:pPr>
      <w:r>
        <w:rPr>
          <w:sz w:val="20"/>
        </w:rPr>
        <w:t>An attribute description in an equalityMatch, substrings, greaterOrEqual,</w:t>
      </w:r>
      <w:r>
        <w:rPr>
          <w:spacing w:val="-9"/>
          <w:sz w:val="20"/>
        </w:rPr>
        <w:t> </w:t>
      </w:r>
      <w:r>
        <w:rPr>
          <w:sz w:val="20"/>
        </w:rPr>
        <w:t>lessOrEqual,</w:t>
      </w:r>
      <w:r>
        <w:rPr>
          <w:spacing w:val="-9"/>
          <w:sz w:val="20"/>
        </w:rPr>
        <w:t> </w:t>
      </w:r>
      <w:r>
        <w:rPr>
          <w:sz w:val="20"/>
        </w:rPr>
        <w:t>approxMatch,</w:t>
      </w:r>
      <w:r>
        <w:rPr>
          <w:spacing w:val="-9"/>
          <w:sz w:val="20"/>
        </w:rPr>
        <w:t> </w:t>
      </w:r>
      <w:r>
        <w:rPr>
          <w:sz w:val="20"/>
        </w:rPr>
        <w:t>or</w:t>
      </w:r>
      <w:r>
        <w:rPr>
          <w:spacing w:val="-9"/>
          <w:sz w:val="20"/>
        </w:rPr>
        <w:t> </w:t>
      </w:r>
      <w:r>
        <w:rPr>
          <w:sz w:val="20"/>
        </w:rPr>
        <w:t>extensibleMatch</w:t>
      </w:r>
      <w:r>
        <w:rPr>
          <w:spacing w:val="-9"/>
          <w:sz w:val="20"/>
        </w:rPr>
        <w:t> </w:t>
      </w:r>
      <w:r>
        <w:rPr>
          <w:sz w:val="20"/>
        </w:rPr>
        <w:t>filter is not recognized by the server.</w:t>
      </w:r>
    </w:p>
    <w:p>
      <w:pPr>
        <w:pStyle w:val="ListParagraph"/>
        <w:numPr>
          <w:ilvl w:val="0"/>
          <w:numId w:val="9"/>
        </w:numPr>
        <w:tabs>
          <w:tab w:pos="759" w:val="left" w:leader="none"/>
        </w:tabs>
        <w:spacing w:line="240" w:lineRule="auto" w:before="215" w:after="0"/>
        <w:ind w:left="759" w:right="0" w:hanging="239"/>
        <w:jc w:val="left"/>
        <w:rPr>
          <w:sz w:val="20"/>
        </w:rPr>
      </w:pPr>
      <w:r>
        <w:rPr>
          <w:sz w:val="20"/>
        </w:rPr>
        <w:t>The</w:t>
      </w:r>
      <w:r>
        <w:rPr>
          <w:spacing w:val="-6"/>
          <w:sz w:val="20"/>
        </w:rPr>
        <w:t> </w:t>
      </w:r>
      <w:r>
        <w:rPr>
          <w:sz w:val="20"/>
        </w:rPr>
        <w:t>attribute</w:t>
      </w:r>
      <w:r>
        <w:rPr>
          <w:spacing w:val="-6"/>
          <w:sz w:val="20"/>
        </w:rPr>
        <w:t> </w:t>
      </w:r>
      <w:r>
        <w:rPr>
          <w:sz w:val="20"/>
        </w:rPr>
        <w:t>type</w:t>
      </w:r>
      <w:r>
        <w:rPr>
          <w:spacing w:val="-5"/>
          <w:sz w:val="20"/>
        </w:rPr>
        <w:t> </w:t>
      </w:r>
      <w:r>
        <w:rPr>
          <w:sz w:val="20"/>
        </w:rPr>
        <w:t>does</w:t>
      </w:r>
      <w:r>
        <w:rPr>
          <w:spacing w:val="-6"/>
          <w:sz w:val="20"/>
        </w:rPr>
        <w:t> </w:t>
      </w:r>
      <w:r>
        <w:rPr>
          <w:sz w:val="20"/>
        </w:rPr>
        <w:t>not</w:t>
      </w:r>
      <w:r>
        <w:rPr>
          <w:spacing w:val="-6"/>
          <w:sz w:val="20"/>
        </w:rPr>
        <w:t> </w:t>
      </w:r>
      <w:r>
        <w:rPr>
          <w:sz w:val="20"/>
        </w:rPr>
        <w:t>define</w:t>
      </w:r>
      <w:r>
        <w:rPr>
          <w:spacing w:val="-5"/>
          <w:sz w:val="20"/>
        </w:rPr>
        <w:t> </w:t>
      </w:r>
      <w:r>
        <w:rPr>
          <w:sz w:val="20"/>
        </w:rPr>
        <w:t>the</w:t>
      </w:r>
      <w:r>
        <w:rPr>
          <w:spacing w:val="-6"/>
          <w:sz w:val="20"/>
        </w:rPr>
        <w:t> </w:t>
      </w:r>
      <w:r>
        <w:rPr>
          <w:sz w:val="20"/>
        </w:rPr>
        <w:t>appropriate</w:t>
      </w:r>
      <w:r>
        <w:rPr>
          <w:spacing w:val="-6"/>
          <w:sz w:val="20"/>
        </w:rPr>
        <w:t> </w:t>
      </w:r>
      <w:r>
        <w:rPr>
          <w:sz w:val="20"/>
        </w:rPr>
        <w:t>matching</w:t>
      </w:r>
      <w:r>
        <w:rPr>
          <w:spacing w:val="-5"/>
          <w:sz w:val="20"/>
        </w:rPr>
        <w:t> </w:t>
      </w:r>
      <w:r>
        <w:rPr>
          <w:spacing w:val="-2"/>
          <w:sz w:val="20"/>
        </w:rPr>
        <w:t>rule.</w:t>
      </w:r>
    </w:p>
    <w:p>
      <w:pPr>
        <w:pStyle w:val="ListParagraph"/>
        <w:numPr>
          <w:ilvl w:val="0"/>
          <w:numId w:val="9"/>
        </w:numPr>
        <w:tabs>
          <w:tab w:pos="760" w:val="left" w:leader="none"/>
        </w:tabs>
        <w:spacing w:line="232" w:lineRule="auto" w:before="219" w:after="0"/>
        <w:ind w:left="760" w:right="559" w:hanging="240"/>
        <w:jc w:val="left"/>
        <w:rPr>
          <w:sz w:val="20"/>
        </w:rPr>
      </w:pPr>
      <w:r>
        <w:rPr>
          <w:sz w:val="20"/>
        </w:rPr>
        <w:t>A</w:t>
      </w:r>
      <w:r>
        <w:rPr>
          <w:spacing w:val="-5"/>
          <w:sz w:val="20"/>
        </w:rPr>
        <w:t> </w:t>
      </w:r>
      <w:r>
        <w:rPr>
          <w:sz w:val="20"/>
        </w:rPr>
        <w:t>MatchingRuleId</w:t>
      </w:r>
      <w:r>
        <w:rPr>
          <w:spacing w:val="-5"/>
          <w:sz w:val="20"/>
        </w:rPr>
        <w:t> </w:t>
      </w:r>
      <w:r>
        <w:rPr>
          <w:sz w:val="20"/>
        </w:rPr>
        <w:t>in</w:t>
      </w:r>
      <w:r>
        <w:rPr>
          <w:spacing w:val="-5"/>
          <w:sz w:val="20"/>
        </w:rPr>
        <w:t> </w:t>
      </w:r>
      <w:r>
        <w:rPr>
          <w:sz w:val="20"/>
        </w:rPr>
        <w:t>the</w:t>
      </w:r>
      <w:r>
        <w:rPr>
          <w:spacing w:val="-5"/>
          <w:sz w:val="20"/>
        </w:rPr>
        <w:t> </w:t>
      </w:r>
      <w:r>
        <w:rPr>
          <w:sz w:val="20"/>
        </w:rPr>
        <w:t>extensibleMatch</w:t>
      </w:r>
      <w:r>
        <w:rPr>
          <w:spacing w:val="-5"/>
          <w:sz w:val="20"/>
        </w:rPr>
        <w:t> </w:t>
      </w:r>
      <w:r>
        <w:rPr>
          <w:sz w:val="20"/>
        </w:rPr>
        <w:t>is</w:t>
      </w:r>
      <w:r>
        <w:rPr>
          <w:spacing w:val="-5"/>
          <w:sz w:val="20"/>
        </w:rPr>
        <w:t> </w:t>
      </w:r>
      <w:r>
        <w:rPr>
          <w:sz w:val="20"/>
        </w:rPr>
        <w:t>not</w:t>
      </w:r>
      <w:r>
        <w:rPr>
          <w:spacing w:val="-5"/>
          <w:sz w:val="20"/>
        </w:rPr>
        <w:t> </w:t>
      </w:r>
      <w:r>
        <w:rPr>
          <w:sz w:val="20"/>
        </w:rPr>
        <w:t>recognized</w:t>
      </w:r>
      <w:r>
        <w:rPr>
          <w:spacing w:val="-5"/>
          <w:sz w:val="20"/>
        </w:rPr>
        <w:t> </w:t>
      </w:r>
      <w:r>
        <w:rPr>
          <w:sz w:val="20"/>
        </w:rPr>
        <w:t>by</w:t>
      </w:r>
      <w:r>
        <w:rPr>
          <w:spacing w:val="-5"/>
          <w:sz w:val="20"/>
        </w:rPr>
        <w:t> </w:t>
      </w:r>
      <w:r>
        <w:rPr>
          <w:sz w:val="20"/>
        </w:rPr>
        <w:t>the server or is not valid for the attribute type.</w:t>
      </w:r>
    </w:p>
    <w:p>
      <w:pPr>
        <w:pStyle w:val="ListParagraph"/>
        <w:numPr>
          <w:ilvl w:val="0"/>
          <w:numId w:val="9"/>
        </w:numPr>
        <w:tabs>
          <w:tab w:pos="759" w:val="left" w:leader="none"/>
        </w:tabs>
        <w:spacing w:line="240" w:lineRule="auto" w:before="215" w:after="0"/>
        <w:ind w:left="759" w:right="0" w:hanging="239"/>
        <w:jc w:val="left"/>
        <w:rPr>
          <w:sz w:val="20"/>
        </w:rPr>
      </w:pPr>
      <w:r>
        <w:rPr>
          <w:sz w:val="20"/>
        </w:rPr>
        <w:t>The</w:t>
      </w:r>
      <w:r>
        <w:rPr>
          <w:spacing w:val="-5"/>
          <w:sz w:val="20"/>
        </w:rPr>
        <w:t> </w:t>
      </w:r>
      <w:r>
        <w:rPr>
          <w:sz w:val="20"/>
        </w:rPr>
        <w:t>type</w:t>
      </w:r>
      <w:r>
        <w:rPr>
          <w:spacing w:val="-5"/>
          <w:sz w:val="20"/>
        </w:rPr>
        <w:t> </w:t>
      </w:r>
      <w:r>
        <w:rPr>
          <w:sz w:val="20"/>
        </w:rPr>
        <w:t>of</w:t>
      </w:r>
      <w:r>
        <w:rPr>
          <w:spacing w:val="-4"/>
          <w:sz w:val="20"/>
        </w:rPr>
        <w:t> </w:t>
      </w:r>
      <w:r>
        <w:rPr>
          <w:sz w:val="20"/>
        </w:rPr>
        <w:t>filtering</w:t>
      </w:r>
      <w:r>
        <w:rPr>
          <w:spacing w:val="-5"/>
          <w:sz w:val="20"/>
        </w:rPr>
        <w:t> </w:t>
      </w:r>
      <w:r>
        <w:rPr>
          <w:sz w:val="20"/>
        </w:rPr>
        <w:t>requested</w:t>
      </w:r>
      <w:r>
        <w:rPr>
          <w:spacing w:val="-4"/>
          <w:sz w:val="20"/>
        </w:rPr>
        <w:t> </w:t>
      </w:r>
      <w:r>
        <w:rPr>
          <w:sz w:val="20"/>
        </w:rPr>
        <w:t>is</w:t>
      </w:r>
      <w:r>
        <w:rPr>
          <w:spacing w:val="-5"/>
          <w:sz w:val="20"/>
        </w:rPr>
        <w:t> </w:t>
      </w:r>
      <w:r>
        <w:rPr>
          <w:sz w:val="20"/>
        </w:rPr>
        <w:t>not</w:t>
      </w:r>
      <w:r>
        <w:rPr>
          <w:spacing w:val="-4"/>
          <w:sz w:val="20"/>
        </w:rPr>
        <w:t> </w:t>
      </w:r>
      <w:r>
        <w:rPr>
          <w:spacing w:val="-2"/>
          <w:sz w:val="20"/>
        </w:rPr>
        <w:t>implemented.</w:t>
      </w:r>
    </w:p>
    <w:p>
      <w:pPr>
        <w:pStyle w:val="ListParagraph"/>
        <w:numPr>
          <w:ilvl w:val="0"/>
          <w:numId w:val="9"/>
        </w:numPr>
        <w:tabs>
          <w:tab w:pos="759" w:val="left" w:leader="none"/>
        </w:tabs>
        <w:spacing w:line="240" w:lineRule="auto" w:before="214" w:after="0"/>
        <w:ind w:left="759" w:right="0" w:hanging="239"/>
        <w:jc w:val="left"/>
        <w:rPr>
          <w:sz w:val="20"/>
        </w:rPr>
      </w:pPr>
      <w:r>
        <w:rPr>
          <w:sz w:val="20"/>
        </w:rPr>
        <w:t>The</w:t>
      </w:r>
      <w:r>
        <w:rPr>
          <w:spacing w:val="-5"/>
          <w:sz w:val="20"/>
        </w:rPr>
        <w:t> </w:t>
      </w:r>
      <w:r>
        <w:rPr>
          <w:sz w:val="20"/>
        </w:rPr>
        <w:t>assertion</w:t>
      </w:r>
      <w:r>
        <w:rPr>
          <w:spacing w:val="-5"/>
          <w:sz w:val="20"/>
        </w:rPr>
        <w:t> </w:t>
      </w:r>
      <w:r>
        <w:rPr>
          <w:sz w:val="20"/>
        </w:rPr>
        <w:t>value</w:t>
      </w:r>
      <w:r>
        <w:rPr>
          <w:spacing w:val="-5"/>
          <w:sz w:val="20"/>
        </w:rPr>
        <w:t> </w:t>
      </w:r>
      <w:r>
        <w:rPr>
          <w:sz w:val="20"/>
        </w:rPr>
        <w:t>is</w:t>
      </w:r>
      <w:r>
        <w:rPr>
          <w:spacing w:val="-4"/>
          <w:sz w:val="20"/>
        </w:rPr>
        <w:t> </w:t>
      </w:r>
      <w:r>
        <w:rPr>
          <w:spacing w:val="-2"/>
          <w:sz w:val="20"/>
        </w:rPr>
        <w:t>invalid.</w:t>
      </w:r>
    </w:p>
    <w:p>
      <w:pPr>
        <w:pStyle w:val="BodyText"/>
        <w:spacing w:line="232" w:lineRule="auto" w:before="218"/>
        <w:ind w:right="557"/>
      </w:pPr>
      <w:r>
        <w:rPr/>
        <w:t>For example, if a server did not recognize the attribute type shoeSize,</w:t>
      </w:r>
      <w:r>
        <w:rPr>
          <w:spacing w:val="-9"/>
        </w:rPr>
        <w:t> </w:t>
      </w:r>
      <w:r>
        <w:rPr/>
        <w:t>the</w:t>
      </w:r>
      <w:r>
        <w:rPr>
          <w:spacing w:val="-9"/>
        </w:rPr>
        <w:t> </w:t>
      </w:r>
      <w:r>
        <w:rPr/>
        <w:t>filters</w:t>
      </w:r>
      <w:r>
        <w:rPr>
          <w:spacing w:val="-9"/>
        </w:rPr>
        <w:t> </w:t>
      </w:r>
      <w:r>
        <w:rPr/>
        <w:t>(shoeSize=*),</w:t>
      </w:r>
      <w:r>
        <w:rPr>
          <w:spacing w:val="-9"/>
        </w:rPr>
        <w:t> </w:t>
      </w:r>
      <w:r>
        <w:rPr/>
        <w:t>(shoeSize=12),</w:t>
      </w:r>
      <w:r>
        <w:rPr>
          <w:spacing w:val="-9"/>
        </w:rPr>
        <w:t> </w:t>
      </w:r>
      <w:r>
        <w:rPr/>
        <w:t>(shoeSize&gt;=12), and (shoeSize&lt;=12) would each evaluate to Undefined.</w:t>
      </w:r>
    </w:p>
    <w:p>
      <w:pPr>
        <w:pStyle w:val="BodyText"/>
        <w:spacing w:line="232" w:lineRule="auto" w:before="221"/>
        <w:ind w:right="199"/>
      </w:pPr>
      <w:r>
        <w:rPr/>
        <w:t>Servers MUST NOT return errors if attribute descriptions or matching rule ids are not recognized, assertion values are invalid, or the assertion</w:t>
      </w:r>
      <w:r>
        <w:rPr>
          <w:spacing w:val="-5"/>
        </w:rPr>
        <w:t> </w:t>
      </w:r>
      <w:r>
        <w:rPr/>
        <w:t>syntax</w:t>
      </w:r>
      <w:r>
        <w:rPr>
          <w:spacing w:val="-5"/>
        </w:rPr>
        <w:t> </w:t>
      </w:r>
      <w:r>
        <w:rPr/>
        <w:t>is</w:t>
      </w:r>
      <w:r>
        <w:rPr>
          <w:spacing w:val="-5"/>
        </w:rPr>
        <w:t> </w:t>
      </w:r>
      <w:r>
        <w:rPr/>
        <w:t>not</w:t>
      </w:r>
      <w:r>
        <w:rPr>
          <w:spacing w:val="-5"/>
        </w:rPr>
        <w:t> </w:t>
      </w:r>
      <w:r>
        <w:rPr/>
        <w:t>supported.</w:t>
      </w:r>
      <w:r>
        <w:rPr>
          <w:spacing w:val="80"/>
        </w:rPr>
        <w:t> </w:t>
      </w:r>
      <w:r>
        <w:rPr/>
        <w:t>More</w:t>
      </w:r>
      <w:r>
        <w:rPr>
          <w:spacing w:val="-5"/>
        </w:rPr>
        <w:t> </w:t>
      </w:r>
      <w:r>
        <w:rPr/>
        <w:t>details</w:t>
      </w:r>
      <w:r>
        <w:rPr>
          <w:spacing w:val="-5"/>
        </w:rPr>
        <w:t> </w:t>
      </w:r>
      <w:r>
        <w:rPr/>
        <w:t>of</w:t>
      </w:r>
      <w:r>
        <w:rPr>
          <w:spacing w:val="-5"/>
        </w:rPr>
        <w:t> </w:t>
      </w:r>
      <w:r>
        <w:rPr/>
        <w:t>filter</w:t>
      </w:r>
      <w:r>
        <w:rPr>
          <w:spacing w:val="-5"/>
        </w:rPr>
        <w:t> </w:t>
      </w:r>
      <w:r>
        <w:rPr/>
        <w:t>processing are given in Clause 7.8 of [X.511].</w:t>
      </w:r>
    </w:p>
    <w:p>
      <w:pPr>
        <w:pStyle w:val="ListParagraph"/>
        <w:numPr>
          <w:ilvl w:val="4"/>
          <w:numId w:val="4"/>
        </w:numPr>
        <w:tabs>
          <w:tab w:pos="1590" w:val="left" w:leader="none"/>
        </w:tabs>
        <w:spacing w:line="240" w:lineRule="auto" w:before="216" w:after="0"/>
        <w:ind w:left="1590" w:right="0" w:hanging="1430"/>
        <w:jc w:val="left"/>
        <w:rPr>
          <w:sz w:val="20"/>
        </w:rPr>
      </w:pPr>
      <w:r>
        <w:rPr>
          <w:spacing w:val="-2"/>
          <w:sz w:val="20"/>
        </w:rPr>
        <w:t>SearchRequest.filter.equalityMatch</w:t>
      </w:r>
    </w:p>
    <w:p>
      <w:pPr>
        <w:pStyle w:val="BodyText"/>
        <w:spacing w:line="232" w:lineRule="auto" w:before="218"/>
        <w:ind w:right="199"/>
      </w:pPr>
      <w:r>
        <w:rPr/>
        <w:t>The matching rule for an equalityMatch filter is defined by the EQUALITY</w:t>
      </w:r>
      <w:r>
        <w:rPr>
          <w:spacing w:val="-4"/>
        </w:rPr>
        <w:t> </w:t>
      </w:r>
      <w:r>
        <w:rPr/>
        <w:t>matching</w:t>
      </w:r>
      <w:r>
        <w:rPr>
          <w:spacing w:val="-4"/>
        </w:rPr>
        <w:t> </w:t>
      </w:r>
      <w:r>
        <w:rPr/>
        <w:t>rule</w:t>
      </w:r>
      <w:r>
        <w:rPr>
          <w:spacing w:val="-4"/>
        </w:rPr>
        <w:t> </w:t>
      </w:r>
      <w:r>
        <w:rPr/>
        <w:t>for</w:t>
      </w:r>
      <w:r>
        <w:rPr>
          <w:spacing w:val="-4"/>
        </w:rPr>
        <w:t> </w:t>
      </w:r>
      <w:r>
        <w:rPr/>
        <w:t>the</w:t>
      </w:r>
      <w:r>
        <w:rPr>
          <w:spacing w:val="-4"/>
        </w:rPr>
        <w:t> </w:t>
      </w:r>
      <w:r>
        <w:rPr/>
        <w:t>attribute</w:t>
      </w:r>
      <w:r>
        <w:rPr>
          <w:spacing w:val="-4"/>
        </w:rPr>
        <w:t> </w:t>
      </w:r>
      <w:r>
        <w:rPr/>
        <w:t>type</w:t>
      </w:r>
      <w:r>
        <w:rPr>
          <w:spacing w:val="-4"/>
        </w:rPr>
        <w:t> </w:t>
      </w:r>
      <w:r>
        <w:rPr/>
        <w:t>or</w:t>
      </w:r>
      <w:r>
        <w:rPr>
          <w:spacing w:val="-4"/>
        </w:rPr>
        <w:t> </w:t>
      </w:r>
      <w:r>
        <w:rPr/>
        <w:t>subtype.</w:t>
      </w:r>
      <w:r>
        <w:rPr>
          <w:spacing w:val="80"/>
        </w:rPr>
        <w:t> </w:t>
      </w:r>
      <w:r>
        <w:rPr/>
        <w:t>The</w:t>
      </w:r>
      <w:r>
        <w:rPr>
          <w:spacing w:val="-4"/>
        </w:rPr>
        <w:t> </w:t>
      </w:r>
      <w:r>
        <w:rPr/>
        <w:t>filter is TRUE when the EQUALITY rule returns TRUE as applied to the attribute or subtype and the asserted value.</w:t>
      </w:r>
    </w:p>
    <w:p>
      <w:pPr>
        <w:pStyle w:val="ListParagraph"/>
        <w:numPr>
          <w:ilvl w:val="4"/>
          <w:numId w:val="4"/>
        </w:numPr>
        <w:tabs>
          <w:tab w:pos="1590" w:val="left" w:leader="none"/>
        </w:tabs>
        <w:spacing w:line="240" w:lineRule="auto" w:before="216" w:after="0"/>
        <w:ind w:left="1590" w:right="0" w:hanging="1430"/>
        <w:jc w:val="left"/>
        <w:rPr>
          <w:sz w:val="20"/>
        </w:rPr>
      </w:pPr>
      <w:r>
        <w:rPr>
          <w:spacing w:val="-2"/>
          <w:sz w:val="20"/>
        </w:rPr>
        <w:t>SearchRequest.filter.substrings</w:t>
      </w:r>
    </w:p>
    <w:p>
      <w:pPr>
        <w:pStyle w:val="BodyText"/>
        <w:spacing w:line="232" w:lineRule="auto" w:before="219"/>
        <w:ind w:right="199"/>
      </w:pPr>
      <w:r>
        <w:rPr/>
        <w:t>There SHALL be at most one ’initial’ and at most one ’final’ in the ’substrings’</w:t>
      </w:r>
      <w:r>
        <w:rPr>
          <w:spacing w:val="-5"/>
        </w:rPr>
        <w:t> </w:t>
      </w:r>
      <w:r>
        <w:rPr/>
        <w:t>of</w:t>
      </w:r>
      <w:r>
        <w:rPr>
          <w:spacing w:val="-5"/>
        </w:rPr>
        <w:t> </w:t>
      </w:r>
      <w:r>
        <w:rPr/>
        <w:t>a</w:t>
      </w:r>
      <w:r>
        <w:rPr>
          <w:spacing w:val="-5"/>
        </w:rPr>
        <w:t> </w:t>
      </w:r>
      <w:r>
        <w:rPr/>
        <w:t>SubstringFilter.</w:t>
      </w:r>
      <w:r>
        <w:rPr>
          <w:spacing w:val="80"/>
        </w:rPr>
        <w:t> </w:t>
      </w:r>
      <w:r>
        <w:rPr/>
        <w:t>If</w:t>
      </w:r>
      <w:r>
        <w:rPr>
          <w:spacing w:val="-5"/>
        </w:rPr>
        <w:t> </w:t>
      </w:r>
      <w:r>
        <w:rPr/>
        <w:t>’initial’</w:t>
      </w:r>
      <w:r>
        <w:rPr>
          <w:spacing w:val="-5"/>
        </w:rPr>
        <w:t> </w:t>
      </w:r>
      <w:r>
        <w:rPr/>
        <w:t>is</w:t>
      </w:r>
      <w:r>
        <w:rPr>
          <w:spacing w:val="-5"/>
        </w:rPr>
        <w:t> </w:t>
      </w:r>
      <w:r>
        <w:rPr/>
        <w:t>present,</w:t>
      </w:r>
      <w:r>
        <w:rPr>
          <w:spacing w:val="-5"/>
        </w:rPr>
        <w:t> </w:t>
      </w:r>
      <w:r>
        <w:rPr/>
        <w:t>it</w:t>
      </w:r>
      <w:r>
        <w:rPr>
          <w:spacing w:val="-5"/>
        </w:rPr>
        <w:t> </w:t>
      </w:r>
      <w:r>
        <w:rPr/>
        <w:t>SHALL be the first element of ’substrings’.</w:t>
      </w:r>
      <w:r>
        <w:rPr>
          <w:spacing w:val="80"/>
          <w:w w:val="150"/>
        </w:rPr>
        <w:t> </w:t>
      </w:r>
      <w:r>
        <w:rPr/>
        <w:t>If ’final’ is present, it SHALL be the last element of ’substrings’.</w:t>
      </w:r>
    </w:p>
    <w:p>
      <w:pPr>
        <w:pStyle w:val="BodyText"/>
        <w:spacing w:line="232" w:lineRule="auto" w:before="221"/>
        <w:ind w:right="319"/>
      </w:pPr>
      <w:r>
        <w:rPr/>
        <w:t>The</w:t>
      </w:r>
      <w:r>
        <w:rPr>
          <w:spacing w:val="-5"/>
        </w:rPr>
        <w:t> </w:t>
      </w:r>
      <w:r>
        <w:rPr/>
        <w:t>matching</w:t>
      </w:r>
      <w:r>
        <w:rPr>
          <w:spacing w:val="-5"/>
        </w:rPr>
        <w:t> </w:t>
      </w:r>
      <w:r>
        <w:rPr/>
        <w:t>rule</w:t>
      </w:r>
      <w:r>
        <w:rPr>
          <w:spacing w:val="-5"/>
        </w:rPr>
        <w:t> </w:t>
      </w:r>
      <w:r>
        <w:rPr/>
        <w:t>for</w:t>
      </w:r>
      <w:r>
        <w:rPr>
          <w:spacing w:val="-5"/>
        </w:rPr>
        <w:t> </w:t>
      </w:r>
      <w:r>
        <w:rPr/>
        <w:t>an</w:t>
      </w:r>
      <w:r>
        <w:rPr>
          <w:spacing w:val="-5"/>
        </w:rPr>
        <w:t> </w:t>
      </w:r>
      <w:r>
        <w:rPr/>
        <w:t>AssertionValue</w:t>
      </w:r>
      <w:r>
        <w:rPr>
          <w:spacing w:val="-5"/>
        </w:rPr>
        <w:t> </w:t>
      </w:r>
      <w:r>
        <w:rPr/>
        <w:t>in</w:t>
      </w:r>
      <w:r>
        <w:rPr>
          <w:spacing w:val="-5"/>
        </w:rPr>
        <w:t> </w:t>
      </w:r>
      <w:r>
        <w:rPr/>
        <w:t>a</w:t>
      </w:r>
      <w:r>
        <w:rPr>
          <w:spacing w:val="-5"/>
        </w:rPr>
        <w:t> </w:t>
      </w:r>
      <w:r>
        <w:rPr/>
        <w:t>substrings</w:t>
      </w:r>
      <w:r>
        <w:rPr>
          <w:spacing w:val="-5"/>
        </w:rPr>
        <w:t> </w:t>
      </w:r>
      <w:r>
        <w:rPr/>
        <w:t>filter</w:t>
      </w:r>
      <w:r>
        <w:rPr>
          <w:spacing w:val="-5"/>
        </w:rPr>
        <w:t> </w:t>
      </w:r>
      <w:r>
        <w:rPr/>
        <w:t>item is defined by the SUBSTR matching rule for the attribute type or subtype.</w:t>
      </w:r>
      <w:r>
        <w:rPr>
          <w:spacing w:val="80"/>
        </w:rPr>
        <w:t> </w:t>
      </w:r>
      <w:r>
        <w:rPr/>
        <w:t>The filter is TRUE when the SUBSTR rule returns TRUE as applied to the attribute or subtype and the asserted value.</w:t>
      </w:r>
    </w:p>
    <w:p>
      <w:pPr>
        <w:pStyle w:val="BodyText"/>
        <w:spacing w:line="232" w:lineRule="auto" w:before="221"/>
        <w:ind w:right="319"/>
      </w:pPr>
      <w:r>
        <w:rPr/>
        <w:t>Note</w:t>
      </w:r>
      <w:r>
        <w:rPr>
          <w:spacing w:val="-5"/>
        </w:rPr>
        <w:t> </w:t>
      </w:r>
      <w:r>
        <w:rPr/>
        <w:t>that</w:t>
      </w:r>
      <w:r>
        <w:rPr>
          <w:spacing w:val="-5"/>
        </w:rPr>
        <w:t> </w:t>
      </w:r>
      <w:r>
        <w:rPr/>
        <w:t>the</w:t>
      </w:r>
      <w:r>
        <w:rPr>
          <w:spacing w:val="-5"/>
        </w:rPr>
        <w:t> </w:t>
      </w:r>
      <w:r>
        <w:rPr/>
        <w:t>AssertionValue</w:t>
      </w:r>
      <w:r>
        <w:rPr>
          <w:spacing w:val="-5"/>
        </w:rPr>
        <w:t> </w:t>
      </w:r>
      <w:r>
        <w:rPr/>
        <w:t>in</w:t>
      </w:r>
      <w:r>
        <w:rPr>
          <w:spacing w:val="-5"/>
        </w:rPr>
        <w:t> </w:t>
      </w:r>
      <w:r>
        <w:rPr/>
        <w:t>a</w:t>
      </w:r>
      <w:r>
        <w:rPr>
          <w:spacing w:val="-5"/>
        </w:rPr>
        <w:t> </w:t>
      </w:r>
      <w:r>
        <w:rPr/>
        <w:t>substrings</w:t>
      </w:r>
      <w:r>
        <w:rPr>
          <w:spacing w:val="-5"/>
        </w:rPr>
        <w:t> </w:t>
      </w:r>
      <w:r>
        <w:rPr/>
        <w:t>filter</w:t>
      </w:r>
      <w:r>
        <w:rPr>
          <w:spacing w:val="-5"/>
        </w:rPr>
        <w:t> </w:t>
      </w:r>
      <w:r>
        <w:rPr/>
        <w:t>item</w:t>
      </w:r>
      <w:r>
        <w:rPr>
          <w:spacing w:val="-5"/>
        </w:rPr>
        <w:t> </w:t>
      </w:r>
      <w:r>
        <w:rPr/>
        <w:t>conforms</w:t>
      </w:r>
      <w:r>
        <w:rPr>
          <w:spacing w:val="-5"/>
        </w:rPr>
        <w:t> </w:t>
      </w:r>
      <w:r>
        <w:rPr/>
        <w:t>to the</w:t>
      </w:r>
      <w:r>
        <w:rPr>
          <w:spacing w:val="-5"/>
        </w:rPr>
        <w:t> </w:t>
      </w:r>
      <w:r>
        <w:rPr/>
        <w:t>assertion</w:t>
      </w:r>
      <w:r>
        <w:rPr>
          <w:spacing w:val="-5"/>
        </w:rPr>
        <w:t> </w:t>
      </w:r>
      <w:r>
        <w:rPr/>
        <w:t>syntax</w:t>
      </w:r>
      <w:r>
        <w:rPr>
          <w:spacing w:val="-5"/>
        </w:rPr>
        <w:t> </w:t>
      </w:r>
      <w:r>
        <w:rPr/>
        <w:t>of</w:t>
      </w:r>
      <w:r>
        <w:rPr>
          <w:spacing w:val="-5"/>
        </w:rPr>
        <w:t> </w:t>
      </w:r>
      <w:r>
        <w:rPr/>
        <w:t>the</w:t>
      </w:r>
      <w:r>
        <w:rPr>
          <w:spacing w:val="-5"/>
        </w:rPr>
        <w:t> </w:t>
      </w:r>
      <w:r>
        <w:rPr/>
        <w:t>EQUALITY</w:t>
      </w:r>
      <w:r>
        <w:rPr>
          <w:spacing w:val="-5"/>
        </w:rPr>
        <w:t> </w:t>
      </w:r>
      <w:r>
        <w:rPr/>
        <w:t>matching</w:t>
      </w:r>
      <w:r>
        <w:rPr>
          <w:spacing w:val="-5"/>
        </w:rPr>
        <w:t> </w:t>
      </w:r>
      <w:r>
        <w:rPr/>
        <w:t>rule</w:t>
      </w:r>
      <w:r>
        <w:rPr>
          <w:spacing w:val="-5"/>
        </w:rPr>
        <w:t> </w:t>
      </w:r>
      <w:r>
        <w:rPr/>
        <w:t>for</w:t>
      </w:r>
      <w:r>
        <w:rPr>
          <w:spacing w:val="-5"/>
        </w:rPr>
        <w:t> </w:t>
      </w:r>
      <w:r>
        <w:rPr/>
        <w:t>the</w:t>
      </w:r>
      <w:r>
        <w:rPr>
          <w:spacing w:val="-5"/>
        </w:rPr>
        <w:t> </w:t>
      </w:r>
      <w:r>
        <w:rPr/>
        <w:t>attribute type</w:t>
      </w:r>
      <w:r>
        <w:rPr>
          <w:spacing w:val="-4"/>
        </w:rPr>
        <w:t> </w:t>
      </w:r>
      <w:r>
        <w:rPr/>
        <w:t>rather</w:t>
      </w:r>
      <w:r>
        <w:rPr>
          <w:spacing w:val="-4"/>
        </w:rPr>
        <w:t> </w:t>
      </w:r>
      <w:r>
        <w:rPr/>
        <w:t>than</w:t>
      </w:r>
      <w:r>
        <w:rPr>
          <w:spacing w:val="-4"/>
        </w:rPr>
        <w:t> </w:t>
      </w:r>
      <w:r>
        <w:rPr/>
        <w:t>to</w:t>
      </w:r>
      <w:r>
        <w:rPr>
          <w:spacing w:val="-4"/>
        </w:rPr>
        <w:t> </w:t>
      </w:r>
      <w:r>
        <w:rPr/>
        <w:t>the</w:t>
      </w:r>
      <w:r>
        <w:rPr>
          <w:spacing w:val="-4"/>
        </w:rPr>
        <w:t> </w:t>
      </w:r>
      <w:r>
        <w:rPr/>
        <w:t>assertion</w:t>
      </w:r>
      <w:r>
        <w:rPr>
          <w:spacing w:val="-4"/>
        </w:rPr>
        <w:t> </w:t>
      </w:r>
      <w:r>
        <w:rPr/>
        <w:t>syntax</w:t>
      </w:r>
      <w:r>
        <w:rPr>
          <w:spacing w:val="-4"/>
        </w:rPr>
        <w:t> </w:t>
      </w:r>
      <w:r>
        <w:rPr/>
        <w:t>of</w:t>
      </w:r>
      <w:r>
        <w:rPr>
          <w:spacing w:val="-4"/>
        </w:rPr>
        <w:t> </w:t>
      </w:r>
      <w:r>
        <w:rPr/>
        <w:t>the</w:t>
      </w:r>
      <w:r>
        <w:rPr>
          <w:spacing w:val="-4"/>
        </w:rPr>
        <w:t> </w:t>
      </w:r>
      <w:r>
        <w:rPr/>
        <w:t>SUBSTR</w:t>
      </w:r>
      <w:r>
        <w:rPr>
          <w:spacing w:val="-4"/>
        </w:rPr>
        <w:t> </w:t>
      </w:r>
      <w:r>
        <w:rPr/>
        <w:t>matching</w:t>
      </w:r>
      <w:r>
        <w:rPr>
          <w:spacing w:val="-4"/>
        </w:rPr>
        <w:t> </w:t>
      </w:r>
      <w:r>
        <w:rPr/>
        <w:t>rule for</w:t>
      </w:r>
      <w:r>
        <w:rPr>
          <w:spacing w:val="-5"/>
        </w:rPr>
        <w:t> </w:t>
      </w:r>
      <w:r>
        <w:rPr/>
        <w:t>the</w:t>
      </w:r>
      <w:r>
        <w:rPr>
          <w:spacing w:val="-5"/>
        </w:rPr>
        <w:t> </w:t>
      </w:r>
      <w:r>
        <w:rPr/>
        <w:t>attribute</w:t>
      </w:r>
      <w:r>
        <w:rPr>
          <w:spacing w:val="-5"/>
        </w:rPr>
        <w:t> </w:t>
      </w:r>
      <w:r>
        <w:rPr/>
        <w:t>type.</w:t>
      </w:r>
      <w:r>
        <w:rPr>
          <w:spacing w:val="80"/>
        </w:rPr>
        <w:t> </w:t>
      </w:r>
      <w:r>
        <w:rPr/>
        <w:t>Conceptually,</w:t>
      </w:r>
      <w:r>
        <w:rPr>
          <w:spacing w:val="-5"/>
        </w:rPr>
        <w:t> </w:t>
      </w:r>
      <w:r>
        <w:rPr/>
        <w:t>the</w:t>
      </w:r>
      <w:r>
        <w:rPr>
          <w:spacing w:val="-5"/>
        </w:rPr>
        <w:t> </w:t>
      </w:r>
      <w:r>
        <w:rPr/>
        <w:t>entire</w:t>
      </w:r>
      <w:r>
        <w:rPr>
          <w:spacing w:val="-5"/>
        </w:rPr>
        <w:t> </w:t>
      </w:r>
      <w:r>
        <w:rPr/>
        <w:t>SubstringFilter</w:t>
      </w:r>
      <w:r>
        <w:rPr>
          <w:spacing w:val="-5"/>
        </w:rPr>
        <w:t> </w:t>
      </w:r>
      <w:r>
        <w:rPr/>
        <w:t>is converted into an assertion value of the substrings matching rule prior to applying the rule.</w:t>
      </w:r>
    </w:p>
    <w:p>
      <w:pPr>
        <w:pStyle w:val="BodyText"/>
        <w:spacing w:after="0" w:line="232" w:lineRule="auto"/>
        <w:sectPr>
          <w:pgSz w:w="12240" w:h="15840"/>
          <w:pgMar w:header="793" w:footer="2967" w:top="1360" w:bottom="3160" w:left="1440" w:right="1800"/>
        </w:sectPr>
      </w:pPr>
    </w:p>
    <w:p>
      <w:pPr>
        <w:pStyle w:val="ListParagraph"/>
        <w:numPr>
          <w:ilvl w:val="4"/>
          <w:numId w:val="4"/>
        </w:numPr>
        <w:tabs>
          <w:tab w:pos="1590" w:val="left" w:leader="none"/>
        </w:tabs>
        <w:spacing w:line="240" w:lineRule="auto" w:before="90" w:after="0"/>
        <w:ind w:left="1590" w:right="0" w:hanging="1430"/>
        <w:jc w:val="left"/>
        <w:rPr>
          <w:sz w:val="20"/>
        </w:rPr>
      </w:pPr>
      <w:r>
        <w:rPr>
          <w:spacing w:val="-2"/>
          <w:sz w:val="20"/>
        </w:rPr>
        <w:t>SearchRequest.filter.greaterOrEqual</w:t>
      </w:r>
    </w:p>
    <w:p>
      <w:pPr>
        <w:pStyle w:val="BodyText"/>
        <w:spacing w:line="232" w:lineRule="auto" w:before="218"/>
        <w:ind w:right="199"/>
      </w:pPr>
      <w:r>
        <w:rPr/>
        <w:t>The matching rule for a greaterOrEqual filter is defined by the ORDERING</w:t>
      </w:r>
      <w:r>
        <w:rPr>
          <w:spacing w:val="-4"/>
        </w:rPr>
        <w:t> </w:t>
      </w:r>
      <w:r>
        <w:rPr/>
        <w:t>matching</w:t>
      </w:r>
      <w:r>
        <w:rPr>
          <w:spacing w:val="-4"/>
        </w:rPr>
        <w:t> </w:t>
      </w:r>
      <w:r>
        <w:rPr/>
        <w:t>rule</w:t>
      </w:r>
      <w:r>
        <w:rPr>
          <w:spacing w:val="-4"/>
        </w:rPr>
        <w:t> </w:t>
      </w:r>
      <w:r>
        <w:rPr/>
        <w:t>for</w:t>
      </w:r>
      <w:r>
        <w:rPr>
          <w:spacing w:val="-4"/>
        </w:rPr>
        <w:t> </w:t>
      </w:r>
      <w:r>
        <w:rPr/>
        <w:t>the</w:t>
      </w:r>
      <w:r>
        <w:rPr>
          <w:spacing w:val="-4"/>
        </w:rPr>
        <w:t> </w:t>
      </w:r>
      <w:r>
        <w:rPr/>
        <w:t>attribute</w:t>
      </w:r>
      <w:r>
        <w:rPr>
          <w:spacing w:val="-4"/>
        </w:rPr>
        <w:t> </w:t>
      </w:r>
      <w:r>
        <w:rPr/>
        <w:t>type</w:t>
      </w:r>
      <w:r>
        <w:rPr>
          <w:spacing w:val="-4"/>
        </w:rPr>
        <w:t> </w:t>
      </w:r>
      <w:r>
        <w:rPr/>
        <w:t>or</w:t>
      </w:r>
      <w:r>
        <w:rPr>
          <w:spacing w:val="-4"/>
        </w:rPr>
        <w:t> </w:t>
      </w:r>
      <w:r>
        <w:rPr/>
        <w:t>subtype.</w:t>
      </w:r>
      <w:r>
        <w:rPr>
          <w:spacing w:val="80"/>
        </w:rPr>
        <w:t> </w:t>
      </w:r>
      <w:r>
        <w:rPr/>
        <w:t>The</w:t>
      </w:r>
      <w:r>
        <w:rPr>
          <w:spacing w:val="-4"/>
        </w:rPr>
        <w:t> </w:t>
      </w:r>
      <w:r>
        <w:rPr/>
        <w:t>filter is TRUE when the ORDERING rule returns FALSE as applied to the attribute or subtype and the asserted value.</w:t>
      </w:r>
    </w:p>
    <w:p>
      <w:pPr>
        <w:pStyle w:val="ListParagraph"/>
        <w:numPr>
          <w:ilvl w:val="4"/>
          <w:numId w:val="4"/>
        </w:numPr>
        <w:tabs>
          <w:tab w:pos="1590" w:val="left" w:leader="none"/>
        </w:tabs>
        <w:spacing w:line="240" w:lineRule="auto" w:before="216" w:after="0"/>
        <w:ind w:left="1590" w:right="0" w:hanging="1430"/>
        <w:jc w:val="left"/>
        <w:rPr>
          <w:sz w:val="20"/>
        </w:rPr>
      </w:pPr>
      <w:r>
        <w:rPr>
          <w:spacing w:val="-2"/>
          <w:sz w:val="20"/>
        </w:rPr>
        <w:t>SearchRequest.filter.lessOrEqual</w:t>
      </w:r>
    </w:p>
    <w:p>
      <w:pPr>
        <w:pStyle w:val="BodyText"/>
        <w:spacing w:line="232" w:lineRule="auto" w:before="219"/>
        <w:ind w:right="557"/>
      </w:pPr>
      <w:r>
        <w:rPr/>
        <w:t>The matching rules for a lessOrEqual filter are defined by the ORDERING and EQUALITY matching rules for the attribute type or subtype.</w:t>
      </w:r>
      <w:r>
        <w:rPr>
          <w:spacing w:val="80"/>
        </w:rPr>
        <w:t> </w:t>
      </w:r>
      <w:r>
        <w:rPr/>
        <w:t>The</w:t>
      </w:r>
      <w:r>
        <w:rPr>
          <w:spacing w:val="-4"/>
        </w:rPr>
        <w:t> </w:t>
      </w:r>
      <w:r>
        <w:rPr/>
        <w:t>filter</w:t>
      </w:r>
      <w:r>
        <w:rPr>
          <w:spacing w:val="-4"/>
        </w:rPr>
        <w:t> </w:t>
      </w:r>
      <w:r>
        <w:rPr/>
        <w:t>is</w:t>
      </w:r>
      <w:r>
        <w:rPr>
          <w:spacing w:val="-4"/>
        </w:rPr>
        <w:t> </w:t>
      </w:r>
      <w:r>
        <w:rPr/>
        <w:t>TRUE</w:t>
      </w:r>
      <w:r>
        <w:rPr>
          <w:spacing w:val="-4"/>
        </w:rPr>
        <w:t> </w:t>
      </w:r>
      <w:r>
        <w:rPr/>
        <w:t>when</w:t>
      </w:r>
      <w:r>
        <w:rPr>
          <w:spacing w:val="-4"/>
        </w:rPr>
        <w:t> </w:t>
      </w:r>
      <w:r>
        <w:rPr/>
        <w:t>either</w:t>
      </w:r>
      <w:r>
        <w:rPr>
          <w:spacing w:val="-4"/>
        </w:rPr>
        <w:t> </w:t>
      </w:r>
      <w:r>
        <w:rPr/>
        <w:t>the</w:t>
      </w:r>
      <w:r>
        <w:rPr>
          <w:spacing w:val="-4"/>
        </w:rPr>
        <w:t> </w:t>
      </w:r>
      <w:r>
        <w:rPr/>
        <w:t>ORDERING</w:t>
      </w:r>
      <w:r>
        <w:rPr>
          <w:spacing w:val="-4"/>
        </w:rPr>
        <w:t> </w:t>
      </w:r>
      <w:r>
        <w:rPr/>
        <w:t>or</w:t>
      </w:r>
      <w:r>
        <w:rPr>
          <w:spacing w:val="-4"/>
        </w:rPr>
        <w:t> </w:t>
      </w:r>
      <w:r>
        <w:rPr/>
        <w:t>EQUALITY rule returns TRUE as applied to the attribute or subtype and the asserted value.</w:t>
      </w:r>
    </w:p>
    <w:p>
      <w:pPr>
        <w:pStyle w:val="ListParagraph"/>
        <w:numPr>
          <w:ilvl w:val="4"/>
          <w:numId w:val="4"/>
        </w:numPr>
        <w:tabs>
          <w:tab w:pos="1590" w:val="left" w:leader="none"/>
        </w:tabs>
        <w:spacing w:line="240" w:lineRule="auto" w:before="216" w:after="0"/>
        <w:ind w:left="1590" w:right="0" w:hanging="1430"/>
        <w:jc w:val="left"/>
        <w:rPr>
          <w:sz w:val="20"/>
        </w:rPr>
      </w:pPr>
      <w:r>
        <w:rPr>
          <w:spacing w:val="-2"/>
          <w:sz w:val="20"/>
        </w:rPr>
        <w:t>SearchRequest.filter.present</w:t>
      </w:r>
    </w:p>
    <w:p>
      <w:pPr>
        <w:pStyle w:val="BodyText"/>
        <w:spacing w:line="232" w:lineRule="auto" w:before="218"/>
        <w:ind w:right="199"/>
      </w:pPr>
      <w:r>
        <w:rPr/>
        <w:t>A</w:t>
      </w:r>
      <w:r>
        <w:rPr>
          <w:spacing w:val="-4"/>
        </w:rPr>
        <w:t> </w:t>
      </w:r>
      <w:r>
        <w:rPr/>
        <w:t>present</w:t>
      </w:r>
      <w:r>
        <w:rPr>
          <w:spacing w:val="-4"/>
        </w:rPr>
        <w:t> </w:t>
      </w:r>
      <w:r>
        <w:rPr/>
        <w:t>filter</w:t>
      </w:r>
      <w:r>
        <w:rPr>
          <w:spacing w:val="-4"/>
        </w:rPr>
        <w:t> </w:t>
      </w:r>
      <w:r>
        <w:rPr/>
        <w:t>is</w:t>
      </w:r>
      <w:r>
        <w:rPr>
          <w:spacing w:val="-4"/>
        </w:rPr>
        <w:t> </w:t>
      </w:r>
      <w:r>
        <w:rPr/>
        <w:t>TRUE</w:t>
      </w:r>
      <w:r>
        <w:rPr>
          <w:spacing w:val="-4"/>
        </w:rPr>
        <w:t> </w:t>
      </w:r>
      <w:r>
        <w:rPr/>
        <w:t>when</w:t>
      </w:r>
      <w:r>
        <w:rPr>
          <w:spacing w:val="-4"/>
        </w:rPr>
        <w:t> </w:t>
      </w:r>
      <w:r>
        <w:rPr/>
        <w:t>there</w:t>
      </w:r>
      <w:r>
        <w:rPr>
          <w:spacing w:val="-4"/>
        </w:rPr>
        <w:t> </w:t>
      </w:r>
      <w:r>
        <w:rPr/>
        <w:t>is</w:t>
      </w:r>
      <w:r>
        <w:rPr>
          <w:spacing w:val="-4"/>
        </w:rPr>
        <w:t> </w:t>
      </w:r>
      <w:r>
        <w:rPr/>
        <w:t>an</w:t>
      </w:r>
      <w:r>
        <w:rPr>
          <w:spacing w:val="-4"/>
        </w:rPr>
        <w:t> </w:t>
      </w:r>
      <w:r>
        <w:rPr/>
        <w:t>attribute</w:t>
      </w:r>
      <w:r>
        <w:rPr>
          <w:spacing w:val="-4"/>
        </w:rPr>
        <w:t> </w:t>
      </w:r>
      <w:r>
        <w:rPr/>
        <w:t>or</w:t>
      </w:r>
      <w:r>
        <w:rPr>
          <w:spacing w:val="-4"/>
        </w:rPr>
        <w:t> </w:t>
      </w:r>
      <w:r>
        <w:rPr/>
        <w:t>subtype</w:t>
      </w:r>
      <w:r>
        <w:rPr>
          <w:spacing w:val="-4"/>
        </w:rPr>
        <w:t> </w:t>
      </w:r>
      <w:r>
        <w:rPr/>
        <w:t>of</w:t>
      </w:r>
      <w:r>
        <w:rPr>
          <w:spacing w:val="-4"/>
        </w:rPr>
        <w:t> </w:t>
      </w:r>
      <w:r>
        <w:rPr/>
        <w:t>the specified attribute description present in an entry, FALSE when no attribute or subtype of the specified attribute description is present in an entry, and Undefined otherwise.</w:t>
      </w:r>
    </w:p>
    <w:p>
      <w:pPr>
        <w:pStyle w:val="ListParagraph"/>
        <w:numPr>
          <w:ilvl w:val="4"/>
          <w:numId w:val="4"/>
        </w:numPr>
        <w:tabs>
          <w:tab w:pos="1590" w:val="left" w:leader="none"/>
        </w:tabs>
        <w:spacing w:line="240" w:lineRule="auto" w:before="216" w:after="0"/>
        <w:ind w:left="1590" w:right="0" w:hanging="1430"/>
        <w:jc w:val="left"/>
        <w:rPr>
          <w:sz w:val="20"/>
        </w:rPr>
      </w:pPr>
      <w:r>
        <w:rPr>
          <w:spacing w:val="-2"/>
          <w:sz w:val="20"/>
        </w:rPr>
        <w:t>SearchRequest.filter.approxMatch</w:t>
      </w:r>
    </w:p>
    <w:p>
      <w:pPr>
        <w:pStyle w:val="BodyText"/>
        <w:spacing w:line="232" w:lineRule="auto" w:before="218"/>
        <w:ind w:right="319"/>
      </w:pPr>
      <w:r>
        <w:rPr/>
        <w:t>An</w:t>
      </w:r>
      <w:r>
        <w:rPr>
          <w:spacing w:val="-4"/>
        </w:rPr>
        <w:t> </w:t>
      </w:r>
      <w:r>
        <w:rPr/>
        <w:t>approxMatch</w:t>
      </w:r>
      <w:r>
        <w:rPr>
          <w:spacing w:val="-4"/>
        </w:rPr>
        <w:t> </w:t>
      </w:r>
      <w:r>
        <w:rPr/>
        <w:t>filter</w:t>
      </w:r>
      <w:r>
        <w:rPr>
          <w:spacing w:val="-4"/>
        </w:rPr>
        <w:t> </w:t>
      </w:r>
      <w:r>
        <w:rPr/>
        <w:t>is</w:t>
      </w:r>
      <w:r>
        <w:rPr>
          <w:spacing w:val="-4"/>
        </w:rPr>
        <w:t> </w:t>
      </w:r>
      <w:r>
        <w:rPr/>
        <w:t>TRUE</w:t>
      </w:r>
      <w:r>
        <w:rPr>
          <w:spacing w:val="-4"/>
        </w:rPr>
        <w:t> </w:t>
      </w:r>
      <w:r>
        <w:rPr/>
        <w:t>when</w:t>
      </w:r>
      <w:r>
        <w:rPr>
          <w:spacing w:val="-4"/>
        </w:rPr>
        <w:t> </w:t>
      </w:r>
      <w:r>
        <w:rPr/>
        <w:t>there</w:t>
      </w:r>
      <w:r>
        <w:rPr>
          <w:spacing w:val="-4"/>
        </w:rPr>
        <w:t> </w:t>
      </w:r>
      <w:r>
        <w:rPr/>
        <w:t>is</w:t>
      </w:r>
      <w:r>
        <w:rPr>
          <w:spacing w:val="-4"/>
        </w:rPr>
        <w:t> </w:t>
      </w:r>
      <w:r>
        <w:rPr/>
        <w:t>a</w:t>
      </w:r>
      <w:r>
        <w:rPr>
          <w:spacing w:val="-4"/>
        </w:rPr>
        <w:t> </w:t>
      </w:r>
      <w:r>
        <w:rPr/>
        <w:t>value</w:t>
      </w:r>
      <w:r>
        <w:rPr>
          <w:spacing w:val="-4"/>
        </w:rPr>
        <w:t> </w:t>
      </w:r>
      <w:r>
        <w:rPr/>
        <w:t>of</w:t>
      </w:r>
      <w:r>
        <w:rPr>
          <w:spacing w:val="-4"/>
        </w:rPr>
        <w:t> </w:t>
      </w:r>
      <w:r>
        <w:rPr/>
        <w:t>the</w:t>
      </w:r>
      <w:r>
        <w:rPr>
          <w:spacing w:val="-4"/>
        </w:rPr>
        <w:t> </w:t>
      </w:r>
      <w:r>
        <w:rPr/>
        <w:t>attribute type or subtype for which some locally-defined approximate matching algorithm (e.g., spelling variations, phonetic match, etc.) returns TRUE.</w:t>
      </w:r>
      <w:r>
        <w:rPr>
          <w:spacing w:val="80"/>
        </w:rPr>
        <w:t> </w:t>
      </w:r>
      <w:r>
        <w:rPr/>
        <w:t>If a value matches for equality, it also satisfies an approximate</w:t>
      </w:r>
      <w:r>
        <w:rPr>
          <w:spacing w:val="-5"/>
        </w:rPr>
        <w:t> </w:t>
      </w:r>
      <w:r>
        <w:rPr/>
        <w:t>match.</w:t>
      </w:r>
      <w:r>
        <w:rPr>
          <w:spacing w:val="80"/>
        </w:rPr>
        <w:t> </w:t>
      </w:r>
      <w:r>
        <w:rPr/>
        <w:t>If</w:t>
      </w:r>
      <w:r>
        <w:rPr>
          <w:spacing w:val="-5"/>
        </w:rPr>
        <w:t> </w:t>
      </w:r>
      <w:r>
        <w:rPr/>
        <w:t>approximate</w:t>
      </w:r>
      <w:r>
        <w:rPr>
          <w:spacing w:val="-5"/>
        </w:rPr>
        <w:t> </w:t>
      </w:r>
      <w:r>
        <w:rPr/>
        <w:t>matching</w:t>
      </w:r>
      <w:r>
        <w:rPr>
          <w:spacing w:val="-5"/>
        </w:rPr>
        <w:t> </w:t>
      </w:r>
      <w:r>
        <w:rPr/>
        <w:t>is</w:t>
      </w:r>
      <w:r>
        <w:rPr>
          <w:spacing w:val="-5"/>
        </w:rPr>
        <w:t> </w:t>
      </w:r>
      <w:r>
        <w:rPr/>
        <w:t>not</w:t>
      </w:r>
      <w:r>
        <w:rPr>
          <w:spacing w:val="-5"/>
        </w:rPr>
        <w:t> </w:t>
      </w:r>
      <w:r>
        <w:rPr/>
        <w:t>supported</w:t>
      </w:r>
      <w:r>
        <w:rPr>
          <w:spacing w:val="-5"/>
        </w:rPr>
        <w:t> </w:t>
      </w:r>
      <w:r>
        <w:rPr/>
        <w:t>for</w:t>
      </w:r>
      <w:r>
        <w:rPr>
          <w:spacing w:val="-5"/>
        </w:rPr>
        <w:t> </w:t>
      </w:r>
      <w:r>
        <w:rPr/>
        <w:t>the attribute, this filter item should be treated as an equalityMatch.</w:t>
      </w:r>
    </w:p>
    <w:p>
      <w:pPr>
        <w:pStyle w:val="ListParagraph"/>
        <w:numPr>
          <w:ilvl w:val="4"/>
          <w:numId w:val="4"/>
        </w:numPr>
        <w:tabs>
          <w:tab w:pos="1590" w:val="left" w:leader="none"/>
        </w:tabs>
        <w:spacing w:line="240" w:lineRule="auto" w:before="217" w:after="0"/>
        <w:ind w:left="1590" w:right="0" w:hanging="1430"/>
        <w:jc w:val="left"/>
        <w:rPr>
          <w:sz w:val="20"/>
        </w:rPr>
      </w:pPr>
      <w:r>
        <w:rPr>
          <w:spacing w:val="-2"/>
          <w:sz w:val="20"/>
        </w:rPr>
        <w:t>SearchRequest.filter.extensibleMatch</w:t>
      </w:r>
    </w:p>
    <w:p>
      <w:pPr>
        <w:pStyle w:val="BodyText"/>
        <w:spacing w:line="232" w:lineRule="auto" w:before="218"/>
        <w:ind w:right="557"/>
      </w:pPr>
      <w:r>
        <w:rPr/>
        <w:t>The</w:t>
      </w:r>
      <w:r>
        <w:rPr>
          <w:spacing w:val="-5"/>
        </w:rPr>
        <w:t> </w:t>
      </w:r>
      <w:r>
        <w:rPr/>
        <w:t>fields</w:t>
      </w:r>
      <w:r>
        <w:rPr>
          <w:spacing w:val="-5"/>
        </w:rPr>
        <w:t> </w:t>
      </w:r>
      <w:r>
        <w:rPr/>
        <w:t>of</w:t>
      </w:r>
      <w:r>
        <w:rPr>
          <w:spacing w:val="-5"/>
        </w:rPr>
        <w:t> </w:t>
      </w:r>
      <w:r>
        <w:rPr/>
        <w:t>the</w:t>
      </w:r>
      <w:r>
        <w:rPr>
          <w:spacing w:val="-5"/>
        </w:rPr>
        <w:t> </w:t>
      </w:r>
      <w:r>
        <w:rPr/>
        <w:t>extensibleMatch</w:t>
      </w:r>
      <w:r>
        <w:rPr>
          <w:spacing w:val="-5"/>
        </w:rPr>
        <w:t> </w:t>
      </w:r>
      <w:r>
        <w:rPr/>
        <w:t>filter</w:t>
      </w:r>
      <w:r>
        <w:rPr>
          <w:spacing w:val="-5"/>
        </w:rPr>
        <w:t> </w:t>
      </w:r>
      <w:r>
        <w:rPr/>
        <w:t>item</w:t>
      </w:r>
      <w:r>
        <w:rPr>
          <w:spacing w:val="-5"/>
        </w:rPr>
        <w:t> </w:t>
      </w:r>
      <w:r>
        <w:rPr/>
        <w:t>are</w:t>
      </w:r>
      <w:r>
        <w:rPr>
          <w:spacing w:val="-5"/>
        </w:rPr>
        <w:t> </w:t>
      </w:r>
      <w:r>
        <w:rPr/>
        <w:t>evaluated</w:t>
      </w:r>
      <w:r>
        <w:rPr>
          <w:spacing w:val="-5"/>
        </w:rPr>
        <w:t> </w:t>
      </w:r>
      <w:r>
        <w:rPr/>
        <w:t>as </w:t>
      </w:r>
      <w:r>
        <w:rPr>
          <w:spacing w:val="-2"/>
        </w:rPr>
        <w:t>follows:</w:t>
      </w:r>
    </w:p>
    <w:p>
      <w:pPr>
        <w:pStyle w:val="ListParagraph"/>
        <w:numPr>
          <w:ilvl w:val="5"/>
          <w:numId w:val="4"/>
        </w:numPr>
        <w:tabs>
          <w:tab w:pos="760" w:val="left" w:leader="none"/>
        </w:tabs>
        <w:spacing w:line="232" w:lineRule="auto" w:before="221" w:after="0"/>
        <w:ind w:left="760" w:right="1159" w:hanging="240"/>
        <w:jc w:val="left"/>
        <w:rPr>
          <w:sz w:val="20"/>
        </w:rPr>
      </w:pPr>
      <w:r>
        <w:rPr>
          <w:sz w:val="20"/>
        </w:rPr>
        <w:t>If</w:t>
      </w:r>
      <w:r>
        <w:rPr>
          <w:spacing w:val="-5"/>
          <w:sz w:val="20"/>
        </w:rPr>
        <w:t> </w:t>
      </w:r>
      <w:r>
        <w:rPr>
          <w:sz w:val="20"/>
        </w:rPr>
        <w:t>the</w:t>
      </w:r>
      <w:r>
        <w:rPr>
          <w:spacing w:val="-5"/>
          <w:sz w:val="20"/>
        </w:rPr>
        <w:t> </w:t>
      </w:r>
      <w:r>
        <w:rPr>
          <w:sz w:val="20"/>
        </w:rPr>
        <w:t>matchingRule</w:t>
      </w:r>
      <w:r>
        <w:rPr>
          <w:spacing w:val="-5"/>
          <w:sz w:val="20"/>
        </w:rPr>
        <w:t> </w:t>
      </w:r>
      <w:r>
        <w:rPr>
          <w:sz w:val="20"/>
        </w:rPr>
        <w:t>field</w:t>
      </w:r>
      <w:r>
        <w:rPr>
          <w:spacing w:val="-5"/>
          <w:sz w:val="20"/>
        </w:rPr>
        <w:t> </w:t>
      </w:r>
      <w:r>
        <w:rPr>
          <w:sz w:val="20"/>
        </w:rPr>
        <w:t>is</w:t>
      </w:r>
      <w:r>
        <w:rPr>
          <w:spacing w:val="-5"/>
          <w:sz w:val="20"/>
        </w:rPr>
        <w:t> </w:t>
      </w:r>
      <w:r>
        <w:rPr>
          <w:sz w:val="20"/>
        </w:rPr>
        <w:t>absent,</w:t>
      </w:r>
      <w:r>
        <w:rPr>
          <w:spacing w:val="-5"/>
          <w:sz w:val="20"/>
        </w:rPr>
        <w:t> </w:t>
      </w:r>
      <w:r>
        <w:rPr>
          <w:sz w:val="20"/>
        </w:rPr>
        <w:t>the</w:t>
      </w:r>
      <w:r>
        <w:rPr>
          <w:spacing w:val="-5"/>
          <w:sz w:val="20"/>
        </w:rPr>
        <w:t> </w:t>
      </w:r>
      <w:r>
        <w:rPr>
          <w:sz w:val="20"/>
        </w:rPr>
        <w:t>type</w:t>
      </w:r>
      <w:r>
        <w:rPr>
          <w:spacing w:val="-5"/>
          <w:sz w:val="20"/>
        </w:rPr>
        <w:t> </w:t>
      </w:r>
      <w:r>
        <w:rPr>
          <w:sz w:val="20"/>
        </w:rPr>
        <w:t>field</w:t>
      </w:r>
      <w:r>
        <w:rPr>
          <w:spacing w:val="-5"/>
          <w:sz w:val="20"/>
        </w:rPr>
        <w:t> </w:t>
      </w:r>
      <w:r>
        <w:rPr>
          <w:sz w:val="20"/>
        </w:rPr>
        <w:t>MUST</w:t>
      </w:r>
      <w:r>
        <w:rPr>
          <w:spacing w:val="-5"/>
          <w:sz w:val="20"/>
        </w:rPr>
        <w:t> </w:t>
      </w:r>
      <w:r>
        <w:rPr>
          <w:sz w:val="20"/>
        </w:rPr>
        <w:t>be present, and an equality match is performed for that type.</w:t>
      </w:r>
    </w:p>
    <w:p>
      <w:pPr>
        <w:pStyle w:val="ListParagraph"/>
        <w:numPr>
          <w:ilvl w:val="5"/>
          <w:numId w:val="4"/>
        </w:numPr>
        <w:tabs>
          <w:tab w:pos="760" w:val="left" w:leader="none"/>
        </w:tabs>
        <w:spacing w:line="232" w:lineRule="auto" w:before="220" w:after="0"/>
        <w:ind w:left="760" w:right="559" w:hanging="240"/>
        <w:jc w:val="left"/>
        <w:rPr>
          <w:sz w:val="20"/>
        </w:rPr>
      </w:pPr>
      <w:r>
        <w:rPr>
          <w:sz w:val="20"/>
        </w:rPr>
        <w:t>If</w:t>
      </w:r>
      <w:r>
        <w:rPr>
          <w:spacing w:val="-4"/>
          <w:sz w:val="20"/>
        </w:rPr>
        <w:t> </w:t>
      </w:r>
      <w:r>
        <w:rPr>
          <w:sz w:val="20"/>
        </w:rPr>
        <w:t>the</w:t>
      </w:r>
      <w:r>
        <w:rPr>
          <w:spacing w:val="-4"/>
          <w:sz w:val="20"/>
        </w:rPr>
        <w:t> </w:t>
      </w:r>
      <w:r>
        <w:rPr>
          <w:sz w:val="20"/>
        </w:rPr>
        <w:t>type</w:t>
      </w:r>
      <w:r>
        <w:rPr>
          <w:spacing w:val="-4"/>
          <w:sz w:val="20"/>
        </w:rPr>
        <w:t> </w:t>
      </w:r>
      <w:r>
        <w:rPr>
          <w:sz w:val="20"/>
        </w:rPr>
        <w:t>field</w:t>
      </w:r>
      <w:r>
        <w:rPr>
          <w:spacing w:val="-4"/>
          <w:sz w:val="20"/>
        </w:rPr>
        <w:t> </w:t>
      </w:r>
      <w:r>
        <w:rPr>
          <w:sz w:val="20"/>
        </w:rPr>
        <w:t>is</w:t>
      </w:r>
      <w:r>
        <w:rPr>
          <w:spacing w:val="-4"/>
          <w:sz w:val="20"/>
        </w:rPr>
        <w:t> </w:t>
      </w:r>
      <w:r>
        <w:rPr>
          <w:sz w:val="20"/>
        </w:rPr>
        <w:t>absent</w:t>
      </w:r>
      <w:r>
        <w:rPr>
          <w:spacing w:val="-4"/>
          <w:sz w:val="20"/>
        </w:rPr>
        <w:t> </w:t>
      </w:r>
      <w:r>
        <w:rPr>
          <w:sz w:val="20"/>
        </w:rPr>
        <w:t>and</w:t>
      </w:r>
      <w:r>
        <w:rPr>
          <w:spacing w:val="-4"/>
          <w:sz w:val="20"/>
        </w:rPr>
        <w:t> </w:t>
      </w:r>
      <w:r>
        <w:rPr>
          <w:sz w:val="20"/>
        </w:rPr>
        <w:t>the</w:t>
      </w:r>
      <w:r>
        <w:rPr>
          <w:spacing w:val="-4"/>
          <w:sz w:val="20"/>
        </w:rPr>
        <w:t> </w:t>
      </w:r>
      <w:r>
        <w:rPr>
          <w:sz w:val="20"/>
        </w:rPr>
        <w:t>matchingRule</w:t>
      </w:r>
      <w:r>
        <w:rPr>
          <w:spacing w:val="-4"/>
          <w:sz w:val="20"/>
        </w:rPr>
        <w:t> </w:t>
      </w:r>
      <w:r>
        <w:rPr>
          <w:sz w:val="20"/>
        </w:rPr>
        <w:t>is</w:t>
      </w:r>
      <w:r>
        <w:rPr>
          <w:spacing w:val="-4"/>
          <w:sz w:val="20"/>
        </w:rPr>
        <w:t> </w:t>
      </w:r>
      <w:r>
        <w:rPr>
          <w:sz w:val="20"/>
        </w:rPr>
        <w:t>present,</w:t>
      </w:r>
      <w:r>
        <w:rPr>
          <w:spacing w:val="-4"/>
          <w:sz w:val="20"/>
        </w:rPr>
        <w:t> </w:t>
      </w:r>
      <w:r>
        <w:rPr>
          <w:sz w:val="20"/>
        </w:rPr>
        <w:t>the matchValue is compared against all attributes in an entry that support that matchingRule.</w:t>
      </w:r>
    </w:p>
    <w:p>
      <w:pPr>
        <w:pStyle w:val="ListParagraph"/>
        <w:numPr>
          <w:ilvl w:val="5"/>
          <w:numId w:val="4"/>
        </w:numPr>
        <w:tabs>
          <w:tab w:pos="760" w:val="left" w:leader="none"/>
        </w:tabs>
        <w:spacing w:line="232" w:lineRule="auto" w:before="221" w:after="0"/>
        <w:ind w:left="760" w:right="199" w:hanging="240"/>
        <w:jc w:val="left"/>
        <w:rPr>
          <w:sz w:val="20"/>
        </w:rPr>
      </w:pPr>
      <w:r>
        <w:rPr>
          <w:sz w:val="20"/>
        </w:rPr>
        <w:t>If the type field is present and the matchingRule is present, the matchValue</w:t>
      </w:r>
      <w:r>
        <w:rPr>
          <w:spacing w:val="-5"/>
          <w:sz w:val="20"/>
        </w:rPr>
        <w:t> </w:t>
      </w:r>
      <w:r>
        <w:rPr>
          <w:sz w:val="20"/>
        </w:rPr>
        <w:t>is</w:t>
      </w:r>
      <w:r>
        <w:rPr>
          <w:spacing w:val="-5"/>
          <w:sz w:val="20"/>
        </w:rPr>
        <w:t> </w:t>
      </w:r>
      <w:r>
        <w:rPr>
          <w:sz w:val="20"/>
        </w:rPr>
        <w:t>compared</w:t>
      </w:r>
      <w:r>
        <w:rPr>
          <w:spacing w:val="-5"/>
          <w:sz w:val="20"/>
        </w:rPr>
        <w:t> </w:t>
      </w:r>
      <w:r>
        <w:rPr>
          <w:sz w:val="20"/>
        </w:rPr>
        <w:t>against</w:t>
      </w:r>
      <w:r>
        <w:rPr>
          <w:spacing w:val="-5"/>
          <w:sz w:val="20"/>
        </w:rPr>
        <w:t> </w:t>
      </w:r>
      <w:r>
        <w:rPr>
          <w:sz w:val="20"/>
        </w:rPr>
        <w:t>the</w:t>
      </w:r>
      <w:r>
        <w:rPr>
          <w:spacing w:val="-5"/>
          <w:sz w:val="20"/>
        </w:rPr>
        <w:t> </w:t>
      </w:r>
      <w:r>
        <w:rPr>
          <w:sz w:val="20"/>
        </w:rPr>
        <w:t>specified</w:t>
      </w:r>
      <w:r>
        <w:rPr>
          <w:spacing w:val="-5"/>
          <w:sz w:val="20"/>
        </w:rPr>
        <w:t> </w:t>
      </w:r>
      <w:r>
        <w:rPr>
          <w:sz w:val="20"/>
        </w:rPr>
        <w:t>attribute</w:t>
      </w:r>
      <w:r>
        <w:rPr>
          <w:spacing w:val="-5"/>
          <w:sz w:val="20"/>
        </w:rPr>
        <w:t> </w:t>
      </w:r>
      <w:r>
        <w:rPr>
          <w:sz w:val="20"/>
        </w:rPr>
        <w:t>type</w:t>
      </w:r>
      <w:r>
        <w:rPr>
          <w:spacing w:val="-5"/>
          <w:sz w:val="20"/>
        </w:rPr>
        <w:t> </w:t>
      </w:r>
      <w:r>
        <w:rPr>
          <w:sz w:val="20"/>
        </w:rPr>
        <w:t>and</w:t>
      </w:r>
      <w:r>
        <w:rPr>
          <w:spacing w:val="-5"/>
          <w:sz w:val="20"/>
        </w:rPr>
        <w:t> </w:t>
      </w:r>
      <w:r>
        <w:rPr>
          <w:sz w:val="20"/>
        </w:rPr>
        <w:t>its </w:t>
      </w:r>
      <w:r>
        <w:rPr>
          <w:spacing w:val="-2"/>
          <w:sz w:val="20"/>
        </w:rPr>
        <w:t>subtypes.</w:t>
      </w:r>
    </w:p>
    <w:p>
      <w:pPr>
        <w:pStyle w:val="ListParagraph"/>
        <w:spacing w:after="0" w:line="232" w:lineRule="auto"/>
        <w:jc w:val="left"/>
        <w:rPr>
          <w:sz w:val="20"/>
        </w:rPr>
        <w:sectPr>
          <w:pgSz w:w="12240" w:h="15840"/>
          <w:pgMar w:header="793" w:footer="2967" w:top="1360" w:bottom="3160" w:left="1440" w:right="1800"/>
        </w:sectPr>
      </w:pPr>
    </w:p>
    <w:p>
      <w:pPr>
        <w:pStyle w:val="ListParagraph"/>
        <w:numPr>
          <w:ilvl w:val="5"/>
          <w:numId w:val="4"/>
        </w:numPr>
        <w:tabs>
          <w:tab w:pos="760" w:val="left" w:leader="none"/>
        </w:tabs>
        <w:spacing w:line="232" w:lineRule="auto" w:before="95" w:after="0"/>
        <w:ind w:left="760" w:right="199" w:hanging="240"/>
        <w:jc w:val="left"/>
        <w:rPr>
          <w:sz w:val="20"/>
        </w:rPr>
      </w:pPr>
      <w:r>
        <w:rPr>
          <w:sz w:val="20"/>
        </w:rPr>
        <w:t>If</w:t>
      </w:r>
      <w:r>
        <w:rPr>
          <w:spacing w:val="-4"/>
          <w:sz w:val="20"/>
        </w:rPr>
        <w:t> </w:t>
      </w:r>
      <w:r>
        <w:rPr>
          <w:sz w:val="20"/>
        </w:rPr>
        <w:t>the</w:t>
      </w:r>
      <w:r>
        <w:rPr>
          <w:spacing w:val="-4"/>
          <w:sz w:val="20"/>
        </w:rPr>
        <w:t> </w:t>
      </w:r>
      <w:r>
        <w:rPr>
          <w:sz w:val="20"/>
        </w:rPr>
        <w:t>dnAttributes</w:t>
      </w:r>
      <w:r>
        <w:rPr>
          <w:spacing w:val="-4"/>
          <w:sz w:val="20"/>
        </w:rPr>
        <w:t> </w:t>
      </w:r>
      <w:r>
        <w:rPr>
          <w:sz w:val="20"/>
        </w:rPr>
        <w:t>field</w:t>
      </w:r>
      <w:r>
        <w:rPr>
          <w:spacing w:val="-4"/>
          <w:sz w:val="20"/>
        </w:rPr>
        <w:t> </w:t>
      </w:r>
      <w:r>
        <w:rPr>
          <w:sz w:val="20"/>
        </w:rPr>
        <w:t>is</w:t>
      </w:r>
      <w:r>
        <w:rPr>
          <w:spacing w:val="-4"/>
          <w:sz w:val="20"/>
        </w:rPr>
        <w:t> </w:t>
      </w:r>
      <w:r>
        <w:rPr>
          <w:sz w:val="20"/>
        </w:rPr>
        <w:t>set</w:t>
      </w:r>
      <w:r>
        <w:rPr>
          <w:spacing w:val="-4"/>
          <w:sz w:val="20"/>
        </w:rPr>
        <w:t> </w:t>
      </w:r>
      <w:r>
        <w:rPr>
          <w:sz w:val="20"/>
        </w:rPr>
        <w:t>to</w:t>
      </w:r>
      <w:r>
        <w:rPr>
          <w:spacing w:val="-4"/>
          <w:sz w:val="20"/>
        </w:rPr>
        <w:t> </w:t>
      </w:r>
      <w:r>
        <w:rPr>
          <w:sz w:val="20"/>
        </w:rPr>
        <w:t>TRUE,</w:t>
      </w:r>
      <w:r>
        <w:rPr>
          <w:spacing w:val="-4"/>
          <w:sz w:val="20"/>
        </w:rPr>
        <w:t> </w:t>
      </w:r>
      <w:r>
        <w:rPr>
          <w:sz w:val="20"/>
        </w:rPr>
        <w:t>the</w:t>
      </w:r>
      <w:r>
        <w:rPr>
          <w:spacing w:val="-4"/>
          <w:sz w:val="20"/>
        </w:rPr>
        <w:t> </w:t>
      </w:r>
      <w:r>
        <w:rPr>
          <w:sz w:val="20"/>
        </w:rPr>
        <w:t>match</w:t>
      </w:r>
      <w:r>
        <w:rPr>
          <w:spacing w:val="-4"/>
          <w:sz w:val="20"/>
        </w:rPr>
        <w:t> </w:t>
      </w:r>
      <w:r>
        <w:rPr>
          <w:sz w:val="20"/>
        </w:rPr>
        <w:t>is</w:t>
      </w:r>
      <w:r>
        <w:rPr>
          <w:spacing w:val="-4"/>
          <w:sz w:val="20"/>
        </w:rPr>
        <w:t> </w:t>
      </w:r>
      <w:r>
        <w:rPr>
          <w:sz w:val="20"/>
        </w:rPr>
        <w:t>additionally applied against all the AttributeValueAssertions in an entry’s distinguished name, and it evaluates to TRUE if there is at least one attribute or subtype in the distinguished name for which the filter item evaluates to TRUE.</w:t>
      </w:r>
      <w:r>
        <w:rPr>
          <w:spacing w:val="80"/>
          <w:w w:val="150"/>
          <w:sz w:val="20"/>
        </w:rPr>
        <w:t> </w:t>
      </w:r>
      <w:r>
        <w:rPr>
          <w:sz w:val="20"/>
        </w:rPr>
        <w:t>The dnAttributes field is present to alleviate the need for multiple versions of generic matching rules (such as word matching), where one applies to entries and another applies to entries and DN attributes as well.</w:t>
      </w:r>
    </w:p>
    <w:p>
      <w:pPr>
        <w:pStyle w:val="BodyText"/>
        <w:spacing w:line="232" w:lineRule="auto" w:before="222"/>
        <w:ind w:right="319"/>
      </w:pPr>
      <w:r>
        <w:rPr/>
        <w:t>The matchingRule used for evaluation determines the syntax for the assertion value.</w:t>
      </w:r>
      <w:r>
        <w:rPr>
          <w:spacing w:val="80"/>
        </w:rPr>
        <w:t> </w:t>
      </w:r>
      <w:r>
        <w:rPr/>
        <w:t>Once the matchingRule and attribute(s) have been determined,</w:t>
      </w:r>
      <w:r>
        <w:rPr>
          <w:spacing w:val="-4"/>
        </w:rPr>
        <w:t> </w:t>
      </w:r>
      <w:r>
        <w:rPr/>
        <w:t>the</w:t>
      </w:r>
      <w:r>
        <w:rPr>
          <w:spacing w:val="-4"/>
        </w:rPr>
        <w:t> </w:t>
      </w:r>
      <w:r>
        <w:rPr/>
        <w:t>filter</w:t>
      </w:r>
      <w:r>
        <w:rPr>
          <w:spacing w:val="-4"/>
        </w:rPr>
        <w:t> </w:t>
      </w:r>
      <w:r>
        <w:rPr/>
        <w:t>item</w:t>
      </w:r>
      <w:r>
        <w:rPr>
          <w:spacing w:val="-4"/>
        </w:rPr>
        <w:t> </w:t>
      </w:r>
      <w:r>
        <w:rPr/>
        <w:t>evaluates</w:t>
      </w:r>
      <w:r>
        <w:rPr>
          <w:spacing w:val="-4"/>
        </w:rPr>
        <w:t> </w:t>
      </w:r>
      <w:r>
        <w:rPr/>
        <w:t>to</w:t>
      </w:r>
      <w:r>
        <w:rPr>
          <w:spacing w:val="-4"/>
        </w:rPr>
        <w:t> </w:t>
      </w:r>
      <w:r>
        <w:rPr/>
        <w:t>TRUE</w:t>
      </w:r>
      <w:r>
        <w:rPr>
          <w:spacing w:val="-4"/>
        </w:rPr>
        <w:t> </w:t>
      </w:r>
      <w:r>
        <w:rPr/>
        <w:t>if</w:t>
      </w:r>
      <w:r>
        <w:rPr>
          <w:spacing w:val="-4"/>
        </w:rPr>
        <w:t> </w:t>
      </w:r>
      <w:r>
        <w:rPr/>
        <w:t>it</w:t>
      </w:r>
      <w:r>
        <w:rPr>
          <w:spacing w:val="-4"/>
        </w:rPr>
        <w:t> </w:t>
      </w:r>
      <w:r>
        <w:rPr/>
        <w:t>matches</w:t>
      </w:r>
      <w:r>
        <w:rPr>
          <w:spacing w:val="-4"/>
        </w:rPr>
        <w:t> </w:t>
      </w:r>
      <w:r>
        <w:rPr/>
        <w:t>at</w:t>
      </w:r>
      <w:r>
        <w:rPr>
          <w:spacing w:val="-4"/>
        </w:rPr>
        <w:t> </w:t>
      </w:r>
      <w:r>
        <w:rPr/>
        <w:t>least one attribute type or subtype in the entry, FALSE if it does not match any attribute type or subtype in the entry, and Undefined if the matchingRule is not recognized, the matchingRule is unsuitable for use with the specified type, or the assertionValue is invalid.</w:t>
      </w:r>
    </w:p>
    <w:p>
      <w:pPr>
        <w:pStyle w:val="ListParagraph"/>
        <w:numPr>
          <w:ilvl w:val="3"/>
          <w:numId w:val="4"/>
        </w:numPr>
        <w:tabs>
          <w:tab w:pos="1352" w:val="left" w:leader="none"/>
        </w:tabs>
        <w:spacing w:line="240" w:lineRule="auto" w:before="216" w:after="0"/>
        <w:ind w:left="1352" w:right="0" w:hanging="1192"/>
        <w:jc w:val="left"/>
        <w:rPr>
          <w:sz w:val="20"/>
        </w:rPr>
      </w:pPr>
      <w:r>
        <w:rPr>
          <w:spacing w:val="-2"/>
          <w:sz w:val="20"/>
        </w:rPr>
        <w:t>SearchRequest.attributes</w:t>
      </w:r>
    </w:p>
    <w:p>
      <w:pPr>
        <w:pStyle w:val="BodyText"/>
        <w:spacing w:line="232" w:lineRule="auto" w:before="219"/>
        <w:ind w:right="199"/>
      </w:pPr>
      <w:r>
        <w:rPr/>
        <w:t>A selection list of the attributes to be returned from each entry that matches the search filter.</w:t>
      </w:r>
      <w:r>
        <w:rPr>
          <w:spacing w:val="80"/>
        </w:rPr>
        <w:t> </w:t>
      </w:r>
      <w:r>
        <w:rPr/>
        <w:t>Attributes that are subtypes of listed</w:t>
      </w:r>
      <w:r>
        <w:rPr>
          <w:spacing w:val="-5"/>
        </w:rPr>
        <w:t> </w:t>
      </w:r>
      <w:r>
        <w:rPr/>
        <w:t>attributes</w:t>
      </w:r>
      <w:r>
        <w:rPr>
          <w:spacing w:val="-5"/>
        </w:rPr>
        <w:t> </w:t>
      </w:r>
      <w:r>
        <w:rPr/>
        <w:t>are</w:t>
      </w:r>
      <w:r>
        <w:rPr>
          <w:spacing w:val="-5"/>
        </w:rPr>
        <w:t> </w:t>
      </w:r>
      <w:r>
        <w:rPr/>
        <w:t>implicitly</w:t>
      </w:r>
      <w:r>
        <w:rPr>
          <w:spacing w:val="-5"/>
        </w:rPr>
        <w:t> </w:t>
      </w:r>
      <w:r>
        <w:rPr/>
        <w:t>included.</w:t>
      </w:r>
      <w:r>
        <w:rPr>
          <w:spacing w:val="80"/>
        </w:rPr>
        <w:t> </w:t>
      </w:r>
      <w:r>
        <w:rPr/>
        <w:t>LDAPString</w:t>
      </w:r>
      <w:r>
        <w:rPr>
          <w:spacing w:val="-5"/>
        </w:rPr>
        <w:t> </w:t>
      </w:r>
      <w:r>
        <w:rPr/>
        <w:t>values</w:t>
      </w:r>
      <w:r>
        <w:rPr>
          <w:spacing w:val="-5"/>
        </w:rPr>
        <w:t> </w:t>
      </w:r>
      <w:r>
        <w:rPr/>
        <w:t>of</w:t>
      </w:r>
      <w:r>
        <w:rPr>
          <w:spacing w:val="-5"/>
        </w:rPr>
        <w:t> </w:t>
      </w:r>
      <w:r>
        <w:rPr/>
        <w:t>this field are constrained to the following Augmented Backus-Naur Form (ABNF) [RFC4234]:</w:t>
      </w:r>
    </w:p>
    <w:p>
      <w:pPr>
        <w:pStyle w:val="BodyText"/>
        <w:spacing w:line="465" w:lineRule="auto" w:before="216"/>
        <w:ind w:left="880"/>
      </w:pPr>
      <w:r>
        <w:rPr/>
        <w:t>attributeSelector</w:t>
      </w:r>
      <w:r>
        <w:rPr>
          <w:spacing w:val="-11"/>
        </w:rPr>
        <w:t> </w:t>
      </w:r>
      <w:r>
        <w:rPr/>
        <w:t>=</w:t>
      </w:r>
      <w:r>
        <w:rPr>
          <w:spacing w:val="-11"/>
        </w:rPr>
        <w:t> </w:t>
      </w:r>
      <w:r>
        <w:rPr/>
        <w:t>attributedescription</w:t>
      </w:r>
      <w:r>
        <w:rPr>
          <w:spacing w:val="-11"/>
        </w:rPr>
        <w:t> </w:t>
      </w:r>
      <w:r>
        <w:rPr/>
        <w:t>/</w:t>
      </w:r>
      <w:r>
        <w:rPr>
          <w:spacing w:val="-11"/>
        </w:rPr>
        <w:t> </w:t>
      </w:r>
      <w:r>
        <w:rPr/>
        <w:t>selectorspecial selectorspecial = noattrs / alluserattrs</w:t>
      </w:r>
    </w:p>
    <w:p>
      <w:pPr>
        <w:pStyle w:val="BodyText"/>
        <w:spacing w:line="465" w:lineRule="auto" w:before="1"/>
        <w:ind w:left="880" w:right="3679"/>
      </w:pPr>
      <w:r>
        <w:rPr/>
        <w:t>noattrs = %x31.2E.31 ; "1.1" alluserattrs</w:t>
      </w:r>
      <w:r>
        <w:rPr>
          <w:spacing w:val="-8"/>
        </w:rPr>
        <w:t> </w:t>
      </w:r>
      <w:r>
        <w:rPr/>
        <w:t>=</w:t>
      </w:r>
      <w:r>
        <w:rPr>
          <w:spacing w:val="-8"/>
        </w:rPr>
        <w:t> </w:t>
      </w:r>
      <w:r>
        <w:rPr/>
        <w:t>%x2A</w:t>
      </w:r>
      <w:r>
        <w:rPr>
          <w:spacing w:val="-8"/>
        </w:rPr>
        <w:t> </w:t>
      </w:r>
      <w:r>
        <w:rPr/>
        <w:t>;</w:t>
      </w:r>
      <w:r>
        <w:rPr>
          <w:spacing w:val="-8"/>
        </w:rPr>
        <w:t> </w:t>
      </w:r>
      <w:r>
        <w:rPr/>
        <w:t>asterisk</w:t>
      </w:r>
      <w:r>
        <w:rPr>
          <w:spacing w:val="-8"/>
        </w:rPr>
        <w:t> </w:t>
      </w:r>
      <w:r>
        <w:rPr/>
        <w:t>("*")</w:t>
      </w:r>
    </w:p>
    <w:p>
      <w:pPr>
        <w:pStyle w:val="BodyText"/>
        <w:spacing w:line="232" w:lineRule="auto" w:before="6"/>
        <w:ind w:left="880" w:right="199"/>
      </w:pPr>
      <w:r>
        <w:rPr/>
        <w:t>The</w:t>
      </w:r>
      <w:r>
        <w:rPr>
          <w:spacing w:val="-6"/>
        </w:rPr>
        <w:t> </w:t>
      </w:r>
      <w:r>
        <w:rPr/>
        <w:t>&lt;attributedescription&gt;</w:t>
      </w:r>
      <w:r>
        <w:rPr>
          <w:spacing w:val="-6"/>
        </w:rPr>
        <w:t> </w:t>
      </w:r>
      <w:r>
        <w:rPr/>
        <w:t>production</w:t>
      </w:r>
      <w:r>
        <w:rPr>
          <w:spacing w:val="-6"/>
        </w:rPr>
        <w:t> </w:t>
      </w:r>
      <w:r>
        <w:rPr/>
        <w:t>is</w:t>
      </w:r>
      <w:r>
        <w:rPr>
          <w:spacing w:val="-6"/>
        </w:rPr>
        <w:t> </w:t>
      </w:r>
      <w:r>
        <w:rPr/>
        <w:t>defined</w:t>
      </w:r>
      <w:r>
        <w:rPr>
          <w:spacing w:val="-6"/>
        </w:rPr>
        <w:t> </w:t>
      </w:r>
      <w:r>
        <w:rPr/>
        <w:t>in</w:t>
      </w:r>
      <w:r>
        <w:rPr>
          <w:spacing w:val="-6"/>
        </w:rPr>
        <w:t> </w:t>
      </w:r>
      <w:r>
        <w:rPr/>
        <w:t>Section</w:t>
      </w:r>
      <w:r>
        <w:rPr>
          <w:spacing w:val="-6"/>
        </w:rPr>
        <w:t> </w:t>
      </w:r>
      <w:r>
        <w:rPr/>
        <w:t>2.5</w:t>
      </w:r>
      <w:r>
        <w:rPr>
          <w:spacing w:val="-6"/>
        </w:rPr>
        <w:t> </w:t>
      </w:r>
      <w:r>
        <w:rPr/>
        <w:t>of </w:t>
      </w:r>
      <w:r>
        <w:rPr>
          <w:spacing w:val="-2"/>
        </w:rPr>
        <w:t>[RFC4512].</w:t>
      </w:r>
    </w:p>
    <w:p>
      <w:pPr>
        <w:pStyle w:val="BodyText"/>
        <w:spacing w:line="232" w:lineRule="auto" w:before="220"/>
        <w:ind w:left="880"/>
      </w:pPr>
      <w:r>
        <w:rPr/>
        <w:t>There</w:t>
      </w:r>
      <w:r>
        <w:rPr>
          <w:spacing w:val="-5"/>
        </w:rPr>
        <w:t> </w:t>
      </w:r>
      <w:r>
        <w:rPr/>
        <w:t>are</w:t>
      </w:r>
      <w:r>
        <w:rPr>
          <w:spacing w:val="-5"/>
        </w:rPr>
        <w:t> </w:t>
      </w:r>
      <w:r>
        <w:rPr/>
        <w:t>three</w:t>
      </w:r>
      <w:r>
        <w:rPr>
          <w:spacing w:val="-5"/>
        </w:rPr>
        <w:t> </w:t>
      </w:r>
      <w:r>
        <w:rPr/>
        <w:t>special</w:t>
      </w:r>
      <w:r>
        <w:rPr>
          <w:spacing w:val="-5"/>
        </w:rPr>
        <w:t> </w:t>
      </w:r>
      <w:r>
        <w:rPr/>
        <w:t>cases</w:t>
      </w:r>
      <w:r>
        <w:rPr>
          <w:spacing w:val="-5"/>
        </w:rPr>
        <w:t> </w:t>
      </w:r>
      <w:r>
        <w:rPr/>
        <w:t>that</w:t>
      </w:r>
      <w:r>
        <w:rPr>
          <w:spacing w:val="-5"/>
        </w:rPr>
        <w:t> </w:t>
      </w:r>
      <w:r>
        <w:rPr/>
        <w:t>may</w:t>
      </w:r>
      <w:r>
        <w:rPr>
          <w:spacing w:val="-5"/>
        </w:rPr>
        <w:t> </w:t>
      </w:r>
      <w:r>
        <w:rPr/>
        <w:t>appear</w:t>
      </w:r>
      <w:r>
        <w:rPr>
          <w:spacing w:val="-5"/>
        </w:rPr>
        <w:t> </w:t>
      </w:r>
      <w:r>
        <w:rPr/>
        <w:t>in</w:t>
      </w:r>
      <w:r>
        <w:rPr>
          <w:spacing w:val="-5"/>
        </w:rPr>
        <w:t> </w:t>
      </w:r>
      <w:r>
        <w:rPr/>
        <w:t>the</w:t>
      </w:r>
      <w:r>
        <w:rPr>
          <w:spacing w:val="-5"/>
        </w:rPr>
        <w:t> </w:t>
      </w:r>
      <w:r>
        <w:rPr/>
        <w:t>attributes selection list:</w:t>
      </w:r>
    </w:p>
    <w:p>
      <w:pPr>
        <w:pStyle w:val="ListParagraph"/>
        <w:numPr>
          <w:ilvl w:val="0"/>
          <w:numId w:val="10"/>
        </w:numPr>
        <w:tabs>
          <w:tab w:pos="1238" w:val="left" w:leader="none"/>
          <w:tab w:pos="1240" w:val="left" w:leader="none"/>
        </w:tabs>
        <w:spacing w:line="232" w:lineRule="auto" w:before="221" w:after="0"/>
        <w:ind w:left="1240" w:right="679" w:hanging="360"/>
        <w:jc w:val="left"/>
        <w:rPr>
          <w:sz w:val="20"/>
        </w:rPr>
      </w:pPr>
      <w:r>
        <w:rPr>
          <w:sz w:val="20"/>
        </w:rPr>
        <w:t>An</w:t>
      </w:r>
      <w:r>
        <w:rPr>
          <w:spacing w:val="-4"/>
          <w:sz w:val="20"/>
        </w:rPr>
        <w:t> </w:t>
      </w:r>
      <w:r>
        <w:rPr>
          <w:sz w:val="20"/>
        </w:rPr>
        <w:t>empty</w:t>
      </w:r>
      <w:r>
        <w:rPr>
          <w:spacing w:val="-4"/>
          <w:sz w:val="20"/>
        </w:rPr>
        <w:t> </w:t>
      </w:r>
      <w:r>
        <w:rPr>
          <w:sz w:val="20"/>
        </w:rPr>
        <w:t>list</w:t>
      </w:r>
      <w:r>
        <w:rPr>
          <w:spacing w:val="-4"/>
          <w:sz w:val="20"/>
        </w:rPr>
        <w:t> </w:t>
      </w:r>
      <w:r>
        <w:rPr>
          <w:sz w:val="20"/>
        </w:rPr>
        <w:t>with</w:t>
      </w:r>
      <w:r>
        <w:rPr>
          <w:spacing w:val="-4"/>
          <w:sz w:val="20"/>
        </w:rPr>
        <w:t> </w:t>
      </w:r>
      <w:r>
        <w:rPr>
          <w:sz w:val="20"/>
        </w:rPr>
        <w:t>no</w:t>
      </w:r>
      <w:r>
        <w:rPr>
          <w:spacing w:val="-4"/>
          <w:sz w:val="20"/>
        </w:rPr>
        <w:t> </w:t>
      </w:r>
      <w:r>
        <w:rPr>
          <w:sz w:val="20"/>
        </w:rPr>
        <w:t>attributes</w:t>
      </w:r>
      <w:r>
        <w:rPr>
          <w:spacing w:val="-4"/>
          <w:sz w:val="20"/>
        </w:rPr>
        <w:t> </w:t>
      </w:r>
      <w:r>
        <w:rPr>
          <w:sz w:val="20"/>
        </w:rPr>
        <w:t>requests</w:t>
      </w:r>
      <w:r>
        <w:rPr>
          <w:spacing w:val="-4"/>
          <w:sz w:val="20"/>
        </w:rPr>
        <w:t> </w:t>
      </w:r>
      <w:r>
        <w:rPr>
          <w:sz w:val="20"/>
        </w:rPr>
        <w:t>the</w:t>
      </w:r>
      <w:r>
        <w:rPr>
          <w:spacing w:val="-4"/>
          <w:sz w:val="20"/>
        </w:rPr>
        <w:t> </w:t>
      </w:r>
      <w:r>
        <w:rPr>
          <w:sz w:val="20"/>
        </w:rPr>
        <w:t>return</w:t>
      </w:r>
      <w:r>
        <w:rPr>
          <w:spacing w:val="-4"/>
          <w:sz w:val="20"/>
        </w:rPr>
        <w:t> </w:t>
      </w:r>
      <w:r>
        <w:rPr>
          <w:sz w:val="20"/>
        </w:rPr>
        <w:t>of</w:t>
      </w:r>
      <w:r>
        <w:rPr>
          <w:spacing w:val="-4"/>
          <w:sz w:val="20"/>
        </w:rPr>
        <w:t> </w:t>
      </w:r>
      <w:r>
        <w:rPr>
          <w:sz w:val="20"/>
        </w:rPr>
        <w:t>all user attributes.</w:t>
      </w:r>
    </w:p>
    <w:p>
      <w:pPr>
        <w:pStyle w:val="ListParagraph"/>
        <w:numPr>
          <w:ilvl w:val="0"/>
          <w:numId w:val="10"/>
        </w:numPr>
        <w:tabs>
          <w:tab w:pos="1238" w:val="left" w:leader="none"/>
          <w:tab w:pos="1240" w:val="left" w:leader="none"/>
        </w:tabs>
        <w:spacing w:line="232" w:lineRule="auto" w:before="220" w:after="0"/>
        <w:ind w:left="1240" w:right="679" w:hanging="360"/>
        <w:jc w:val="left"/>
        <w:rPr>
          <w:sz w:val="20"/>
        </w:rPr>
      </w:pPr>
      <w:r>
        <w:rPr>
          <w:sz w:val="20"/>
        </w:rPr>
        <w:t>A list containing "*" (with zero or more attribute descriptions)</w:t>
      </w:r>
      <w:r>
        <w:rPr>
          <w:spacing w:val="-6"/>
          <w:sz w:val="20"/>
        </w:rPr>
        <w:t> </w:t>
      </w:r>
      <w:r>
        <w:rPr>
          <w:sz w:val="20"/>
        </w:rPr>
        <w:t>requests</w:t>
      </w:r>
      <w:r>
        <w:rPr>
          <w:spacing w:val="-6"/>
          <w:sz w:val="20"/>
        </w:rPr>
        <w:t> </w:t>
      </w:r>
      <w:r>
        <w:rPr>
          <w:sz w:val="20"/>
        </w:rPr>
        <w:t>the</w:t>
      </w:r>
      <w:r>
        <w:rPr>
          <w:spacing w:val="-6"/>
          <w:sz w:val="20"/>
        </w:rPr>
        <w:t> </w:t>
      </w:r>
      <w:r>
        <w:rPr>
          <w:sz w:val="20"/>
        </w:rPr>
        <w:t>return</w:t>
      </w:r>
      <w:r>
        <w:rPr>
          <w:spacing w:val="-6"/>
          <w:sz w:val="20"/>
        </w:rPr>
        <w:t> </w:t>
      </w:r>
      <w:r>
        <w:rPr>
          <w:sz w:val="20"/>
        </w:rPr>
        <w:t>of</w:t>
      </w:r>
      <w:r>
        <w:rPr>
          <w:spacing w:val="-6"/>
          <w:sz w:val="20"/>
        </w:rPr>
        <w:t> </w:t>
      </w:r>
      <w:r>
        <w:rPr>
          <w:sz w:val="20"/>
        </w:rPr>
        <w:t>all</w:t>
      </w:r>
      <w:r>
        <w:rPr>
          <w:spacing w:val="-6"/>
          <w:sz w:val="20"/>
        </w:rPr>
        <w:t> </w:t>
      </w:r>
      <w:r>
        <w:rPr>
          <w:sz w:val="20"/>
        </w:rPr>
        <w:t>user</w:t>
      </w:r>
      <w:r>
        <w:rPr>
          <w:spacing w:val="-6"/>
          <w:sz w:val="20"/>
        </w:rPr>
        <w:t> </w:t>
      </w:r>
      <w:r>
        <w:rPr>
          <w:sz w:val="20"/>
        </w:rPr>
        <w:t>attributes</w:t>
      </w:r>
      <w:r>
        <w:rPr>
          <w:spacing w:val="-6"/>
          <w:sz w:val="20"/>
        </w:rPr>
        <w:t> </w:t>
      </w:r>
      <w:r>
        <w:rPr>
          <w:sz w:val="20"/>
        </w:rPr>
        <w:t>in addition to other listed (operational) attributes.</w:t>
      </w:r>
    </w:p>
    <w:p>
      <w:pPr>
        <w:pStyle w:val="ListParagraph"/>
        <w:spacing w:after="0" w:line="232" w:lineRule="auto"/>
        <w:jc w:val="left"/>
        <w:rPr>
          <w:sz w:val="20"/>
        </w:rPr>
        <w:sectPr>
          <w:pgSz w:w="12240" w:h="15840"/>
          <w:pgMar w:header="793" w:footer="2967" w:top="1360" w:bottom="3160" w:left="1440" w:right="1800"/>
        </w:sectPr>
      </w:pPr>
    </w:p>
    <w:p>
      <w:pPr>
        <w:pStyle w:val="ListParagraph"/>
        <w:numPr>
          <w:ilvl w:val="0"/>
          <w:numId w:val="10"/>
        </w:numPr>
        <w:tabs>
          <w:tab w:pos="1238" w:val="left" w:leader="none"/>
          <w:tab w:pos="1240" w:val="left" w:leader="none"/>
        </w:tabs>
        <w:spacing w:line="232" w:lineRule="auto" w:before="95" w:after="0"/>
        <w:ind w:left="1240" w:right="199" w:hanging="360"/>
        <w:jc w:val="left"/>
        <w:rPr>
          <w:sz w:val="20"/>
        </w:rPr>
      </w:pPr>
      <w:r>
        <w:rPr>
          <w:sz w:val="20"/>
        </w:rPr>
        <w:t>A list containing only the OID "1.1" indicates that no attributes</w:t>
      </w:r>
      <w:r>
        <w:rPr>
          <w:spacing w:val="-4"/>
          <w:sz w:val="20"/>
        </w:rPr>
        <w:t> </w:t>
      </w:r>
      <w:r>
        <w:rPr>
          <w:sz w:val="20"/>
        </w:rPr>
        <w:t>are</w:t>
      </w:r>
      <w:r>
        <w:rPr>
          <w:spacing w:val="-4"/>
          <w:sz w:val="20"/>
        </w:rPr>
        <w:t> </w:t>
      </w:r>
      <w:r>
        <w:rPr>
          <w:sz w:val="20"/>
        </w:rPr>
        <w:t>to</w:t>
      </w:r>
      <w:r>
        <w:rPr>
          <w:spacing w:val="-4"/>
          <w:sz w:val="20"/>
        </w:rPr>
        <w:t> </w:t>
      </w:r>
      <w:r>
        <w:rPr>
          <w:sz w:val="20"/>
        </w:rPr>
        <w:t>be</w:t>
      </w:r>
      <w:r>
        <w:rPr>
          <w:spacing w:val="-4"/>
          <w:sz w:val="20"/>
        </w:rPr>
        <w:t> </w:t>
      </w:r>
      <w:r>
        <w:rPr>
          <w:sz w:val="20"/>
        </w:rPr>
        <w:t>returned.</w:t>
      </w:r>
      <w:r>
        <w:rPr>
          <w:spacing w:val="80"/>
          <w:sz w:val="20"/>
        </w:rPr>
        <w:t> </w:t>
      </w:r>
      <w:r>
        <w:rPr>
          <w:sz w:val="20"/>
        </w:rPr>
        <w:t>If</w:t>
      </w:r>
      <w:r>
        <w:rPr>
          <w:spacing w:val="-4"/>
          <w:sz w:val="20"/>
        </w:rPr>
        <w:t> </w:t>
      </w:r>
      <w:r>
        <w:rPr>
          <w:sz w:val="20"/>
        </w:rPr>
        <w:t>"1.1"</w:t>
      </w:r>
      <w:r>
        <w:rPr>
          <w:spacing w:val="-4"/>
          <w:sz w:val="20"/>
        </w:rPr>
        <w:t> </w:t>
      </w:r>
      <w:r>
        <w:rPr>
          <w:sz w:val="20"/>
        </w:rPr>
        <w:t>is</w:t>
      </w:r>
      <w:r>
        <w:rPr>
          <w:spacing w:val="-4"/>
          <w:sz w:val="20"/>
        </w:rPr>
        <w:t> </w:t>
      </w:r>
      <w:r>
        <w:rPr>
          <w:sz w:val="20"/>
        </w:rPr>
        <w:t>provided</w:t>
      </w:r>
      <w:r>
        <w:rPr>
          <w:spacing w:val="-4"/>
          <w:sz w:val="20"/>
        </w:rPr>
        <w:t> </w:t>
      </w:r>
      <w:r>
        <w:rPr>
          <w:sz w:val="20"/>
        </w:rPr>
        <w:t>with</w:t>
      </w:r>
      <w:r>
        <w:rPr>
          <w:spacing w:val="-4"/>
          <w:sz w:val="20"/>
        </w:rPr>
        <w:t> </w:t>
      </w:r>
      <w:r>
        <w:rPr>
          <w:sz w:val="20"/>
        </w:rPr>
        <w:t>other attributeSelector values, the "1.1" attributeSelector is ignored.</w:t>
      </w:r>
      <w:r>
        <w:rPr>
          <w:spacing w:val="80"/>
          <w:sz w:val="20"/>
        </w:rPr>
        <w:t> </w:t>
      </w:r>
      <w:r>
        <w:rPr>
          <w:sz w:val="20"/>
        </w:rPr>
        <w:t>This</w:t>
      </w:r>
      <w:r>
        <w:rPr>
          <w:spacing w:val="-4"/>
          <w:sz w:val="20"/>
        </w:rPr>
        <w:t> </w:t>
      </w:r>
      <w:r>
        <w:rPr>
          <w:sz w:val="20"/>
        </w:rPr>
        <w:t>OID</w:t>
      </w:r>
      <w:r>
        <w:rPr>
          <w:spacing w:val="-4"/>
          <w:sz w:val="20"/>
        </w:rPr>
        <w:t> </w:t>
      </w:r>
      <w:r>
        <w:rPr>
          <w:sz w:val="20"/>
        </w:rPr>
        <w:t>was</w:t>
      </w:r>
      <w:r>
        <w:rPr>
          <w:spacing w:val="-4"/>
          <w:sz w:val="20"/>
        </w:rPr>
        <w:t> </w:t>
      </w:r>
      <w:r>
        <w:rPr>
          <w:sz w:val="20"/>
        </w:rPr>
        <w:t>chosen</w:t>
      </w:r>
      <w:r>
        <w:rPr>
          <w:spacing w:val="-4"/>
          <w:sz w:val="20"/>
        </w:rPr>
        <w:t> </w:t>
      </w:r>
      <w:r>
        <w:rPr>
          <w:sz w:val="20"/>
        </w:rPr>
        <w:t>because</w:t>
      </w:r>
      <w:r>
        <w:rPr>
          <w:spacing w:val="-4"/>
          <w:sz w:val="20"/>
        </w:rPr>
        <w:t> </w:t>
      </w:r>
      <w:r>
        <w:rPr>
          <w:sz w:val="20"/>
        </w:rPr>
        <w:t>it</w:t>
      </w:r>
      <w:r>
        <w:rPr>
          <w:spacing w:val="-4"/>
          <w:sz w:val="20"/>
        </w:rPr>
        <w:t> </w:t>
      </w:r>
      <w:r>
        <w:rPr>
          <w:sz w:val="20"/>
        </w:rPr>
        <w:t>does</w:t>
      </w:r>
      <w:r>
        <w:rPr>
          <w:spacing w:val="-4"/>
          <w:sz w:val="20"/>
        </w:rPr>
        <w:t> </w:t>
      </w:r>
      <w:r>
        <w:rPr>
          <w:sz w:val="20"/>
        </w:rPr>
        <w:t>not</w:t>
      </w:r>
      <w:r>
        <w:rPr>
          <w:spacing w:val="-4"/>
          <w:sz w:val="20"/>
        </w:rPr>
        <w:t> </w:t>
      </w:r>
      <w:r>
        <w:rPr>
          <w:sz w:val="20"/>
        </w:rPr>
        <w:t>(and</w:t>
      </w:r>
      <w:r>
        <w:rPr>
          <w:spacing w:val="-4"/>
          <w:sz w:val="20"/>
        </w:rPr>
        <w:t> </w:t>
      </w:r>
      <w:r>
        <w:rPr>
          <w:sz w:val="20"/>
        </w:rPr>
        <w:t>can</w:t>
      </w:r>
      <w:r>
        <w:rPr>
          <w:spacing w:val="-4"/>
          <w:sz w:val="20"/>
        </w:rPr>
        <w:t> </w:t>
      </w:r>
      <w:r>
        <w:rPr>
          <w:sz w:val="20"/>
        </w:rPr>
        <w:t>not) correspond to any attribute in use.</w:t>
      </w:r>
    </w:p>
    <w:p>
      <w:pPr>
        <w:pStyle w:val="BodyText"/>
        <w:spacing w:line="232" w:lineRule="auto" w:before="221"/>
        <w:ind w:right="319"/>
      </w:pPr>
      <w:r>
        <w:rPr/>
        <w:t>Client</w:t>
      </w:r>
      <w:r>
        <w:rPr>
          <w:spacing w:val="-5"/>
        </w:rPr>
        <w:t> </w:t>
      </w:r>
      <w:r>
        <w:rPr/>
        <w:t>implementors</w:t>
      </w:r>
      <w:r>
        <w:rPr>
          <w:spacing w:val="-5"/>
        </w:rPr>
        <w:t> </w:t>
      </w:r>
      <w:r>
        <w:rPr/>
        <w:t>should</w:t>
      </w:r>
      <w:r>
        <w:rPr>
          <w:spacing w:val="-5"/>
        </w:rPr>
        <w:t> </w:t>
      </w:r>
      <w:r>
        <w:rPr/>
        <w:t>note</w:t>
      </w:r>
      <w:r>
        <w:rPr>
          <w:spacing w:val="-5"/>
        </w:rPr>
        <w:t> </w:t>
      </w:r>
      <w:r>
        <w:rPr/>
        <w:t>that</w:t>
      </w:r>
      <w:r>
        <w:rPr>
          <w:spacing w:val="-5"/>
        </w:rPr>
        <w:t> </w:t>
      </w:r>
      <w:r>
        <w:rPr/>
        <w:t>even</w:t>
      </w:r>
      <w:r>
        <w:rPr>
          <w:spacing w:val="-5"/>
        </w:rPr>
        <w:t> </w:t>
      </w:r>
      <w:r>
        <w:rPr/>
        <w:t>if</w:t>
      </w:r>
      <w:r>
        <w:rPr>
          <w:spacing w:val="-5"/>
        </w:rPr>
        <w:t> </w:t>
      </w:r>
      <w:r>
        <w:rPr/>
        <w:t>all</w:t>
      </w:r>
      <w:r>
        <w:rPr>
          <w:spacing w:val="-5"/>
        </w:rPr>
        <w:t> </w:t>
      </w:r>
      <w:r>
        <w:rPr/>
        <w:t>user</w:t>
      </w:r>
      <w:r>
        <w:rPr>
          <w:spacing w:val="-5"/>
        </w:rPr>
        <w:t> </w:t>
      </w:r>
      <w:r>
        <w:rPr/>
        <w:t>attributes</w:t>
      </w:r>
      <w:r>
        <w:rPr>
          <w:spacing w:val="-5"/>
        </w:rPr>
        <w:t> </w:t>
      </w:r>
      <w:r>
        <w:rPr/>
        <w:t>are requested, some attributes and/or attribute values of the entry may not be included in Search results due to access controls or other restrictions.</w:t>
      </w:r>
      <w:r>
        <w:rPr>
          <w:spacing w:val="80"/>
        </w:rPr>
        <w:t> </w:t>
      </w:r>
      <w:r>
        <w:rPr/>
        <w:t>Furthermore, servers will not return operational attributes,</w:t>
      </w:r>
      <w:r>
        <w:rPr>
          <w:spacing w:val="-6"/>
        </w:rPr>
        <w:t> </w:t>
      </w:r>
      <w:r>
        <w:rPr/>
        <w:t>such</w:t>
      </w:r>
      <w:r>
        <w:rPr>
          <w:spacing w:val="-6"/>
        </w:rPr>
        <w:t> </w:t>
      </w:r>
      <w:r>
        <w:rPr/>
        <w:t>as</w:t>
      </w:r>
      <w:r>
        <w:rPr>
          <w:spacing w:val="-6"/>
        </w:rPr>
        <w:t> </w:t>
      </w:r>
      <w:r>
        <w:rPr/>
        <w:t>objectClasses</w:t>
      </w:r>
      <w:r>
        <w:rPr>
          <w:spacing w:val="-6"/>
        </w:rPr>
        <w:t> </w:t>
      </w:r>
      <w:r>
        <w:rPr/>
        <w:t>or</w:t>
      </w:r>
      <w:r>
        <w:rPr>
          <w:spacing w:val="-6"/>
        </w:rPr>
        <w:t> </w:t>
      </w:r>
      <w:r>
        <w:rPr/>
        <w:t>attributeTypes,</w:t>
      </w:r>
      <w:r>
        <w:rPr>
          <w:spacing w:val="-6"/>
        </w:rPr>
        <w:t> </w:t>
      </w:r>
      <w:r>
        <w:rPr/>
        <w:t>unless</w:t>
      </w:r>
      <w:r>
        <w:rPr>
          <w:spacing w:val="-6"/>
        </w:rPr>
        <w:t> </w:t>
      </w:r>
      <w:r>
        <w:rPr/>
        <w:t>they</w:t>
      </w:r>
      <w:r>
        <w:rPr>
          <w:spacing w:val="-6"/>
        </w:rPr>
        <w:t> </w:t>
      </w:r>
      <w:r>
        <w:rPr/>
        <w:t>are listed by name.</w:t>
      </w:r>
      <w:r>
        <w:rPr>
          <w:spacing w:val="80"/>
        </w:rPr>
        <w:t> </w:t>
      </w:r>
      <w:r>
        <w:rPr/>
        <w:t>Operational attributes are described in [RFC4512].</w:t>
      </w:r>
    </w:p>
    <w:p>
      <w:pPr>
        <w:pStyle w:val="BodyText"/>
        <w:spacing w:line="232" w:lineRule="auto" w:before="221"/>
        <w:ind w:right="199"/>
      </w:pPr>
      <w:r>
        <w:rPr/>
        <w:t>Attributes are returned at most once in an entry.</w:t>
      </w:r>
      <w:r>
        <w:rPr>
          <w:spacing w:val="80"/>
        </w:rPr>
        <w:t> </w:t>
      </w:r>
      <w:r>
        <w:rPr/>
        <w:t>If an attribute description</w:t>
      </w:r>
      <w:r>
        <w:rPr>
          <w:spacing w:val="-4"/>
        </w:rPr>
        <w:t> </w:t>
      </w:r>
      <w:r>
        <w:rPr/>
        <w:t>is</w:t>
      </w:r>
      <w:r>
        <w:rPr>
          <w:spacing w:val="-4"/>
        </w:rPr>
        <w:t> </w:t>
      </w:r>
      <w:r>
        <w:rPr/>
        <w:t>named</w:t>
      </w:r>
      <w:r>
        <w:rPr>
          <w:spacing w:val="-4"/>
        </w:rPr>
        <w:t> </w:t>
      </w:r>
      <w:r>
        <w:rPr/>
        <w:t>more</w:t>
      </w:r>
      <w:r>
        <w:rPr>
          <w:spacing w:val="-4"/>
        </w:rPr>
        <w:t> </w:t>
      </w:r>
      <w:r>
        <w:rPr/>
        <w:t>than</w:t>
      </w:r>
      <w:r>
        <w:rPr>
          <w:spacing w:val="-4"/>
        </w:rPr>
        <w:t> </w:t>
      </w:r>
      <w:r>
        <w:rPr/>
        <w:t>once</w:t>
      </w:r>
      <w:r>
        <w:rPr>
          <w:spacing w:val="-4"/>
        </w:rPr>
        <w:t> </w:t>
      </w:r>
      <w:r>
        <w:rPr/>
        <w:t>in</w:t>
      </w:r>
      <w:r>
        <w:rPr>
          <w:spacing w:val="-4"/>
        </w:rPr>
        <w:t> </w:t>
      </w:r>
      <w:r>
        <w:rPr/>
        <w:t>the</w:t>
      </w:r>
      <w:r>
        <w:rPr>
          <w:spacing w:val="-4"/>
        </w:rPr>
        <w:t> </w:t>
      </w:r>
      <w:r>
        <w:rPr/>
        <w:t>list,</w:t>
      </w:r>
      <w:r>
        <w:rPr>
          <w:spacing w:val="-4"/>
        </w:rPr>
        <w:t> </w:t>
      </w:r>
      <w:r>
        <w:rPr/>
        <w:t>the</w:t>
      </w:r>
      <w:r>
        <w:rPr>
          <w:spacing w:val="-4"/>
        </w:rPr>
        <w:t> </w:t>
      </w:r>
      <w:r>
        <w:rPr/>
        <w:t>subsequent</w:t>
      </w:r>
      <w:r>
        <w:rPr>
          <w:spacing w:val="-4"/>
        </w:rPr>
        <w:t> </w:t>
      </w:r>
      <w:r>
        <w:rPr/>
        <w:t>names are ignored.</w:t>
      </w:r>
      <w:r>
        <w:rPr>
          <w:spacing w:val="80"/>
        </w:rPr>
        <w:t> </w:t>
      </w:r>
      <w:r>
        <w:rPr/>
        <w:t>If an attribute description in the list is not recognized, it is ignored by the server.</w:t>
      </w:r>
    </w:p>
    <w:p>
      <w:pPr>
        <w:pStyle w:val="ListParagraph"/>
        <w:numPr>
          <w:ilvl w:val="2"/>
          <w:numId w:val="4"/>
        </w:numPr>
        <w:tabs>
          <w:tab w:pos="1114" w:val="left" w:leader="none"/>
        </w:tabs>
        <w:spacing w:line="240" w:lineRule="auto" w:before="216" w:after="0"/>
        <w:ind w:left="1114" w:right="0" w:hanging="954"/>
        <w:jc w:val="left"/>
        <w:rPr>
          <w:sz w:val="20"/>
        </w:rPr>
      </w:pPr>
      <w:r>
        <w:rPr>
          <w:sz w:val="20"/>
        </w:rPr>
        <w:t>Search</w:t>
      </w:r>
      <w:r>
        <w:rPr>
          <w:spacing w:val="-6"/>
          <w:sz w:val="20"/>
        </w:rPr>
        <w:t> </w:t>
      </w:r>
      <w:r>
        <w:rPr>
          <w:spacing w:val="-2"/>
          <w:sz w:val="20"/>
        </w:rPr>
        <w:t>Result</w:t>
      </w:r>
    </w:p>
    <w:p>
      <w:pPr>
        <w:pStyle w:val="BodyText"/>
        <w:spacing w:line="232" w:lineRule="auto" w:before="219"/>
        <w:ind w:right="319"/>
      </w:pPr>
      <w:r>
        <w:rPr/>
        <w:t>The results of the Search operation are returned as zero or more SearchResultEntry</w:t>
      </w:r>
      <w:r>
        <w:rPr>
          <w:spacing w:val="-9"/>
        </w:rPr>
        <w:t> </w:t>
      </w:r>
      <w:r>
        <w:rPr/>
        <w:t>and/or</w:t>
      </w:r>
      <w:r>
        <w:rPr>
          <w:spacing w:val="-9"/>
        </w:rPr>
        <w:t> </w:t>
      </w:r>
      <w:r>
        <w:rPr/>
        <w:t>SearchResultReference</w:t>
      </w:r>
      <w:r>
        <w:rPr>
          <w:spacing w:val="-9"/>
        </w:rPr>
        <w:t> </w:t>
      </w:r>
      <w:r>
        <w:rPr/>
        <w:t>messages,</w:t>
      </w:r>
      <w:r>
        <w:rPr>
          <w:spacing w:val="-9"/>
        </w:rPr>
        <w:t> </w:t>
      </w:r>
      <w:r>
        <w:rPr/>
        <w:t>followed</w:t>
      </w:r>
      <w:r>
        <w:rPr>
          <w:spacing w:val="-9"/>
        </w:rPr>
        <w:t> </w:t>
      </w:r>
      <w:r>
        <w:rPr/>
        <w:t>by a single SearchResultDone message.</w:t>
      </w:r>
    </w:p>
    <w:p>
      <w:pPr>
        <w:pStyle w:val="BodyText"/>
        <w:tabs>
          <w:tab w:pos="3639" w:val="left" w:leader="none"/>
        </w:tabs>
        <w:spacing w:line="232" w:lineRule="auto" w:before="220"/>
        <w:ind w:left="1720" w:right="2119" w:hanging="600"/>
      </w:pPr>
      <w:r>
        <w:rPr/>
        <w:t>SearchResultEntry</w:t>
      </w:r>
      <w:r>
        <w:rPr>
          <w:spacing w:val="-8"/>
        </w:rPr>
        <w:t> </w:t>
      </w:r>
      <w:r>
        <w:rPr/>
        <w:t>::=</w:t>
      </w:r>
      <w:r>
        <w:rPr>
          <w:spacing w:val="-8"/>
        </w:rPr>
        <w:t> </w:t>
      </w:r>
      <w:r>
        <w:rPr/>
        <w:t>[APPLICATION</w:t>
      </w:r>
      <w:r>
        <w:rPr>
          <w:spacing w:val="-8"/>
        </w:rPr>
        <w:t> </w:t>
      </w:r>
      <w:r>
        <w:rPr/>
        <w:t>4]</w:t>
      </w:r>
      <w:r>
        <w:rPr>
          <w:spacing w:val="-8"/>
        </w:rPr>
        <w:t> </w:t>
      </w:r>
      <w:r>
        <w:rPr/>
        <w:t>SEQUENCE</w:t>
      </w:r>
      <w:r>
        <w:rPr>
          <w:spacing w:val="-8"/>
        </w:rPr>
        <w:t> </w:t>
      </w:r>
      <w:r>
        <w:rPr/>
        <w:t>{ </w:t>
      </w:r>
      <w:r>
        <w:rPr>
          <w:spacing w:val="-2"/>
        </w:rPr>
        <w:t>objectName</w:t>
      </w:r>
      <w:r>
        <w:rPr/>
        <w:tab/>
      </w:r>
      <w:r>
        <w:rPr>
          <w:spacing w:val="-2"/>
        </w:rPr>
        <w:t>LDAPDN,</w:t>
      </w:r>
    </w:p>
    <w:p>
      <w:pPr>
        <w:pStyle w:val="BodyText"/>
        <w:tabs>
          <w:tab w:pos="3639" w:val="left" w:leader="none"/>
        </w:tabs>
        <w:spacing w:line="222" w:lineRule="exact"/>
        <w:ind w:left="1720"/>
      </w:pPr>
      <w:r>
        <w:rPr>
          <w:spacing w:val="-2"/>
        </w:rPr>
        <w:t>attributes</w:t>
      </w:r>
      <w:r>
        <w:rPr/>
        <w:tab/>
        <w:t>PartialAttributeList</w:t>
      </w:r>
      <w:r>
        <w:rPr>
          <w:spacing w:val="-20"/>
        </w:rPr>
        <w:t> </w:t>
      </w:r>
      <w:r>
        <w:rPr>
          <w:spacing w:val="-10"/>
        </w:rPr>
        <w:t>}</w:t>
      </w:r>
    </w:p>
    <w:p>
      <w:pPr>
        <w:pStyle w:val="BodyText"/>
        <w:spacing w:line="223" w:lineRule="exact" w:before="214"/>
        <w:ind w:left="1120"/>
      </w:pPr>
      <w:r>
        <w:rPr/>
        <w:t>PartialAttributeList</w:t>
      </w:r>
      <w:r>
        <w:rPr>
          <w:spacing w:val="-11"/>
        </w:rPr>
        <w:t> </w:t>
      </w:r>
      <w:r>
        <w:rPr/>
        <w:t>::=</w:t>
      </w:r>
      <w:r>
        <w:rPr>
          <w:spacing w:val="-10"/>
        </w:rPr>
        <w:t> </w:t>
      </w:r>
      <w:r>
        <w:rPr/>
        <w:t>SEQUENCE</w:t>
      </w:r>
      <w:r>
        <w:rPr>
          <w:spacing w:val="-10"/>
        </w:rPr>
        <w:t> </w:t>
      </w:r>
      <w:r>
        <w:rPr>
          <w:spacing w:val="-5"/>
        </w:rPr>
        <w:t>OF</w:t>
      </w:r>
    </w:p>
    <w:p>
      <w:pPr>
        <w:pStyle w:val="BodyText"/>
        <w:spacing w:line="223" w:lineRule="exact"/>
        <w:ind w:left="3640"/>
      </w:pPr>
      <w:r>
        <w:rPr/>
        <w:t>partialAttribute</w:t>
      </w:r>
      <w:r>
        <w:rPr>
          <w:spacing w:val="-16"/>
        </w:rPr>
        <w:t> </w:t>
      </w:r>
      <w:r>
        <w:rPr>
          <w:spacing w:val="-2"/>
        </w:rPr>
        <w:t>PartialAttribute</w:t>
      </w:r>
    </w:p>
    <w:p>
      <w:pPr>
        <w:pStyle w:val="BodyText"/>
        <w:spacing w:line="223" w:lineRule="exact" w:before="213"/>
        <w:ind w:left="1120"/>
      </w:pPr>
      <w:r>
        <w:rPr/>
        <w:t>SearchResultReference</w:t>
      </w:r>
      <w:r>
        <w:rPr>
          <w:spacing w:val="-10"/>
        </w:rPr>
        <w:t> </w:t>
      </w:r>
      <w:r>
        <w:rPr/>
        <w:t>::=</w:t>
      </w:r>
      <w:r>
        <w:rPr>
          <w:spacing w:val="-10"/>
        </w:rPr>
        <w:t> </w:t>
      </w:r>
      <w:r>
        <w:rPr/>
        <w:t>[APPLICATION</w:t>
      </w:r>
      <w:r>
        <w:rPr>
          <w:spacing w:val="-10"/>
        </w:rPr>
        <w:t> </w:t>
      </w:r>
      <w:r>
        <w:rPr/>
        <w:t>19]</w:t>
      </w:r>
      <w:r>
        <w:rPr>
          <w:spacing w:val="-9"/>
        </w:rPr>
        <w:t> </w:t>
      </w:r>
      <w:r>
        <w:rPr>
          <w:spacing w:val="-2"/>
        </w:rPr>
        <w:t>SEQUENCE</w:t>
      </w:r>
    </w:p>
    <w:p>
      <w:pPr>
        <w:pStyle w:val="BodyText"/>
        <w:spacing w:line="223" w:lineRule="exact"/>
        <w:ind w:left="4240"/>
      </w:pPr>
      <w:r>
        <w:rPr/>
        <w:t>SIZE</w:t>
      </w:r>
      <w:r>
        <w:rPr>
          <w:spacing w:val="-5"/>
        </w:rPr>
        <w:t> </w:t>
      </w:r>
      <w:r>
        <w:rPr/>
        <w:t>(1..MAX)</w:t>
      </w:r>
      <w:r>
        <w:rPr>
          <w:spacing w:val="-4"/>
        </w:rPr>
        <w:t> </w:t>
      </w:r>
      <w:r>
        <w:rPr/>
        <w:t>OF</w:t>
      </w:r>
      <w:r>
        <w:rPr>
          <w:spacing w:val="-4"/>
        </w:rPr>
        <w:t> </w:t>
      </w:r>
      <w:r>
        <w:rPr/>
        <w:t>uri</w:t>
      </w:r>
      <w:r>
        <w:rPr>
          <w:spacing w:val="-4"/>
        </w:rPr>
        <w:t> </w:t>
      </w:r>
      <w:r>
        <w:rPr>
          <w:spacing w:val="-5"/>
        </w:rPr>
        <w:t>URI</w:t>
      </w:r>
    </w:p>
    <w:p>
      <w:pPr>
        <w:pStyle w:val="BodyText"/>
        <w:spacing w:before="214"/>
        <w:ind w:left="1120"/>
      </w:pPr>
      <w:r>
        <w:rPr/>
        <w:t>SearchResultDone</w:t>
      </w:r>
      <w:r>
        <w:rPr>
          <w:spacing w:val="-9"/>
        </w:rPr>
        <w:t> </w:t>
      </w:r>
      <w:r>
        <w:rPr/>
        <w:t>::=</w:t>
      </w:r>
      <w:r>
        <w:rPr>
          <w:spacing w:val="-8"/>
        </w:rPr>
        <w:t> </w:t>
      </w:r>
      <w:r>
        <w:rPr/>
        <w:t>[APPLICATION</w:t>
      </w:r>
      <w:r>
        <w:rPr>
          <w:spacing w:val="-8"/>
        </w:rPr>
        <w:t> </w:t>
      </w:r>
      <w:r>
        <w:rPr/>
        <w:t>5]</w:t>
      </w:r>
      <w:r>
        <w:rPr>
          <w:spacing w:val="-8"/>
        </w:rPr>
        <w:t> </w:t>
      </w:r>
      <w:r>
        <w:rPr>
          <w:spacing w:val="-2"/>
        </w:rPr>
        <w:t>LDAPResult</w:t>
      </w:r>
    </w:p>
    <w:p>
      <w:pPr>
        <w:pStyle w:val="BodyText"/>
        <w:spacing w:line="232" w:lineRule="auto" w:before="218"/>
        <w:ind w:right="199"/>
      </w:pPr>
      <w:r>
        <w:rPr/>
        <w:t>Each SearchResultEntry represents an entry found during the Search. Each</w:t>
      </w:r>
      <w:r>
        <w:rPr>
          <w:spacing w:val="-6"/>
        </w:rPr>
        <w:t> </w:t>
      </w:r>
      <w:r>
        <w:rPr/>
        <w:t>SearchResultReference</w:t>
      </w:r>
      <w:r>
        <w:rPr>
          <w:spacing w:val="-6"/>
        </w:rPr>
        <w:t> </w:t>
      </w:r>
      <w:r>
        <w:rPr/>
        <w:t>represents</w:t>
      </w:r>
      <w:r>
        <w:rPr>
          <w:spacing w:val="-6"/>
        </w:rPr>
        <w:t> </w:t>
      </w:r>
      <w:r>
        <w:rPr/>
        <w:t>an</w:t>
      </w:r>
      <w:r>
        <w:rPr>
          <w:spacing w:val="-6"/>
        </w:rPr>
        <w:t> </w:t>
      </w:r>
      <w:r>
        <w:rPr/>
        <w:t>area</w:t>
      </w:r>
      <w:r>
        <w:rPr>
          <w:spacing w:val="-6"/>
        </w:rPr>
        <w:t> </w:t>
      </w:r>
      <w:r>
        <w:rPr/>
        <w:t>not</w:t>
      </w:r>
      <w:r>
        <w:rPr>
          <w:spacing w:val="-6"/>
        </w:rPr>
        <w:t> </w:t>
      </w:r>
      <w:r>
        <w:rPr/>
        <w:t>yet</w:t>
      </w:r>
      <w:r>
        <w:rPr>
          <w:spacing w:val="-6"/>
        </w:rPr>
        <w:t> </w:t>
      </w:r>
      <w:r>
        <w:rPr/>
        <w:t>explored</w:t>
      </w:r>
      <w:r>
        <w:rPr>
          <w:spacing w:val="-6"/>
        </w:rPr>
        <w:t> </w:t>
      </w:r>
      <w:r>
        <w:rPr/>
        <w:t>during the</w:t>
      </w:r>
      <w:r>
        <w:rPr>
          <w:spacing w:val="-6"/>
        </w:rPr>
        <w:t> </w:t>
      </w:r>
      <w:r>
        <w:rPr/>
        <w:t>Search.</w:t>
      </w:r>
      <w:r>
        <w:rPr>
          <w:spacing w:val="80"/>
        </w:rPr>
        <w:t> </w:t>
      </w:r>
      <w:r>
        <w:rPr/>
        <w:t>The</w:t>
      </w:r>
      <w:r>
        <w:rPr>
          <w:spacing w:val="-6"/>
        </w:rPr>
        <w:t> </w:t>
      </w:r>
      <w:r>
        <w:rPr/>
        <w:t>SearchResultEntry</w:t>
      </w:r>
      <w:r>
        <w:rPr>
          <w:spacing w:val="-6"/>
        </w:rPr>
        <w:t> </w:t>
      </w:r>
      <w:r>
        <w:rPr/>
        <w:t>and</w:t>
      </w:r>
      <w:r>
        <w:rPr>
          <w:spacing w:val="-6"/>
        </w:rPr>
        <w:t> </w:t>
      </w:r>
      <w:r>
        <w:rPr/>
        <w:t>SearchResultReference</w:t>
      </w:r>
      <w:r>
        <w:rPr>
          <w:spacing w:val="-6"/>
        </w:rPr>
        <w:t> </w:t>
      </w:r>
      <w:r>
        <w:rPr/>
        <w:t>messages may come in any order.</w:t>
      </w:r>
      <w:r>
        <w:rPr>
          <w:spacing w:val="80"/>
        </w:rPr>
        <w:t> </w:t>
      </w:r>
      <w:r>
        <w:rPr/>
        <w:t>Following all the SearchResultReference and SearchResultEntry responses, the server returns a SearchResultDone response, which contains an indication of success or details any errors that have occurred.</w:t>
      </w:r>
    </w:p>
    <w:p>
      <w:pPr>
        <w:pStyle w:val="BodyText"/>
        <w:spacing w:line="232" w:lineRule="auto" w:before="222"/>
        <w:ind w:right="319"/>
      </w:pPr>
      <w:r>
        <w:rPr/>
        <w:t>Each entry returned in a SearchResultEntry will contain all appropriate attributes as specified in the attributes field of the Search Request, subject to access control and other administrative policy.</w:t>
      </w:r>
      <w:r>
        <w:rPr>
          <w:spacing w:val="80"/>
        </w:rPr>
        <w:t> </w:t>
      </w:r>
      <w:r>
        <w:rPr/>
        <w:t>Note</w:t>
      </w:r>
      <w:r>
        <w:rPr>
          <w:spacing w:val="-5"/>
        </w:rPr>
        <w:t> </w:t>
      </w:r>
      <w:r>
        <w:rPr/>
        <w:t>that</w:t>
      </w:r>
      <w:r>
        <w:rPr>
          <w:spacing w:val="-5"/>
        </w:rPr>
        <w:t> </w:t>
      </w:r>
      <w:r>
        <w:rPr/>
        <w:t>the</w:t>
      </w:r>
      <w:r>
        <w:rPr>
          <w:spacing w:val="-5"/>
        </w:rPr>
        <w:t> </w:t>
      </w:r>
      <w:r>
        <w:rPr/>
        <w:t>PartialAttributeList</w:t>
      </w:r>
      <w:r>
        <w:rPr>
          <w:spacing w:val="-5"/>
        </w:rPr>
        <w:t> </w:t>
      </w:r>
      <w:r>
        <w:rPr/>
        <w:t>may</w:t>
      </w:r>
      <w:r>
        <w:rPr>
          <w:spacing w:val="-5"/>
        </w:rPr>
        <w:t> </w:t>
      </w:r>
      <w:r>
        <w:rPr/>
        <w:t>hold</w:t>
      </w:r>
      <w:r>
        <w:rPr>
          <w:spacing w:val="-5"/>
        </w:rPr>
        <w:t> </w:t>
      </w:r>
      <w:r>
        <w:rPr/>
        <w:t>zero</w:t>
      </w:r>
      <w:r>
        <w:rPr>
          <w:spacing w:val="-5"/>
        </w:rPr>
        <w:t> </w:t>
      </w:r>
      <w:r>
        <w:rPr/>
        <w:t>elements.</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This may happen when none of the attributes of an entry were requested</w:t>
      </w:r>
      <w:r>
        <w:rPr>
          <w:spacing w:val="-5"/>
        </w:rPr>
        <w:t> </w:t>
      </w:r>
      <w:r>
        <w:rPr/>
        <w:t>or</w:t>
      </w:r>
      <w:r>
        <w:rPr>
          <w:spacing w:val="-5"/>
        </w:rPr>
        <w:t> </w:t>
      </w:r>
      <w:r>
        <w:rPr/>
        <w:t>could</w:t>
      </w:r>
      <w:r>
        <w:rPr>
          <w:spacing w:val="-5"/>
        </w:rPr>
        <w:t> </w:t>
      </w:r>
      <w:r>
        <w:rPr/>
        <w:t>be</w:t>
      </w:r>
      <w:r>
        <w:rPr>
          <w:spacing w:val="-5"/>
        </w:rPr>
        <w:t> </w:t>
      </w:r>
      <w:r>
        <w:rPr/>
        <w:t>returned.</w:t>
      </w:r>
      <w:r>
        <w:rPr>
          <w:spacing w:val="80"/>
        </w:rPr>
        <w:t> </w:t>
      </w:r>
      <w:r>
        <w:rPr/>
        <w:t>Note</w:t>
      </w:r>
      <w:r>
        <w:rPr>
          <w:spacing w:val="-5"/>
        </w:rPr>
        <w:t> </w:t>
      </w:r>
      <w:r>
        <w:rPr/>
        <w:t>also</w:t>
      </w:r>
      <w:r>
        <w:rPr>
          <w:spacing w:val="-5"/>
        </w:rPr>
        <w:t> </w:t>
      </w:r>
      <w:r>
        <w:rPr/>
        <w:t>that</w:t>
      </w:r>
      <w:r>
        <w:rPr>
          <w:spacing w:val="-5"/>
        </w:rPr>
        <w:t> </w:t>
      </w:r>
      <w:r>
        <w:rPr/>
        <w:t>the</w:t>
      </w:r>
      <w:r>
        <w:rPr>
          <w:spacing w:val="-5"/>
        </w:rPr>
        <w:t> </w:t>
      </w:r>
      <w:r>
        <w:rPr/>
        <w:t>partialAttribute vals set may hold zero elements.</w:t>
      </w:r>
      <w:r>
        <w:rPr>
          <w:spacing w:val="80"/>
        </w:rPr>
        <w:t> </w:t>
      </w:r>
      <w:r>
        <w:rPr/>
        <w:t>This may happen when typesOnly is requested, access controls prevent the return of values, or other </w:t>
      </w:r>
      <w:r>
        <w:rPr>
          <w:spacing w:val="-2"/>
        </w:rPr>
        <w:t>reasons.</w:t>
      </w:r>
    </w:p>
    <w:p>
      <w:pPr>
        <w:pStyle w:val="BodyText"/>
        <w:spacing w:line="232" w:lineRule="auto" w:before="221"/>
        <w:ind w:right="557"/>
      </w:pPr>
      <w:r>
        <w:rPr/>
        <w:t>Some</w:t>
      </w:r>
      <w:r>
        <w:rPr>
          <w:spacing w:val="-4"/>
        </w:rPr>
        <w:t> </w:t>
      </w:r>
      <w:r>
        <w:rPr/>
        <w:t>attributes</w:t>
      </w:r>
      <w:r>
        <w:rPr>
          <w:spacing w:val="-4"/>
        </w:rPr>
        <w:t> </w:t>
      </w:r>
      <w:r>
        <w:rPr/>
        <w:t>may</w:t>
      </w:r>
      <w:r>
        <w:rPr>
          <w:spacing w:val="-4"/>
        </w:rPr>
        <w:t> </w:t>
      </w:r>
      <w:r>
        <w:rPr/>
        <w:t>be</w:t>
      </w:r>
      <w:r>
        <w:rPr>
          <w:spacing w:val="-4"/>
        </w:rPr>
        <w:t> </w:t>
      </w:r>
      <w:r>
        <w:rPr/>
        <w:t>constructed</w:t>
      </w:r>
      <w:r>
        <w:rPr>
          <w:spacing w:val="-4"/>
        </w:rPr>
        <w:t> </w:t>
      </w:r>
      <w:r>
        <w:rPr/>
        <w:t>by</w:t>
      </w:r>
      <w:r>
        <w:rPr>
          <w:spacing w:val="-4"/>
        </w:rPr>
        <w:t> </w:t>
      </w:r>
      <w:r>
        <w:rPr/>
        <w:t>the</w:t>
      </w:r>
      <w:r>
        <w:rPr>
          <w:spacing w:val="-4"/>
        </w:rPr>
        <w:t> </w:t>
      </w:r>
      <w:r>
        <w:rPr/>
        <w:t>server</w:t>
      </w:r>
      <w:r>
        <w:rPr>
          <w:spacing w:val="-4"/>
        </w:rPr>
        <w:t> </w:t>
      </w:r>
      <w:r>
        <w:rPr/>
        <w:t>and</w:t>
      </w:r>
      <w:r>
        <w:rPr>
          <w:spacing w:val="-4"/>
        </w:rPr>
        <w:t> </w:t>
      </w:r>
      <w:r>
        <w:rPr/>
        <w:t>appear</w:t>
      </w:r>
      <w:r>
        <w:rPr>
          <w:spacing w:val="-4"/>
        </w:rPr>
        <w:t> </w:t>
      </w:r>
      <w:r>
        <w:rPr/>
        <w:t>in</w:t>
      </w:r>
      <w:r>
        <w:rPr>
          <w:spacing w:val="-4"/>
        </w:rPr>
        <w:t> </w:t>
      </w:r>
      <w:r>
        <w:rPr/>
        <w:t>a SearchResultEntry attribute list, although they are not stored attributes of an entry.</w:t>
      </w:r>
      <w:r>
        <w:rPr>
          <w:spacing w:val="80"/>
        </w:rPr>
        <w:t> </w:t>
      </w:r>
      <w:r>
        <w:rPr/>
        <w:t>Clients SHOULD NOT assume that all attributes can be modified, even if this is permitted by access </w:t>
      </w:r>
      <w:r>
        <w:rPr>
          <w:spacing w:val="-2"/>
        </w:rPr>
        <w:t>control.</w:t>
      </w:r>
    </w:p>
    <w:p>
      <w:pPr>
        <w:pStyle w:val="BodyText"/>
        <w:spacing w:line="232" w:lineRule="auto" w:before="221"/>
        <w:ind w:right="199"/>
      </w:pPr>
      <w:r>
        <w:rPr/>
        <w:t>If</w:t>
      </w:r>
      <w:r>
        <w:rPr>
          <w:spacing w:val="-5"/>
        </w:rPr>
        <w:t> </w:t>
      </w:r>
      <w:r>
        <w:rPr/>
        <w:t>the</w:t>
      </w:r>
      <w:r>
        <w:rPr>
          <w:spacing w:val="-5"/>
        </w:rPr>
        <w:t> </w:t>
      </w:r>
      <w:r>
        <w:rPr/>
        <w:t>server’s</w:t>
      </w:r>
      <w:r>
        <w:rPr>
          <w:spacing w:val="-5"/>
        </w:rPr>
        <w:t> </w:t>
      </w:r>
      <w:r>
        <w:rPr/>
        <w:t>schema</w:t>
      </w:r>
      <w:r>
        <w:rPr>
          <w:spacing w:val="-5"/>
        </w:rPr>
        <w:t> </w:t>
      </w:r>
      <w:r>
        <w:rPr/>
        <w:t>defines</w:t>
      </w:r>
      <w:r>
        <w:rPr>
          <w:spacing w:val="-5"/>
        </w:rPr>
        <w:t> </w:t>
      </w:r>
      <w:r>
        <w:rPr/>
        <w:t>short</w:t>
      </w:r>
      <w:r>
        <w:rPr>
          <w:spacing w:val="-5"/>
        </w:rPr>
        <w:t> </w:t>
      </w:r>
      <w:r>
        <w:rPr/>
        <w:t>names</w:t>
      </w:r>
      <w:r>
        <w:rPr>
          <w:spacing w:val="-5"/>
        </w:rPr>
        <w:t> </w:t>
      </w:r>
      <w:r>
        <w:rPr/>
        <w:t>[RFC4512]</w:t>
      </w:r>
      <w:r>
        <w:rPr>
          <w:spacing w:val="-5"/>
        </w:rPr>
        <w:t> </w:t>
      </w:r>
      <w:r>
        <w:rPr/>
        <w:t>for</w:t>
      </w:r>
      <w:r>
        <w:rPr>
          <w:spacing w:val="-5"/>
        </w:rPr>
        <w:t> </w:t>
      </w:r>
      <w:r>
        <w:rPr/>
        <w:t>an</w:t>
      </w:r>
      <w:r>
        <w:rPr>
          <w:spacing w:val="-5"/>
        </w:rPr>
        <w:t> </w:t>
      </w:r>
      <w:r>
        <w:rPr/>
        <w:t>attribute type, then the server SHOULD use one of those names in attribute descriptions for that attribute type (in preference to using the</w:t>
      </w:r>
    </w:p>
    <w:p>
      <w:pPr>
        <w:pStyle w:val="BodyText"/>
        <w:spacing w:line="232" w:lineRule="auto" w:before="1"/>
        <w:ind w:right="319"/>
      </w:pPr>
      <w:r>
        <w:rPr/>
        <w:t>&lt;numericoid&gt; [RFC4512] format of the attribute type’s object identifier).</w:t>
      </w:r>
      <w:r>
        <w:rPr>
          <w:spacing w:val="74"/>
          <w:w w:val="150"/>
        </w:rPr>
        <w:t> </w:t>
      </w:r>
      <w:r>
        <w:rPr/>
        <w:t>The server SHOULD NOT use the short name if that name is</w:t>
      </w:r>
      <w:r>
        <w:rPr>
          <w:spacing w:val="-4"/>
        </w:rPr>
        <w:t> </w:t>
      </w:r>
      <w:r>
        <w:rPr/>
        <w:t>known</w:t>
      </w:r>
      <w:r>
        <w:rPr>
          <w:spacing w:val="-4"/>
        </w:rPr>
        <w:t> </w:t>
      </w:r>
      <w:r>
        <w:rPr/>
        <w:t>by</w:t>
      </w:r>
      <w:r>
        <w:rPr>
          <w:spacing w:val="-4"/>
        </w:rPr>
        <w:t> </w:t>
      </w:r>
      <w:r>
        <w:rPr/>
        <w:t>the</w:t>
      </w:r>
      <w:r>
        <w:rPr>
          <w:spacing w:val="-4"/>
        </w:rPr>
        <w:t> </w:t>
      </w:r>
      <w:r>
        <w:rPr/>
        <w:t>server</w:t>
      </w:r>
      <w:r>
        <w:rPr>
          <w:spacing w:val="-4"/>
        </w:rPr>
        <w:t> </w:t>
      </w:r>
      <w:r>
        <w:rPr/>
        <w:t>to</w:t>
      </w:r>
      <w:r>
        <w:rPr>
          <w:spacing w:val="-4"/>
        </w:rPr>
        <w:t> </w:t>
      </w:r>
      <w:r>
        <w:rPr/>
        <w:t>be</w:t>
      </w:r>
      <w:r>
        <w:rPr>
          <w:spacing w:val="-4"/>
        </w:rPr>
        <w:t> </w:t>
      </w:r>
      <w:r>
        <w:rPr/>
        <w:t>ambiguous,</w:t>
      </w:r>
      <w:r>
        <w:rPr>
          <w:spacing w:val="-4"/>
        </w:rPr>
        <w:t> </w:t>
      </w:r>
      <w:r>
        <w:rPr/>
        <w:t>or</w:t>
      </w:r>
      <w:r>
        <w:rPr>
          <w:spacing w:val="-4"/>
        </w:rPr>
        <w:t> </w:t>
      </w:r>
      <w:r>
        <w:rPr/>
        <w:t>if</w:t>
      </w:r>
      <w:r>
        <w:rPr>
          <w:spacing w:val="-4"/>
        </w:rPr>
        <w:t> </w:t>
      </w:r>
      <w:r>
        <w:rPr/>
        <w:t>it</w:t>
      </w:r>
      <w:r>
        <w:rPr>
          <w:spacing w:val="-4"/>
        </w:rPr>
        <w:t> </w:t>
      </w:r>
      <w:r>
        <w:rPr/>
        <w:t>is</w:t>
      </w:r>
      <w:r>
        <w:rPr>
          <w:spacing w:val="-4"/>
        </w:rPr>
        <w:t> </w:t>
      </w:r>
      <w:r>
        <w:rPr/>
        <w:t>otherwise</w:t>
      </w:r>
      <w:r>
        <w:rPr>
          <w:spacing w:val="-4"/>
        </w:rPr>
        <w:t> </w:t>
      </w:r>
      <w:r>
        <w:rPr/>
        <w:t>likely to cause interoperability problems.</w:t>
      </w:r>
    </w:p>
    <w:p>
      <w:pPr>
        <w:pStyle w:val="ListParagraph"/>
        <w:numPr>
          <w:ilvl w:val="2"/>
          <w:numId w:val="4"/>
        </w:numPr>
        <w:tabs>
          <w:tab w:pos="1114" w:val="left" w:leader="none"/>
        </w:tabs>
        <w:spacing w:line="240" w:lineRule="auto" w:before="216" w:after="0"/>
        <w:ind w:left="1114" w:right="0" w:hanging="954"/>
        <w:jc w:val="left"/>
        <w:rPr>
          <w:sz w:val="20"/>
        </w:rPr>
      </w:pPr>
      <w:r>
        <w:rPr>
          <w:sz w:val="20"/>
        </w:rPr>
        <w:t>Continuation</w:t>
      </w:r>
      <w:r>
        <w:rPr>
          <w:spacing w:val="-7"/>
          <w:sz w:val="20"/>
        </w:rPr>
        <w:t> </w:t>
      </w:r>
      <w:r>
        <w:rPr>
          <w:sz w:val="20"/>
        </w:rPr>
        <w:t>References</w:t>
      </w:r>
      <w:r>
        <w:rPr>
          <w:spacing w:val="-7"/>
          <w:sz w:val="20"/>
        </w:rPr>
        <w:t> </w:t>
      </w:r>
      <w:r>
        <w:rPr>
          <w:sz w:val="20"/>
        </w:rPr>
        <w:t>in</w:t>
      </w:r>
      <w:r>
        <w:rPr>
          <w:spacing w:val="-6"/>
          <w:sz w:val="20"/>
        </w:rPr>
        <w:t> </w:t>
      </w:r>
      <w:r>
        <w:rPr>
          <w:sz w:val="20"/>
        </w:rPr>
        <w:t>the</w:t>
      </w:r>
      <w:r>
        <w:rPr>
          <w:spacing w:val="-7"/>
          <w:sz w:val="20"/>
        </w:rPr>
        <w:t> </w:t>
      </w:r>
      <w:r>
        <w:rPr>
          <w:sz w:val="20"/>
        </w:rPr>
        <w:t>Search</w:t>
      </w:r>
      <w:r>
        <w:rPr>
          <w:spacing w:val="-6"/>
          <w:sz w:val="20"/>
        </w:rPr>
        <w:t> </w:t>
      </w:r>
      <w:r>
        <w:rPr>
          <w:spacing w:val="-2"/>
          <w:sz w:val="20"/>
        </w:rPr>
        <w:t>Result</w:t>
      </w:r>
    </w:p>
    <w:p>
      <w:pPr>
        <w:pStyle w:val="BodyText"/>
        <w:spacing w:line="232" w:lineRule="auto" w:before="218"/>
        <w:ind w:right="319"/>
      </w:pPr>
      <w:r>
        <w:rPr/>
        <w:t>If the server was able to locate the entry referred to by the baseObject but was unable or unwilling to search one or more non-local entries, the server may return one or more SearchResultReference messages, each containing a reference to another set of servers for continuing the operation.</w:t>
      </w:r>
      <w:r>
        <w:rPr>
          <w:spacing w:val="80"/>
        </w:rPr>
        <w:t> </w:t>
      </w:r>
      <w:r>
        <w:rPr/>
        <w:t>A server MUST NOT return any SearchResultReference messages if it has not located the</w:t>
      </w:r>
      <w:r>
        <w:rPr>
          <w:spacing w:val="-4"/>
        </w:rPr>
        <w:t> </w:t>
      </w:r>
      <w:r>
        <w:rPr/>
        <w:t>baseObject</w:t>
      </w:r>
      <w:r>
        <w:rPr>
          <w:spacing w:val="-4"/>
        </w:rPr>
        <w:t> </w:t>
      </w:r>
      <w:r>
        <w:rPr/>
        <w:t>and</w:t>
      </w:r>
      <w:r>
        <w:rPr>
          <w:spacing w:val="-4"/>
        </w:rPr>
        <w:t> </w:t>
      </w:r>
      <w:r>
        <w:rPr/>
        <w:t>thus</w:t>
      </w:r>
      <w:r>
        <w:rPr>
          <w:spacing w:val="-4"/>
        </w:rPr>
        <w:t> </w:t>
      </w:r>
      <w:r>
        <w:rPr/>
        <w:t>has</w:t>
      </w:r>
      <w:r>
        <w:rPr>
          <w:spacing w:val="-4"/>
        </w:rPr>
        <w:t> </w:t>
      </w:r>
      <w:r>
        <w:rPr/>
        <w:t>not</w:t>
      </w:r>
      <w:r>
        <w:rPr>
          <w:spacing w:val="-4"/>
        </w:rPr>
        <w:t> </w:t>
      </w:r>
      <w:r>
        <w:rPr/>
        <w:t>searched</w:t>
      </w:r>
      <w:r>
        <w:rPr>
          <w:spacing w:val="-4"/>
        </w:rPr>
        <w:t> </w:t>
      </w:r>
      <w:r>
        <w:rPr/>
        <w:t>any</w:t>
      </w:r>
      <w:r>
        <w:rPr>
          <w:spacing w:val="-4"/>
        </w:rPr>
        <w:t> </w:t>
      </w:r>
      <w:r>
        <w:rPr/>
        <w:t>entries.</w:t>
      </w:r>
      <w:r>
        <w:rPr>
          <w:spacing w:val="80"/>
        </w:rPr>
        <w:t> </w:t>
      </w:r>
      <w:r>
        <w:rPr/>
        <w:t>In</w:t>
      </w:r>
      <w:r>
        <w:rPr>
          <w:spacing w:val="-4"/>
        </w:rPr>
        <w:t> </w:t>
      </w:r>
      <w:r>
        <w:rPr/>
        <w:t>this</w:t>
      </w:r>
      <w:r>
        <w:rPr>
          <w:spacing w:val="-4"/>
        </w:rPr>
        <w:t> </w:t>
      </w:r>
      <w:r>
        <w:rPr/>
        <w:t>case, it would return a SearchResultDone containing either a referral or noSuchObject</w:t>
      </w:r>
      <w:r>
        <w:rPr>
          <w:spacing w:val="-5"/>
        </w:rPr>
        <w:t> </w:t>
      </w:r>
      <w:r>
        <w:rPr/>
        <w:t>result</w:t>
      </w:r>
      <w:r>
        <w:rPr>
          <w:spacing w:val="-5"/>
        </w:rPr>
        <w:t> </w:t>
      </w:r>
      <w:r>
        <w:rPr/>
        <w:t>code</w:t>
      </w:r>
      <w:r>
        <w:rPr>
          <w:spacing w:val="-5"/>
        </w:rPr>
        <w:t> </w:t>
      </w:r>
      <w:r>
        <w:rPr/>
        <w:t>(depending</w:t>
      </w:r>
      <w:r>
        <w:rPr>
          <w:spacing w:val="-5"/>
        </w:rPr>
        <w:t> </w:t>
      </w:r>
      <w:r>
        <w:rPr/>
        <w:t>on</w:t>
      </w:r>
      <w:r>
        <w:rPr>
          <w:spacing w:val="-5"/>
        </w:rPr>
        <w:t> </w:t>
      </w:r>
      <w:r>
        <w:rPr/>
        <w:t>the</w:t>
      </w:r>
      <w:r>
        <w:rPr>
          <w:spacing w:val="-5"/>
        </w:rPr>
        <w:t> </w:t>
      </w:r>
      <w:r>
        <w:rPr/>
        <w:t>server’s</w:t>
      </w:r>
      <w:r>
        <w:rPr>
          <w:spacing w:val="-5"/>
        </w:rPr>
        <w:t> </w:t>
      </w:r>
      <w:r>
        <w:rPr/>
        <w:t>knowledge</w:t>
      </w:r>
      <w:r>
        <w:rPr>
          <w:spacing w:val="-5"/>
        </w:rPr>
        <w:t> </w:t>
      </w:r>
      <w:r>
        <w:rPr/>
        <w:t>of</w:t>
      </w:r>
      <w:r>
        <w:rPr>
          <w:spacing w:val="-5"/>
        </w:rPr>
        <w:t> </w:t>
      </w:r>
      <w:r>
        <w:rPr/>
        <w:t>the entry named in the baseObject).</w:t>
      </w:r>
    </w:p>
    <w:p>
      <w:pPr>
        <w:pStyle w:val="BodyText"/>
        <w:spacing w:line="232" w:lineRule="auto" w:before="222"/>
        <w:ind w:right="319"/>
      </w:pPr>
      <w:r>
        <w:rPr/>
        <w:t>If a server holds a copy or partial copy of the subordinate naming context (Section 5 of [RFC4512]), it may use the search filter to determine</w:t>
      </w:r>
      <w:r>
        <w:rPr>
          <w:spacing w:val="-6"/>
        </w:rPr>
        <w:t> </w:t>
      </w:r>
      <w:r>
        <w:rPr/>
        <w:t>whether</w:t>
      </w:r>
      <w:r>
        <w:rPr>
          <w:spacing w:val="-6"/>
        </w:rPr>
        <w:t> </w:t>
      </w:r>
      <w:r>
        <w:rPr/>
        <w:t>or</w:t>
      </w:r>
      <w:r>
        <w:rPr>
          <w:spacing w:val="-6"/>
        </w:rPr>
        <w:t> </w:t>
      </w:r>
      <w:r>
        <w:rPr/>
        <w:t>not</w:t>
      </w:r>
      <w:r>
        <w:rPr>
          <w:spacing w:val="-6"/>
        </w:rPr>
        <w:t> </w:t>
      </w:r>
      <w:r>
        <w:rPr/>
        <w:t>to</w:t>
      </w:r>
      <w:r>
        <w:rPr>
          <w:spacing w:val="-6"/>
        </w:rPr>
        <w:t> </w:t>
      </w:r>
      <w:r>
        <w:rPr/>
        <w:t>return</w:t>
      </w:r>
      <w:r>
        <w:rPr>
          <w:spacing w:val="-6"/>
        </w:rPr>
        <w:t> </w:t>
      </w:r>
      <w:r>
        <w:rPr/>
        <w:t>a</w:t>
      </w:r>
      <w:r>
        <w:rPr>
          <w:spacing w:val="-6"/>
        </w:rPr>
        <w:t> </w:t>
      </w:r>
      <w:r>
        <w:rPr/>
        <w:t>SearchResultReference</w:t>
      </w:r>
      <w:r>
        <w:rPr>
          <w:spacing w:val="-6"/>
        </w:rPr>
        <w:t> </w:t>
      </w:r>
      <w:r>
        <w:rPr/>
        <w:t>response. Otherwise, SearchResultReference responses are always returned when in scope.</w:t>
      </w:r>
    </w:p>
    <w:p>
      <w:pPr>
        <w:pStyle w:val="BodyText"/>
        <w:spacing w:before="217"/>
      </w:pPr>
      <w:r>
        <w:rPr/>
        <w:t>The</w:t>
      </w:r>
      <w:r>
        <w:rPr>
          <w:spacing w:val="-7"/>
        </w:rPr>
        <w:t> </w:t>
      </w:r>
      <w:r>
        <w:rPr/>
        <w:t>SearchResultReference</w:t>
      </w:r>
      <w:r>
        <w:rPr>
          <w:spacing w:val="-5"/>
        </w:rPr>
        <w:t> </w:t>
      </w:r>
      <w:r>
        <w:rPr/>
        <w:t>is</w:t>
      </w:r>
      <w:r>
        <w:rPr>
          <w:spacing w:val="-5"/>
        </w:rPr>
        <w:t> </w:t>
      </w:r>
      <w:r>
        <w:rPr/>
        <w:t>of</w:t>
      </w:r>
      <w:r>
        <w:rPr>
          <w:spacing w:val="-5"/>
        </w:rPr>
        <w:t> </w:t>
      </w:r>
      <w:r>
        <w:rPr/>
        <w:t>the</w:t>
      </w:r>
      <w:r>
        <w:rPr>
          <w:spacing w:val="-4"/>
        </w:rPr>
        <w:t> </w:t>
      </w:r>
      <w:r>
        <w:rPr/>
        <w:t>same</w:t>
      </w:r>
      <w:r>
        <w:rPr>
          <w:spacing w:val="-5"/>
        </w:rPr>
        <w:t> </w:t>
      </w:r>
      <w:r>
        <w:rPr/>
        <w:t>data</w:t>
      </w:r>
      <w:r>
        <w:rPr>
          <w:spacing w:val="-5"/>
        </w:rPr>
        <w:t> </w:t>
      </w:r>
      <w:r>
        <w:rPr/>
        <w:t>type</w:t>
      </w:r>
      <w:r>
        <w:rPr>
          <w:spacing w:val="-5"/>
        </w:rPr>
        <w:t> </w:t>
      </w:r>
      <w:r>
        <w:rPr/>
        <w:t>as</w:t>
      </w:r>
      <w:r>
        <w:rPr>
          <w:spacing w:val="-5"/>
        </w:rPr>
        <w:t> </w:t>
      </w:r>
      <w:r>
        <w:rPr/>
        <w:t>the</w:t>
      </w:r>
      <w:r>
        <w:rPr>
          <w:spacing w:val="-4"/>
        </w:rPr>
        <w:t> </w:t>
      </w:r>
      <w:r>
        <w:rPr>
          <w:spacing w:val="-2"/>
        </w:rPr>
        <w:t>Referral.</w:t>
      </w:r>
    </w:p>
    <w:p>
      <w:pPr>
        <w:pStyle w:val="BodyText"/>
        <w:spacing w:line="232" w:lineRule="auto" w:before="218"/>
        <w:ind w:right="319"/>
      </w:pPr>
      <w:r>
        <w:rPr/>
        <w:t>If the client wishes to progress the Search, it issues a new Search operation for each SearchResultReference that is returned.</w:t>
      </w:r>
      <w:r>
        <w:rPr>
          <w:spacing w:val="80"/>
        </w:rPr>
        <w:t> </w:t>
      </w:r>
      <w:r>
        <w:rPr/>
        <w:t>If multiple</w:t>
      </w:r>
      <w:r>
        <w:rPr>
          <w:spacing w:val="-5"/>
        </w:rPr>
        <w:t> </w:t>
      </w:r>
      <w:r>
        <w:rPr/>
        <w:t>URIs</w:t>
      </w:r>
      <w:r>
        <w:rPr>
          <w:spacing w:val="-5"/>
        </w:rPr>
        <w:t> </w:t>
      </w:r>
      <w:r>
        <w:rPr/>
        <w:t>are</w:t>
      </w:r>
      <w:r>
        <w:rPr>
          <w:spacing w:val="-5"/>
        </w:rPr>
        <w:t> </w:t>
      </w:r>
      <w:r>
        <w:rPr/>
        <w:t>present,</w:t>
      </w:r>
      <w:r>
        <w:rPr>
          <w:spacing w:val="-5"/>
        </w:rPr>
        <w:t> </w:t>
      </w:r>
      <w:r>
        <w:rPr/>
        <w:t>the</w:t>
      </w:r>
      <w:r>
        <w:rPr>
          <w:spacing w:val="-5"/>
        </w:rPr>
        <w:t> </w:t>
      </w:r>
      <w:r>
        <w:rPr/>
        <w:t>client</w:t>
      </w:r>
      <w:r>
        <w:rPr>
          <w:spacing w:val="-5"/>
        </w:rPr>
        <w:t> </w:t>
      </w:r>
      <w:r>
        <w:rPr/>
        <w:t>assumes</w:t>
      </w:r>
      <w:r>
        <w:rPr>
          <w:spacing w:val="-5"/>
        </w:rPr>
        <w:t> </w:t>
      </w:r>
      <w:r>
        <w:rPr/>
        <w:t>that</w:t>
      </w:r>
      <w:r>
        <w:rPr>
          <w:spacing w:val="-5"/>
        </w:rPr>
        <w:t> </w:t>
      </w:r>
      <w:r>
        <w:rPr/>
        <w:t>any</w:t>
      </w:r>
      <w:r>
        <w:rPr>
          <w:spacing w:val="-5"/>
        </w:rPr>
        <w:t> </w:t>
      </w:r>
      <w:r>
        <w:rPr/>
        <w:t>supported</w:t>
      </w:r>
      <w:r>
        <w:rPr>
          <w:spacing w:val="-5"/>
        </w:rPr>
        <w:t> </w:t>
      </w:r>
      <w:r>
        <w:rPr/>
        <w:t>URI may be used to progress the operation.</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Clients that follow search continuation references MUST ensure that they do not loop between servers.</w:t>
      </w:r>
      <w:r>
        <w:rPr>
          <w:spacing w:val="80"/>
        </w:rPr>
        <w:t> </w:t>
      </w:r>
      <w:r>
        <w:rPr/>
        <w:t>They MUST NOT repeatedly contact the</w:t>
      </w:r>
      <w:r>
        <w:rPr>
          <w:spacing w:val="-4"/>
        </w:rPr>
        <w:t> </w:t>
      </w:r>
      <w:r>
        <w:rPr/>
        <w:t>same</w:t>
      </w:r>
      <w:r>
        <w:rPr>
          <w:spacing w:val="-4"/>
        </w:rPr>
        <w:t> </w:t>
      </w:r>
      <w:r>
        <w:rPr/>
        <w:t>server</w:t>
      </w:r>
      <w:r>
        <w:rPr>
          <w:spacing w:val="-4"/>
        </w:rPr>
        <w:t> </w:t>
      </w:r>
      <w:r>
        <w:rPr/>
        <w:t>for</w:t>
      </w:r>
      <w:r>
        <w:rPr>
          <w:spacing w:val="-4"/>
        </w:rPr>
        <w:t> </w:t>
      </w:r>
      <w:r>
        <w:rPr/>
        <w:t>the</w:t>
      </w:r>
      <w:r>
        <w:rPr>
          <w:spacing w:val="-4"/>
        </w:rPr>
        <w:t> </w:t>
      </w:r>
      <w:r>
        <w:rPr/>
        <w:t>same</w:t>
      </w:r>
      <w:r>
        <w:rPr>
          <w:spacing w:val="-4"/>
        </w:rPr>
        <w:t> </w:t>
      </w:r>
      <w:r>
        <w:rPr/>
        <w:t>request</w:t>
      </w:r>
      <w:r>
        <w:rPr>
          <w:spacing w:val="-4"/>
        </w:rPr>
        <w:t> </w:t>
      </w:r>
      <w:r>
        <w:rPr/>
        <w:t>with</w:t>
      </w:r>
      <w:r>
        <w:rPr>
          <w:spacing w:val="-4"/>
        </w:rPr>
        <w:t> </w:t>
      </w:r>
      <w:r>
        <w:rPr/>
        <w:t>the</w:t>
      </w:r>
      <w:r>
        <w:rPr>
          <w:spacing w:val="-4"/>
        </w:rPr>
        <w:t> </w:t>
      </w:r>
      <w:r>
        <w:rPr/>
        <w:t>same</w:t>
      </w:r>
      <w:r>
        <w:rPr>
          <w:spacing w:val="-4"/>
        </w:rPr>
        <w:t> </w:t>
      </w:r>
      <w:r>
        <w:rPr/>
        <w:t>parameters.</w:t>
      </w:r>
      <w:r>
        <w:rPr>
          <w:spacing w:val="80"/>
        </w:rPr>
        <w:t> </w:t>
      </w:r>
      <w:r>
        <w:rPr/>
        <w:t>Some clients use a counter that is incremented each time search result reference handling occurs for an operation, and these kinds of clients MUST be able to handle at least ten nested referrals while progressing the operation.</w:t>
      </w:r>
    </w:p>
    <w:p>
      <w:pPr>
        <w:pStyle w:val="BodyText"/>
        <w:spacing w:line="232" w:lineRule="auto" w:before="221"/>
        <w:ind w:right="199"/>
      </w:pPr>
      <w:r>
        <w:rPr/>
        <w:t>Note that the Abandon operation described in Section 4.11 applies only</w:t>
      </w:r>
      <w:r>
        <w:rPr>
          <w:spacing w:val="-4"/>
        </w:rPr>
        <w:t> </w:t>
      </w:r>
      <w:r>
        <w:rPr/>
        <w:t>to</w:t>
      </w:r>
      <w:r>
        <w:rPr>
          <w:spacing w:val="-4"/>
        </w:rPr>
        <w:t> </w:t>
      </w:r>
      <w:r>
        <w:rPr/>
        <w:t>a</w:t>
      </w:r>
      <w:r>
        <w:rPr>
          <w:spacing w:val="-4"/>
        </w:rPr>
        <w:t> </w:t>
      </w:r>
      <w:r>
        <w:rPr/>
        <w:t>particular</w:t>
      </w:r>
      <w:r>
        <w:rPr>
          <w:spacing w:val="-4"/>
        </w:rPr>
        <w:t> </w:t>
      </w:r>
      <w:r>
        <w:rPr/>
        <w:t>operation</w:t>
      </w:r>
      <w:r>
        <w:rPr>
          <w:spacing w:val="-4"/>
        </w:rPr>
        <w:t> </w:t>
      </w:r>
      <w:r>
        <w:rPr/>
        <w:t>sent</w:t>
      </w:r>
      <w:r>
        <w:rPr>
          <w:spacing w:val="-4"/>
        </w:rPr>
        <w:t> </w:t>
      </w:r>
      <w:r>
        <w:rPr/>
        <w:t>at</w:t>
      </w:r>
      <w:r>
        <w:rPr>
          <w:spacing w:val="-4"/>
        </w:rPr>
        <w:t> </w:t>
      </w:r>
      <w:r>
        <w:rPr/>
        <w:t>the</w:t>
      </w:r>
      <w:r>
        <w:rPr>
          <w:spacing w:val="-4"/>
        </w:rPr>
        <w:t> </w:t>
      </w:r>
      <w:r>
        <w:rPr/>
        <w:t>LDAP</w:t>
      </w:r>
      <w:r>
        <w:rPr>
          <w:spacing w:val="-4"/>
        </w:rPr>
        <w:t> </w:t>
      </w:r>
      <w:r>
        <w:rPr/>
        <w:t>message</w:t>
      </w:r>
      <w:r>
        <w:rPr>
          <w:spacing w:val="-4"/>
        </w:rPr>
        <w:t> </w:t>
      </w:r>
      <w:r>
        <w:rPr/>
        <w:t>layer</w:t>
      </w:r>
      <w:r>
        <w:rPr>
          <w:spacing w:val="-4"/>
        </w:rPr>
        <w:t> </w:t>
      </w:r>
      <w:r>
        <w:rPr/>
        <w:t>between a</w:t>
      </w:r>
      <w:r>
        <w:rPr>
          <w:spacing w:val="-5"/>
        </w:rPr>
        <w:t> </w:t>
      </w:r>
      <w:r>
        <w:rPr/>
        <w:t>client</w:t>
      </w:r>
      <w:r>
        <w:rPr>
          <w:spacing w:val="-5"/>
        </w:rPr>
        <w:t> </w:t>
      </w:r>
      <w:r>
        <w:rPr/>
        <w:t>and</w:t>
      </w:r>
      <w:r>
        <w:rPr>
          <w:spacing w:val="-5"/>
        </w:rPr>
        <w:t> </w:t>
      </w:r>
      <w:r>
        <w:rPr/>
        <w:t>server.</w:t>
      </w:r>
      <w:r>
        <w:rPr>
          <w:spacing w:val="80"/>
        </w:rPr>
        <w:t> </w:t>
      </w:r>
      <w:r>
        <w:rPr/>
        <w:t>The</w:t>
      </w:r>
      <w:r>
        <w:rPr>
          <w:spacing w:val="-5"/>
        </w:rPr>
        <w:t> </w:t>
      </w:r>
      <w:r>
        <w:rPr/>
        <w:t>client</w:t>
      </w:r>
      <w:r>
        <w:rPr>
          <w:spacing w:val="-5"/>
        </w:rPr>
        <w:t> </w:t>
      </w:r>
      <w:r>
        <w:rPr/>
        <w:t>must</w:t>
      </w:r>
      <w:r>
        <w:rPr>
          <w:spacing w:val="-5"/>
        </w:rPr>
        <w:t> </w:t>
      </w:r>
      <w:r>
        <w:rPr/>
        <w:t>individually</w:t>
      </w:r>
      <w:r>
        <w:rPr>
          <w:spacing w:val="-5"/>
        </w:rPr>
        <w:t> </w:t>
      </w:r>
      <w:r>
        <w:rPr/>
        <w:t>abandon</w:t>
      </w:r>
      <w:r>
        <w:rPr>
          <w:spacing w:val="-5"/>
        </w:rPr>
        <w:t> </w:t>
      </w:r>
      <w:r>
        <w:rPr/>
        <w:t>subsequent Search operations it wishes to.</w:t>
      </w:r>
    </w:p>
    <w:p>
      <w:pPr>
        <w:pStyle w:val="BodyText"/>
        <w:spacing w:line="232" w:lineRule="auto" w:before="221"/>
        <w:ind w:right="206"/>
      </w:pPr>
      <w:r>
        <w:rPr/>
        <w:t>A</w:t>
      </w:r>
      <w:r>
        <w:rPr>
          <w:spacing w:val="-4"/>
        </w:rPr>
        <w:t> </w:t>
      </w:r>
      <w:r>
        <w:rPr/>
        <w:t>URI</w:t>
      </w:r>
      <w:r>
        <w:rPr>
          <w:spacing w:val="-4"/>
        </w:rPr>
        <w:t> </w:t>
      </w:r>
      <w:r>
        <w:rPr/>
        <w:t>for</w:t>
      </w:r>
      <w:r>
        <w:rPr>
          <w:spacing w:val="-4"/>
        </w:rPr>
        <w:t> </w:t>
      </w:r>
      <w:r>
        <w:rPr/>
        <w:t>a</w:t>
      </w:r>
      <w:r>
        <w:rPr>
          <w:spacing w:val="-4"/>
        </w:rPr>
        <w:t> </w:t>
      </w:r>
      <w:r>
        <w:rPr/>
        <w:t>server</w:t>
      </w:r>
      <w:r>
        <w:rPr>
          <w:spacing w:val="-4"/>
        </w:rPr>
        <w:t> </w:t>
      </w:r>
      <w:r>
        <w:rPr/>
        <w:t>implementing</w:t>
      </w:r>
      <w:r>
        <w:rPr>
          <w:spacing w:val="-4"/>
        </w:rPr>
        <w:t> </w:t>
      </w:r>
      <w:r>
        <w:rPr/>
        <w:t>LDAP</w:t>
      </w:r>
      <w:r>
        <w:rPr>
          <w:spacing w:val="-4"/>
        </w:rPr>
        <w:t> </w:t>
      </w:r>
      <w:r>
        <w:rPr/>
        <w:t>and</w:t>
      </w:r>
      <w:r>
        <w:rPr>
          <w:spacing w:val="-4"/>
        </w:rPr>
        <w:t> </w:t>
      </w:r>
      <w:r>
        <w:rPr/>
        <w:t>accessible</w:t>
      </w:r>
      <w:r>
        <w:rPr>
          <w:spacing w:val="-4"/>
        </w:rPr>
        <w:t> </w:t>
      </w:r>
      <w:r>
        <w:rPr/>
        <w:t>via</w:t>
      </w:r>
      <w:r>
        <w:rPr>
          <w:spacing w:val="-4"/>
        </w:rPr>
        <w:t> </w:t>
      </w:r>
      <w:r>
        <w:rPr/>
        <w:t>TCP/IP</w:t>
      </w:r>
      <w:r>
        <w:rPr>
          <w:spacing w:val="-4"/>
        </w:rPr>
        <w:t> </w:t>
      </w:r>
      <w:r>
        <w:rPr/>
        <w:t>(v4</w:t>
      </w:r>
      <w:r>
        <w:rPr>
          <w:spacing w:val="-4"/>
        </w:rPr>
        <w:t> </w:t>
      </w:r>
      <w:r>
        <w:rPr/>
        <w:t>or v6) [RFC793][RFC791] is written as an LDAP URL according to </w:t>
      </w:r>
      <w:r>
        <w:rPr>
          <w:spacing w:val="-2"/>
        </w:rPr>
        <w:t>[RFC4516].</w:t>
      </w:r>
    </w:p>
    <w:p>
      <w:pPr>
        <w:pStyle w:val="BodyText"/>
        <w:spacing w:before="216"/>
      </w:pPr>
      <w:r>
        <w:rPr/>
        <w:t>SearchResultReference</w:t>
      </w:r>
      <w:r>
        <w:rPr>
          <w:spacing w:val="-7"/>
        </w:rPr>
        <w:t> </w:t>
      </w:r>
      <w:r>
        <w:rPr/>
        <w:t>values</w:t>
      </w:r>
      <w:r>
        <w:rPr>
          <w:spacing w:val="-7"/>
        </w:rPr>
        <w:t> </w:t>
      </w:r>
      <w:r>
        <w:rPr/>
        <w:t>that</w:t>
      </w:r>
      <w:r>
        <w:rPr>
          <w:spacing w:val="-6"/>
        </w:rPr>
        <w:t> </w:t>
      </w:r>
      <w:r>
        <w:rPr/>
        <w:t>are</w:t>
      </w:r>
      <w:r>
        <w:rPr>
          <w:spacing w:val="-7"/>
        </w:rPr>
        <w:t> </w:t>
      </w:r>
      <w:r>
        <w:rPr/>
        <w:t>LDAP</w:t>
      </w:r>
      <w:r>
        <w:rPr>
          <w:spacing w:val="-7"/>
        </w:rPr>
        <w:t> </w:t>
      </w:r>
      <w:r>
        <w:rPr/>
        <w:t>URLs</w:t>
      </w:r>
      <w:r>
        <w:rPr>
          <w:spacing w:val="-6"/>
        </w:rPr>
        <w:t> </w:t>
      </w:r>
      <w:r>
        <w:rPr/>
        <w:t>follow</w:t>
      </w:r>
      <w:r>
        <w:rPr>
          <w:spacing w:val="-7"/>
        </w:rPr>
        <w:t> </w:t>
      </w:r>
      <w:r>
        <w:rPr/>
        <w:t>these</w:t>
      </w:r>
      <w:r>
        <w:rPr>
          <w:spacing w:val="-6"/>
        </w:rPr>
        <w:t> </w:t>
      </w:r>
      <w:r>
        <w:rPr>
          <w:spacing w:val="-2"/>
        </w:rPr>
        <w:t>rules:</w:t>
      </w:r>
    </w:p>
    <w:p>
      <w:pPr>
        <w:pStyle w:val="ListParagraph"/>
        <w:numPr>
          <w:ilvl w:val="0"/>
          <w:numId w:val="11"/>
        </w:numPr>
        <w:tabs>
          <w:tab w:pos="760" w:val="left" w:leader="none"/>
        </w:tabs>
        <w:spacing w:line="232" w:lineRule="auto" w:before="218" w:after="0"/>
        <w:ind w:left="760" w:right="319" w:hanging="240"/>
        <w:jc w:val="left"/>
        <w:rPr>
          <w:sz w:val="20"/>
        </w:rPr>
      </w:pPr>
      <w:r>
        <w:rPr>
          <w:sz w:val="20"/>
        </w:rPr>
        <w:t>The</w:t>
      </w:r>
      <w:r>
        <w:rPr>
          <w:spacing w:val="-4"/>
          <w:sz w:val="20"/>
        </w:rPr>
        <w:t> </w:t>
      </w:r>
      <w:r>
        <w:rPr>
          <w:sz w:val="20"/>
        </w:rPr>
        <w:t>&lt;dn&gt;</w:t>
      </w:r>
      <w:r>
        <w:rPr>
          <w:spacing w:val="-4"/>
          <w:sz w:val="20"/>
        </w:rPr>
        <w:t> </w:t>
      </w:r>
      <w:r>
        <w:rPr>
          <w:sz w:val="20"/>
        </w:rPr>
        <w:t>part</w:t>
      </w:r>
      <w:r>
        <w:rPr>
          <w:spacing w:val="-4"/>
          <w:sz w:val="20"/>
        </w:rPr>
        <w:t> </w:t>
      </w:r>
      <w:r>
        <w:rPr>
          <w:sz w:val="20"/>
        </w:rPr>
        <w:t>of</w:t>
      </w:r>
      <w:r>
        <w:rPr>
          <w:spacing w:val="-4"/>
          <w:sz w:val="20"/>
        </w:rPr>
        <w:t> </w:t>
      </w:r>
      <w:r>
        <w:rPr>
          <w:sz w:val="20"/>
        </w:rPr>
        <w:t>the</w:t>
      </w:r>
      <w:r>
        <w:rPr>
          <w:spacing w:val="-4"/>
          <w:sz w:val="20"/>
        </w:rPr>
        <w:t> </w:t>
      </w:r>
      <w:r>
        <w:rPr>
          <w:sz w:val="20"/>
        </w:rPr>
        <w:t>LDAP</w:t>
      </w:r>
      <w:r>
        <w:rPr>
          <w:spacing w:val="-4"/>
          <w:sz w:val="20"/>
        </w:rPr>
        <w:t> </w:t>
      </w:r>
      <w:r>
        <w:rPr>
          <w:sz w:val="20"/>
        </w:rPr>
        <w:t>URL</w:t>
      </w:r>
      <w:r>
        <w:rPr>
          <w:spacing w:val="-4"/>
          <w:sz w:val="20"/>
        </w:rPr>
        <w:t> </w:t>
      </w:r>
      <w:r>
        <w:rPr>
          <w:sz w:val="20"/>
        </w:rPr>
        <w:t>MUST</w:t>
      </w:r>
      <w:r>
        <w:rPr>
          <w:spacing w:val="-4"/>
          <w:sz w:val="20"/>
        </w:rPr>
        <w:t> </w:t>
      </w:r>
      <w:r>
        <w:rPr>
          <w:sz w:val="20"/>
        </w:rPr>
        <w:t>be</w:t>
      </w:r>
      <w:r>
        <w:rPr>
          <w:spacing w:val="-4"/>
          <w:sz w:val="20"/>
        </w:rPr>
        <w:t> </w:t>
      </w:r>
      <w:r>
        <w:rPr>
          <w:sz w:val="20"/>
        </w:rPr>
        <w:t>present,</w:t>
      </w:r>
      <w:r>
        <w:rPr>
          <w:spacing w:val="-4"/>
          <w:sz w:val="20"/>
        </w:rPr>
        <w:t> </w:t>
      </w:r>
      <w:r>
        <w:rPr>
          <w:sz w:val="20"/>
        </w:rPr>
        <w:t>with</w:t>
      </w:r>
      <w:r>
        <w:rPr>
          <w:spacing w:val="-4"/>
          <w:sz w:val="20"/>
        </w:rPr>
        <w:t> </w:t>
      </w:r>
      <w:r>
        <w:rPr>
          <w:sz w:val="20"/>
        </w:rPr>
        <w:t>the</w:t>
      </w:r>
      <w:r>
        <w:rPr>
          <w:spacing w:val="-4"/>
          <w:sz w:val="20"/>
        </w:rPr>
        <w:t> </w:t>
      </w:r>
      <w:r>
        <w:rPr>
          <w:sz w:val="20"/>
        </w:rPr>
        <w:t>new</w:t>
      </w:r>
      <w:r>
        <w:rPr>
          <w:spacing w:val="-4"/>
          <w:sz w:val="20"/>
        </w:rPr>
        <w:t> </w:t>
      </w:r>
      <w:r>
        <w:rPr>
          <w:sz w:val="20"/>
        </w:rPr>
        <w:t>target object name.</w:t>
      </w:r>
      <w:r>
        <w:rPr>
          <w:spacing w:val="80"/>
          <w:sz w:val="20"/>
        </w:rPr>
        <w:t> </w:t>
      </w:r>
      <w:r>
        <w:rPr>
          <w:sz w:val="20"/>
        </w:rPr>
        <w:t>The client uses this name when following the </w:t>
      </w:r>
      <w:r>
        <w:rPr>
          <w:spacing w:val="-2"/>
          <w:sz w:val="20"/>
        </w:rPr>
        <w:t>reference.</w:t>
      </w:r>
    </w:p>
    <w:p>
      <w:pPr>
        <w:pStyle w:val="ListParagraph"/>
        <w:numPr>
          <w:ilvl w:val="0"/>
          <w:numId w:val="11"/>
        </w:numPr>
        <w:tabs>
          <w:tab w:pos="760" w:val="left" w:leader="none"/>
        </w:tabs>
        <w:spacing w:line="232" w:lineRule="auto" w:before="221" w:after="0"/>
        <w:ind w:left="760" w:right="799" w:hanging="240"/>
        <w:jc w:val="left"/>
        <w:rPr>
          <w:sz w:val="20"/>
        </w:rPr>
      </w:pPr>
      <w:r>
        <w:rPr>
          <w:sz w:val="20"/>
        </w:rPr>
        <w:t>Some</w:t>
      </w:r>
      <w:r>
        <w:rPr>
          <w:spacing w:val="-6"/>
          <w:sz w:val="20"/>
        </w:rPr>
        <w:t> </w:t>
      </w:r>
      <w:r>
        <w:rPr>
          <w:sz w:val="20"/>
        </w:rPr>
        <w:t>servers</w:t>
      </w:r>
      <w:r>
        <w:rPr>
          <w:spacing w:val="-6"/>
          <w:sz w:val="20"/>
        </w:rPr>
        <w:t> </w:t>
      </w:r>
      <w:r>
        <w:rPr>
          <w:sz w:val="20"/>
        </w:rPr>
        <w:t>(e.g.,</w:t>
      </w:r>
      <w:r>
        <w:rPr>
          <w:spacing w:val="-6"/>
          <w:sz w:val="20"/>
        </w:rPr>
        <w:t> </w:t>
      </w:r>
      <w:r>
        <w:rPr>
          <w:sz w:val="20"/>
        </w:rPr>
        <w:t>participating</w:t>
      </w:r>
      <w:r>
        <w:rPr>
          <w:spacing w:val="-6"/>
          <w:sz w:val="20"/>
        </w:rPr>
        <w:t> </w:t>
      </w:r>
      <w:r>
        <w:rPr>
          <w:sz w:val="20"/>
        </w:rPr>
        <w:t>in</w:t>
      </w:r>
      <w:r>
        <w:rPr>
          <w:spacing w:val="-6"/>
          <w:sz w:val="20"/>
        </w:rPr>
        <w:t> </w:t>
      </w:r>
      <w:r>
        <w:rPr>
          <w:sz w:val="20"/>
        </w:rPr>
        <w:t>distributed</w:t>
      </w:r>
      <w:r>
        <w:rPr>
          <w:spacing w:val="-6"/>
          <w:sz w:val="20"/>
        </w:rPr>
        <w:t> </w:t>
      </w:r>
      <w:r>
        <w:rPr>
          <w:sz w:val="20"/>
        </w:rPr>
        <w:t>indexing)</w:t>
      </w:r>
      <w:r>
        <w:rPr>
          <w:spacing w:val="-6"/>
          <w:sz w:val="20"/>
        </w:rPr>
        <w:t> </w:t>
      </w:r>
      <w:r>
        <w:rPr>
          <w:sz w:val="20"/>
        </w:rPr>
        <w:t>may provide a different filter in the LDAP URL.</w:t>
      </w:r>
    </w:p>
    <w:p>
      <w:pPr>
        <w:pStyle w:val="ListParagraph"/>
        <w:numPr>
          <w:ilvl w:val="0"/>
          <w:numId w:val="11"/>
        </w:numPr>
        <w:tabs>
          <w:tab w:pos="760" w:val="left" w:leader="none"/>
        </w:tabs>
        <w:spacing w:line="232" w:lineRule="auto" w:before="221" w:after="0"/>
        <w:ind w:left="760" w:right="319" w:hanging="240"/>
        <w:jc w:val="left"/>
        <w:rPr>
          <w:sz w:val="20"/>
        </w:rPr>
      </w:pPr>
      <w:r>
        <w:rPr>
          <w:sz w:val="20"/>
        </w:rPr>
        <w:t>If the &lt;filter&gt; part of the LDAP URL is present, the client uses this</w:t>
      </w:r>
      <w:r>
        <w:rPr>
          <w:spacing w:val="-4"/>
          <w:sz w:val="20"/>
        </w:rPr>
        <w:t> </w:t>
      </w:r>
      <w:r>
        <w:rPr>
          <w:sz w:val="20"/>
        </w:rPr>
        <w:t>filter</w:t>
      </w:r>
      <w:r>
        <w:rPr>
          <w:spacing w:val="-4"/>
          <w:sz w:val="20"/>
        </w:rPr>
        <w:t> </w:t>
      </w:r>
      <w:r>
        <w:rPr>
          <w:sz w:val="20"/>
        </w:rPr>
        <w:t>in</w:t>
      </w:r>
      <w:r>
        <w:rPr>
          <w:spacing w:val="-4"/>
          <w:sz w:val="20"/>
        </w:rPr>
        <w:t> </w:t>
      </w:r>
      <w:r>
        <w:rPr>
          <w:sz w:val="20"/>
        </w:rPr>
        <w:t>its</w:t>
      </w:r>
      <w:r>
        <w:rPr>
          <w:spacing w:val="-4"/>
          <w:sz w:val="20"/>
        </w:rPr>
        <w:t> </w:t>
      </w:r>
      <w:r>
        <w:rPr>
          <w:sz w:val="20"/>
        </w:rPr>
        <w:t>next</w:t>
      </w:r>
      <w:r>
        <w:rPr>
          <w:spacing w:val="-4"/>
          <w:sz w:val="20"/>
        </w:rPr>
        <w:t> </w:t>
      </w:r>
      <w:r>
        <w:rPr>
          <w:sz w:val="20"/>
        </w:rPr>
        <w:t>request</w:t>
      </w:r>
      <w:r>
        <w:rPr>
          <w:spacing w:val="-4"/>
          <w:sz w:val="20"/>
        </w:rPr>
        <w:t> </w:t>
      </w:r>
      <w:r>
        <w:rPr>
          <w:sz w:val="20"/>
        </w:rPr>
        <w:t>to</w:t>
      </w:r>
      <w:r>
        <w:rPr>
          <w:spacing w:val="-4"/>
          <w:sz w:val="20"/>
        </w:rPr>
        <w:t> </w:t>
      </w:r>
      <w:r>
        <w:rPr>
          <w:sz w:val="20"/>
        </w:rPr>
        <w:t>progress</w:t>
      </w:r>
      <w:r>
        <w:rPr>
          <w:spacing w:val="-4"/>
          <w:sz w:val="20"/>
        </w:rPr>
        <w:t> </w:t>
      </w:r>
      <w:r>
        <w:rPr>
          <w:sz w:val="20"/>
        </w:rPr>
        <w:t>this</w:t>
      </w:r>
      <w:r>
        <w:rPr>
          <w:spacing w:val="-4"/>
          <w:sz w:val="20"/>
        </w:rPr>
        <w:t> </w:t>
      </w:r>
      <w:r>
        <w:rPr>
          <w:sz w:val="20"/>
        </w:rPr>
        <w:t>Search,</w:t>
      </w:r>
      <w:r>
        <w:rPr>
          <w:spacing w:val="-4"/>
          <w:sz w:val="20"/>
        </w:rPr>
        <w:t> </w:t>
      </w:r>
      <w:r>
        <w:rPr>
          <w:sz w:val="20"/>
        </w:rPr>
        <w:t>and</w:t>
      </w:r>
      <w:r>
        <w:rPr>
          <w:spacing w:val="-4"/>
          <w:sz w:val="20"/>
        </w:rPr>
        <w:t> </w:t>
      </w:r>
      <w:r>
        <w:rPr>
          <w:sz w:val="20"/>
        </w:rPr>
        <w:t>if</w:t>
      </w:r>
      <w:r>
        <w:rPr>
          <w:spacing w:val="-4"/>
          <w:sz w:val="20"/>
        </w:rPr>
        <w:t> </w:t>
      </w:r>
      <w:r>
        <w:rPr>
          <w:sz w:val="20"/>
        </w:rPr>
        <w:t>it is</w:t>
      </w:r>
      <w:r>
        <w:rPr>
          <w:spacing w:val="-4"/>
          <w:sz w:val="20"/>
        </w:rPr>
        <w:t> </w:t>
      </w:r>
      <w:r>
        <w:rPr>
          <w:sz w:val="20"/>
        </w:rPr>
        <w:t>not</w:t>
      </w:r>
      <w:r>
        <w:rPr>
          <w:spacing w:val="-4"/>
          <w:sz w:val="20"/>
        </w:rPr>
        <w:t> </w:t>
      </w:r>
      <w:r>
        <w:rPr>
          <w:sz w:val="20"/>
        </w:rPr>
        <w:t>present</w:t>
      </w:r>
      <w:r>
        <w:rPr>
          <w:spacing w:val="-4"/>
          <w:sz w:val="20"/>
        </w:rPr>
        <w:t> </w:t>
      </w:r>
      <w:r>
        <w:rPr>
          <w:sz w:val="20"/>
        </w:rPr>
        <w:t>the</w:t>
      </w:r>
      <w:r>
        <w:rPr>
          <w:spacing w:val="-4"/>
          <w:sz w:val="20"/>
        </w:rPr>
        <w:t> </w:t>
      </w:r>
      <w:r>
        <w:rPr>
          <w:sz w:val="20"/>
        </w:rPr>
        <w:t>client</w:t>
      </w:r>
      <w:r>
        <w:rPr>
          <w:spacing w:val="-4"/>
          <w:sz w:val="20"/>
        </w:rPr>
        <w:t> </w:t>
      </w:r>
      <w:r>
        <w:rPr>
          <w:sz w:val="20"/>
        </w:rPr>
        <w:t>uses</w:t>
      </w:r>
      <w:r>
        <w:rPr>
          <w:spacing w:val="-4"/>
          <w:sz w:val="20"/>
        </w:rPr>
        <w:t> </w:t>
      </w:r>
      <w:r>
        <w:rPr>
          <w:sz w:val="20"/>
        </w:rPr>
        <w:t>the</w:t>
      </w:r>
      <w:r>
        <w:rPr>
          <w:spacing w:val="-4"/>
          <w:sz w:val="20"/>
        </w:rPr>
        <w:t> </w:t>
      </w:r>
      <w:r>
        <w:rPr>
          <w:sz w:val="20"/>
        </w:rPr>
        <w:t>same</w:t>
      </w:r>
      <w:r>
        <w:rPr>
          <w:spacing w:val="-4"/>
          <w:sz w:val="20"/>
        </w:rPr>
        <w:t> </w:t>
      </w:r>
      <w:r>
        <w:rPr>
          <w:sz w:val="20"/>
        </w:rPr>
        <w:t>filter</w:t>
      </w:r>
      <w:r>
        <w:rPr>
          <w:spacing w:val="-4"/>
          <w:sz w:val="20"/>
        </w:rPr>
        <w:t> </w:t>
      </w:r>
      <w:r>
        <w:rPr>
          <w:sz w:val="20"/>
        </w:rPr>
        <w:t>as</w:t>
      </w:r>
      <w:r>
        <w:rPr>
          <w:spacing w:val="-4"/>
          <w:sz w:val="20"/>
        </w:rPr>
        <w:t> </w:t>
      </w:r>
      <w:r>
        <w:rPr>
          <w:sz w:val="20"/>
        </w:rPr>
        <w:t>it</w:t>
      </w:r>
      <w:r>
        <w:rPr>
          <w:spacing w:val="-4"/>
          <w:sz w:val="20"/>
        </w:rPr>
        <w:t> </w:t>
      </w:r>
      <w:r>
        <w:rPr>
          <w:sz w:val="20"/>
        </w:rPr>
        <w:t>used</w:t>
      </w:r>
      <w:r>
        <w:rPr>
          <w:spacing w:val="-4"/>
          <w:sz w:val="20"/>
        </w:rPr>
        <w:t> </w:t>
      </w:r>
      <w:r>
        <w:rPr>
          <w:sz w:val="20"/>
        </w:rPr>
        <w:t>for</w:t>
      </w:r>
      <w:r>
        <w:rPr>
          <w:spacing w:val="-4"/>
          <w:sz w:val="20"/>
        </w:rPr>
        <w:t> </w:t>
      </w:r>
      <w:r>
        <w:rPr>
          <w:sz w:val="20"/>
        </w:rPr>
        <w:t>that </w:t>
      </w:r>
      <w:r>
        <w:rPr>
          <w:spacing w:val="-2"/>
          <w:sz w:val="20"/>
        </w:rPr>
        <w:t>Search.</w:t>
      </w:r>
    </w:p>
    <w:p>
      <w:pPr>
        <w:pStyle w:val="ListParagraph"/>
        <w:numPr>
          <w:ilvl w:val="0"/>
          <w:numId w:val="11"/>
        </w:numPr>
        <w:tabs>
          <w:tab w:pos="760" w:val="left" w:leader="none"/>
        </w:tabs>
        <w:spacing w:line="232" w:lineRule="auto" w:before="221" w:after="0"/>
        <w:ind w:left="760" w:right="439" w:hanging="240"/>
        <w:jc w:val="left"/>
        <w:rPr>
          <w:sz w:val="20"/>
        </w:rPr>
      </w:pPr>
      <w:r>
        <w:rPr>
          <w:sz w:val="20"/>
        </w:rPr>
        <w:t>If</w:t>
      </w:r>
      <w:r>
        <w:rPr>
          <w:spacing w:val="-5"/>
          <w:sz w:val="20"/>
        </w:rPr>
        <w:t> </w:t>
      </w:r>
      <w:r>
        <w:rPr>
          <w:sz w:val="20"/>
        </w:rPr>
        <w:t>the</w:t>
      </w:r>
      <w:r>
        <w:rPr>
          <w:spacing w:val="-5"/>
          <w:sz w:val="20"/>
        </w:rPr>
        <w:t> </w:t>
      </w:r>
      <w:r>
        <w:rPr>
          <w:sz w:val="20"/>
        </w:rPr>
        <w:t>originating</w:t>
      </w:r>
      <w:r>
        <w:rPr>
          <w:spacing w:val="-5"/>
          <w:sz w:val="20"/>
        </w:rPr>
        <w:t> </w:t>
      </w:r>
      <w:r>
        <w:rPr>
          <w:sz w:val="20"/>
        </w:rPr>
        <w:t>search</w:t>
      </w:r>
      <w:r>
        <w:rPr>
          <w:spacing w:val="-5"/>
          <w:sz w:val="20"/>
        </w:rPr>
        <w:t> </w:t>
      </w:r>
      <w:r>
        <w:rPr>
          <w:sz w:val="20"/>
        </w:rPr>
        <w:t>scope</w:t>
      </w:r>
      <w:r>
        <w:rPr>
          <w:spacing w:val="-5"/>
          <w:sz w:val="20"/>
        </w:rPr>
        <w:t> </w:t>
      </w:r>
      <w:r>
        <w:rPr>
          <w:sz w:val="20"/>
        </w:rPr>
        <w:t>was</w:t>
      </w:r>
      <w:r>
        <w:rPr>
          <w:spacing w:val="-5"/>
          <w:sz w:val="20"/>
        </w:rPr>
        <w:t> </w:t>
      </w:r>
      <w:r>
        <w:rPr>
          <w:sz w:val="20"/>
        </w:rPr>
        <w:t>singleLevel,</w:t>
      </w:r>
      <w:r>
        <w:rPr>
          <w:spacing w:val="-5"/>
          <w:sz w:val="20"/>
        </w:rPr>
        <w:t> </w:t>
      </w:r>
      <w:r>
        <w:rPr>
          <w:sz w:val="20"/>
        </w:rPr>
        <w:t>the</w:t>
      </w:r>
      <w:r>
        <w:rPr>
          <w:spacing w:val="-5"/>
          <w:sz w:val="20"/>
        </w:rPr>
        <w:t> </w:t>
      </w:r>
      <w:r>
        <w:rPr>
          <w:sz w:val="20"/>
        </w:rPr>
        <w:t>&lt;scope&gt;</w:t>
      </w:r>
      <w:r>
        <w:rPr>
          <w:spacing w:val="-5"/>
          <w:sz w:val="20"/>
        </w:rPr>
        <w:t> </w:t>
      </w:r>
      <w:r>
        <w:rPr>
          <w:sz w:val="20"/>
        </w:rPr>
        <w:t>part of the LDAP URL will be "base".</w:t>
      </w:r>
    </w:p>
    <w:p>
      <w:pPr>
        <w:pStyle w:val="ListParagraph"/>
        <w:numPr>
          <w:ilvl w:val="0"/>
          <w:numId w:val="11"/>
        </w:numPr>
        <w:tabs>
          <w:tab w:pos="760" w:val="left" w:leader="none"/>
        </w:tabs>
        <w:spacing w:line="232" w:lineRule="auto" w:before="220" w:after="0"/>
        <w:ind w:left="760" w:right="799" w:hanging="240"/>
        <w:jc w:val="left"/>
        <w:rPr>
          <w:sz w:val="20"/>
        </w:rPr>
      </w:pPr>
      <w:r>
        <w:rPr>
          <w:sz w:val="20"/>
        </w:rPr>
        <w:t>It is RECOMMENDED that the &lt;scope&gt; part be present to avoid ambiguity.</w:t>
      </w:r>
      <w:r>
        <w:rPr>
          <w:spacing w:val="80"/>
          <w:sz w:val="20"/>
        </w:rPr>
        <w:t> </w:t>
      </w:r>
      <w:r>
        <w:rPr>
          <w:sz w:val="20"/>
        </w:rPr>
        <w:t>In</w:t>
      </w:r>
      <w:r>
        <w:rPr>
          <w:spacing w:val="-4"/>
          <w:sz w:val="20"/>
        </w:rPr>
        <w:t> </w:t>
      </w:r>
      <w:r>
        <w:rPr>
          <w:sz w:val="20"/>
        </w:rPr>
        <w:t>the</w:t>
      </w:r>
      <w:r>
        <w:rPr>
          <w:spacing w:val="-4"/>
          <w:sz w:val="20"/>
        </w:rPr>
        <w:t> </w:t>
      </w:r>
      <w:r>
        <w:rPr>
          <w:sz w:val="20"/>
        </w:rPr>
        <w:t>absence</w:t>
      </w:r>
      <w:r>
        <w:rPr>
          <w:spacing w:val="-4"/>
          <w:sz w:val="20"/>
        </w:rPr>
        <w:t> </w:t>
      </w:r>
      <w:r>
        <w:rPr>
          <w:sz w:val="20"/>
        </w:rPr>
        <w:t>of</w:t>
      </w:r>
      <w:r>
        <w:rPr>
          <w:spacing w:val="-4"/>
          <w:sz w:val="20"/>
        </w:rPr>
        <w:t> </w:t>
      </w:r>
      <w:r>
        <w:rPr>
          <w:sz w:val="20"/>
        </w:rPr>
        <w:t>a</w:t>
      </w:r>
      <w:r>
        <w:rPr>
          <w:spacing w:val="-4"/>
          <w:sz w:val="20"/>
        </w:rPr>
        <w:t> </w:t>
      </w:r>
      <w:r>
        <w:rPr>
          <w:sz w:val="20"/>
        </w:rPr>
        <w:t>&lt;scope&gt;</w:t>
      </w:r>
      <w:r>
        <w:rPr>
          <w:spacing w:val="-4"/>
          <w:sz w:val="20"/>
        </w:rPr>
        <w:t> </w:t>
      </w:r>
      <w:r>
        <w:rPr>
          <w:sz w:val="20"/>
        </w:rPr>
        <w:t>part,</w:t>
      </w:r>
      <w:r>
        <w:rPr>
          <w:spacing w:val="-4"/>
          <w:sz w:val="20"/>
        </w:rPr>
        <w:t> </w:t>
      </w:r>
      <w:r>
        <w:rPr>
          <w:sz w:val="20"/>
        </w:rPr>
        <w:t>the</w:t>
      </w:r>
      <w:r>
        <w:rPr>
          <w:spacing w:val="-4"/>
          <w:sz w:val="20"/>
        </w:rPr>
        <w:t> </w:t>
      </w:r>
      <w:r>
        <w:rPr>
          <w:sz w:val="20"/>
        </w:rPr>
        <w:t>scope</w:t>
      </w:r>
      <w:r>
        <w:rPr>
          <w:spacing w:val="-4"/>
          <w:sz w:val="20"/>
        </w:rPr>
        <w:t> </w:t>
      </w:r>
      <w:r>
        <w:rPr>
          <w:sz w:val="20"/>
        </w:rPr>
        <w:t>of</w:t>
      </w:r>
      <w:r>
        <w:rPr>
          <w:spacing w:val="-4"/>
          <w:sz w:val="20"/>
        </w:rPr>
        <w:t> </w:t>
      </w:r>
      <w:r>
        <w:rPr>
          <w:sz w:val="20"/>
        </w:rPr>
        <w:t>the original Search request is assumed.</w:t>
      </w:r>
    </w:p>
    <w:p>
      <w:pPr>
        <w:pStyle w:val="ListParagraph"/>
        <w:numPr>
          <w:ilvl w:val="0"/>
          <w:numId w:val="11"/>
        </w:numPr>
        <w:tabs>
          <w:tab w:pos="760" w:val="left" w:leader="none"/>
        </w:tabs>
        <w:spacing w:line="232" w:lineRule="auto" w:before="221" w:after="0"/>
        <w:ind w:left="760" w:right="919" w:hanging="240"/>
        <w:jc w:val="left"/>
        <w:rPr>
          <w:sz w:val="20"/>
        </w:rPr>
      </w:pPr>
      <w:r>
        <w:rPr>
          <w:sz w:val="20"/>
        </w:rPr>
        <w:t>Other</w:t>
      </w:r>
      <w:r>
        <w:rPr>
          <w:spacing w:val="-4"/>
          <w:sz w:val="20"/>
        </w:rPr>
        <w:t> </w:t>
      </w:r>
      <w:r>
        <w:rPr>
          <w:sz w:val="20"/>
        </w:rPr>
        <w:t>aspects</w:t>
      </w:r>
      <w:r>
        <w:rPr>
          <w:spacing w:val="-4"/>
          <w:sz w:val="20"/>
        </w:rPr>
        <w:t> </w:t>
      </w:r>
      <w:r>
        <w:rPr>
          <w:sz w:val="20"/>
        </w:rPr>
        <w:t>of</w:t>
      </w:r>
      <w:r>
        <w:rPr>
          <w:spacing w:val="-4"/>
          <w:sz w:val="20"/>
        </w:rPr>
        <w:t> </w:t>
      </w:r>
      <w:r>
        <w:rPr>
          <w:sz w:val="20"/>
        </w:rPr>
        <w:t>the</w:t>
      </w:r>
      <w:r>
        <w:rPr>
          <w:spacing w:val="-4"/>
          <w:sz w:val="20"/>
        </w:rPr>
        <w:t> </w:t>
      </w:r>
      <w:r>
        <w:rPr>
          <w:sz w:val="20"/>
        </w:rPr>
        <w:t>new</w:t>
      </w:r>
      <w:r>
        <w:rPr>
          <w:spacing w:val="-4"/>
          <w:sz w:val="20"/>
        </w:rPr>
        <w:t> </w:t>
      </w:r>
      <w:r>
        <w:rPr>
          <w:sz w:val="20"/>
        </w:rPr>
        <w:t>Search</w:t>
      </w:r>
      <w:r>
        <w:rPr>
          <w:spacing w:val="-4"/>
          <w:sz w:val="20"/>
        </w:rPr>
        <w:t> </w:t>
      </w:r>
      <w:r>
        <w:rPr>
          <w:sz w:val="20"/>
        </w:rPr>
        <w:t>request</w:t>
      </w:r>
      <w:r>
        <w:rPr>
          <w:spacing w:val="-4"/>
          <w:sz w:val="20"/>
        </w:rPr>
        <w:t> </w:t>
      </w:r>
      <w:r>
        <w:rPr>
          <w:sz w:val="20"/>
        </w:rPr>
        <w:t>may</w:t>
      </w:r>
      <w:r>
        <w:rPr>
          <w:spacing w:val="-4"/>
          <w:sz w:val="20"/>
        </w:rPr>
        <w:t> </w:t>
      </w:r>
      <w:r>
        <w:rPr>
          <w:sz w:val="20"/>
        </w:rPr>
        <w:t>be</w:t>
      </w:r>
      <w:r>
        <w:rPr>
          <w:spacing w:val="-4"/>
          <w:sz w:val="20"/>
        </w:rPr>
        <w:t> </w:t>
      </w:r>
      <w:r>
        <w:rPr>
          <w:sz w:val="20"/>
        </w:rPr>
        <w:t>the</w:t>
      </w:r>
      <w:r>
        <w:rPr>
          <w:spacing w:val="-4"/>
          <w:sz w:val="20"/>
        </w:rPr>
        <w:t> </w:t>
      </w:r>
      <w:r>
        <w:rPr>
          <w:sz w:val="20"/>
        </w:rPr>
        <w:t>same</w:t>
      </w:r>
      <w:r>
        <w:rPr>
          <w:spacing w:val="-4"/>
          <w:sz w:val="20"/>
        </w:rPr>
        <w:t> </w:t>
      </w:r>
      <w:r>
        <w:rPr>
          <w:sz w:val="20"/>
        </w:rPr>
        <w:t>as</w:t>
      </w:r>
      <w:r>
        <w:rPr>
          <w:spacing w:val="-4"/>
          <w:sz w:val="20"/>
        </w:rPr>
        <w:t> </w:t>
      </w:r>
      <w:r>
        <w:rPr>
          <w:sz w:val="20"/>
        </w:rPr>
        <w:t>or different from the Search request that generated the </w:t>
      </w:r>
      <w:r>
        <w:rPr>
          <w:spacing w:val="-2"/>
          <w:sz w:val="20"/>
        </w:rPr>
        <w:t>SearchResultReference.</w:t>
      </w:r>
    </w:p>
    <w:p>
      <w:pPr>
        <w:pStyle w:val="ListParagraph"/>
        <w:numPr>
          <w:ilvl w:val="0"/>
          <w:numId w:val="11"/>
        </w:numPr>
        <w:tabs>
          <w:tab w:pos="760" w:val="left" w:leader="none"/>
        </w:tabs>
        <w:spacing w:line="232" w:lineRule="auto" w:before="220" w:after="0"/>
        <w:ind w:left="760" w:right="439" w:hanging="240"/>
        <w:jc w:val="left"/>
        <w:rPr>
          <w:sz w:val="20"/>
        </w:rPr>
      </w:pPr>
      <w:r>
        <w:rPr>
          <w:sz w:val="20"/>
        </w:rPr>
        <w:t>The</w:t>
      </w:r>
      <w:r>
        <w:rPr>
          <w:spacing w:val="-5"/>
          <w:sz w:val="20"/>
        </w:rPr>
        <w:t> </w:t>
      </w:r>
      <w:r>
        <w:rPr>
          <w:sz w:val="20"/>
        </w:rPr>
        <w:t>name</w:t>
      </w:r>
      <w:r>
        <w:rPr>
          <w:spacing w:val="-5"/>
          <w:sz w:val="20"/>
        </w:rPr>
        <w:t> </w:t>
      </w:r>
      <w:r>
        <w:rPr>
          <w:sz w:val="20"/>
        </w:rPr>
        <w:t>of</w:t>
      </w:r>
      <w:r>
        <w:rPr>
          <w:spacing w:val="-5"/>
          <w:sz w:val="20"/>
        </w:rPr>
        <w:t> </w:t>
      </w:r>
      <w:r>
        <w:rPr>
          <w:sz w:val="20"/>
        </w:rPr>
        <w:t>an</w:t>
      </w:r>
      <w:r>
        <w:rPr>
          <w:spacing w:val="-5"/>
          <w:sz w:val="20"/>
        </w:rPr>
        <w:t> </w:t>
      </w:r>
      <w:r>
        <w:rPr>
          <w:sz w:val="20"/>
        </w:rPr>
        <w:t>unexplored</w:t>
      </w:r>
      <w:r>
        <w:rPr>
          <w:spacing w:val="-5"/>
          <w:sz w:val="20"/>
        </w:rPr>
        <w:t> </w:t>
      </w:r>
      <w:r>
        <w:rPr>
          <w:sz w:val="20"/>
        </w:rPr>
        <w:t>subtree</w:t>
      </w:r>
      <w:r>
        <w:rPr>
          <w:spacing w:val="-5"/>
          <w:sz w:val="20"/>
        </w:rPr>
        <w:t> </w:t>
      </w:r>
      <w:r>
        <w:rPr>
          <w:sz w:val="20"/>
        </w:rPr>
        <w:t>in</w:t>
      </w:r>
      <w:r>
        <w:rPr>
          <w:spacing w:val="-5"/>
          <w:sz w:val="20"/>
        </w:rPr>
        <w:t> </w:t>
      </w:r>
      <w:r>
        <w:rPr>
          <w:sz w:val="20"/>
        </w:rPr>
        <w:t>a</w:t>
      </w:r>
      <w:r>
        <w:rPr>
          <w:spacing w:val="-5"/>
          <w:sz w:val="20"/>
        </w:rPr>
        <w:t> </w:t>
      </w:r>
      <w:r>
        <w:rPr>
          <w:sz w:val="20"/>
        </w:rPr>
        <w:t>SearchResultReference</w:t>
      </w:r>
      <w:r>
        <w:rPr>
          <w:spacing w:val="-5"/>
          <w:sz w:val="20"/>
        </w:rPr>
        <w:t> </w:t>
      </w:r>
      <w:r>
        <w:rPr>
          <w:sz w:val="20"/>
        </w:rPr>
        <w:t>need not be subordinate to the base object.</w:t>
      </w:r>
    </w:p>
    <w:p>
      <w:pPr>
        <w:pStyle w:val="BodyText"/>
        <w:spacing w:line="232" w:lineRule="auto" w:before="221"/>
        <w:ind w:right="319"/>
      </w:pPr>
      <w:r>
        <w:rPr/>
        <w:t>Other kinds of URIs may be returned.</w:t>
      </w:r>
      <w:r>
        <w:rPr>
          <w:spacing w:val="78"/>
          <w:w w:val="150"/>
        </w:rPr>
        <w:t> </w:t>
      </w:r>
      <w:r>
        <w:rPr/>
        <w:t>The syntax and semantics of such</w:t>
      </w:r>
      <w:r>
        <w:rPr>
          <w:spacing w:val="-4"/>
        </w:rPr>
        <w:t> </w:t>
      </w:r>
      <w:r>
        <w:rPr/>
        <w:t>URIs</w:t>
      </w:r>
      <w:r>
        <w:rPr>
          <w:spacing w:val="-4"/>
        </w:rPr>
        <w:t> </w:t>
      </w:r>
      <w:r>
        <w:rPr/>
        <w:t>is</w:t>
      </w:r>
      <w:r>
        <w:rPr>
          <w:spacing w:val="-4"/>
        </w:rPr>
        <w:t> </w:t>
      </w:r>
      <w:r>
        <w:rPr/>
        <w:t>left</w:t>
      </w:r>
      <w:r>
        <w:rPr>
          <w:spacing w:val="-4"/>
        </w:rPr>
        <w:t> </w:t>
      </w:r>
      <w:r>
        <w:rPr/>
        <w:t>to</w:t>
      </w:r>
      <w:r>
        <w:rPr>
          <w:spacing w:val="-4"/>
        </w:rPr>
        <w:t> </w:t>
      </w:r>
      <w:r>
        <w:rPr/>
        <w:t>future</w:t>
      </w:r>
      <w:r>
        <w:rPr>
          <w:spacing w:val="-4"/>
        </w:rPr>
        <w:t> </w:t>
      </w:r>
      <w:r>
        <w:rPr/>
        <w:t>specifications.</w:t>
      </w:r>
      <w:r>
        <w:rPr>
          <w:spacing w:val="80"/>
        </w:rPr>
        <w:t> </w:t>
      </w:r>
      <w:r>
        <w:rPr/>
        <w:t>Clients</w:t>
      </w:r>
      <w:r>
        <w:rPr>
          <w:spacing w:val="-4"/>
        </w:rPr>
        <w:t> </w:t>
      </w:r>
      <w:r>
        <w:rPr/>
        <w:t>may</w:t>
      </w:r>
      <w:r>
        <w:rPr>
          <w:spacing w:val="-4"/>
        </w:rPr>
        <w:t> </w:t>
      </w:r>
      <w:r>
        <w:rPr/>
        <w:t>ignore</w:t>
      </w:r>
      <w:r>
        <w:rPr>
          <w:spacing w:val="-4"/>
        </w:rPr>
        <w:t> </w:t>
      </w:r>
      <w:r>
        <w:rPr/>
        <w:t>URIs that they do not support.</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UTF-8-encoded</w:t>
      </w:r>
      <w:r>
        <w:rPr>
          <w:spacing w:val="-5"/>
        </w:rPr>
        <w:t> </w:t>
      </w:r>
      <w:r>
        <w:rPr/>
        <w:t>characters</w:t>
      </w:r>
      <w:r>
        <w:rPr>
          <w:spacing w:val="-5"/>
        </w:rPr>
        <w:t> </w:t>
      </w:r>
      <w:r>
        <w:rPr/>
        <w:t>appearing</w:t>
      </w:r>
      <w:r>
        <w:rPr>
          <w:spacing w:val="-5"/>
        </w:rPr>
        <w:t> </w:t>
      </w:r>
      <w:r>
        <w:rPr/>
        <w:t>in</w:t>
      </w:r>
      <w:r>
        <w:rPr>
          <w:spacing w:val="-5"/>
        </w:rPr>
        <w:t> </w:t>
      </w:r>
      <w:r>
        <w:rPr/>
        <w:t>the</w:t>
      </w:r>
      <w:r>
        <w:rPr>
          <w:spacing w:val="-5"/>
        </w:rPr>
        <w:t> </w:t>
      </w:r>
      <w:r>
        <w:rPr/>
        <w:t>string</w:t>
      </w:r>
      <w:r>
        <w:rPr>
          <w:spacing w:val="-5"/>
        </w:rPr>
        <w:t> </w:t>
      </w:r>
      <w:r>
        <w:rPr/>
        <w:t>representation</w:t>
      </w:r>
      <w:r>
        <w:rPr>
          <w:spacing w:val="-5"/>
        </w:rPr>
        <w:t> </w:t>
      </w:r>
      <w:r>
        <w:rPr/>
        <w:t>of</w:t>
      </w:r>
      <w:r>
        <w:rPr>
          <w:spacing w:val="-5"/>
        </w:rPr>
        <w:t> </w:t>
      </w:r>
      <w:r>
        <w:rPr/>
        <w:t>a DN, search filter, or other fields of the referral value may not be legal</w:t>
      </w:r>
      <w:r>
        <w:rPr>
          <w:spacing w:val="-4"/>
        </w:rPr>
        <w:t> </w:t>
      </w:r>
      <w:r>
        <w:rPr/>
        <w:t>for</w:t>
      </w:r>
      <w:r>
        <w:rPr>
          <w:spacing w:val="-4"/>
        </w:rPr>
        <w:t> </w:t>
      </w:r>
      <w:r>
        <w:rPr/>
        <w:t>URIs</w:t>
      </w:r>
      <w:r>
        <w:rPr>
          <w:spacing w:val="-4"/>
        </w:rPr>
        <w:t> </w:t>
      </w:r>
      <w:r>
        <w:rPr/>
        <w:t>(e.g.,</w:t>
      </w:r>
      <w:r>
        <w:rPr>
          <w:spacing w:val="-4"/>
        </w:rPr>
        <w:t> </w:t>
      </w:r>
      <w:r>
        <w:rPr/>
        <w:t>spaces)</w:t>
      </w:r>
      <w:r>
        <w:rPr>
          <w:spacing w:val="-4"/>
        </w:rPr>
        <w:t> </w:t>
      </w:r>
      <w:r>
        <w:rPr/>
        <w:t>and</w:t>
      </w:r>
      <w:r>
        <w:rPr>
          <w:spacing w:val="-4"/>
        </w:rPr>
        <w:t> </w:t>
      </w:r>
      <w:r>
        <w:rPr/>
        <w:t>MUST</w:t>
      </w:r>
      <w:r>
        <w:rPr>
          <w:spacing w:val="-4"/>
        </w:rPr>
        <w:t> </w:t>
      </w:r>
      <w:r>
        <w:rPr/>
        <w:t>be</w:t>
      </w:r>
      <w:r>
        <w:rPr>
          <w:spacing w:val="-4"/>
        </w:rPr>
        <w:t> </w:t>
      </w:r>
      <w:r>
        <w:rPr/>
        <w:t>escaped</w:t>
      </w:r>
      <w:r>
        <w:rPr>
          <w:spacing w:val="-4"/>
        </w:rPr>
        <w:t> </w:t>
      </w:r>
      <w:r>
        <w:rPr/>
        <w:t>using</w:t>
      </w:r>
      <w:r>
        <w:rPr>
          <w:spacing w:val="-4"/>
        </w:rPr>
        <w:t> </w:t>
      </w:r>
      <w:r>
        <w:rPr/>
        <w:t>the</w:t>
      </w:r>
      <w:r>
        <w:rPr>
          <w:spacing w:val="-4"/>
        </w:rPr>
        <w:t> </w:t>
      </w:r>
      <w:r>
        <w:rPr/>
        <w:t>%</w:t>
      </w:r>
      <w:r>
        <w:rPr>
          <w:spacing w:val="-4"/>
        </w:rPr>
        <w:t> </w:t>
      </w:r>
      <w:r>
        <w:rPr/>
        <w:t>method in [RFC3986].</w:t>
      </w:r>
    </w:p>
    <w:p>
      <w:pPr>
        <w:pStyle w:val="ListParagraph"/>
        <w:numPr>
          <w:ilvl w:val="3"/>
          <w:numId w:val="4"/>
        </w:numPr>
        <w:tabs>
          <w:tab w:pos="1352" w:val="left" w:leader="none"/>
        </w:tabs>
        <w:spacing w:line="240" w:lineRule="auto" w:before="216" w:after="0"/>
        <w:ind w:left="1352" w:right="0" w:hanging="1192"/>
        <w:jc w:val="left"/>
        <w:rPr>
          <w:sz w:val="20"/>
        </w:rPr>
      </w:pPr>
      <w:r>
        <w:rPr>
          <w:spacing w:val="-2"/>
          <w:sz w:val="20"/>
        </w:rPr>
        <w:t>Examples</w:t>
      </w:r>
    </w:p>
    <w:p>
      <w:pPr>
        <w:pStyle w:val="BodyText"/>
        <w:spacing w:line="223" w:lineRule="exact" w:before="213"/>
      </w:pPr>
      <w:r>
        <w:rPr/>
        <w:t>For</w:t>
      </w:r>
      <w:r>
        <w:rPr>
          <w:spacing w:val="-6"/>
        </w:rPr>
        <w:t> </w:t>
      </w:r>
      <w:r>
        <w:rPr/>
        <w:t>example,</w:t>
      </w:r>
      <w:r>
        <w:rPr>
          <w:spacing w:val="-6"/>
        </w:rPr>
        <w:t> </w:t>
      </w:r>
      <w:r>
        <w:rPr/>
        <w:t>suppose</w:t>
      </w:r>
      <w:r>
        <w:rPr>
          <w:spacing w:val="-5"/>
        </w:rPr>
        <w:t> </w:t>
      </w:r>
      <w:r>
        <w:rPr/>
        <w:t>the</w:t>
      </w:r>
      <w:r>
        <w:rPr>
          <w:spacing w:val="-6"/>
        </w:rPr>
        <w:t> </w:t>
      </w:r>
      <w:r>
        <w:rPr/>
        <w:t>contacted</w:t>
      </w:r>
      <w:r>
        <w:rPr>
          <w:spacing w:val="-6"/>
        </w:rPr>
        <w:t> </w:t>
      </w:r>
      <w:r>
        <w:rPr/>
        <w:t>server</w:t>
      </w:r>
      <w:r>
        <w:rPr>
          <w:spacing w:val="-5"/>
        </w:rPr>
        <w:t> </w:t>
      </w:r>
      <w:r>
        <w:rPr/>
        <w:t>(hosta)</w:t>
      </w:r>
      <w:r>
        <w:rPr>
          <w:spacing w:val="-6"/>
        </w:rPr>
        <w:t> </w:t>
      </w:r>
      <w:r>
        <w:rPr/>
        <w:t>holds</w:t>
      </w:r>
      <w:r>
        <w:rPr>
          <w:spacing w:val="-6"/>
        </w:rPr>
        <w:t> </w:t>
      </w:r>
      <w:r>
        <w:rPr/>
        <w:t>the</w:t>
      </w:r>
      <w:r>
        <w:rPr>
          <w:spacing w:val="-5"/>
        </w:rPr>
        <w:t> </w:t>
      </w:r>
      <w:r>
        <w:rPr>
          <w:spacing w:val="-2"/>
        </w:rPr>
        <w:t>entry</w:t>
      </w:r>
    </w:p>
    <w:p>
      <w:pPr>
        <w:pStyle w:val="BodyText"/>
        <w:spacing w:line="232" w:lineRule="auto" w:before="2"/>
        <w:ind w:right="199"/>
      </w:pPr>
      <w:r>
        <w:rPr/>
        <w:t>&lt;DC=Example,DC=NET&gt;</w:t>
      </w:r>
      <w:r>
        <w:rPr>
          <w:spacing w:val="-7"/>
        </w:rPr>
        <w:t> </w:t>
      </w:r>
      <w:r>
        <w:rPr/>
        <w:t>and</w:t>
      </w:r>
      <w:r>
        <w:rPr>
          <w:spacing w:val="-7"/>
        </w:rPr>
        <w:t> </w:t>
      </w:r>
      <w:r>
        <w:rPr/>
        <w:t>the</w:t>
      </w:r>
      <w:r>
        <w:rPr>
          <w:spacing w:val="-7"/>
        </w:rPr>
        <w:t> </w:t>
      </w:r>
      <w:r>
        <w:rPr/>
        <w:t>entry</w:t>
      </w:r>
      <w:r>
        <w:rPr>
          <w:spacing w:val="-7"/>
        </w:rPr>
        <w:t> </w:t>
      </w:r>
      <w:r>
        <w:rPr/>
        <w:t>&lt;CN=Manager,DC=Example,DC=NET&gt;.</w:t>
      </w:r>
      <w:r>
        <w:rPr>
          <w:spacing w:val="80"/>
        </w:rPr>
        <w:t> </w:t>
      </w:r>
      <w:r>
        <w:rPr/>
        <w:t>It knows that both LDAP servers (hostb) and (hostc) hold</w:t>
      </w:r>
    </w:p>
    <w:p>
      <w:pPr>
        <w:pStyle w:val="BodyText"/>
        <w:spacing w:line="232" w:lineRule="auto"/>
        <w:ind w:right="199"/>
      </w:pPr>
      <w:r>
        <w:rPr/>
        <w:t>&lt;OU=People,DC=Example,DC=NET&gt;</w:t>
      </w:r>
      <w:r>
        <w:rPr>
          <w:spacing w:val="-6"/>
        </w:rPr>
        <w:t> </w:t>
      </w:r>
      <w:r>
        <w:rPr/>
        <w:t>(one</w:t>
      </w:r>
      <w:r>
        <w:rPr>
          <w:spacing w:val="-6"/>
        </w:rPr>
        <w:t> </w:t>
      </w:r>
      <w:r>
        <w:rPr/>
        <w:t>is</w:t>
      </w:r>
      <w:r>
        <w:rPr>
          <w:spacing w:val="-6"/>
        </w:rPr>
        <w:t> </w:t>
      </w:r>
      <w:r>
        <w:rPr/>
        <w:t>the</w:t>
      </w:r>
      <w:r>
        <w:rPr>
          <w:spacing w:val="-6"/>
        </w:rPr>
        <w:t> </w:t>
      </w:r>
      <w:r>
        <w:rPr/>
        <w:t>master</w:t>
      </w:r>
      <w:r>
        <w:rPr>
          <w:spacing w:val="-6"/>
        </w:rPr>
        <w:t> </w:t>
      </w:r>
      <w:r>
        <w:rPr/>
        <w:t>and</w:t>
      </w:r>
      <w:r>
        <w:rPr>
          <w:spacing w:val="-6"/>
        </w:rPr>
        <w:t> </w:t>
      </w:r>
      <w:r>
        <w:rPr/>
        <w:t>the</w:t>
      </w:r>
      <w:r>
        <w:rPr>
          <w:spacing w:val="-6"/>
        </w:rPr>
        <w:t> </w:t>
      </w:r>
      <w:r>
        <w:rPr/>
        <w:t>other</w:t>
      </w:r>
      <w:r>
        <w:rPr>
          <w:spacing w:val="-6"/>
        </w:rPr>
        <w:t> </w:t>
      </w:r>
      <w:r>
        <w:rPr/>
        <w:t>server a shadow), and that LDAP-capable server (hostd) holds the subtree</w:t>
      </w:r>
    </w:p>
    <w:p>
      <w:pPr>
        <w:pStyle w:val="BodyText"/>
        <w:spacing w:line="219" w:lineRule="exact"/>
      </w:pPr>
      <w:r>
        <w:rPr/>
        <w:t>&lt;OU=Roles,DC=Example,DC=NET&gt;.</w:t>
      </w:r>
      <w:r>
        <w:rPr>
          <w:spacing w:val="41"/>
          <w:w w:val="150"/>
        </w:rPr>
        <w:t> </w:t>
      </w:r>
      <w:r>
        <w:rPr/>
        <w:t>If</w:t>
      </w:r>
      <w:r>
        <w:rPr>
          <w:spacing w:val="-8"/>
        </w:rPr>
        <w:t> </w:t>
      </w:r>
      <w:r>
        <w:rPr/>
        <w:t>a</w:t>
      </w:r>
      <w:r>
        <w:rPr>
          <w:spacing w:val="-9"/>
        </w:rPr>
        <w:t> </w:t>
      </w:r>
      <w:r>
        <w:rPr/>
        <w:t>wholeSubtree</w:t>
      </w:r>
      <w:r>
        <w:rPr>
          <w:spacing w:val="-8"/>
        </w:rPr>
        <w:t> </w:t>
      </w:r>
      <w:r>
        <w:rPr/>
        <w:t>Search</w:t>
      </w:r>
      <w:r>
        <w:rPr>
          <w:spacing w:val="-8"/>
        </w:rPr>
        <w:t> </w:t>
      </w:r>
      <w:r>
        <w:rPr>
          <w:spacing w:val="-5"/>
        </w:rPr>
        <w:t>of</w:t>
      </w:r>
    </w:p>
    <w:p>
      <w:pPr>
        <w:pStyle w:val="BodyText"/>
        <w:spacing w:line="232" w:lineRule="auto" w:before="2"/>
        <w:ind w:right="557"/>
      </w:pPr>
      <w:r>
        <w:rPr/>
        <w:t>&lt;DC=Example,DC=NET&gt;</w:t>
      </w:r>
      <w:r>
        <w:rPr>
          <w:spacing w:val="-6"/>
        </w:rPr>
        <w:t> </w:t>
      </w:r>
      <w:r>
        <w:rPr/>
        <w:t>is</w:t>
      </w:r>
      <w:r>
        <w:rPr>
          <w:spacing w:val="-6"/>
        </w:rPr>
        <w:t> </w:t>
      </w:r>
      <w:r>
        <w:rPr/>
        <w:t>requested</w:t>
      </w:r>
      <w:r>
        <w:rPr>
          <w:spacing w:val="-6"/>
        </w:rPr>
        <w:t> </w:t>
      </w:r>
      <w:r>
        <w:rPr/>
        <w:t>to</w:t>
      </w:r>
      <w:r>
        <w:rPr>
          <w:spacing w:val="-6"/>
        </w:rPr>
        <w:t> </w:t>
      </w:r>
      <w:r>
        <w:rPr/>
        <w:t>the</w:t>
      </w:r>
      <w:r>
        <w:rPr>
          <w:spacing w:val="-6"/>
        </w:rPr>
        <w:t> </w:t>
      </w:r>
      <w:r>
        <w:rPr/>
        <w:t>contacted</w:t>
      </w:r>
      <w:r>
        <w:rPr>
          <w:spacing w:val="-6"/>
        </w:rPr>
        <w:t> </w:t>
      </w:r>
      <w:r>
        <w:rPr/>
        <w:t>server,</w:t>
      </w:r>
      <w:r>
        <w:rPr>
          <w:spacing w:val="-6"/>
        </w:rPr>
        <w:t> </w:t>
      </w:r>
      <w:r>
        <w:rPr/>
        <w:t>it</w:t>
      </w:r>
      <w:r>
        <w:rPr>
          <w:spacing w:val="-6"/>
        </w:rPr>
        <w:t> </w:t>
      </w:r>
      <w:r>
        <w:rPr/>
        <w:t>may return the following:</w:t>
      </w:r>
    </w:p>
    <w:p>
      <w:pPr>
        <w:pStyle w:val="BodyText"/>
        <w:spacing w:line="232" w:lineRule="auto" w:before="220"/>
        <w:ind w:left="760" w:right="1879"/>
      </w:pPr>
      <w:r>
        <w:rPr/>
        <w:t>SearchResultEntry for DC=Example,DC=NET SearchResultEntry</w:t>
      </w:r>
      <w:r>
        <w:rPr>
          <w:spacing w:val="-21"/>
        </w:rPr>
        <w:t> </w:t>
      </w:r>
      <w:r>
        <w:rPr/>
        <w:t>for</w:t>
      </w:r>
      <w:r>
        <w:rPr>
          <w:spacing w:val="-21"/>
        </w:rPr>
        <w:t> </w:t>
      </w:r>
      <w:r>
        <w:rPr/>
        <w:t>CN=Manager,DC=Example,DC=NET SearchResultReference {</w:t>
      </w:r>
    </w:p>
    <w:p>
      <w:pPr>
        <w:pStyle w:val="BodyText"/>
        <w:spacing w:line="232" w:lineRule="auto" w:before="1"/>
        <w:ind w:left="1000"/>
      </w:pPr>
      <w:r>
        <w:rPr>
          <w:spacing w:val="-2"/>
        </w:rPr>
        <w:t>ldap://hostb/OU=People,DC=Example,DC=NET??sub </w:t>
      </w:r>
      <w:r>
        <w:rPr/>
        <w:t>ldap://hostc/OU=People,DC=Example,DC=NET??sub</w:t>
      </w:r>
      <w:r>
        <w:rPr>
          <w:spacing w:val="-32"/>
        </w:rPr>
        <w:t> </w:t>
      </w:r>
      <w:r>
        <w:rPr/>
        <w:t>}</w:t>
      </w:r>
    </w:p>
    <w:p>
      <w:pPr>
        <w:pStyle w:val="BodyText"/>
        <w:spacing w:line="232" w:lineRule="auto" w:before="1"/>
        <w:ind w:left="1000" w:right="557" w:hanging="240"/>
      </w:pPr>
      <w:r>
        <w:rPr/>
        <w:t>SearchResultReference { ldap://hostd/OU=Roles,DC=Example,DC=NET??sub</w:t>
      </w:r>
      <w:r>
        <w:rPr>
          <w:spacing w:val="-32"/>
        </w:rPr>
        <w:t> </w:t>
      </w:r>
      <w:r>
        <w:rPr/>
        <w:t>}</w:t>
      </w:r>
    </w:p>
    <w:p>
      <w:pPr>
        <w:pStyle w:val="BodyText"/>
        <w:spacing w:line="222" w:lineRule="exact"/>
        <w:ind w:left="760"/>
      </w:pPr>
      <w:r>
        <w:rPr/>
        <w:t>SearchResultDone</w:t>
      </w:r>
      <w:r>
        <w:rPr>
          <w:spacing w:val="-16"/>
        </w:rPr>
        <w:t> </w:t>
      </w:r>
      <w:r>
        <w:rPr>
          <w:spacing w:val="-2"/>
        </w:rPr>
        <w:t>(success)</w:t>
      </w:r>
    </w:p>
    <w:p>
      <w:pPr>
        <w:pStyle w:val="BodyText"/>
        <w:spacing w:line="232" w:lineRule="auto" w:before="218"/>
        <w:ind w:right="557"/>
      </w:pPr>
      <w:r>
        <w:rPr/>
        <w:t>Client implementors should note that when following a SearchResultReference, additional SearchResultReference may be generated.</w:t>
      </w:r>
      <w:r>
        <w:rPr>
          <w:spacing w:val="80"/>
        </w:rPr>
        <w:t> </w:t>
      </w:r>
      <w:r>
        <w:rPr/>
        <w:t>Continuing</w:t>
      </w:r>
      <w:r>
        <w:rPr>
          <w:spacing w:val="-5"/>
        </w:rPr>
        <w:t> </w:t>
      </w:r>
      <w:r>
        <w:rPr/>
        <w:t>the</w:t>
      </w:r>
      <w:r>
        <w:rPr>
          <w:spacing w:val="-5"/>
        </w:rPr>
        <w:t> </w:t>
      </w:r>
      <w:r>
        <w:rPr/>
        <w:t>example,</w:t>
      </w:r>
      <w:r>
        <w:rPr>
          <w:spacing w:val="-5"/>
        </w:rPr>
        <w:t> </w:t>
      </w:r>
      <w:r>
        <w:rPr/>
        <w:t>if</w:t>
      </w:r>
      <w:r>
        <w:rPr>
          <w:spacing w:val="-5"/>
        </w:rPr>
        <w:t> </w:t>
      </w:r>
      <w:r>
        <w:rPr/>
        <w:t>the</w:t>
      </w:r>
      <w:r>
        <w:rPr>
          <w:spacing w:val="-5"/>
        </w:rPr>
        <w:t> </w:t>
      </w:r>
      <w:r>
        <w:rPr/>
        <w:t>client</w:t>
      </w:r>
      <w:r>
        <w:rPr>
          <w:spacing w:val="-5"/>
        </w:rPr>
        <w:t> </w:t>
      </w:r>
      <w:r>
        <w:rPr/>
        <w:t>contacted</w:t>
      </w:r>
      <w:r>
        <w:rPr>
          <w:spacing w:val="-5"/>
        </w:rPr>
        <w:t> </w:t>
      </w:r>
      <w:r>
        <w:rPr/>
        <w:t>the server (hostb) and issued the Search request for the subtree</w:t>
      </w:r>
    </w:p>
    <w:p>
      <w:pPr>
        <w:pStyle w:val="BodyText"/>
        <w:spacing w:line="223" w:lineRule="exact"/>
      </w:pPr>
      <w:r>
        <w:rPr/>
        <w:t>&lt;OU=People,DC=Example,DC=NET&gt;,</w:t>
      </w:r>
      <w:r>
        <w:rPr>
          <w:spacing w:val="-11"/>
        </w:rPr>
        <w:t> </w:t>
      </w:r>
      <w:r>
        <w:rPr/>
        <w:t>the</w:t>
      </w:r>
      <w:r>
        <w:rPr>
          <w:spacing w:val="-9"/>
        </w:rPr>
        <w:t> </w:t>
      </w:r>
      <w:r>
        <w:rPr/>
        <w:t>server</w:t>
      </w:r>
      <w:r>
        <w:rPr>
          <w:spacing w:val="-9"/>
        </w:rPr>
        <w:t> </w:t>
      </w:r>
      <w:r>
        <w:rPr/>
        <w:t>might</w:t>
      </w:r>
      <w:r>
        <w:rPr>
          <w:spacing w:val="-9"/>
        </w:rPr>
        <w:t> </w:t>
      </w:r>
      <w:r>
        <w:rPr/>
        <w:t>respond</w:t>
      </w:r>
      <w:r>
        <w:rPr>
          <w:spacing w:val="-9"/>
        </w:rPr>
        <w:t> </w:t>
      </w:r>
      <w:r>
        <w:rPr/>
        <w:t>as</w:t>
      </w:r>
      <w:r>
        <w:rPr>
          <w:spacing w:val="-8"/>
        </w:rPr>
        <w:t> </w:t>
      </w:r>
      <w:r>
        <w:rPr>
          <w:spacing w:val="-2"/>
        </w:rPr>
        <w:t>follows:</w:t>
      </w:r>
    </w:p>
    <w:p>
      <w:pPr>
        <w:pStyle w:val="BodyText"/>
        <w:spacing w:line="232" w:lineRule="auto" w:before="218"/>
        <w:ind w:left="760"/>
      </w:pPr>
      <w:r>
        <w:rPr/>
        <w:t>SearchResultEntry</w:t>
      </w:r>
      <w:r>
        <w:rPr>
          <w:spacing w:val="-21"/>
        </w:rPr>
        <w:t> </w:t>
      </w:r>
      <w:r>
        <w:rPr/>
        <w:t>for</w:t>
      </w:r>
      <w:r>
        <w:rPr>
          <w:spacing w:val="-21"/>
        </w:rPr>
        <w:t> </w:t>
      </w:r>
      <w:r>
        <w:rPr/>
        <w:t>OU=People,DC=Example,DC=NET SearchResultReference {</w:t>
      </w:r>
    </w:p>
    <w:p>
      <w:pPr>
        <w:pStyle w:val="BodyText"/>
        <w:spacing w:line="232" w:lineRule="auto" w:before="1"/>
        <w:ind w:left="760" w:firstLine="240"/>
      </w:pPr>
      <w:r>
        <w:rPr/>
        <w:t>ldap://hoste/OU=Managers,OU=People,DC=Example,DC=NET??sub</w:t>
      </w:r>
      <w:r>
        <w:rPr>
          <w:spacing w:val="-32"/>
        </w:rPr>
        <w:t> </w:t>
      </w:r>
      <w:r>
        <w:rPr/>
        <w:t>} SearchResultReference {</w:t>
      </w:r>
    </w:p>
    <w:p>
      <w:pPr>
        <w:pStyle w:val="BodyText"/>
        <w:spacing w:line="232" w:lineRule="auto"/>
        <w:ind w:left="760" w:firstLine="240"/>
      </w:pPr>
      <w:r>
        <w:rPr/>
        <w:t>ldap://hostf/OU=Consultants,OU=People,DC=Example,DC=NET??sub</w:t>
      </w:r>
      <w:r>
        <w:rPr>
          <w:spacing w:val="-32"/>
        </w:rPr>
        <w:t> </w:t>
      </w:r>
      <w:r>
        <w:rPr/>
        <w:t>} SearchResultDone (success)</w:t>
      </w:r>
    </w:p>
    <w:p>
      <w:pPr>
        <w:pStyle w:val="BodyText"/>
        <w:spacing w:line="232" w:lineRule="auto" w:before="221"/>
        <w:ind w:right="557"/>
      </w:pPr>
      <w:r>
        <w:rPr/>
        <w:t>Similarly, if a singleLevel Search of &lt;DC=Example,DC=NET&gt; is requested</w:t>
      </w:r>
      <w:r>
        <w:rPr>
          <w:spacing w:val="-5"/>
        </w:rPr>
        <w:t> </w:t>
      </w:r>
      <w:r>
        <w:rPr/>
        <w:t>to</w:t>
      </w:r>
      <w:r>
        <w:rPr>
          <w:spacing w:val="-5"/>
        </w:rPr>
        <w:t> </w:t>
      </w:r>
      <w:r>
        <w:rPr/>
        <w:t>the</w:t>
      </w:r>
      <w:r>
        <w:rPr>
          <w:spacing w:val="-5"/>
        </w:rPr>
        <w:t> </w:t>
      </w:r>
      <w:r>
        <w:rPr/>
        <w:t>contacted</w:t>
      </w:r>
      <w:r>
        <w:rPr>
          <w:spacing w:val="-5"/>
        </w:rPr>
        <w:t> </w:t>
      </w:r>
      <w:r>
        <w:rPr/>
        <w:t>server,</w:t>
      </w:r>
      <w:r>
        <w:rPr>
          <w:spacing w:val="-5"/>
        </w:rPr>
        <w:t> </w:t>
      </w:r>
      <w:r>
        <w:rPr/>
        <w:t>it</w:t>
      </w:r>
      <w:r>
        <w:rPr>
          <w:spacing w:val="-5"/>
        </w:rPr>
        <w:t> </w:t>
      </w:r>
      <w:r>
        <w:rPr/>
        <w:t>may</w:t>
      </w:r>
      <w:r>
        <w:rPr>
          <w:spacing w:val="-5"/>
        </w:rPr>
        <w:t> </w:t>
      </w:r>
      <w:r>
        <w:rPr/>
        <w:t>return</w:t>
      </w:r>
      <w:r>
        <w:rPr>
          <w:spacing w:val="-5"/>
        </w:rPr>
        <w:t> </w:t>
      </w:r>
      <w:r>
        <w:rPr/>
        <w:t>the</w:t>
      </w:r>
      <w:r>
        <w:rPr>
          <w:spacing w:val="-5"/>
        </w:rPr>
        <w:t> </w:t>
      </w:r>
      <w:r>
        <w:rPr/>
        <w:t>following:</w:t>
      </w:r>
    </w:p>
    <w:p>
      <w:pPr>
        <w:pStyle w:val="BodyText"/>
        <w:spacing w:line="232" w:lineRule="auto" w:before="220"/>
        <w:ind w:left="760"/>
      </w:pPr>
      <w:r>
        <w:rPr/>
        <w:t>SearchResultEntry</w:t>
      </w:r>
      <w:r>
        <w:rPr>
          <w:spacing w:val="-21"/>
        </w:rPr>
        <w:t> </w:t>
      </w:r>
      <w:r>
        <w:rPr/>
        <w:t>for</w:t>
      </w:r>
      <w:r>
        <w:rPr>
          <w:spacing w:val="-21"/>
        </w:rPr>
        <w:t> </w:t>
      </w:r>
      <w:r>
        <w:rPr/>
        <w:t>CN=Manager,DC=Example,DC=NET SearchResultReference {</w:t>
      </w:r>
    </w:p>
    <w:p>
      <w:pPr>
        <w:pStyle w:val="BodyText"/>
        <w:spacing w:line="232" w:lineRule="auto" w:before="1"/>
        <w:ind w:left="1000"/>
      </w:pPr>
      <w:r>
        <w:rPr>
          <w:spacing w:val="-2"/>
        </w:rPr>
        <w:t>ldap://hostb/OU=People,DC=Example,DC=NET??base </w:t>
      </w:r>
      <w:r>
        <w:rPr/>
        <w:t>ldap://hostc/OU=People,DC=Example,DC=NET??base</w:t>
      </w:r>
      <w:r>
        <w:rPr>
          <w:spacing w:val="-32"/>
        </w:rPr>
        <w:t> </w:t>
      </w:r>
      <w:r>
        <w:rPr/>
        <w:t>}</w:t>
      </w:r>
    </w:p>
    <w:p>
      <w:pPr>
        <w:pStyle w:val="BodyText"/>
        <w:spacing w:line="232" w:lineRule="auto"/>
        <w:ind w:left="1000" w:right="557" w:hanging="240"/>
      </w:pPr>
      <w:r>
        <w:rPr/>
        <w:t>SearchResultReference { ldap://hostd/OU=Roles,DC=Example,DC=NET??base</w:t>
      </w:r>
      <w:r>
        <w:rPr>
          <w:spacing w:val="-32"/>
        </w:rPr>
        <w:t> </w:t>
      </w:r>
      <w:r>
        <w:rPr/>
        <w:t>}</w:t>
      </w:r>
    </w:p>
    <w:p>
      <w:pPr>
        <w:pStyle w:val="BodyText"/>
        <w:spacing w:line="222" w:lineRule="exact"/>
        <w:ind w:left="760"/>
      </w:pPr>
      <w:r>
        <w:rPr/>
        <w:t>SearchResultDone</w:t>
      </w:r>
      <w:r>
        <w:rPr>
          <w:spacing w:val="-16"/>
        </w:rPr>
        <w:t> </w:t>
      </w:r>
      <w:r>
        <w:rPr>
          <w:spacing w:val="-2"/>
        </w:rPr>
        <w:t>(success)</w:t>
      </w:r>
    </w:p>
    <w:p>
      <w:pPr>
        <w:pStyle w:val="BodyText"/>
        <w:spacing w:after="0" w:line="222" w:lineRule="exact"/>
        <w:sectPr>
          <w:pgSz w:w="12240" w:h="15840"/>
          <w:pgMar w:header="793" w:footer="2967" w:top="1360" w:bottom="3160" w:left="1440" w:right="1800"/>
        </w:sectPr>
      </w:pPr>
    </w:p>
    <w:p>
      <w:pPr>
        <w:pStyle w:val="BodyText"/>
        <w:spacing w:line="232" w:lineRule="auto" w:before="95"/>
        <w:ind w:right="199"/>
      </w:pPr>
      <w:r>
        <w:rPr/>
        <w:t>If</w:t>
      </w:r>
      <w:r>
        <w:rPr>
          <w:spacing w:val="-4"/>
        </w:rPr>
        <w:t> </w:t>
      </w:r>
      <w:r>
        <w:rPr/>
        <w:t>the</w:t>
      </w:r>
      <w:r>
        <w:rPr>
          <w:spacing w:val="-4"/>
        </w:rPr>
        <w:t> </w:t>
      </w:r>
      <w:r>
        <w:rPr/>
        <w:t>contacted</w:t>
      </w:r>
      <w:r>
        <w:rPr>
          <w:spacing w:val="-4"/>
        </w:rPr>
        <w:t> </w:t>
      </w:r>
      <w:r>
        <w:rPr/>
        <w:t>server</w:t>
      </w:r>
      <w:r>
        <w:rPr>
          <w:spacing w:val="-4"/>
        </w:rPr>
        <w:t> </w:t>
      </w:r>
      <w:r>
        <w:rPr/>
        <w:t>does</w:t>
      </w:r>
      <w:r>
        <w:rPr>
          <w:spacing w:val="-4"/>
        </w:rPr>
        <w:t> </w:t>
      </w:r>
      <w:r>
        <w:rPr/>
        <w:t>not</w:t>
      </w:r>
      <w:r>
        <w:rPr>
          <w:spacing w:val="-4"/>
        </w:rPr>
        <w:t> </w:t>
      </w:r>
      <w:r>
        <w:rPr/>
        <w:t>hold</w:t>
      </w:r>
      <w:r>
        <w:rPr>
          <w:spacing w:val="-4"/>
        </w:rPr>
        <w:t> </w:t>
      </w:r>
      <w:r>
        <w:rPr/>
        <w:t>the</w:t>
      </w:r>
      <w:r>
        <w:rPr>
          <w:spacing w:val="-4"/>
        </w:rPr>
        <w:t> </w:t>
      </w:r>
      <w:r>
        <w:rPr/>
        <w:t>base</w:t>
      </w:r>
      <w:r>
        <w:rPr>
          <w:spacing w:val="-4"/>
        </w:rPr>
        <w:t> </w:t>
      </w:r>
      <w:r>
        <w:rPr/>
        <w:t>object</w:t>
      </w:r>
      <w:r>
        <w:rPr>
          <w:spacing w:val="-4"/>
        </w:rPr>
        <w:t> </w:t>
      </w:r>
      <w:r>
        <w:rPr/>
        <w:t>for</w:t>
      </w:r>
      <w:r>
        <w:rPr>
          <w:spacing w:val="-4"/>
        </w:rPr>
        <w:t> </w:t>
      </w:r>
      <w:r>
        <w:rPr/>
        <w:t>the</w:t>
      </w:r>
      <w:r>
        <w:rPr>
          <w:spacing w:val="-4"/>
        </w:rPr>
        <w:t> </w:t>
      </w:r>
      <w:r>
        <w:rPr/>
        <w:t>Search, but has knowledge of its possible location, then it may return a referral to the client.</w:t>
      </w:r>
      <w:r>
        <w:rPr>
          <w:spacing w:val="79"/>
          <w:w w:val="150"/>
        </w:rPr>
        <w:t> </w:t>
      </w:r>
      <w:r>
        <w:rPr/>
        <w:t>In this case, if the client requests a subtree Search of &lt;DC=Example,DC=ORG&gt; to hosta, the server returns a SearchResultDone containing a referral.</w:t>
      </w:r>
    </w:p>
    <w:p>
      <w:pPr>
        <w:pStyle w:val="BodyText"/>
        <w:spacing w:line="232" w:lineRule="auto" w:before="221"/>
        <w:ind w:left="1000" w:right="1879" w:hanging="240"/>
      </w:pPr>
      <w:r>
        <w:rPr/>
        <w:t>SearchResultDone (referral) { ldap://hostg/DC=Example,DC=ORG??sub</w:t>
      </w:r>
      <w:r>
        <w:rPr>
          <w:spacing w:val="-32"/>
        </w:rPr>
        <w:t> </w:t>
      </w:r>
      <w:r>
        <w:rPr/>
        <w:t>}</w:t>
      </w:r>
    </w:p>
    <w:p>
      <w:pPr>
        <w:pStyle w:val="ListParagraph"/>
        <w:numPr>
          <w:ilvl w:val="1"/>
          <w:numId w:val="4"/>
        </w:numPr>
        <w:tabs>
          <w:tab w:pos="876" w:val="left" w:leader="none"/>
        </w:tabs>
        <w:spacing w:line="240" w:lineRule="auto" w:before="215" w:after="0"/>
        <w:ind w:left="876" w:right="0" w:hanging="716"/>
        <w:jc w:val="left"/>
        <w:rPr>
          <w:sz w:val="20"/>
        </w:rPr>
      </w:pPr>
      <w:r>
        <w:rPr>
          <w:sz w:val="20"/>
        </w:rPr>
        <w:t>Modify</w:t>
      </w:r>
      <w:r>
        <w:rPr>
          <w:spacing w:val="-6"/>
          <w:sz w:val="20"/>
        </w:rPr>
        <w:t> </w:t>
      </w:r>
      <w:r>
        <w:rPr>
          <w:spacing w:val="-2"/>
          <w:sz w:val="20"/>
        </w:rPr>
        <w:t>Operation</w:t>
      </w:r>
    </w:p>
    <w:p>
      <w:pPr>
        <w:pStyle w:val="BodyText"/>
        <w:spacing w:line="232" w:lineRule="auto" w:before="219"/>
        <w:ind w:right="319"/>
      </w:pPr>
      <w:r>
        <w:rPr/>
        <w:t>The</w:t>
      </w:r>
      <w:r>
        <w:rPr>
          <w:spacing w:val="-5"/>
        </w:rPr>
        <w:t> </w:t>
      </w:r>
      <w:r>
        <w:rPr/>
        <w:t>Modify</w:t>
      </w:r>
      <w:r>
        <w:rPr>
          <w:spacing w:val="-5"/>
        </w:rPr>
        <w:t> </w:t>
      </w:r>
      <w:r>
        <w:rPr/>
        <w:t>operation</w:t>
      </w:r>
      <w:r>
        <w:rPr>
          <w:spacing w:val="-5"/>
        </w:rPr>
        <w:t> </w:t>
      </w:r>
      <w:r>
        <w:rPr/>
        <w:t>allows</w:t>
      </w:r>
      <w:r>
        <w:rPr>
          <w:spacing w:val="-5"/>
        </w:rPr>
        <w:t> </w:t>
      </w:r>
      <w:r>
        <w:rPr/>
        <w:t>a</w:t>
      </w:r>
      <w:r>
        <w:rPr>
          <w:spacing w:val="-5"/>
        </w:rPr>
        <w:t> </w:t>
      </w:r>
      <w:r>
        <w:rPr/>
        <w:t>client</w:t>
      </w:r>
      <w:r>
        <w:rPr>
          <w:spacing w:val="-5"/>
        </w:rPr>
        <w:t> </w:t>
      </w:r>
      <w:r>
        <w:rPr/>
        <w:t>to</w:t>
      </w:r>
      <w:r>
        <w:rPr>
          <w:spacing w:val="-5"/>
        </w:rPr>
        <w:t> </w:t>
      </w:r>
      <w:r>
        <w:rPr/>
        <w:t>request</w:t>
      </w:r>
      <w:r>
        <w:rPr>
          <w:spacing w:val="-5"/>
        </w:rPr>
        <w:t> </w:t>
      </w:r>
      <w:r>
        <w:rPr/>
        <w:t>that</w:t>
      </w:r>
      <w:r>
        <w:rPr>
          <w:spacing w:val="-5"/>
        </w:rPr>
        <w:t> </w:t>
      </w:r>
      <w:r>
        <w:rPr/>
        <w:t>a</w:t>
      </w:r>
      <w:r>
        <w:rPr>
          <w:spacing w:val="-5"/>
        </w:rPr>
        <w:t> </w:t>
      </w:r>
      <w:r>
        <w:rPr/>
        <w:t>modification of an entry be performed on its behalf by a server.</w:t>
      </w:r>
      <w:r>
        <w:rPr>
          <w:spacing w:val="80"/>
        </w:rPr>
        <w:t> </w:t>
      </w:r>
      <w:r>
        <w:rPr/>
        <w:t>The Modify Request is defined as follows:</w:t>
      </w:r>
    </w:p>
    <w:p>
      <w:pPr>
        <w:pStyle w:val="BodyText"/>
        <w:spacing w:line="223" w:lineRule="exact" w:before="215"/>
        <w:ind w:left="1120"/>
      </w:pPr>
      <w:r>
        <w:rPr/>
        <w:t>ModifyRequest</w:t>
      </w:r>
      <w:r>
        <w:rPr>
          <w:spacing w:val="-8"/>
        </w:rPr>
        <w:t> </w:t>
      </w:r>
      <w:r>
        <w:rPr/>
        <w:t>::=</w:t>
      </w:r>
      <w:r>
        <w:rPr>
          <w:spacing w:val="-8"/>
        </w:rPr>
        <w:t> </w:t>
      </w:r>
      <w:r>
        <w:rPr/>
        <w:t>[APPLICATION</w:t>
      </w:r>
      <w:r>
        <w:rPr>
          <w:spacing w:val="-7"/>
        </w:rPr>
        <w:t> </w:t>
      </w:r>
      <w:r>
        <w:rPr/>
        <w:t>6]</w:t>
      </w:r>
      <w:r>
        <w:rPr>
          <w:spacing w:val="-8"/>
        </w:rPr>
        <w:t> </w:t>
      </w:r>
      <w:r>
        <w:rPr/>
        <w:t>SEQUENCE</w:t>
      </w:r>
      <w:r>
        <w:rPr>
          <w:spacing w:val="-7"/>
        </w:rPr>
        <w:t> </w:t>
      </w:r>
      <w:r>
        <w:rPr>
          <w:spacing w:val="-10"/>
        </w:rPr>
        <w:t>{</w:t>
      </w:r>
    </w:p>
    <w:p>
      <w:pPr>
        <w:pStyle w:val="BodyText"/>
        <w:tabs>
          <w:tab w:pos="3639" w:val="left" w:leader="none"/>
        </w:tabs>
        <w:spacing w:line="220" w:lineRule="exact"/>
        <w:ind w:left="1720"/>
      </w:pPr>
      <w:r>
        <w:rPr>
          <w:spacing w:val="-2"/>
        </w:rPr>
        <w:t>object</w:t>
      </w:r>
      <w:r>
        <w:rPr/>
        <w:tab/>
      </w:r>
      <w:r>
        <w:rPr>
          <w:spacing w:val="-2"/>
        </w:rPr>
        <w:t>LDAPDN,</w:t>
      </w:r>
    </w:p>
    <w:p>
      <w:pPr>
        <w:pStyle w:val="BodyText"/>
        <w:tabs>
          <w:tab w:pos="3639" w:val="left" w:leader="none"/>
          <w:tab w:pos="4239" w:val="left" w:leader="none"/>
        </w:tabs>
        <w:spacing w:line="232" w:lineRule="auto" w:before="2"/>
        <w:ind w:left="2320" w:right="1879" w:hanging="600"/>
      </w:pPr>
      <w:r>
        <w:rPr>
          <w:spacing w:val="-2"/>
        </w:rPr>
        <w:t>changes</w:t>
      </w:r>
      <w:r>
        <w:rPr/>
        <w:tab/>
        <w:t>SEQUENCE</w:t>
      </w:r>
      <w:r>
        <w:rPr>
          <w:spacing w:val="-10"/>
        </w:rPr>
        <w:t> </w:t>
      </w:r>
      <w:r>
        <w:rPr/>
        <w:t>OF</w:t>
      </w:r>
      <w:r>
        <w:rPr>
          <w:spacing w:val="-10"/>
        </w:rPr>
        <w:t> </w:t>
      </w:r>
      <w:r>
        <w:rPr/>
        <w:t>change</w:t>
      </w:r>
      <w:r>
        <w:rPr>
          <w:spacing w:val="-10"/>
        </w:rPr>
        <w:t> </w:t>
      </w:r>
      <w:r>
        <w:rPr/>
        <w:t>SEQUENCE</w:t>
      </w:r>
      <w:r>
        <w:rPr>
          <w:spacing w:val="-10"/>
        </w:rPr>
        <w:t> </w:t>
      </w:r>
      <w:r>
        <w:rPr/>
        <w:t>{ </w:t>
      </w:r>
      <w:r>
        <w:rPr>
          <w:spacing w:val="-2"/>
        </w:rPr>
        <w:t>operation</w:t>
      </w:r>
      <w:r>
        <w:rPr/>
        <w:tab/>
        <w:tab/>
        <w:t>ENUMERATED {</w:t>
      </w:r>
    </w:p>
    <w:p>
      <w:pPr>
        <w:pStyle w:val="BodyText"/>
        <w:tabs>
          <w:tab w:pos="3879" w:val="left" w:leader="none"/>
        </w:tabs>
        <w:spacing w:line="219" w:lineRule="exact"/>
        <w:ind w:left="2920"/>
      </w:pPr>
      <w:r>
        <w:rPr>
          <w:spacing w:val="-5"/>
        </w:rPr>
        <w:t>add</w:t>
      </w:r>
      <w:r>
        <w:rPr/>
        <w:tab/>
      </w:r>
      <w:r>
        <w:rPr>
          <w:spacing w:val="-4"/>
        </w:rPr>
        <w:t>(0),</w:t>
      </w:r>
    </w:p>
    <w:p>
      <w:pPr>
        <w:pStyle w:val="BodyText"/>
        <w:spacing w:line="220" w:lineRule="exact"/>
        <w:ind w:left="2920"/>
      </w:pPr>
      <w:r>
        <w:rPr/>
        <w:t>delete</w:t>
      </w:r>
      <w:r>
        <w:rPr>
          <w:spacing w:val="52"/>
          <w:w w:val="150"/>
        </w:rPr>
        <w:t> </w:t>
      </w:r>
      <w:r>
        <w:rPr>
          <w:spacing w:val="-4"/>
        </w:rPr>
        <w:t>(1),</w:t>
      </w:r>
    </w:p>
    <w:p>
      <w:pPr>
        <w:pStyle w:val="BodyText"/>
        <w:spacing w:line="220" w:lineRule="exact"/>
        <w:ind w:left="2920"/>
      </w:pPr>
      <w:r>
        <w:rPr/>
        <w:t>replace</w:t>
      </w:r>
      <w:r>
        <w:rPr>
          <w:spacing w:val="-7"/>
        </w:rPr>
        <w:t> </w:t>
      </w:r>
      <w:r>
        <w:rPr>
          <w:spacing w:val="-4"/>
        </w:rPr>
        <w:t>(2),</w:t>
      </w:r>
    </w:p>
    <w:p>
      <w:pPr>
        <w:spacing w:line="220" w:lineRule="exact" w:before="0"/>
        <w:ind w:left="2920" w:right="0" w:firstLine="0"/>
        <w:jc w:val="left"/>
        <w:rPr>
          <w:sz w:val="20"/>
        </w:rPr>
      </w:pPr>
      <w:r>
        <w:rPr>
          <w:sz w:val="20"/>
        </w:rPr>
        <w:t>...</w:t>
      </w:r>
      <w:r>
        <w:rPr>
          <w:spacing w:val="55"/>
          <w:w w:val="150"/>
          <w:sz w:val="20"/>
        </w:rPr>
        <w:t> </w:t>
      </w:r>
      <w:r>
        <w:rPr>
          <w:spacing w:val="-5"/>
          <w:sz w:val="20"/>
        </w:rPr>
        <w:t>},</w:t>
      </w:r>
    </w:p>
    <w:p>
      <w:pPr>
        <w:pStyle w:val="BodyText"/>
        <w:tabs>
          <w:tab w:pos="4239" w:val="left" w:leader="none"/>
        </w:tabs>
        <w:spacing w:line="465" w:lineRule="auto"/>
        <w:ind w:right="2357" w:firstLine="1800"/>
      </w:pPr>
      <w:r>
        <w:rPr>
          <w:spacing w:val="-2"/>
        </w:rPr>
        <w:t>modification</w:t>
      </w:r>
      <w:r>
        <w:rPr/>
        <w:tab/>
        <w:t>PartialAttribute</w:t>
      </w:r>
      <w:r>
        <w:rPr>
          <w:spacing w:val="-19"/>
        </w:rPr>
        <w:t> </w:t>
      </w:r>
      <w:r>
        <w:rPr/>
        <w:t>}</w:t>
      </w:r>
      <w:r>
        <w:rPr>
          <w:spacing w:val="-19"/>
        </w:rPr>
        <w:t> </w:t>
      </w:r>
      <w:r>
        <w:rPr/>
        <w:t>} Fields of the Modify Request are:</w:t>
      </w:r>
    </w:p>
    <w:p>
      <w:pPr>
        <w:pStyle w:val="ListParagraph"/>
        <w:numPr>
          <w:ilvl w:val="0"/>
          <w:numId w:val="12"/>
        </w:numPr>
        <w:tabs>
          <w:tab w:pos="760" w:val="left" w:leader="none"/>
        </w:tabs>
        <w:spacing w:line="232" w:lineRule="auto" w:before="3" w:after="0"/>
        <w:ind w:left="760" w:right="319" w:hanging="240"/>
        <w:jc w:val="left"/>
        <w:rPr>
          <w:sz w:val="20"/>
        </w:rPr>
      </w:pPr>
      <w:r>
        <w:rPr>
          <w:sz w:val="20"/>
        </w:rPr>
        <w:t>object: The value of this field contains the name of the entry to be</w:t>
      </w:r>
      <w:r>
        <w:rPr>
          <w:spacing w:val="-5"/>
          <w:sz w:val="20"/>
        </w:rPr>
        <w:t> </w:t>
      </w:r>
      <w:r>
        <w:rPr>
          <w:sz w:val="20"/>
        </w:rPr>
        <w:t>modified.</w:t>
      </w:r>
      <w:r>
        <w:rPr>
          <w:spacing w:val="80"/>
          <w:sz w:val="20"/>
        </w:rPr>
        <w:t> </w:t>
      </w:r>
      <w:r>
        <w:rPr>
          <w:sz w:val="20"/>
        </w:rPr>
        <w:t>The</w:t>
      </w:r>
      <w:r>
        <w:rPr>
          <w:spacing w:val="-5"/>
          <w:sz w:val="20"/>
        </w:rPr>
        <w:t> </w:t>
      </w:r>
      <w:r>
        <w:rPr>
          <w:sz w:val="20"/>
        </w:rPr>
        <w:t>server</w:t>
      </w:r>
      <w:r>
        <w:rPr>
          <w:spacing w:val="-5"/>
          <w:sz w:val="20"/>
        </w:rPr>
        <w:t> </w:t>
      </w:r>
      <w:r>
        <w:rPr>
          <w:sz w:val="20"/>
        </w:rPr>
        <w:t>SHALL</w:t>
      </w:r>
      <w:r>
        <w:rPr>
          <w:spacing w:val="-5"/>
          <w:sz w:val="20"/>
        </w:rPr>
        <w:t> </w:t>
      </w:r>
      <w:r>
        <w:rPr>
          <w:sz w:val="20"/>
        </w:rPr>
        <w:t>NOT</w:t>
      </w:r>
      <w:r>
        <w:rPr>
          <w:spacing w:val="-5"/>
          <w:sz w:val="20"/>
        </w:rPr>
        <w:t> </w:t>
      </w:r>
      <w:r>
        <w:rPr>
          <w:sz w:val="20"/>
        </w:rPr>
        <w:t>perform</w:t>
      </w:r>
      <w:r>
        <w:rPr>
          <w:spacing w:val="-5"/>
          <w:sz w:val="20"/>
        </w:rPr>
        <w:t> </w:t>
      </w:r>
      <w:r>
        <w:rPr>
          <w:sz w:val="20"/>
        </w:rPr>
        <w:t>any</w:t>
      </w:r>
      <w:r>
        <w:rPr>
          <w:spacing w:val="-5"/>
          <w:sz w:val="20"/>
        </w:rPr>
        <w:t> </w:t>
      </w:r>
      <w:r>
        <w:rPr>
          <w:sz w:val="20"/>
        </w:rPr>
        <w:t>alias</w:t>
      </w:r>
      <w:r>
        <w:rPr>
          <w:spacing w:val="-5"/>
          <w:sz w:val="20"/>
        </w:rPr>
        <w:t> </w:t>
      </w:r>
      <w:r>
        <w:rPr>
          <w:sz w:val="20"/>
        </w:rPr>
        <w:t>dereferencing in determining the object to be modified.</w:t>
      </w:r>
    </w:p>
    <w:p>
      <w:pPr>
        <w:pStyle w:val="ListParagraph"/>
        <w:numPr>
          <w:ilvl w:val="0"/>
          <w:numId w:val="12"/>
        </w:numPr>
        <w:tabs>
          <w:tab w:pos="760" w:val="left" w:leader="none"/>
        </w:tabs>
        <w:spacing w:line="232" w:lineRule="auto" w:before="221" w:after="0"/>
        <w:ind w:left="760" w:right="199" w:hanging="240"/>
        <w:jc w:val="left"/>
        <w:rPr>
          <w:sz w:val="20"/>
        </w:rPr>
      </w:pPr>
      <w:r>
        <w:rPr>
          <w:sz w:val="20"/>
        </w:rPr>
        <w:t>changes:</w:t>
      </w:r>
      <w:r>
        <w:rPr>
          <w:spacing w:val="-4"/>
          <w:sz w:val="20"/>
        </w:rPr>
        <w:t> </w:t>
      </w:r>
      <w:r>
        <w:rPr>
          <w:sz w:val="20"/>
        </w:rPr>
        <w:t>A</w:t>
      </w:r>
      <w:r>
        <w:rPr>
          <w:spacing w:val="-4"/>
          <w:sz w:val="20"/>
        </w:rPr>
        <w:t> </w:t>
      </w:r>
      <w:r>
        <w:rPr>
          <w:sz w:val="20"/>
        </w:rPr>
        <w:t>list</w:t>
      </w:r>
      <w:r>
        <w:rPr>
          <w:spacing w:val="-4"/>
          <w:sz w:val="20"/>
        </w:rPr>
        <w:t> </w:t>
      </w:r>
      <w:r>
        <w:rPr>
          <w:sz w:val="20"/>
        </w:rPr>
        <w:t>of</w:t>
      </w:r>
      <w:r>
        <w:rPr>
          <w:spacing w:val="-4"/>
          <w:sz w:val="20"/>
        </w:rPr>
        <w:t> </w:t>
      </w:r>
      <w:r>
        <w:rPr>
          <w:sz w:val="20"/>
        </w:rPr>
        <w:t>modifications</w:t>
      </w:r>
      <w:r>
        <w:rPr>
          <w:spacing w:val="-4"/>
          <w:sz w:val="20"/>
        </w:rPr>
        <w:t> </w:t>
      </w:r>
      <w:r>
        <w:rPr>
          <w:sz w:val="20"/>
        </w:rPr>
        <w:t>to</w:t>
      </w:r>
      <w:r>
        <w:rPr>
          <w:spacing w:val="-4"/>
          <w:sz w:val="20"/>
        </w:rPr>
        <w:t> </w:t>
      </w:r>
      <w:r>
        <w:rPr>
          <w:sz w:val="20"/>
        </w:rPr>
        <w:t>be</w:t>
      </w:r>
      <w:r>
        <w:rPr>
          <w:spacing w:val="-4"/>
          <w:sz w:val="20"/>
        </w:rPr>
        <w:t> </w:t>
      </w:r>
      <w:r>
        <w:rPr>
          <w:sz w:val="20"/>
        </w:rPr>
        <w:t>performed</w:t>
      </w:r>
      <w:r>
        <w:rPr>
          <w:spacing w:val="-4"/>
          <w:sz w:val="20"/>
        </w:rPr>
        <w:t> </w:t>
      </w:r>
      <w:r>
        <w:rPr>
          <w:sz w:val="20"/>
        </w:rPr>
        <w:t>on</w:t>
      </w:r>
      <w:r>
        <w:rPr>
          <w:spacing w:val="-4"/>
          <w:sz w:val="20"/>
        </w:rPr>
        <w:t> </w:t>
      </w:r>
      <w:r>
        <w:rPr>
          <w:sz w:val="20"/>
        </w:rPr>
        <w:t>the</w:t>
      </w:r>
      <w:r>
        <w:rPr>
          <w:spacing w:val="-4"/>
          <w:sz w:val="20"/>
        </w:rPr>
        <w:t> </w:t>
      </w:r>
      <w:r>
        <w:rPr>
          <w:sz w:val="20"/>
        </w:rPr>
        <w:t>entry.</w:t>
      </w:r>
      <w:r>
        <w:rPr>
          <w:spacing w:val="80"/>
          <w:sz w:val="20"/>
        </w:rPr>
        <w:t> </w:t>
      </w:r>
      <w:r>
        <w:rPr>
          <w:sz w:val="20"/>
        </w:rPr>
        <w:t>The entire list of modifications MUST be performed in the order they are listed as a single atomic operation.</w:t>
      </w:r>
      <w:r>
        <w:rPr>
          <w:spacing w:val="80"/>
          <w:sz w:val="20"/>
        </w:rPr>
        <w:t> </w:t>
      </w:r>
      <w:r>
        <w:rPr>
          <w:sz w:val="20"/>
        </w:rPr>
        <w:t>While individual modifications may violate certain aspects of the directory schema (such</w:t>
      </w:r>
      <w:r>
        <w:rPr>
          <w:spacing w:val="-5"/>
          <w:sz w:val="20"/>
        </w:rPr>
        <w:t> </w:t>
      </w:r>
      <w:r>
        <w:rPr>
          <w:sz w:val="20"/>
        </w:rPr>
        <w:t>as</w:t>
      </w:r>
      <w:r>
        <w:rPr>
          <w:spacing w:val="-5"/>
          <w:sz w:val="20"/>
        </w:rPr>
        <w:t> </w:t>
      </w:r>
      <w:r>
        <w:rPr>
          <w:sz w:val="20"/>
        </w:rPr>
        <w:t>the</w:t>
      </w:r>
      <w:r>
        <w:rPr>
          <w:spacing w:val="-5"/>
          <w:sz w:val="20"/>
        </w:rPr>
        <w:t> </w:t>
      </w:r>
      <w:r>
        <w:rPr>
          <w:sz w:val="20"/>
        </w:rPr>
        <w:t>object</w:t>
      </w:r>
      <w:r>
        <w:rPr>
          <w:spacing w:val="-5"/>
          <w:sz w:val="20"/>
        </w:rPr>
        <w:t> </w:t>
      </w:r>
      <w:r>
        <w:rPr>
          <w:sz w:val="20"/>
        </w:rPr>
        <w:t>class</w:t>
      </w:r>
      <w:r>
        <w:rPr>
          <w:spacing w:val="-5"/>
          <w:sz w:val="20"/>
        </w:rPr>
        <w:t> </w:t>
      </w:r>
      <w:r>
        <w:rPr>
          <w:sz w:val="20"/>
        </w:rPr>
        <w:t>definition</w:t>
      </w:r>
      <w:r>
        <w:rPr>
          <w:spacing w:val="-5"/>
          <w:sz w:val="20"/>
        </w:rPr>
        <w:t> </w:t>
      </w:r>
      <w:r>
        <w:rPr>
          <w:sz w:val="20"/>
        </w:rPr>
        <w:t>and</w:t>
      </w:r>
      <w:r>
        <w:rPr>
          <w:spacing w:val="-5"/>
          <w:sz w:val="20"/>
        </w:rPr>
        <w:t> </w:t>
      </w:r>
      <w:r>
        <w:rPr>
          <w:sz w:val="20"/>
        </w:rPr>
        <w:t>Directory</w:t>
      </w:r>
      <w:r>
        <w:rPr>
          <w:spacing w:val="-5"/>
          <w:sz w:val="20"/>
        </w:rPr>
        <w:t> </w:t>
      </w:r>
      <w:r>
        <w:rPr>
          <w:sz w:val="20"/>
        </w:rPr>
        <w:t>Information</w:t>
      </w:r>
      <w:r>
        <w:rPr>
          <w:spacing w:val="-5"/>
          <w:sz w:val="20"/>
        </w:rPr>
        <w:t> </w:t>
      </w:r>
      <w:r>
        <w:rPr>
          <w:sz w:val="20"/>
        </w:rPr>
        <w:t>Tree (DIT) content rule), the resulting entry after the entire list of modifications is performed MUST conform to the requirements of the directory model and controlling schema [RFC4512].</w:t>
      </w:r>
    </w:p>
    <w:p>
      <w:pPr>
        <w:pStyle w:val="BodyText"/>
        <w:spacing w:line="232" w:lineRule="auto" w:before="221"/>
        <w:ind w:left="1120" w:right="557" w:hanging="360"/>
      </w:pPr>
      <w:r>
        <w:rPr/>
        <w:t>-</w:t>
      </w:r>
      <w:r>
        <w:rPr>
          <w:spacing w:val="80"/>
        </w:rPr>
        <w:t> </w:t>
      </w:r>
      <w:r>
        <w:rPr/>
        <w:t>operation: Used to specify the type of modification being performed.</w:t>
      </w:r>
      <w:r>
        <w:rPr>
          <w:spacing w:val="80"/>
        </w:rPr>
        <w:t> </w:t>
      </w:r>
      <w:r>
        <w:rPr/>
        <w:t>Each operation type acts on the following modification.</w:t>
      </w:r>
      <w:r>
        <w:rPr>
          <w:spacing w:val="80"/>
        </w:rPr>
        <w:t> </w:t>
      </w:r>
      <w:r>
        <w:rPr/>
        <w:t>The</w:t>
      </w:r>
      <w:r>
        <w:rPr>
          <w:spacing w:val="-5"/>
        </w:rPr>
        <w:t> </w:t>
      </w:r>
      <w:r>
        <w:rPr/>
        <w:t>values</w:t>
      </w:r>
      <w:r>
        <w:rPr>
          <w:spacing w:val="-5"/>
        </w:rPr>
        <w:t> </w:t>
      </w:r>
      <w:r>
        <w:rPr/>
        <w:t>of</w:t>
      </w:r>
      <w:r>
        <w:rPr>
          <w:spacing w:val="-5"/>
        </w:rPr>
        <w:t> </w:t>
      </w:r>
      <w:r>
        <w:rPr/>
        <w:t>this</w:t>
      </w:r>
      <w:r>
        <w:rPr>
          <w:spacing w:val="-5"/>
        </w:rPr>
        <w:t> </w:t>
      </w:r>
      <w:r>
        <w:rPr/>
        <w:t>field</w:t>
      </w:r>
      <w:r>
        <w:rPr>
          <w:spacing w:val="-5"/>
        </w:rPr>
        <w:t> </w:t>
      </w:r>
      <w:r>
        <w:rPr/>
        <w:t>have</w:t>
      </w:r>
      <w:r>
        <w:rPr>
          <w:spacing w:val="-5"/>
        </w:rPr>
        <w:t> </w:t>
      </w:r>
      <w:r>
        <w:rPr/>
        <w:t>the</w:t>
      </w:r>
      <w:r>
        <w:rPr>
          <w:spacing w:val="-5"/>
        </w:rPr>
        <w:t> </w:t>
      </w:r>
      <w:r>
        <w:rPr/>
        <w:t>following semantics, respectively:</w:t>
      </w:r>
    </w:p>
    <w:p>
      <w:pPr>
        <w:pStyle w:val="BodyText"/>
        <w:spacing w:line="232" w:lineRule="auto" w:before="221"/>
        <w:ind w:left="1480" w:right="557"/>
      </w:pPr>
      <w:r>
        <w:rPr/>
        <w:t>add:</w:t>
      </w:r>
      <w:r>
        <w:rPr>
          <w:spacing w:val="-6"/>
        </w:rPr>
        <w:t> </w:t>
      </w:r>
      <w:r>
        <w:rPr/>
        <w:t>add</w:t>
      </w:r>
      <w:r>
        <w:rPr>
          <w:spacing w:val="-6"/>
        </w:rPr>
        <w:t> </w:t>
      </w:r>
      <w:r>
        <w:rPr/>
        <w:t>values</w:t>
      </w:r>
      <w:r>
        <w:rPr>
          <w:spacing w:val="-6"/>
        </w:rPr>
        <w:t> </w:t>
      </w:r>
      <w:r>
        <w:rPr/>
        <w:t>listed</w:t>
      </w:r>
      <w:r>
        <w:rPr>
          <w:spacing w:val="-6"/>
        </w:rPr>
        <w:t> </w:t>
      </w:r>
      <w:r>
        <w:rPr/>
        <w:t>to</w:t>
      </w:r>
      <w:r>
        <w:rPr>
          <w:spacing w:val="-6"/>
        </w:rPr>
        <w:t> </w:t>
      </w:r>
      <w:r>
        <w:rPr/>
        <w:t>the</w:t>
      </w:r>
      <w:r>
        <w:rPr>
          <w:spacing w:val="-6"/>
        </w:rPr>
        <w:t> </w:t>
      </w:r>
      <w:r>
        <w:rPr/>
        <w:t>modification</w:t>
      </w:r>
      <w:r>
        <w:rPr>
          <w:spacing w:val="-6"/>
        </w:rPr>
        <w:t> </w:t>
      </w:r>
      <w:r>
        <w:rPr/>
        <w:t>attribute, creating the attribute if necessary.</w:t>
      </w:r>
    </w:p>
    <w:p>
      <w:pPr>
        <w:pStyle w:val="BodyText"/>
        <w:spacing w:after="0" w:line="232" w:lineRule="auto"/>
        <w:sectPr>
          <w:pgSz w:w="12240" w:h="15840"/>
          <w:pgMar w:header="793" w:footer="2967" w:top="1360" w:bottom="3160" w:left="1440" w:right="1800"/>
        </w:sectPr>
      </w:pPr>
    </w:p>
    <w:p>
      <w:pPr>
        <w:pStyle w:val="BodyText"/>
        <w:spacing w:line="232" w:lineRule="auto" w:before="95"/>
        <w:ind w:left="1480" w:right="199"/>
      </w:pPr>
      <w:r>
        <w:rPr/>
        <w:t>delete:</w:t>
      </w:r>
      <w:r>
        <w:rPr>
          <w:spacing w:val="-6"/>
        </w:rPr>
        <w:t> </w:t>
      </w:r>
      <w:r>
        <w:rPr/>
        <w:t>delete</w:t>
      </w:r>
      <w:r>
        <w:rPr>
          <w:spacing w:val="-6"/>
        </w:rPr>
        <w:t> </w:t>
      </w:r>
      <w:r>
        <w:rPr/>
        <w:t>values</w:t>
      </w:r>
      <w:r>
        <w:rPr>
          <w:spacing w:val="-6"/>
        </w:rPr>
        <w:t> </w:t>
      </w:r>
      <w:r>
        <w:rPr/>
        <w:t>listed</w:t>
      </w:r>
      <w:r>
        <w:rPr>
          <w:spacing w:val="-6"/>
        </w:rPr>
        <w:t> </w:t>
      </w:r>
      <w:r>
        <w:rPr/>
        <w:t>from</w:t>
      </w:r>
      <w:r>
        <w:rPr>
          <w:spacing w:val="-6"/>
        </w:rPr>
        <w:t> </w:t>
      </w:r>
      <w:r>
        <w:rPr/>
        <w:t>the</w:t>
      </w:r>
      <w:r>
        <w:rPr>
          <w:spacing w:val="-6"/>
        </w:rPr>
        <w:t> </w:t>
      </w:r>
      <w:r>
        <w:rPr/>
        <w:t>modification</w:t>
      </w:r>
      <w:r>
        <w:rPr>
          <w:spacing w:val="-6"/>
        </w:rPr>
        <w:t> </w:t>
      </w:r>
      <w:r>
        <w:rPr/>
        <w:t>attribute. If no values are listed, or if all current values of the attribute are listed, the entire attribute is removed.</w:t>
      </w:r>
    </w:p>
    <w:p>
      <w:pPr>
        <w:pStyle w:val="BodyText"/>
        <w:spacing w:line="232" w:lineRule="auto" w:before="220"/>
        <w:ind w:left="1480" w:right="319"/>
      </w:pPr>
      <w:r>
        <w:rPr/>
        <w:t>replace: replace all existing values of the modification attribute</w:t>
      </w:r>
      <w:r>
        <w:rPr>
          <w:spacing w:val="-6"/>
        </w:rPr>
        <w:t> </w:t>
      </w:r>
      <w:r>
        <w:rPr/>
        <w:t>with</w:t>
      </w:r>
      <w:r>
        <w:rPr>
          <w:spacing w:val="-6"/>
        </w:rPr>
        <w:t> </w:t>
      </w:r>
      <w:r>
        <w:rPr/>
        <w:t>the</w:t>
      </w:r>
      <w:r>
        <w:rPr>
          <w:spacing w:val="-6"/>
        </w:rPr>
        <w:t> </w:t>
      </w:r>
      <w:r>
        <w:rPr/>
        <w:t>new</w:t>
      </w:r>
      <w:r>
        <w:rPr>
          <w:spacing w:val="-6"/>
        </w:rPr>
        <w:t> </w:t>
      </w:r>
      <w:r>
        <w:rPr/>
        <w:t>values</w:t>
      </w:r>
      <w:r>
        <w:rPr>
          <w:spacing w:val="-6"/>
        </w:rPr>
        <w:t> </w:t>
      </w:r>
      <w:r>
        <w:rPr/>
        <w:t>listed,</w:t>
      </w:r>
      <w:r>
        <w:rPr>
          <w:spacing w:val="-6"/>
        </w:rPr>
        <w:t> </w:t>
      </w:r>
      <w:r>
        <w:rPr/>
        <w:t>creating</w:t>
      </w:r>
      <w:r>
        <w:rPr>
          <w:spacing w:val="-6"/>
        </w:rPr>
        <w:t> </w:t>
      </w:r>
      <w:r>
        <w:rPr/>
        <w:t>the</w:t>
      </w:r>
      <w:r>
        <w:rPr>
          <w:spacing w:val="-6"/>
        </w:rPr>
        <w:t> </w:t>
      </w:r>
      <w:r>
        <w:rPr/>
        <w:t>attribute if it did not already exist.</w:t>
      </w:r>
      <w:r>
        <w:rPr>
          <w:spacing w:val="80"/>
        </w:rPr>
        <w:t> </w:t>
      </w:r>
      <w:r>
        <w:rPr/>
        <w:t>A replace with no value will delete the entire attribute if it exists, and it is ignored if the attribute does not exist.</w:t>
      </w:r>
    </w:p>
    <w:p>
      <w:pPr>
        <w:pStyle w:val="BodyText"/>
        <w:spacing w:line="232" w:lineRule="auto" w:before="222"/>
        <w:ind w:left="1120" w:right="439" w:hanging="360"/>
      </w:pPr>
      <w:r>
        <w:rPr/>
        <w:t>-</w:t>
      </w:r>
      <w:r>
        <w:rPr>
          <w:spacing w:val="80"/>
        </w:rPr>
        <w:t> </w:t>
      </w:r>
      <w:r>
        <w:rPr/>
        <w:t>modification: A PartialAttribute (which may have an empty SET of</w:t>
      </w:r>
      <w:r>
        <w:rPr>
          <w:spacing w:val="-4"/>
        </w:rPr>
        <w:t> </w:t>
      </w:r>
      <w:r>
        <w:rPr/>
        <w:t>vals)</w:t>
      </w:r>
      <w:r>
        <w:rPr>
          <w:spacing w:val="-4"/>
        </w:rPr>
        <w:t> </w:t>
      </w:r>
      <w:r>
        <w:rPr/>
        <w:t>used</w:t>
      </w:r>
      <w:r>
        <w:rPr>
          <w:spacing w:val="-4"/>
        </w:rPr>
        <w:t> </w:t>
      </w:r>
      <w:r>
        <w:rPr/>
        <w:t>to</w:t>
      </w:r>
      <w:r>
        <w:rPr>
          <w:spacing w:val="-4"/>
        </w:rPr>
        <w:t> </w:t>
      </w:r>
      <w:r>
        <w:rPr/>
        <w:t>hold</w:t>
      </w:r>
      <w:r>
        <w:rPr>
          <w:spacing w:val="-4"/>
        </w:rPr>
        <w:t> </w:t>
      </w:r>
      <w:r>
        <w:rPr/>
        <w:t>the</w:t>
      </w:r>
      <w:r>
        <w:rPr>
          <w:spacing w:val="-4"/>
        </w:rPr>
        <w:t> </w:t>
      </w:r>
      <w:r>
        <w:rPr/>
        <w:t>attribute</w:t>
      </w:r>
      <w:r>
        <w:rPr>
          <w:spacing w:val="-4"/>
        </w:rPr>
        <w:t> </w:t>
      </w:r>
      <w:r>
        <w:rPr/>
        <w:t>type</w:t>
      </w:r>
      <w:r>
        <w:rPr>
          <w:spacing w:val="-4"/>
        </w:rPr>
        <w:t> </w:t>
      </w:r>
      <w:r>
        <w:rPr/>
        <w:t>or</w:t>
      </w:r>
      <w:r>
        <w:rPr>
          <w:spacing w:val="-4"/>
        </w:rPr>
        <w:t> </w:t>
      </w:r>
      <w:r>
        <w:rPr/>
        <w:t>attribute</w:t>
      </w:r>
      <w:r>
        <w:rPr>
          <w:spacing w:val="-4"/>
        </w:rPr>
        <w:t> </w:t>
      </w:r>
      <w:r>
        <w:rPr/>
        <w:t>type</w:t>
      </w:r>
      <w:r>
        <w:rPr>
          <w:spacing w:val="-4"/>
        </w:rPr>
        <w:t> </w:t>
      </w:r>
      <w:r>
        <w:rPr/>
        <w:t>and values being modified.</w:t>
      </w:r>
    </w:p>
    <w:p>
      <w:pPr>
        <w:pStyle w:val="BodyText"/>
        <w:spacing w:line="232" w:lineRule="auto" w:before="220"/>
        <w:ind w:right="199"/>
      </w:pPr>
      <w:r>
        <w:rPr/>
        <w:t>Upon receipt of a Modify Request, the server attempts to perform the necessary</w:t>
      </w:r>
      <w:r>
        <w:rPr>
          <w:spacing w:val="-4"/>
        </w:rPr>
        <w:t> </w:t>
      </w:r>
      <w:r>
        <w:rPr/>
        <w:t>modifications</w:t>
      </w:r>
      <w:r>
        <w:rPr>
          <w:spacing w:val="-4"/>
        </w:rPr>
        <w:t> </w:t>
      </w:r>
      <w:r>
        <w:rPr/>
        <w:t>to</w:t>
      </w:r>
      <w:r>
        <w:rPr>
          <w:spacing w:val="-4"/>
        </w:rPr>
        <w:t> </w:t>
      </w:r>
      <w:r>
        <w:rPr/>
        <w:t>the</w:t>
      </w:r>
      <w:r>
        <w:rPr>
          <w:spacing w:val="-4"/>
        </w:rPr>
        <w:t> </w:t>
      </w:r>
      <w:r>
        <w:rPr/>
        <w:t>DIT</w:t>
      </w:r>
      <w:r>
        <w:rPr>
          <w:spacing w:val="-4"/>
        </w:rPr>
        <w:t> </w:t>
      </w:r>
      <w:r>
        <w:rPr/>
        <w:t>and</w:t>
      </w:r>
      <w:r>
        <w:rPr>
          <w:spacing w:val="-4"/>
        </w:rPr>
        <w:t> </w:t>
      </w:r>
      <w:r>
        <w:rPr/>
        <w:t>returns</w:t>
      </w:r>
      <w:r>
        <w:rPr>
          <w:spacing w:val="-4"/>
        </w:rPr>
        <w:t> </w:t>
      </w:r>
      <w:r>
        <w:rPr/>
        <w:t>the</w:t>
      </w:r>
      <w:r>
        <w:rPr>
          <w:spacing w:val="-4"/>
        </w:rPr>
        <w:t> </w:t>
      </w:r>
      <w:r>
        <w:rPr/>
        <w:t>result</w:t>
      </w:r>
      <w:r>
        <w:rPr>
          <w:spacing w:val="-4"/>
        </w:rPr>
        <w:t> </w:t>
      </w:r>
      <w:r>
        <w:rPr/>
        <w:t>in</w:t>
      </w:r>
      <w:r>
        <w:rPr>
          <w:spacing w:val="-4"/>
        </w:rPr>
        <w:t> </w:t>
      </w:r>
      <w:r>
        <w:rPr/>
        <w:t>a</w:t>
      </w:r>
      <w:r>
        <w:rPr>
          <w:spacing w:val="-4"/>
        </w:rPr>
        <w:t> </w:t>
      </w:r>
      <w:r>
        <w:rPr/>
        <w:t>Modify Response, defined as follows:</w:t>
      </w:r>
    </w:p>
    <w:p>
      <w:pPr>
        <w:pStyle w:val="BodyText"/>
        <w:spacing w:before="216"/>
        <w:ind w:left="1120"/>
      </w:pPr>
      <w:r>
        <w:rPr/>
        <w:t>ModifyResponse</w:t>
      </w:r>
      <w:r>
        <w:rPr>
          <w:spacing w:val="-8"/>
        </w:rPr>
        <w:t> </w:t>
      </w:r>
      <w:r>
        <w:rPr/>
        <w:t>::=</w:t>
      </w:r>
      <w:r>
        <w:rPr>
          <w:spacing w:val="-8"/>
        </w:rPr>
        <w:t> </w:t>
      </w:r>
      <w:r>
        <w:rPr/>
        <w:t>[APPLICATION</w:t>
      </w:r>
      <w:r>
        <w:rPr>
          <w:spacing w:val="-8"/>
        </w:rPr>
        <w:t> </w:t>
      </w:r>
      <w:r>
        <w:rPr/>
        <w:t>7]</w:t>
      </w:r>
      <w:r>
        <w:rPr>
          <w:spacing w:val="-7"/>
        </w:rPr>
        <w:t> </w:t>
      </w:r>
      <w:r>
        <w:rPr>
          <w:spacing w:val="-2"/>
        </w:rPr>
        <w:t>LDAPResult</w:t>
      </w:r>
    </w:p>
    <w:p>
      <w:pPr>
        <w:pStyle w:val="BodyText"/>
        <w:spacing w:line="232" w:lineRule="auto" w:before="218"/>
        <w:ind w:right="319"/>
      </w:pPr>
      <w:r>
        <w:rPr/>
        <w:t>The server will return to the client a single Modify Response indicating</w:t>
      </w:r>
      <w:r>
        <w:rPr>
          <w:spacing w:val="-6"/>
        </w:rPr>
        <w:t> </w:t>
      </w:r>
      <w:r>
        <w:rPr/>
        <w:t>either</w:t>
      </w:r>
      <w:r>
        <w:rPr>
          <w:spacing w:val="-6"/>
        </w:rPr>
        <w:t> </w:t>
      </w:r>
      <w:r>
        <w:rPr/>
        <w:t>the</w:t>
      </w:r>
      <w:r>
        <w:rPr>
          <w:spacing w:val="-6"/>
        </w:rPr>
        <w:t> </w:t>
      </w:r>
      <w:r>
        <w:rPr/>
        <w:t>successful</w:t>
      </w:r>
      <w:r>
        <w:rPr>
          <w:spacing w:val="-6"/>
        </w:rPr>
        <w:t> </w:t>
      </w:r>
      <w:r>
        <w:rPr/>
        <w:t>completion</w:t>
      </w:r>
      <w:r>
        <w:rPr>
          <w:spacing w:val="-6"/>
        </w:rPr>
        <w:t> </w:t>
      </w:r>
      <w:r>
        <w:rPr/>
        <w:t>of</w:t>
      </w:r>
      <w:r>
        <w:rPr>
          <w:spacing w:val="-6"/>
        </w:rPr>
        <w:t> </w:t>
      </w:r>
      <w:r>
        <w:rPr/>
        <w:t>the</w:t>
      </w:r>
      <w:r>
        <w:rPr>
          <w:spacing w:val="-6"/>
        </w:rPr>
        <w:t> </w:t>
      </w:r>
      <w:r>
        <w:rPr/>
        <w:t>DIT</w:t>
      </w:r>
      <w:r>
        <w:rPr>
          <w:spacing w:val="-6"/>
        </w:rPr>
        <w:t> </w:t>
      </w:r>
      <w:r>
        <w:rPr/>
        <w:t>modification, or the reason that the modification failed.</w:t>
      </w:r>
      <w:r>
        <w:rPr>
          <w:spacing w:val="80"/>
        </w:rPr>
        <w:t> </w:t>
      </w:r>
      <w:r>
        <w:rPr/>
        <w:t>Due to the requirement for atomicity in applying the list of modifications in the Modify Request,</w:t>
      </w:r>
      <w:r>
        <w:rPr>
          <w:spacing w:val="-4"/>
        </w:rPr>
        <w:t> </w:t>
      </w:r>
      <w:r>
        <w:rPr/>
        <w:t>the</w:t>
      </w:r>
      <w:r>
        <w:rPr>
          <w:spacing w:val="-4"/>
        </w:rPr>
        <w:t> </w:t>
      </w:r>
      <w:r>
        <w:rPr/>
        <w:t>client</w:t>
      </w:r>
      <w:r>
        <w:rPr>
          <w:spacing w:val="-4"/>
        </w:rPr>
        <w:t> </w:t>
      </w:r>
      <w:r>
        <w:rPr/>
        <w:t>may</w:t>
      </w:r>
      <w:r>
        <w:rPr>
          <w:spacing w:val="-4"/>
        </w:rPr>
        <w:t> </w:t>
      </w:r>
      <w:r>
        <w:rPr/>
        <w:t>expect</w:t>
      </w:r>
      <w:r>
        <w:rPr>
          <w:spacing w:val="-4"/>
        </w:rPr>
        <w:t> </w:t>
      </w:r>
      <w:r>
        <w:rPr/>
        <w:t>that</w:t>
      </w:r>
      <w:r>
        <w:rPr>
          <w:spacing w:val="-4"/>
        </w:rPr>
        <w:t> </w:t>
      </w:r>
      <w:r>
        <w:rPr/>
        <w:t>no</w:t>
      </w:r>
      <w:r>
        <w:rPr>
          <w:spacing w:val="-4"/>
        </w:rPr>
        <w:t> </w:t>
      </w:r>
      <w:r>
        <w:rPr/>
        <w:t>modifications</w:t>
      </w:r>
      <w:r>
        <w:rPr>
          <w:spacing w:val="-4"/>
        </w:rPr>
        <w:t> </w:t>
      </w:r>
      <w:r>
        <w:rPr/>
        <w:t>of</w:t>
      </w:r>
      <w:r>
        <w:rPr>
          <w:spacing w:val="-4"/>
        </w:rPr>
        <w:t> </w:t>
      </w:r>
      <w:r>
        <w:rPr/>
        <w:t>the</w:t>
      </w:r>
      <w:r>
        <w:rPr>
          <w:spacing w:val="-4"/>
        </w:rPr>
        <w:t> </w:t>
      </w:r>
      <w:r>
        <w:rPr/>
        <w:t>DIT</w:t>
      </w:r>
      <w:r>
        <w:rPr>
          <w:spacing w:val="-4"/>
        </w:rPr>
        <w:t> </w:t>
      </w:r>
      <w:r>
        <w:rPr/>
        <w:t>have been</w:t>
      </w:r>
      <w:r>
        <w:rPr>
          <w:spacing w:val="-5"/>
        </w:rPr>
        <w:t> </w:t>
      </w:r>
      <w:r>
        <w:rPr/>
        <w:t>performed</w:t>
      </w:r>
      <w:r>
        <w:rPr>
          <w:spacing w:val="-5"/>
        </w:rPr>
        <w:t> </w:t>
      </w:r>
      <w:r>
        <w:rPr/>
        <w:t>if</w:t>
      </w:r>
      <w:r>
        <w:rPr>
          <w:spacing w:val="-5"/>
        </w:rPr>
        <w:t> </w:t>
      </w:r>
      <w:r>
        <w:rPr/>
        <w:t>the</w:t>
      </w:r>
      <w:r>
        <w:rPr>
          <w:spacing w:val="-5"/>
        </w:rPr>
        <w:t> </w:t>
      </w:r>
      <w:r>
        <w:rPr/>
        <w:t>Modify</w:t>
      </w:r>
      <w:r>
        <w:rPr>
          <w:spacing w:val="-5"/>
        </w:rPr>
        <w:t> </w:t>
      </w:r>
      <w:r>
        <w:rPr/>
        <w:t>Response</w:t>
      </w:r>
      <w:r>
        <w:rPr>
          <w:spacing w:val="-5"/>
        </w:rPr>
        <w:t> </w:t>
      </w:r>
      <w:r>
        <w:rPr/>
        <w:t>received</w:t>
      </w:r>
      <w:r>
        <w:rPr>
          <w:spacing w:val="-5"/>
        </w:rPr>
        <w:t> </w:t>
      </w:r>
      <w:r>
        <w:rPr/>
        <w:t>indicates</w:t>
      </w:r>
      <w:r>
        <w:rPr>
          <w:spacing w:val="-5"/>
        </w:rPr>
        <w:t> </w:t>
      </w:r>
      <w:r>
        <w:rPr/>
        <w:t>any</w:t>
      </w:r>
      <w:r>
        <w:rPr>
          <w:spacing w:val="-5"/>
        </w:rPr>
        <w:t> </w:t>
      </w:r>
      <w:r>
        <w:rPr/>
        <w:t>sort</w:t>
      </w:r>
      <w:r>
        <w:rPr>
          <w:spacing w:val="-5"/>
        </w:rPr>
        <w:t> </w:t>
      </w:r>
      <w:r>
        <w:rPr/>
        <w:t>of error, and that all requested modifications have been performed if the Modify Response indicates successful completion of the Modify operation.</w:t>
      </w:r>
      <w:r>
        <w:rPr>
          <w:spacing w:val="80"/>
        </w:rPr>
        <w:t> </w:t>
      </w:r>
      <w:r>
        <w:rPr/>
        <w:t>Whether or not the modification was applied cannot be determined by the client if the Modify Response was not received (e.g., the LDAP session was terminated or the Modify operation was </w:t>
      </w:r>
      <w:r>
        <w:rPr>
          <w:spacing w:val="-2"/>
        </w:rPr>
        <w:t>abandoned).</w:t>
      </w:r>
    </w:p>
    <w:p>
      <w:pPr>
        <w:pStyle w:val="BodyText"/>
        <w:spacing w:line="232" w:lineRule="auto" w:before="223"/>
        <w:ind w:right="319"/>
      </w:pPr>
      <w:r>
        <w:rPr/>
        <w:t>Servers MUST ensure that entries conform to user and system schema rules</w:t>
      </w:r>
      <w:r>
        <w:rPr>
          <w:spacing w:val="-5"/>
        </w:rPr>
        <w:t> </w:t>
      </w:r>
      <w:r>
        <w:rPr/>
        <w:t>or</w:t>
      </w:r>
      <w:r>
        <w:rPr>
          <w:spacing w:val="-5"/>
        </w:rPr>
        <w:t> </w:t>
      </w:r>
      <w:r>
        <w:rPr/>
        <w:t>other</w:t>
      </w:r>
      <w:r>
        <w:rPr>
          <w:spacing w:val="-5"/>
        </w:rPr>
        <w:t> </w:t>
      </w:r>
      <w:r>
        <w:rPr/>
        <w:t>data</w:t>
      </w:r>
      <w:r>
        <w:rPr>
          <w:spacing w:val="-5"/>
        </w:rPr>
        <w:t> </w:t>
      </w:r>
      <w:r>
        <w:rPr/>
        <w:t>model</w:t>
      </w:r>
      <w:r>
        <w:rPr>
          <w:spacing w:val="-5"/>
        </w:rPr>
        <w:t> </w:t>
      </w:r>
      <w:r>
        <w:rPr/>
        <w:t>constraints.</w:t>
      </w:r>
      <w:r>
        <w:rPr>
          <w:spacing w:val="80"/>
        </w:rPr>
        <w:t> </w:t>
      </w:r>
      <w:r>
        <w:rPr/>
        <w:t>The</w:t>
      </w:r>
      <w:r>
        <w:rPr>
          <w:spacing w:val="-5"/>
        </w:rPr>
        <w:t> </w:t>
      </w:r>
      <w:r>
        <w:rPr/>
        <w:t>Modify</w:t>
      </w:r>
      <w:r>
        <w:rPr>
          <w:spacing w:val="-5"/>
        </w:rPr>
        <w:t> </w:t>
      </w:r>
      <w:r>
        <w:rPr/>
        <w:t>operation</w:t>
      </w:r>
      <w:r>
        <w:rPr>
          <w:spacing w:val="-5"/>
        </w:rPr>
        <w:t> </w:t>
      </w:r>
      <w:r>
        <w:rPr/>
        <w:t>cannot be used to remove from an entry any of its distinguished values, i.e., those values which form the entry’s relative distinguished name.</w:t>
      </w:r>
      <w:r>
        <w:rPr>
          <w:spacing w:val="80"/>
        </w:rPr>
        <w:t> </w:t>
      </w:r>
      <w:r>
        <w:rPr/>
        <w:t>An attempt to do so will result in the server returning the notAllowedOnRDN result code.</w:t>
      </w:r>
      <w:r>
        <w:rPr>
          <w:spacing w:val="80"/>
        </w:rPr>
        <w:t> </w:t>
      </w:r>
      <w:r>
        <w:rPr/>
        <w:t>The Modify DN operation described in Section 4.9 is used to rename an entry.</w:t>
      </w:r>
    </w:p>
    <w:p>
      <w:pPr>
        <w:pStyle w:val="BodyText"/>
        <w:spacing w:line="232" w:lineRule="auto" w:before="222"/>
      </w:pPr>
      <w:r>
        <w:rPr/>
        <w:t>For</w:t>
      </w:r>
      <w:r>
        <w:rPr>
          <w:spacing w:val="-5"/>
        </w:rPr>
        <w:t> </w:t>
      </w:r>
      <w:r>
        <w:rPr/>
        <w:t>attribute</w:t>
      </w:r>
      <w:r>
        <w:rPr>
          <w:spacing w:val="-5"/>
        </w:rPr>
        <w:t> </w:t>
      </w:r>
      <w:r>
        <w:rPr/>
        <w:t>types</w:t>
      </w:r>
      <w:r>
        <w:rPr>
          <w:spacing w:val="-5"/>
        </w:rPr>
        <w:t> </w:t>
      </w:r>
      <w:r>
        <w:rPr/>
        <w:t>that</w:t>
      </w:r>
      <w:r>
        <w:rPr>
          <w:spacing w:val="-5"/>
        </w:rPr>
        <w:t> </w:t>
      </w:r>
      <w:r>
        <w:rPr/>
        <w:t>specify</w:t>
      </w:r>
      <w:r>
        <w:rPr>
          <w:spacing w:val="-5"/>
        </w:rPr>
        <w:t> </w:t>
      </w:r>
      <w:r>
        <w:rPr/>
        <w:t>no</w:t>
      </w:r>
      <w:r>
        <w:rPr>
          <w:spacing w:val="-5"/>
        </w:rPr>
        <w:t> </w:t>
      </w:r>
      <w:r>
        <w:rPr/>
        <w:t>equality</w:t>
      </w:r>
      <w:r>
        <w:rPr>
          <w:spacing w:val="-5"/>
        </w:rPr>
        <w:t> </w:t>
      </w:r>
      <w:r>
        <w:rPr/>
        <w:t>matching,</w:t>
      </w:r>
      <w:r>
        <w:rPr>
          <w:spacing w:val="-5"/>
        </w:rPr>
        <w:t> </w:t>
      </w:r>
      <w:r>
        <w:rPr/>
        <w:t>the</w:t>
      </w:r>
      <w:r>
        <w:rPr>
          <w:spacing w:val="-5"/>
        </w:rPr>
        <w:t> </w:t>
      </w:r>
      <w:r>
        <w:rPr/>
        <w:t>rules</w:t>
      </w:r>
      <w:r>
        <w:rPr>
          <w:spacing w:val="-5"/>
        </w:rPr>
        <w:t> </w:t>
      </w:r>
      <w:r>
        <w:rPr/>
        <w:t>in Section 2.5.1 of [RFC4512] are followed.</w:t>
      </w:r>
    </w:p>
    <w:p>
      <w:pPr>
        <w:pStyle w:val="BodyText"/>
        <w:spacing w:line="232" w:lineRule="auto" w:before="220"/>
        <w:ind w:right="199"/>
      </w:pPr>
      <w:r>
        <w:rPr/>
        <w:t>Note that due to the simplifications made in LDAP, there is not a direct mapping of the changes in an LDAP ModifyRequest onto the changes</w:t>
      </w:r>
      <w:r>
        <w:rPr>
          <w:spacing w:val="-6"/>
        </w:rPr>
        <w:t> </w:t>
      </w:r>
      <w:r>
        <w:rPr/>
        <w:t>of</w:t>
      </w:r>
      <w:r>
        <w:rPr>
          <w:spacing w:val="-6"/>
        </w:rPr>
        <w:t> </w:t>
      </w:r>
      <w:r>
        <w:rPr/>
        <w:t>a</w:t>
      </w:r>
      <w:r>
        <w:rPr>
          <w:spacing w:val="-6"/>
        </w:rPr>
        <w:t> </w:t>
      </w:r>
      <w:r>
        <w:rPr/>
        <w:t>DAP</w:t>
      </w:r>
      <w:r>
        <w:rPr>
          <w:spacing w:val="-6"/>
        </w:rPr>
        <w:t> </w:t>
      </w:r>
      <w:r>
        <w:rPr/>
        <w:t>ModifyEntry</w:t>
      </w:r>
      <w:r>
        <w:rPr>
          <w:spacing w:val="-6"/>
        </w:rPr>
        <w:t> </w:t>
      </w:r>
      <w:r>
        <w:rPr/>
        <w:t>operation,</w:t>
      </w:r>
      <w:r>
        <w:rPr>
          <w:spacing w:val="-6"/>
        </w:rPr>
        <w:t> </w:t>
      </w:r>
      <w:r>
        <w:rPr/>
        <w:t>and</w:t>
      </w:r>
      <w:r>
        <w:rPr>
          <w:spacing w:val="-6"/>
        </w:rPr>
        <w:t> </w:t>
      </w:r>
      <w:r>
        <w:rPr/>
        <w:t>different</w:t>
      </w:r>
      <w:r>
        <w:rPr>
          <w:spacing w:val="-6"/>
        </w:rPr>
        <w:t> </w:t>
      </w:r>
      <w:r>
        <w:rPr/>
        <w:t>implementations</w:t>
      </w:r>
    </w:p>
    <w:p>
      <w:pPr>
        <w:pStyle w:val="BodyText"/>
        <w:spacing w:after="0" w:line="232" w:lineRule="auto"/>
        <w:sectPr>
          <w:pgSz w:w="12240" w:h="15840"/>
          <w:pgMar w:header="793" w:footer="2967" w:top="1360" w:bottom="3160" w:left="1440" w:right="1800"/>
        </w:sectPr>
      </w:pPr>
    </w:p>
    <w:p>
      <w:pPr>
        <w:pStyle w:val="BodyText"/>
        <w:spacing w:line="232" w:lineRule="auto" w:before="95"/>
        <w:ind w:right="557"/>
      </w:pPr>
      <w:r>
        <w:rPr/>
        <w:t>of LDAP-DAP gateways may use different means of representing the change.</w:t>
      </w:r>
      <w:r>
        <w:rPr>
          <w:spacing w:val="80"/>
        </w:rPr>
        <w:t> </w:t>
      </w:r>
      <w:r>
        <w:rPr/>
        <w:t>If</w:t>
      </w:r>
      <w:r>
        <w:rPr>
          <w:spacing w:val="-4"/>
        </w:rPr>
        <w:t> </w:t>
      </w:r>
      <w:r>
        <w:rPr/>
        <w:t>successful,</w:t>
      </w:r>
      <w:r>
        <w:rPr>
          <w:spacing w:val="-4"/>
        </w:rPr>
        <w:t> </w:t>
      </w:r>
      <w:r>
        <w:rPr/>
        <w:t>the</w:t>
      </w:r>
      <w:r>
        <w:rPr>
          <w:spacing w:val="-4"/>
        </w:rPr>
        <w:t> </w:t>
      </w:r>
      <w:r>
        <w:rPr/>
        <w:t>final</w:t>
      </w:r>
      <w:r>
        <w:rPr>
          <w:spacing w:val="-4"/>
        </w:rPr>
        <w:t> </w:t>
      </w:r>
      <w:r>
        <w:rPr/>
        <w:t>effect</w:t>
      </w:r>
      <w:r>
        <w:rPr>
          <w:spacing w:val="-4"/>
        </w:rPr>
        <w:t> </w:t>
      </w:r>
      <w:r>
        <w:rPr/>
        <w:t>of</w:t>
      </w:r>
      <w:r>
        <w:rPr>
          <w:spacing w:val="-4"/>
        </w:rPr>
        <w:t> </w:t>
      </w:r>
      <w:r>
        <w:rPr/>
        <w:t>the</w:t>
      </w:r>
      <w:r>
        <w:rPr>
          <w:spacing w:val="-4"/>
        </w:rPr>
        <w:t> </w:t>
      </w:r>
      <w:r>
        <w:rPr/>
        <w:t>operations</w:t>
      </w:r>
      <w:r>
        <w:rPr>
          <w:spacing w:val="-4"/>
        </w:rPr>
        <w:t> </w:t>
      </w:r>
      <w:r>
        <w:rPr/>
        <w:t>on</w:t>
      </w:r>
      <w:r>
        <w:rPr>
          <w:spacing w:val="-4"/>
        </w:rPr>
        <w:t> </w:t>
      </w:r>
      <w:r>
        <w:rPr/>
        <w:t>the entry MUST be identical.</w:t>
      </w:r>
    </w:p>
    <w:p>
      <w:pPr>
        <w:pStyle w:val="ListParagraph"/>
        <w:numPr>
          <w:ilvl w:val="1"/>
          <w:numId w:val="4"/>
        </w:numPr>
        <w:tabs>
          <w:tab w:pos="876" w:val="left" w:leader="none"/>
        </w:tabs>
        <w:spacing w:line="240" w:lineRule="auto" w:before="215" w:after="0"/>
        <w:ind w:left="876" w:right="0" w:hanging="716"/>
        <w:jc w:val="left"/>
        <w:rPr>
          <w:sz w:val="20"/>
        </w:rPr>
      </w:pPr>
      <w:r>
        <w:rPr>
          <w:sz w:val="20"/>
        </w:rPr>
        <w:t>Add</w:t>
      </w:r>
      <w:r>
        <w:rPr>
          <w:spacing w:val="-3"/>
          <w:sz w:val="20"/>
        </w:rPr>
        <w:t> </w:t>
      </w:r>
      <w:r>
        <w:rPr>
          <w:spacing w:val="-2"/>
          <w:sz w:val="20"/>
        </w:rPr>
        <w:t>Operation</w:t>
      </w:r>
    </w:p>
    <w:p>
      <w:pPr>
        <w:pStyle w:val="BodyText"/>
        <w:spacing w:line="232" w:lineRule="auto" w:before="219"/>
        <w:ind w:right="199"/>
      </w:pPr>
      <w:r>
        <w:rPr/>
        <w:t>The</w:t>
      </w:r>
      <w:r>
        <w:rPr>
          <w:spacing w:val="-4"/>
        </w:rPr>
        <w:t> </w:t>
      </w:r>
      <w:r>
        <w:rPr/>
        <w:t>Add</w:t>
      </w:r>
      <w:r>
        <w:rPr>
          <w:spacing w:val="-4"/>
        </w:rPr>
        <w:t> </w:t>
      </w:r>
      <w:r>
        <w:rPr/>
        <w:t>operation</w:t>
      </w:r>
      <w:r>
        <w:rPr>
          <w:spacing w:val="-4"/>
        </w:rPr>
        <w:t> </w:t>
      </w:r>
      <w:r>
        <w:rPr/>
        <w:t>allows</w:t>
      </w:r>
      <w:r>
        <w:rPr>
          <w:spacing w:val="-4"/>
        </w:rPr>
        <w:t> </w:t>
      </w:r>
      <w:r>
        <w:rPr/>
        <w:t>a</w:t>
      </w:r>
      <w:r>
        <w:rPr>
          <w:spacing w:val="-4"/>
        </w:rPr>
        <w:t> </w:t>
      </w:r>
      <w:r>
        <w:rPr/>
        <w:t>client</w:t>
      </w:r>
      <w:r>
        <w:rPr>
          <w:spacing w:val="-4"/>
        </w:rPr>
        <w:t> </w:t>
      </w:r>
      <w:r>
        <w:rPr/>
        <w:t>to</w:t>
      </w:r>
      <w:r>
        <w:rPr>
          <w:spacing w:val="-4"/>
        </w:rPr>
        <w:t> </w:t>
      </w:r>
      <w:r>
        <w:rPr/>
        <w:t>request</w:t>
      </w:r>
      <w:r>
        <w:rPr>
          <w:spacing w:val="-4"/>
        </w:rPr>
        <w:t> </w:t>
      </w:r>
      <w:r>
        <w:rPr/>
        <w:t>the</w:t>
      </w:r>
      <w:r>
        <w:rPr>
          <w:spacing w:val="-4"/>
        </w:rPr>
        <w:t> </w:t>
      </w:r>
      <w:r>
        <w:rPr/>
        <w:t>addition</w:t>
      </w:r>
      <w:r>
        <w:rPr>
          <w:spacing w:val="-4"/>
        </w:rPr>
        <w:t> </w:t>
      </w:r>
      <w:r>
        <w:rPr/>
        <w:t>of</w:t>
      </w:r>
      <w:r>
        <w:rPr>
          <w:spacing w:val="-4"/>
        </w:rPr>
        <w:t> </w:t>
      </w:r>
      <w:r>
        <w:rPr/>
        <w:t>an</w:t>
      </w:r>
      <w:r>
        <w:rPr>
          <w:spacing w:val="-4"/>
        </w:rPr>
        <w:t> </w:t>
      </w:r>
      <w:r>
        <w:rPr/>
        <w:t>entry into the Directory.</w:t>
      </w:r>
      <w:r>
        <w:rPr>
          <w:spacing w:val="80"/>
        </w:rPr>
        <w:t> </w:t>
      </w:r>
      <w:r>
        <w:rPr/>
        <w:t>The Add Request is defined as follows:</w:t>
      </w:r>
    </w:p>
    <w:p>
      <w:pPr>
        <w:pStyle w:val="BodyText"/>
        <w:spacing w:line="223" w:lineRule="exact" w:before="215"/>
        <w:ind w:left="1120"/>
      </w:pPr>
      <w:r>
        <w:rPr/>
        <w:t>AddRequest</w:t>
      </w:r>
      <w:r>
        <w:rPr>
          <w:spacing w:val="-9"/>
        </w:rPr>
        <w:t> </w:t>
      </w:r>
      <w:r>
        <w:rPr/>
        <w:t>::=</w:t>
      </w:r>
      <w:r>
        <w:rPr>
          <w:spacing w:val="-7"/>
        </w:rPr>
        <w:t> </w:t>
      </w:r>
      <w:r>
        <w:rPr/>
        <w:t>[APPLICATION</w:t>
      </w:r>
      <w:r>
        <w:rPr>
          <w:spacing w:val="-7"/>
        </w:rPr>
        <w:t> </w:t>
      </w:r>
      <w:r>
        <w:rPr/>
        <w:t>8]</w:t>
      </w:r>
      <w:r>
        <w:rPr>
          <w:spacing w:val="-7"/>
        </w:rPr>
        <w:t> </w:t>
      </w:r>
      <w:r>
        <w:rPr/>
        <w:t>SEQUENCE</w:t>
      </w:r>
      <w:r>
        <w:rPr>
          <w:spacing w:val="-7"/>
        </w:rPr>
        <w:t> </w:t>
      </w:r>
      <w:r>
        <w:rPr>
          <w:spacing w:val="-10"/>
        </w:rPr>
        <w:t>{</w:t>
      </w:r>
    </w:p>
    <w:p>
      <w:pPr>
        <w:pStyle w:val="BodyText"/>
        <w:tabs>
          <w:tab w:pos="3639" w:val="left" w:leader="none"/>
        </w:tabs>
        <w:spacing w:line="232" w:lineRule="auto" w:before="2"/>
        <w:ind w:left="1720" w:right="3557"/>
      </w:pPr>
      <w:r>
        <w:rPr>
          <w:spacing w:val="-2"/>
        </w:rPr>
        <w:t>entry</w:t>
      </w:r>
      <w:r>
        <w:rPr/>
        <w:tab/>
      </w:r>
      <w:r>
        <w:rPr>
          <w:spacing w:val="-2"/>
        </w:rPr>
        <w:t>LDAPDN, attributes</w:t>
      </w:r>
      <w:r>
        <w:rPr/>
        <w:tab/>
        <w:t>AttributeList</w:t>
      </w:r>
      <w:r>
        <w:rPr>
          <w:spacing w:val="-32"/>
        </w:rPr>
        <w:t> </w:t>
      </w:r>
      <w:r>
        <w:rPr/>
        <w:t>}</w:t>
      </w:r>
    </w:p>
    <w:p>
      <w:pPr>
        <w:pStyle w:val="BodyText"/>
        <w:spacing w:line="465" w:lineRule="auto" w:before="215"/>
        <w:ind w:right="1879" w:firstLine="600"/>
      </w:pPr>
      <w:r>
        <w:rPr/>
        <w:t>AttributeList</w:t>
      </w:r>
      <w:r>
        <w:rPr>
          <w:spacing w:val="-9"/>
        </w:rPr>
        <w:t> </w:t>
      </w:r>
      <w:r>
        <w:rPr/>
        <w:t>::=</w:t>
      </w:r>
      <w:r>
        <w:rPr>
          <w:spacing w:val="-9"/>
        </w:rPr>
        <w:t> </w:t>
      </w:r>
      <w:r>
        <w:rPr/>
        <w:t>SEQUENCE</w:t>
      </w:r>
      <w:r>
        <w:rPr>
          <w:spacing w:val="-9"/>
        </w:rPr>
        <w:t> </w:t>
      </w:r>
      <w:r>
        <w:rPr/>
        <w:t>OF</w:t>
      </w:r>
      <w:r>
        <w:rPr>
          <w:spacing w:val="-9"/>
        </w:rPr>
        <w:t> </w:t>
      </w:r>
      <w:r>
        <w:rPr/>
        <w:t>attribute</w:t>
      </w:r>
      <w:r>
        <w:rPr>
          <w:spacing w:val="-9"/>
        </w:rPr>
        <w:t> </w:t>
      </w:r>
      <w:r>
        <w:rPr/>
        <w:t>Attribute Fields of the Add Request are:</w:t>
      </w:r>
    </w:p>
    <w:p>
      <w:pPr>
        <w:pStyle w:val="ListParagraph"/>
        <w:numPr>
          <w:ilvl w:val="0"/>
          <w:numId w:val="13"/>
        </w:numPr>
        <w:tabs>
          <w:tab w:pos="760" w:val="left" w:leader="none"/>
        </w:tabs>
        <w:spacing w:line="232" w:lineRule="auto" w:before="6" w:after="0"/>
        <w:ind w:left="760" w:right="679" w:hanging="240"/>
        <w:jc w:val="left"/>
        <w:rPr>
          <w:sz w:val="20"/>
        </w:rPr>
      </w:pPr>
      <w:r>
        <w:rPr>
          <w:sz w:val="20"/>
        </w:rPr>
        <w:t>entry:</w:t>
      </w:r>
      <w:r>
        <w:rPr>
          <w:spacing w:val="-4"/>
          <w:sz w:val="20"/>
        </w:rPr>
        <w:t> </w:t>
      </w:r>
      <w:r>
        <w:rPr>
          <w:sz w:val="20"/>
        </w:rPr>
        <w:t>the</w:t>
      </w:r>
      <w:r>
        <w:rPr>
          <w:spacing w:val="-4"/>
          <w:sz w:val="20"/>
        </w:rPr>
        <w:t> </w:t>
      </w:r>
      <w:r>
        <w:rPr>
          <w:sz w:val="20"/>
        </w:rPr>
        <w:t>name</w:t>
      </w:r>
      <w:r>
        <w:rPr>
          <w:spacing w:val="-4"/>
          <w:sz w:val="20"/>
        </w:rPr>
        <w:t> </w:t>
      </w:r>
      <w:r>
        <w:rPr>
          <w:sz w:val="20"/>
        </w:rPr>
        <w:t>of</w:t>
      </w:r>
      <w:r>
        <w:rPr>
          <w:spacing w:val="-4"/>
          <w:sz w:val="20"/>
        </w:rPr>
        <w:t> </w:t>
      </w:r>
      <w:r>
        <w:rPr>
          <w:sz w:val="20"/>
        </w:rPr>
        <w:t>the</w:t>
      </w:r>
      <w:r>
        <w:rPr>
          <w:spacing w:val="-4"/>
          <w:sz w:val="20"/>
        </w:rPr>
        <w:t> </w:t>
      </w:r>
      <w:r>
        <w:rPr>
          <w:sz w:val="20"/>
        </w:rPr>
        <w:t>entry</w:t>
      </w:r>
      <w:r>
        <w:rPr>
          <w:spacing w:val="-4"/>
          <w:sz w:val="20"/>
        </w:rPr>
        <w:t> </w:t>
      </w:r>
      <w:r>
        <w:rPr>
          <w:sz w:val="20"/>
        </w:rPr>
        <w:t>to</w:t>
      </w:r>
      <w:r>
        <w:rPr>
          <w:spacing w:val="-4"/>
          <w:sz w:val="20"/>
        </w:rPr>
        <w:t> </w:t>
      </w:r>
      <w:r>
        <w:rPr>
          <w:sz w:val="20"/>
        </w:rPr>
        <w:t>be</w:t>
      </w:r>
      <w:r>
        <w:rPr>
          <w:spacing w:val="-4"/>
          <w:sz w:val="20"/>
        </w:rPr>
        <w:t> </w:t>
      </w:r>
      <w:r>
        <w:rPr>
          <w:sz w:val="20"/>
        </w:rPr>
        <w:t>added.</w:t>
      </w:r>
      <w:r>
        <w:rPr>
          <w:spacing w:val="80"/>
          <w:sz w:val="20"/>
        </w:rPr>
        <w:t> </w:t>
      </w:r>
      <w:r>
        <w:rPr>
          <w:sz w:val="20"/>
        </w:rPr>
        <w:t>The</w:t>
      </w:r>
      <w:r>
        <w:rPr>
          <w:spacing w:val="-4"/>
          <w:sz w:val="20"/>
        </w:rPr>
        <w:t> </w:t>
      </w:r>
      <w:r>
        <w:rPr>
          <w:sz w:val="20"/>
        </w:rPr>
        <w:t>server</w:t>
      </w:r>
      <w:r>
        <w:rPr>
          <w:spacing w:val="-4"/>
          <w:sz w:val="20"/>
        </w:rPr>
        <w:t> </w:t>
      </w:r>
      <w:r>
        <w:rPr>
          <w:sz w:val="20"/>
        </w:rPr>
        <w:t>SHALL</w:t>
      </w:r>
      <w:r>
        <w:rPr>
          <w:spacing w:val="-4"/>
          <w:sz w:val="20"/>
        </w:rPr>
        <w:t> </w:t>
      </w:r>
      <w:r>
        <w:rPr>
          <w:sz w:val="20"/>
        </w:rPr>
        <w:t>NOT dereference any aliases in locating the entry to be added.</w:t>
      </w:r>
    </w:p>
    <w:p>
      <w:pPr>
        <w:pStyle w:val="ListParagraph"/>
        <w:numPr>
          <w:ilvl w:val="0"/>
          <w:numId w:val="13"/>
        </w:numPr>
        <w:tabs>
          <w:tab w:pos="760" w:val="left" w:leader="none"/>
        </w:tabs>
        <w:spacing w:line="232" w:lineRule="auto" w:before="221" w:after="0"/>
        <w:ind w:left="760" w:right="319" w:hanging="240"/>
        <w:jc w:val="left"/>
        <w:rPr>
          <w:sz w:val="20"/>
        </w:rPr>
      </w:pPr>
      <w:r>
        <w:rPr>
          <w:sz w:val="20"/>
        </w:rPr>
        <w:t>attributes:</w:t>
      </w:r>
      <w:r>
        <w:rPr>
          <w:spacing w:val="-5"/>
          <w:sz w:val="20"/>
        </w:rPr>
        <w:t> </w:t>
      </w:r>
      <w:r>
        <w:rPr>
          <w:sz w:val="20"/>
        </w:rPr>
        <w:t>the</w:t>
      </w:r>
      <w:r>
        <w:rPr>
          <w:spacing w:val="-5"/>
          <w:sz w:val="20"/>
        </w:rPr>
        <w:t> </w:t>
      </w:r>
      <w:r>
        <w:rPr>
          <w:sz w:val="20"/>
        </w:rPr>
        <w:t>list</w:t>
      </w:r>
      <w:r>
        <w:rPr>
          <w:spacing w:val="-5"/>
          <w:sz w:val="20"/>
        </w:rPr>
        <w:t> </w:t>
      </w:r>
      <w:r>
        <w:rPr>
          <w:sz w:val="20"/>
        </w:rPr>
        <w:t>of</w:t>
      </w:r>
      <w:r>
        <w:rPr>
          <w:spacing w:val="-5"/>
          <w:sz w:val="20"/>
        </w:rPr>
        <w:t> </w:t>
      </w:r>
      <w:r>
        <w:rPr>
          <w:sz w:val="20"/>
        </w:rPr>
        <w:t>attributes</w:t>
      </w:r>
      <w:r>
        <w:rPr>
          <w:spacing w:val="-5"/>
          <w:sz w:val="20"/>
        </w:rPr>
        <w:t> </w:t>
      </w:r>
      <w:r>
        <w:rPr>
          <w:sz w:val="20"/>
        </w:rPr>
        <w:t>that,</w:t>
      </w:r>
      <w:r>
        <w:rPr>
          <w:spacing w:val="-5"/>
          <w:sz w:val="20"/>
        </w:rPr>
        <w:t> </w:t>
      </w:r>
      <w:r>
        <w:rPr>
          <w:sz w:val="20"/>
        </w:rPr>
        <w:t>along</w:t>
      </w:r>
      <w:r>
        <w:rPr>
          <w:spacing w:val="-5"/>
          <w:sz w:val="20"/>
        </w:rPr>
        <w:t> </w:t>
      </w:r>
      <w:r>
        <w:rPr>
          <w:sz w:val="20"/>
        </w:rPr>
        <w:t>with</w:t>
      </w:r>
      <w:r>
        <w:rPr>
          <w:spacing w:val="-5"/>
          <w:sz w:val="20"/>
        </w:rPr>
        <w:t> </w:t>
      </w:r>
      <w:r>
        <w:rPr>
          <w:sz w:val="20"/>
        </w:rPr>
        <w:t>those</w:t>
      </w:r>
      <w:r>
        <w:rPr>
          <w:spacing w:val="-5"/>
          <w:sz w:val="20"/>
        </w:rPr>
        <w:t> </w:t>
      </w:r>
      <w:r>
        <w:rPr>
          <w:sz w:val="20"/>
        </w:rPr>
        <w:t>from</w:t>
      </w:r>
      <w:r>
        <w:rPr>
          <w:spacing w:val="-5"/>
          <w:sz w:val="20"/>
        </w:rPr>
        <w:t> </w:t>
      </w:r>
      <w:r>
        <w:rPr>
          <w:sz w:val="20"/>
        </w:rPr>
        <w:t>the RDN,</w:t>
      </w:r>
      <w:r>
        <w:rPr>
          <w:spacing w:val="-4"/>
          <w:sz w:val="20"/>
        </w:rPr>
        <w:t> </w:t>
      </w:r>
      <w:r>
        <w:rPr>
          <w:sz w:val="20"/>
        </w:rPr>
        <w:t>make</w:t>
      </w:r>
      <w:r>
        <w:rPr>
          <w:spacing w:val="-4"/>
          <w:sz w:val="20"/>
        </w:rPr>
        <w:t> </w:t>
      </w:r>
      <w:r>
        <w:rPr>
          <w:sz w:val="20"/>
        </w:rPr>
        <w:t>up</w:t>
      </w:r>
      <w:r>
        <w:rPr>
          <w:spacing w:val="-4"/>
          <w:sz w:val="20"/>
        </w:rPr>
        <w:t> </w:t>
      </w:r>
      <w:r>
        <w:rPr>
          <w:sz w:val="20"/>
        </w:rPr>
        <w:t>the</w:t>
      </w:r>
      <w:r>
        <w:rPr>
          <w:spacing w:val="-4"/>
          <w:sz w:val="20"/>
        </w:rPr>
        <w:t> </w:t>
      </w:r>
      <w:r>
        <w:rPr>
          <w:sz w:val="20"/>
        </w:rPr>
        <w:t>content</w:t>
      </w:r>
      <w:r>
        <w:rPr>
          <w:spacing w:val="-4"/>
          <w:sz w:val="20"/>
        </w:rPr>
        <w:t> </w:t>
      </w:r>
      <w:r>
        <w:rPr>
          <w:sz w:val="20"/>
        </w:rPr>
        <w:t>of</w:t>
      </w:r>
      <w:r>
        <w:rPr>
          <w:spacing w:val="-4"/>
          <w:sz w:val="20"/>
        </w:rPr>
        <w:t> </w:t>
      </w:r>
      <w:r>
        <w:rPr>
          <w:sz w:val="20"/>
        </w:rPr>
        <w:t>the</w:t>
      </w:r>
      <w:r>
        <w:rPr>
          <w:spacing w:val="-4"/>
          <w:sz w:val="20"/>
        </w:rPr>
        <w:t> </w:t>
      </w:r>
      <w:r>
        <w:rPr>
          <w:sz w:val="20"/>
        </w:rPr>
        <w:t>entry</w:t>
      </w:r>
      <w:r>
        <w:rPr>
          <w:spacing w:val="-4"/>
          <w:sz w:val="20"/>
        </w:rPr>
        <w:t> </w:t>
      </w:r>
      <w:r>
        <w:rPr>
          <w:sz w:val="20"/>
        </w:rPr>
        <w:t>being</w:t>
      </w:r>
      <w:r>
        <w:rPr>
          <w:spacing w:val="-4"/>
          <w:sz w:val="20"/>
        </w:rPr>
        <w:t> </w:t>
      </w:r>
      <w:r>
        <w:rPr>
          <w:sz w:val="20"/>
        </w:rPr>
        <w:t>added.</w:t>
      </w:r>
      <w:r>
        <w:rPr>
          <w:spacing w:val="80"/>
          <w:sz w:val="20"/>
        </w:rPr>
        <w:t> </w:t>
      </w:r>
      <w:r>
        <w:rPr>
          <w:sz w:val="20"/>
        </w:rPr>
        <w:t>Clients</w:t>
      </w:r>
      <w:r>
        <w:rPr>
          <w:spacing w:val="-4"/>
          <w:sz w:val="20"/>
        </w:rPr>
        <w:t> </w:t>
      </w:r>
      <w:r>
        <w:rPr>
          <w:sz w:val="20"/>
        </w:rPr>
        <w:t>MAY</w:t>
      </w:r>
      <w:r>
        <w:rPr>
          <w:spacing w:val="-4"/>
          <w:sz w:val="20"/>
        </w:rPr>
        <w:t> </w:t>
      </w:r>
      <w:r>
        <w:rPr>
          <w:sz w:val="20"/>
        </w:rPr>
        <w:t>or MAY NOT include the RDN attribute(s) in this list.</w:t>
      </w:r>
      <w:r>
        <w:rPr>
          <w:spacing w:val="80"/>
          <w:w w:val="150"/>
          <w:sz w:val="20"/>
        </w:rPr>
        <w:t> </w:t>
      </w:r>
      <w:r>
        <w:rPr>
          <w:sz w:val="20"/>
        </w:rPr>
        <w:t>Clients MUST NOT supply NO-USER-MODIFICATION attributes such as the createTimestamp or creatorsName attributes, since the server maintains these automatically.</w:t>
      </w:r>
    </w:p>
    <w:p>
      <w:pPr>
        <w:pStyle w:val="BodyText"/>
        <w:spacing w:line="232" w:lineRule="auto" w:before="221"/>
        <w:ind w:right="199"/>
      </w:pPr>
      <w:r>
        <w:rPr/>
        <w:t>Servers MUST ensure that entries conform to user and system schema rules or other data model constraints.</w:t>
      </w:r>
      <w:r>
        <w:rPr>
          <w:spacing w:val="80"/>
        </w:rPr>
        <w:t> </w:t>
      </w:r>
      <w:r>
        <w:rPr/>
        <w:t>For attribute types that specify</w:t>
      </w:r>
      <w:r>
        <w:rPr>
          <w:spacing w:val="-5"/>
        </w:rPr>
        <w:t> </w:t>
      </w:r>
      <w:r>
        <w:rPr/>
        <w:t>no</w:t>
      </w:r>
      <w:r>
        <w:rPr>
          <w:spacing w:val="-5"/>
        </w:rPr>
        <w:t> </w:t>
      </w:r>
      <w:r>
        <w:rPr/>
        <w:t>equality</w:t>
      </w:r>
      <w:r>
        <w:rPr>
          <w:spacing w:val="-5"/>
        </w:rPr>
        <w:t> </w:t>
      </w:r>
      <w:r>
        <w:rPr/>
        <w:t>matching,</w:t>
      </w:r>
      <w:r>
        <w:rPr>
          <w:spacing w:val="-5"/>
        </w:rPr>
        <w:t> </w:t>
      </w:r>
      <w:r>
        <w:rPr/>
        <w:t>the</w:t>
      </w:r>
      <w:r>
        <w:rPr>
          <w:spacing w:val="-5"/>
        </w:rPr>
        <w:t> </w:t>
      </w:r>
      <w:r>
        <w:rPr/>
        <w:t>rules</w:t>
      </w:r>
      <w:r>
        <w:rPr>
          <w:spacing w:val="-5"/>
        </w:rPr>
        <w:t> </w:t>
      </w:r>
      <w:r>
        <w:rPr/>
        <w:t>in</w:t>
      </w:r>
      <w:r>
        <w:rPr>
          <w:spacing w:val="-5"/>
        </w:rPr>
        <w:t> </w:t>
      </w:r>
      <w:r>
        <w:rPr/>
        <w:t>Section</w:t>
      </w:r>
      <w:r>
        <w:rPr>
          <w:spacing w:val="-5"/>
        </w:rPr>
        <w:t> </w:t>
      </w:r>
      <w:r>
        <w:rPr/>
        <w:t>2.5.1</w:t>
      </w:r>
      <w:r>
        <w:rPr>
          <w:spacing w:val="-5"/>
        </w:rPr>
        <w:t> </w:t>
      </w:r>
      <w:r>
        <w:rPr/>
        <w:t>of</w:t>
      </w:r>
      <w:r>
        <w:rPr>
          <w:spacing w:val="-5"/>
        </w:rPr>
        <w:t> </w:t>
      </w:r>
      <w:r>
        <w:rPr/>
        <w:t>[RFC4512] are</w:t>
      </w:r>
      <w:r>
        <w:rPr>
          <w:spacing w:val="-4"/>
        </w:rPr>
        <w:t> </w:t>
      </w:r>
      <w:r>
        <w:rPr/>
        <w:t>followed</w:t>
      </w:r>
      <w:r>
        <w:rPr>
          <w:spacing w:val="-4"/>
        </w:rPr>
        <w:t> </w:t>
      </w:r>
      <w:r>
        <w:rPr/>
        <w:t>(this</w:t>
      </w:r>
      <w:r>
        <w:rPr>
          <w:spacing w:val="-4"/>
        </w:rPr>
        <w:t> </w:t>
      </w:r>
      <w:r>
        <w:rPr/>
        <w:t>applies</w:t>
      </w:r>
      <w:r>
        <w:rPr>
          <w:spacing w:val="-4"/>
        </w:rPr>
        <w:t> </w:t>
      </w:r>
      <w:r>
        <w:rPr/>
        <w:t>to</w:t>
      </w:r>
      <w:r>
        <w:rPr>
          <w:spacing w:val="-4"/>
        </w:rPr>
        <w:t> </w:t>
      </w:r>
      <w:r>
        <w:rPr/>
        <w:t>the</w:t>
      </w:r>
      <w:r>
        <w:rPr>
          <w:spacing w:val="-4"/>
        </w:rPr>
        <w:t> </w:t>
      </w:r>
      <w:r>
        <w:rPr/>
        <w:t>naming</w:t>
      </w:r>
      <w:r>
        <w:rPr>
          <w:spacing w:val="-4"/>
        </w:rPr>
        <w:t> </w:t>
      </w:r>
      <w:r>
        <w:rPr/>
        <w:t>attribute</w:t>
      </w:r>
      <w:r>
        <w:rPr>
          <w:spacing w:val="-4"/>
        </w:rPr>
        <w:t> </w:t>
      </w:r>
      <w:r>
        <w:rPr/>
        <w:t>in</w:t>
      </w:r>
      <w:r>
        <w:rPr>
          <w:spacing w:val="-4"/>
        </w:rPr>
        <w:t> </w:t>
      </w:r>
      <w:r>
        <w:rPr/>
        <w:t>addition</w:t>
      </w:r>
      <w:r>
        <w:rPr>
          <w:spacing w:val="-4"/>
        </w:rPr>
        <w:t> </w:t>
      </w:r>
      <w:r>
        <w:rPr/>
        <w:t>to</w:t>
      </w:r>
      <w:r>
        <w:rPr>
          <w:spacing w:val="-4"/>
        </w:rPr>
        <w:t> </w:t>
      </w:r>
      <w:r>
        <w:rPr/>
        <w:t>any multi-valued attributes being added).</w:t>
      </w:r>
    </w:p>
    <w:p>
      <w:pPr>
        <w:pStyle w:val="BodyText"/>
        <w:spacing w:line="232" w:lineRule="auto" w:before="221"/>
        <w:ind w:right="199"/>
      </w:pPr>
      <w:r>
        <w:rPr/>
        <w:t>The entry named in the entry field of the AddRequest MUST NOT exist for</w:t>
      </w:r>
      <w:r>
        <w:rPr>
          <w:spacing w:val="-4"/>
        </w:rPr>
        <w:t> </w:t>
      </w:r>
      <w:r>
        <w:rPr/>
        <w:t>the</w:t>
      </w:r>
      <w:r>
        <w:rPr>
          <w:spacing w:val="-4"/>
        </w:rPr>
        <w:t> </w:t>
      </w:r>
      <w:r>
        <w:rPr/>
        <w:t>AddRequest</w:t>
      </w:r>
      <w:r>
        <w:rPr>
          <w:spacing w:val="-4"/>
        </w:rPr>
        <w:t> </w:t>
      </w:r>
      <w:r>
        <w:rPr/>
        <w:t>to</w:t>
      </w:r>
      <w:r>
        <w:rPr>
          <w:spacing w:val="-4"/>
        </w:rPr>
        <w:t> </w:t>
      </w:r>
      <w:r>
        <w:rPr/>
        <w:t>succeed.</w:t>
      </w:r>
      <w:r>
        <w:rPr>
          <w:spacing w:val="80"/>
        </w:rPr>
        <w:t> </w:t>
      </w:r>
      <w:r>
        <w:rPr/>
        <w:t>The</w:t>
      </w:r>
      <w:r>
        <w:rPr>
          <w:spacing w:val="-4"/>
        </w:rPr>
        <w:t> </w:t>
      </w:r>
      <w:r>
        <w:rPr/>
        <w:t>immediate</w:t>
      </w:r>
      <w:r>
        <w:rPr>
          <w:spacing w:val="-4"/>
        </w:rPr>
        <w:t> </w:t>
      </w:r>
      <w:r>
        <w:rPr/>
        <w:t>superior</w:t>
      </w:r>
      <w:r>
        <w:rPr>
          <w:spacing w:val="-4"/>
        </w:rPr>
        <w:t> </w:t>
      </w:r>
      <w:r>
        <w:rPr/>
        <w:t>(parent)</w:t>
      </w:r>
      <w:r>
        <w:rPr>
          <w:spacing w:val="-4"/>
        </w:rPr>
        <w:t> </w:t>
      </w:r>
      <w:r>
        <w:rPr/>
        <w:t>of</w:t>
      </w:r>
      <w:r>
        <w:rPr>
          <w:spacing w:val="-4"/>
        </w:rPr>
        <w:t> </w:t>
      </w:r>
      <w:r>
        <w:rPr/>
        <w:t>an object or alias entry to be added MUST exist.</w:t>
      </w:r>
      <w:r>
        <w:rPr>
          <w:spacing w:val="80"/>
        </w:rPr>
        <w:t> </w:t>
      </w:r>
      <w:r>
        <w:rPr/>
        <w:t>For example, if the client attempted to add &lt;CN=JS,DC=Example,DC=NET&gt;, the</w:t>
      </w:r>
    </w:p>
    <w:p>
      <w:pPr>
        <w:pStyle w:val="BodyText"/>
        <w:spacing w:line="232" w:lineRule="auto" w:before="1"/>
        <w:ind w:right="199"/>
      </w:pPr>
      <w:r>
        <w:rPr/>
        <w:t>&lt;DC=Example,DC=NET&gt; entry did not exist, and the &lt;DC=NET&gt; entry did exist,</w:t>
      </w:r>
      <w:r>
        <w:rPr>
          <w:spacing w:val="-5"/>
        </w:rPr>
        <w:t> </w:t>
      </w:r>
      <w:r>
        <w:rPr/>
        <w:t>then</w:t>
      </w:r>
      <w:r>
        <w:rPr>
          <w:spacing w:val="-5"/>
        </w:rPr>
        <w:t> </w:t>
      </w:r>
      <w:r>
        <w:rPr/>
        <w:t>the</w:t>
      </w:r>
      <w:r>
        <w:rPr>
          <w:spacing w:val="-5"/>
        </w:rPr>
        <w:t> </w:t>
      </w:r>
      <w:r>
        <w:rPr/>
        <w:t>server</w:t>
      </w:r>
      <w:r>
        <w:rPr>
          <w:spacing w:val="-5"/>
        </w:rPr>
        <w:t> </w:t>
      </w:r>
      <w:r>
        <w:rPr/>
        <w:t>would</w:t>
      </w:r>
      <w:r>
        <w:rPr>
          <w:spacing w:val="-5"/>
        </w:rPr>
        <w:t> </w:t>
      </w:r>
      <w:r>
        <w:rPr/>
        <w:t>return</w:t>
      </w:r>
      <w:r>
        <w:rPr>
          <w:spacing w:val="-5"/>
        </w:rPr>
        <w:t> </w:t>
      </w:r>
      <w:r>
        <w:rPr/>
        <w:t>the</w:t>
      </w:r>
      <w:r>
        <w:rPr>
          <w:spacing w:val="-5"/>
        </w:rPr>
        <w:t> </w:t>
      </w:r>
      <w:r>
        <w:rPr/>
        <w:t>noSuchObject</w:t>
      </w:r>
      <w:r>
        <w:rPr>
          <w:spacing w:val="-5"/>
        </w:rPr>
        <w:t> </w:t>
      </w:r>
      <w:r>
        <w:rPr/>
        <w:t>result</w:t>
      </w:r>
      <w:r>
        <w:rPr>
          <w:spacing w:val="-5"/>
        </w:rPr>
        <w:t> </w:t>
      </w:r>
      <w:r>
        <w:rPr/>
        <w:t>code</w:t>
      </w:r>
      <w:r>
        <w:rPr>
          <w:spacing w:val="-5"/>
        </w:rPr>
        <w:t> </w:t>
      </w:r>
      <w:r>
        <w:rPr/>
        <w:t>with the matchedDN field containing &lt;DC=NET&gt;.</w:t>
      </w:r>
    </w:p>
    <w:p>
      <w:pPr>
        <w:pStyle w:val="BodyText"/>
        <w:spacing w:line="232" w:lineRule="auto" w:before="221"/>
        <w:ind w:right="319"/>
      </w:pPr>
      <w:r>
        <w:rPr/>
        <w:t>Upon receipt of an Add Request, a server will attempt to add the requested</w:t>
      </w:r>
      <w:r>
        <w:rPr>
          <w:spacing w:val="-4"/>
        </w:rPr>
        <w:t> </w:t>
      </w:r>
      <w:r>
        <w:rPr/>
        <w:t>entry.</w:t>
      </w:r>
      <w:r>
        <w:rPr>
          <w:spacing w:val="80"/>
        </w:rPr>
        <w:t> </w:t>
      </w:r>
      <w:r>
        <w:rPr/>
        <w:t>The</w:t>
      </w:r>
      <w:r>
        <w:rPr>
          <w:spacing w:val="-4"/>
        </w:rPr>
        <w:t> </w:t>
      </w:r>
      <w:r>
        <w:rPr/>
        <w:t>result</w:t>
      </w:r>
      <w:r>
        <w:rPr>
          <w:spacing w:val="-4"/>
        </w:rPr>
        <w:t> </w:t>
      </w:r>
      <w:r>
        <w:rPr/>
        <w:t>of</w:t>
      </w:r>
      <w:r>
        <w:rPr>
          <w:spacing w:val="-4"/>
        </w:rPr>
        <w:t> </w:t>
      </w:r>
      <w:r>
        <w:rPr/>
        <w:t>the</w:t>
      </w:r>
      <w:r>
        <w:rPr>
          <w:spacing w:val="-4"/>
        </w:rPr>
        <w:t> </w:t>
      </w:r>
      <w:r>
        <w:rPr/>
        <w:t>Add</w:t>
      </w:r>
      <w:r>
        <w:rPr>
          <w:spacing w:val="-4"/>
        </w:rPr>
        <w:t> </w:t>
      </w:r>
      <w:r>
        <w:rPr/>
        <w:t>attempt</w:t>
      </w:r>
      <w:r>
        <w:rPr>
          <w:spacing w:val="-4"/>
        </w:rPr>
        <w:t> </w:t>
      </w:r>
      <w:r>
        <w:rPr/>
        <w:t>will</w:t>
      </w:r>
      <w:r>
        <w:rPr>
          <w:spacing w:val="-4"/>
        </w:rPr>
        <w:t> </w:t>
      </w:r>
      <w:r>
        <w:rPr/>
        <w:t>be</w:t>
      </w:r>
      <w:r>
        <w:rPr>
          <w:spacing w:val="-4"/>
        </w:rPr>
        <w:t> </w:t>
      </w:r>
      <w:r>
        <w:rPr/>
        <w:t>returned</w:t>
      </w:r>
      <w:r>
        <w:rPr>
          <w:spacing w:val="-4"/>
        </w:rPr>
        <w:t> </w:t>
      </w:r>
      <w:r>
        <w:rPr/>
        <w:t>to the client in the Add Response, defined as follows:</w:t>
      </w:r>
    </w:p>
    <w:p>
      <w:pPr>
        <w:pStyle w:val="BodyText"/>
        <w:spacing w:before="216"/>
        <w:ind w:left="1120"/>
      </w:pPr>
      <w:r>
        <w:rPr/>
        <w:t>AddResponse</w:t>
      </w:r>
      <w:r>
        <w:rPr>
          <w:spacing w:val="-7"/>
        </w:rPr>
        <w:t> </w:t>
      </w:r>
      <w:r>
        <w:rPr/>
        <w:t>::=</w:t>
      </w:r>
      <w:r>
        <w:rPr>
          <w:spacing w:val="-7"/>
        </w:rPr>
        <w:t> </w:t>
      </w:r>
      <w:r>
        <w:rPr/>
        <w:t>[APPLICATION</w:t>
      </w:r>
      <w:r>
        <w:rPr>
          <w:spacing w:val="-7"/>
        </w:rPr>
        <w:t> </w:t>
      </w:r>
      <w:r>
        <w:rPr/>
        <w:t>9]</w:t>
      </w:r>
      <w:r>
        <w:rPr>
          <w:spacing w:val="-7"/>
        </w:rPr>
        <w:t> </w:t>
      </w:r>
      <w:r>
        <w:rPr>
          <w:spacing w:val="-2"/>
        </w:rPr>
        <w:t>LDAPResult</w:t>
      </w:r>
    </w:p>
    <w:p>
      <w:pPr>
        <w:pStyle w:val="BodyText"/>
        <w:spacing w:after="0"/>
        <w:sectPr>
          <w:pgSz w:w="12240" w:h="15840"/>
          <w:pgMar w:header="793" w:footer="2967" w:top="1360" w:bottom="3160" w:left="1440" w:right="1800"/>
        </w:sectPr>
      </w:pPr>
    </w:p>
    <w:p>
      <w:pPr>
        <w:pStyle w:val="BodyText"/>
        <w:spacing w:line="232" w:lineRule="auto" w:before="95"/>
        <w:ind w:right="319"/>
      </w:pPr>
      <w:r>
        <w:rPr/>
        <w:t>A</w:t>
      </w:r>
      <w:r>
        <w:rPr>
          <w:spacing w:val="-4"/>
        </w:rPr>
        <w:t> </w:t>
      </w:r>
      <w:r>
        <w:rPr/>
        <w:t>response</w:t>
      </w:r>
      <w:r>
        <w:rPr>
          <w:spacing w:val="-4"/>
        </w:rPr>
        <w:t> </w:t>
      </w:r>
      <w:r>
        <w:rPr/>
        <w:t>of</w:t>
      </w:r>
      <w:r>
        <w:rPr>
          <w:spacing w:val="-4"/>
        </w:rPr>
        <w:t> </w:t>
      </w:r>
      <w:r>
        <w:rPr/>
        <w:t>success</w:t>
      </w:r>
      <w:r>
        <w:rPr>
          <w:spacing w:val="-4"/>
        </w:rPr>
        <w:t> </w:t>
      </w:r>
      <w:r>
        <w:rPr/>
        <w:t>indicates</w:t>
      </w:r>
      <w:r>
        <w:rPr>
          <w:spacing w:val="-4"/>
        </w:rPr>
        <w:t> </w:t>
      </w:r>
      <w:r>
        <w:rPr/>
        <w:t>that</w:t>
      </w:r>
      <w:r>
        <w:rPr>
          <w:spacing w:val="-4"/>
        </w:rPr>
        <w:t> </w:t>
      </w:r>
      <w:r>
        <w:rPr/>
        <w:t>the</w:t>
      </w:r>
      <w:r>
        <w:rPr>
          <w:spacing w:val="-4"/>
        </w:rPr>
        <w:t> </w:t>
      </w:r>
      <w:r>
        <w:rPr/>
        <w:t>new</w:t>
      </w:r>
      <w:r>
        <w:rPr>
          <w:spacing w:val="-4"/>
        </w:rPr>
        <w:t> </w:t>
      </w:r>
      <w:r>
        <w:rPr/>
        <w:t>entry</w:t>
      </w:r>
      <w:r>
        <w:rPr>
          <w:spacing w:val="-4"/>
        </w:rPr>
        <w:t> </w:t>
      </w:r>
      <w:r>
        <w:rPr/>
        <w:t>has</w:t>
      </w:r>
      <w:r>
        <w:rPr>
          <w:spacing w:val="-4"/>
        </w:rPr>
        <w:t> </w:t>
      </w:r>
      <w:r>
        <w:rPr/>
        <w:t>been</w:t>
      </w:r>
      <w:r>
        <w:rPr>
          <w:spacing w:val="-4"/>
        </w:rPr>
        <w:t> </w:t>
      </w:r>
      <w:r>
        <w:rPr/>
        <w:t>added</w:t>
      </w:r>
      <w:r>
        <w:rPr>
          <w:spacing w:val="-4"/>
        </w:rPr>
        <w:t> </w:t>
      </w:r>
      <w:r>
        <w:rPr/>
        <w:t>to the Directory.</w:t>
      </w:r>
    </w:p>
    <w:p>
      <w:pPr>
        <w:pStyle w:val="ListParagraph"/>
        <w:numPr>
          <w:ilvl w:val="1"/>
          <w:numId w:val="4"/>
        </w:numPr>
        <w:tabs>
          <w:tab w:pos="876" w:val="left" w:leader="none"/>
        </w:tabs>
        <w:spacing w:line="240" w:lineRule="auto" w:before="215" w:after="0"/>
        <w:ind w:left="876" w:right="0" w:hanging="716"/>
        <w:jc w:val="left"/>
        <w:rPr>
          <w:sz w:val="20"/>
        </w:rPr>
      </w:pPr>
      <w:r>
        <w:rPr>
          <w:sz w:val="20"/>
        </w:rPr>
        <w:t>Delete</w:t>
      </w:r>
      <w:r>
        <w:rPr>
          <w:spacing w:val="-6"/>
          <w:sz w:val="20"/>
        </w:rPr>
        <w:t> </w:t>
      </w:r>
      <w:r>
        <w:rPr>
          <w:spacing w:val="-2"/>
          <w:sz w:val="20"/>
        </w:rPr>
        <w:t>Operation</w:t>
      </w:r>
    </w:p>
    <w:p>
      <w:pPr>
        <w:pStyle w:val="BodyText"/>
        <w:spacing w:line="232" w:lineRule="auto" w:before="219"/>
        <w:ind w:right="319"/>
      </w:pPr>
      <w:r>
        <w:rPr/>
        <w:t>The Delete operation allows a client to request the removal of an entry</w:t>
      </w:r>
      <w:r>
        <w:rPr>
          <w:spacing w:val="-4"/>
        </w:rPr>
        <w:t> </w:t>
      </w:r>
      <w:r>
        <w:rPr/>
        <w:t>from</w:t>
      </w:r>
      <w:r>
        <w:rPr>
          <w:spacing w:val="-4"/>
        </w:rPr>
        <w:t> </w:t>
      </w:r>
      <w:r>
        <w:rPr/>
        <w:t>the</w:t>
      </w:r>
      <w:r>
        <w:rPr>
          <w:spacing w:val="-4"/>
        </w:rPr>
        <w:t> </w:t>
      </w:r>
      <w:r>
        <w:rPr/>
        <w:t>Directory.</w:t>
      </w:r>
      <w:r>
        <w:rPr>
          <w:spacing w:val="80"/>
        </w:rPr>
        <w:t> </w:t>
      </w:r>
      <w:r>
        <w:rPr/>
        <w:t>The</w:t>
      </w:r>
      <w:r>
        <w:rPr>
          <w:spacing w:val="-4"/>
        </w:rPr>
        <w:t> </w:t>
      </w:r>
      <w:r>
        <w:rPr/>
        <w:t>Delete</w:t>
      </w:r>
      <w:r>
        <w:rPr>
          <w:spacing w:val="-4"/>
        </w:rPr>
        <w:t> </w:t>
      </w:r>
      <w:r>
        <w:rPr/>
        <w:t>Request</w:t>
      </w:r>
      <w:r>
        <w:rPr>
          <w:spacing w:val="-4"/>
        </w:rPr>
        <w:t> </w:t>
      </w:r>
      <w:r>
        <w:rPr/>
        <w:t>is</w:t>
      </w:r>
      <w:r>
        <w:rPr>
          <w:spacing w:val="-4"/>
        </w:rPr>
        <w:t> </w:t>
      </w:r>
      <w:r>
        <w:rPr/>
        <w:t>defined</w:t>
      </w:r>
      <w:r>
        <w:rPr>
          <w:spacing w:val="-4"/>
        </w:rPr>
        <w:t> </w:t>
      </w:r>
      <w:r>
        <w:rPr/>
        <w:t>as</w:t>
      </w:r>
      <w:r>
        <w:rPr>
          <w:spacing w:val="-4"/>
        </w:rPr>
        <w:t> </w:t>
      </w:r>
      <w:r>
        <w:rPr/>
        <w:t>follows:</w:t>
      </w:r>
    </w:p>
    <w:p>
      <w:pPr>
        <w:pStyle w:val="BodyText"/>
        <w:spacing w:before="215"/>
        <w:ind w:left="1120"/>
      </w:pPr>
      <w:r>
        <w:rPr/>
        <w:t>DelRequest</w:t>
      </w:r>
      <w:r>
        <w:rPr>
          <w:spacing w:val="-7"/>
        </w:rPr>
        <w:t> </w:t>
      </w:r>
      <w:r>
        <w:rPr/>
        <w:t>::=</w:t>
      </w:r>
      <w:r>
        <w:rPr>
          <w:spacing w:val="-7"/>
        </w:rPr>
        <w:t> </w:t>
      </w:r>
      <w:r>
        <w:rPr/>
        <w:t>[APPLICATION</w:t>
      </w:r>
      <w:r>
        <w:rPr>
          <w:spacing w:val="-7"/>
        </w:rPr>
        <w:t> </w:t>
      </w:r>
      <w:r>
        <w:rPr/>
        <w:t>10]</w:t>
      </w:r>
      <w:r>
        <w:rPr>
          <w:spacing w:val="-7"/>
        </w:rPr>
        <w:t> </w:t>
      </w:r>
      <w:r>
        <w:rPr>
          <w:spacing w:val="-2"/>
        </w:rPr>
        <w:t>LDAPDN</w:t>
      </w:r>
    </w:p>
    <w:p>
      <w:pPr>
        <w:pStyle w:val="BodyText"/>
        <w:spacing w:line="232" w:lineRule="auto" w:before="219"/>
        <w:ind w:right="319"/>
      </w:pPr>
      <w:r>
        <w:rPr/>
        <w:t>The Delete Request consists of the name of the entry to be deleted. The</w:t>
      </w:r>
      <w:r>
        <w:rPr>
          <w:spacing w:val="-5"/>
        </w:rPr>
        <w:t> </w:t>
      </w:r>
      <w:r>
        <w:rPr/>
        <w:t>server</w:t>
      </w:r>
      <w:r>
        <w:rPr>
          <w:spacing w:val="-5"/>
        </w:rPr>
        <w:t> </w:t>
      </w:r>
      <w:r>
        <w:rPr/>
        <w:t>SHALL</w:t>
      </w:r>
      <w:r>
        <w:rPr>
          <w:spacing w:val="-5"/>
        </w:rPr>
        <w:t> </w:t>
      </w:r>
      <w:r>
        <w:rPr/>
        <w:t>NOT</w:t>
      </w:r>
      <w:r>
        <w:rPr>
          <w:spacing w:val="-5"/>
        </w:rPr>
        <w:t> </w:t>
      </w:r>
      <w:r>
        <w:rPr/>
        <w:t>dereference</w:t>
      </w:r>
      <w:r>
        <w:rPr>
          <w:spacing w:val="-5"/>
        </w:rPr>
        <w:t> </w:t>
      </w:r>
      <w:r>
        <w:rPr/>
        <w:t>aliases</w:t>
      </w:r>
      <w:r>
        <w:rPr>
          <w:spacing w:val="-5"/>
        </w:rPr>
        <w:t> </w:t>
      </w:r>
      <w:r>
        <w:rPr/>
        <w:t>while</w:t>
      </w:r>
      <w:r>
        <w:rPr>
          <w:spacing w:val="-5"/>
        </w:rPr>
        <w:t> </w:t>
      </w:r>
      <w:r>
        <w:rPr/>
        <w:t>resolving</w:t>
      </w:r>
      <w:r>
        <w:rPr>
          <w:spacing w:val="-5"/>
        </w:rPr>
        <w:t> </w:t>
      </w:r>
      <w:r>
        <w:rPr/>
        <w:t>the</w:t>
      </w:r>
      <w:r>
        <w:rPr>
          <w:spacing w:val="-5"/>
        </w:rPr>
        <w:t> </w:t>
      </w:r>
      <w:r>
        <w:rPr/>
        <w:t>name</w:t>
      </w:r>
      <w:r>
        <w:rPr>
          <w:spacing w:val="-5"/>
        </w:rPr>
        <w:t> </w:t>
      </w:r>
      <w:r>
        <w:rPr/>
        <w:t>of the target entry to be removed.</w:t>
      </w:r>
    </w:p>
    <w:p>
      <w:pPr>
        <w:pStyle w:val="BodyText"/>
        <w:spacing w:line="232" w:lineRule="auto" w:before="220"/>
      </w:pPr>
      <w:r>
        <w:rPr/>
        <w:t>Only</w:t>
      </w:r>
      <w:r>
        <w:rPr>
          <w:spacing w:val="-5"/>
        </w:rPr>
        <w:t> </w:t>
      </w:r>
      <w:r>
        <w:rPr/>
        <w:t>leaf</w:t>
      </w:r>
      <w:r>
        <w:rPr>
          <w:spacing w:val="-5"/>
        </w:rPr>
        <w:t> </w:t>
      </w:r>
      <w:r>
        <w:rPr/>
        <w:t>entries</w:t>
      </w:r>
      <w:r>
        <w:rPr>
          <w:spacing w:val="-5"/>
        </w:rPr>
        <w:t> </w:t>
      </w:r>
      <w:r>
        <w:rPr/>
        <w:t>(those</w:t>
      </w:r>
      <w:r>
        <w:rPr>
          <w:spacing w:val="-5"/>
        </w:rPr>
        <w:t> </w:t>
      </w:r>
      <w:r>
        <w:rPr/>
        <w:t>with</w:t>
      </w:r>
      <w:r>
        <w:rPr>
          <w:spacing w:val="-5"/>
        </w:rPr>
        <w:t> </w:t>
      </w:r>
      <w:r>
        <w:rPr/>
        <w:t>no</w:t>
      </w:r>
      <w:r>
        <w:rPr>
          <w:spacing w:val="-5"/>
        </w:rPr>
        <w:t> </w:t>
      </w:r>
      <w:r>
        <w:rPr/>
        <w:t>subordinate</w:t>
      </w:r>
      <w:r>
        <w:rPr>
          <w:spacing w:val="-5"/>
        </w:rPr>
        <w:t> </w:t>
      </w:r>
      <w:r>
        <w:rPr/>
        <w:t>entries)</w:t>
      </w:r>
      <w:r>
        <w:rPr>
          <w:spacing w:val="-5"/>
        </w:rPr>
        <w:t> </w:t>
      </w:r>
      <w:r>
        <w:rPr/>
        <w:t>can</w:t>
      </w:r>
      <w:r>
        <w:rPr>
          <w:spacing w:val="-5"/>
        </w:rPr>
        <w:t> </w:t>
      </w:r>
      <w:r>
        <w:rPr/>
        <w:t>be</w:t>
      </w:r>
      <w:r>
        <w:rPr>
          <w:spacing w:val="-5"/>
        </w:rPr>
        <w:t> </w:t>
      </w:r>
      <w:r>
        <w:rPr/>
        <w:t>deleted with this operation.</w:t>
      </w:r>
    </w:p>
    <w:p>
      <w:pPr>
        <w:pStyle w:val="BodyText"/>
        <w:spacing w:line="232" w:lineRule="auto" w:before="221"/>
        <w:ind w:right="557"/>
      </w:pPr>
      <w:r>
        <w:rPr/>
        <w:t>Upon</w:t>
      </w:r>
      <w:r>
        <w:rPr>
          <w:spacing w:val="-4"/>
        </w:rPr>
        <w:t> </w:t>
      </w:r>
      <w:r>
        <w:rPr/>
        <w:t>receipt</w:t>
      </w:r>
      <w:r>
        <w:rPr>
          <w:spacing w:val="-4"/>
        </w:rPr>
        <w:t> </w:t>
      </w:r>
      <w:r>
        <w:rPr/>
        <w:t>of</w:t>
      </w:r>
      <w:r>
        <w:rPr>
          <w:spacing w:val="-4"/>
        </w:rPr>
        <w:t> </w:t>
      </w:r>
      <w:r>
        <w:rPr/>
        <w:t>a</w:t>
      </w:r>
      <w:r>
        <w:rPr>
          <w:spacing w:val="-4"/>
        </w:rPr>
        <w:t> </w:t>
      </w:r>
      <w:r>
        <w:rPr/>
        <w:t>Delete</w:t>
      </w:r>
      <w:r>
        <w:rPr>
          <w:spacing w:val="-4"/>
        </w:rPr>
        <w:t> </w:t>
      </w:r>
      <w:r>
        <w:rPr/>
        <w:t>Request,</w:t>
      </w:r>
      <w:r>
        <w:rPr>
          <w:spacing w:val="-4"/>
        </w:rPr>
        <w:t> </w:t>
      </w:r>
      <w:r>
        <w:rPr/>
        <w:t>a</w:t>
      </w:r>
      <w:r>
        <w:rPr>
          <w:spacing w:val="-4"/>
        </w:rPr>
        <w:t> </w:t>
      </w:r>
      <w:r>
        <w:rPr/>
        <w:t>server</w:t>
      </w:r>
      <w:r>
        <w:rPr>
          <w:spacing w:val="-4"/>
        </w:rPr>
        <w:t> </w:t>
      </w:r>
      <w:r>
        <w:rPr/>
        <w:t>will</w:t>
      </w:r>
      <w:r>
        <w:rPr>
          <w:spacing w:val="-4"/>
        </w:rPr>
        <w:t> </w:t>
      </w:r>
      <w:r>
        <w:rPr/>
        <w:t>attempt</w:t>
      </w:r>
      <w:r>
        <w:rPr>
          <w:spacing w:val="-4"/>
        </w:rPr>
        <w:t> </w:t>
      </w:r>
      <w:r>
        <w:rPr/>
        <w:t>to</w:t>
      </w:r>
      <w:r>
        <w:rPr>
          <w:spacing w:val="-4"/>
        </w:rPr>
        <w:t> </w:t>
      </w:r>
      <w:r>
        <w:rPr/>
        <w:t>perform the entry removal requested and return the result in the Delete Response defined as follows:</w:t>
      </w:r>
    </w:p>
    <w:p>
      <w:pPr>
        <w:pStyle w:val="BodyText"/>
        <w:spacing w:before="215"/>
        <w:ind w:left="1120"/>
      </w:pPr>
      <w:r>
        <w:rPr/>
        <w:t>DelResponse</w:t>
      </w:r>
      <w:r>
        <w:rPr>
          <w:spacing w:val="-8"/>
        </w:rPr>
        <w:t> </w:t>
      </w:r>
      <w:r>
        <w:rPr/>
        <w:t>::=</w:t>
      </w:r>
      <w:r>
        <w:rPr>
          <w:spacing w:val="-7"/>
        </w:rPr>
        <w:t> </w:t>
      </w:r>
      <w:r>
        <w:rPr/>
        <w:t>[APPLICATION</w:t>
      </w:r>
      <w:r>
        <w:rPr>
          <w:spacing w:val="-7"/>
        </w:rPr>
        <w:t> </w:t>
      </w:r>
      <w:r>
        <w:rPr/>
        <w:t>11]</w:t>
      </w:r>
      <w:r>
        <w:rPr>
          <w:spacing w:val="-7"/>
        </w:rPr>
        <w:t> </w:t>
      </w:r>
      <w:r>
        <w:rPr>
          <w:spacing w:val="-2"/>
        </w:rPr>
        <w:t>LDAPResult</w:t>
      </w:r>
    </w:p>
    <w:p>
      <w:pPr>
        <w:pStyle w:val="ListParagraph"/>
        <w:numPr>
          <w:ilvl w:val="1"/>
          <w:numId w:val="4"/>
        </w:numPr>
        <w:tabs>
          <w:tab w:pos="876" w:val="left" w:leader="none"/>
        </w:tabs>
        <w:spacing w:line="240" w:lineRule="auto" w:before="214" w:after="0"/>
        <w:ind w:left="876" w:right="0" w:hanging="716"/>
        <w:jc w:val="left"/>
        <w:rPr>
          <w:sz w:val="20"/>
        </w:rPr>
      </w:pPr>
      <w:r>
        <w:rPr>
          <w:sz w:val="20"/>
        </w:rPr>
        <w:t>Modify</w:t>
      </w:r>
      <w:r>
        <w:rPr>
          <w:spacing w:val="-4"/>
          <w:sz w:val="20"/>
        </w:rPr>
        <w:t> </w:t>
      </w:r>
      <w:r>
        <w:rPr>
          <w:sz w:val="20"/>
        </w:rPr>
        <w:t>DN</w:t>
      </w:r>
      <w:r>
        <w:rPr>
          <w:spacing w:val="-4"/>
          <w:sz w:val="20"/>
        </w:rPr>
        <w:t> </w:t>
      </w:r>
      <w:r>
        <w:rPr>
          <w:spacing w:val="-2"/>
          <w:sz w:val="20"/>
        </w:rPr>
        <w:t>Operation</w:t>
      </w:r>
    </w:p>
    <w:p>
      <w:pPr>
        <w:pStyle w:val="BodyText"/>
        <w:spacing w:line="232" w:lineRule="auto" w:before="218"/>
        <w:ind w:right="319"/>
      </w:pPr>
      <w:r>
        <w:rPr/>
        <w:t>The Modify DN operation allows a client to change the Relative Distinguished</w:t>
      </w:r>
      <w:r>
        <w:rPr>
          <w:spacing w:val="-4"/>
        </w:rPr>
        <w:t> </w:t>
      </w:r>
      <w:r>
        <w:rPr/>
        <w:t>Name</w:t>
      </w:r>
      <w:r>
        <w:rPr>
          <w:spacing w:val="-4"/>
        </w:rPr>
        <w:t> </w:t>
      </w:r>
      <w:r>
        <w:rPr/>
        <w:t>(RDN)</w:t>
      </w:r>
      <w:r>
        <w:rPr>
          <w:spacing w:val="-4"/>
        </w:rPr>
        <w:t> </w:t>
      </w:r>
      <w:r>
        <w:rPr/>
        <w:t>of</w:t>
      </w:r>
      <w:r>
        <w:rPr>
          <w:spacing w:val="-4"/>
        </w:rPr>
        <w:t> </w:t>
      </w:r>
      <w:r>
        <w:rPr/>
        <w:t>an</w:t>
      </w:r>
      <w:r>
        <w:rPr>
          <w:spacing w:val="-4"/>
        </w:rPr>
        <w:t> </w:t>
      </w:r>
      <w:r>
        <w:rPr/>
        <w:t>entry</w:t>
      </w:r>
      <w:r>
        <w:rPr>
          <w:spacing w:val="-4"/>
        </w:rPr>
        <w:t> </w:t>
      </w:r>
      <w:r>
        <w:rPr/>
        <w:t>in</w:t>
      </w:r>
      <w:r>
        <w:rPr>
          <w:spacing w:val="-4"/>
        </w:rPr>
        <w:t> </w:t>
      </w:r>
      <w:r>
        <w:rPr/>
        <w:t>the</w:t>
      </w:r>
      <w:r>
        <w:rPr>
          <w:spacing w:val="-4"/>
        </w:rPr>
        <w:t> </w:t>
      </w:r>
      <w:r>
        <w:rPr/>
        <w:t>Directory</w:t>
      </w:r>
      <w:r>
        <w:rPr>
          <w:spacing w:val="-4"/>
        </w:rPr>
        <w:t> </w:t>
      </w:r>
      <w:r>
        <w:rPr/>
        <w:t>and/or</w:t>
      </w:r>
      <w:r>
        <w:rPr>
          <w:spacing w:val="-4"/>
        </w:rPr>
        <w:t> </w:t>
      </w:r>
      <w:r>
        <w:rPr/>
        <w:t>to</w:t>
      </w:r>
      <w:r>
        <w:rPr>
          <w:spacing w:val="-4"/>
        </w:rPr>
        <w:t> </w:t>
      </w:r>
      <w:r>
        <w:rPr/>
        <w:t>move a</w:t>
      </w:r>
      <w:r>
        <w:rPr>
          <w:spacing w:val="-4"/>
        </w:rPr>
        <w:t> </w:t>
      </w:r>
      <w:r>
        <w:rPr/>
        <w:t>subtree</w:t>
      </w:r>
      <w:r>
        <w:rPr>
          <w:spacing w:val="-4"/>
        </w:rPr>
        <w:t> </w:t>
      </w:r>
      <w:r>
        <w:rPr/>
        <w:t>of</w:t>
      </w:r>
      <w:r>
        <w:rPr>
          <w:spacing w:val="-4"/>
        </w:rPr>
        <w:t> </w:t>
      </w:r>
      <w:r>
        <w:rPr/>
        <w:t>entries</w:t>
      </w:r>
      <w:r>
        <w:rPr>
          <w:spacing w:val="-4"/>
        </w:rPr>
        <w:t> </w:t>
      </w:r>
      <w:r>
        <w:rPr/>
        <w:t>to</w:t>
      </w:r>
      <w:r>
        <w:rPr>
          <w:spacing w:val="-4"/>
        </w:rPr>
        <w:t> </w:t>
      </w:r>
      <w:r>
        <w:rPr/>
        <w:t>a</w:t>
      </w:r>
      <w:r>
        <w:rPr>
          <w:spacing w:val="-4"/>
        </w:rPr>
        <w:t> </w:t>
      </w:r>
      <w:r>
        <w:rPr/>
        <w:t>new</w:t>
      </w:r>
      <w:r>
        <w:rPr>
          <w:spacing w:val="-4"/>
        </w:rPr>
        <w:t> </w:t>
      </w:r>
      <w:r>
        <w:rPr/>
        <w:t>location</w:t>
      </w:r>
      <w:r>
        <w:rPr>
          <w:spacing w:val="-4"/>
        </w:rPr>
        <w:t> </w:t>
      </w:r>
      <w:r>
        <w:rPr/>
        <w:t>in</w:t>
      </w:r>
      <w:r>
        <w:rPr>
          <w:spacing w:val="-4"/>
        </w:rPr>
        <w:t> </w:t>
      </w:r>
      <w:r>
        <w:rPr/>
        <w:t>the</w:t>
      </w:r>
      <w:r>
        <w:rPr>
          <w:spacing w:val="-4"/>
        </w:rPr>
        <w:t> </w:t>
      </w:r>
      <w:r>
        <w:rPr/>
        <w:t>Directory.</w:t>
      </w:r>
      <w:r>
        <w:rPr>
          <w:spacing w:val="80"/>
        </w:rPr>
        <w:t> </w:t>
      </w:r>
      <w:r>
        <w:rPr/>
        <w:t>The</w:t>
      </w:r>
      <w:r>
        <w:rPr>
          <w:spacing w:val="-4"/>
        </w:rPr>
        <w:t> </w:t>
      </w:r>
      <w:r>
        <w:rPr/>
        <w:t>Modify DN Request is defined as follows:</w:t>
      </w:r>
    </w:p>
    <w:p>
      <w:pPr>
        <w:pStyle w:val="BodyText"/>
        <w:spacing w:line="223" w:lineRule="exact" w:before="216"/>
        <w:ind w:left="1120"/>
      </w:pPr>
      <w:r>
        <w:rPr/>
        <w:t>ModifyDNRequest</w:t>
      </w:r>
      <w:r>
        <w:rPr>
          <w:spacing w:val="-9"/>
        </w:rPr>
        <w:t> </w:t>
      </w:r>
      <w:r>
        <w:rPr/>
        <w:t>::=</w:t>
      </w:r>
      <w:r>
        <w:rPr>
          <w:spacing w:val="-8"/>
        </w:rPr>
        <w:t> </w:t>
      </w:r>
      <w:r>
        <w:rPr/>
        <w:t>[APPLICATION</w:t>
      </w:r>
      <w:r>
        <w:rPr>
          <w:spacing w:val="-8"/>
        </w:rPr>
        <w:t> </w:t>
      </w:r>
      <w:r>
        <w:rPr/>
        <w:t>12]</w:t>
      </w:r>
      <w:r>
        <w:rPr>
          <w:spacing w:val="-8"/>
        </w:rPr>
        <w:t> </w:t>
      </w:r>
      <w:r>
        <w:rPr/>
        <w:t>SEQUENCE</w:t>
      </w:r>
      <w:r>
        <w:rPr>
          <w:spacing w:val="-8"/>
        </w:rPr>
        <w:t> </w:t>
      </w:r>
      <w:r>
        <w:rPr>
          <w:spacing w:val="-10"/>
        </w:rPr>
        <w:t>{</w:t>
      </w:r>
    </w:p>
    <w:p>
      <w:pPr>
        <w:pStyle w:val="BodyText"/>
        <w:tabs>
          <w:tab w:pos="3639" w:val="left" w:leader="none"/>
        </w:tabs>
        <w:spacing w:line="220" w:lineRule="exact"/>
        <w:ind w:left="1720"/>
      </w:pPr>
      <w:r>
        <w:rPr>
          <w:spacing w:val="-2"/>
        </w:rPr>
        <w:t>entry</w:t>
      </w:r>
      <w:r>
        <w:rPr/>
        <w:tab/>
      </w:r>
      <w:r>
        <w:rPr>
          <w:spacing w:val="-2"/>
        </w:rPr>
        <w:t>LDAPDN,</w:t>
      </w:r>
    </w:p>
    <w:p>
      <w:pPr>
        <w:pStyle w:val="BodyText"/>
        <w:tabs>
          <w:tab w:pos="3639" w:val="left" w:leader="none"/>
        </w:tabs>
        <w:spacing w:line="232" w:lineRule="auto" w:before="2"/>
        <w:ind w:left="1720" w:right="3559"/>
      </w:pPr>
      <w:r>
        <w:rPr>
          <w:spacing w:val="-2"/>
        </w:rPr>
        <w:t>newrdn</w:t>
      </w:r>
      <w:r>
        <w:rPr/>
        <w:tab/>
      </w:r>
      <w:r>
        <w:rPr>
          <w:spacing w:val="-2"/>
        </w:rPr>
        <w:t>RelativeLDAPDN, deleteoldrdn</w:t>
      </w:r>
      <w:r>
        <w:rPr/>
        <w:tab/>
      </w:r>
      <w:r>
        <w:rPr>
          <w:spacing w:val="-2"/>
        </w:rPr>
        <w:t>BOOLEAN,</w:t>
      </w:r>
    </w:p>
    <w:p>
      <w:pPr>
        <w:pStyle w:val="BodyText"/>
        <w:tabs>
          <w:tab w:pos="3639" w:val="left" w:leader="none"/>
        </w:tabs>
        <w:spacing w:line="465" w:lineRule="auto"/>
        <w:ind w:right="2839" w:firstLine="1200"/>
      </w:pPr>
      <w:r>
        <w:rPr>
          <w:spacing w:val="-2"/>
        </w:rPr>
        <w:t>newSuperior</w:t>
      </w:r>
      <w:r>
        <w:rPr/>
        <w:tab/>
        <w:t>[0]</w:t>
      </w:r>
      <w:r>
        <w:rPr>
          <w:spacing w:val="-13"/>
        </w:rPr>
        <w:t> </w:t>
      </w:r>
      <w:r>
        <w:rPr/>
        <w:t>LDAPDN</w:t>
      </w:r>
      <w:r>
        <w:rPr>
          <w:spacing w:val="-13"/>
        </w:rPr>
        <w:t> </w:t>
      </w:r>
      <w:r>
        <w:rPr/>
        <w:t>OPTIONAL</w:t>
      </w:r>
      <w:r>
        <w:rPr>
          <w:spacing w:val="-13"/>
        </w:rPr>
        <w:t> </w:t>
      </w:r>
      <w:r>
        <w:rPr/>
        <w:t>} Fields of the Modify DN Request are:</w:t>
      </w:r>
    </w:p>
    <w:p>
      <w:pPr>
        <w:pStyle w:val="ListParagraph"/>
        <w:numPr>
          <w:ilvl w:val="0"/>
          <w:numId w:val="14"/>
        </w:numPr>
        <w:tabs>
          <w:tab w:pos="760" w:val="left" w:leader="none"/>
        </w:tabs>
        <w:spacing w:line="232" w:lineRule="auto" w:before="1" w:after="0"/>
        <w:ind w:left="760" w:right="319" w:hanging="240"/>
        <w:jc w:val="left"/>
        <w:rPr>
          <w:sz w:val="20"/>
        </w:rPr>
      </w:pPr>
      <w:r>
        <w:rPr>
          <w:sz w:val="20"/>
        </w:rPr>
        <w:t>entry:</w:t>
      </w:r>
      <w:r>
        <w:rPr>
          <w:spacing w:val="-3"/>
          <w:sz w:val="20"/>
        </w:rPr>
        <w:t> </w:t>
      </w:r>
      <w:r>
        <w:rPr>
          <w:sz w:val="20"/>
        </w:rPr>
        <w:t>the</w:t>
      </w:r>
      <w:r>
        <w:rPr>
          <w:spacing w:val="-3"/>
          <w:sz w:val="20"/>
        </w:rPr>
        <w:t> </w:t>
      </w:r>
      <w:r>
        <w:rPr>
          <w:sz w:val="20"/>
        </w:rPr>
        <w:t>name</w:t>
      </w:r>
      <w:r>
        <w:rPr>
          <w:spacing w:val="-3"/>
          <w:sz w:val="20"/>
        </w:rPr>
        <w:t> </w:t>
      </w:r>
      <w:r>
        <w:rPr>
          <w:sz w:val="20"/>
        </w:rPr>
        <w:t>of</w:t>
      </w:r>
      <w:r>
        <w:rPr>
          <w:spacing w:val="-3"/>
          <w:sz w:val="20"/>
        </w:rPr>
        <w:t> </w:t>
      </w:r>
      <w:r>
        <w:rPr>
          <w:sz w:val="20"/>
        </w:rPr>
        <w:t>the</w:t>
      </w:r>
      <w:r>
        <w:rPr>
          <w:spacing w:val="-3"/>
          <w:sz w:val="20"/>
        </w:rPr>
        <w:t> </w:t>
      </w:r>
      <w:r>
        <w:rPr>
          <w:sz w:val="20"/>
        </w:rPr>
        <w:t>entry</w:t>
      </w:r>
      <w:r>
        <w:rPr>
          <w:spacing w:val="-3"/>
          <w:sz w:val="20"/>
        </w:rPr>
        <w:t> </w:t>
      </w:r>
      <w:r>
        <w:rPr>
          <w:sz w:val="20"/>
        </w:rPr>
        <w:t>to</w:t>
      </w:r>
      <w:r>
        <w:rPr>
          <w:spacing w:val="-3"/>
          <w:sz w:val="20"/>
        </w:rPr>
        <w:t> </w:t>
      </w:r>
      <w:r>
        <w:rPr>
          <w:sz w:val="20"/>
        </w:rPr>
        <w:t>be</w:t>
      </w:r>
      <w:r>
        <w:rPr>
          <w:spacing w:val="-3"/>
          <w:sz w:val="20"/>
        </w:rPr>
        <w:t> </w:t>
      </w:r>
      <w:r>
        <w:rPr>
          <w:sz w:val="20"/>
        </w:rPr>
        <w:t>changed.</w:t>
      </w:r>
      <w:r>
        <w:rPr>
          <w:spacing w:val="80"/>
          <w:sz w:val="20"/>
        </w:rPr>
        <w:t> </w:t>
      </w:r>
      <w:r>
        <w:rPr>
          <w:sz w:val="20"/>
        </w:rPr>
        <w:t>This</w:t>
      </w:r>
      <w:r>
        <w:rPr>
          <w:spacing w:val="-3"/>
          <w:sz w:val="20"/>
        </w:rPr>
        <w:t> </w:t>
      </w:r>
      <w:r>
        <w:rPr>
          <w:sz w:val="20"/>
        </w:rPr>
        <w:t>entry</w:t>
      </w:r>
      <w:r>
        <w:rPr>
          <w:spacing w:val="-3"/>
          <w:sz w:val="20"/>
        </w:rPr>
        <w:t> </w:t>
      </w:r>
      <w:r>
        <w:rPr>
          <w:sz w:val="20"/>
        </w:rPr>
        <w:t>may</w:t>
      </w:r>
      <w:r>
        <w:rPr>
          <w:spacing w:val="-3"/>
          <w:sz w:val="20"/>
        </w:rPr>
        <w:t> </w:t>
      </w:r>
      <w:r>
        <w:rPr>
          <w:sz w:val="20"/>
        </w:rPr>
        <w:t>or</w:t>
      </w:r>
      <w:r>
        <w:rPr>
          <w:spacing w:val="-3"/>
          <w:sz w:val="20"/>
        </w:rPr>
        <w:t> </w:t>
      </w:r>
      <w:r>
        <w:rPr>
          <w:sz w:val="20"/>
        </w:rPr>
        <w:t>may not have subordinate entries.</w:t>
      </w:r>
    </w:p>
    <w:p>
      <w:pPr>
        <w:pStyle w:val="ListParagraph"/>
        <w:numPr>
          <w:ilvl w:val="0"/>
          <w:numId w:val="14"/>
        </w:numPr>
        <w:tabs>
          <w:tab w:pos="760" w:val="left" w:leader="none"/>
        </w:tabs>
        <w:spacing w:line="232" w:lineRule="auto" w:before="221" w:after="0"/>
        <w:ind w:left="760" w:right="439" w:hanging="240"/>
        <w:jc w:val="left"/>
        <w:rPr>
          <w:sz w:val="20"/>
        </w:rPr>
      </w:pPr>
      <w:r>
        <w:rPr>
          <w:sz w:val="20"/>
        </w:rPr>
        <w:t>newrdn: the new RDN of the entry.</w:t>
      </w:r>
      <w:r>
        <w:rPr>
          <w:spacing w:val="80"/>
          <w:sz w:val="20"/>
        </w:rPr>
        <w:t> </w:t>
      </w:r>
      <w:r>
        <w:rPr>
          <w:sz w:val="20"/>
        </w:rPr>
        <w:t>The value of the old RDN is supplied</w:t>
      </w:r>
      <w:r>
        <w:rPr>
          <w:spacing w:val="-5"/>
          <w:sz w:val="20"/>
        </w:rPr>
        <w:t> </w:t>
      </w:r>
      <w:r>
        <w:rPr>
          <w:sz w:val="20"/>
        </w:rPr>
        <w:t>when</w:t>
      </w:r>
      <w:r>
        <w:rPr>
          <w:spacing w:val="-5"/>
          <w:sz w:val="20"/>
        </w:rPr>
        <w:t> </w:t>
      </w:r>
      <w:r>
        <w:rPr>
          <w:sz w:val="20"/>
        </w:rPr>
        <w:t>moving</w:t>
      </w:r>
      <w:r>
        <w:rPr>
          <w:spacing w:val="-5"/>
          <w:sz w:val="20"/>
        </w:rPr>
        <w:t> </w:t>
      </w:r>
      <w:r>
        <w:rPr>
          <w:sz w:val="20"/>
        </w:rPr>
        <w:t>the</w:t>
      </w:r>
      <w:r>
        <w:rPr>
          <w:spacing w:val="-5"/>
          <w:sz w:val="20"/>
        </w:rPr>
        <w:t> </w:t>
      </w:r>
      <w:r>
        <w:rPr>
          <w:sz w:val="20"/>
        </w:rPr>
        <w:t>entry</w:t>
      </w:r>
      <w:r>
        <w:rPr>
          <w:spacing w:val="-5"/>
          <w:sz w:val="20"/>
        </w:rPr>
        <w:t> </w:t>
      </w:r>
      <w:r>
        <w:rPr>
          <w:sz w:val="20"/>
        </w:rPr>
        <w:t>to</w:t>
      </w:r>
      <w:r>
        <w:rPr>
          <w:spacing w:val="-5"/>
          <w:sz w:val="20"/>
        </w:rPr>
        <w:t> </w:t>
      </w:r>
      <w:r>
        <w:rPr>
          <w:sz w:val="20"/>
        </w:rPr>
        <w:t>a</w:t>
      </w:r>
      <w:r>
        <w:rPr>
          <w:spacing w:val="-5"/>
          <w:sz w:val="20"/>
        </w:rPr>
        <w:t> </w:t>
      </w:r>
      <w:r>
        <w:rPr>
          <w:sz w:val="20"/>
        </w:rPr>
        <w:t>new</w:t>
      </w:r>
      <w:r>
        <w:rPr>
          <w:spacing w:val="-5"/>
          <w:sz w:val="20"/>
        </w:rPr>
        <w:t> </w:t>
      </w:r>
      <w:r>
        <w:rPr>
          <w:sz w:val="20"/>
        </w:rPr>
        <w:t>superior</w:t>
      </w:r>
      <w:r>
        <w:rPr>
          <w:spacing w:val="-5"/>
          <w:sz w:val="20"/>
        </w:rPr>
        <w:t> </w:t>
      </w:r>
      <w:r>
        <w:rPr>
          <w:sz w:val="20"/>
        </w:rPr>
        <w:t>without</w:t>
      </w:r>
      <w:r>
        <w:rPr>
          <w:spacing w:val="-5"/>
          <w:sz w:val="20"/>
        </w:rPr>
        <w:t> </w:t>
      </w:r>
      <w:r>
        <w:rPr>
          <w:sz w:val="20"/>
        </w:rPr>
        <w:t>changing its RDN.</w:t>
      </w:r>
      <w:r>
        <w:rPr>
          <w:spacing w:val="80"/>
          <w:sz w:val="20"/>
        </w:rPr>
        <w:t> </w:t>
      </w:r>
      <w:r>
        <w:rPr>
          <w:sz w:val="20"/>
        </w:rPr>
        <w:t>Attribute values of the new RDN not matching any attribute value of the entry are added to the entry, and an appropriate error is returned if this fails.</w:t>
      </w:r>
    </w:p>
    <w:p>
      <w:pPr>
        <w:pStyle w:val="ListParagraph"/>
        <w:spacing w:after="0" w:line="232" w:lineRule="auto"/>
        <w:jc w:val="left"/>
        <w:rPr>
          <w:sz w:val="20"/>
        </w:rPr>
        <w:sectPr>
          <w:pgSz w:w="12240" w:h="15840"/>
          <w:pgMar w:header="793" w:footer="2967" w:top="1360" w:bottom="3160" w:left="1440" w:right="1800"/>
        </w:sectPr>
      </w:pPr>
    </w:p>
    <w:p>
      <w:pPr>
        <w:pStyle w:val="ListParagraph"/>
        <w:numPr>
          <w:ilvl w:val="0"/>
          <w:numId w:val="14"/>
        </w:numPr>
        <w:tabs>
          <w:tab w:pos="760" w:val="left" w:leader="none"/>
        </w:tabs>
        <w:spacing w:line="232" w:lineRule="auto" w:before="95" w:after="0"/>
        <w:ind w:left="760" w:right="439" w:hanging="240"/>
        <w:jc w:val="left"/>
        <w:rPr>
          <w:sz w:val="20"/>
        </w:rPr>
      </w:pPr>
      <w:r>
        <w:rPr>
          <w:sz w:val="20"/>
        </w:rPr>
        <w:t>deleteoldrdn: a boolean field that controls whether the old RDN attribute</w:t>
      </w:r>
      <w:r>
        <w:rPr>
          <w:spacing w:val="-4"/>
          <w:sz w:val="20"/>
        </w:rPr>
        <w:t> </w:t>
      </w:r>
      <w:r>
        <w:rPr>
          <w:sz w:val="20"/>
        </w:rPr>
        <w:t>values</w:t>
      </w:r>
      <w:r>
        <w:rPr>
          <w:spacing w:val="-4"/>
          <w:sz w:val="20"/>
        </w:rPr>
        <w:t> </w:t>
      </w:r>
      <w:r>
        <w:rPr>
          <w:sz w:val="20"/>
        </w:rPr>
        <w:t>are</w:t>
      </w:r>
      <w:r>
        <w:rPr>
          <w:spacing w:val="-4"/>
          <w:sz w:val="20"/>
        </w:rPr>
        <w:t> </w:t>
      </w:r>
      <w:r>
        <w:rPr>
          <w:sz w:val="20"/>
        </w:rPr>
        <w:t>to</w:t>
      </w:r>
      <w:r>
        <w:rPr>
          <w:spacing w:val="-4"/>
          <w:sz w:val="20"/>
        </w:rPr>
        <w:t> </w:t>
      </w:r>
      <w:r>
        <w:rPr>
          <w:sz w:val="20"/>
        </w:rPr>
        <w:t>be</w:t>
      </w:r>
      <w:r>
        <w:rPr>
          <w:spacing w:val="-4"/>
          <w:sz w:val="20"/>
        </w:rPr>
        <w:t> </w:t>
      </w:r>
      <w:r>
        <w:rPr>
          <w:sz w:val="20"/>
        </w:rPr>
        <w:t>retained</w:t>
      </w:r>
      <w:r>
        <w:rPr>
          <w:spacing w:val="-4"/>
          <w:sz w:val="20"/>
        </w:rPr>
        <w:t> </w:t>
      </w:r>
      <w:r>
        <w:rPr>
          <w:sz w:val="20"/>
        </w:rPr>
        <w:t>as</w:t>
      </w:r>
      <w:r>
        <w:rPr>
          <w:spacing w:val="-4"/>
          <w:sz w:val="20"/>
        </w:rPr>
        <w:t> </w:t>
      </w:r>
      <w:r>
        <w:rPr>
          <w:sz w:val="20"/>
        </w:rPr>
        <w:t>attributes</w:t>
      </w:r>
      <w:r>
        <w:rPr>
          <w:spacing w:val="-4"/>
          <w:sz w:val="20"/>
        </w:rPr>
        <w:t> </w:t>
      </w:r>
      <w:r>
        <w:rPr>
          <w:sz w:val="20"/>
        </w:rPr>
        <w:t>of</w:t>
      </w:r>
      <w:r>
        <w:rPr>
          <w:spacing w:val="-4"/>
          <w:sz w:val="20"/>
        </w:rPr>
        <w:t> </w:t>
      </w:r>
      <w:r>
        <w:rPr>
          <w:sz w:val="20"/>
        </w:rPr>
        <w:t>the</w:t>
      </w:r>
      <w:r>
        <w:rPr>
          <w:spacing w:val="-4"/>
          <w:sz w:val="20"/>
        </w:rPr>
        <w:t> </w:t>
      </w:r>
      <w:r>
        <w:rPr>
          <w:sz w:val="20"/>
        </w:rPr>
        <w:t>entry</w:t>
      </w:r>
      <w:r>
        <w:rPr>
          <w:spacing w:val="-4"/>
          <w:sz w:val="20"/>
        </w:rPr>
        <w:t> </w:t>
      </w:r>
      <w:r>
        <w:rPr>
          <w:sz w:val="20"/>
        </w:rPr>
        <w:t>or deleted from the entry.</w:t>
      </w:r>
    </w:p>
    <w:p>
      <w:pPr>
        <w:pStyle w:val="ListParagraph"/>
        <w:numPr>
          <w:ilvl w:val="0"/>
          <w:numId w:val="14"/>
        </w:numPr>
        <w:tabs>
          <w:tab w:pos="760" w:val="left" w:leader="none"/>
        </w:tabs>
        <w:spacing w:line="232" w:lineRule="auto" w:before="220" w:after="0"/>
        <w:ind w:left="760" w:right="679" w:hanging="240"/>
        <w:jc w:val="left"/>
        <w:rPr>
          <w:sz w:val="20"/>
        </w:rPr>
      </w:pPr>
      <w:r>
        <w:rPr>
          <w:sz w:val="20"/>
        </w:rPr>
        <w:t>newSuperior:</w:t>
      </w:r>
      <w:r>
        <w:rPr>
          <w:spacing w:val="-5"/>
          <w:sz w:val="20"/>
        </w:rPr>
        <w:t> </w:t>
      </w:r>
      <w:r>
        <w:rPr>
          <w:sz w:val="20"/>
        </w:rPr>
        <w:t>if</w:t>
      </w:r>
      <w:r>
        <w:rPr>
          <w:spacing w:val="-5"/>
          <w:sz w:val="20"/>
        </w:rPr>
        <w:t> </w:t>
      </w:r>
      <w:r>
        <w:rPr>
          <w:sz w:val="20"/>
        </w:rPr>
        <w:t>present,</w:t>
      </w:r>
      <w:r>
        <w:rPr>
          <w:spacing w:val="-5"/>
          <w:sz w:val="20"/>
        </w:rPr>
        <w:t> </w:t>
      </w:r>
      <w:r>
        <w:rPr>
          <w:sz w:val="20"/>
        </w:rPr>
        <w:t>this</w:t>
      </w:r>
      <w:r>
        <w:rPr>
          <w:spacing w:val="-5"/>
          <w:sz w:val="20"/>
        </w:rPr>
        <w:t> </w:t>
      </w:r>
      <w:r>
        <w:rPr>
          <w:sz w:val="20"/>
        </w:rPr>
        <w:t>is</w:t>
      </w:r>
      <w:r>
        <w:rPr>
          <w:spacing w:val="-5"/>
          <w:sz w:val="20"/>
        </w:rPr>
        <w:t> </w:t>
      </w:r>
      <w:r>
        <w:rPr>
          <w:sz w:val="20"/>
        </w:rPr>
        <w:t>the</w:t>
      </w:r>
      <w:r>
        <w:rPr>
          <w:spacing w:val="-5"/>
          <w:sz w:val="20"/>
        </w:rPr>
        <w:t> </w:t>
      </w:r>
      <w:r>
        <w:rPr>
          <w:sz w:val="20"/>
        </w:rPr>
        <w:t>name</w:t>
      </w:r>
      <w:r>
        <w:rPr>
          <w:spacing w:val="-5"/>
          <w:sz w:val="20"/>
        </w:rPr>
        <w:t> </w:t>
      </w:r>
      <w:r>
        <w:rPr>
          <w:sz w:val="20"/>
        </w:rPr>
        <w:t>of</w:t>
      </w:r>
      <w:r>
        <w:rPr>
          <w:spacing w:val="-5"/>
          <w:sz w:val="20"/>
        </w:rPr>
        <w:t> </w:t>
      </w:r>
      <w:r>
        <w:rPr>
          <w:sz w:val="20"/>
        </w:rPr>
        <w:t>an</w:t>
      </w:r>
      <w:r>
        <w:rPr>
          <w:spacing w:val="-5"/>
          <w:sz w:val="20"/>
        </w:rPr>
        <w:t> </w:t>
      </w:r>
      <w:r>
        <w:rPr>
          <w:sz w:val="20"/>
        </w:rPr>
        <w:t>existing</w:t>
      </w:r>
      <w:r>
        <w:rPr>
          <w:spacing w:val="-5"/>
          <w:sz w:val="20"/>
        </w:rPr>
        <w:t> </w:t>
      </w:r>
      <w:r>
        <w:rPr>
          <w:sz w:val="20"/>
        </w:rPr>
        <w:t>object entry that becomes the immediate superior (parent) of the existing entry.</w:t>
      </w:r>
    </w:p>
    <w:p>
      <w:pPr>
        <w:pStyle w:val="BodyText"/>
        <w:spacing w:line="232" w:lineRule="auto" w:before="221"/>
      </w:pPr>
      <w:r>
        <w:rPr/>
        <w:t>The</w:t>
      </w:r>
      <w:r>
        <w:rPr>
          <w:spacing w:val="-5"/>
        </w:rPr>
        <w:t> </w:t>
      </w:r>
      <w:r>
        <w:rPr/>
        <w:t>server</w:t>
      </w:r>
      <w:r>
        <w:rPr>
          <w:spacing w:val="-5"/>
        </w:rPr>
        <w:t> </w:t>
      </w:r>
      <w:r>
        <w:rPr/>
        <w:t>SHALL</w:t>
      </w:r>
      <w:r>
        <w:rPr>
          <w:spacing w:val="-5"/>
        </w:rPr>
        <w:t> </w:t>
      </w:r>
      <w:r>
        <w:rPr/>
        <w:t>NOT</w:t>
      </w:r>
      <w:r>
        <w:rPr>
          <w:spacing w:val="-5"/>
        </w:rPr>
        <w:t> </w:t>
      </w:r>
      <w:r>
        <w:rPr/>
        <w:t>dereference</w:t>
      </w:r>
      <w:r>
        <w:rPr>
          <w:spacing w:val="-5"/>
        </w:rPr>
        <w:t> </w:t>
      </w:r>
      <w:r>
        <w:rPr/>
        <w:t>any</w:t>
      </w:r>
      <w:r>
        <w:rPr>
          <w:spacing w:val="-5"/>
        </w:rPr>
        <w:t> </w:t>
      </w:r>
      <w:r>
        <w:rPr/>
        <w:t>aliases</w:t>
      </w:r>
      <w:r>
        <w:rPr>
          <w:spacing w:val="-5"/>
        </w:rPr>
        <w:t> </w:t>
      </w:r>
      <w:r>
        <w:rPr/>
        <w:t>in</w:t>
      </w:r>
      <w:r>
        <w:rPr>
          <w:spacing w:val="-5"/>
        </w:rPr>
        <w:t> </w:t>
      </w:r>
      <w:r>
        <w:rPr/>
        <w:t>locating</w:t>
      </w:r>
      <w:r>
        <w:rPr>
          <w:spacing w:val="-5"/>
        </w:rPr>
        <w:t> </w:t>
      </w:r>
      <w:r>
        <w:rPr/>
        <w:t>the</w:t>
      </w:r>
      <w:r>
        <w:rPr>
          <w:spacing w:val="-5"/>
        </w:rPr>
        <w:t> </w:t>
      </w:r>
      <w:r>
        <w:rPr/>
        <w:t>objects named in entry or newSuperior.</w:t>
      </w:r>
    </w:p>
    <w:p>
      <w:pPr>
        <w:pStyle w:val="BodyText"/>
        <w:spacing w:line="232" w:lineRule="auto" w:before="221"/>
        <w:ind w:right="319"/>
      </w:pPr>
      <w:r>
        <w:rPr/>
        <w:t>Upon</w:t>
      </w:r>
      <w:r>
        <w:rPr>
          <w:spacing w:val="-5"/>
        </w:rPr>
        <w:t> </w:t>
      </w:r>
      <w:r>
        <w:rPr/>
        <w:t>receipt</w:t>
      </w:r>
      <w:r>
        <w:rPr>
          <w:spacing w:val="-5"/>
        </w:rPr>
        <w:t> </w:t>
      </w:r>
      <w:r>
        <w:rPr/>
        <w:t>of</w:t>
      </w:r>
      <w:r>
        <w:rPr>
          <w:spacing w:val="-5"/>
        </w:rPr>
        <w:t> </w:t>
      </w:r>
      <w:r>
        <w:rPr/>
        <w:t>a</w:t>
      </w:r>
      <w:r>
        <w:rPr>
          <w:spacing w:val="-5"/>
        </w:rPr>
        <w:t> </w:t>
      </w:r>
      <w:r>
        <w:rPr/>
        <w:t>ModifyDNRequest,</w:t>
      </w:r>
      <w:r>
        <w:rPr>
          <w:spacing w:val="-5"/>
        </w:rPr>
        <w:t> </w:t>
      </w:r>
      <w:r>
        <w:rPr/>
        <w:t>a</w:t>
      </w:r>
      <w:r>
        <w:rPr>
          <w:spacing w:val="-5"/>
        </w:rPr>
        <w:t> </w:t>
      </w:r>
      <w:r>
        <w:rPr/>
        <w:t>server</w:t>
      </w:r>
      <w:r>
        <w:rPr>
          <w:spacing w:val="-5"/>
        </w:rPr>
        <w:t> </w:t>
      </w:r>
      <w:r>
        <w:rPr/>
        <w:t>will</w:t>
      </w:r>
      <w:r>
        <w:rPr>
          <w:spacing w:val="-5"/>
        </w:rPr>
        <w:t> </w:t>
      </w:r>
      <w:r>
        <w:rPr/>
        <w:t>attempt</w:t>
      </w:r>
      <w:r>
        <w:rPr>
          <w:spacing w:val="-5"/>
        </w:rPr>
        <w:t> </w:t>
      </w:r>
      <w:r>
        <w:rPr/>
        <w:t>to</w:t>
      </w:r>
      <w:r>
        <w:rPr>
          <w:spacing w:val="-5"/>
        </w:rPr>
        <w:t> </w:t>
      </w:r>
      <w:r>
        <w:rPr/>
        <w:t>perform the name change and return the result in the Modify DN Response, defined as follows:</w:t>
      </w:r>
    </w:p>
    <w:p>
      <w:pPr>
        <w:pStyle w:val="BodyText"/>
        <w:spacing w:before="215"/>
        <w:ind w:left="1120"/>
      </w:pPr>
      <w:r>
        <w:rPr/>
        <w:t>ModifyDNResponse</w:t>
      </w:r>
      <w:r>
        <w:rPr>
          <w:spacing w:val="-9"/>
        </w:rPr>
        <w:t> </w:t>
      </w:r>
      <w:r>
        <w:rPr/>
        <w:t>::=</w:t>
      </w:r>
      <w:r>
        <w:rPr>
          <w:spacing w:val="-8"/>
        </w:rPr>
        <w:t> </w:t>
      </w:r>
      <w:r>
        <w:rPr/>
        <w:t>[APPLICATION</w:t>
      </w:r>
      <w:r>
        <w:rPr>
          <w:spacing w:val="-9"/>
        </w:rPr>
        <w:t> </w:t>
      </w:r>
      <w:r>
        <w:rPr/>
        <w:t>13]</w:t>
      </w:r>
      <w:r>
        <w:rPr>
          <w:spacing w:val="-8"/>
        </w:rPr>
        <w:t> </w:t>
      </w:r>
      <w:r>
        <w:rPr>
          <w:spacing w:val="-2"/>
        </w:rPr>
        <w:t>LDAPResult</w:t>
      </w:r>
    </w:p>
    <w:p>
      <w:pPr>
        <w:pStyle w:val="BodyText"/>
        <w:spacing w:line="232" w:lineRule="auto" w:before="219"/>
        <w:ind w:right="557"/>
      </w:pPr>
      <w:r>
        <w:rPr/>
        <w:t>For example, if the entry named in the entry field was &lt;cn=John Smith,c=US&gt;, the newrdn field was &lt;cn=John Cougar Smith&gt;, and the newSuperior</w:t>
      </w:r>
      <w:r>
        <w:rPr>
          <w:spacing w:val="-5"/>
        </w:rPr>
        <w:t> </w:t>
      </w:r>
      <w:r>
        <w:rPr/>
        <w:t>field</w:t>
      </w:r>
      <w:r>
        <w:rPr>
          <w:spacing w:val="-5"/>
        </w:rPr>
        <w:t> </w:t>
      </w:r>
      <w:r>
        <w:rPr/>
        <w:t>was</w:t>
      </w:r>
      <w:r>
        <w:rPr>
          <w:spacing w:val="-5"/>
        </w:rPr>
        <w:t> </w:t>
      </w:r>
      <w:r>
        <w:rPr/>
        <w:t>absent,</w:t>
      </w:r>
      <w:r>
        <w:rPr>
          <w:spacing w:val="-5"/>
        </w:rPr>
        <w:t> </w:t>
      </w:r>
      <w:r>
        <w:rPr/>
        <w:t>then</w:t>
      </w:r>
      <w:r>
        <w:rPr>
          <w:spacing w:val="-5"/>
        </w:rPr>
        <w:t> </w:t>
      </w:r>
      <w:r>
        <w:rPr/>
        <w:t>this</w:t>
      </w:r>
      <w:r>
        <w:rPr>
          <w:spacing w:val="-5"/>
        </w:rPr>
        <w:t> </w:t>
      </w:r>
      <w:r>
        <w:rPr/>
        <w:t>operation</w:t>
      </w:r>
      <w:r>
        <w:rPr>
          <w:spacing w:val="-5"/>
        </w:rPr>
        <w:t> </w:t>
      </w:r>
      <w:r>
        <w:rPr/>
        <w:t>would</w:t>
      </w:r>
      <w:r>
        <w:rPr>
          <w:spacing w:val="-5"/>
        </w:rPr>
        <w:t> </w:t>
      </w:r>
      <w:r>
        <w:rPr/>
        <w:t>attempt</w:t>
      </w:r>
      <w:r>
        <w:rPr>
          <w:spacing w:val="-5"/>
        </w:rPr>
        <w:t> </w:t>
      </w:r>
      <w:r>
        <w:rPr/>
        <w:t>to rename the entry as &lt;cn=John Cougar Smith,c=US&gt;.</w:t>
      </w:r>
      <w:r>
        <w:rPr>
          <w:spacing w:val="80"/>
        </w:rPr>
        <w:t> </w:t>
      </w:r>
      <w:r>
        <w:rPr/>
        <w:t>If there was already</w:t>
      </w:r>
      <w:r>
        <w:rPr>
          <w:spacing w:val="-4"/>
        </w:rPr>
        <w:t> </w:t>
      </w:r>
      <w:r>
        <w:rPr/>
        <w:t>an</w:t>
      </w:r>
      <w:r>
        <w:rPr>
          <w:spacing w:val="-4"/>
        </w:rPr>
        <w:t> </w:t>
      </w:r>
      <w:r>
        <w:rPr/>
        <w:t>entry</w:t>
      </w:r>
      <w:r>
        <w:rPr>
          <w:spacing w:val="-4"/>
        </w:rPr>
        <w:t> </w:t>
      </w:r>
      <w:r>
        <w:rPr/>
        <w:t>with</w:t>
      </w:r>
      <w:r>
        <w:rPr>
          <w:spacing w:val="-4"/>
        </w:rPr>
        <w:t> </w:t>
      </w:r>
      <w:r>
        <w:rPr/>
        <w:t>that</w:t>
      </w:r>
      <w:r>
        <w:rPr>
          <w:spacing w:val="-4"/>
        </w:rPr>
        <w:t> </w:t>
      </w:r>
      <w:r>
        <w:rPr/>
        <w:t>name,</w:t>
      </w:r>
      <w:r>
        <w:rPr>
          <w:spacing w:val="-4"/>
        </w:rPr>
        <w:t> </w:t>
      </w:r>
      <w:r>
        <w:rPr/>
        <w:t>the</w:t>
      </w:r>
      <w:r>
        <w:rPr>
          <w:spacing w:val="-4"/>
        </w:rPr>
        <w:t> </w:t>
      </w:r>
      <w:r>
        <w:rPr/>
        <w:t>operation</w:t>
      </w:r>
      <w:r>
        <w:rPr>
          <w:spacing w:val="-4"/>
        </w:rPr>
        <w:t> </w:t>
      </w:r>
      <w:r>
        <w:rPr/>
        <w:t>would</w:t>
      </w:r>
      <w:r>
        <w:rPr>
          <w:spacing w:val="-4"/>
        </w:rPr>
        <w:t> </w:t>
      </w:r>
      <w:r>
        <w:rPr/>
        <w:t>fail</w:t>
      </w:r>
      <w:r>
        <w:rPr>
          <w:spacing w:val="-4"/>
        </w:rPr>
        <w:t> </w:t>
      </w:r>
      <w:r>
        <w:rPr/>
        <w:t>with</w:t>
      </w:r>
      <w:r>
        <w:rPr>
          <w:spacing w:val="-4"/>
        </w:rPr>
        <w:t> </w:t>
      </w:r>
      <w:r>
        <w:rPr/>
        <w:t>the entryAlreadyExists result code.</w:t>
      </w:r>
    </w:p>
    <w:p>
      <w:pPr>
        <w:pStyle w:val="BodyText"/>
        <w:spacing w:line="232" w:lineRule="auto" w:before="221"/>
        <w:ind w:right="199"/>
      </w:pPr>
      <w:r>
        <w:rPr/>
        <w:t>Servers MUST ensure that entries conform to user and system schema rules or other data model constraints.</w:t>
      </w:r>
      <w:r>
        <w:rPr>
          <w:spacing w:val="80"/>
        </w:rPr>
        <w:t> </w:t>
      </w:r>
      <w:r>
        <w:rPr/>
        <w:t>For attribute types that specify</w:t>
      </w:r>
      <w:r>
        <w:rPr>
          <w:spacing w:val="-5"/>
        </w:rPr>
        <w:t> </w:t>
      </w:r>
      <w:r>
        <w:rPr/>
        <w:t>no</w:t>
      </w:r>
      <w:r>
        <w:rPr>
          <w:spacing w:val="-5"/>
        </w:rPr>
        <w:t> </w:t>
      </w:r>
      <w:r>
        <w:rPr/>
        <w:t>equality</w:t>
      </w:r>
      <w:r>
        <w:rPr>
          <w:spacing w:val="-5"/>
        </w:rPr>
        <w:t> </w:t>
      </w:r>
      <w:r>
        <w:rPr/>
        <w:t>matching,</w:t>
      </w:r>
      <w:r>
        <w:rPr>
          <w:spacing w:val="-5"/>
        </w:rPr>
        <w:t> </w:t>
      </w:r>
      <w:r>
        <w:rPr/>
        <w:t>the</w:t>
      </w:r>
      <w:r>
        <w:rPr>
          <w:spacing w:val="-5"/>
        </w:rPr>
        <w:t> </w:t>
      </w:r>
      <w:r>
        <w:rPr/>
        <w:t>rules</w:t>
      </w:r>
      <w:r>
        <w:rPr>
          <w:spacing w:val="-5"/>
        </w:rPr>
        <w:t> </w:t>
      </w:r>
      <w:r>
        <w:rPr/>
        <w:t>in</w:t>
      </w:r>
      <w:r>
        <w:rPr>
          <w:spacing w:val="-5"/>
        </w:rPr>
        <w:t> </w:t>
      </w:r>
      <w:r>
        <w:rPr/>
        <w:t>Section</w:t>
      </w:r>
      <w:r>
        <w:rPr>
          <w:spacing w:val="-5"/>
        </w:rPr>
        <w:t> </w:t>
      </w:r>
      <w:r>
        <w:rPr/>
        <w:t>2.5.1</w:t>
      </w:r>
      <w:r>
        <w:rPr>
          <w:spacing w:val="-5"/>
        </w:rPr>
        <w:t> </w:t>
      </w:r>
      <w:r>
        <w:rPr/>
        <w:t>of</w:t>
      </w:r>
      <w:r>
        <w:rPr>
          <w:spacing w:val="-5"/>
        </w:rPr>
        <w:t> </w:t>
      </w:r>
      <w:r>
        <w:rPr/>
        <w:t>[RFC4512] are followed (this pertains to newrdn and deleteoldrdn).</w:t>
      </w:r>
    </w:p>
    <w:p>
      <w:pPr>
        <w:pStyle w:val="BodyText"/>
        <w:spacing w:line="232" w:lineRule="auto" w:before="221"/>
        <w:ind w:right="557"/>
      </w:pPr>
      <w:r>
        <w:rPr/>
        <w:t>The</w:t>
      </w:r>
      <w:r>
        <w:rPr>
          <w:spacing w:val="-4"/>
        </w:rPr>
        <w:t> </w:t>
      </w:r>
      <w:r>
        <w:rPr/>
        <w:t>object</w:t>
      </w:r>
      <w:r>
        <w:rPr>
          <w:spacing w:val="-4"/>
        </w:rPr>
        <w:t> </w:t>
      </w:r>
      <w:r>
        <w:rPr/>
        <w:t>named</w:t>
      </w:r>
      <w:r>
        <w:rPr>
          <w:spacing w:val="-4"/>
        </w:rPr>
        <w:t> </w:t>
      </w:r>
      <w:r>
        <w:rPr/>
        <w:t>in</w:t>
      </w:r>
      <w:r>
        <w:rPr>
          <w:spacing w:val="-4"/>
        </w:rPr>
        <w:t> </w:t>
      </w:r>
      <w:r>
        <w:rPr/>
        <w:t>newSuperior</w:t>
      </w:r>
      <w:r>
        <w:rPr>
          <w:spacing w:val="-4"/>
        </w:rPr>
        <w:t> </w:t>
      </w:r>
      <w:r>
        <w:rPr/>
        <w:t>MUST</w:t>
      </w:r>
      <w:r>
        <w:rPr>
          <w:spacing w:val="-4"/>
        </w:rPr>
        <w:t> </w:t>
      </w:r>
      <w:r>
        <w:rPr/>
        <w:t>exist.</w:t>
      </w:r>
      <w:r>
        <w:rPr>
          <w:spacing w:val="80"/>
        </w:rPr>
        <w:t> </w:t>
      </w:r>
      <w:r>
        <w:rPr/>
        <w:t>For</w:t>
      </w:r>
      <w:r>
        <w:rPr>
          <w:spacing w:val="-4"/>
        </w:rPr>
        <w:t> </w:t>
      </w:r>
      <w:r>
        <w:rPr/>
        <w:t>example,</w:t>
      </w:r>
      <w:r>
        <w:rPr>
          <w:spacing w:val="-4"/>
        </w:rPr>
        <w:t> </w:t>
      </w:r>
      <w:r>
        <w:rPr/>
        <w:t>if</w:t>
      </w:r>
      <w:r>
        <w:rPr>
          <w:spacing w:val="-4"/>
        </w:rPr>
        <w:t> </w:t>
      </w:r>
      <w:r>
        <w:rPr/>
        <w:t>the client attempted to add &lt;CN=JS,DC=Example,DC=NET&gt;, the</w:t>
      </w:r>
    </w:p>
    <w:p>
      <w:pPr>
        <w:pStyle w:val="BodyText"/>
        <w:spacing w:line="232" w:lineRule="auto" w:before="1"/>
        <w:ind w:right="199"/>
      </w:pPr>
      <w:r>
        <w:rPr/>
        <w:t>&lt;DC=Example,DC=NET&gt; entry did not exist, and the &lt;DC=NET&gt; entry did exist,</w:t>
      </w:r>
      <w:r>
        <w:rPr>
          <w:spacing w:val="-5"/>
        </w:rPr>
        <w:t> </w:t>
      </w:r>
      <w:r>
        <w:rPr/>
        <w:t>then</w:t>
      </w:r>
      <w:r>
        <w:rPr>
          <w:spacing w:val="-5"/>
        </w:rPr>
        <w:t> </w:t>
      </w:r>
      <w:r>
        <w:rPr/>
        <w:t>the</w:t>
      </w:r>
      <w:r>
        <w:rPr>
          <w:spacing w:val="-5"/>
        </w:rPr>
        <w:t> </w:t>
      </w:r>
      <w:r>
        <w:rPr/>
        <w:t>server</w:t>
      </w:r>
      <w:r>
        <w:rPr>
          <w:spacing w:val="-5"/>
        </w:rPr>
        <w:t> </w:t>
      </w:r>
      <w:r>
        <w:rPr/>
        <w:t>would</w:t>
      </w:r>
      <w:r>
        <w:rPr>
          <w:spacing w:val="-5"/>
        </w:rPr>
        <w:t> </w:t>
      </w:r>
      <w:r>
        <w:rPr/>
        <w:t>return</w:t>
      </w:r>
      <w:r>
        <w:rPr>
          <w:spacing w:val="-5"/>
        </w:rPr>
        <w:t> </w:t>
      </w:r>
      <w:r>
        <w:rPr/>
        <w:t>the</w:t>
      </w:r>
      <w:r>
        <w:rPr>
          <w:spacing w:val="-5"/>
        </w:rPr>
        <w:t> </w:t>
      </w:r>
      <w:r>
        <w:rPr/>
        <w:t>noSuchObject</w:t>
      </w:r>
      <w:r>
        <w:rPr>
          <w:spacing w:val="-5"/>
        </w:rPr>
        <w:t> </w:t>
      </w:r>
      <w:r>
        <w:rPr/>
        <w:t>result</w:t>
      </w:r>
      <w:r>
        <w:rPr>
          <w:spacing w:val="-5"/>
        </w:rPr>
        <w:t> </w:t>
      </w:r>
      <w:r>
        <w:rPr/>
        <w:t>code</w:t>
      </w:r>
      <w:r>
        <w:rPr>
          <w:spacing w:val="-5"/>
        </w:rPr>
        <w:t> </w:t>
      </w:r>
      <w:r>
        <w:rPr/>
        <w:t>with the matchedDN field containing &lt;DC=NET&gt;.</w:t>
      </w:r>
    </w:p>
    <w:p>
      <w:pPr>
        <w:pStyle w:val="BodyText"/>
        <w:spacing w:line="232" w:lineRule="auto" w:before="220"/>
        <w:ind w:right="199"/>
      </w:pPr>
      <w:r>
        <w:rPr/>
        <w:t>If the deleteoldrdn field is TRUE, the attribute values forming the old RDN (but not the new RDN) are deleted from the entry.</w:t>
      </w:r>
      <w:r>
        <w:rPr>
          <w:spacing w:val="80"/>
        </w:rPr>
        <w:t> </w:t>
      </w:r>
      <w:r>
        <w:rPr/>
        <w:t>If the deleteoldrdn</w:t>
      </w:r>
      <w:r>
        <w:rPr>
          <w:spacing w:val="-5"/>
        </w:rPr>
        <w:t> </w:t>
      </w:r>
      <w:r>
        <w:rPr/>
        <w:t>field</w:t>
      </w:r>
      <w:r>
        <w:rPr>
          <w:spacing w:val="-5"/>
        </w:rPr>
        <w:t> </w:t>
      </w:r>
      <w:r>
        <w:rPr/>
        <w:t>is</w:t>
      </w:r>
      <w:r>
        <w:rPr>
          <w:spacing w:val="-5"/>
        </w:rPr>
        <w:t> </w:t>
      </w:r>
      <w:r>
        <w:rPr/>
        <w:t>FALSE,</w:t>
      </w:r>
      <w:r>
        <w:rPr>
          <w:spacing w:val="-5"/>
        </w:rPr>
        <w:t> </w:t>
      </w:r>
      <w:r>
        <w:rPr/>
        <w:t>the</w:t>
      </w:r>
      <w:r>
        <w:rPr>
          <w:spacing w:val="-5"/>
        </w:rPr>
        <w:t> </w:t>
      </w:r>
      <w:r>
        <w:rPr/>
        <w:t>attribute</w:t>
      </w:r>
      <w:r>
        <w:rPr>
          <w:spacing w:val="-5"/>
        </w:rPr>
        <w:t> </w:t>
      </w:r>
      <w:r>
        <w:rPr/>
        <w:t>values</w:t>
      </w:r>
      <w:r>
        <w:rPr>
          <w:spacing w:val="-5"/>
        </w:rPr>
        <w:t> </w:t>
      </w:r>
      <w:r>
        <w:rPr/>
        <w:t>forming</w:t>
      </w:r>
      <w:r>
        <w:rPr>
          <w:spacing w:val="-5"/>
        </w:rPr>
        <w:t> </w:t>
      </w:r>
      <w:r>
        <w:rPr/>
        <w:t>the</w:t>
      </w:r>
      <w:r>
        <w:rPr>
          <w:spacing w:val="-5"/>
        </w:rPr>
        <w:t> </w:t>
      </w:r>
      <w:r>
        <w:rPr/>
        <w:t>old</w:t>
      </w:r>
      <w:r>
        <w:rPr>
          <w:spacing w:val="-5"/>
        </w:rPr>
        <w:t> </w:t>
      </w:r>
      <w:r>
        <w:rPr/>
        <w:t>RDN will be retained as non-distinguished attribute values of the entry.</w:t>
      </w:r>
    </w:p>
    <w:p>
      <w:pPr>
        <w:pStyle w:val="BodyText"/>
        <w:spacing w:line="232" w:lineRule="auto" w:before="221"/>
        <w:ind w:right="319"/>
      </w:pPr>
      <w:r>
        <w:rPr/>
        <w:t>Note that X.500 restricts the ModifyDN operation to affect only entries that are contained within a single server.</w:t>
      </w:r>
      <w:r>
        <w:rPr>
          <w:spacing w:val="80"/>
          <w:w w:val="150"/>
        </w:rPr>
        <w:t> </w:t>
      </w:r>
      <w:r>
        <w:rPr/>
        <w:t>If the LDAP server</w:t>
      </w:r>
      <w:r>
        <w:rPr>
          <w:spacing w:val="-4"/>
        </w:rPr>
        <w:t> </w:t>
      </w:r>
      <w:r>
        <w:rPr/>
        <w:t>is</w:t>
      </w:r>
      <w:r>
        <w:rPr>
          <w:spacing w:val="-4"/>
        </w:rPr>
        <w:t> </w:t>
      </w:r>
      <w:r>
        <w:rPr/>
        <w:t>mapped</w:t>
      </w:r>
      <w:r>
        <w:rPr>
          <w:spacing w:val="-4"/>
        </w:rPr>
        <w:t> </w:t>
      </w:r>
      <w:r>
        <w:rPr/>
        <w:t>onto</w:t>
      </w:r>
      <w:r>
        <w:rPr>
          <w:spacing w:val="-4"/>
        </w:rPr>
        <w:t> </w:t>
      </w:r>
      <w:r>
        <w:rPr/>
        <w:t>DAP,</w:t>
      </w:r>
      <w:r>
        <w:rPr>
          <w:spacing w:val="-4"/>
        </w:rPr>
        <w:t> </w:t>
      </w:r>
      <w:r>
        <w:rPr/>
        <w:t>then</w:t>
      </w:r>
      <w:r>
        <w:rPr>
          <w:spacing w:val="-4"/>
        </w:rPr>
        <w:t> </w:t>
      </w:r>
      <w:r>
        <w:rPr/>
        <w:t>this</w:t>
      </w:r>
      <w:r>
        <w:rPr>
          <w:spacing w:val="-4"/>
        </w:rPr>
        <w:t> </w:t>
      </w:r>
      <w:r>
        <w:rPr/>
        <w:t>restriction</w:t>
      </w:r>
      <w:r>
        <w:rPr>
          <w:spacing w:val="-4"/>
        </w:rPr>
        <w:t> </w:t>
      </w:r>
      <w:r>
        <w:rPr/>
        <w:t>will</w:t>
      </w:r>
      <w:r>
        <w:rPr>
          <w:spacing w:val="-4"/>
        </w:rPr>
        <w:t> </w:t>
      </w:r>
      <w:r>
        <w:rPr/>
        <w:t>apply,</w:t>
      </w:r>
      <w:r>
        <w:rPr>
          <w:spacing w:val="-4"/>
        </w:rPr>
        <w:t> </w:t>
      </w:r>
      <w:r>
        <w:rPr/>
        <w:t>and</w:t>
      </w:r>
      <w:r>
        <w:rPr>
          <w:spacing w:val="-4"/>
        </w:rPr>
        <w:t> </w:t>
      </w:r>
      <w:r>
        <w:rPr/>
        <w:t>the affectsMultipleDSAs result code will be returned if this error occurred.</w:t>
      </w:r>
      <w:r>
        <w:rPr>
          <w:spacing w:val="80"/>
        </w:rPr>
        <w:t> </w:t>
      </w:r>
      <w:r>
        <w:rPr/>
        <w:t>In</w:t>
      </w:r>
      <w:r>
        <w:rPr>
          <w:spacing w:val="-4"/>
        </w:rPr>
        <w:t> </w:t>
      </w:r>
      <w:r>
        <w:rPr/>
        <w:t>general,</w:t>
      </w:r>
      <w:r>
        <w:rPr>
          <w:spacing w:val="-4"/>
        </w:rPr>
        <w:t> </w:t>
      </w:r>
      <w:r>
        <w:rPr/>
        <w:t>clients</w:t>
      </w:r>
      <w:r>
        <w:rPr>
          <w:spacing w:val="-4"/>
        </w:rPr>
        <w:t> </w:t>
      </w:r>
      <w:r>
        <w:rPr/>
        <w:t>MUST</w:t>
      </w:r>
      <w:r>
        <w:rPr>
          <w:spacing w:val="-4"/>
        </w:rPr>
        <w:t> </w:t>
      </w:r>
      <w:r>
        <w:rPr/>
        <w:t>NOT</w:t>
      </w:r>
      <w:r>
        <w:rPr>
          <w:spacing w:val="-4"/>
        </w:rPr>
        <w:t> </w:t>
      </w:r>
      <w:r>
        <w:rPr/>
        <w:t>expect</w:t>
      </w:r>
      <w:r>
        <w:rPr>
          <w:spacing w:val="-4"/>
        </w:rPr>
        <w:t> </w:t>
      </w:r>
      <w:r>
        <w:rPr/>
        <w:t>to</w:t>
      </w:r>
      <w:r>
        <w:rPr>
          <w:spacing w:val="-4"/>
        </w:rPr>
        <w:t> </w:t>
      </w:r>
      <w:r>
        <w:rPr/>
        <w:t>be</w:t>
      </w:r>
      <w:r>
        <w:rPr>
          <w:spacing w:val="-4"/>
        </w:rPr>
        <w:t> </w:t>
      </w:r>
      <w:r>
        <w:rPr/>
        <w:t>able</w:t>
      </w:r>
      <w:r>
        <w:rPr>
          <w:spacing w:val="-4"/>
        </w:rPr>
        <w:t> </w:t>
      </w:r>
      <w:r>
        <w:rPr/>
        <w:t>to</w:t>
      </w:r>
      <w:r>
        <w:rPr>
          <w:spacing w:val="-4"/>
        </w:rPr>
        <w:t> </w:t>
      </w:r>
      <w:r>
        <w:rPr/>
        <w:t>perform arbitrary movements of entries and subtrees between servers or between naming contexts.</w:t>
      </w:r>
    </w:p>
    <w:p>
      <w:pPr>
        <w:pStyle w:val="BodyText"/>
        <w:spacing w:after="0" w:line="232" w:lineRule="auto"/>
        <w:sectPr>
          <w:pgSz w:w="12240" w:h="15840"/>
          <w:pgMar w:header="793" w:footer="2967" w:top="1360" w:bottom="3160" w:left="1440" w:right="1800"/>
        </w:sectPr>
      </w:pPr>
    </w:p>
    <w:p>
      <w:pPr>
        <w:pStyle w:val="ListParagraph"/>
        <w:numPr>
          <w:ilvl w:val="1"/>
          <w:numId w:val="4"/>
        </w:numPr>
        <w:tabs>
          <w:tab w:pos="995" w:val="left" w:leader="none"/>
        </w:tabs>
        <w:spacing w:line="240" w:lineRule="auto" w:before="90" w:after="0"/>
        <w:ind w:left="995" w:right="0" w:hanging="835"/>
        <w:jc w:val="left"/>
        <w:rPr>
          <w:sz w:val="20"/>
        </w:rPr>
      </w:pPr>
      <w:r>
        <w:rPr>
          <w:sz w:val="20"/>
        </w:rPr>
        <w:t>Compare</w:t>
      </w:r>
      <w:r>
        <w:rPr>
          <w:spacing w:val="-7"/>
          <w:sz w:val="20"/>
        </w:rPr>
        <w:t> </w:t>
      </w:r>
      <w:r>
        <w:rPr>
          <w:spacing w:val="-2"/>
          <w:sz w:val="20"/>
        </w:rPr>
        <w:t>Operation</w:t>
      </w:r>
    </w:p>
    <w:p>
      <w:pPr>
        <w:pStyle w:val="BodyText"/>
        <w:spacing w:line="232" w:lineRule="auto" w:before="218"/>
        <w:ind w:right="319"/>
      </w:pPr>
      <w:r>
        <w:rPr/>
        <w:t>The</w:t>
      </w:r>
      <w:r>
        <w:rPr>
          <w:spacing w:val="-5"/>
        </w:rPr>
        <w:t> </w:t>
      </w:r>
      <w:r>
        <w:rPr/>
        <w:t>Compare</w:t>
      </w:r>
      <w:r>
        <w:rPr>
          <w:spacing w:val="-5"/>
        </w:rPr>
        <w:t> </w:t>
      </w:r>
      <w:r>
        <w:rPr/>
        <w:t>operation</w:t>
      </w:r>
      <w:r>
        <w:rPr>
          <w:spacing w:val="-5"/>
        </w:rPr>
        <w:t> </w:t>
      </w:r>
      <w:r>
        <w:rPr/>
        <w:t>allows</w:t>
      </w:r>
      <w:r>
        <w:rPr>
          <w:spacing w:val="-5"/>
        </w:rPr>
        <w:t> </w:t>
      </w:r>
      <w:r>
        <w:rPr/>
        <w:t>a</w:t>
      </w:r>
      <w:r>
        <w:rPr>
          <w:spacing w:val="-5"/>
        </w:rPr>
        <w:t> </w:t>
      </w:r>
      <w:r>
        <w:rPr/>
        <w:t>client</w:t>
      </w:r>
      <w:r>
        <w:rPr>
          <w:spacing w:val="-5"/>
        </w:rPr>
        <w:t> </w:t>
      </w:r>
      <w:r>
        <w:rPr/>
        <w:t>to</w:t>
      </w:r>
      <w:r>
        <w:rPr>
          <w:spacing w:val="-5"/>
        </w:rPr>
        <w:t> </w:t>
      </w:r>
      <w:r>
        <w:rPr/>
        <w:t>compare</w:t>
      </w:r>
      <w:r>
        <w:rPr>
          <w:spacing w:val="-5"/>
        </w:rPr>
        <w:t> </w:t>
      </w:r>
      <w:r>
        <w:rPr/>
        <w:t>an</w:t>
      </w:r>
      <w:r>
        <w:rPr>
          <w:spacing w:val="-5"/>
        </w:rPr>
        <w:t> </w:t>
      </w:r>
      <w:r>
        <w:rPr/>
        <w:t>assertion</w:t>
      </w:r>
      <w:r>
        <w:rPr>
          <w:spacing w:val="-5"/>
        </w:rPr>
        <w:t> </w:t>
      </w:r>
      <w:r>
        <w:rPr/>
        <w:t>value with the values of a particular attribute in a particular entry in the Directory.</w:t>
      </w:r>
      <w:r>
        <w:rPr>
          <w:spacing w:val="80"/>
        </w:rPr>
        <w:t> </w:t>
      </w:r>
      <w:r>
        <w:rPr/>
        <w:t>The Compare Request is defined as follows:</w:t>
      </w:r>
    </w:p>
    <w:p>
      <w:pPr>
        <w:pStyle w:val="BodyText"/>
        <w:spacing w:line="223" w:lineRule="exact" w:before="216"/>
        <w:ind w:left="1120"/>
      </w:pPr>
      <w:r>
        <w:rPr/>
        <w:t>CompareRequest</w:t>
      </w:r>
      <w:r>
        <w:rPr>
          <w:spacing w:val="-8"/>
        </w:rPr>
        <w:t> </w:t>
      </w:r>
      <w:r>
        <w:rPr/>
        <w:t>::=</w:t>
      </w:r>
      <w:r>
        <w:rPr>
          <w:spacing w:val="-8"/>
        </w:rPr>
        <w:t> </w:t>
      </w:r>
      <w:r>
        <w:rPr/>
        <w:t>[APPLICATION</w:t>
      </w:r>
      <w:r>
        <w:rPr>
          <w:spacing w:val="-8"/>
        </w:rPr>
        <w:t> </w:t>
      </w:r>
      <w:r>
        <w:rPr/>
        <w:t>14]</w:t>
      </w:r>
      <w:r>
        <w:rPr>
          <w:spacing w:val="-8"/>
        </w:rPr>
        <w:t> </w:t>
      </w:r>
      <w:r>
        <w:rPr/>
        <w:t>SEQUENCE</w:t>
      </w:r>
      <w:r>
        <w:rPr>
          <w:spacing w:val="-8"/>
        </w:rPr>
        <w:t> </w:t>
      </w:r>
      <w:r>
        <w:rPr>
          <w:spacing w:val="-10"/>
        </w:rPr>
        <w:t>{</w:t>
      </w:r>
    </w:p>
    <w:p>
      <w:pPr>
        <w:pStyle w:val="BodyText"/>
        <w:tabs>
          <w:tab w:pos="3639" w:val="left" w:leader="none"/>
        </w:tabs>
        <w:spacing w:line="220" w:lineRule="exact"/>
        <w:ind w:left="1720"/>
      </w:pPr>
      <w:r>
        <w:rPr>
          <w:spacing w:val="-2"/>
        </w:rPr>
        <w:t>entry</w:t>
      </w:r>
      <w:r>
        <w:rPr/>
        <w:tab/>
      </w:r>
      <w:r>
        <w:rPr>
          <w:spacing w:val="-2"/>
        </w:rPr>
        <w:t>LDAPDN,</w:t>
      </w:r>
    </w:p>
    <w:p>
      <w:pPr>
        <w:pStyle w:val="BodyText"/>
        <w:tabs>
          <w:tab w:pos="3639" w:val="left" w:leader="none"/>
        </w:tabs>
        <w:spacing w:line="465" w:lineRule="auto"/>
        <w:ind w:right="2357" w:firstLine="1200"/>
      </w:pPr>
      <w:r>
        <w:rPr>
          <w:spacing w:val="-4"/>
        </w:rPr>
        <w:t>ava</w:t>
      </w:r>
      <w:r>
        <w:rPr/>
        <w:tab/>
        <w:t>AttributeValueAssertion</w:t>
      </w:r>
      <w:r>
        <w:rPr>
          <w:spacing w:val="-32"/>
        </w:rPr>
        <w:t> </w:t>
      </w:r>
      <w:r>
        <w:rPr/>
        <w:t>} Fields of the Compare Request are:</w:t>
      </w:r>
    </w:p>
    <w:p>
      <w:pPr>
        <w:pStyle w:val="ListParagraph"/>
        <w:numPr>
          <w:ilvl w:val="0"/>
          <w:numId w:val="15"/>
        </w:numPr>
        <w:tabs>
          <w:tab w:pos="760" w:val="left" w:leader="none"/>
        </w:tabs>
        <w:spacing w:line="232" w:lineRule="auto" w:before="2" w:after="0"/>
        <w:ind w:left="760" w:right="319" w:hanging="240"/>
        <w:jc w:val="left"/>
        <w:rPr>
          <w:sz w:val="20"/>
        </w:rPr>
      </w:pPr>
      <w:r>
        <w:rPr>
          <w:sz w:val="20"/>
        </w:rPr>
        <w:t>entry:</w:t>
      </w:r>
      <w:r>
        <w:rPr>
          <w:spacing w:val="-4"/>
          <w:sz w:val="20"/>
        </w:rPr>
        <w:t> </w:t>
      </w:r>
      <w:r>
        <w:rPr>
          <w:sz w:val="20"/>
        </w:rPr>
        <w:t>the</w:t>
      </w:r>
      <w:r>
        <w:rPr>
          <w:spacing w:val="-4"/>
          <w:sz w:val="20"/>
        </w:rPr>
        <w:t> </w:t>
      </w:r>
      <w:r>
        <w:rPr>
          <w:sz w:val="20"/>
        </w:rPr>
        <w:t>name</w:t>
      </w:r>
      <w:r>
        <w:rPr>
          <w:spacing w:val="-4"/>
          <w:sz w:val="20"/>
        </w:rPr>
        <w:t> </w:t>
      </w:r>
      <w:r>
        <w:rPr>
          <w:sz w:val="20"/>
        </w:rPr>
        <w:t>of</w:t>
      </w:r>
      <w:r>
        <w:rPr>
          <w:spacing w:val="-4"/>
          <w:sz w:val="20"/>
        </w:rPr>
        <w:t> </w:t>
      </w:r>
      <w:r>
        <w:rPr>
          <w:sz w:val="20"/>
        </w:rPr>
        <w:t>the</w:t>
      </w:r>
      <w:r>
        <w:rPr>
          <w:spacing w:val="-4"/>
          <w:sz w:val="20"/>
        </w:rPr>
        <w:t> </w:t>
      </w:r>
      <w:r>
        <w:rPr>
          <w:sz w:val="20"/>
        </w:rPr>
        <w:t>entry</w:t>
      </w:r>
      <w:r>
        <w:rPr>
          <w:spacing w:val="-4"/>
          <w:sz w:val="20"/>
        </w:rPr>
        <w:t> </w:t>
      </w:r>
      <w:r>
        <w:rPr>
          <w:sz w:val="20"/>
        </w:rPr>
        <w:t>to</w:t>
      </w:r>
      <w:r>
        <w:rPr>
          <w:spacing w:val="-4"/>
          <w:sz w:val="20"/>
        </w:rPr>
        <w:t> </w:t>
      </w:r>
      <w:r>
        <w:rPr>
          <w:sz w:val="20"/>
        </w:rPr>
        <w:t>be</w:t>
      </w:r>
      <w:r>
        <w:rPr>
          <w:spacing w:val="-4"/>
          <w:sz w:val="20"/>
        </w:rPr>
        <w:t> </w:t>
      </w:r>
      <w:r>
        <w:rPr>
          <w:sz w:val="20"/>
        </w:rPr>
        <w:t>compared.</w:t>
      </w:r>
      <w:r>
        <w:rPr>
          <w:spacing w:val="80"/>
          <w:sz w:val="20"/>
        </w:rPr>
        <w:t> </w:t>
      </w:r>
      <w:r>
        <w:rPr>
          <w:sz w:val="20"/>
        </w:rPr>
        <w:t>The</w:t>
      </w:r>
      <w:r>
        <w:rPr>
          <w:spacing w:val="-4"/>
          <w:sz w:val="20"/>
        </w:rPr>
        <w:t> </w:t>
      </w:r>
      <w:r>
        <w:rPr>
          <w:sz w:val="20"/>
        </w:rPr>
        <w:t>server</w:t>
      </w:r>
      <w:r>
        <w:rPr>
          <w:spacing w:val="-4"/>
          <w:sz w:val="20"/>
        </w:rPr>
        <w:t> </w:t>
      </w:r>
      <w:r>
        <w:rPr>
          <w:sz w:val="20"/>
        </w:rPr>
        <w:t>SHALL</w:t>
      </w:r>
      <w:r>
        <w:rPr>
          <w:spacing w:val="-4"/>
          <w:sz w:val="20"/>
        </w:rPr>
        <w:t> </w:t>
      </w:r>
      <w:r>
        <w:rPr>
          <w:sz w:val="20"/>
        </w:rPr>
        <w:t>NOT dereference any aliases in locating the entry to be compared.</w:t>
      </w:r>
    </w:p>
    <w:p>
      <w:pPr>
        <w:pStyle w:val="ListParagraph"/>
        <w:numPr>
          <w:ilvl w:val="0"/>
          <w:numId w:val="15"/>
        </w:numPr>
        <w:tabs>
          <w:tab w:pos="759" w:val="left" w:leader="none"/>
        </w:tabs>
        <w:spacing w:line="240" w:lineRule="auto" w:before="216" w:after="0"/>
        <w:ind w:left="759" w:right="0" w:hanging="239"/>
        <w:jc w:val="left"/>
        <w:rPr>
          <w:sz w:val="20"/>
        </w:rPr>
      </w:pPr>
      <w:r>
        <w:rPr>
          <w:sz w:val="20"/>
        </w:rPr>
        <w:t>ava:</w:t>
      </w:r>
      <w:r>
        <w:rPr>
          <w:spacing w:val="-5"/>
          <w:sz w:val="20"/>
        </w:rPr>
        <w:t> </w:t>
      </w:r>
      <w:r>
        <w:rPr>
          <w:sz w:val="20"/>
        </w:rPr>
        <w:t>holds</w:t>
      </w:r>
      <w:r>
        <w:rPr>
          <w:spacing w:val="-5"/>
          <w:sz w:val="20"/>
        </w:rPr>
        <w:t> </w:t>
      </w:r>
      <w:r>
        <w:rPr>
          <w:sz w:val="20"/>
        </w:rPr>
        <w:t>the</w:t>
      </w:r>
      <w:r>
        <w:rPr>
          <w:spacing w:val="-5"/>
          <w:sz w:val="20"/>
        </w:rPr>
        <w:t> </w:t>
      </w:r>
      <w:r>
        <w:rPr>
          <w:sz w:val="20"/>
        </w:rPr>
        <w:t>attribute</w:t>
      </w:r>
      <w:r>
        <w:rPr>
          <w:spacing w:val="-5"/>
          <w:sz w:val="20"/>
        </w:rPr>
        <w:t> </w:t>
      </w:r>
      <w:r>
        <w:rPr>
          <w:sz w:val="20"/>
        </w:rPr>
        <w:t>value</w:t>
      </w:r>
      <w:r>
        <w:rPr>
          <w:spacing w:val="-5"/>
          <w:sz w:val="20"/>
        </w:rPr>
        <w:t> </w:t>
      </w:r>
      <w:r>
        <w:rPr>
          <w:sz w:val="20"/>
        </w:rPr>
        <w:t>assertion</w:t>
      </w:r>
      <w:r>
        <w:rPr>
          <w:spacing w:val="-5"/>
          <w:sz w:val="20"/>
        </w:rPr>
        <w:t> </w:t>
      </w:r>
      <w:r>
        <w:rPr>
          <w:sz w:val="20"/>
        </w:rPr>
        <w:t>to</w:t>
      </w:r>
      <w:r>
        <w:rPr>
          <w:spacing w:val="-5"/>
          <w:sz w:val="20"/>
        </w:rPr>
        <w:t> </w:t>
      </w:r>
      <w:r>
        <w:rPr>
          <w:sz w:val="20"/>
        </w:rPr>
        <w:t>be</w:t>
      </w:r>
      <w:r>
        <w:rPr>
          <w:spacing w:val="-4"/>
          <w:sz w:val="20"/>
        </w:rPr>
        <w:t> </w:t>
      </w:r>
      <w:r>
        <w:rPr>
          <w:spacing w:val="-2"/>
          <w:sz w:val="20"/>
        </w:rPr>
        <w:t>compared.</w:t>
      </w:r>
    </w:p>
    <w:p>
      <w:pPr>
        <w:pStyle w:val="BodyText"/>
        <w:spacing w:line="232" w:lineRule="auto" w:before="218"/>
        <w:ind w:right="319"/>
      </w:pPr>
      <w:r>
        <w:rPr/>
        <w:t>Upon</w:t>
      </w:r>
      <w:r>
        <w:rPr>
          <w:spacing w:val="-4"/>
        </w:rPr>
        <w:t> </w:t>
      </w:r>
      <w:r>
        <w:rPr/>
        <w:t>receipt</w:t>
      </w:r>
      <w:r>
        <w:rPr>
          <w:spacing w:val="-4"/>
        </w:rPr>
        <w:t> </w:t>
      </w:r>
      <w:r>
        <w:rPr/>
        <w:t>of</w:t>
      </w:r>
      <w:r>
        <w:rPr>
          <w:spacing w:val="-4"/>
        </w:rPr>
        <w:t> </w:t>
      </w:r>
      <w:r>
        <w:rPr/>
        <w:t>a</w:t>
      </w:r>
      <w:r>
        <w:rPr>
          <w:spacing w:val="-4"/>
        </w:rPr>
        <w:t> </w:t>
      </w:r>
      <w:r>
        <w:rPr/>
        <w:t>Compare</w:t>
      </w:r>
      <w:r>
        <w:rPr>
          <w:spacing w:val="-4"/>
        </w:rPr>
        <w:t> </w:t>
      </w:r>
      <w:r>
        <w:rPr/>
        <w:t>Request,</w:t>
      </w:r>
      <w:r>
        <w:rPr>
          <w:spacing w:val="-4"/>
        </w:rPr>
        <w:t> </w:t>
      </w:r>
      <w:r>
        <w:rPr/>
        <w:t>a</w:t>
      </w:r>
      <w:r>
        <w:rPr>
          <w:spacing w:val="-4"/>
        </w:rPr>
        <w:t> </w:t>
      </w:r>
      <w:r>
        <w:rPr/>
        <w:t>server</w:t>
      </w:r>
      <w:r>
        <w:rPr>
          <w:spacing w:val="-4"/>
        </w:rPr>
        <w:t> </w:t>
      </w:r>
      <w:r>
        <w:rPr/>
        <w:t>will</w:t>
      </w:r>
      <w:r>
        <w:rPr>
          <w:spacing w:val="-4"/>
        </w:rPr>
        <w:t> </w:t>
      </w:r>
      <w:r>
        <w:rPr/>
        <w:t>attempt</w:t>
      </w:r>
      <w:r>
        <w:rPr>
          <w:spacing w:val="-4"/>
        </w:rPr>
        <w:t> </w:t>
      </w:r>
      <w:r>
        <w:rPr/>
        <w:t>to</w:t>
      </w:r>
      <w:r>
        <w:rPr>
          <w:spacing w:val="-4"/>
        </w:rPr>
        <w:t> </w:t>
      </w:r>
      <w:r>
        <w:rPr/>
        <w:t>perform the requested comparison and return the result in the Compare Response, defined as follows:</w:t>
      </w:r>
    </w:p>
    <w:p>
      <w:pPr>
        <w:pStyle w:val="BodyText"/>
        <w:spacing w:before="216"/>
        <w:ind w:left="1120"/>
      </w:pPr>
      <w:r>
        <w:rPr/>
        <w:t>CompareResponse</w:t>
      </w:r>
      <w:r>
        <w:rPr>
          <w:spacing w:val="-9"/>
        </w:rPr>
        <w:t> </w:t>
      </w:r>
      <w:r>
        <w:rPr/>
        <w:t>::=</w:t>
      </w:r>
      <w:r>
        <w:rPr>
          <w:spacing w:val="-8"/>
        </w:rPr>
        <w:t> </w:t>
      </w:r>
      <w:r>
        <w:rPr/>
        <w:t>[APPLICATION</w:t>
      </w:r>
      <w:r>
        <w:rPr>
          <w:spacing w:val="-8"/>
        </w:rPr>
        <w:t> </w:t>
      </w:r>
      <w:r>
        <w:rPr/>
        <w:t>15]</w:t>
      </w:r>
      <w:r>
        <w:rPr>
          <w:spacing w:val="-8"/>
        </w:rPr>
        <w:t> </w:t>
      </w:r>
      <w:r>
        <w:rPr>
          <w:spacing w:val="-2"/>
        </w:rPr>
        <w:t>LDAPResult</w:t>
      </w:r>
    </w:p>
    <w:p>
      <w:pPr>
        <w:pStyle w:val="BodyText"/>
        <w:spacing w:line="232" w:lineRule="auto" w:before="219"/>
        <w:ind w:right="199"/>
      </w:pPr>
      <w:r>
        <w:rPr/>
        <w:t>The</w:t>
      </w:r>
      <w:r>
        <w:rPr>
          <w:spacing w:val="-5"/>
        </w:rPr>
        <w:t> </w:t>
      </w:r>
      <w:r>
        <w:rPr/>
        <w:t>resultCode</w:t>
      </w:r>
      <w:r>
        <w:rPr>
          <w:spacing w:val="-5"/>
        </w:rPr>
        <w:t> </w:t>
      </w:r>
      <w:r>
        <w:rPr/>
        <w:t>is</w:t>
      </w:r>
      <w:r>
        <w:rPr>
          <w:spacing w:val="-5"/>
        </w:rPr>
        <w:t> </w:t>
      </w:r>
      <w:r>
        <w:rPr/>
        <w:t>set</w:t>
      </w:r>
      <w:r>
        <w:rPr>
          <w:spacing w:val="-5"/>
        </w:rPr>
        <w:t> </w:t>
      </w:r>
      <w:r>
        <w:rPr/>
        <w:t>to</w:t>
      </w:r>
      <w:r>
        <w:rPr>
          <w:spacing w:val="-5"/>
        </w:rPr>
        <w:t> </w:t>
      </w:r>
      <w:r>
        <w:rPr/>
        <w:t>compareTrue,</w:t>
      </w:r>
      <w:r>
        <w:rPr>
          <w:spacing w:val="-5"/>
        </w:rPr>
        <w:t> </w:t>
      </w:r>
      <w:r>
        <w:rPr/>
        <w:t>compareFalse,</w:t>
      </w:r>
      <w:r>
        <w:rPr>
          <w:spacing w:val="-5"/>
        </w:rPr>
        <w:t> </w:t>
      </w:r>
      <w:r>
        <w:rPr/>
        <w:t>or</w:t>
      </w:r>
      <w:r>
        <w:rPr>
          <w:spacing w:val="-5"/>
        </w:rPr>
        <w:t> </w:t>
      </w:r>
      <w:r>
        <w:rPr/>
        <w:t>an</w:t>
      </w:r>
      <w:r>
        <w:rPr>
          <w:spacing w:val="-5"/>
        </w:rPr>
        <w:t> </w:t>
      </w:r>
      <w:r>
        <w:rPr/>
        <w:t>appropriate error.</w:t>
      </w:r>
      <w:r>
        <w:rPr>
          <w:spacing w:val="80"/>
        </w:rPr>
        <w:t> </w:t>
      </w:r>
      <w:r>
        <w:rPr/>
        <w:t>compareTrue indicates that the assertion value in the ava field matches a value of the attribute or subtype according to the attribute’s EQUALITY matching rule.</w:t>
      </w:r>
      <w:r>
        <w:rPr>
          <w:spacing w:val="80"/>
        </w:rPr>
        <w:t> </w:t>
      </w:r>
      <w:r>
        <w:rPr/>
        <w:t>compareFalse indicates that the assertion value in the ava field and the values of the attribute or subtype did not match.</w:t>
      </w:r>
      <w:r>
        <w:rPr>
          <w:spacing w:val="80"/>
        </w:rPr>
        <w:t> </w:t>
      </w:r>
      <w:r>
        <w:rPr/>
        <w:t>Other result codes indicate either that the result of the comparison was Undefined (Section 4.5.1.7), or that some error occurred.</w:t>
      </w:r>
    </w:p>
    <w:p>
      <w:pPr>
        <w:pStyle w:val="BodyText"/>
        <w:spacing w:line="232" w:lineRule="auto" w:before="221"/>
      </w:pPr>
      <w:r>
        <w:rPr/>
        <w:t>Note that some directory systems may establish access controls that permit</w:t>
      </w:r>
      <w:r>
        <w:rPr>
          <w:spacing w:val="-5"/>
        </w:rPr>
        <w:t> </w:t>
      </w:r>
      <w:r>
        <w:rPr/>
        <w:t>the</w:t>
      </w:r>
      <w:r>
        <w:rPr>
          <w:spacing w:val="-5"/>
        </w:rPr>
        <w:t> </w:t>
      </w:r>
      <w:r>
        <w:rPr/>
        <w:t>values</w:t>
      </w:r>
      <w:r>
        <w:rPr>
          <w:spacing w:val="-5"/>
        </w:rPr>
        <w:t> </w:t>
      </w:r>
      <w:r>
        <w:rPr/>
        <w:t>of</w:t>
      </w:r>
      <w:r>
        <w:rPr>
          <w:spacing w:val="-5"/>
        </w:rPr>
        <w:t> </w:t>
      </w:r>
      <w:r>
        <w:rPr/>
        <w:t>certain</w:t>
      </w:r>
      <w:r>
        <w:rPr>
          <w:spacing w:val="-5"/>
        </w:rPr>
        <w:t> </w:t>
      </w:r>
      <w:r>
        <w:rPr/>
        <w:t>attributes</w:t>
      </w:r>
      <w:r>
        <w:rPr>
          <w:spacing w:val="-5"/>
        </w:rPr>
        <w:t> </w:t>
      </w:r>
      <w:r>
        <w:rPr/>
        <w:t>(such</w:t>
      </w:r>
      <w:r>
        <w:rPr>
          <w:spacing w:val="-5"/>
        </w:rPr>
        <w:t> </w:t>
      </w:r>
      <w:r>
        <w:rPr/>
        <w:t>as</w:t>
      </w:r>
      <w:r>
        <w:rPr>
          <w:spacing w:val="-5"/>
        </w:rPr>
        <w:t> </w:t>
      </w:r>
      <w:r>
        <w:rPr/>
        <w:t>userPassword)</w:t>
      </w:r>
      <w:r>
        <w:rPr>
          <w:spacing w:val="-5"/>
        </w:rPr>
        <w:t> </w:t>
      </w:r>
      <w:r>
        <w:rPr/>
        <w:t>to</w:t>
      </w:r>
      <w:r>
        <w:rPr>
          <w:spacing w:val="-5"/>
        </w:rPr>
        <w:t> </w:t>
      </w:r>
      <w:r>
        <w:rPr/>
        <w:t>be compared but not interrogated by other means.</w:t>
      </w:r>
    </w:p>
    <w:p>
      <w:pPr>
        <w:pStyle w:val="ListParagraph"/>
        <w:numPr>
          <w:ilvl w:val="1"/>
          <w:numId w:val="4"/>
        </w:numPr>
        <w:tabs>
          <w:tab w:pos="995" w:val="left" w:leader="none"/>
        </w:tabs>
        <w:spacing w:line="240" w:lineRule="auto" w:before="216" w:after="0"/>
        <w:ind w:left="995" w:right="0" w:hanging="835"/>
        <w:jc w:val="left"/>
        <w:rPr>
          <w:sz w:val="20"/>
        </w:rPr>
      </w:pPr>
      <w:r>
        <w:rPr>
          <w:sz w:val="20"/>
        </w:rPr>
        <w:t>Abandon</w:t>
      </w:r>
      <w:r>
        <w:rPr>
          <w:spacing w:val="-7"/>
          <w:sz w:val="20"/>
        </w:rPr>
        <w:t> </w:t>
      </w:r>
      <w:r>
        <w:rPr>
          <w:spacing w:val="-2"/>
          <w:sz w:val="20"/>
        </w:rPr>
        <w:t>Operation</w:t>
      </w:r>
    </w:p>
    <w:p>
      <w:pPr>
        <w:pStyle w:val="BodyText"/>
        <w:spacing w:line="232" w:lineRule="auto" w:before="219"/>
        <w:ind w:right="199"/>
      </w:pPr>
      <w:r>
        <w:rPr/>
        <w:t>The</w:t>
      </w:r>
      <w:r>
        <w:rPr>
          <w:spacing w:val="-4"/>
        </w:rPr>
        <w:t> </w:t>
      </w:r>
      <w:r>
        <w:rPr/>
        <w:t>function</w:t>
      </w:r>
      <w:r>
        <w:rPr>
          <w:spacing w:val="-4"/>
        </w:rPr>
        <w:t> </w:t>
      </w:r>
      <w:r>
        <w:rPr/>
        <w:t>of</w:t>
      </w:r>
      <w:r>
        <w:rPr>
          <w:spacing w:val="-4"/>
        </w:rPr>
        <w:t> </w:t>
      </w:r>
      <w:r>
        <w:rPr/>
        <w:t>the</w:t>
      </w:r>
      <w:r>
        <w:rPr>
          <w:spacing w:val="-4"/>
        </w:rPr>
        <w:t> </w:t>
      </w:r>
      <w:r>
        <w:rPr/>
        <w:t>Abandon</w:t>
      </w:r>
      <w:r>
        <w:rPr>
          <w:spacing w:val="-4"/>
        </w:rPr>
        <w:t> </w:t>
      </w:r>
      <w:r>
        <w:rPr/>
        <w:t>operation</w:t>
      </w:r>
      <w:r>
        <w:rPr>
          <w:spacing w:val="-4"/>
        </w:rPr>
        <w:t> </w:t>
      </w:r>
      <w:r>
        <w:rPr/>
        <w:t>is</w:t>
      </w:r>
      <w:r>
        <w:rPr>
          <w:spacing w:val="-4"/>
        </w:rPr>
        <w:t> </w:t>
      </w:r>
      <w:r>
        <w:rPr/>
        <w:t>to</w:t>
      </w:r>
      <w:r>
        <w:rPr>
          <w:spacing w:val="-4"/>
        </w:rPr>
        <w:t> </w:t>
      </w:r>
      <w:r>
        <w:rPr/>
        <w:t>allow</w:t>
      </w:r>
      <w:r>
        <w:rPr>
          <w:spacing w:val="-4"/>
        </w:rPr>
        <w:t> </w:t>
      </w:r>
      <w:r>
        <w:rPr/>
        <w:t>a</w:t>
      </w:r>
      <w:r>
        <w:rPr>
          <w:spacing w:val="-4"/>
        </w:rPr>
        <w:t> </w:t>
      </w:r>
      <w:r>
        <w:rPr/>
        <w:t>client</w:t>
      </w:r>
      <w:r>
        <w:rPr>
          <w:spacing w:val="-4"/>
        </w:rPr>
        <w:t> </w:t>
      </w:r>
      <w:r>
        <w:rPr/>
        <w:t>to</w:t>
      </w:r>
      <w:r>
        <w:rPr>
          <w:spacing w:val="-4"/>
        </w:rPr>
        <w:t> </w:t>
      </w:r>
      <w:r>
        <w:rPr/>
        <w:t>request that the server abandon an uncompleted operation.</w:t>
      </w:r>
      <w:r>
        <w:rPr>
          <w:spacing w:val="80"/>
          <w:w w:val="150"/>
        </w:rPr>
        <w:t> </w:t>
      </w:r>
      <w:r>
        <w:rPr/>
        <w:t>The Abandon Request is defined as follows:</w:t>
      </w:r>
    </w:p>
    <w:p>
      <w:pPr>
        <w:pStyle w:val="BodyText"/>
        <w:spacing w:before="215"/>
        <w:ind w:left="1120"/>
      </w:pPr>
      <w:r>
        <w:rPr/>
        <w:t>AbandonRequest</w:t>
      </w:r>
      <w:r>
        <w:rPr>
          <w:spacing w:val="-8"/>
        </w:rPr>
        <w:t> </w:t>
      </w:r>
      <w:r>
        <w:rPr/>
        <w:t>::=</w:t>
      </w:r>
      <w:r>
        <w:rPr>
          <w:spacing w:val="-8"/>
        </w:rPr>
        <w:t> </w:t>
      </w:r>
      <w:r>
        <w:rPr/>
        <w:t>[APPLICATION</w:t>
      </w:r>
      <w:r>
        <w:rPr>
          <w:spacing w:val="-8"/>
        </w:rPr>
        <w:t> </w:t>
      </w:r>
      <w:r>
        <w:rPr/>
        <w:t>16]</w:t>
      </w:r>
      <w:r>
        <w:rPr>
          <w:spacing w:val="-8"/>
        </w:rPr>
        <w:t> </w:t>
      </w:r>
      <w:r>
        <w:rPr>
          <w:spacing w:val="-2"/>
        </w:rPr>
        <w:t>MessageID</w:t>
      </w:r>
    </w:p>
    <w:p>
      <w:pPr>
        <w:pStyle w:val="BodyText"/>
        <w:spacing w:line="232" w:lineRule="auto" w:before="219"/>
        <w:ind w:right="319"/>
      </w:pPr>
      <w:r>
        <w:rPr/>
        <w:t>The</w:t>
      </w:r>
      <w:r>
        <w:rPr>
          <w:spacing w:val="-4"/>
        </w:rPr>
        <w:t> </w:t>
      </w:r>
      <w:r>
        <w:rPr/>
        <w:t>MessageID</w:t>
      </w:r>
      <w:r>
        <w:rPr>
          <w:spacing w:val="-4"/>
        </w:rPr>
        <w:t> </w:t>
      </w:r>
      <w:r>
        <w:rPr/>
        <w:t>is</w:t>
      </w:r>
      <w:r>
        <w:rPr>
          <w:spacing w:val="-4"/>
        </w:rPr>
        <w:t> </w:t>
      </w:r>
      <w:r>
        <w:rPr/>
        <w:t>that</w:t>
      </w:r>
      <w:r>
        <w:rPr>
          <w:spacing w:val="-4"/>
        </w:rPr>
        <w:t> </w:t>
      </w:r>
      <w:r>
        <w:rPr/>
        <w:t>of</w:t>
      </w:r>
      <w:r>
        <w:rPr>
          <w:spacing w:val="-4"/>
        </w:rPr>
        <w:t> </w:t>
      </w:r>
      <w:r>
        <w:rPr/>
        <w:t>an</w:t>
      </w:r>
      <w:r>
        <w:rPr>
          <w:spacing w:val="-4"/>
        </w:rPr>
        <w:t> </w:t>
      </w:r>
      <w:r>
        <w:rPr/>
        <w:t>operation</w:t>
      </w:r>
      <w:r>
        <w:rPr>
          <w:spacing w:val="-4"/>
        </w:rPr>
        <w:t> </w:t>
      </w:r>
      <w:r>
        <w:rPr/>
        <w:t>that</w:t>
      </w:r>
      <w:r>
        <w:rPr>
          <w:spacing w:val="-4"/>
        </w:rPr>
        <w:t> </w:t>
      </w:r>
      <w:r>
        <w:rPr/>
        <w:t>was</w:t>
      </w:r>
      <w:r>
        <w:rPr>
          <w:spacing w:val="-4"/>
        </w:rPr>
        <w:t> </w:t>
      </w:r>
      <w:r>
        <w:rPr/>
        <w:t>requested</w:t>
      </w:r>
      <w:r>
        <w:rPr>
          <w:spacing w:val="-4"/>
        </w:rPr>
        <w:t> </w:t>
      </w:r>
      <w:r>
        <w:rPr/>
        <w:t>earlier</w:t>
      </w:r>
      <w:r>
        <w:rPr>
          <w:spacing w:val="-4"/>
        </w:rPr>
        <w:t> </w:t>
      </w:r>
      <w:r>
        <w:rPr/>
        <w:t>at this LDAP message layer.</w:t>
      </w:r>
      <w:r>
        <w:rPr>
          <w:spacing w:val="80"/>
        </w:rPr>
        <w:t> </w:t>
      </w:r>
      <w:r>
        <w:rPr/>
        <w:t>The Abandon request itself has its own MessageID.</w:t>
      </w:r>
      <w:r>
        <w:rPr>
          <w:spacing w:val="80"/>
        </w:rPr>
        <w:t> </w:t>
      </w:r>
      <w:r>
        <w:rPr/>
        <w:t>This is distinct from the MessageID of the earlier operation being abandoned.</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There is no response defined in the Abandon operation.</w:t>
      </w:r>
      <w:r>
        <w:rPr>
          <w:spacing w:val="75"/>
          <w:w w:val="150"/>
        </w:rPr>
        <w:t> </w:t>
      </w:r>
      <w:r>
        <w:rPr/>
        <w:t>Upon receipt of</w:t>
      </w:r>
      <w:r>
        <w:rPr>
          <w:spacing w:val="-5"/>
        </w:rPr>
        <w:t> </w:t>
      </w:r>
      <w:r>
        <w:rPr/>
        <w:t>an</w:t>
      </w:r>
      <w:r>
        <w:rPr>
          <w:spacing w:val="-5"/>
        </w:rPr>
        <w:t> </w:t>
      </w:r>
      <w:r>
        <w:rPr/>
        <w:t>AbandonRequest,</w:t>
      </w:r>
      <w:r>
        <w:rPr>
          <w:spacing w:val="-5"/>
        </w:rPr>
        <w:t> </w:t>
      </w:r>
      <w:r>
        <w:rPr/>
        <w:t>the</w:t>
      </w:r>
      <w:r>
        <w:rPr>
          <w:spacing w:val="-5"/>
        </w:rPr>
        <w:t> </w:t>
      </w:r>
      <w:r>
        <w:rPr/>
        <w:t>server</w:t>
      </w:r>
      <w:r>
        <w:rPr>
          <w:spacing w:val="-5"/>
        </w:rPr>
        <w:t> </w:t>
      </w:r>
      <w:r>
        <w:rPr/>
        <w:t>MAY</w:t>
      </w:r>
      <w:r>
        <w:rPr>
          <w:spacing w:val="-5"/>
        </w:rPr>
        <w:t> </w:t>
      </w:r>
      <w:r>
        <w:rPr/>
        <w:t>abandon</w:t>
      </w:r>
      <w:r>
        <w:rPr>
          <w:spacing w:val="-5"/>
        </w:rPr>
        <w:t> </w:t>
      </w:r>
      <w:r>
        <w:rPr/>
        <w:t>the</w:t>
      </w:r>
      <w:r>
        <w:rPr>
          <w:spacing w:val="-5"/>
        </w:rPr>
        <w:t> </w:t>
      </w:r>
      <w:r>
        <w:rPr/>
        <w:t>operation</w:t>
      </w:r>
      <w:r>
        <w:rPr>
          <w:spacing w:val="-5"/>
        </w:rPr>
        <w:t> </w:t>
      </w:r>
      <w:r>
        <w:rPr/>
        <w:t>identified by the MessageID.</w:t>
      </w:r>
      <w:r>
        <w:rPr>
          <w:spacing w:val="80"/>
          <w:w w:val="150"/>
        </w:rPr>
        <w:t> </w:t>
      </w:r>
      <w:r>
        <w:rPr/>
        <w:t>Since the client cannot tell the difference between a successfully abandoned operation and an uncompleted operation, the application of the Abandon operation is limited to uses where the client does not require an indication of its outcome.</w:t>
      </w:r>
    </w:p>
    <w:p>
      <w:pPr>
        <w:pStyle w:val="BodyText"/>
        <w:spacing w:before="216"/>
      </w:pPr>
      <w:r>
        <w:rPr/>
        <w:t>Abandon,</w:t>
      </w:r>
      <w:r>
        <w:rPr>
          <w:spacing w:val="-7"/>
        </w:rPr>
        <w:t> </w:t>
      </w:r>
      <w:r>
        <w:rPr/>
        <w:t>Bind,</w:t>
      </w:r>
      <w:r>
        <w:rPr>
          <w:spacing w:val="-6"/>
        </w:rPr>
        <w:t> </w:t>
      </w:r>
      <w:r>
        <w:rPr/>
        <w:t>Unbind,</w:t>
      </w:r>
      <w:r>
        <w:rPr>
          <w:spacing w:val="-6"/>
        </w:rPr>
        <w:t> </w:t>
      </w:r>
      <w:r>
        <w:rPr/>
        <w:t>and</w:t>
      </w:r>
      <w:r>
        <w:rPr>
          <w:spacing w:val="-6"/>
        </w:rPr>
        <w:t> </w:t>
      </w:r>
      <w:r>
        <w:rPr/>
        <w:t>StartTLS</w:t>
      </w:r>
      <w:r>
        <w:rPr>
          <w:spacing w:val="-6"/>
        </w:rPr>
        <w:t> </w:t>
      </w:r>
      <w:r>
        <w:rPr/>
        <w:t>operations</w:t>
      </w:r>
      <w:r>
        <w:rPr>
          <w:spacing w:val="-6"/>
        </w:rPr>
        <w:t> </w:t>
      </w:r>
      <w:r>
        <w:rPr/>
        <w:t>cannot</w:t>
      </w:r>
      <w:r>
        <w:rPr>
          <w:spacing w:val="-6"/>
        </w:rPr>
        <w:t> </w:t>
      </w:r>
      <w:r>
        <w:rPr/>
        <w:t>be</w:t>
      </w:r>
      <w:r>
        <w:rPr>
          <w:spacing w:val="-6"/>
        </w:rPr>
        <w:t> </w:t>
      </w:r>
      <w:r>
        <w:rPr>
          <w:spacing w:val="-2"/>
        </w:rPr>
        <w:t>abandoned.</w:t>
      </w:r>
    </w:p>
    <w:p>
      <w:pPr>
        <w:pStyle w:val="BodyText"/>
        <w:spacing w:line="232" w:lineRule="auto" w:before="219"/>
        <w:ind w:right="199"/>
      </w:pPr>
      <w:r>
        <w:rPr/>
        <w:t>In the event that a server receives an Abandon Request on a Search operation in the midst of transmitting responses to the Search, that server MUST cease transmitting entry responses to the abandoned request immediately, and it MUST NOT send the SearchResultDone.</w:t>
      </w:r>
      <w:r>
        <w:rPr>
          <w:spacing w:val="80"/>
        </w:rPr>
        <w:t> </w:t>
      </w:r>
      <w:r>
        <w:rPr/>
        <w:t>Of course,</w:t>
      </w:r>
      <w:r>
        <w:rPr>
          <w:spacing w:val="-5"/>
        </w:rPr>
        <w:t> </w:t>
      </w:r>
      <w:r>
        <w:rPr/>
        <w:t>the</w:t>
      </w:r>
      <w:r>
        <w:rPr>
          <w:spacing w:val="-5"/>
        </w:rPr>
        <w:t> </w:t>
      </w:r>
      <w:r>
        <w:rPr/>
        <w:t>server</w:t>
      </w:r>
      <w:r>
        <w:rPr>
          <w:spacing w:val="-5"/>
        </w:rPr>
        <w:t> </w:t>
      </w:r>
      <w:r>
        <w:rPr/>
        <w:t>MUST</w:t>
      </w:r>
      <w:r>
        <w:rPr>
          <w:spacing w:val="-5"/>
        </w:rPr>
        <w:t> </w:t>
      </w:r>
      <w:r>
        <w:rPr/>
        <w:t>ensure</w:t>
      </w:r>
      <w:r>
        <w:rPr>
          <w:spacing w:val="-5"/>
        </w:rPr>
        <w:t> </w:t>
      </w:r>
      <w:r>
        <w:rPr/>
        <w:t>that</w:t>
      </w:r>
      <w:r>
        <w:rPr>
          <w:spacing w:val="-5"/>
        </w:rPr>
        <w:t> </w:t>
      </w:r>
      <w:r>
        <w:rPr/>
        <w:t>only</w:t>
      </w:r>
      <w:r>
        <w:rPr>
          <w:spacing w:val="-5"/>
        </w:rPr>
        <w:t> </w:t>
      </w:r>
      <w:r>
        <w:rPr/>
        <w:t>properly</w:t>
      </w:r>
      <w:r>
        <w:rPr>
          <w:spacing w:val="-5"/>
        </w:rPr>
        <w:t> </w:t>
      </w:r>
      <w:r>
        <w:rPr/>
        <w:t>encoded</w:t>
      </w:r>
      <w:r>
        <w:rPr>
          <w:spacing w:val="-5"/>
        </w:rPr>
        <w:t> </w:t>
      </w:r>
      <w:r>
        <w:rPr/>
        <w:t>LDAPMessage PDUs are transmitted.</w:t>
      </w:r>
    </w:p>
    <w:p>
      <w:pPr>
        <w:pStyle w:val="BodyText"/>
        <w:spacing w:line="232" w:lineRule="auto" w:before="221"/>
        <w:ind w:right="319"/>
      </w:pPr>
      <w:r>
        <w:rPr/>
        <w:t>The</w:t>
      </w:r>
      <w:r>
        <w:rPr>
          <w:spacing w:val="-5"/>
        </w:rPr>
        <w:t> </w:t>
      </w:r>
      <w:r>
        <w:rPr/>
        <w:t>ability</w:t>
      </w:r>
      <w:r>
        <w:rPr>
          <w:spacing w:val="-5"/>
        </w:rPr>
        <w:t> </w:t>
      </w:r>
      <w:r>
        <w:rPr/>
        <w:t>to</w:t>
      </w:r>
      <w:r>
        <w:rPr>
          <w:spacing w:val="-5"/>
        </w:rPr>
        <w:t> </w:t>
      </w:r>
      <w:r>
        <w:rPr/>
        <w:t>abandon</w:t>
      </w:r>
      <w:r>
        <w:rPr>
          <w:spacing w:val="-5"/>
        </w:rPr>
        <w:t> </w:t>
      </w:r>
      <w:r>
        <w:rPr/>
        <w:t>other</w:t>
      </w:r>
      <w:r>
        <w:rPr>
          <w:spacing w:val="-5"/>
        </w:rPr>
        <w:t> </w:t>
      </w:r>
      <w:r>
        <w:rPr/>
        <w:t>(particularly</w:t>
      </w:r>
      <w:r>
        <w:rPr>
          <w:spacing w:val="-5"/>
        </w:rPr>
        <w:t> </w:t>
      </w:r>
      <w:r>
        <w:rPr/>
        <w:t>update)</w:t>
      </w:r>
      <w:r>
        <w:rPr>
          <w:spacing w:val="-5"/>
        </w:rPr>
        <w:t> </w:t>
      </w:r>
      <w:r>
        <w:rPr/>
        <w:t>operations</w:t>
      </w:r>
      <w:r>
        <w:rPr>
          <w:spacing w:val="-5"/>
        </w:rPr>
        <w:t> </w:t>
      </w:r>
      <w:r>
        <w:rPr/>
        <w:t>is</w:t>
      </w:r>
      <w:r>
        <w:rPr>
          <w:spacing w:val="-5"/>
        </w:rPr>
        <w:t> </w:t>
      </w:r>
      <w:r>
        <w:rPr/>
        <w:t>at the discretion of the server.</w:t>
      </w:r>
    </w:p>
    <w:p>
      <w:pPr>
        <w:pStyle w:val="BodyText"/>
        <w:spacing w:line="232" w:lineRule="auto" w:before="220"/>
        <w:ind w:right="319"/>
      </w:pPr>
      <w:r>
        <w:rPr/>
        <w:t>Clients should not send Abandon requests for the same operation multiple times, and they MUST also be prepared to receive results from</w:t>
      </w:r>
      <w:r>
        <w:rPr>
          <w:spacing w:val="-5"/>
        </w:rPr>
        <w:t> </w:t>
      </w:r>
      <w:r>
        <w:rPr/>
        <w:t>operations</w:t>
      </w:r>
      <w:r>
        <w:rPr>
          <w:spacing w:val="-5"/>
        </w:rPr>
        <w:t> </w:t>
      </w:r>
      <w:r>
        <w:rPr/>
        <w:t>they</w:t>
      </w:r>
      <w:r>
        <w:rPr>
          <w:spacing w:val="-5"/>
        </w:rPr>
        <w:t> </w:t>
      </w:r>
      <w:r>
        <w:rPr/>
        <w:t>have</w:t>
      </w:r>
      <w:r>
        <w:rPr>
          <w:spacing w:val="-5"/>
        </w:rPr>
        <w:t> </w:t>
      </w:r>
      <w:r>
        <w:rPr/>
        <w:t>abandoned</w:t>
      </w:r>
      <w:r>
        <w:rPr>
          <w:spacing w:val="-5"/>
        </w:rPr>
        <w:t> </w:t>
      </w:r>
      <w:r>
        <w:rPr/>
        <w:t>(since</w:t>
      </w:r>
      <w:r>
        <w:rPr>
          <w:spacing w:val="-5"/>
        </w:rPr>
        <w:t> </w:t>
      </w:r>
      <w:r>
        <w:rPr/>
        <w:t>these</w:t>
      </w:r>
      <w:r>
        <w:rPr>
          <w:spacing w:val="-5"/>
        </w:rPr>
        <w:t> </w:t>
      </w:r>
      <w:r>
        <w:rPr/>
        <w:t>might</w:t>
      </w:r>
      <w:r>
        <w:rPr>
          <w:spacing w:val="-5"/>
        </w:rPr>
        <w:t> </w:t>
      </w:r>
      <w:r>
        <w:rPr/>
        <w:t>have</w:t>
      </w:r>
      <w:r>
        <w:rPr>
          <w:spacing w:val="-5"/>
        </w:rPr>
        <w:t> </w:t>
      </w:r>
      <w:r>
        <w:rPr/>
        <w:t>been</w:t>
      </w:r>
      <w:r>
        <w:rPr>
          <w:spacing w:val="-5"/>
        </w:rPr>
        <w:t> </w:t>
      </w:r>
      <w:r>
        <w:rPr/>
        <w:t>in transit when the Abandon was requested or might not be able to be </w:t>
      </w:r>
      <w:r>
        <w:rPr>
          <w:spacing w:val="-2"/>
        </w:rPr>
        <w:t>abandoned).</w:t>
      </w:r>
    </w:p>
    <w:p>
      <w:pPr>
        <w:pStyle w:val="BodyText"/>
        <w:spacing w:line="232" w:lineRule="auto" w:before="222"/>
        <w:ind w:right="557"/>
      </w:pPr>
      <w:r>
        <w:rPr/>
        <w:t>Servers</w:t>
      </w:r>
      <w:r>
        <w:rPr>
          <w:spacing w:val="-5"/>
        </w:rPr>
        <w:t> </w:t>
      </w:r>
      <w:r>
        <w:rPr/>
        <w:t>MUST</w:t>
      </w:r>
      <w:r>
        <w:rPr>
          <w:spacing w:val="-5"/>
        </w:rPr>
        <w:t> </w:t>
      </w:r>
      <w:r>
        <w:rPr/>
        <w:t>discard</w:t>
      </w:r>
      <w:r>
        <w:rPr>
          <w:spacing w:val="-5"/>
        </w:rPr>
        <w:t> </w:t>
      </w:r>
      <w:r>
        <w:rPr/>
        <w:t>Abandon</w:t>
      </w:r>
      <w:r>
        <w:rPr>
          <w:spacing w:val="-5"/>
        </w:rPr>
        <w:t> </w:t>
      </w:r>
      <w:r>
        <w:rPr/>
        <w:t>requests</w:t>
      </w:r>
      <w:r>
        <w:rPr>
          <w:spacing w:val="-5"/>
        </w:rPr>
        <w:t> </w:t>
      </w:r>
      <w:r>
        <w:rPr/>
        <w:t>for</w:t>
      </w:r>
      <w:r>
        <w:rPr>
          <w:spacing w:val="-5"/>
        </w:rPr>
        <w:t> </w:t>
      </w:r>
      <w:r>
        <w:rPr/>
        <w:t>messageIDs</w:t>
      </w:r>
      <w:r>
        <w:rPr>
          <w:spacing w:val="-5"/>
        </w:rPr>
        <w:t> </w:t>
      </w:r>
      <w:r>
        <w:rPr/>
        <w:t>they</w:t>
      </w:r>
      <w:r>
        <w:rPr>
          <w:spacing w:val="-5"/>
        </w:rPr>
        <w:t> </w:t>
      </w:r>
      <w:r>
        <w:rPr/>
        <w:t>do</w:t>
      </w:r>
      <w:r>
        <w:rPr>
          <w:spacing w:val="-5"/>
        </w:rPr>
        <w:t> </w:t>
      </w:r>
      <w:r>
        <w:rPr/>
        <w:t>not recognize, for operations that cannot be abandoned, and for operations that have already been abandoned.</w:t>
      </w:r>
    </w:p>
    <w:p>
      <w:pPr>
        <w:pStyle w:val="ListParagraph"/>
        <w:numPr>
          <w:ilvl w:val="1"/>
          <w:numId w:val="4"/>
        </w:numPr>
        <w:tabs>
          <w:tab w:pos="995" w:val="left" w:leader="none"/>
        </w:tabs>
        <w:spacing w:line="240" w:lineRule="auto" w:before="215" w:after="0"/>
        <w:ind w:left="995" w:right="0" w:hanging="835"/>
        <w:jc w:val="left"/>
        <w:rPr>
          <w:sz w:val="20"/>
        </w:rPr>
      </w:pPr>
      <w:r>
        <w:rPr>
          <w:sz w:val="20"/>
        </w:rPr>
        <w:t>Extended</w:t>
      </w:r>
      <w:r>
        <w:rPr>
          <w:spacing w:val="-8"/>
          <w:sz w:val="20"/>
        </w:rPr>
        <w:t> </w:t>
      </w:r>
      <w:r>
        <w:rPr>
          <w:spacing w:val="-2"/>
          <w:sz w:val="20"/>
        </w:rPr>
        <w:t>Operation</w:t>
      </w:r>
    </w:p>
    <w:p>
      <w:pPr>
        <w:pStyle w:val="BodyText"/>
        <w:spacing w:line="232" w:lineRule="auto" w:before="219"/>
        <w:ind w:right="199"/>
      </w:pPr>
      <w:r>
        <w:rPr/>
        <w:t>The</w:t>
      </w:r>
      <w:r>
        <w:rPr>
          <w:spacing w:val="-5"/>
        </w:rPr>
        <w:t> </w:t>
      </w:r>
      <w:r>
        <w:rPr/>
        <w:t>Extended</w:t>
      </w:r>
      <w:r>
        <w:rPr>
          <w:spacing w:val="-5"/>
        </w:rPr>
        <w:t> </w:t>
      </w:r>
      <w:r>
        <w:rPr/>
        <w:t>operation</w:t>
      </w:r>
      <w:r>
        <w:rPr>
          <w:spacing w:val="-5"/>
        </w:rPr>
        <w:t> </w:t>
      </w:r>
      <w:r>
        <w:rPr/>
        <w:t>allows</w:t>
      </w:r>
      <w:r>
        <w:rPr>
          <w:spacing w:val="-5"/>
        </w:rPr>
        <w:t> </w:t>
      </w:r>
      <w:r>
        <w:rPr/>
        <w:t>additional</w:t>
      </w:r>
      <w:r>
        <w:rPr>
          <w:spacing w:val="-5"/>
        </w:rPr>
        <w:t> </w:t>
      </w:r>
      <w:r>
        <w:rPr/>
        <w:t>operations</w:t>
      </w:r>
      <w:r>
        <w:rPr>
          <w:spacing w:val="-5"/>
        </w:rPr>
        <w:t> </w:t>
      </w:r>
      <w:r>
        <w:rPr/>
        <w:t>to</w:t>
      </w:r>
      <w:r>
        <w:rPr>
          <w:spacing w:val="-5"/>
        </w:rPr>
        <w:t> </w:t>
      </w:r>
      <w:r>
        <w:rPr/>
        <w:t>be</w:t>
      </w:r>
      <w:r>
        <w:rPr>
          <w:spacing w:val="-5"/>
        </w:rPr>
        <w:t> </w:t>
      </w:r>
      <w:r>
        <w:rPr/>
        <w:t>defined</w:t>
      </w:r>
      <w:r>
        <w:rPr>
          <w:spacing w:val="-5"/>
        </w:rPr>
        <w:t> </w:t>
      </w:r>
      <w:r>
        <w:rPr/>
        <w:t>for services not already available in the protocol; for example, to Add operations to install transport layer security (see Section 4.14).</w:t>
      </w:r>
    </w:p>
    <w:p>
      <w:pPr>
        <w:pStyle w:val="BodyText"/>
        <w:spacing w:line="232" w:lineRule="auto" w:before="220"/>
        <w:ind w:right="557"/>
      </w:pPr>
      <w:r>
        <w:rPr/>
        <w:t>The</w:t>
      </w:r>
      <w:r>
        <w:rPr>
          <w:spacing w:val="-5"/>
        </w:rPr>
        <w:t> </w:t>
      </w:r>
      <w:r>
        <w:rPr/>
        <w:t>Extended</w:t>
      </w:r>
      <w:r>
        <w:rPr>
          <w:spacing w:val="-5"/>
        </w:rPr>
        <w:t> </w:t>
      </w:r>
      <w:r>
        <w:rPr/>
        <w:t>operation</w:t>
      </w:r>
      <w:r>
        <w:rPr>
          <w:spacing w:val="-5"/>
        </w:rPr>
        <w:t> </w:t>
      </w:r>
      <w:r>
        <w:rPr/>
        <w:t>allows</w:t>
      </w:r>
      <w:r>
        <w:rPr>
          <w:spacing w:val="-5"/>
        </w:rPr>
        <w:t> </w:t>
      </w:r>
      <w:r>
        <w:rPr/>
        <w:t>clients</w:t>
      </w:r>
      <w:r>
        <w:rPr>
          <w:spacing w:val="-5"/>
        </w:rPr>
        <w:t> </w:t>
      </w:r>
      <w:r>
        <w:rPr/>
        <w:t>to</w:t>
      </w:r>
      <w:r>
        <w:rPr>
          <w:spacing w:val="-5"/>
        </w:rPr>
        <w:t> </w:t>
      </w:r>
      <w:r>
        <w:rPr/>
        <w:t>make</w:t>
      </w:r>
      <w:r>
        <w:rPr>
          <w:spacing w:val="-5"/>
        </w:rPr>
        <w:t> </w:t>
      </w:r>
      <w:r>
        <w:rPr/>
        <w:t>requests</w:t>
      </w:r>
      <w:r>
        <w:rPr>
          <w:spacing w:val="-5"/>
        </w:rPr>
        <w:t> </w:t>
      </w:r>
      <w:r>
        <w:rPr/>
        <w:t>and</w:t>
      </w:r>
      <w:r>
        <w:rPr>
          <w:spacing w:val="-5"/>
        </w:rPr>
        <w:t> </w:t>
      </w:r>
      <w:r>
        <w:rPr/>
        <w:t>receive responses with predefined syntaxes and semantics.</w:t>
      </w:r>
      <w:r>
        <w:rPr>
          <w:spacing w:val="80"/>
        </w:rPr>
        <w:t> </w:t>
      </w:r>
      <w:r>
        <w:rPr/>
        <w:t>These may be defined in RFCs or be private to particular implementations.</w:t>
      </w:r>
    </w:p>
    <w:p>
      <w:pPr>
        <w:pStyle w:val="BodyText"/>
        <w:spacing w:line="232" w:lineRule="auto" w:before="221"/>
        <w:ind w:right="557"/>
      </w:pPr>
      <w:r>
        <w:rPr/>
        <w:t>Each</w:t>
      </w:r>
      <w:r>
        <w:rPr>
          <w:spacing w:val="-5"/>
        </w:rPr>
        <w:t> </w:t>
      </w:r>
      <w:r>
        <w:rPr/>
        <w:t>Extended</w:t>
      </w:r>
      <w:r>
        <w:rPr>
          <w:spacing w:val="-5"/>
        </w:rPr>
        <w:t> </w:t>
      </w:r>
      <w:r>
        <w:rPr/>
        <w:t>operation</w:t>
      </w:r>
      <w:r>
        <w:rPr>
          <w:spacing w:val="-5"/>
        </w:rPr>
        <w:t> </w:t>
      </w:r>
      <w:r>
        <w:rPr/>
        <w:t>consists</w:t>
      </w:r>
      <w:r>
        <w:rPr>
          <w:spacing w:val="-5"/>
        </w:rPr>
        <w:t> </w:t>
      </w:r>
      <w:r>
        <w:rPr/>
        <w:t>of</w:t>
      </w:r>
      <w:r>
        <w:rPr>
          <w:spacing w:val="-5"/>
        </w:rPr>
        <w:t> </w:t>
      </w:r>
      <w:r>
        <w:rPr/>
        <w:t>an</w:t>
      </w:r>
      <w:r>
        <w:rPr>
          <w:spacing w:val="-5"/>
        </w:rPr>
        <w:t> </w:t>
      </w:r>
      <w:r>
        <w:rPr/>
        <w:t>Extended</w:t>
      </w:r>
      <w:r>
        <w:rPr>
          <w:spacing w:val="-5"/>
        </w:rPr>
        <w:t> </w:t>
      </w:r>
      <w:r>
        <w:rPr/>
        <w:t>request</w:t>
      </w:r>
      <w:r>
        <w:rPr>
          <w:spacing w:val="-5"/>
        </w:rPr>
        <w:t> </w:t>
      </w:r>
      <w:r>
        <w:rPr/>
        <w:t>and</w:t>
      </w:r>
      <w:r>
        <w:rPr>
          <w:spacing w:val="-5"/>
        </w:rPr>
        <w:t> </w:t>
      </w:r>
      <w:r>
        <w:rPr/>
        <w:t>an Extended response.</w:t>
      </w:r>
    </w:p>
    <w:p>
      <w:pPr>
        <w:pStyle w:val="BodyText"/>
        <w:tabs>
          <w:tab w:pos="3759" w:val="left" w:leader="none"/>
        </w:tabs>
        <w:spacing w:line="232" w:lineRule="auto" w:before="221"/>
        <w:ind w:left="1720" w:right="2239" w:hanging="600"/>
      </w:pPr>
      <w:r>
        <w:rPr/>
        <w:t>ExtendedRequest</w:t>
      </w:r>
      <w:r>
        <w:rPr>
          <w:spacing w:val="-8"/>
        </w:rPr>
        <w:t> </w:t>
      </w:r>
      <w:r>
        <w:rPr/>
        <w:t>::=</w:t>
      </w:r>
      <w:r>
        <w:rPr>
          <w:spacing w:val="-8"/>
        </w:rPr>
        <w:t> </w:t>
      </w:r>
      <w:r>
        <w:rPr/>
        <w:t>[APPLICATION</w:t>
      </w:r>
      <w:r>
        <w:rPr>
          <w:spacing w:val="-8"/>
        </w:rPr>
        <w:t> </w:t>
      </w:r>
      <w:r>
        <w:rPr/>
        <w:t>23]</w:t>
      </w:r>
      <w:r>
        <w:rPr>
          <w:spacing w:val="-8"/>
        </w:rPr>
        <w:t> </w:t>
      </w:r>
      <w:r>
        <w:rPr/>
        <w:t>SEQUENCE</w:t>
      </w:r>
      <w:r>
        <w:rPr>
          <w:spacing w:val="-8"/>
        </w:rPr>
        <w:t> </w:t>
      </w:r>
      <w:r>
        <w:rPr/>
        <w:t>{ </w:t>
      </w:r>
      <w:r>
        <w:rPr>
          <w:spacing w:val="-2"/>
        </w:rPr>
        <w:t>requestName</w:t>
      </w:r>
      <w:r>
        <w:rPr/>
        <w:tab/>
        <w:t>[0] LDAPOID,</w:t>
      </w:r>
    </w:p>
    <w:p>
      <w:pPr>
        <w:pStyle w:val="BodyText"/>
        <w:tabs>
          <w:tab w:pos="3759" w:val="left" w:leader="none"/>
        </w:tabs>
        <w:spacing w:line="222" w:lineRule="exact"/>
        <w:ind w:left="1720"/>
      </w:pPr>
      <w:r>
        <w:rPr>
          <w:spacing w:val="-2"/>
        </w:rPr>
        <w:t>requestValue</w:t>
      </w:r>
      <w:r>
        <w:rPr/>
        <w:tab/>
        <w:t>[1]</w:t>
      </w:r>
      <w:r>
        <w:rPr>
          <w:spacing w:val="-8"/>
        </w:rPr>
        <w:t> </w:t>
      </w:r>
      <w:r>
        <w:rPr/>
        <w:t>OCTET</w:t>
      </w:r>
      <w:r>
        <w:rPr>
          <w:spacing w:val="-5"/>
        </w:rPr>
        <w:t> </w:t>
      </w:r>
      <w:r>
        <w:rPr/>
        <w:t>STRING</w:t>
      </w:r>
      <w:r>
        <w:rPr>
          <w:spacing w:val="-6"/>
        </w:rPr>
        <w:t> </w:t>
      </w:r>
      <w:r>
        <w:rPr/>
        <w:t>OPTIONAL</w:t>
      </w:r>
      <w:r>
        <w:rPr>
          <w:spacing w:val="-5"/>
        </w:rPr>
        <w:t> </w:t>
      </w:r>
      <w:r>
        <w:rPr>
          <w:spacing w:val="-10"/>
        </w:rPr>
        <w:t>}</w:t>
      </w:r>
    </w:p>
    <w:p>
      <w:pPr>
        <w:pStyle w:val="BodyText"/>
        <w:spacing w:after="0" w:line="222" w:lineRule="exact"/>
        <w:sectPr>
          <w:pgSz w:w="12240" w:h="15840"/>
          <w:pgMar w:header="793" w:footer="2967" w:top="1360" w:bottom="3160" w:left="1440" w:right="1800"/>
        </w:sectPr>
      </w:pPr>
    </w:p>
    <w:p>
      <w:pPr>
        <w:pStyle w:val="BodyText"/>
        <w:spacing w:line="232" w:lineRule="auto" w:before="95"/>
        <w:ind w:right="199"/>
      </w:pPr>
      <w:r>
        <w:rPr/>
        <w:t>The requestName is a dotted-decimal representation of the unique OBJECT IDENTIFIER corresponding to the request.</w:t>
      </w:r>
      <w:r>
        <w:rPr>
          <w:spacing w:val="80"/>
        </w:rPr>
        <w:t> </w:t>
      </w:r>
      <w:r>
        <w:rPr/>
        <w:t>The requestValue is information</w:t>
      </w:r>
      <w:r>
        <w:rPr>
          <w:spacing w:val="-5"/>
        </w:rPr>
        <w:t> </w:t>
      </w:r>
      <w:r>
        <w:rPr/>
        <w:t>in</w:t>
      </w:r>
      <w:r>
        <w:rPr>
          <w:spacing w:val="-5"/>
        </w:rPr>
        <w:t> </w:t>
      </w:r>
      <w:r>
        <w:rPr/>
        <w:t>a</w:t>
      </w:r>
      <w:r>
        <w:rPr>
          <w:spacing w:val="-5"/>
        </w:rPr>
        <w:t> </w:t>
      </w:r>
      <w:r>
        <w:rPr/>
        <w:t>form</w:t>
      </w:r>
      <w:r>
        <w:rPr>
          <w:spacing w:val="-5"/>
        </w:rPr>
        <w:t> </w:t>
      </w:r>
      <w:r>
        <w:rPr/>
        <w:t>defined</w:t>
      </w:r>
      <w:r>
        <w:rPr>
          <w:spacing w:val="-5"/>
        </w:rPr>
        <w:t> </w:t>
      </w:r>
      <w:r>
        <w:rPr/>
        <w:t>by</w:t>
      </w:r>
      <w:r>
        <w:rPr>
          <w:spacing w:val="-5"/>
        </w:rPr>
        <w:t> </w:t>
      </w:r>
      <w:r>
        <w:rPr/>
        <w:t>that</w:t>
      </w:r>
      <w:r>
        <w:rPr>
          <w:spacing w:val="-5"/>
        </w:rPr>
        <w:t> </w:t>
      </w:r>
      <w:r>
        <w:rPr/>
        <w:t>request,</w:t>
      </w:r>
      <w:r>
        <w:rPr>
          <w:spacing w:val="-5"/>
        </w:rPr>
        <w:t> </w:t>
      </w:r>
      <w:r>
        <w:rPr/>
        <w:t>encapsulated</w:t>
      </w:r>
      <w:r>
        <w:rPr>
          <w:spacing w:val="-5"/>
        </w:rPr>
        <w:t> </w:t>
      </w:r>
      <w:r>
        <w:rPr/>
        <w:t>inside</w:t>
      </w:r>
      <w:r>
        <w:rPr>
          <w:spacing w:val="-5"/>
        </w:rPr>
        <w:t> </w:t>
      </w:r>
      <w:r>
        <w:rPr/>
        <w:t>an OCTET STRING.</w:t>
      </w:r>
    </w:p>
    <w:p>
      <w:pPr>
        <w:pStyle w:val="BodyText"/>
        <w:spacing w:line="232" w:lineRule="auto" w:before="221"/>
      </w:pPr>
      <w:r>
        <w:rPr/>
        <w:t>The</w:t>
      </w:r>
      <w:r>
        <w:rPr>
          <w:spacing w:val="-5"/>
        </w:rPr>
        <w:t> </w:t>
      </w:r>
      <w:r>
        <w:rPr/>
        <w:t>server</w:t>
      </w:r>
      <w:r>
        <w:rPr>
          <w:spacing w:val="-5"/>
        </w:rPr>
        <w:t> </w:t>
      </w:r>
      <w:r>
        <w:rPr/>
        <w:t>will</w:t>
      </w:r>
      <w:r>
        <w:rPr>
          <w:spacing w:val="-5"/>
        </w:rPr>
        <w:t> </w:t>
      </w:r>
      <w:r>
        <w:rPr/>
        <w:t>respond</w:t>
      </w:r>
      <w:r>
        <w:rPr>
          <w:spacing w:val="-5"/>
        </w:rPr>
        <w:t> </w:t>
      </w:r>
      <w:r>
        <w:rPr/>
        <w:t>to</w:t>
      </w:r>
      <w:r>
        <w:rPr>
          <w:spacing w:val="-5"/>
        </w:rPr>
        <w:t> </w:t>
      </w:r>
      <w:r>
        <w:rPr/>
        <w:t>this</w:t>
      </w:r>
      <w:r>
        <w:rPr>
          <w:spacing w:val="-5"/>
        </w:rPr>
        <w:t> </w:t>
      </w:r>
      <w:r>
        <w:rPr/>
        <w:t>with</w:t>
      </w:r>
      <w:r>
        <w:rPr>
          <w:spacing w:val="-5"/>
        </w:rPr>
        <w:t> </w:t>
      </w:r>
      <w:r>
        <w:rPr/>
        <w:t>an</w:t>
      </w:r>
      <w:r>
        <w:rPr>
          <w:spacing w:val="-5"/>
        </w:rPr>
        <w:t> </w:t>
      </w:r>
      <w:r>
        <w:rPr/>
        <w:t>LDAPMessage</w:t>
      </w:r>
      <w:r>
        <w:rPr>
          <w:spacing w:val="-5"/>
        </w:rPr>
        <w:t> </w:t>
      </w:r>
      <w:r>
        <w:rPr/>
        <w:t>containing</w:t>
      </w:r>
      <w:r>
        <w:rPr>
          <w:spacing w:val="-5"/>
        </w:rPr>
        <w:t> </w:t>
      </w:r>
      <w:r>
        <w:rPr/>
        <w:t>an </w:t>
      </w:r>
      <w:r>
        <w:rPr>
          <w:spacing w:val="-2"/>
        </w:rPr>
        <w:t>ExtendedResponse.</w:t>
      </w:r>
    </w:p>
    <w:p>
      <w:pPr>
        <w:pStyle w:val="BodyText"/>
        <w:spacing w:line="232" w:lineRule="auto" w:before="220"/>
        <w:ind w:left="1720" w:right="1879" w:hanging="600"/>
      </w:pPr>
      <w:r>
        <w:rPr/>
        <w:t>ExtendedResponse</w:t>
      </w:r>
      <w:r>
        <w:rPr>
          <w:spacing w:val="-8"/>
        </w:rPr>
        <w:t> </w:t>
      </w:r>
      <w:r>
        <w:rPr/>
        <w:t>::=</w:t>
      </w:r>
      <w:r>
        <w:rPr>
          <w:spacing w:val="-8"/>
        </w:rPr>
        <w:t> </w:t>
      </w:r>
      <w:r>
        <w:rPr/>
        <w:t>[APPLICATION</w:t>
      </w:r>
      <w:r>
        <w:rPr>
          <w:spacing w:val="-8"/>
        </w:rPr>
        <w:t> </w:t>
      </w:r>
      <w:r>
        <w:rPr/>
        <w:t>24]</w:t>
      </w:r>
      <w:r>
        <w:rPr>
          <w:spacing w:val="-8"/>
        </w:rPr>
        <w:t> </w:t>
      </w:r>
      <w:r>
        <w:rPr/>
        <w:t>SEQUENCE</w:t>
      </w:r>
      <w:r>
        <w:rPr>
          <w:spacing w:val="-8"/>
        </w:rPr>
        <w:t> </w:t>
      </w:r>
      <w:r>
        <w:rPr/>
        <w:t>{ COMPONENTS OF LDAPResult,</w:t>
      </w:r>
    </w:p>
    <w:p>
      <w:pPr>
        <w:pStyle w:val="BodyText"/>
        <w:tabs>
          <w:tab w:pos="3759" w:val="left" w:leader="none"/>
        </w:tabs>
        <w:spacing w:line="232" w:lineRule="auto" w:before="1"/>
        <w:ind w:left="1720" w:right="1879"/>
      </w:pPr>
      <w:r>
        <w:rPr>
          <w:spacing w:val="-2"/>
        </w:rPr>
        <w:t>responseName</w:t>
      </w:r>
      <w:r>
        <w:rPr/>
        <w:tab/>
        <w:t>[10] LDAPOID OPTIONAL, </w:t>
      </w:r>
      <w:r>
        <w:rPr>
          <w:spacing w:val="-2"/>
        </w:rPr>
        <w:t>responseValue</w:t>
      </w:r>
      <w:r>
        <w:rPr/>
        <w:tab/>
        <w:t>[11]</w:t>
      </w:r>
      <w:r>
        <w:rPr>
          <w:spacing w:val="-10"/>
        </w:rPr>
        <w:t> </w:t>
      </w:r>
      <w:r>
        <w:rPr/>
        <w:t>OCTET</w:t>
      </w:r>
      <w:r>
        <w:rPr>
          <w:spacing w:val="-10"/>
        </w:rPr>
        <w:t> </w:t>
      </w:r>
      <w:r>
        <w:rPr/>
        <w:t>STRING</w:t>
      </w:r>
      <w:r>
        <w:rPr>
          <w:spacing w:val="-10"/>
        </w:rPr>
        <w:t> </w:t>
      </w:r>
      <w:r>
        <w:rPr/>
        <w:t>OPTIONAL</w:t>
      </w:r>
      <w:r>
        <w:rPr>
          <w:spacing w:val="-10"/>
        </w:rPr>
        <w:t> </w:t>
      </w:r>
      <w:r>
        <w:rPr/>
        <w:t>}</w:t>
      </w:r>
    </w:p>
    <w:p>
      <w:pPr>
        <w:pStyle w:val="BodyText"/>
        <w:spacing w:line="232" w:lineRule="auto" w:before="220"/>
        <w:ind w:right="199"/>
      </w:pPr>
      <w:r>
        <w:rPr/>
        <w:t>The responseName field, when present, contains an LDAPOID that is unique for this extended operation or response.</w:t>
      </w:r>
      <w:r>
        <w:rPr>
          <w:spacing w:val="80"/>
        </w:rPr>
        <w:t> </w:t>
      </w:r>
      <w:r>
        <w:rPr/>
        <w:t>This field is optional (even when the extension specification defines an LDAPOID for</w:t>
      </w:r>
      <w:r>
        <w:rPr>
          <w:spacing w:val="-4"/>
        </w:rPr>
        <w:t> </w:t>
      </w:r>
      <w:r>
        <w:rPr/>
        <w:t>use</w:t>
      </w:r>
      <w:r>
        <w:rPr>
          <w:spacing w:val="-4"/>
        </w:rPr>
        <w:t> </w:t>
      </w:r>
      <w:r>
        <w:rPr/>
        <w:t>in</w:t>
      </w:r>
      <w:r>
        <w:rPr>
          <w:spacing w:val="-4"/>
        </w:rPr>
        <w:t> </w:t>
      </w:r>
      <w:r>
        <w:rPr/>
        <w:t>this</w:t>
      </w:r>
      <w:r>
        <w:rPr>
          <w:spacing w:val="-4"/>
        </w:rPr>
        <w:t> </w:t>
      </w:r>
      <w:r>
        <w:rPr/>
        <w:t>field).</w:t>
      </w:r>
      <w:r>
        <w:rPr>
          <w:spacing w:val="80"/>
        </w:rPr>
        <w:t> </w:t>
      </w:r>
      <w:r>
        <w:rPr/>
        <w:t>The</w:t>
      </w:r>
      <w:r>
        <w:rPr>
          <w:spacing w:val="-4"/>
        </w:rPr>
        <w:t> </w:t>
      </w:r>
      <w:r>
        <w:rPr/>
        <w:t>field</w:t>
      </w:r>
      <w:r>
        <w:rPr>
          <w:spacing w:val="-4"/>
        </w:rPr>
        <w:t> </w:t>
      </w:r>
      <w:r>
        <w:rPr/>
        <w:t>will</w:t>
      </w:r>
      <w:r>
        <w:rPr>
          <w:spacing w:val="-4"/>
        </w:rPr>
        <w:t> </w:t>
      </w:r>
      <w:r>
        <w:rPr/>
        <w:t>be</w:t>
      </w:r>
      <w:r>
        <w:rPr>
          <w:spacing w:val="-4"/>
        </w:rPr>
        <w:t> </w:t>
      </w:r>
      <w:r>
        <w:rPr/>
        <w:t>absent</w:t>
      </w:r>
      <w:r>
        <w:rPr>
          <w:spacing w:val="-4"/>
        </w:rPr>
        <w:t> </w:t>
      </w:r>
      <w:r>
        <w:rPr/>
        <w:t>whenever</w:t>
      </w:r>
      <w:r>
        <w:rPr>
          <w:spacing w:val="-4"/>
        </w:rPr>
        <w:t> </w:t>
      </w:r>
      <w:r>
        <w:rPr/>
        <w:t>the</w:t>
      </w:r>
      <w:r>
        <w:rPr>
          <w:spacing w:val="-4"/>
        </w:rPr>
        <w:t> </w:t>
      </w:r>
      <w:r>
        <w:rPr/>
        <w:t>server is unable or unwilling to determine the appropriate LDAPOID to return, for instance, when the requestName cannot be parsed or its value is not recognized.</w:t>
      </w:r>
    </w:p>
    <w:p>
      <w:pPr>
        <w:pStyle w:val="BodyText"/>
        <w:spacing w:line="232" w:lineRule="auto" w:before="222"/>
        <w:ind w:right="199"/>
      </w:pPr>
      <w:r>
        <w:rPr/>
        <w:t>Where the requestName is not recognized, the server returns protocolError.</w:t>
      </w:r>
      <w:r>
        <w:rPr>
          <w:spacing w:val="80"/>
        </w:rPr>
        <w:t> </w:t>
      </w:r>
      <w:r>
        <w:rPr/>
        <w:t>(The</w:t>
      </w:r>
      <w:r>
        <w:rPr>
          <w:spacing w:val="-5"/>
        </w:rPr>
        <w:t> </w:t>
      </w:r>
      <w:r>
        <w:rPr/>
        <w:t>server</w:t>
      </w:r>
      <w:r>
        <w:rPr>
          <w:spacing w:val="-5"/>
        </w:rPr>
        <w:t> </w:t>
      </w:r>
      <w:r>
        <w:rPr/>
        <w:t>may</w:t>
      </w:r>
      <w:r>
        <w:rPr>
          <w:spacing w:val="-5"/>
        </w:rPr>
        <w:t> </w:t>
      </w:r>
      <w:r>
        <w:rPr/>
        <w:t>return</w:t>
      </w:r>
      <w:r>
        <w:rPr>
          <w:spacing w:val="-5"/>
        </w:rPr>
        <w:t> </w:t>
      </w:r>
      <w:r>
        <w:rPr/>
        <w:t>protocolError</w:t>
      </w:r>
      <w:r>
        <w:rPr>
          <w:spacing w:val="-5"/>
        </w:rPr>
        <w:t> </w:t>
      </w:r>
      <w:r>
        <w:rPr/>
        <w:t>in</w:t>
      </w:r>
      <w:r>
        <w:rPr>
          <w:spacing w:val="-5"/>
        </w:rPr>
        <w:t> </w:t>
      </w:r>
      <w:r>
        <w:rPr/>
        <w:t>other</w:t>
      </w:r>
      <w:r>
        <w:rPr>
          <w:spacing w:val="-5"/>
        </w:rPr>
        <w:t> </w:t>
      </w:r>
      <w:r>
        <w:rPr/>
        <w:t>cases.)</w:t>
      </w:r>
    </w:p>
    <w:p>
      <w:pPr>
        <w:pStyle w:val="BodyText"/>
        <w:spacing w:line="232" w:lineRule="auto" w:before="220"/>
        <w:ind w:right="199"/>
      </w:pPr>
      <w:r>
        <w:rPr/>
        <w:t>The requestValue and responseValue fields contain information associated</w:t>
      </w:r>
      <w:r>
        <w:rPr>
          <w:spacing w:val="-4"/>
        </w:rPr>
        <w:t> </w:t>
      </w:r>
      <w:r>
        <w:rPr/>
        <w:t>with</w:t>
      </w:r>
      <w:r>
        <w:rPr>
          <w:spacing w:val="-4"/>
        </w:rPr>
        <w:t> </w:t>
      </w:r>
      <w:r>
        <w:rPr/>
        <w:t>the</w:t>
      </w:r>
      <w:r>
        <w:rPr>
          <w:spacing w:val="-4"/>
        </w:rPr>
        <w:t> </w:t>
      </w:r>
      <w:r>
        <w:rPr/>
        <w:t>operation.</w:t>
      </w:r>
      <w:r>
        <w:rPr>
          <w:spacing w:val="80"/>
        </w:rPr>
        <w:t> </w:t>
      </w:r>
      <w:r>
        <w:rPr/>
        <w:t>The</w:t>
      </w:r>
      <w:r>
        <w:rPr>
          <w:spacing w:val="-4"/>
        </w:rPr>
        <w:t> </w:t>
      </w:r>
      <w:r>
        <w:rPr/>
        <w:t>format</w:t>
      </w:r>
      <w:r>
        <w:rPr>
          <w:spacing w:val="-4"/>
        </w:rPr>
        <w:t> </w:t>
      </w:r>
      <w:r>
        <w:rPr/>
        <w:t>of</w:t>
      </w:r>
      <w:r>
        <w:rPr>
          <w:spacing w:val="-4"/>
        </w:rPr>
        <w:t> </w:t>
      </w:r>
      <w:r>
        <w:rPr/>
        <w:t>these</w:t>
      </w:r>
      <w:r>
        <w:rPr>
          <w:spacing w:val="-4"/>
        </w:rPr>
        <w:t> </w:t>
      </w:r>
      <w:r>
        <w:rPr/>
        <w:t>fields</w:t>
      </w:r>
      <w:r>
        <w:rPr>
          <w:spacing w:val="-4"/>
        </w:rPr>
        <w:t> </w:t>
      </w:r>
      <w:r>
        <w:rPr/>
        <w:t>is</w:t>
      </w:r>
      <w:r>
        <w:rPr>
          <w:spacing w:val="-4"/>
        </w:rPr>
        <w:t> </w:t>
      </w:r>
      <w:r>
        <w:rPr/>
        <w:t>defined by</w:t>
      </w:r>
      <w:r>
        <w:rPr>
          <w:spacing w:val="-5"/>
        </w:rPr>
        <w:t> </w:t>
      </w:r>
      <w:r>
        <w:rPr/>
        <w:t>the</w:t>
      </w:r>
      <w:r>
        <w:rPr>
          <w:spacing w:val="-5"/>
        </w:rPr>
        <w:t> </w:t>
      </w:r>
      <w:r>
        <w:rPr/>
        <w:t>specification</w:t>
      </w:r>
      <w:r>
        <w:rPr>
          <w:spacing w:val="-5"/>
        </w:rPr>
        <w:t> </w:t>
      </w:r>
      <w:r>
        <w:rPr/>
        <w:t>of</w:t>
      </w:r>
      <w:r>
        <w:rPr>
          <w:spacing w:val="-5"/>
        </w:rPr>
        <w:t> </w:t>
      </w:r>
      <w:r>
        <w:rPr/>
        <w:t>the</w:t>
      </w:r>
      <w:r>
        <w:rPr>
          <w:spacing w:val="-5"/>
        </w:rPr>
        <w:t> </w:t>
      </w:r>
      <w:r>
        <w:rPr/>
        <w:t>Extended</w:t>
      </w:r>
      <w:r>
        <w:rPr>
          <w:spacing w:val="-5"/>
        </w:rPr>
        <w:t> </w:t>
      </w:r>
      <w:r>
        <w:rPr/>
        <w:t>operation.</w:t>
      </w:r>
      <w:r>
        <w:rPr>
          <w:spacing w:val="80"/>
        </w:rPr>
        <w:t> </w:t>
      </w:r>
      <w:r>
        <w:rPr/>
        <w:t>Implementations</w:t>
      </w:r>
      <w:r>
        <w:rPr>
          <w:spacing w:val="-5"/>
        </w:rPr>
        <w:t> </w:t>
      </w:r>
      <w:r>
        <w:rPr/>
        <w:t>MUST be prepared to handle arbitrary contents of these fields, including zero bytes.</w:t>
      </w:r>
      <w:r>
        <w:rPr>
          <w:spacing w:val="79"/>
          <w:w w:val="150"/>
        </w:rPr>
        <w:t> </w:t>
      </w:r>
      <w:r>
        <w:rPr/>
        <w:t>Values that are defined in terms of ASN.1 and BER-encoded according to Section 5.1 also follow the extensibility rules in Section 4.</w:t>
      </w:r>
    </w:p>
    <w:p>
      <w:pPr>
        <w:pStyle w:val="BodyText"/>
        <w:spacing w:line="232" w:lineRule="auto" w:before="222"/>
        <w:ind w:right="319"/>
      </w:pPr>
      <w:r>
        <w:rPr/>
        <w:t>Servers</w:t>
      </w:r>
      <w:r>
        <w:rPr>
          <w:spacing w:val="-5"/>
        </w:rPr>
        <w:t> </w:t>
      </w:r>
      <w:r>
        <w:rPr/>
        <w:t>list</w:t>
      </w:r>
      <w:r>
        <w:rPr>
          <w:spacing w:val="-5"/>
        </w:rPr>
        <w:t> </w:t>
      </w:r>
      <w:r>
        <w:rPr/>
        <w:t>the</w:t>
      </w:r>
      <w:r>
        <w:rPr>
          <w:spacing w:val="-5"/>
        </w:rPr>
        <w:t> </w:t>
      </w:r>
      <w:r>
        <w:rPr/>
        <w:t>requestName</w:t>
      </w:r>
      <w:r>
        <w:rPr>
          <w:spacing w:val="-5"/>
        </w:rPr>
        <w:t> </w:t>
      </w:r>
      <w:r>
        <w:rPr/>
        <w:t>of</w:t>
      </w:r>
      <w:r>
        <w:rPr>
          <w:spacing w:val="-5"/>
        </w:rPr>
        <w:t> </w:t>
      </w:r>
      <w:r>
        <w:rPr/>
        <w:t>Extended</w:t>
      </w:r>
      <w:r>
        <w:rPr>
          <w:spacing w:val="-5"/>
        </w:rPr>
        <w:t> </w:t>
      </w:r>
      <w:r>
        <w:rPr/>
        <w:t>Requests</w:t>
      </w:r>
      <w:r>
        <w:rPr>
          <w:spacing w:val="-5"/>
        </w:rPr>
        <w:t> </w:t>
      </w:r>
      <w:r>
        <w:rPr/>
        <w:t>they</w:t>
      </w:r>
      <w:r>
        <w:rPr>
          <w:spacing w:val="-5"/>
        </w:rPr>
        <w:t> </w:t>
      </w:r>
      <w:r>
        <w:rPr/>
        <w:t>recognize</w:t>
      </w:r>
      <w:r>
        <w:rPr>
          <w:spacing w:val="-5"/>
        </w:rPr>
        <w:t> </w:t>
      </w:r>
      <w:r>
        <w:rPr/>
        <w:t>in the ’supportedExtension’ attribute in the root DSE (Section 5.1 of </w:t>
      </w:r>
      <w:r>
        <w:rPr>
          <w:spacing w:val="-2"/>
        </w:rPr>
        <w:t>[RFC4512]).</w:t>
      </w:r>
    </w:p>
    <w:p>
      <w:pPr>
        <w:pStyle w:val="BodyText"/>
        <w:spacing w:line="232" w:lineRule="auto" w:before="220"/>
      </w:pPr>
      <w:r>
        <w:rPr/>
        <w:t>Extended</w:t>
      </w:r>
      <w:r>
        <w:rPr>
          <w:spacing w:val="-5"/>
        </w:rPr>
        <w:t> </w:t>
      </w:r>
      <w:r>
        <w:rPr/>
        <w:t>operations</w:t>
      </w:r>
      <w:r>
        <w:rPr>
          <w:spacing w:val="-5"/>
        </w:rPr>
        <w:t> </w:t>
      </w:r>
      <w:r>
        <w:rPr/>
        <w:t>may</w:t>
      </w:r>
      <w:r>
        <w:rPr>
          <w:spacing w:val="-5"/>
        </w:rPr>
        <w:t> </w:t>
      </w:r>
      <w:r>
        <w:rPr/>
        <w:t>be</w:t>
      </w:r>
      <w:r>
        <w:rPr>
          <w:spacing w:val="-5"/>
        </w:rPr>
        <w:t> </w:t>
      </w:r>
      <w:r>
        <w:rPr/>
        <w:t>specified</w:t>
      </w:r>
      <w:r>
        <w:rPr>
          <w:spacing w:val="-5"/>
        </w:rPr>
        <w:t> </w:t>
      </w:r>
      <w:r>
        <w:rPr/>
        <w:t>in</w:t>
      </w:r>
      <w:r>
        <w:rPr>
          <w:spacing w:val="-5"/>
        </w:rPr>
        <w:t> </w:t>
      </w:r>
      <w:r>
        <w:rPr/>
        <w:t>other</w:t>
      </w:r>
      <w:r>
        <w:rPr>
          <w:spacing w:val="-5"/>
        </w:rPr>
        <w:t> </w:t>
      </w:r>
      <w:r>
        <w:rPr/>
        <w:t>documents.</w:t>
      </w:r>
      <w:r>
        <w:rPr>
          <w:spacing w:val="80"/>
        </w:rPr>
        <w:t> </w:t>
      </w:r>
      <w:r>
        <w:rPr/>
        <w:t>The specification of an Extended operation consists of:</w:t>
      </w:r>
    </w:p>
    <w:p>
      <w:pPr>
        <w:pStyle w:val="ListParagraph"/>
        <w:numPr>
          <w:ilvl w:val="0"/>
          <w:numId w:val="16"/>
        </w:numPr>
        <w:tabs>
          <w:tab w:pos="759" w:val="left" w:leader="none"/>
        </w:tabs>
        <w:spacing w:line="240" w:lineRule="auto" w:before="216" w:after="0"/>
        <w:ind w:left="759" w:right="0" w:hanging="239"/>
        <w:jc w:val="left"/>
        <w:rPr>
          <w:sz w:val="20"/>
        </w:rPr>
      </w:pPr>
      <w:r>
        <w:rPr>
          <w:sz w:val="20"/>
        </w:rPr>
        <w:t>the</w:t>
      </w:r>
      <w:r>
        <w:rPr>
          <w:spacing w:val="-6"/>
          <w:sz w:val="20"/>
        </w:rPr>
        <w:t> </w:t>
      </w:r>
      <w:r>
        <w:rPr>
          <w:sz w:val="20"/>
        </w:rPr>
        <w:t>OBJECT</w:t>
      </w:r>
      <w:r>
        <w:rPr>
          <w:spacing w:val="-5"/>
          <w:sz w:val="20"/>
        </w:rPr>
        <w:t> </w:t>
      </w:r>
      <w:r>
        <w:rPr>
          <w:sz w:val="20"/>
        </w:rPr>
        <w:t>IDENTIFIER</w:t>
      </w:r>
      <w:r>
        <w:rPr>
          <w:spacing w:val="-5"/>
          <w:sz w:val="20"/>
        </w:rPr>
        <w:t> </w:t>
      </w:r>
      <w:r>
        <w:rPr>
          <w:sz w:val="20"/>
        </w:rPr>
        <w:t>assigned</w:t>
      </w:r>
      <w:r>
        <w:rPr>
          <w:spacing w:val="-6"/>
          <w:sz w:val="20"/>
        </w:rPr>
        <w:t> </w:t>
      </w:r>
      <w:r>
        <w:rPr>
          <w:sz w:val="20"/>
        </w:rPr>
        <w:t>to</w:t>
      </w:r>
      <w:r>
        <w:rPr>
          <w:spacing w:val="-5"/>
          <w:sz w:val="20"/>
        </w:rPr>
        <w:t> </w:t>
      </w:r>
      <w:r>
        <w:rPr>
          <w:sz w:val="20"/>
        </w:rPr>
        <w:t>the</w:t>
      </w:r>
      <w:r>
        <w:rPr>
          <w:spacing w:val="-5"/>
          <w:sz w:val="20"/>
        </w:rPr>
        <w:t> </w:t>
      </w:r>
      <w:r>
        <w:rPr>
          <w:spacing w:val="-2"/>
          <w:sz w:val="20"/>
        </w:rPr>
        <w:t>requestName,</w:t>
      </w:r>
    </w:p>
    <w:p>
      <w:pPr>
        <w:pStyle w:val="ListParagraph"/>
        <w:numPr>
          <w:ilvl w:val="0"/>
          <w:numId w:val="16"/>
        </w:numPr>
        <w:tabs>
          <w:tab w:pos="760" w:val="left" w:leader="none"/>
        </w:tabs>
        <w:spacing w:line="232" w:lineRule="auto" w:before="218" w:after="0"/>
        <w:ind w:left="760" w:right="439" w:hanging="240"/>
        <w:jc w:val="left"/>
        <w:rPr>
          <w:sz w:val="20"/>
        </w:rPr>
      </w:pPr>
      <w:r>
        <w:rPr>
          <w:sz w:val="20"/>
        </w:rPr>
        <w:t>the</w:t>
      </w:r>
      <w:r>
        <w:rPr>
          <w:spacing w:val="-5"/>
          <w:sz w:val="20"/>
        </w:rPr>
        <w:t> </w:t>
      </w:r>
      <w:r>
        <w:rPr>
          <w:sz w:val="20"/>
        </w:rPr>
        <w:t>OBJECT</w:t>
      </w:r>
      <w:r>
        <w:rPr>
          <w:spacing w:val="-5"/>
          <w:sz w:val="20"/>
        </w:rPr>
        <w:t> </w:t>
      </w:r>
      <w:r>
        <w:rPr>
          <w:sz w:val="20"/>
        </w:rPr>
        <w:t>IDENTIFIER</w:t>
      </w:r>
      <w:r>
        <w:rPr>
          <w:spacing w:val="-5"/>
          <w:sz w:val="20"/>
        </w:rPr>
        <w:t> </w:t>
      </w:r>
      <w:r>
        <w:rPr>
          <w:sz w:val="20"/>
        </w:rPr>
        <w:t>(if</w:t>
      </w:r>
      <w:r>
        <w:rPr>
          <w:spacing w:val="-5"/>
          <w:sz w:val="20"/>
        </w:rPr>
        <w:t> </w:t>
      </w:r>
      <w:r>
        <w:rPr>
          <w:sz w:val="20"/>
        </w:rPr>
        <w:t>any)</w:t>
      </w:r>
      <w:r>
        <w:rPr>
          <w:spacing w:val="-5"/>
          <w:sz w:val="20"/>
        </w:rPr>
        <w:t> </w:t>
      </w:r>
      <w:r>
        <w:rPr>
          <w:sz w:val="20"/>
        </w:rPr>
        <w:t>assigned</w:t>
      </w:r>
      <w:r>
        <w:rPr>
          <w:spacing w:val="-5"/>
          <w:sz w:val="20"/>
        </w:rPr>
        <w:t> </w:t>
      </w:r>
      <w:r>
        <w:rPr>
          <w:sz w:val="20"/>
        </w:rPr>
        <w:t>to</w:t>
      </w:r>
      <w:r>
        <w:rPr>
          <w:spacing w:val="-5"/>
          <w:sz w:val="20"/>
        </w:rPr>
        <w:t> </w:t>
      </w:r>
      <w:r>
        <w:rPr>
          <w:sz w:val="20"/>
        </w:rPr>
        <w:t>the</w:t>
      </w:r>
      <w:r>
        <w:rPr>
          <w:spacing w:val="-5"/>
          <w:sz w:val="20"/>
        </w:rPr>
        <w:t> </w:t>
      </w:r>
      <w:r>
        <w:rPr>
          <w:sz w:val="20"/>
        </w:rPr>
        <w:t>responseName</w:t>
      </w:r>
      <w:r>
        <w:rPr>
          <w:spacing w:val="-5"/>
          <w:sz w:val="20"/>
        </w:rPr>
        <w:t> </w:t>
      </w:r>
      <w:r>
        <w:rPr>
          <w:sz w:val="20"/>
        </w:rPr>
        <w:t>(note that the same OBJECT IDENTIFIER may be used for both the requestName and responseName),</w:t>
      </w:r>
    </w:p>
    <w:p>
      <w:pPr>
        <w:pStyle w:val="ListParagraph"/>
        <w:spacing w:after="0" w:line="232" w:lineRule="auto"/>
        <w:jc w:val="left"/>
        <w:rPr>
          <w:sz w:val="20"/>
        </w:rPr>
        <w:sectPr>
          <w:pgSz w:w="12240" w:h="15840"/>
          <w:pgMar w:header="793" w:footer="2967" w:top="1360" w:bottom="3160" w:left="1440" w:right="1800"/>
        </w:sectPr>
      </w:pPr>
    </w:p>
    <w:p>
      <w:pPr>
        <w:pStyle w:val="ListParagraph"/>
        <w:numPr>
          <w:ilvl w:val="0"/>
          <w:numId w:val="16"/>
        </w:numPr>
        <w:tabs>
          <w:tab w:pos="760" w:val="left" w:leader="none"/>
        </w:tabs>
        <w:spacing w:line="232" w:lineRule="auto" w:before="95" w:after="0"/>
        <w:ind w:left="760" w:right="559" w:hanging="240"/>
        <w:jc w:val="left"/>
        <w:rPr>
          <w:sz w:val="20"/>
        </w:rPr>
      </w:pPr>
      <w:r>
        <w:rPr>
          <w:sz w:val="20"/>
        </w:rPr>
        <w:t>the</w:t>
      </w:r>
      <w:r>
        <w:rPr>
          <w:spacing w:val="-5"/>
          <w:sz w:val="20"/>
        </w:rPr>
        <w:t> </w:t>
      </w:r>
      <w:r>
        <w:rPr>
          <w:sz w:val="20"/>
        </w:rPr>
        <w:t>format</w:t>
      </w:r>
      <w:r>
        <w:rPr>
          <w:spacing w:val="-5"/>
          <w:sz w:val="20"/>
        </w:rPr>
        <w:t> </w:t>
      </w:r>
      <w:r>
        <w:rPr>
          <w:sz w:val="20"/>
        </w:rPr>
        <w:t>of</w:t>
      </w:r>
      <w:r>
        <w:rPr>
          <w:spacing w:val="-5"/>
          <w:sz w:val="20"/>
        </w:rPr>
        <w:t> </w:t>
      </w:r>
      <w:r>
        <w:rPr>
          <w:sz w:val="20"/>
        </w:rPr>
        <w:t>the</w:t>
      </w:r>
      <w:r>
        <w:rPr>
          <w:spacing w:val="-5"/>
          <w:sz w:val="20"/>
        </w:rPr>
        <w:t> </w:t>
      </w:r>
      <w:r>
        <w:rPr>
          <w:sz w:val="20"/>
        </w:rPr>
        <w:t>contents</w:t>
      </w:r>
      <w:r>
        <w:rPr>
          <w:spacing w:val="-5"/>
          <w:sz w:val="20"/>
        </w:rPr>
        <w:t> </w:t>
      </w:r>
      <w:r>
        <w:rPr>
          <w:sz w:val="20"/>
        </w:rPr>
        <w:t>of</w:t>
      </w:r>
      <w:r>
        <w:rPr>
          <w:spacing w:val="-5"/>
          <w:sz w:val="20"/>
        </w:rPr>
        <w:t> </w:t>
      </w:r>
      <w:r>
        <w:rPr>
          <w:sz w:val="20"/>
        </w:rPr>
        <w:t>the</w:t>
      </w:r>
      <w:r>
        <w:rPr>
          <w:spacing w:val="-5"/>
          <w:sz w:val="20"/>
        </w:rPr>
        <w:t> </w:t>
      </w:r>
      <w:r>
        <w:rPr>
          <w:sz w:val="20"/>
        </w:rPr>
        <w:t>requestValue</w:t>
      </w:r>
      <w:r>
        <w:rPr>
          <w:spacing w:val="-5"/>
          <w:sz w:val="20"/>
        </w:rPr>
        <w:t> </w:t>
      </w:r>
      <w:r>
        <w:rPr>
          <w:sz w:val="20"/>
        </w:rPr>
        <w:t>and</w:t>
      </w:r>
      <w:r>
        <w:rPr>
          <w:spacing w:val="-5"/>
          <w:sz w:val="20"/>
        </w:rPr>
        <w:t> </w:t>
      </w:r>
      <w:r>
        <w:rPr>
          <w:sz w:val="20"/>
        </w:rPr>
        <w:t>responseValue (if any), and</w:t>
      </w:r>
    </w:p>
    <w:p>
      <w:pPr>
        <w:pStyle w:val="ListParagraph"/>
        <w:numPr>
          <w:ilvl w:val="0"/>
          <w:numId w:val="16"/>
        </w:numPr>
        <w:tabs>
          <w:tab w:pos="759" w:val="left" w:leader="none"/>
        </w:tabs>
        <w:spacing w:line="240" w:lineRule="auto" w:before="215" w:after="0"/>
        <w:ind w:left="759" w:right="0" w:hanging="239"/>
        <w:jc w:val="left"/>
        <w:rPr>
          <w:sz w:val="20"/>
        </w:rPr>
      </w:pPr>
      <w:r>
        <w:rPr>
          <w:sz w:val="20"/>
        </w:rPr>
        <w:t>the</w:t>
      </w:r>
      <w:r>
        <w:rPr>
          <w:spacing w:val="-5"/>
          <w:sz w:val="20"/>
        </w:rPr>
        <w:t> </w:t>
      </w:r>
      <w:r>
        <w:rPr>
          <w:sz w:val="20"/>
        </w:rPr>
        <w:t>semantics</w:t>
      </w:r>
      <w:r>
        <w:rPr>
          <w:spacing w:val="-4"/>
          <w:sz w:val="20"/>
        </w:rPr>
        <w:t> </w:t>
      </w:r>
      <w:r>
        <w:rPr>
          <w:sz w:val="20"/>
        </w:rPr>
        <w:t>of</w:t>
      </w:r>
      <w:r>
        <w:rPr>
          <w:spacing w:val="-4"/>
          <w:sz w:val="20"/>
        </w:rPr>
        <w:t> </w:t>
      </w:r>
      <w:r>
        <w:rPr>
          <w:sz w:val="20"/>
        </w:rPr>
        <w:t>the</w:t>
      </w:r>
      <w:r>
        <w:rPr>
          <w:spacing w:val="-4"/>
          <w:sz w:val="20"/>
        </w:rPr>
        <w:t> </w:t>
      </w:r>
      <w:r>
        <w:rPr>
          <w:spacing w:val="-2"/>
          <w:sz w:val="20"/>
        </w:rPr>
        <w:t>operation.</w:t>
      </w:r>
    </w:p>
    <w:p>
      <w:pPr>
        <w:pStyle w:val="ListParagraph"/>
        <w:numPr>
          <w:ilvl w:val="1"/>
          <w:numId w:val="4"/>
        </w:numPr>
        <w:tabs>
          <w:tab w:pos="995" w:val="left" w:leader="none"/>
        </w:tabs>
        <w:spacing w:line="240" w:lineRule="auto" w:before="214" w:after="0"/>
        <w:ind w:left="995" w:right="0" w:hanging="835"/>
        <w:jc w:val="left"/>
        <w:rPr>
          <w:sz w:val="20"/>
        </w:rPr>
      </w:pPr>
      <w:r>
        <w:rPr>
          <w:sz w:val="20"/>
        </w:rPr>
        <w:t>IntermediateResponse</w:t>
      </w:r>
      <w:r>
        <w:rPr>
          <w:spacing w:val="-20"/>
          <w:sz w:val="20"/>
        </w:rPr>
        <w:t> </w:t>
      </w:r>
      <w:r>
        <w:rPr>
          <w:spacing w:val="-2"/>
          <w:sz w:val="20"/>
        </w:rPr>
        <w:t>Message</w:t>
      </w:r>
    </w:p>
    <w:p>
      <w:pPr>
        <w:pStyle w:val="BodyText"/>
        <w:spacing w:line="232" w:lineRule="auto" w:before="218"/>
      </w:pPr>
      <w:r>
        <w:rPr/>
        <w:t>While the Search operation provides a mechanism to return multiple response</w:t>
      </w:r>
      <w:r>
        <w:rPr>
          <w:spacing w:val="-5"/>
        </w:rPr>
        <w:t> </w:t>
      </w:r>
      <w:r>
        <w:rPr/>
        <w:t>messages</w:t>
      </w:r>
      <w:r>
        <w:rPr>
          <w:spacing w:val="-5"/>
        </w:rPr>
        <w:t> </w:t>
      </w:r>
      <w:r>
        <w:rPr/>
        <w:t>for</w:t>
      </w:r>
      <w:r>
        <w:rPr>
          <w:spacing w:val="-5"/>
        </w:rPr>
        <w:t> </w:t>
      </w:r>
      <w:r>
        <w:rPr/>
        <w:t>a</w:t>
      </w:r>
      <w:r>
        <w:rPr>
          <w:spacing w:val="-5"/>
        </w:rPr>
        <w:t> </w:t>
      </w:r>
      <w:r>
        <w:rPr/>
        <w:t>single</w:t>
      </w:r>
      <w:r>
        <w:rPr>
          <w:spacing w:val="-5"/>
        </w:rPr>
        <w:t> </w:t>
      </w:r>
      <w:r>
        <w:rPr/>
        <w:t>Search</w:t>
      </w:r>
      <w:r>
        <w:rPr>
          <w:spacing w:val="-5"/>
        </w:rPr>
        <w:t> </w:t>
      </w:r>
      <w:r>
        <w:rPr/>
        <w:t>request,</w:t>
      </w:r>
      <w:r>
        <w:rPr>
          <w:spacing w:val="-5"/>
        </w:rPr>
        <w:t> </w:t>
      </w:r>
      <w:r>
        <w:rPr/>
        <w:t>other</w:t>
      </w:r>
      <w:r>
        <w:rPr>
          <w:spacing w:val="-5"/>
        </w:rPr>
        <w:t> </w:t>
      </w:r>
      <w:r>
        <w:rPr/>
        <w:t>operations,</w:t>
      </w:r>
      <w:r>
        <w:rPr>
          <w:spacing w:val="-5"/>
        </w:rPr>
        <w:t> </w:t>
      </w:r>
      <w:r>
        <w:rPr/>
        <w:t>by nature, do not provide for multiple response messages.</w:t>
      </w:r>
    </w:p>
    <w:p>
      <w:pPr>
        <w:pStyle w:val="BodyText"/>
        <w:spacing w:line="232" w:lineRule="auto" w:before="221"/>
        <w:ind w:right="319"/>
      </w:pPr>
      <w:r>
        <w:rPr/>
        <w:t>The IntermediateResponse message provides a general mechanism for defining</w:t>
      </w:r>
      <w:r>
        <w:rPr>
          <w:spacing w:val="-7"/>
        </w:rPr>
        <w:t> </w:t>
      </w:r>
      <w:r>
        <w:rPr/>
        <w:t>single-request/multiple-response</w:t>
      </w:r>
      <w:r>
        <w:rPr>
          <w:spacing w:val="-7"/>
        </w:rPr>
        <w:t> </w:t>
      </w:r>
      <w:r>
        <w:rPr/>
        <w:t>operations</w:t>
      </w:r>
      <w:r>
        <w:rPr>
          <w:spacing w:val="-7"/>
        </w:rPr>
        <w:t> </w:t>
      </w:r>
      <w:r>
        <w:rPr/>
        <w:t>in</w:t>
      </w:r>
      <w:r>
        <w:rPr>
          <w:spacing w:val="-7"/>
        </w:rPr>
        <w:t> </w:t>
      </w:r>
      <w:r>
        <w:rPr/>
        <w:t>LDAP.</w:t>
      </w:r>
      <w:r>
        <w:rPr>
          <w:spacing w:val="80"/>
        </w:rPr>
        <w:t> </w:t>
      </w:r>
      <w:r>
        <w:rPr/>
        <w:t>This message is intended to be used in conjunction with the Extended operation</w:t>
      </w:r>
      <w:r>
        <w:rPr>
          <w:spacing w:val="-9"/>
        </w:rPr>
        <w:t> </w:t>
      </w:r>
      <w:r>
        <w:rPr/>
        <w:t>to</w:t>
      </w:r>
      <w:r>
        <w:rPr>
          <w:spacing w:val="-9"/>
        </w:rPr>
        <w:t> </w:t>
      </w:r>
      <w:r>
        <w:rPr/>
        <w:t>define</w:t>
      </w:r>
      <w:r>
        <w:rPr>
          <w:spacing w:val="-9"/>
        </w:rPr>
        <w:t> </w:t>
      </w:r>
      <w:r>
        <w:rPr/>
        <w:t>new</w:t>
      </w:r>
      <w:r>
        <w:rPr>
          <w:spacing w:val="-9"/>
        </w:rPr>
        <w:t> </w:t>
      </w:r>
      <w:r>
        <w:rPr/>
        <w:t>single-request/multiple-response</w:t>
      </w:r>
      <w:r>
        <w:rPr>
          <w:spacing w:val="-9"/>
        </w:rPr>
        <w:t> </w:t>
      </w:r>
      <w:r>
        <w:rPr/>
        <w:t>operations or in conjunction with a control when extending existing LDAP operations in a way that requires them to return Intermediate response information.</w:t>
      </w:r>
    </w:p>
    <w:p>
      <w:pPr>
        <w:pStyle w:val="BodyText"/>
        <w:spacing w:line="232" w:lineRule="auto" w:before="221"/>
      </w:pPr>
      <w:r>
        <w:rPr/>
        <w:t>It is intended that the definitions and descriptions of Extended operations and controls that make use of the IntermediateResponse message</w:t>
      </w:r>
      <w:r>
        <w:rPr>
          <w:spacing w:val="-6"/>
        </w:rPr>
        <w:t> </w:t>
      </w:r>
      <w:r>
        <w:rPr/>
        <w:t>will</w:t>
      </w:r>
      <w:r>
        <w:rPr>
          <w:spacing w:val="-6"/>
        </w:rPr>
        <w:t> </w:t>
      </w:r>
      <w:r>
        <w:rPr/>
        <w:t>define</w:t>
      </w:r>
      <w:r>
        <w:rPr>
          <w:spacing w:val="-6"/>
        </w:rPr>
        <w:t> </w:t>
      </w:r>
      <w:r>
        <w:rPr/>
        <w:t>the</w:t>
      </w:r>
      <w:r>
        <w:rPr>
          <w:spacing w:val="-6"/>
        </w:rPr>
        <w:t> </w:t>
      </w:r>
      <w:r>
        <w:rPr/>
        <w:t>circumstances</w:t>
      </w:r>
      <w:r>
        <w:rPr>
          <w:spacing w:val="-6"/>
        </w:rPr>
        <w:t> </w:t>
      </w:r>
      <w:r>
        <w:rPr/>
        <w:t>when</w:t>
      </w:r>
      <w:r>
        <w:rPr>
          <w:spacing w:val="-6"/>
        </w:rPr>
        <w:t> </w:t>
      </w:r>
      <w:r>
        <w:rPr/>
        <w:t>an</w:t>
      </w:r>
      <w:r>
        <w:rPr>
          <w:spacing w:val="-6"/>
        </w:rPr>
        <w:t> </w:t>
      </w:r>
      <w:r>
        <w:rPr/>
        <w:t>IntermediateResponse message can be sent by a server and the associated meaning of an IntermediateResponse message sent in a particular circumstance.</w:t>
      </w:r>
    </w:p>
    <w:p>
      <w:pPr>
        <w:pStyle w:val="BodyText"/>
        <w:tabs>
          <w:tab w:pos="4119" w:val="left" w:leader="none"/>
        </w:tabs>
        <w:spacing w:line="232" w:lineRule="auto" w:before="222"/>
        <w:ind w:left="2080" w:right="1637" w:hanging="960"/>
      </w:pPr>
      <w:r>
        <w:rPr/>
        <w:t>IntermediateResponse</w:t>
      </w:r>
      <w:r>
        <w:rPr>
          <w:spacing w:val="-8"/>
        </w:rPr>
        <w:t> </w:t>
      </w:r>
      <w:r>
        <w:rPr/>
        <w:t>::=</w:t>
      </w:r>
      <w:r>
        <w:rPr>
          <w:spacing w:val="-8"/>
        </w:rPr>
        <w:t> </w:t>
      </w:r>
      <w:r>
        <w:rPr/>
        <w:t>[APPLICATION</w:t>
      </w:r>
      <w:r>
        <w:rPr>
          <w:spacing w:val="-8"/>
        </w:rPr>
        <w:t> </w:t>
      </w:r>
      <w:r>
        <w:rPr/>
        <w:t>25]</w:t>
      </w:r>
      <w:r>
        <w:rPr>
          <w:spacing w:val="-8"/>
        </w:rPr>
        <w:t> </w:t>
      </w:r>
      <w:r>
        <w:rPr/>
        <w:t>SEQUENCE</w:t>
      </w:r>
      <w:r>
        <w:rPr>
          <w:spacing w:val="-8"/>
        </w:rPr>
        <w:t> </w:t>
      </w:r>
      <w:r>
        <w:rPr/>
        <w:t>{ </w:t>
      </w:r>
      <w:r>
        <w:rPr>
          <w:spacing w:val="-2"/>
        </w:rPr>
        <w:t>responseName</w:t>
      </w:r>
      <w:r>
        <w:rPr/>
        <w:tab/>
        <w:t>[0] LDAPOID OPTIONAL, </w:t>
      </w:r>
      <w:r>
        <w:rPr>
          <w:spacing w:val="-2"/>
        </w:rPr>
        <w:t>responseValue</w:t>
      </w:r>
      <w:r>
        <w:rPr/>
        <w:tab/>
        <w:t>[1]</w:t>
      </w:r>
      <w:r>
        <w:rPr>
          <w:spacing w:val="-10"/>
        </w:rPr>
        <w:t> </w:t>
      </w:r>
      <w:r>
        <w:rPr/>
        <w:t>OCTET</w:t>
      </w:r>
      <w:r>
        <w:rPr>
          <w:spacing w:val="-10"/>
        </w:rPr>
        <w:t> </w:t>
      </w:r>
      <w:r>
        <w:rPr/>
        <w:t>STRING</w:t>
      </w:r>
      <w:r>
        <w:rPr>
          <w:spacing w:val="-10"/>
        </w:rPr>
        <w:t> </w:t>
      </w:r>
      <w:r>
        <w:rPr/>
        <w:t>OPTIONAL</w:t>
      </w:r>
      <w:r>
        <w:rPr>
          <w:spacing w:val="-10"/>
        </w:rPr>
        <w:t> </w:t>
      </w:r>
      <w:r>
        <w:rPr/>
        <w:t>}</w:t>
      </w:r>
    </w:p>
    <w:p>
      <w:pPr>
        <w:pStyle w:val="BodyText"/>
        <w:spacing w:line="232" w:lineRule="auto" w:before="220"/>
      </w:pPr>
      <w:r>
        <w:rPr/>
        <w:t>IntermediateResponse messages SHALL NOT be returned to the client unless</w:t>
      </w:r>
      <w:r>
        <w:rPr>
          <w:spacing w:val="-5"/>
        </w:rPr>
        <w:t> </w:t>
      </w:r>
      <w:r>
        <w:rPr/>
        <w:t>the</w:t>
      </w:r>
      <w:r>
        <w:rPr>
          <w:spacing w:val="-5"/>
        </w:rPr>
        <w:t> </w:t>
      </w:r>
      <w:r>
        <w:rPr/>
        <w:t>client</w:t>
      </w:r>
      <w:r>
        <w:rPr>
          <w:spacing w:val="-5"/>
        </w:rPr>
        <w:t> </w:t>
      </w:r>
      <w:r>
        <w:rPr/>
        <w:t>issues</w:t>
      </w:r>
      <w:r>
        <w:rPr>
          <w:spacing w:val="-5"/>
        </w:rPr>
        <w:t> </w:t>
      </w:r>
      <w:r>
        <w:rPr/>
        <w:t>a</w:t>
      </w:r>
      <w:r>
        <w:rPr>
          <w:spacing w:val="-5"/>
        </w:rPr>
        <w:t> </w:t>
      </w:r>
      <w:r>
        <w:rPr/>
        <w:t>request</w:t>
      </w:r>
      <w:r>
        <w:rPr>
          <w:spacing w:val="-5"/>
        </w:rPr>
        <w:t> </w:t>
      </w:r>
      <w:r>
        <w:rPr/>
        <w:t>that</w:t>
      </w:r>
      <w:r>
        <w:rPr>
          <w:spacing w:val="-5"/>
        </w:rPr>
        <w:t> </w:t>
      </w:r>
      <w:r>
        <w:rPr/>
        <w:t>specifically</w:t>
      </w:r>
      <w:r>
        <w:rPr>
          <w:spacing w:val="-5"/>
        </w:rPr>
        <w:t> </w:t>
      </w:r>
      <w:r>
        <w:rPr/>
        <w:t>solicits</w:t>
      </w:r>
      <w:r>
        <w:rPr>
          <w:spacing w:val="-5"/>
        </w:rPr>
        <w:t> </w:t>
      </w:r>
      <w:r>
        <w:rPr/>
        <w:t>their return.</w:t>
      </w:r>
      <w:r>
        <w:rPr>
          <w:spacing w:val="80"/>
        </w:rPr>
        <w:t> </w:t>
      </w:r>
      <w:r>
        <w:rPr/>
        <w:t>This document defines two forms of solicitation: Extended operation and request control.</w:t>
      </w:r>
      <w:r>
        <w:rPr>
          <w:spacing w:val="80"/>
        </w:rPr>
        <w:t> </w:t>
      </w:r>
      <w:r>
        <w:rPr/>
        <w:t>IntermediateResponse messages are specified in documents describing the manner in which they are solicited (i.e., in the Extended operation or request control specification that uses them).</w:t>
      </w:r>
      <w:r>
        <w:rPr>
          <w:spacing w:val="80"/>
        </w:rPr>
        <w:t> </w:t>
      </w:r>
      <w:r>
        <w:rPr/>
        <w:t>These specifications include:</w:t>
      </w:r>
    </w:p>
    <w:p>
      <w:pPr>
        <w:pStyle w:val="ListParagraph"/>
        <w:numPr>
          <w:ilvl w:val="0"/>
          <w:numId w:val="17"/>
        </w:numPr>
        <w:tabs>
          <w:tab w:pos="759" w:val="left" w:leader="none"/>
        </w:tabs>
        <w:spacing w:line="240" w:lineRule="auto" w:before="217" w:after="0"/>
        <w:ind w:left="759" w:right="0" w:hanging="239"/>
        <w:jc w:val="left"/>
        <w:rPr>
          <w:sz w:val="20"/>
        </w:rPr>
      </w:pPr>
      <w:r>
        <w:rPr>
          <w:sz w:val="20"/>
        </w:rPr>
        <w:t>the</w:t>
      </w:r>
      <w:r>
        <w:rPr>
          <w:spacing w:val="-7"/>
          <w:sz w:val="20"/>
        </w:rPr>
        <w:t> </w:t>
      </w:r>
      <w:r>
        <w:rPr>
          <w:sz w:val="20"/>
        </w:rPr>
        <w:t>OBJECT</w:t>
      </w:r>
      <w:r>
        <w:rPr>
          <w:spacing w:val="-5"/>
          <w:sz w:val="20"/>
        </w:rPr>
        <w:t> </w:t>
      </w:r>
      <w:r>
        <w:rPr>
          <w:sz w:val="20"/>
        </w:rPr>
        <w:t>IDENTIFIER</w:t>
      </w:r>
      <w:r>
        <w:rPr>
          <w:spacing w:val="-5"/>
          <w:sz w:val="20"/>
        </w:rPr>
        <w:t> </w:t>
      </w:r>
      <w:r>
        <w:rPr>
          <w:sz w:val="20"/>
        </w:rPr>
        <w:t>(if</w:t>
      </w:r>
      <w:r>
        <w:rPr>
          <w:spacing w:val="-5"/>
          <w:sz w:val="20"/>
        </w:rPr>
        <w:t> </w:t>
      </w:r>
      <w:r>
        <w:rPr>
          <w:sz w:val="20"/>
        </w:rPr>
        <w:t>any)</w:t>
      </w:r>
      <w:r>
        <w:rPr>
          <w:spacing w:val="-5"/>
          <w:sz w:val="20"/>
        </w:rPr>
        <w:t> </w:t>
      </w:r>
      <w:r>
        <w:rPr>
          <w:sz w:val="20"/>
        </w:rPr>
        <w:t>assigned</w:t>
      </w:r>
      <w:r>
        <w:rPr>
          <w:spacing w:val="-5"/>
          <w:sz w:val="20"/>
        </w:rPr>
        <w:t> </w:t>
      </w:r>
      <w:r>
        <w:rPr>
          <w:sz w:val="20"/>
        </w:rPr>
        <w:t>to</w:t>
      </w:r>
      <w:r>
        <w:rPr>
          <w:spacing w:val="-5"/>
          <w:sz w:val="20"/>
        </w:rPr>
        <w:t> </w:t>
      </w:r>
      <w:r>
        <w:rPr>
          <w:sz w:val="20"/>
        </w:rPr>
        <w:t>the</w:t>
      </w:r>
      <w:r>
        <w:rPr>
          <w:spacing w:val="-4"/>
          <w:sz w:val="20"/>
        </w:rPr>
        <w:t> </w:t>
      </w:r>
      <w:r>
        <w:rPr>
          <w:spacing w:val="-2"/>
          <w:sz w:val="20"/>
        </w:rPr>
        <w:t>responseName,</w:t>
      </w:r>
    </w:p>
    <w:p>
      <w:pPr>
        <w:pStyle w:val="ListParagraph"/>
        <w:numPr>
          <w:ilvl w:val="0"/>
          <w:numId w:val="17"/>
        </w:numPr>
        <w:tabs>
          <w:tab w:pos="759" w:val="left" w:leader="none"/>
        </w:tabs>
        <w:spacing w:line="240" w:lineRule="auto" w:before="213" w:after="0"/>
        <w:ind w:left="759" w:right="0" w:hanging="239"/>
        <w:jc w:val="left"/>
        <w:rPr>
          <w:sz w:val="20"/>
        </w:rPr>
      </w:pPr>
      <w:r>
        <w:rPr>
          <w:sz w:val="20"/>
        </w:rPr>
        <w:t>the</w:t>
      </w:r>
      <w:r>
        <w:rPr>
          <w:spacing w:val="-7"/>
          <w:sz w:val="20"/>
        </w:rPr>
        <w:t> </w:t>
      </w:r>
      <w:r>
        <w:rPr>
          <w:sz w:val="20"/>
        </w:rPr>
        <w:t>format</w:t>
      </w:r>
      <w:r>
        <w:rPr>
          <w:spacing w:val="-5"/>
          <w:sz w:val="20"/>
        </w:rPr>
        <w:t> </w:t>
      </w:r>
      <w:r>
        <w:rPr>
          <w:sz w:val="20"/>
        </w:rPr>
        <w:t>of</w:t>
      </w:r>
      <w:r>
        <w:rPr>
          <w:spacing w:val="-5"/>
          <w:sz w:val="20"/>
        </w:rPr>
        <w:t> </w:t>
      </w:r>
      <w:r>
        <w:rPr>
          <w:sz w:val="20"/>
        </w:rPr>
        <w:t>the</w:t>
      </w:r>
      <w:r>
        <w:rPr>
          <w:spacing w:val="-5"/>
          <w:sz w:val="20"/>
        </w:rPr>
        <w:t> </w:t>
      </w:r>
      <w:r>
        <w:rPr>
          <w:sz w:val="20"/>
        </w:rPr>
        <w:t>contents</w:t>
      </w:r>
      <w:r>
        <w:rPr>
          <w:spacing w:val="-4"/>
          <w:sz w:val="20"/>
        </w:rPr>
        <w:t> </w:t>
      </w:r>
      <w:r>
        <w:rPr>
          <w:sz w:val="20"/>
        </w:rPr>
        <w:t>of</w:t>
      </w:r>
      <w:r>
        <w:rPr>
          <w:spacing w:val="-5"/>
          <w:sz w:val="20"/>
        </w:rPr>
        <w:t> </w:t>
      </w:r>
      <w:r>
        <w:rPr>
          <w:sz w:val="20"/>
        </w:rPr>
        <w:t>the</w:t>
      </w:r>
      <w:r>
        <w:rPr>
          <w:spacing w:val="-5"/>
          <w:sz w:val="20"/>
        </w:rPr>
        <w:t> </w:t>
      </w:r>
      <w:r>
        <w:rPr>
          <w:sz w:val="20"/>
        </w:rPr>
        <w:t>responseValue</w:t>
      </w:r>
      <w:r>
        <w:rPr>
          <w:spacing w:val="-5"/>
          <w:sz w:val="20"/>
        </w:rPr>
        <w:t> </w:t>
      </w:r>
      <w:r>
        <w:rPr>
          <w:sz w:val="20"/>
        </w:rPr>
        <w:t>(if</w:t>
      </w:r>
      <w:r>
        <w:rPr>
          <w:spacing w:val="-5"/>
          <w:sz w:val="20"/>
        </w:rPr>
        <w:t> </w:t>
      </w:r>
      <w:r>
        <w:rPr>
          <w:sz w:val="20"/>
        </w:rPr>
        <w:t>any),</w:t>
      </w:r>
      <w:r>
        <w:rPr>
          <w:spacing w:val="-4"/>
          <w:sz w:val="20"/>
        </w:rPr>
        <w:t> </w:t>
      </w:r>
      <w:r>
        <w:rPr>
          <w:spacing w:val="-5"/>
          <w:sz w:val="20"/>
        </w:rPr>
        <w:t>and</w:t>
      </w:r>
    </w:p>
    <w:p>
      <w:pPr>
        <w:pStyle w:val="ListParagraph"/>
        <w:numPr>
          <w:ilvl w:val="0"/>
          <w:numId w:val="17"/>
        </w:numPr>
        <w:tabs>
          <w:tab w:pos="759" w:val="left" w:leader="none"/>
        </w:tabs>
        <w:spacing w:line="240" w:lineRule="auto" w:before="214" w:after="0"/>
        <w:ind w:left="759" w:right="0" w:hanging="239"/>
        <w:jc w:val="left"/>
        <w:rPr>
          <w:sz w:val="20"/>
        </w:rPr>
      </w:pPr>
      <w:r>
        <w:rPr>
          <w:sz w:val="20"/>
        </w:rPr>
        <w:t>the</w:t>
      </w:r>
      <w:r>
        <w:rPr>
          <w:spacing w:val="-9"/>
          <w:sz w:val="20"/>
        </w:rPr>
        <w:t> </w:t>
      </w:r>
      <w:r>
        <w:rPr>
          <w:sz w:val="20"/>
        </w:rPr>
        <w:t>semantics</w:t>
      </w:r>
      <w:r>
        <w:rPr>
          <w:spacing w:val="-8"/>
          <w:sz w:val="20"/>
        </w:rPr>
        <w:t> </w:t>
      </w:r>
      <w:r>
        <w:rPr>
          <w:sz w:val="20"/>
        </w:rPr>
        <w:t>associated</w:t>
      </w:r>
      <w:r>
        <w:rPr>
          <w:spacing w:val="-8"/>
          <w:sz w:val="20"/>
        </w:rPr>
        <w:t> </w:t>
      </w:r>
      <w:r>
        <w:rPr>
          <w:sz w:val="20"/>
        </w:rPr>
        <w:t>with</w:t>
      </w:r>
      <w:r>
        <w:rPr>
          <w:spacing w:val="-8"/>
          <w:sz w:val="20"/>
        </w:rPr>
        <w:t> </w:t>
      </w:r>
      <w:r>
        <w:rPr>
          <w:sz w:val="20"/>
        </w:rPr>
        <w:t>the</w:t>
      </w:r>
      <w:r>
        <w:rPr>
          <w:spacing w:val="-8"/>
          <w:sz w:val="20"/>
        </w:rPr>
        <w:t> </w:t>
      </w:r>
      <w:r>
        <w:rPr>
          <w:sz w:val="20"/>
        </w:rPr>
        <w:t>IntermediateResponse</w:t>
      </w:r>
      <w:r>
        <w:rPr>
          <w:spacing w:val="-8"/>
          <w:sz w:val="20"/>
        </w:rPr>
        <w:t> </w:t>
      </w:r>
      <w:r>
        <w:rPr>
          <w:spacing w:val="-2"/>
          <w:sz w:val="20"/>
        </w:rPr>
        <w:t>message.</w:t>
      </w:r>
    </w:p>
    <w:p>
      <w:pPr>
        <w:pStyle w:val="BodyText"/>
        <w:spacing w:line="232" w:lineRule="auto" w:before="218"/>
        <w:ind w:right="199"/>
      </w:pPr>
      <w:r>
        <w:rPr/>
        <w:t>Extensions that allow the return of multiple types of IntermediateResponse</w:t>
      </w:r>
      <w:r>
        <w:rPr>
          <w:spacing w:val="-6"/>
        </w:rPr>
        <w:t> </w:t>
      </w:r>
      <w:r>
        <w:rPr/>
        <w:t>messages</w:t>
      </w:r>
      <w:r>
        <w:rPr>
          <w:spacing w:val="-6"/>
        </w:rPr>
        <w:t> </w:t>
      </w:r>
      <w:r>
        <w:rPr/>
        <w:t>SHALL</w:t>
      </w:r>
      <w:r>
        <w:rPr>
          <w:spacing w:val="-6"/>
        </w:rPr>
        <w:t> </w:t>
      </w:r>
      <w:r>
        <w:rPr/>
        <w:t>identify</w:t>
      </w:r>
      <w:r>
        <w:rPr>
          <w:spacing w:val="-6"/>
        </w:rPr>
        <w:t> </w:t>
      </w:r>
      <w:r>
        <w:rPr/>
        <w:t>those</w:t>
      </w:r>
      <w:r>
        <w:rPr>
          <w:spacing w:val="-6"/>
        </w:rPr>
        <w:t> </w:t>
      </w:r>
      <w:r>
        <w:rPr/>
        <w:t>types</w:t>
      </w:r>
      <w:r>
        <w:rPr>
          <w:spacing w:val="-6"/>
        </w:rPr>
        <w:t> </w:t>
      </w:r>
      <w:r>
        <w:rPr/>
        <w:t>using</w:t>
      </w:r>
      <w:r>
        <w:rPr>
          <w:spacing w:val="-6"/>
        </w:rPr>
        <w:t> </w:t>
      </w:r>
      <w:r>
        <w:rPr/>
        <w:t>unique responseName values (note that one of these may specify no value).</w:t>
      </w:r>
    </w:p>
    <w:p>
      <w:pPr>
        <w:pStyle w:val="BodyText"/>
        <w:spacing w:after="0" w:line="232" w:lineRule="auto"/>
        <w:sectPr>
          <w:pgSz w:w="12240" w:h="15840"/>
          <w:pgMar w:header="793" w:footer="2967" w:top="1360" w:bottom="3160" w:left="1440" w:right="1800"/>
        </w:sectPr>
      </w:pPr>
    </w:p>
    <w:p>
      <w:pPr>
        <w:pStyle w:val="BodyText"/>
        <w:spacing w:line="232" w:lineRule="auto" w:before="95"/>
      </w:pPr>
      <w:r>
        <w:rPr/>
        <w:t>Sections 4.13.1 and 4.13.2 describe additional requirements on the inclusion</w:t>
      </w:r>
      <w:r>
        <w:rPr>
          <w:spacing w:val="-7"/>
        </w:rPr>
        <w:t> </w:t>
      </w:r>
      <w:r>
        <w:rPr/>
        <w:t>of</w:t>
      </w:r>
      <w:r>
        <w:rPr>
          <w:spacing w:val="-7"/>
        </w:rPr>
        <w:t> </w:t>
      </w:r>
      <w:r>
        <w:rPr/>
        <w:t>responseName</w:t>
      </w:r>
      <w:r>
        <w:rPr>
          <w:spacing w:val="-7"/>
        </w:rPr>
        <w:t> </w:t>
      </w:r>
      <w:r>
        <w:rPr/>
        <w:t>and</w:t>
      </w:r>
      <w:r>
        <w:rPr>
          <w:spacing w:val="-7"/>
        </w:rPr>
        <w:t> </w:t>
      </w:r>
      <w:r>
        <w:rPr/>
        <w:t>responseValue</w:t>
      </w:r>
      <w:r>
        <w:rPr>
          <w:spacing w:val="-7"/>
        </w:rPr>
        <w:t> </w:t>
      </w:r>
      <w:r>
        <w:rPr/>
        <w:t>in</w:t>
      </w:r>
      <w:r>
        <w:rPr>
          <w:spacing w:val="-7"/>
        </w:rPr>
        <w:t> </w:t>
      </w:r>
      <w:r>
        <w:rPr/>
        <w:t>IntermediateResponse </w:t>
      </w:r>
      <w:r>
        <w:rPr>
          <w:spacing w:val="-2"/>
        </w:rPr>
        <w:t>messages.</w:t>
      </w:r>
    </w:p>
    <w:p>
      <w:pPr>
        <w:pStyle w:val="ListParagraph"/>
        <w:numPr>
          <w:ilvl w:val="2"/>
          <w:numId w:val="4"/>
        </w:numPr>
        <w:tabs>
          <w:tab w:pos="1233" w:val="left" w:leader="none"/>
        </w:tabs>
        <w:spacing w:line="240" w:lineRule="auto" w:before="215" w:after="0"/>
        <w:ind w:left="1233" w:right="0" w:hanging="1073"/>
        <w:jc w:val="left"/>
        <w:rPr>
          <w:sz w:val="20"/>
        </w:rPr>
      </w:pPr>
      <w:r>
        <w:rPr>
          <w:sz w:val="20"/>
        </w:rPr>
        <w:t>Usage</w:t>
      </w:r>
      <w:r>
        <w:rPr>
          <w:spacing w:val="-7"/>
          <w:sz w:val="20"/>
        </w:rPr>
        <w:t> </w:t>
      </w:r>
      <w:r>
        <w:rPr>
          <w:sz w:val="20"/>
        </w:rPr>
        <w:t>with</w:t>
      </w:r>
      <w:r>
        <w:rPr>
          <w:spacing w:val="-6"/>
          <w:sz w:val="20"/>
        </w:rPr>
        <w:t> </w:t>
      </w:r>
      <w:r>
        <w:rPr>
          <w:sz w:val="20"/>
        </w:rPr>
        <w:t>LDAP</w:t>
      </w:r>
      <w:r>
        <w:rPr>
          <w:spacing w:val="-6"/>
          <w:sz w:val="20"/>
        </w:rPr>
        <w:t> </w:t>
      </w:r>
      <w:r>
        <w:rPr>
          <w:sz w:val="20"/>
        </w:rPr>
        <w:t>ExtendedRequest</w:t>
      </w:r>
      <w:r>
        <w:rPr>
          <w:spacing w:val="-6"/>
          <w:sz w:val="20"/>
        </w:rPr>
        <w:t> </w:t>
      </w:r>
      <w:r>
        <w:rPr>
          <w:sz w:val="20"/>
        </w:rPr>
        <w:t>and</w:t>
      </w:r>
      <w:r>
        <w:rPr>
          <w:spacing w:val="-6"/>
          <w:sz w:val="20"/>
        </w:rPr>
        <w:t> </w:t>
      </w:r>
      <w:r>
        <w:rPr>
          <w:spacing w:val="-2"/>
          <w:sz w:val="20"/>
        </w:rPr>
        <w:t>ExtendedResponse</w:t>
      </w:r>
    </w:p>
    <w:p>
      <w:pPr>
        <w:pStyle w:val="BodyText"/>
        <w:spacing w:line="232" w:lineRule="auto" w:before="219"/>
      </w:pPr>
      <w:r>
        <w:rPr/>
        <w:t>A</w:t>
      </w:r>
      <w:r>
        <w:rPr>
          <w:spacing w:val="-6"/>
        </w:rPr>
        <w:t> </w:t>
      </w:r>
      <w:r>
        <w:rPr/>
        <w:t>single-request/multiple-response</w:t>
      </w:r>
      <w:r>
        <w:rPr>
          <w:spacing w:val="-6"/>
        </w:rPr>
        <w:t> </w:t>
      </w:r>
      <w:r>
        <w:rPr/>
        <w:t>operation</w:t>
      </w:r>
      <w:r>
        <w:rPr>
          <w:spacing w:val="-6"/>
        </w:rPr>
        <w:t> </w:t>
      </w:r>
      <w:r>
        <w:rPr/>
        <w:t>may</w:t>
      </w:r>
      <w:r>
        <w:rPr>
          <w:spacing w:val="-6"/>
        </w:rPr>
        <w:t> </w:t>
      </w:r>
      <w:r>
        <w:rPr/>
        <w:t>be</w:t>
      </w:r>
      <w:r>
        <w:rPr>
          <w:spacing w:val="-6"/>
        </w:rPr>
        <w:t> </w:t>
      </w:r>
      <w:r>
        <w:rPr/>
        <w:t>defined</w:t>
      </w:r>
      <w:r>
        <w:rPr>
          <w:spacing w:val="-6"/>
        </w:rPr>
        <w:t> </w:t>
      </w:r>
      <w:r>
        <w:rPr/>
        <w:t>using</w:t>
      </w:r>
      <w:r>
        <w:rPr>
          <w:spacing w:val="-6"/>
        </w:rPr>
        <w:t> </w:t>
      </w:r>
      <w:r>
        <w:rPr/>
        <w:t>a single ExtendedRequest message to solicit zero or more IntermediateResponse messages of one or more kinds, followed by an ExtendedResponse message.</w:t>
      </w:r>
    </w:p>
    <w:p>
      <w:pPr>
        <w:pStyle w:val="ListParagraph"/>
        <w:numPr>
          <w:ilvl w:val="2"/>
          <w:numId w:val="4"/>
        </w:numPr>
        <w:tabs>
          <w:tab w:pos="1233" w:val="left" w:leader="none"/>
        </w:tabs>
        <w:spacing w:line="240" w:lineRule="auto" w:before="216" w:after="0"/>
        <w:ind w:left="1233" w:right="0" w:hanging="1073"/>
        <w:jc w:val="left"/>
        <w:rPr>
          <w:sz w:val="20"/>
        </w:rPr>
      </w:pPr>
      <w:r>
        <w:rPr>
          <w:sz w:val="20"/>
        </w:rPr>
        <w:t>Usage</w:t>
      </w:r>
      <w:r>
        <w:rPr>
          <w:spacing w:val="-5"/>
          <w:sz w:val="20"/>
        </w:rPr>
        <w:t> </w:t>
      </w:r>
      <w:r>
        <w:rPr>
          <w:sz w:val="20"/>
        </w:rPr>
        <w:t>with</w:t>
      </w:r>
      <w:r>
        <w:rPr>
          <w:spacing w:val="-5"/>
          <w:sz w:val="20"/>
        </w:rPr>
        <w:t> </w:t>
      </w:r>
      <w:r>
        <w:rPr>
          <w:sz w:val="20"/>
        </w:rPr>
        <w:t>LDAP</w:t>
      </w:r>
      <w:r>
        <w:rPr>
          <w:spacing w:val="-5"/>
          <w:sz w:val="20"/>
        </w:rPr>
        <w:t> </w:t>
      </w:r>
      <w:r>
        <w:rPr>
          <w:sz w:val="20"/>
        </w:rPr>
        <w:t>Request</w:t>
      </w:r>
      <w:r>
        <w:rPr>
          <w:spacing w:val="-5"/>
          <w:sz w:val="20"/>
        </w:rPr>
        <w:t> </w:t>
      </w:r>
      <w:r>
        <w:rPr>
          <w:spacing w:val="-2"/>
          <w:sz w:val="20"/>
        </w:rPr>
        <w:t>Controls</w:t>
      </w:r>
    </w:p>
    <w:p>
      <w:pPr>
        <w:pStyle w:val="BodyText"/>
        <w:spacing w:line="232" w:lineRule="auto" w:before="218"/>
        <w:ind w:right="557"/>
      </w:pPr>
      <w:r>
        <w:rPr/>
        <w:t>A control’s semantics may include the return of zero or more IntermediateResponse messages prior to returning the final result code</w:t>
      </w:r>
      <w:r>
        <w:rPr>
          <w:spacing w:val="-5"/>
        </w:rPr>
        <w:t> </w:t>
      </w:r>
      <w:r>
        <w:rPr/>
        <w:t>for</w:t>
      </w:r>
      <w:r>
        <w:rPr>
          <w:spacing w:val="-5"/>
        </w:rPr>
        <w:t> </w:t>
      </w:r>
      <w:r>
        <w:rPr/>
        <w:t>the</w:t>
      </w:r>
      <w:r>
        <w:rPr>
          <w:spacing w:val="-5"/>
        </w:rPr>
        <w:t> </w:t>
      </w:r>
      <w:r>
        <w:rPr/>
        <w:t>operation.</w:t>
      </w:r>
      <w:r>
        <w:rPr>
          <w:spacing w:val="80"/>
        </w:rPr>
        <w:t> </w:t>
      </w:r>
      <w:r>
        <w:rPr/>
        <w:t>One</w:t>
      </w:r>
      <w:r>
        <w:rPr>
          <w:spacing w:val="-5"/>
        </w:rPr>
        <w:t> </w:t>
      </w:r>
      <w:r>
        <w:rPr/>
        <w:t>or</w:t>
      </w:r>
      <w:r>
        <w:rPr>
          <w:spacing w:val="-5"/>
        </w:rPr>
        <w:t> </w:t>
      </w:r>
      <w:r>
        <w:rPr/>
        <w:t>more</w:t>
      </w:r>
      <w:r>
        <w:rPr>
          <w:spacing w:val="-5"/>
        </w:rPr>
        <w:t> </w:t>
      </w:r>
      <w:r>
        <w:rPr/>
        <w:t>kinds</w:t>
      </w:r>
      <w:r>
        <w:rPr>
          <w:spacing w:val="-5"/>
        </w:rPr>
        <w:t> </w:t>
      </w:r>
      <w:r>
        <w:rPr/>
        <w:t>of</w:t>
      </w:r>
      <w:r>
        <w:rPr>
          <w:spacing w:val="-5"/>
        </w:rPr>
        <w:t> </w:t>
      </w:r>
      <w:r>
        <w:rPr/>
        <w:t>IntermediateResponse messages may be sent in response to a request control.</w:t>
      </w:r>
    </w:p>
    <w:p>
      <w:pPr>
        <w:pStyle w:val="BodyText"/>
        <w:spacing w:line="232" w:lineRule="auto" w:before="221"/>
        <w:ind w:right="557"/>
      </w:pPr>
      <w:r>
        <w:rPr/>
        <w:t>All</w:t>
      </w:r>
      <w:r>
        <w:rPr>
          <w:spacing w:val="-7"/>
        </w:rPr>
        <w:t> </w:t>
      </w:r>
      <w:r>
        <w:rPr/>
        <w:t>IntermediateResponse</w:t>
      </w:r>
      <w:r>
        <w:rPr>
          <w:spacing w:val="-7"/>
        </w:rPr>
        <w:t> </w:t>
      </w:r>
      <w:r>
        <w:rPr/>
        <w:t>messages</w:t>
      </w:r>
      <w:r>
        <w:rPr>
          <w:spacing w:val="-7"/>
        </w:rPr>
        <w:t> </w:t>
      </w:r>
      <w:r>
        <w:rPr/>
        <w:t>associated</w:t>
      </w:r>
      <w:r>
        <w:rPr>
          <w:spacing w:val="-7"/>
        </w:rPr>
        <w:t> </w:t>
      </w:r>
      <w:r>
        <w:rPr/>
        <w:t>with</w:t>
      </w:r>
      <w:r>
        <w:rPr>
          <w:spacing w:val="-7"/>
        </w:rPr>
        <w:t> </w:t>
      </w:r>
      <w:r>
        <w:rPr/>
        <w:t>request</w:t>
      </w:r>
      <w:r>
        <w:rPr>
          <w:spacing w:val="-7"/>
        </w:rPr>
        <w:t> </w:t>
      </w:r>
      <w:r>
        <w:rPr/>
        <w:t>controls SHALL include a responseName.</w:t>
      </w:r>
      <w:r>
        <w:rPr>
          <w:spacing w:val="80"/>
        </w:rPr>
        <w:t> </w:t>
      </w:r>
      <w:r>
        <w:rPr/>
        <w:t>This requirement ensures that the client can correctly identify the source of IntermediateResponse messages when:</w:t>
      </w:r>
    </w:p>
    <w:p>
      <w:pPr>
        <w:pStyle w:val="ListParagraph"/>
        <w:numPr>
          <w:ilvl w:val="0"/>
          <w:numId w:val="18"/>
        </w:numPr>
        <w:tabs>
          <w:tab w:pos="760" w:val="left" w:leader="none"/>
        </w:tabs>
        <w:spacing w:line="232" w:lineRule="auto" w:before="221" w:after="0"/>
        <w:ind w:left="760" w:right="1039" w:hanging="240"/>
        <w:jc w:val="left"/>
        <w:rPr>
          <w:sz w:val="20"/>
        </w:rPr>
      </w:pPr>
      <w:r>
        <w:rPr>
          <w:sz w:val="20"/>
        </w:rPr>
        <w:t>two</w:t>
      </w:r>
      <w:r>
        <w:rPr>
          <w:spacing w:val="-6"/>
          <w:sz w:val="20"/>
        </w:rPr>
        <w:t> </w:t>
      </w:r>
      <w:r>
        <w:rPr>
          <w:sz w:val="20"/>
        </w:rPr>
        <w:t>or</w:t>
      </w:r>
      <w:r>
        <w:rPr>
          <w:spacing w:val="-6"/>
          <w:sz w:val="20"/>
        </w:rPr>
        <w:t> </w:t>
      </w:r>
      <w:r>
        <w:rPr>
          <w:sz w:val="20"/>
        </w:rPr>
        <w:t>more</w:t>
      </w:r>
      <w:r>
        <w:rPr>
          <w:spacing w:val="-6"/>
          <w:sz w:val="20"/>
        </w:rPr>
        <w:t> </w:t>
      </w:r>
      <w:r>
        <w:rPr>
          <w:sz w:val="20"/>
        </w:rPr>
        <w:t>controls</w:t>
      </w:r>
      <w:r>
        <w:rPr>
          <w:spacing w:val="-6"/>
          <w:sz w:val="20"/>
        </w:rPr>
        <w:t> </w:t>
      </w:r>
      <w:r>
        <w:rPr>
          <w:sz w:val="20"/>
        </w:rPr>
        <w:t>using</w:t>
      </w:r>
      <w:r>
        <w:rPr>
          <w:spacing w:val="-6"/>
          <w:sz w:val="20"/>
        </w:rPr>
        <w:t> </w:t>
      </w:r>
      <w:r>
        <w:rPr>
          <w:sz w:val="20"/>
        </w:rPr>
        <w:t>IntermediateResponse</w:t>
      </w:r>
      <w:r>
        <w:rPr>
          <w:spacing w:val="-6"/>
          <w:sz w:val="20"/>
        </w:rPr>
        <w:t> </w:t>
      </w:r>
      <w:r>
        <w:rPr>
          <w:sz w:val="20"/>
        </w:rPr>
        <w:t>messages</w:t>
      </w:r>
      <w:r>
        <w:rPr>
          <w:spacing w:val="-6"/>
          <w:sz w:val="20"/>
        </w:rPr>
        <w:t> </w:t>
      </w:r>
      <w:r>
        <w:rPr>
          <w:sz w:val="20"/>
        </w:rPr>
        <w:t>are included in a request for any LDAP operation or</w:t>
      </w:r>
    </w:p>
    <w:p>
      <w:pPr>
        <w:pStyle w:val="ListParagraph"/>
        <w:numPr>
          <w:ilvl w:val="0"/>
          <w:numId w:val="18"/>
        </w:numPr>
        <w:tabs>
          <w:tab w:pos="760" w:val="left" w:leader="none"/>
        </w:tabs>
        <w:spacing w:line="232" w:lineRule="auto" w:before="221" w:after="0"/>
        <w:ind w:left="760" w:right="679" w:hanging="240"/>
        <w:jc w:val="left"/>
        <w:rPr>
          <w:sz w:val="20"/>
        </w:rPr>
      </w:pPr>
      <w:r>
        <w:rPr>
          <w:sz w:val="20"/>
        </w:rPr>
        <w:t>one or more controls using IntermediateResponse messages are included</w:t>
      </w:r>
      <w:r>
        <w:rPr>
          <w:spacing w:val="-5"/>
          <w:sz w:val="20"/>
        </w:rPr>
        <w:t> </w:t>
      </w:r>
      <w:r>
        <w:rPr>
          <w:sz w:val="20"/>
        </w:rPr>
        <w:t>in</w:t>
      </w:r>
      <w:r>
        <w:rPr>
          <w:spacing w:val="-5"/>
          <w:sz w:val="20"/>
        </w:rPr>
        <w:t> </w:t>
      </w:r>
      <w:r>
        <w:rPr>
          <w:sz w:val="20"/>
        </w:rPr>
        <w:t>a</w:t>
      </w:r>
      <w:r>
        <w:rPr>
          <w:spacing w:val="-5"/>
          <w:sz w:val="20"/>
        </w:rPr>
        <w:t> </w:t>
      </w:r>
      <w:r>
        <w:rPr>
          <w:sz w:val="20"/>
        </w:rPr>
        <w:t>request</w:t>
      </w:r>
      <w:r>
        <w:rPr>
          <w:spacing w:val="-5"/>
          <w:sz w:val="20"/>
        </w:rPr>
        <w:t> </w:t>
      </w:r>
      <w:r>
        <w:rPr>
          <w:sz w:val="20"/>
        </w:rPr>
        <w:t>with</w:t>
      </w:r>
      <w:r>
        <w:rPr>
          <w:spacing w:val="-5"/>
          <w:sz w:val="20"/>
        </w:rPr>
        <w:t> </w:t>
      </w:r>
      <w:r>
        <w:rPr>
          <w:sz w:val="20"/>
        </w:rPr>
        <w:t>an</w:t>
      </w:r>
      <w:r>
        <w:rPr>
          <w:spacing w:val="-5"/>
          <w:sz w:val="20"/>
        </w:rPr>
        <w:t> </w:t>
      </w:r>
      <w:r>
        <w:rPr>
          <w:sz w:val="20"/>
        </w:rPr>
        <w:t>LDAP</w:t>
      </w:r>
      <w:r>
        <w:rPr>
          <w:spacing w:val="-5"/>
          <w:sz w:val="20"/>
        </w:rPr>
        <w:t> </w:t>
      </w:r>
      <w:r>
        <w:rPr>
          <w:sz w:val="20"/>
        </w:rPr>
        <w:t>Extended</w:t>
      </w:r>
      <w:r>
        <w:rPr>
          <w:spacing w:val="-5"/>
          <w:sz w:val="20"/>
        </w:rPr>
        <w:t> </w:t>
      </w:r>
      <w:r>
        <w:rPr>
          <w:sz w:val="20"/>
        </w:rPr>
        <w:t>operation</w:t>
      </w:r>
      <w:r>
        <w:rPr>
          <w:spacing w:val="-5"/>
          <w:sz w:val="20"/>
        </w:rPr>
        <w:t> </w:t>
      </w:r>
      <w:r>
        <w:rPr>
          <w:sz w:val="20"/>
        </w:rPr>
        <w:t>that</w:t>
      </w:r>
      <w:r>
        <w:rPr>
          <w:spacing w:val="-5"/>
          <w:sz w:val="20"/>
        </w:rPr>
        <w:t> </w:t>
      </w:r>
      <w:r>
        <w:rPr>
          <w:sz w:val="20"/>
        </w:rPr>
        <w:t>uses IntermediateResponse messages.</w:t>
      </w:r>
    </w:p>
    <w:p>
      <w:pPr>
        <w:pStyle w:val="ListParagraph"/>
        <w:numPr>
          <w:ilvl w:val="1"/>
          <w:numId w:val="4"/>
        </w:numPr>
        <w:tabs>
          <w:tab w:pos="995" w:val="left" w:leader="none"/>
        </w:tabs>
        <w:spacing w:line="240" w:lineRule="auto" w:before="215" w:after="0"/>
        <w:ind w:left="995" w:right="0" w:hanging="835"/>
        <w:jc w:val="left"/>
        <w:rPr>
          <w:sz w:val="20"/>
        </w:rPr>
      </w:pPr>
      <w:r>
        <w:rPr>
          <w:sz w:val="20"/>
        </w:rPr>
        <w:t>StartTLS</w:t>
      </w:r>
      <w:r>
        <w:rPr>
          <w:spacing w:val="-8"/>
          <w:sz w:val="20"/>
        </w:rPr>
        <w:t> </w:t>
      </w:r>
      <w:r>
        <w:rPr>
          <w:spacing w:val="-2"/>
          <w:sz w:val="20"/>
        </w:rPr>
        <w:t>Operation</w:t>
      </w:r>
    </w:p>
    <w:p>
      <w:pPr>
        <w:pStyle w:val="BodyText"/>
        <w:spacing w:line="232" w:lineRule="auto" w:before="219"/>
        <w:ind w:right="319"/>
      </w:pPr>
      <w:r>
        <w:rPr/>
        <w:t>The</w:t>
      </w:r>
      <w:r>
        <w:rPr>
          <w:spacing w:val="-6"/>
        </w:rPr>
        <w:t> </w:t>
      </w:r>
      <w:r>
        <w:rPr/>
        <w:t>Start</w:t>
      </w:r>
      <w:r>
        <w:rPr>
          <w:spacing w:val="-6"/>
        </w:rPr>
        <w:t> </w:t>
      </w:r>
      <w:r>
        <w:rPr/>
        <w:t>Transport</w:t>
      </w:r>
      <w:r>
        <w:rPr>
          <w:spacing w:val="-6"/>
        </w:rPr>
        <w:t> </w:t>
      </w:r>
      <w:r>
        <w:rPr/>
        <w:t>Layer</w:t>
      </w:r>
      <w:r>
        <w:rPr>
          <w:spacing w:val="-6"/>
        </w:rPr>
        <w:t> </w:t>
      </w:r>
      <w:r>
        <w:rPr/>
        <w:t>Security</w:t>
      </w:r>
      <w:r>
        <w:rPr>
          <w:spacing w:val="-6"/>
        </w:rPr>
        <w:t> </w:t>
      </w:r>
      <w:r>
        <w:rPr/>
        <w:t>(StartTLS)</w:t>
      </w:r>
      <w:r>
        <w:rPr>
          <w:spacing w:val="-6"/>
        </w:rPr>
        <w:t> </w:t>
      </w:r>
      <w:r>
        <w:rPr/>
        <w:t>operation’s</w:t>
      </w:r>
      <w:r>
        <w:rPr>
          <w:spacing w:val="-6"/>
        </w:rPr>
        <w:t> </w:t>
      </w:r>
      <w:r>
        <w:rPr/>
        <w:t>purpose</w:t>
      </w:r>
      <w:r>
        <w:rPr>
          <w:spacing w:val="-6"/>
        </w:rPr>
        <w:t> </w:t>
      </w:r>
      <w:r>
        <w:rPr/>
        <w:t>is to initiate installation of a TLS layer.</w:t>
      </w:r>
      <w:r>
        <w:rPr>
          <w:spacing w:val="80"/>
        </w:rPr>
        <w:t> </w:t>
      </w:r>
      <w:r>
        <w:rPr/>
        <w:t>The StartTLS operation is defined using the Extended operation mechanism described in Section </w:t>
      </w:r>
      <w:r>
        <w:rPr>
          <w:spacing w:val="-2"/>
        </w:rPr>
        <w:t>4.12.</w:t>
      </w:r>
    </w:p>
    <w:p>
      <w:pPr>
        <w:pStyle w:val="ListParagraph"/>
        <w:numPr>
          <w:ilvl w:val="2"/>
          <w:numId w:val="4"/>
        </w:numPr>
        <w:tabs>
          <w:tab w:pos="1233" w:val="left" w:leader="none"/>
        </w:tabs>
        <w:spacing w:line="240" w:lineRule="auto" w:before="216" w:after="0"/>
        <w:ind w:left="1233" w:right="0" w:hanging="1073"/>
        <w:jc w:val="left"/>
        <w:rPr>
          <w:sz w:val="20"/>
        </w:rPr>
      </w:pPr>
      <w:r>
        <w:rPr>
          <w:sz w:val="20"/>
        </w:rPr>
        <w:t>StartTLS</w:t>
      </w:r>
      <w:r>
        <w:rPr>
          <w:spacing w:val="-8"/>
          <w:sz w:val="20"/>
        </w:rPr>
        <w:t> </w:t>
      </w:r>
      <w:r>
        <w:rPr>
          <w:spacing w:val="-2"/>
          <w:sz w:val="20"/>
        </w:rPr>
        <w:t>Request</w:t>
      </w:r>
    </w:p>
    <w:p>
      <w:pPr>
        <w:pStyle w:val="BodyText"/>
        <w:spacing w:line="232" w:lineRule="auto" w:before="218"/>
        <w:ind w:right="557"/>
      </w:pPr>
      <w:r>
        <w:rPr/>
        <w:t>A client requests TLS establishment by transmitting a StartTLS request</w:t>
      </w:r>
      <w:r>
        <w:rPr>
          <w:spacing w:val="-4"/>
        </w:rPr>
        <w:t> </w:t>
      </w:r>
      <w:r>
        <w:rPr/>
        <w:t>message</w:t>
      </w:r>
      <w:r>
        <w:rPr>
          <w:spacing w:val="-4"/>
        </w:rPr>
        <w:t> </w:t>
      </w:r>
      <w:r>
        <w:rPr/>
        <w:t>to</w:t>
      </w:r>
      <w:r>
        <w:rPr>
          <w:spacing w:val="-4"/>
        </w:rPr>
        <w:t> </w:t>
      </w:r>
      <w:r>
        <w:rPr/>
        <w:t>the</w:t>
      </w:r>
      <w:r>
        <w:rPr>
          <w:spacing w:val="-4"/>
        </w:rPr>
        <w:t> </w:t>
      </w:r>
      <w:r>
        <w:rPr/>
        <w:t>server.</w:t>
      </w:r>
      <w:r>
        <w:rPr>
          <w:spacing w:val="80"/>
        </w:rPr>
        <w:t> </w:t>
      </w:r>
      <w:r>
        <w:rPr/>
        <w:t>The</w:t>
      </w:r>
      <w:r>
        <w:rPr>
          <w:spacing w:val="-4"/>
        </w:rPr>
        <w:t> </w:t>
      </w:r>
      <w:r>
        <w:rPr/>
        <w:t>StartTLS</w:t>
      </w:r>
      <w:r>
        <w:rPr>
          <w:spacing w:val="-4"/>
        </w:rPr>
        <w:t> </w:t>
      </w:r>
      <w:r>
        <w:rPr/>
        <w:t>request</w:t>
      </w:r>
      <w:r>
        <w:rPr>
          <w:spacing w:val="-4"/>
        </w:rPr>
        <w:t> </w:t>
      </w:r>
      <w:r>
        <w:rPr/>
        <w:t>is</w:t>
      </w:r>
      <w:r>
        <w:rPr>
          <w:spacing w:val="-4"/>
        </w:rPr>
        <w:t> </w:t>
      </w:r>
      <w:r>
        <w:rPr/>
        <w:t>defined</w:t>
      </w:r>
      <w:r>
        <w:rPr>
          <w:spacing w:val="-4"/>
        </w:rPr>
        <w:t> </w:t>
      </w:r>
      <w:r>
        <w:rPr/>
        <w:t>in terms of an ExtendedRequest.</w:t>
      </w:r>
      <w:r>
        <w:rPr>
          <w:spacing w:val="80"/>
        </w:rPr>
        <w:t> </w:t>
      </w:r>
      <w:r>
        <w:rPr/>
        <w:t>The requestName is "1.3.6.1.4.1.1466.20037", and the requestValue field is always </w:t>
      </w:r>
      <w:r>
        <w:rPr>
          <w:spacing w:val="-2"/>
        </w:rPr>
        <w:t>absent.</w:t>
      </w:r>
    </w:p>
    <w:p>
      <w:pPr>
        <w:pStyle w:val="BodyText"/>
        <w:spacing w:after="0" w:line="232" w:lineRule="auto"/>
        <w:sectPr>
          <w:pgSz w:w="12240" w:h="15840"/>
          <w:pgMar w:header="793" w:footer="2967" w:top="1360" w:bottom="3160" w:left="1440" w:right="1800"/>
        </w:sectPr>
      </w:pPr>
    </w:p>
    <w:p>
      <w:pPr>
        <w:pStyle w:val="BodyText"/>
        <w:spacing w:line="232" w:lineRule="auto" w:before="95"/>
        <w:ind w:right="204"/>
      </w:pPr>
      <w:r>
        <w:rPr/>
        <w:t>The client MUST NOT send any LDAP PDUs at this LDAP message layer following</w:t>
      </w:r>
      <w:r>
        <w:rPr>
          <w:spacing w:val="-5"/>
        </w:rPr>
        <w:t> </w:t>
      </w:r>
      <w:r>
        <w:rPr/>
        <w:t>this</w:t>
      </w:r>
      <w:r>
        <w:rPr>
          <w:spacing w:val="-5"/>
        </w:rPr>
        <w:t> </w:t>
      </w:r>
      <w:r>
        <w:rPr/>
        <w:t>request</w:t>
      </w:r>
      <w:r>
        <w:rPr>
          <w:spacing w:val="-5"/>
        </w:rPr>
        <w:t> </w:t>
      </w:r>
      <w:r>
        <w:rPr/>
        <w:t>until</w:t>
      </w:r>
      <w:r>
        <w:rPr>
          <w:spacing w:val="-5"/>
        </w:rPr>
        <w:t> </w:t>
      </w:r>
      <w:r>
        <w:rPr/>
        <w:t>it</w:t>
      </w:r>
      <w:r>
        <w:rPr>
          <w:spacing w:val="-5"/>
        </w:rPr>
        <w:t> </w:t>
      </w:r>
      <w:r>
        <w:rPr/>
        <w:t>receives</w:t>
      </w:r>
      <w:r>
        <w:rPr>
          <w:spacing w:val="-5"/>
        </w:rPr>
        <w:t> </w:t>
      </w:r>
      <w:r>
        <w:rPr/>
        <w:t>a</w:t>
      </w:r>
      <w:r>
        <w:rPr>
          <w:spacing w:val="-5"/>
        </w:rPr>
        <w:t> </w:t>
      </w:r>
      <w:r>
        <w:rPr/>
        <w:t>StartTLS</w:t>
      </w:r>
      <w:r>
        <w:rPr>
          <w:spacing w:val="-5"/>
        </w:rPr>
        <w:t> </w:t>
      </w:r>
      <w:r>
        <w:rPr/>
        <w:t>Extended</w:t>
      </w:r>
      <w:r>
        <w:rPr>
          <w:spacing w:val="-5"/>
        </w:rPr>
        <w:t> </w:t>
      </w:r>
      <w:r>
        <w:rPr/>
        <w:t>response and, in the case of a successful response, completes TLS </w:t>
      </w:r>
      <w:r>
        <w:rPr>
          <w:spacing w:val="-2"/>
        </w:rPr>
        <w:t>negotiations.</w:t>
      </w:r>
    </w:p>
    <w:p>
      <w:pPr>
        <w:pStyle w:val="BodyText"/>
        <w:spacing w:line="232" w:lineRule="auto" w:before="221"/>
      </w:pPr>
      <w:r>
        <w:rPr/>
        <w:t>Detected</w:t>
      </w:r>
      <w:r>
        <w:rPr>
          <w:spacing w:val="-6"/>
        </w:rPr>
        <w:t> </w:t>
      </w:r>
      <w:r>
        <w:rPr/>
        <w:t>sequencing</w:t>
      </w:r>
      <w:r>
        <w:rPr>
          <w:spacing w:val="-6"/>
        </w:rPr>
        <w:t> </w:t>
      </w:r>
      <w:r>
        <w:rPr/>
        <w:t>problems</w:t>
      </w:r>
      <w:r>
        <w:rPr>
          <w:spacing w:val="-6"/>
        </w:rPr>
        <w:t> </w:t>
      </w:r>
      <w:r>
        <w:rPr/>
        <w:t>(particularly</w:t>
      </w:r>
      <w:r>
        <w:rPr>
          <w:spacing w:val="-6"/>
        </w:rPr>
        <w:t> </w:t>
      </w:r>
      <w:r>
        <w:rPr/>
        <w:t>those</w:t>
      </w:r>
      <w:r>
        <w:rPr>
          <w:spacing w:val="-6"/>
        </w:rPr>
        <w:t> </w:t>
      </w:r>
      <w:r>
        <w:rPr/>
        <w:t>detailed</w:t>
      </w:r>
      <w:r>
        <w:rPr>
          <w:spacing w:val="-6"/>
        </w:rPr>
        <w:t> </w:t>
      </w:r>
      <w:r>
        <w:rPr/>
        <w:t>in</w:t>
      </w:r>
      <w:r>
        <w:rPr>
          <w:spacing w:val="-6"/>
        </w:rPr>
        <w:t> </w:t>
      </w:r>
      <w:r>
        <w:rPr/>
        <w:t>Section 3.1.1 of [RFC4513]) result in the resultCode being set to </w:t>
      </w:r>
      <w:r>
        <w:rPr>
          <w:spacing w:val="-2"/>
        </w:rPr>
        <w:t>operationsError.</w:t>
      </w:r>
    </w:p>
    <w:p>
      <w:pPr>
        <w:pStyle w:val="BodyText"/>
        <w:spacing w:line="232" w:lineRule="auto" w:before="220"/>
        <w:ind w:right="439"/>
        <w:jc w:val="both"/>
      </w:pPr>
      <w:r>
        <w:rPr/>
        <w:t>If</w:t>
      </w:r>
      <w:r>
        <w:rPr>
          <w:spacing w:val="-4"/>
        </w:rPr>
        <w:t> </w:t>
      </w:r>
      <w:r>
        <w:rPr/>
        <w:t>the</w:t>
      </w:r>
      <w:r>
        <w:rPr>
          <w:spacing w:val="-4"/>
        </w:rPr>
        <w:t> </w:t>
      </w:r>
      <w:r>
        <w:rPr/>
        <w:t>server</w:t>
      </w:r>
      <w:r>
        <w:rPr>
          <w:spacing w:val="-4"/>
        </w:rPr>
        <w:t> </w:t>
      </w:r>
      <w:r>
        <w:rPr/>
        <w:t>does</w:t>
      </w:r>
      <w:r>
        <w:rPr>
          <w:spacing w:val="-4"/>
        </w:rPr>
        <w:t> </w:t>
      </w:r>
      <w:r>
        <w:rPr/>
        <w:t>not</w:t>
      </w:r>
      <w:r>
        <w:rPr>
          <w:spacing w:val="-4"/>
        </w:rPr>
        <w:t> </w:t>
      </w:r>
      <w:r>
        <w:rPr/>
        <w:t>support</w:t>
      </w:r>
      <w:r>
        <w:rPr>
          <w:spacing w:val="-4"/>
        </w:rPr>
        <w:t> </w:t>
      </w:r>
      <w:r>
        <w:rPr/>
        <w:t>TLS</w:t>
      </w:r>
      <w:r>
        <w:rPr>
          <w:spacing w:val="-4"/>
        </w:rPr>
        <w:t> </w:t>
      </w:r>
      <w:r>
        <w:rPr/>
        <w:t>(whether</w:t>
      </w:r>
      <w:r>
        <w:rPr>
          <w:spacing w:val="-4"/>
        </w:rPr>
        <w:t> </w:t>
      </w:r>
      <w:r>
        <w:rPr/>
        <w:t>by</w:t>
      </w:r>
      <w:r>
        <w:rPr>
          <w:spacing w:val="-4"/>
        </w:rPr>
        <w:t> </w:t>
      </w:r>
      <w:r>
        <w:rPr/>
        <w:t>design</w:t>
      </w:r>
      <w:r>
        <w:rPr>
          <w:spacing w:val="-4"/>
        </w:rPr>
        <w:t> </w:t>
      </w:r>
      <w:r>
        <w:rPr/>
        <w:t>or</w:t>
      </w:r>
      <w:r>
        <w:rPr>
          <w:spacing w:val="-4"/>
        </w:rPr>
        <w:t> </w:t>
      </w:r>
      <w:r>
        <w:rPr/>
        <w:t>by</w:t>
      </w:r>
      <w:r>
        <w:rPr>
          <w:spacing w:val="-4"/>
        </w:rPr>
        <w:t> </w:t>
      </w:r>
      <w:r>
        <w:rPr/>
        <w:t>current configuration),</w:t>
      </w:r>
      <w:r>
        <w:rPr>
          <w:spacing w:val="-6"/>
        </w:rPr>
        <w:t> </w:t>
      </w:r>
      <w:r>
        <w:rPr/>
        <w:t>it</w:t>
      </w:r>
      <w:r>
        <w:rPr>
          <w:spacing w:val="-6"/>
        </w:rPr>
        <w:t> </w:t>
      </w:r>
      <w:r>
        <w:rPr/>
        <w:t>returns</w:t>
      </w:r>
      <w:r>
        <w:rPr>
          <w:spacing w:val="-6"/>
        </w:rPr>
        <w:t> </w:t>
      </w:r>
      <w:r>
        <w:rPr/>
        <w:t>with</w:t>
      </w:r>
      <w:r>
        <w:rPr>
          <w:spacing w:val="-6"/>
        </w:rPr>
        <w:t> </w:t>
      </w:r>
      <w:r>
        <w:rPr/>
        <w:t>the</w:t>
      </w:r>
      <w:r>
        <w:rPr>
          <w:spacing w:val="-6"/>
        </w:rPr>
        <w:t> </w:t>
      </w:r>
      <w:r>
        <w:rPr/>
        <w:t>resultCode</w:t>
      </w:r>
      <w:r>
        <w:rPr>
          <w:spacing w:val="-6"/>
        </w:rPr>
        <w:t> </w:t>
      </w:r>
      <w:r>
        <w:rPr/>
        <w:t>set</w:t>
      </w:r>
      <w:r>
        <w:rPr>
          <w:spacing w:val="-6"/>
        </w:rPr>
        <w:t> </w:t>
      </w:r>
      <w:r>
        <w:rPr/>
        <w:t>to</w:t>
      </w:r>
      <w:r>
        <w:rPr>
          <w:spacing w:val="-6"/>
        </w:rPr>
        <w:t> </w:t>
      </w:r>
      <w:r>
        <w:rPr/>
        <w:t>protocolError as described in Section 4.12.</w:t>
      </w:r>
    </w:p>
    <w:p>
      <w:pPr>
        <w:pStyle w:val="ListParagraph"/>
        <w:numPr>
          <w:ilvl w:val="2"/>
          <w:numId w:val="4"/>
        </w:numPr>
        <w:tabs>
          <w:tab w:pos="1233" w:val="left" w:leader="none"/>
        </w:tabs>
        <w:spacing w:line="240" w:lineRule="auto" w:before="216" w:after="0"/>
        <w:ind w:left="1233" w:right="0" w:hanging="1073"/>
        <w:jc w:val="left"/>
        <w:rPr>
          <w:sz w:val="20"/>
        </w:rPr>
      </w:pPr>
      <w:r>
        <w:rPr>
          <w:sz w:val="20"/>
        </w:rPr>
        <w:t>StartTLS</w:t>
      </w:r>
      <w:r>
        <w:rPr>
          <w:spacing w:val="-8"/>
          <w:sz w:val="20"/>
        </w:rPr>
        <w:t> </w:t>
      </w:r>
      <w:r>
        <w:rPr>
          <w:spacing w:val="-2"/>
          <w:sz w:val="20"/>
        </w:rPr>
        <w:t>Response</w:t>
      </w:r>
    </w:p>
    <w:p>
      <w:pPr>
        <w:pStyle w:val="BodyText"/>
        <w:spacing w:line="232" w:lineRule="auto" w:before="218"/>
        <w:ind w:right="199"/>
      </w:pPr>
      <w:r>
        <w:rPr/>
        <w:t>When</w:t>
      </w:r>
      <w:r>
        <w:rPr>
          <w:spacing w:val="-5"/>
        </w:rPr>
        <w:t> </w:t>
      </w:r>
      <w:r>
        <w:rPr/>
        <w:t>a</w:t>
      </w:r>
      <w:r>
        <w:rPr>
          <w:spacing w:val="-5"/>
        </w:rPr>
        <w:t> </w:t>
      </w:r>
      <w:r>
        <w:rPr/>
        <w:t>StartTLS</w:t>
      </w:r>
      <w:r>
        <w:rPr>
          <w:spacing w:val="-5"/>
        </w:rPr>
        <w:t> </w:t>
      </w:r>
      <w:r>
        <w:rPr/>
        <w:t>request</w:t>
      </w:r>
      <w:r>
        <w:rPr>
          <w:spacing w:val="-5"/>
        </w:rPr>
        <w:t> </w:t>
      </w:r>
      <w:r>
        <w:rPr/>
        <w:t>is</w:t>
      </w:r>
      <w:r>
        <w:rPr>
          <w:spacing w:val="-5"/>
        </w:rPr>
        <w:t> </w:t>
      </w:r>
      <w:r>
        <w:rPr/>
        <w:t>received,</w:t>
      </w:r>
      <w:r>
        <w:rPr>
          <w:spacing w:val="-5"/>
        </w:rPr>
        <w:t> </w:t>
      </w:r>
      <w:r>
        <w:rPr/>
        <w:t>servers</w:t>
      </w:r>
      <w:r>
        <w:rPr>
          <w:spacing w:val="-5"/>
        </w:rPr>
        <w:t> </w:t>
      </w:r>
      <w:r>
        <w:rPr/>
        <w:t>supporting</w:t>
      </w:r>
      <w:r>
        <w:rPr>
          <w:spacing w:val="-5"/>
        </w:rPr>
        <w:t> </w:t>
      </w:r>
      <w:r>
        <w:rPr/>
        <w:t>the</w:t>
      </w:r>
      <w:r>
        <w:rPr>
          <w:spacing w:val="-5"/>
        </w:rPr>
        <w:t> </w:t>
      </w:r>
      <w:r>
        <w:rPr/>
        <w:t>operation MUST return a StartTLS response message to the requestor.</w:t>
      </w:r>
      <w:r>
        <w:rPr>
          <w:spacing w:val="80"/>
        </w:rPr>
        <w:t> </w:t>
      </w:r>
      <w:r>
        <w:rPr/>
        <w:t>The responseName is "1.3.6.1.4.1.1466.20037" when provided (see Section 4.12).</w:t>
      </w:r>
      <w:r>
        <w:rPr>
          <w:spacing w:val="80"/>
        </w:rPr>
        <w:t> </w:t>
      </w:r>
      <w:r>
        <w:rPr/>
        <w:t>The responseValue is always absent.</w:t>
      </w:r>
    </w:p>
    <w:p>
      <w:pPr>
        <w:pStyle w:val="BodyText"/>
        <w:spacing w:line="232" w:lineRule="auto" w:before="221"/>
        <w:ind w:right="199"/>
      </w:pPr>
      <w:r>
        <w:rPr/>
        <w:t>If the server is willing and able to negotiate TLS, it returns the StartTLS response with the resultCode set to success.</w:t>
      </w:r>
      <w:r>
        <w:rPr>
          <w:spacing w:val="80"/>
        </w:rPr>
        <w:t> </w:t>
      </w:r>
      <w:r>
        <w:rPr/>
        <w:t>Upon client receipt of a successful StartTLS response, protocol peers may commence</w:t>
      </w:r>
      <w:r>
        <w:rPr>
          <w:spacing w:val="-5"/>
        </w:rPr>
        <w:t> </w:t>
      </w:r>
      <w:r>
        <w:rPr/>
        <w:t>with</w:t>
      </w:r>
      <w:r>
        <w:rPr>
          <w:spacing w:val="-5"/>
        </w:rPr>
        <w:t> </w:t>
      </w:r>
      <w:r>
        <w:rPr/>
        <w:t>TLS</w:t>
      </w:r>
      <w:r>
        <w:rPr>
          <w:spacing w:val="-5"/>
        </w:rPr>
        <w:t> </w:t>
      </w:r>
      <w:r>
        <w:rPr/>
        <w:t>negotiation</w:t>
      </w:r>
      <w:r>
        <w:rPr>
          <w:spacing w:val="-5"/>
        </w:rPr>
        <w:t> </w:t>
      </w:r>
      <w:r>
        <w:rPr/>
        <w:t>as</w:t>
      </w:r>
      <w:r>
        <w:rPr>
          <w:spacing w:val="-5"/>
        </w:rPr>
        <w:t> </w:t>
      </w:r>
      <w:r>
        <w:rPr/>
        <w:t>discussed</w:t>
      </w:r>
      <w:r>
        <w:rPr>
          <w:spacing w:val="-5"/>
        </w:rPr>
        <w:t> </w:t>
      </w:r>
      <w:r>
        <w:rPr/>
        <w:t>in</w:t>
      </w:r>
      <w:r>
        <w:rPr>
          <w:spacing w:val="-5"/>
        </w:rPr>
        <w:t> </w:t>
      </w:r>
      <w:r>
        <w:rPr/>
        <w:t>Section</w:t>
      </w:r>
      <w:r>
        <w:rPr>
          <w:spacing w:val="-5"/>
        </w:rPr>
        <w:t> </w:t>
      </w:r>
      <w:r>
        <w:rPr/>
        <w:t>3</w:t>
      </w:r>
      <w:r>
        <w:rPr>
          <w:spacing w:val="-5"/>
        </w:rPr>
        <w:t> </w:t>
      </w:r>
      <w:r>
        <w:rPr/>
        <w:t>of</w:t>
      </w:r>
      <w:r>
        <w:rPr>
          <w:spacing w:val="-5"/>
        </w:rPr>
        <w:t> </w:t>
      </w:r>
      <w:r>
        <w:rPr/>
        <w:t>[RFC4513].</w:t>
      </w:r>
    </w:p>
    <w:p>
      <w:pPr>
        <w:pStyle w:val="BodyText"/>
        <w:spacing w:line="232" w:lineRule="auto" w:before="221"/>
        <w:ind w:right="199"/>
      </w:pPr>
      <w:r>
        <w:rPr/>
        <w:t>If the server is otherwise unwilling or unable to perform this operation, the server is to return an appropriate result code indicating the nature of the problem.</w:t>
      </w:r>
      <w:r>
        <w:rPr>
          <w:spacing w:val="80"/>
        </w:rPr>
        <w:t> </w:t>
      </w:r>
      <w:r>
        <w:rPr/>
        <w:t>For example, if the TLS subsystem</w:t>
      </w:r>
      <w:r>
        <w:rPr>
          <w:spacing w:val="-5"/>
        </w:rPr>
        <w:t> </w:t>
      </w:r>
      <w:r>
        <w:rPr/>
        <w:t>is</w:t>
      </w:r>
      <w:r>
        <w:rPr>
          <w:spacing w:val="-5"/>
        </w:rPr>
        <w:t> </w:t>
      </w:r>
      <w:r>
        <w:rPr/>
        <w:t>not</w:t>
      </w:r>
      <w:r>
        <w:rPr>
          <w:spacing w:val="-5"/>
        </w:rPr>
        <w:t> </w:t>
      </w:r>
      <w:r>
        <w:rPr/>
        <w:t>presently</w:t>
      </w:r>
      <w:r>
        <w:rPr>
          <w:spacing w:val="-5"/>
        </w:rPr>
        <w:t> </w:t>
      </w:r>
      <w:r>
        <w:rPr/>
        <w:t>available,</w:t>
      </w:r>
      <w:r>
        <w:rPr>
          <w:spacing w:val="-5"/>
        </w:rPr>
        <w:t> </w:t>
      </w:r>
      <w:r>
        <w:rPr/>
        <w:t>the</w:t>
      </w:r>
      <w:r>
        <w:rPr>
          <w:spacing w:val="-5"/>
        </w:rPr>
        <w:t> </w:t>
      </w:r>
      <w:r>
        <w:rPr/>
        <w:t>server</w:t>
      </w:r>
      <w:r>
        <w:rPr>
          <w:spacing w:val="-5"/>
        </w:rPr>
        <w:t> </w:t>
      </w:r>
      <w:r>
        <w:rPr/>
        <w:t>may</w:t>
      </w:r>
      <w:r>
        <w:rPr>
          <w:spacing w:val="-5"/>
        </w:rPr>
        <w:t> </w:t>
      </w:r>
      <w:r>
        <w:rPr/>
        <w:t>indicate</w:t>
      </w:r>
      <w:r>
        <w:rPr>
          <w:spacing w:val="-5"/>
        </w:rPr>
        <w:t> </w:t>
      </w:r>
      <w:r>
        <w:rPr/>
        <w:t>this</w:t>
      </w:r>
      <w:r>
        <w:rPr>
          <w:spacing w:val="-5"/>
        </w:rPr>
        <w:t> </w:t>
      </w:r>
      <w:r>
        <w:rPr/>
        <w:t>by returning with the resultCode set to unavailable.</w:t>
      </w:r>
      <w:r>
        <w:rPr>
          <w:spacing w:val="80"/>
        </w:rPr>
        <w:t> </w:t>
      </w:r>
      <w:r>
        <w:rPr/>
        <w:t>In cases where a non-success</w:t>
      </w:r>
      <w:r>
        <w:rPr>
          <w:spacing w:val="-5"/>
        </w:rPr>
        <w:t> </w:t>
      </w:r>
      <w:r>
        <w:rPr/>
        <w:t>result</w:t>
      </w:r>
      <w:r>
        <w:rPr>
          <w:spacing w:val="-5"/>
        </w:rPr>
        <w:t> </w:t>
      </w:r>
      <w:r>
        <w:rPr/>
        <w:t>code</w:t>
      </w:r>
      <w:r>
        <w:rPr>
          <w:spacing w:val="-5"/>
        </w:rPr>
        <w:t> </w:t>
      </w:r>
      <w:r>
        <w:rPr/>
        <w:t>is</w:t>
      </w:r>
      <w:r>
        <w:rPr>
          <w:spacing w:val="-5"/>
        </w:rPr>
        <w:t> </w:t>
      </w:r>
      <w:r>
        <w:rPr/>
        <w:t>returned,</w:t>
      </w:r>
      <w:r>
        <w:rPr>
          <w:spacing w:val="-5"/>
        </w:rPr>
        <w:t> </w:t>
      </w:r>
      <w:r>
        <w:rPr/>
        <w:t>the</w:t>
      </w:r>
      <w:r>
        <w:rPr>
          <w:spacing w:val="-5"/>
        </w:rPr>
        <w:t> </w:t>
      </w:r>
      <w:r>
        <w:rPr/>
        <w:t>LDAP</w:t>
      </w:r>
      <w:r>
        <w:rPr>
          <w:spacing w:val="-5"/>
        </w:rPr>
        <w:t> </w:t>
      </w:r>
      <w:r>
        <w:rPr/>
        <w:t>session</w:t>
      </w:r>
      <w:r>
        <w:rPr>
          <w:spacing w:val="-5"/>
        </w:rPr>
        <w:t> </w:t>
      </w:r>
      <w:r>
        <w:rPr/>
        <w:t>is</w:t>
      </w:r>
      <w:r>
        <w:rPr>
          <w:spacing w:val="-5"/>
        </w:rPr>
        <w:t> </w:t>
      </w:r>
      <w:r>
        <w:rPr/>
        <w:t>left</w:t>
      </w:r>
      <w:r>
        <w:rPr>
          <w:spacing w:val="-5"/>
        </w:rPr>
        <w:t> </w:t>
      </w:r>
      <w:r>
        <w:rPr/>
        <w:t>without a TLS layer.</w:t>
      </w:r>
    </w:p>
    <w:p>
      <w:pPr>
        <w:pStyle w:val="ListParagraph"/>
        <w:numPr>
          <w:ilvl w:val="2"/>
          <w:numId w:val="4"/>
        </w:numPr>
        <w:tabs>
          <w:tab w:pos="1233" w:val="left" w:leader="none"/>
        </w:tabs>
        <w:spacing w:line="240" w:lineRule="auto" w:before="217" w:after="0"/>
        <w:ind w:left="1233" w:right="0" w:hanging="1073"/>
        <w:jc w:val="left"/>
        <w:rPr>
          <w:sz w:val="20"/>
        </w:rPr>
      </w:pPr>
      <w:r>
        <w:rPr>
          <w:sz w:val="20"/>
        </w:rPr>
        <w:t>Removal</w:t>
      </w:r>
      <w:r>
        <w:rPr>
          <w:spacing w:val="-4"/>
          <w:sz w:val="20"/>
        </w:rPr>
        <w:t> </w:t>
      </w:r>
      <w:r>
        <w:rPr>
          <w:sz w:val="20"/>
        </w:rPr>
        <w:t>of</w:t>
      </w:r>
      <w:r>
        <w:rPr>
          <w:spacing w:val="-4"/>
          <w:sz w:val="20"/>
        </w:rPr>
        <w:t> </w:t>
      </w:r>
      <w:r>
        <w:rPr>
          <w:sz w:val="20"/>
        </w:rPr>
        <w:t>the</w:t>
      </w:r>
      <w:r>
        <w:rPr>
          <w:spacing w:val="-4"/>
          <w:sz w:val="20"/>
        </w:rPr>
        <w:t> </w:t>
      </w:r>
      <w:r>
        <w:rPr>
          <w:sz w:val="20"/>
        </w:rPr>
        <w:t>TLS</w:t>
      </w:r>
      <w:r>
        <w:rPr>
          <w:spacing w:val="-3"/>
          <w:sz w:val="20"/>
        </w:rPr>
        <w:t> </w:t>
      </w:r>
      <w:r>
        <w:rPr>
          <w:spacing w:val="-2"/>
          <w:sz w:val="20"/>
        </w:rPr>
        <w:t>Layer</w:t>
      </w:r>
    </w:p>
    <w:p>
      <w:pPr>
        <w:pStyle w:val="BodyText"/>
        <w:spacing w:line="232" w:lineRule="auto" w:before="218"/>
        <w:ind w:right="557"/>
      </w:pPr>
      <w:r>
        <w:rPr/>
        <w:t>Either</w:t>
      </w:r>
      <w:r>
        <w:rPr>
          <w:spacing w:val="-4"/>
        </w:rPr>
        <w:t> </w:t>
      </w:r>
      <w:r>
        <w:rPr/>
        <w:t>the</w:t>
      </w:r>
      <w:r>
        <w:rPr>
          <w:spacing w:val="-4"/>
        </w:rPr>
        <w:t> </w:t>
      </w:r>
      <w:r>
        <w:rPr/>
        <w:t>client</w:t>
      </w:r>
      <w:r>
        <w:rPr>
          <w:spacing w:val="-4"/>
        </w:rPr>
        <w:t> </w:t>
      </w:r>
      <w:r>
        <w:rPr/>
        <w:t>or</w:t>
      </w:r>
      <w:r>
        <w:rPr>
          <w:spacing w:val="-4"/>
        </w:rPr>
        <w:t> </w:t>
      </w:r>
      <w:r>
        <w:rPr/>
        <w:t>server</w:t>
      </w:r>
      <w:r>
        <w:rPr>
          <w:spacing w:val="-4"/>
        </w:rPr>
        <w:t> </w:t>
      </w:r>
      <w:r>
        <w:rPr/>
        <w:t>MAY</w:t>
      </w:r>
      <w:r>
        <w:rPr>
          <w:spacing w:val="-4"/>
        </w:rPr>
        <w:t> </w:t>
      </w:r>
      <w:r>
        <w:rPr/>
        <w:t>remove</w:t>
      </w:r>
      <w:r>
        <w:rPr>
          <w:spacing w:val="-4"/>
        </w:rPr>
        <w:t> </w:t>
      </w:r>
      <w:r>
        <w:rPr/>
        <w:t>the</w:t>
      </w:r>
      <w:r>
        <w:rPr>
          <w:spacing w:val="-4"/>
        </w:rPr>
        <w:t> </w:t>
      </w:r>
      <w:r>
        <w:rPr/>
        <w:t>TLS</w:t>
      </w:r>
      <w:r>
        <w:rPr>
          <w:spacing w:val="-4"/>
        </w:rPr>
        <w:t> </w:t>
      </w:r>
      <w:r>
        <w:rPr/>
        <w:t>layer</w:t>
      </w:r>
      <w:r>
        <w:rPr>
          <w:spacing w:val="-4"/>
        </w:rPr>
        <w:t> </w:t>
      </w:r>
      <w:r>
        <w:rPr/>
        <w:t>and</w:t>
      </w:r>
      <w:r>
        <w:rPr>
          <w:spacing w:val="-4"/>
        </w:rPr>
        <w:t> </w:t>
      </w:r>
      <w:r>
        <w:rPr/>
        <w:t>leave</w:t>
      </w:r>
      <w:r>
        <w:rPr>
          <w:spacing w:val="-4"/>
        </w:rPr>
        <w:t> </w:t>
      </w:r>
      <w:r>
        <w:rPr/>
        <w:t>the LDAP message layer intact by sending and receiving a TLS closure </w:t>
      </w:r>
      <w:r>
        <w:rPr>
          <w:spacing w:val="-2"/>
        </w:rPr>
        <w:t>alert.</w:t>
      </w:r>
    </w:p>
    <w:p>
      <w:pPr>
        <w:pStyle w:val="BodyText"/>
        <w:spacing w:line="232" w:lineRule="auto" w:before="221"/>
        <w:ind w:right="199"/>
      </w:pPr>
      <w:r>
        <w:rPr/>
        <w:t>The initiating protocol peer sends the TLS closure alert and MUST wait</w:t>
      </w:r>
      <w:r>
        <w:rPr>
          <w:spacing w:val="-4"/>
        </w:rPr>
        <w:t> </w:t>
      </w:r>
      <w:r>
        <w:rPr/>
        <w:t>until</w:t>
      </w:r>
      <w:r>
        <w:rPr>
          <w:spacing w:val="-4"/>
        </w:rPr>
        <w:t> </w:t>
      </w:r>
      <w:r>
        <w:rPr/>
        <w:t>it</w:t>
      </w:r>
      <w:r>
        <w:rPr>
          <w:spacing w:val="-4"/>
        </w:rPr>
        <w:t> </w:t>
      </w:r>
      <w:r>
        <w:rPr/>
        <w:t>receives</w:t>
      </w:r>
      <w:r>
        <w:rPr>
          <w:spacing w:val="-4"/>
        </w:rPr>
        <w:t> </w:t>
      </w:r>
      <w:r>
        <w:rPr/>
        <w:t>a</w:t>
      </w:r>
      <w:r>
        <w:rPr>
          <w:spacing w:val="-4"/>
        </w:rPr>
        <w:t> </w:t>
      </w:r>
      <w:r>
        <w:rPr/>
        <w:t>TLS</w:t>
      </w:r>
      <w:r>
        <w:rPr>
          <w:spacing w:val="-4"/>
        </w:rPr>
        <w:t> </w:t>
      </w:r>
      <w:r>
        <w:rPr/>
        <w:t>closure</w:t>
      </w:r>
      <w:r>
        <w:rPr>
          <w:spacing w:val="-4"/>
        </w:rPr>
        <w:t> </w:t>
      </w:r>
      <w:r>
        <w:rPr/>
        <w:t>alert</w:t>
      </w:r>
      <w:r>
        <w:rPr>
          <w:spacing w:val="-4"/>
        </w:rPr>
        <w:t> </w:t>
      </w:r>
      <w:r>
        <w:rPr/>
        <w:t>from</w:t>
      </w:r>
      <w:r>
        <w:rPr>
          <w:spacing w:val="-4"/>
        </w:rPr>
        <w:t> </w:t>
      </w:r>
      <w:r>
        <w:rPr/>
        <w:t>the</w:t>
      </w:r>
      <w:r>
        <w:rPr>
          <w:spacing w:val="-4"/>
        </w:rPr>
        <w:t> </w:t>
      </w:r>
      <w:r>
        <w:rPr/>
        <w:t>other</w:t>
      </w:r>
      <w:r>
        <w:rPr>
          <w:spacing w:val="-4"/>
        </w:rPr>
        <w:t> </w:t>
      </w:r>
      <w:r>
        <w:rPr/>
        <w:t>peer</w:t>
      </w:r>
      <w:r>
        <w:rPr>
          <w:spacing w:val="-4"/>
        </w:rPr>
        <w:t> </w:t>
      </w:r>
      <w:r>
        <w:rPr/>
        <w:t>before sending further LDAP PDUs.</w:t>
      </w:r>
    </w:p>
    <w:p>
      <w:pPr>
        <w:pStyle w:val="BodyText"/>
        <w:spacing w:line="232" w:lineRule="auto" w:before="221"/>
        <w:ind w:right="319"/>
      </w:pPr>
      <w:r>
        <w:rPr/>
        <w:t>When</w:t>
      </w:r>
      <w:r>
        <w:rPr>
          <w:spacing w:val="-4"/>
        </w:rPr>
        <w:t> </w:t>
      </w:r>
      <w:r>
        <w:rPr/>
        <w:t>a</w:t>
      </w:r>
      <w:r>
        <w:rPr>
          <w:spacing w:val="-4"/>
        </w:rPr>
        <w:t> </w:t>
      </w:r>
      <w:r>
        <w:rPr/>
        <w:t>protocol</w:t>
      </w:r>
      <w:r>
        <w:rPr>
          <w:spacing w:val="-4"/>
        </w:rPr>
        <w:t> </w:t>
      </w:r>
      <w:r>
        <w:rPr/>
        <w:t>peer</w:t>
      </w:r>
      <w:r>
        <w:rPr>
          <w:spacing w:val="-4"/>
        </w:rPr>
        <w:t> </w:t>
      </w:r>
      <w:r>
        <w:rPr/>
        <w:t>receives</w:t>
      </w:r>
      <w:r>
        <w:rPr>
          <w:spacing w:val="-4"/>
        </w:rPr>
        <w:t> </w:t>
      </w:r>
      <w:r>
        <w:rPr/>
        <w:t>the</w:t>
      </w:r>
      <w:r>
        <w:rPr>
          <w:spacing w:val="-4"/>
        </w:rPr>
        <w:t> </w:t>
      </w:r>
      <w:r>
        <w:rPr/>
        <w:t>initial</w:t>
      </w:r>
      <w:r>
        <w:rPr>
          <w:spacing w:val="-4"/>
        </w:rPr>
        <w:t> </w:t>
      </w:r>
      <w:r>
        <w:rPr/>
        <w:t>TLS</w:t>
      </w:r>
      <w:r>
        <w:rPr>
          <w:spacing w:val="-4"/>
        </w:rPr>
        <w:t> </w:t>
      </w:r>
      <w:r>
        <w:rPr/>
        <w:t>closure</w:t>
      </w:r>
      <w:r>
        <w:rPr>
          <w:spacing w:val="-4"/>
        </w:rPr>
        <w:t> </w:t>
      </w:r>
      <w:r>
        <w:rPr/>
        <w:t>alert,</w:t>
      </w:r>
      <w:r>
        <w:rPr>
          <w:spacing w:val="-4"/>
        </w:rPr>
        <w:t> </w:t>
      </w:r>
      <w:r>
        <w:rPr/>
        <w:t>it</w:t>
      </w:r>
      <w:r>
        <w:rPr>
          <w:spacing w:val="-4"/>
        </w:rPr>
        <w:t> </w:t>
      </w:r>
      <w:r>
        <w:rPr/>
        <w:t>may choose to allow the LDAP message layer to remain intact.</w:t>
      </w:r>
      <w:r>
        <w:rPr>
          <w:spacing w:val="80"/>
        </w:rPr>
        <w:t> </w:t>
      </w:r>
      <w:r>
        <w:rPr/>
        <w:t>In this case, it MUST immediately transmit a TLS closure alert.</w:t>
      </w:r>
      <w:r>
        <w:rPr>
          <w:spacing w:val="80"/>
        </w:rPr>
        <w:t> </w:t>
      </w:r>
      <w:r>
        <w:rPr/>
        <w:t>Following this, it MAY send and receive LDAP PDUs.</w:t>
      </w:r>
    </w:p>
    <w:p>
      <w:pPr>
        <w:pStyle w:val="BodyText"/>
        <w:spacing w:after="0" w:line="232" w:lineRule="auto"/>
        <w:sectPr>
          <w:pgSz w:w="12240" w:h="15840"/>
          <w:pgMar w:header="793" w:footer="2967" w:top="1360" w:bottom="3160" w:left="1440" w:right="1800"/>
        </w:sectPr>
      </w:pPr>
    </w:p>
    <w:p>
      <w:pPr>
        <w:pStyle w:val="BodyText"/>
        <w:spacing w:line="232" w:lineRule="auto" w:before="95"/>
        <w:ind w:right="557"/>
      </w:pPr>
      <w:r>
        <w:rPr/>
        <w:t>Protocol</w:t>
      </w:r>
      <w:r>
        <w:rPr>
          <w:spacing w:val="-5"/>
        </w:rPr>
        <w:t> </w:t>
      </w:r>
      <w:r>
        <w:rPr/>
        <w:t>peers</w:t>
      </w:r>
      <w:r>
        <w:rPr>
          <w:spacing w:val="-5"/>
        </w:rPr>
        <w:t> </w:t>
      </w:r>
      <w:r>
        <w:rPr/>
        <w:t>MAY</w:t>
      </w:r>
      <w:r>
        <w:rPr>
          <w:spacing w:val="-5"/>
        </w:rPr>
        <w:t> </w:t>
      </w:r>
      <w:r>
        <w:rPr/>
        <w:t>terminate</w:t>
      </w:r>
      <w:r>
        <w:rPr>
          <w:spacing w:val="-5"/>
        </w:rPr>
        <w:t> </w:t>
      </w:r>
      <w:r>
        <w:rPr/>
        <w:t>the</w:t>
      </w:r>
      <w:r>
        <w:rPr>
          <w:spacing w:val="-5"/>
        </w:rPr>
        <w:t> </w:t>
      </w:r>
      <w:r>
        <w:rPr/>
        <w:t>LDAP</w:t>
      </w:r>
      <w:r>
        <w:rPr>
          <w:spacing w:val="-5"/>
        </w:rPr>
        <w:t> </w:t>
      </w:r>
      <w:r>
        <w:rPr/>
        <w:t>session</w:t>
      </w:r>
      <w:r>
        <w:rPr>
          <w:spacing w:val="-5"/>
        </w:rPr>
        <w:t> </w:t>
      </w:r>
      <w:r>
        <w:rPr/>
        <w:t>after</w:t>
      </w:r>
      <w:r>
        <w:rPr>
          <w:spacing w:val="-5"/>
        </w:rPr>
        <w:t> </w:t>
      </w:r>
      <w:r>
        <w:rPr/>
        <w:t>sending</w:t>
      </w:r>
      <w:r>
        <w:rPr>
          <w:spacing w:val="-5"/>
        </w:rPr>
        <w:t> </w:t>
      </w:r>
      <w:r>
        <w:rPr/>
        <w:t>or receiving a TLS closure alert.</w:t>
      </w:r>
    </w:p>
    <w:p>
      <w:pPr>
        <w:pStyle w:val="ListParagraph"/>
        <w:numPr>
          <w:ilvl w:val="0"/>
          <w:numId w:val="4"/>
        </w:numPr>
        <w:tabs>
          <w:tab w:pos="638" w:val="left" w:leader="none"/>
        </w:tabs>
        <w:spacing w:line="240" w:lineRule="auto" w:before="215" w:after="0"/>
        <w:ind w:left="638" w:right="0" w:hanging="478"/>
        <w:jc w:val="left"/>
        <w:rPr>
          <w:sz w:val="20"/>
        </w:rPr>
      </w:pPr>
      <w:r>
        <w:rPr>
          <w:sz w:val="20"/>
        </w:rPr>
        <w:t>Protocol</w:t>
      </w:r>
      <w:r>
        <w:rPr>
          <w:spacing w:val="-8"/>
          <w:sz w:val="20"/>
        </w:rPr>
        <w:t> </w:t>
      </w:r>
      <w:r>
        <w:rPr>
          <w:sz w:val="20"/>
        </w:rPr>
        <w:t>Encoding,</w:t>
      </w:r>
      <w:r>
        <w:rPr>
          <w:spacing w:val="-8"/>
          <w:sz w:val="20"/>
        </w:rPr>
        <w:t> </w:t>
      </w:r>
      <w:r>
        <w:rPr>
          <w:sz w:val="20"/>
        </w:rPr>
        <w:t>Connection,</w:t>
      </w:r>
      <w:r>
        <w:rPr>
          <w:spacing w:val="-8"/>
          <w:sz w:val="20"/>
        </w:rPr>
        <w:t> </w:t>
      </w:r>
      <w:r>
        <w:rPr>
          <w:sz w:val="20"/>
        </w:rPr>
        <w:t>and</w:t>
      </w:r>
      <w:r>
        <w:rPr>
          <w:spacing w:val="-7"/>
          <w:sz w:val="20"/>
        </w:rPr>
        <w:t> </w:t>
      </w:r>
      <w:r>
        <w:rPr>
          <w:spacing w:val="-2"/>
          <w:sz w:val="20"/>
        </w:rPr>
        <w:t>Transfer</w:t>
      </w:r>
    </w:p>
    <w:p>
      <w:pPr>
        <w:pStyle w:val="BodyText"/>
        <w:spacing w:line="232" w:lineRule="auto" w:before="219"/>
        <w:ind w:right="319"/>
      </w:pPr>
      <w:r>
        <w:rPr/>
        <w:t>This</w:t>
      </w:r>
      <w:r>
        <w:rPr>
          <w:spacing w:val="-6"/>
        </w:rPr>
        <w:t> </w:t>
      </w:r>
      <w:r>
        <w:rPr/>
        <w:t>protocol</w:t>
      </w:r>
      <w:r>
        <w:rPr>
          <w:spacing w:val="-6"/>
        </w:rPr>
        <w:t> </w:t>
      </w:r>
      <w:r>
        <w:rPr/>
        <w:t>is</w:t>
      </w:r>
      <w:r>
        <w:rPr>
          <w:spacing w:val="-6"/>
        </w:rPr>
        <w:t> </w:t>
      </w:r>
      <w:r>
        <w:rPr/>
        <w:t>designed</w:t>
      </w:r>
      <w:r>
        <w:rPr>
          <w:spacing w:val="-6"/>
        </w:rPr>
        <w:t> </w:t>
      </w:r>
      <w:r>
        <w:rPr/>
        <w:t>to</w:t>
      </w:r>
      <w:r>
        <w:rPr>
          <w:spacing w:val="-6"/>
        </w:rPr>
        <w:t> </w:t>
      </w:r>
      <w:r>
        <w:rPr/>
        <w:t>run</w:t>
      </w:r>
      <w:r>
        <w:rPr>
          <w:spacing w:val="-6"/>
        </w:rPr>
        <w:t> </w:t>
      </w:r>
      <w:r>
        <w:rPr/>
        <w:t>over</w:t>
      </w:r>
      <w:r>
        <w:rPr>
          <w:spacing w:val="-6"/>
        </w:rPr>
        <w:t> </w:t>
      </w:r>
      <w:r>
        <w:rPr/>
        <w:t>connection-oriented,</w:t>
      </w:r>
      <w:r>
        <w:rPr>
          <w:spacing w:val="-6"/>
        </w:rPr>
        <w:t> </w:t>
      </w:r>
      <w:r>
        <w:rPr/>
        <w:t>reliable transports, where the data stream is divided into octets (8-bit units), with each octet and each bit being significant.</w:t>
      </w:r>
    </w:p>
    <w:p>
      <w:pPr>
        <w:pStyle w:val="BodyText"/>
        <w:spacing w:line="232" w:lineRule="auto" w:before="220"/>
        <w:ind w:right="557"/>
      </w:pPr>
      <w:r>
        <w:rPr/>
        <w:t>One</w:t>
      </w:r>
      <w:r>
        <w:rPr>
          <w:spacing w:val="-5"/>
        </w:rPr>
        <w:t> </w:t>
      </w:r>
      <w:r>
        <w:rPr/>
        <w:t>underlying</w:t>
      </w:r>
      <w:r>
        <w:rPr>
          <w:spacing w:val="-5"/>
        </w:rPr>
        <w:t> </w:t>
      </w:r>
      <w:r>
        <w:rPr/>
        <w:t>service,</w:t>
      </w:r>
      <w:r>
        <w:rPr>
          <w:spacing w:val="-5"/>
        </w:rPr>
        <w:t> </w:t>
      </w:r>
      <w:r>
        <w:rPr/>
        <w:t>LDAP</w:t>
      </w:r>
      <w:r>
        <w:rPr>
          <w:spacing w:val="-5"/>
        </w:rPr>
        <w:t> </w:t>
      </w:r>
      <w:r>
        <w:rPr/>
        <w:t>over</w:t>
      </w:r>
      <w:r>
        <w:rPr>
          <w:spacing w:val="-5"/>
        </w:rPr>
        <w:t> </w:t>
      </w:r>
      <w:r>
        <w:rPr/>
        <w:t>TCP,</w:t>
      </w:r>
      <w:r>
        <w:rPr>
          <w:spacing w:val="-5"/>
        </w:rPr>
        <w:t> </w:t>
      </w:r>
      <w:r>
        <w:rPr/>
        <w:t>is</w:t>
      </w:r>
      <w:r>
        <w:rPr>
          <w:spacing w:val="-5"/>
        </w:rPr>
        <w:t> </w:t>
      </w:r>
      <w:r>
        <w:rPr/>
        <w:t>defined</w:t>
      </w:r>
      <w:r>
        <w:rPr>
          <w:spacing w:val="-5"/>
        </w:rPr>
        <w:t> </w:t>
      </w:r>
      <w:r>
        <w:rPr/>
        <w:t>in</w:t>
      </w:r>
      <w:r>
        <w:rPr>
          <w:spacing w:val="-5"/>
        </w:rPr>
        <w:t> </w:t>
      </w:r>
      <w:r>
        <w:rPr/>
        <w:t>Section</w:t>
      </w:r>
      <w:r>
        <w:rPr>
          <w:spacing w:val="-5"/>
        </w:rPr>
        <w:t> </w:t>
      </w:r>
      <w:r>
        <w:rPr/>
        <w:t>5.2. This</w:t>
      </w:r>
      <w:r>
        <w:rPr>
          <w:spacing w:val="-6"/>
        </w:rPr>
        <w:t> </w:t>
      </w:r>
      <w:r>
        <w:rPr/>
        <w:t>service</w:t>
      </w:r>
      <w:r>
        <w:rPr>
          <w:spacing w:val="-6"/>
        </w:rPr>
        <w:t> </w:t>
      </w:r>
      <w:r>
        <w:rPr/>
        <w:t>is</w:t>
      </w:r>
      <w:r>
        <w:rPr>
          <w:spacing w:val="-6"/>
        </w:rPr>
        <w:t> </w:t>
      </w:r>
      <w:r>
        <w:rPr/>
        <w:t>generally</w:t>
      </w:r>
      <w:r>
        <w:rPr>
          <w:spacing w:val="-6"/>
        </w:rPr>
        <w:t> </w:t>
      </w:r>
      <w:r>
        <w:rPr/>
        <w:t>applicable</w:t>
      </w:r>
      <w:r>
        <w:rPr>
          <w:spacing w:val="-6"/>
        </w:rPr>
        <w:t> </w:t>
      </w:r>
      <w:r>
        <w:rPr/>
        <w:t>to</w:t>
      </w:r>
      <w:r>
        <w:rPr>
          <w:spacing w:val="-6"/>
        </w:rPr>
        <w:t> </w:t>
      </w:r>
      <w:r>
        <w:rPr/>
        <w:t>applications</w:t>
      </w:r>
      <w:r>
        <w:rPr>
          <w:spacing w:val="-6"/>
        </w:rPr>
        <w:t> </w:t>
      </w:r>
      <w:r>
        <w:rPr/>
        <w:t>providing</w:t>
      </w:r>
      <w:r>
        <w:rPr>
          <w:spacing w:val="-6"/>
        </w:rPr>
        <w:t> </w:t>
      </w:r>
      <w:r>
        <w:rPr/>
        <w:t>or consuming X.500-based directory services on the Internet.</w:t>
      </w:r>
      <w:r>
        <w:rPr>
          <w:spacing w:val="80"/>
        </w:rPr>
        <w:t> </w:t>
      </w:r>
      <w:r>
        <w:rPr/>
        <w:t>This specification</w:t>
      </w:r>
      <w:r>
        <w:rPr>
          <w:spacing w:val="-5"/>
        </w:rPr>
        <w:t> </w:t>
      </w:r>
      <w:r>
        <w:rPr/>
        <w:t>was</w:t>
      </w:r>
      <w:r>
        <w:rPr>
          <w:spacing w:val="-5"/>
        </w:rPr>
        <w:t> </w:t>
      </w:r>
      <w:r>
        <w:rPr/>
        <w:t>generally</w:t>
      </w:r>
      <w:r>
        <w:rPr>
          <w:spacing w:val="-5"/>
        </w:rPr>
        <w:t> </w:t>
      </w:r>
      <w:r>
        <w:rPr/>
        <w:t>written</w:t>
      </w:r>
      <w:r>
        <w:rPr>
          <w:spacing w:val="-5"/>
        </w:rPr>
        <w:t> </w:t>
      </w:r>
      <w:r>
        <w:rPr/>
        <w:t>with</w:t>
      </w:r>
      <w:r>
        <w:rPr>
          <w:spacing w:val="-5"/>
        </w:rPr>
        <w:t> </w:t>
      </w:r>
      <w:r>
        <w:rPr/>
        <w:t>the</w:t>
      </w:r>
      <w:r>
        <w:rPr>
          <w:spacing w:val="-5"/>
        </w:rPr>
        <w:t> </w:t>
      </w:r>
      <w:r>
        <w:rPr/>
        <w:t>TCP</w:t>
      </w:r>
      <w:r>
        <w:rPr>
          <w:spacing w:val="-5"/>
        </w:rPr>
        <w:t> </w:t>
      </w:r>
      <w:r>
        <w:rPr/>
        <w:t>mapping</w:t>
      </w:r>
      <w:r>
        <w:rPr>
          <w:spacing w:val="-5"/>
        </w:rPr>
        <w:t> </w:t>
      </w:r>
      <w:r>
        <w:rPr/>
        <w:t>in</w:t>
      </w:r>
      <w:r>
        <w:rPr>
          <w:spacing w:val="-5"/>
        </w:rPr>
        <w:t> </w:t>
      </w:r>
      <w:r>
        <w:rPr/>
        <w:t>mind. Specifications detailing other mappings may encounter various </w:t>
      </w:r>
      <w:r>
        <w:rPr>
          <w:spacing w:val="-2"/>
        </w:rPr>
        <w:t>obstacles.</w:t>
      </w:r>
    </w:p>
    <w:p>
      <w:pPr>
        <w:pStyle w:val="BodyText"/>
        <w:spacing w:line="232" w:lineRule="auto" w:before="222"/>
        <w:ind w:right="557"/>
      </w:pPr>
      <w:r>
        <w:rPr/>
        <w:t>Implementations</w:t>
      </w:r>
      <w:r>
        <w:rPr>
          <w:spacing w:val="-5"/>
        </w:rPr>
        <w:t> </w:t>
      </w:r>
      <w:r>
        <w:rPr/>
        <w:t>of</w:t>
      </w:r>
      <w:r>
        <w:rPr>
          <w:spacing w:val="-5"/>
        </w:rPr>
        <w:t> </w:t>
      </w:r>
      <w:r>
        <w:rPr/>
        <w:t>LDAP</w:t>
      </w:r>
      <w:r>
        <w:rPr>
          <w:spacing w:val="-5"/>
        </w:rPr>
        <w:t> </w:t>
      </w:r>
      <w:r>
        <w:rPr/>
        <w:t>over</w:t>
      </w:r>
      <w:r>
        <w:rPr>
          <w:spacing w:val="-5"/>
        </w:rPr>
        <w:t> </w:t>
      </w:r>
      <w:r>
        <w:rPr/>
        <w:t>TCP</w:t>
      </w:r>
      <w:r>
        <w:rPr>
          <w:spacing w:val="-5"/>
        </w:rPr>
        <w:t> </w:t>
      </w:r>
      <w:r>
        <w:rPr/>
        <w:t>MUST</w:t>
      </w:r>
      <w:r>
        <w:rPr>
          <w:spacing w:val="-5"/>
        </w:rPr>
        <w:t> </w:t>
      </w:r>
      <w:r>
        <w:rPr/>
        <w:t>implement</w:t>
      </w:r>
      <w:r>
        <w:rPr>
          <w:spacing w:val="-5"/>
        </w:rPr>
        <w:t> </w:t>
      </w:r>
      <w:r>
        <w:rPr/>
        <w:t>the</w:t>
      </w:r>
      <w:r>
        <w:rPr>
          <w:spacing w:val="-5"/>
        </w:rPr>
        <w:t> </w:t>
      </w:r>
      <w:r>
        <w:rPr/>
        <w:t>mapping</w:t>
      </w:r>
      <w:r>
        <w:rPr>
          <w:spacing w:val="-5"/>
        </w:rPr>
        <w:t> </w:t>
      </w:r>
      <w:r>
        <w:rPr/>
        <w:t>as described in Section 5.2.</w:t>
      </w:r>
    </w:p>
    <w:p>
      <w:pPr>
        <w:pStyle w:val="BodyText"/>
        <w:spacing w:line="232" w:lineRule="auto" w:before="220"/>
      </w:pPr>
      <w:r>
        <w:rPr/>
        <w:t>This</w:t>
      </w:r>
      <w:r>
        <w:rPr>
          <w:spacing w:val="-6"/>
        </w:rPr>
        <w:t> </w:t>
      </w:r>
      <w:r>
        <w:rPr/>
        <w:t>table</w:t>
      </w:r>
      <w:r>
        <w:rPr>
          <w:spacing w:val="-6"/>
        </w:rPr>
        <w:t> </w:t>
      </w:r>
      <w:r>
        <w:rPr/>
        <w:t>illustrates</w:t>
      </w:r>
      <w:r>
        <w:rPr>
          <w:spacing w:val="-6"/>
        </w:rPr>
        <w:t> </w:t>
      </w:r>
      <w:r>
        <w:rPr/>
        <w:t>the</w:t>
      </w:r>
      <w:r>
        <w:rPr>
          <w:spacing w:val="-6"/>
        </w:rPr>
        <w:t> </w:t>
      </w:r>
      <w:r>
        <w:rPr/>
        <w:t>relationship</w:t>
      </w:r>
      <w:r>
        <w:rPr>
          <w:spacing w:val="-6"/>
        </w:rPr>
        <w:t> </w:t>
      </w:r>
      <w:r>
        <w:rPr/>
        <w:t>among</w:t>
      </w:r>
      <w:r>
        <w:rPr>
          <w:spacing w:val="-6"/>
        </w:rPr>
        <w:t> </w:t>
      </w:r>
      <w:r>
        <w:rPr/>
        <w:t>the</w:t>
      </w:r>
      <w:r>
        <w:rPr>
          <w:spacing w:val="-6"/>
        </w:rPr>
        <w:t> </w:t>
      </w:r>
      <w:r>
        <w:rPr/>
        <w:t>different</w:t>
      </w:r>
      <w:r>
        <w:rPr>
          <w:spacing w:val="-6"/>
        </w:rPr>
        <w:t> </w:t>
      </w:r>
      <w:r>
        <w:rPr/>
        <w:t>layers involved in an exchange between two protocol peers:</w:t>
      </w:r>
    </w:p>
    <w:p>
      <w:pPr>
        <w:tabs>
          <w:tab w:pos="4719" w:val="left" w:leader="hyphen"/>
        </w:tabs>
        <w:spacing w:line="223" w:lineRule="exact" w:before="216"/>
        <w:ind w:left="1960" w:right="0" w:firstLine="0"/>
        <w:jc w:val="left"/>
        <w:rPr>
          <w:sz w:val="20"/>
        </w:rPr>
      </w:pPr>
      <w:r>
        <w:rPr>
          <w:spacing w:val="-10"/>
          <w:sz w:val="20"/>
        </w:rPr>
        <w:t>+</w:t>
      </w:r>
      <w:r>
        <w:rPr>
          <w:sz w:val="20"/>
        </w:rPr>
        <w:tab/>
      </w:r>
      <w:r>
        <w:rPr>
          <w:spacing w:val="-10"/>
          <w:sz w:val="20"/>
        </w:rPr>
        <w:t>+</w:t>
      </w:r>
    </w:p>
    <w:p>
      <w:pPr>
        <w:pStyle w:val="BodyText"/>
        <w:spacing w:line="220" w:lineRule="exact"/>
        <w:ind w:left="1960"/>
      </w:pPr>
      <w:r>
        <w:rPr/>
        <w:t>|</w:t>
      </w:r>
      <w:r>
        <w:rPr>
          <w:spacing w:val="54"/>
          <w:w w:val="150"/>
        </w:rPr>
        <w:t> </w:t>
      </w:r>
      <w:r>
        <w:rPr/>
        <w:t>LDAP</w:t>
      </w:r>
      <w:r>
        <w:rPr>
          <w:spacing w:val="-3"/>
        </w:rPr>
        <w:t> </w:t>
      </w:r>
      <w:r>
        <w:rPr/>
        <w:t>message</w:t>
      </w:r>
      <w:r>
        <w:rPr>
          <w:spacing w:val="-3"/>
        </w:rPr>
        <w:t> </w:t>
      </w:r>
      <w:r>
        <w:rPr/>
        <w:t>layer</w:t>
      </w:r>
      <w:r>
        <w:rPr>
          <w:spacing w:val="54"/>
          <w:w w:val="150"/>
        </w:rPr>
        <w:t> </w:t>
      </w:r>
      <w:r>
        <w:rPr>
          <w:spacing w:val="-10"/>
        </w:rPr>
        <w:t>|</w:t>
      </w:r>
    </w:p>
    <w:p>
      <w:pPr>
        <w:pStyle w:val="BodyText"/>
        <w:spacing w:line="220" w:lineRule="exact"/>
        <w:ind w:left="1960"/>
      </w:pPr>
      <w:r>
        <w:rPr/>
        <w:t>+----------------------+</w:t>
      </w:r>
      <w:r>
        <w:rPr>
          <w:spacing w:val="-12"/>
        </w:rPr>
        <w:t> </w:t>
      </w:r>
      <w:r>
        <w:rPr/>
        <w:t>&gt;</w:t>
      </w:r>
      <w:r>
        <w:rPr>
          <w:spacing w:val="-10"/>
        </w:rPr>
        <w:t> </w:t>
      </w:r>
      <w:r>
        <w:rPr/>
        <w:t>LDAP</w:t>
      </w:r>
      <w:r>
        <w:rPr>
          <w:spacing w:val="-9"/>
        </w:rPr>
        <w:t> </w:t>
      </w:r>
      <w:r>
        <w:rPr>
          <w:spacing w:val="-4"/>
        </w:rPr>
        <w:t>PDUs</w:t>
      </w:r>
    </w:p>
    <w:p>
      <w:pPr>
        <w:pStyle w:val="BodyText"/>
        <w:spacing w:line="220" w:lineRule="exact"/>
        <w:ind w:left="1960"/>
      </w:pPr>
      <w:r>
        <w:rPr/>
        <w:t>+----------------------+</w:t>
      </w:r>
      <w:r>
        <w:rPr>
          <w:spacing w:val="-13"/>
        </w:rPr>
        <w:t> </w:t>
      </w:r>
      <w:r>
        <w:rPr/>
        <w:t>&lt;</w:t>
      </w:r>
      <w:r>
        <w:rPr>
          <w:spacing w:val="-12"/>
        </w:rPr>
        <w:t> </w:t>
      </w:r>
      <w:r>
        <w:rPr>
          <w:spacing w:val="-4"/>
        </w:rPr>
        <w:t>data</w:t>
      </w:r>
    </w:p>
    <w:p>
      <w:pPr>
        <w:pStyle w:val="BodyText"/>
        <w:tabs>
          <w:tab w:pos="2799" w:val="left" w:leader="none"/>
          <w:tab w:pos="4719" w:val="left" w:leader="none"/>
        </w:tabs>
        <w:spacing w:line="220" w:lineRule="exact"/>
        <w:ind w:left="1960"/>
      </w:pPr>
      <w:r>
        <w:rPr>
          <w:spacing w:val="-10"/>
        </w:rPr>
        <w:t>|</w:t>
      </w:r>
      <w:r>
        <w:rPr/>
        <w:tab/>
        <w:t>SASL</w:t>
      </w:r>
      <w:r>
        <w:rPr>
          <w:spacing w:val="-4"/>
        </w:rPr>
        <w:t> </w:t>
      </w:r>
      <w:r>
        <w:rPr>
          <w:spacing w:val="-2"/>
        </w:rPr>
        <w:t>layer</w:t>
      </w:r>
      <w:r>
        <w:rPr/>
        <w:tab/>
      </w:r>
      <w:r>
        <w:rPr>
          <w:spacing w:val="-10"/>
        </w:rPr>
        <w:t>|</w:t>
      </w:r>
    </w:p>
    <w:p>
      <w:pPr>
        <w:pStyle w:val="BodyText"/>
        <w:spacing w:line="220" w:lineRule="exact"/>
        <w:ind w:left="1960"/>
      </w:pPr>
      <w:r>
        <w:rPr/>
        <w:t>+----------------------+</w:t>
      </w:r>
      <w:r>
        <w:rPr>
          <w:spacing w:val="-13"/>
        </w:rPr>
        <w:t> </w:t>
      </w:r>
      <w:r>
        <w:rPr/>
        <w:t>&gt;</w:t>
      </w:r>
      <w:r>
        <w:rPr>
          <w:spacing w:val="-13"/>
        </w:rPr>
        <w:t> </w:t>
      </w:r>
      <w:r>
        <w:rPr/>
        <w:t>SASL-protected</w:t>
      </w:r>
      <w:r>
        <w:rPr>
          <w:spacing w:val="-13"/>
        </w:rPr>
        <w:t> </w:t>
      </w:r>
      <w:r>
        <w:rPr>
          <w:spacing w:val="-4"/>
        </w:rPr>
        <w:t>data</w:t>
      </w:r>
    </w:p>
    <w:p>
      <w:pPr>
        <w:pStyle w:val="BodyText"/>
        <w:spacing w:line="220" w:lineRule="exact"/>
        <w:ind w:left="1960"/>
      </w:pPr>
      <w:r>
        <w:rPr/>
        <w:t>+----------------------+</w:t>
      </w:r>
      <w:r>
        <w:rPr>
          <w:spacing w:val="-13"/>
        </w:rPr>
        <w:t> </w:t>
      </w:r>
      <w:r>
        <w:rPr/>
        <w:t>&lt;</w:t>
      </w:r>
      <w:r>
        <w:rPr>
          <w:spacing w:val="-12"/>
        </w:rPr>
        <w:t> </w:t>
      </w:r>
      <w:r>
        <w:rPr>
          <w:spacing w:val="-4"/>
        </w:rPr>
        <w:t>data</w:t>
      </w:r>
    </w:p>
    <w:p>
      <w:pPr>
        <w:pStyle w:val="BodyText"/>
        <w:tabs>
          <w:tab w:pos="2919" w:val="left" w:leader="none"/>
          <w:tab w:pos="4719" w:val="left" w:leader="none"/>
        </w:tabs>
        <w:spacing w:line="220" w:lineRule="exact"/>
        <w:ind w:left="1960"/>
      </w:pPr>
      <w:r>
        <w:rPr>
          <w:spacing w:val="-10"/>
        </w:rPr>
        <w:t>|</w:t>
      </w:r>
      <w:r>
        <w:rPr/>
        <w:tab/>
        <w:t>TLS</w:t>
      </w:r>
      <w:r>
        <w:rPr>
          <w:spacing w:val="-3"/>
        </w:rPr>
        <w:t> </w:t>
      </w:r>
      <w:r>
        <w:rPr>
          <w:spacing w:val="-2"/>
        </w:rPr>
        <w:t>layer</w:t>
      </w:r>
      <w:r>
        <w:rPr/>
        <w:tab/>
      </w:r>
      <w:r>
        <w:rPr>
          <w:spacing w:val="-10"/>
        </w:rPr>
        <w:t>|</w:t>
      </w:r>
    </w:p>
    <w:p>
      <w:pPr>
        <w:pStyle w:val="BodyText"/>
        <w:spacing w:line="220" w:lineRule="exact"/>
      </w:pPr>
      <w:r>
        <w:rPr/>
        <w:t>Application</w:t>
      </w:r>
      <w:r>
        <w:rPr>
          <w:spacing w:val="-15"/>
        </w:rPr>
        <w:t> </w:t>
      </w:r>
      <w:r>
        <w:rPr/>
        <w:t>+----------------------+</w:t>
      </w:r>
      <w:r>
        <w:rPr>
          <w:spacing w:val="-12"/>
        </w:rPr>
        <w:t> </w:t>
      </w:r>
      <w:r>
        <w:rPr/>
        <w:t>&gt;</w:t>
      </w:r>
      <w:r>
        <w:rPr>
          <w:spacing w:val="-12"/>
        </w:rPr>
        <w:t> </w:t>
      </w:r>
      <w:r>
        <w:rPr/>
        <w:t>TLS-protected</w:t>
      </w:r>
      <w:r>
        <w:rPr>
          <w:spacing w:val="-12"/>
        </w:rPr>
        <w:t> </w:t>
      </w:r>
      <w:r>
        <w:rPr>
          <w:spacing w:val="-4"/>
        </w:rPr>
        <w:t>data</w:t>
      </w:r>
    </w:p>
    <w:p>
      <w:pPr>
        <w:pStyle w:val="BodyText"/>
        <w:spacing w:line="220" w:lineRule="exact"/>
      </w:pPr>
      <w:r>
        <w:rPr/>
        <w:t>------------+----------------------+</w:t>
      </w:r>
      <w:r>
        <w:rPr>
          <w:spacing w:val="-21"/>
        </w:rPr>
        <w:t> </w:t>
      </w:r>
      <w:r>
        <w:rPr/>
        <w:t>&lt;</w:t>
      </w:r>
      <w:r>
        <w:rPr>
          <w:spacing w:val="-18"/>
        </w:rPr>
        <w:t> </w:t>
      </w:r>
      <w:r>
        <w:rPr>
          <w:spacing w:val="-4"/>
        </w:rPr>
        <w:t>data</w:t>
      </w:r>
    </w:p>
    <w:p>
      <w:pPr>
        <w:pStyle w:val="BodyText"/>
        <w:spacing w:line="220" w:lineRule="exact"/>
        <w:ind w:left="760"/>
      </w:pPr>
      <w:r>
        <w:rPr/>
        <w:t>Transport</w:t>
      </w:r>
      <w:r>
        <w:rPr>
          <w:spacing w:val="-8"/>
        </w:rPr>
        <w:t> </w:t>
      </w:r>
      <w:r>
        <w:rPr/>
        <w:t>|</w:t>
      </w:r>
      <w:r>
        <w:rPr>
          <w:spacing w:val="-7"/>
        </w:rPr>
        <w:t> </w:t>
      </w:r>
      <w:r>
        <w:rPr/>
        <w:t>transport</w:t>
      </w:r>
      <w:r>
        <w:rPr>
          <w:spacing w:val="-7"/>
        </w:rPr>
        <w:t> </w:t>
      </w:r>
      <w:r>
        <w:rPr/>
        <w:t>connection</w:t>
      </w:r>
      <w:r>
        <w:rPr>
          <w:spacing w:val="-7"/>
        </w:rPr>
        <w:t> </w:t>
      </w:r>
      <w:r>
        <w:rPr>
          <w:spacing w:val="-10"/>
        </w:rPr>
        <w:t>|</w:t>
      </w:r>
    </w:p>
    <w:p>
      <w:pPr>
        <w:tabs>
          <w:tab w:pos="4719" w:val="left" w:leader="hyphen"/>
        </w:tabs>
        <w:spacing w:line="223" w:lineRule="exact" w:before="0"/>
        <w:ind w:left="1960" w:right="0" w:firstLine="0"/>
        <w:jc w:val="left"/>
        <w:rPr>
          <w:sz w:val="20"/>
        </w:rPr>
      </w:pPr>
      <w:r>
        <w:rPr>
          <w:spacing w:val="-10"/>
          <w:sz w:val="20"/>
        </w:rPr>
        <w:t>+</w:t>
      </w:r>
      <w:r>
        <w:rPr>
          <w:sz w:val="20"/>
        </w:rPr>
        <w:tab/>
      </w:r>
      <w:r>
        <w:rPr>
          <w:spacing w:val="-10"/>
          <w:sz w:val="20"/>
        </w:rPr>
        <w:t>+</w:t>
      </w:r>
    </w:p>
    <w:p>
      <w:pPr>
        <w:pStyle w:val="ListParagraph"/>
        <w:numPr>
          <w:ilvl w:val="1"/>
          <w:numId w:val="4"/>
        </w:numPr>
        <w:tabs>
          <w:tab w:pos="876" w:val="left" w:leader="none"/>
        </w:tabs>
        <w:spacing w:line="240" w:lineRule="auto" w:before="213" w:after="0"/>
        <w:ind w:left="876" w:right="0" w:hanging="716"/>
        <w:jc w:val="left"/>
        <w:rPr>
          <w:sz w:val="20"/>
        </w:rPr>
      </w:pPr>
      <w:r>
        <w:rPr>
          <w:sz w:val="20"/>
        </w:rPr>
        <w:t>Protocol</w:t>
      </w:r>
      <w:r>
        <w:rPr>
          <w:spacing w:val="-8"/>
          <w:sz w:val="20"/>
        </w:rPr>
        <w:t> </w:t>
      </w:r>
      <w:r>
        <w:rPr>
          <w:spacing w:val="-2"/>
          <w:sz w:val="20"/>
        </w:rPr>
        <w:t>Encoding</w:t>
      </w:r>
    </w:p>
    <w:p>
      <w:pPr>
        <w:pStyle w:val="BodyText"/>
        <w:spacing w:line="232" w:lineRule="auto" w:before="219"/>
        <w:ind w:right="204"/>
      </w:pPr>
      <w:r>
        <w:rPr/>
        <w:t>The</w:t>
      </w:r>
      <w:r>
        <w:rPr>
          <w:spacing w:val="-4"/>
        </w:rPr>
        <w:t> </w:t>
      </w:r>
      <w:r>
        <w:rPr/>
        <w:t>protocol</w:t>
      </w:r>
      <w:r>
        <w:rPr>
          <w:spacing w:val="-4"/>
        </w:rPr>
        <w:t> </w:t>
      </w:r>
      <w:r>
        <w:rPr/>
        <w:t>elements</w:t>
      </w:r>
      <w:r>
        <w:rPr>
          <w:spacing w:val="-4"/>
        </w:rPr>
        <w:t> </w:t>
      </w:r>
      <w:r>
        <w:rPr/>
        <w:t>of</w:t>
      </w:r>
      <w:r>
        <w:rPr>
          <w:spacing w:val="-4"/>
        </w:rPr>
        <w:t> </w:t>
      </w:r>
      <w:r>
        <w:rPr/>
        <w:t>LDAP</w:t>
      </w:r>
      <w:r>
        <w:rPr>
          <w:spacing w:val="-4"/>
        </w:rPr>
        <w:t> </w:t>
      </w:r>
      <w:r>
        <w:rPr/>
        <w:t>SHALL</w:t>
      </w:r>
      <w:r>
        <w:rPr>
          <w:spacing w:val="-4"/>
        </w:rPr>
        <w:t> </w:t>
      </w:r>
      <w:r>
        <w:rPr/>
        <w:t>be</w:t>
      </w:r>
      <w:r>
        <w:rPr>
          <w:spacing w:val="-4"/>
        </w:rPr>
        <w:t> </w:t>
      </w:r>
      <w:r>
        <w:rPr/>
        <w:t>encoded</w:t>
      </w:r>
      <w:r>
        <w:rPr>
          <w:spacing w:val="-4"/>
        </w:rPr>
        <w:t> </w:t>
      </w:r>
      <w:r>
        <w:rPr/>
        <w:t>for</w:t>
      </w:r>
      <w:r>
        <w:rPr>
          <w:spacing w:val="-4"/>
        </w:rPr>
        <w:t> </w:t>
      </w:r>
      <w:r>
        <w:rPr/>
        <w:t>exchange</w:t>
      </w:r>
      <w:r>
        <w:rPr>
          <w:spacing w:val="-4"/>
        </w:rPr>
        <w:t> </w:t>
      </w:r>
      <w:r>
        <w:rPr/>
        <w:t>using</w:t>
      </w:r>
      <w:r>
        <w:rPr>
          <w:spacing w:val="-4"/>
        </w:rPr>
        <w:t> </w:t>
      </w:r>
      <w:r>
        <w:rPr/>
        <w:t>the Basic Encoding Rules [BER] of [ASN.1] with the following </w:t>
      </w:r>
      <w:r>
        <w:rPr>
          <w:spacing w:val="-2"/>
        </w:rPr>
        <w:t>restrictions:</w:t>
      </w:r>
    </w:p>
    <w:p>
      <w:pPr>
        <w:pStyle w:val="ListParagraph"/>
        <w:numPr>
          <w:ilvl w:val="0"/>
          <w:numId w:val="19"/>
        </w:numPr>
        <w:tabs>
          <w:tab w:pos="759" w:val="left" w:leader="none"/>
        </w:tabs>
        <w:spacing w:line="240" w:lineRule="auto" w:before="215" w:after="0"/>
        <w:ind w:left="759" w:right="0" w:hanging="239"/>
        <w:jc w:val="left"/>
        <w:rPr>
          <w:sz w:val="20"/>
        </w:rPr>
      </w:pPr>
      <w:r>
        <w:rPr>
          <w:sz w:val="20"/>
        </w:rPr>
        <w:t>Only</w:t>
      </w:r>
      <w:r>
        <w:rPr>
          <w:spacing w:val="-7"/>
          <w:sz w:val="20"/>
        </w:rPr>
        <w:t> </w:t>
      </w:r>
      <w:r>
        <w:rPr>
          <w:sz w:val="20"/>
        </w:rPr>
        <w:t>the</w:t>
      </w:r>
      <w:r>
        <w:rPr>
          <w:spacing w:val="-5"/>
          <w:sz w:val="20"/>
        </w:rPr>
        <w:t> </w:t>
      </w:r>
      <w:r>
        <w:rPr>
          <w:sz w:val="20"/>
        </w:rPr>
        <w:t>definite</w:t>
      </w:r>
      <w:r>
        <w:rPr>
          <w:spacing w:val="-4"/>
          <w:sz w:val="20"/>
        </w:rPr>
        <w:t> </w:t>
      </w:r>
      <w:r>
        <w:rPr>
          <w:sz w:val="20"/>
        </w:rPr>
        <w:t>form</w:t>
      </w:r>
      <w:r>
        <w:rPr>
          <w:spacing w:val="-5"/>
          <w:sz w:val="20"/>
        </w:rPr>
        <w:t> </w:t>
      </w:r>
      <w:r>
        <w:rPr>
          <w:sz w:val="20"/>
        </w:rPr>
        <w:t>of</w:t>
      </w:r>
      <w:r>
        <w:rPr>
          <w:spacing w:val="-5"/>
          <w:sz w:val="20"/>
        </w:rPr>
        <w:t> </w:t>
      </w:r>
      <w:r>
        <w:rPr>
          <w:sz w:val="20"/>
        </w:rPr>
        <w:t>length</w:t>
      </w:r>
      <w:r>
        <w:rPr>
          <w:spacing w:val="-4"/>
          <w:sz w:val="20"/>
        </w:rPr>
        <w:t> </w:t>
      </w:r>
      <w:r>
        <w:rPr>
          <w:sz w:val="20"/>
        </w:rPr>
        <w:t>encoding</w:t>
      </w:r>
      <w:r>
        <w:rPr>
          <w:spacing w:val="-5"/>
          <w:sz w:val="20"/>
        </w:rPr>
        <w:t> </w:t>
      </w:r>
      <w:r>
        <w:rPr>
          <w:sz w:val="20"/>
        </w:rPr>
        <w:t>is</w:t>
      </w:r>
      <w:r>
        <w:rPr>
          <w:spacing w:val="-4"/>
          <w:sz w:val="20"/>
        </w:rPr>
        <w:t> </w:t>
      </w:r>
      <w:r>
        <w:rPr>
          <w:spacing w:val="-2"/>
          <w:sz w:val="20"/>
        </w:rPr>
        <w:t>used.</w:t>
      </w:r>
    </w:p>
    <w:p>
      <w:pPr>
        <w:pStyle w:val="ListParagraph"/>
        <w:numPr>
          <w:ilvl w:val="0"/>
          <w:numId w:val="19"/>
        </w:numPr>
        <w:tabs>
          <w:tab w:pos="759" w:val="left" w:leader="none"/>
        </w:tabs>
        <w:spacing w:line="240" w:lineRule="auto" w:before="214" w:after="0"/>
        <w:ind w:left="759" w:right="0" w:hanging="239"/>
        <w:jc w:val="left"/>
        <w:rPr>
          <w:sz w:val="20"/>
        </w:rPr>
      </w:pPr>
      <w:r>
        <w:rPr>
          <w:sz w:val="20"/>
        </w:rPr>
        <w:t>OCTET</w:t>
      </w:r>
      <w:r>
        <w:rPr>
          <w:spacing w:val="-7"/>
          <w:sz w:val="20"/>
        </w:rPr>
        <w:t> </w:t>
      </w:r>
      <w:r>
        <w:rPr>
          <w:sz w:val="20"/>
        </w:rPr>
        <w:t>STRING</w:t>
      </w:r>
      <w:r>
        <w:rPr>
          <w:spacing w:val="-5"/>
          <w:sz w:val="20"/>
        </w:rPr>
        <w:t> </w:t>
      </w:r>
      <w:r>
        <w:rPr>
          <w:sz w:val="20"/>
        </w:rPr>
        <w:t>values</w:t>
      </w:r>
      <w:r>
        <w:rPr>
          <w:spacing w:val="-5"/>
          <w:sz w:val="20"/>
        </w:rPr>
        <w:t> </w:t>
      </w:r>
      <w:r>
        <w:rPr>
          <w:sz w:val="20"/>
        </w:rPr>
        <w:t>are</w:t>
      </w:r>
      <w:r>
        <w:rPr>
          <w:spacing w:val="-5"/>
          <w:sz w:val="20"/>
        </w:rPr>
        <w:t> </w:t>
      </w:r>
      <w:r>
        <w:rPr>
          <w:sz w:val="20"/>
        </w:rPr>
        <w:t>encoded</w:t>
      </w:r>
      <w:r>
        <w:rPr>
          <w:spacing w:val="-5"/>
          <w:sz w:val="20"/>
        </w:rPr>
        <w:t> </w:t>
      </w:r>
      <w:r>
        <w:rPr>
          <w:sz w:val="20"/>
        </w:rPr>
        <w:t>in</w:t>
      </w:r>
      <w:r>
        <w:rPr>
          <w:spacing w:val="-5"/>
          <w:sz w:val="20"/>
        </w:rPr>
        <w:t> </w:t>
      </w:r>
      <w:r>
        <w:rPr>
          <w:sz w:val="20"/>
        </w:rPr>
        <w:t>the</w:t>
      </w:r>
      <w:r>
        <w:rPr>
          <w:spacing w:val="-5"/>
          <w:sz w:val="20"/>
        </w:rPr>
        <w:t> </w:t>
      </w:r>
      <w:r>
        <w:rPr>
          <w:sz w:val="20"/>
        </w:rPr>
        <w:t>primitive</w:t>
      </w:r>
      <w:r>
        <w:rPr>
          <w:spacing w:val="-5"/>
          <w:sz w:val="20"/>
        </w:rPr>
        <w:t> </w:t>
      </w:r>
      <w:r>
        <w:rPr>
          <w:sz w:val="20"/>
        </w:rPr>
        <w:t>form</w:t>
      </w:r>
      <w:r>
        <w:rPr>
          <w:spacing w:val="-5"/>
          <w:sz w:val="20"/>
        </w:rPr>
        <w:t> </w:t>
      </w:r>
      <w:r>
        <w:rPr>
          <w:spacing w:val="-2"/>
          <w:sz w:val="20"/>
        </w:rPr>
        <w:t>only.</w:t>
      </w:r>
    </w:p>
    <w:p>
      <w:pPr>
        <w:pStyle w:val="ListParagraph"/>
        <w:numPr>
          <w:ilvl w:val="0"/>
          <w:numId w:val="19"/>
        </w:numPr>
        <w:tabs>
          <w:tab w:pos="760" w:val="left" w:leader="none"/>
        </w:tabs>
        <w:spacing w:line="232" w:lineRule="auto" w:before="218" w:after="0"/>
        <w:ind w:left="760" w:right="439" w:hanging="240"/>
        <w:jc w:val="left"/>
        <w:rPr>
          <w:sz w:val="20"/>
        </w:rPr>
      </w:pPr>
      <w:r>
        <w:rPr>
          <w:sz w:val="20"/>
        </w:rPr>
        <w:t>If</w:t>
      </w:r>
      <w:r>
        <w:rPr>
          <w:spacing w:val="-4"/>
          <w:sz w:val="20"/>
        </w:rPr>
        <w:t> </w:t>
      </w:r>
      <w:r>
        <w:rPr>
          <w:sz w:val="20"/>
        </w:rPr>
        <w:t>the</w:t>
      </w:r>
      <w:r>
        <w:rPr>
          <w:spacing w:val="-4"/>
          <w:sz w:val="20"/>
        </w:rPr>
        <w:t> </w:t>
      </w:r>
      <w:r>
        <w:rPr>
          <w:sz w:val="20"/>
        </w:rPr>
        <w:t>value</w:t>
      </w:r>
      <w:r>
        <w:rPr>
          <w:spacing w:val="-4"/>
          <w:sz w:val="20"/>
        </w:rPr>
        <w:t> </w:t>
      </w:r>
      <w:r>
        <w:rPr>
          <w:sz w:val="20"/>
        </w:rPr>
        <w:t>of</w:t>
      </w:r>
      <w:r>
        <w:rPr>
          <w:spacing w:val="-4"/>
          <w:sz w:val="20"/>
        </w:rPr>
        <w:t> </w:t>
      </w:r>
      <w:r>
        <w:rPr>
          <w:sz w:val="20"/>
        </w:rPr>
        <w:t>a</w:t>
      </w:r>
      <w:r>
        <w:rPr>
          <w:spacing w:val="-4"/>
          <w:sz w:val="20"/>
        </w:rPr>
        <w:t> </w:t>
      </w:r>
      <w:r>
        <w:rPr>
          <w:sz w:val="20"/>
        </w:rPr>
        <w:t>BOOLEAN</w:t>
      </w:r>
      <w:r>
        <w:rPr>
          <w:spacing w:val="-4"/>
          <w:sz w:val="20"/>
        </w:rPr>
        <w:t> </w:t>
      </w:r>
      <w:r>
        <w:rPr>
          <w:sz w:val="20"/>
        </w:rPr>
        <w:t>type</w:t>
      </w:r>
      <w:r>
        <w:rPr>
          <w:spacing w:val="-4"/>
          <w:sz w:val="20"/>
        </w:rPr>
        <w:t> </w:t>
      </w:r>
      <w:r>
        <w:rPr>
          <w:sz w:val="20"/>
        </w:rPr>
        <w:t>is</w:t>
      </w:r>
      <w:r>
        <w:rPr>
          <w:spacing w:val="-4"/>
          <w:sz w:val="20"/>
        </w:rPr>
        <w:t> </w:t>
      </w:r>
      <w:r>
        <w:rPr>
          <w:sz w:val="20"/>
        </w:rPr>
        <w:t>true,</w:t>
      </w:r>
      <w:r>
        <w:rPr>
          <w:spacing w:val="-4"/>
          <w:sz w:val="20"/>
        </w:rPr>
        <w:t> </w:t>
      </w:r>
      <w:r>
        <w:rPr>
          <w:sz w:val="20"/>
        </w:rPr>
        <w:t>the</w:t>
      </w:r>
      <w:r>
        <w:rPr>
          <w:spacing w:val="-4"/>
          <w:sz w:val="20"/>
        </w:rPr>
        <w:t> </w:t>
      </w:r>
      <w:r>
        <w:rPr>
          <w:sz w:val="20"/>
        </w:rPr>
        <w:t>encoding</w:t>
      </w:r>
      <w:r>
        <w:rPr>
          <w:spacing w:val="-4"/>
          <w:sz w:val="20"/>
        </w:rPr>
        <w:t> </w:t>
      </w:r>
      <w:r>
        <w:rPr>
          <w:sz w:val="20"/>
        </w:rPr>
        <w:t>of</w:t>
      </w:r>
      <w:r>
        <w:rPr>
          <w:spacing w:val="-4"/>
          <w:sz w:val="20"/>
        </w:rPr>
        <w:t> </w:t>
      </w:r>
      <w:r>
        <w:rPr>
          <w:sz w:val="20"/>
        </w:rPr>
        <w:t>the</w:t>
      </w:r>
      <w:r>
        <w:rPr>
          <w:spacing w:val="-4"/>
          <w:sz w:val="20"/>
        </w:rPr>
        <w:t> </w:t>
      </w:r>
      <w:r>
        <w:rPr>
          <w:sz w:val="20"/>
        </w:rPr>
        <w:t>value octet is set to hex "FF".</w:t>
      </w:r>
    </w:p>
    <w:p>
      <w:pPr>
        <w:pStyle w:val="ListParagraph"/>
        <w:spacing w:after="0" w:line="232" w:lineRule="auto"/>
        <w:jc w:val="left"/>
        <w:rPr>
          <w:sz w:val="20"/>
        </w:rPr>
        <w:sectPr>
          <w:pgSz w:w="12240" w:h="15840"/>
          <w:pgMar w:header="793" w:footer="2967" w:top="1360" w:bottom="3160" w:left="1440" w:right="1800"/>
        </w:sectPr>
      </w:pPr>
    </w:p>
    <w:p>
      <w:pPr>
        <w:pStyle w:val="ListParagraph"/>
        <w:numPr>
          <w:ilvl w:val="0"/>
          <w:numId w:val="19"/>
        </w:numPr>
        <w:tabs>
          <w:tab w:pos="760" w:val="left" w:leader="none"/>
        </w:tabs>
        <w:spacing w:line="232" w:lineRule="auto" w:before="95" w:after="0"/>
        <w:ind w:left="760" w:right="199" w:hanging="240"/>
        <w:jc w:val="left"/>
        <w:rPr>
          <w:sz w:val="20"/>
        </w:rPr>
      </w:pPr>
      <w:r>
        <w:rPr>
          <w:sz w:val="20"/>
        </w:rPr>
        <w:t>If</w:t>
      </w:r>
      <w:r>
        <w:rPr>
          <w:spacing w:val="-3"/>
          <w:sz w:val="20"/>
        </w:rPr>
        <w:t> </w:t>
      </w:r>
      <w:r>
        <w:rPr>
          <w:sz w:val="20"/>
        </w:rPr>
        <w:t>a</w:t>
      </w:r>
      <w:r>
        <w:rPr>
          <w:spacing w:val="-3"/>
          <w:sz w:val="20"/>
        </w:rPr>
        <w:t> </w:t>
      </w:r>
      <w:r>
        <w:rPr>
          <w:sz w:val="20"/>
        </w:rPr>
        <w:t>value</w:t>
      </w:r>
      <w:r>
        <w:rPr>
          <w:spacing w:val="-3"/>
          <w:sz w:val="20"/>
        </w:rPr>
        <w:t> </w:t>
      </w:r>
      <w:r>
        <w:rPr>
          <w:sz w:val="20"/>
        </w:rPr>
        <w:t>of</w:t>
      </w:r>
      <w:r>
        <w:rPr>
          <w:spacing w:val="-3"/>
          <w:sz w:val="20"/>
        </w:rPr>
        <w:t> </w:t>
      </w:r>
      <w:r>
        <w:rPr>
          <w:sz w:val="20"/>
        </w:rPr>
        <w:t>a</w:t>
      </w:r>
      <w:r>
        <w:rPr>
          <w:spacing w:val="-3"/>
          <w:sz w:val="20"/>
        </w:rPr>
        <w:t> </w:t>
      </w:r>
      <w:r>
        <w:rPr>
          <w:sz w:val="20"/>
        </w:rPr>
        <w:t>type</w:t>
      </w:r>
      <w:r>
        <w:rPr>
          <w:spacing w:val="-3"/>
          <w:sz w:val="20"/>
        </w:rPr>
        <w:t> </w:t>
      </w:r>
      <w:r>
        <w:rPr>
          <w:sz w:val="20"/>
        </w:rPr>
        <w:t>is</w:t>
      </w:r>
      <w:r>
        <w:rPr>
          <w:spacing w:val="-3"/>
          <w:sz w:val="20"/>
        </w:rPr>
        <w:t> </w:t>
      </w:r>
      <w:r>
        <w:rPr>
          <w:sz w:val="20"/>
        </w:rPr>
        <w:t>its</w:t>
      </w:r>
      <w:r>
        <w:rPr>
          <w:spacing w:val="-3"/>
          <w:sz w:val="20"/>
        </w:rPr>
        <w:t> </w:t>
      </w:r>
      <w:r>
        <w:rPr>
          <w:sz w:val="20"/>
        </w:rPr>
        <w:t>default</w:t>
      </w:r>
      <w:r>
        <w:rPr>
          <w:spacing w:val="-3"/>
          <w:sz w:val="20"/>
        </w:rPr>
        <w:t> </w:t>
      </w:r>
      <w:r>
        <w:rPr>
          <w:sz w:val="20"/>
        </w:rPr>
        <w:t>value,</w:t>
      </w:r>
      <w:r>
        <w:rPr>
          <w:spacing w:val="-3"/>
          <w:sz w:val="20"/>
        </w:rPr>
        <w:t> </w:t>
      </w:r>
      <w:r>
        <w:rPr>
          <w:sz w:val="20"/>
        </w:rPr>
        <w:t>it</w:t>
      </w:r>
      <w:r>
        <w:rPr>
          <w:spacing w:val="-3"/>
          <w:sz w:val="20"/>
        </w:rPr>
        <w:t> </w:t>
      </w:r>
      <w:r>
        <w:rPr>
          <w:sz w:val="20"/>
        </w:rPr>
        <w:t>is</w:t>
      </w:r>
      <w:r>
        <w:rPr>
          <w:spacing w:val="-3"/>
          <w:sz w:val="20"/>
        </w:rPr>
        <w:t> </w:t>
      </w:r>
      <w:r>
        <w:rPr>
          <w:sz w:val="20"/>
        </w:rPr>
        <w:t>absent.</w:t>
      </w:r>
      <w:r>
        <w:rPr>
          <w:spacing w:val="80"/>
          <w:sz w:val="20"/>
        </w:rPr>
        <w:t> </w:t>
      </w:r>
      <w:r>
        <w:rPr>
          <w:sz w:val="20"/>
        </w:rPr>
        <w:t>Only</w:t>
      </w:r>
      <w:r>
        <w:rPr>
          <w:spacing w:val="-3"/>
          <w:sz w:val="20"/>
        </w:rPr>
        <w:t> </w:t>
      </w:r>
      <w:r>
        <w:rPr>
          <w:sz w:val="20"/>
        </w:rPr>
        <w:t>some BOOLEAN and INTEGER types have default values in this protocol </w:t>
      </w:r>
      <w:r>
        <w:rPr>
          <w:spacing w:val="-2"/>
          <w:sz w:val="20"/>
        </w:rPr>
        <w:t>definition.</w:t>
      </w:r>
    </w:p>
    <w:p>
      <w:pPr>
        <w:pStyle w:val="BodyText"/>
        <w:spacing w:line="232" w:lineRule="auto" w:before="220"/>
      </w:pPr>
      <w:r>
        <w:rPr/>
        <w:t>These</w:t>
      </w:r>
      <w:r>
        <w:rPr>
          <w:spacing w:val="-5"/>
        </w:rPr>
        <w:t> </w:t>
      </w:r>
      <w:r>
        <w:rPr/>
        <w:t>restrictions</w:t>
      </w:r>
      <w:r>
        <w:rPr>
          <w:spacing w:val="-5"/>
        </w:rPr>
        <w:t> </w:t>
      </w:r>
      <w:r>
        <w:rPr/>
        <w:t>are</w:t>
      </w:r>
      <w:r>
        <w:rPr>
          <w:spacing w:val="-5"/>
        </w:rPr>
        <w:t> </w:t>
      </w:r>
      <w:r>
        <w:rPr/>
        <w:t>meant</w:t>
      </w:r>
      <w:r>
        <w:rPr>
          <w:spacing w:val="-5"/>
        </w:rPr>
        <w:t> </w:t>
      </w:r>
      <w:r>
        <w:rPr/>
        <w:t>to</w:t>
      </w:r>
      <w:r>
        <w:rPr>
          <w:spacing w:val="-5"/>
        </w:rPr>
        <w:t> </w:t>
      </w:r>
      <w:r>
        <w:rPr/>
        <w:t>ease</w:t>
      </w:r>
      <w:r>
        <w:rPr>
          <w:spacing w:val="-5"/>
        </w:rPr>
        <w:t> </w:t>
      </w:r>
      <w:r>
        <w:rPr/>
        <w:t>the</w:t>
      </w:r>
      <w:r>
        <w:rPr>
          <w:spacing w:val="-5"/>
        </w:rPr>
        <w:t> </w:t>
      </w:r>
      <w:r>
        <w:rPr/>
        <w:t>overhead</w:t>
      </w:r>
      <w:r>
        <w:rPr>
          <w:spacing w:val="-5"/>
        </w:rPr>
        <w:t> </w:t>
      </w:r>
      <w:r>
        <w:rPr/>
        <w:t>of</w:t>
      </w:r>
      <w:r>
        <w:rPr>
          <w:spacing w:val="-5"/>
        </w:rPr>
        <w:t> </w:t>
      </w:r>
      <w:r>
        <w:rPr/>
        <w:t>encoding</w:t>
      </w:r>
      <w:r>
        <w:rPr>
          <w:spacing w:val="-5"/>
        </w:rPr>
        <w:t> </w:t>
      </w:r>
      <w:r>
        <w:rPr/>
        <w:t>and decoding certain elements in BER.</w:t>
      </w:r>
    </w:p>
    <w:p>
      <w:pPr>
        <w:pStyle w:val="BodyText"/>
        <w:spacing w:line="232" w:lineRule="auto" w:before="221"/>
        <w:ind w:right="199"/>
      </w:pPr>
      <w:r>
        <w:rPr/>
        <w:t>These</w:t>
      </w:r>
      <w:r>
        <w:rPr>
          <w:spacing w:val="-5"/>
        </w:rPr>
        <w:t> </w:t>
      </w:r>
      <w:r>
        <w:rPr/>
        <w:t>restrictions</w:t>
      </w:r>
      <w:r>
        <w:rPr>
          <w:spacing w:val="-5"/>
        </w:rPr>
        <w:t> </w:t>
      </w:r>
      <w:r>
        <w:rPr/>
        <w:t>do</w:t>
      </w:r>
      <w:r>
        <w:rPr>
          <w:spacing w:val="-5"/>
        </w:rPr>
        <w:t> </w:t>
      </w:r>
      <w:r>
        <w:rPr/>
        <w:t>not</w:t>
      </w:r>
      <w:r>
        <w:rPr>
          <w:spacing w:val="-5"/>
        </w:rPr>
        <w:t> </w:t>
      </w:r>
      <w:r>
        <w:rPr/>
        <w:t>apply</w:t>
      </w:r>
      <w:r>
        <w:rPr>
          <w:spacing w:val="-5"/>
        </w:rPr>
        <w:t> </w:t>
      </w:r>
      <w:r>
        <w:rPr/>
        <w:t>to</w:t>
      </w:r>
      <w:r>
        <w:rPr>
          <w:spacing w:val="-5"/>
        </w:rPr>
        <w:t> </w:t>
      </w:r>
      <w:r>
        <w:rPr/>
        <w:t>ASN.1</w:t>
      </w:r>
      <w:r>
        <w:rPr>
          <w:spacing w:val="-5"/>
        </w:rPr>
        <w:t> </w:t>
      </w:r>
      <w:r>
        <w:rPr/>
        <w:t>types</w:t>
      </w:r>
      <w:r>
        <w:rPr>
          <w:spacing w:val="-5"/>
        </w:rPr>
        <w:t> </w:t>
      </w:r>
      <w:r>
        <w:rPr/>
        <w:t>encapsulated</w:t>
      </w:r>
      <w:r>
        <w:rPr>
          <w:spacing w:val="-5"/>
        </w:rPr>
        <w:t> </w:t>
      </w:r>
      <w:r>
        <w:rPr/>
        <w:t>inside</w:t>
      </w:r>
      <w:r>
        <w:rPr>
          <w:spacing w:val="-5"/>
        </w:rPr>
        <w:t> </w:t>
      </w:r>
      <w:r>
        <w:rPr/>
        <w:t>of OCTET STRING values, such as attribute values, unless otherwise </w:t>
      </w:r>
      <w:r>
        <w:rPr>
          <w:spacing w:val="-2"/>
        </w:rPr>
        <w:t>stated.</w:t>
      </w:r>
    </w:p>
    <w:p>
      <w:pPr>
        <w:pStyle w:val="ListParagraph"/>
        <w:numPr>
          <w:ilvl w:val="1"/>
          <w:numId w:val="4"/>
        </w:numPr>
        <w:tabs>
          <w:tab w:pos="876" w:val="left" w:leader="none"/>
        </w:tabs>
        <w:spacing w:line="240" w:lineRule="auto" w:before="216" w:after="0"/>
        <w:ind w:left="876" w:right="0" w:hanging="716"/>
        <w:jc w:val="left"/>
        <w:rPr>
          <w:sz w:val="20"/>
        </w:rPr>
      </w:pPr>
      <w:r>
        <w:rPr>
          <w:sz w:val="20"/>
        </w:rPr>
        <w:t>Transmission</w:t>
      </w:r>
      <w:r>
        <w:rPr>
          <w:spacing w:val="-9"/>
          <w:sz w:val="20"/>
        </w:rPr>
        <w:t> </w:t>
      </w:r>
      <w:r>
        <w:rPr>
          <w:sz w:val="20"/>
        </w:rPr>
        <w:t>Control</w:t>
      </w:r>
      <w:r>
        <w:rPr>
          <w:spacing w:val="-9"/>
          <w:sz w:val="20"/>
        </w:rPr>
        <w:t> </w:t>
      </w:r>
      <w:r>
        <w:rPr>
          <w:sz w:val="20"/>
        </w:rPr>
        <w:t>Protocol</w:t>
      </w:r>
      <w:r>
        <w:rPr>
          <w:spacing w:val="-9"/>
          <w:sz w:val="20"/>
        </w:rPr>
        <w:t> </w:t>
      </w:r>
      <w:r>
        <w:rPr>
          <w:spacing w:val="-2"/>
          <w:sz w:val="20"/>
        </w:rPr>
        <w:t>(TCP)</w:t>
      </w:r>
    </w:p>
    <w:p>
      <w:pPr>
        <w:pStyle w:val="BodyText"/>
        <w:spacing w:line="232" w:lineRule="auto" w:before="218"/>
        <w:ind w:right="199"/>
      </w:pPr>
      <w:r>
        <w:rPr/>
        <w:t>The encoded LDAPMessage PDUs are mapped directly onto the TCP [RFC793]</w:t>
      </w:r>
      <w:r>
        <w:rPr>
          <w:spacing w:val="-6"/>
        </w:rPr>
        <w:t> </w:t>
      </w:r>
      <w:r>
        <w:rPr/>
        <w:t>bytestream</w:t>
      </w:r>
      <w:r>
        <w:rPr>
          <w:spacing w:val="-6"/>
        </w:rPr>
        <w:t> </w:t>
      </w:r>
      <w:r>
        <w:rPr/>
        <w:t>using</w:t>
      </w:r>
      <w:r>
        <w:rPr>
          <w:spacing w:val="-6"/>
        </w:rPr>
        <w:t> </w:t>
      </w:r>
      <w:r>
        <w:rPr/>
        <w:t>the</w:t>
      </w:r>
      <w:r>
        <w:rPr>
          <w:spacing w:val="-6"/>
        </w:rPr>
        <w:t> </w:t>
      </w:r>
      <w:r>
        <w:rPr/>
        <w:t>BER-based</w:t>
      </w:r>
      <w:r>
        <w:rPr>
          <w:spacing w:val="-6"/>
        </w:rPr>
        <w:t> </w:t>
      </w:r>
      <w:r>
        <w:rPr/>
        <w:t>encoding</w:t>
      </w:r>
      <w:r>
        <w:rPr>
          <w:spacing w:val="-6"/>
        </w:rPr>
        <w:t> </w:t>
      </w:r>
      <w:r>
        <w:rPr/>
        <w:t>described</w:t>
      </w:r>
      <w:r>
        <w:rPr>
          <w:spacing w:val="-6"/>
        </w:rPr>
        <w:t> </w:t>
      </w:r>
      <w:r>
        <w:rPr/>
        <w:t>in</w:t>
      </w:r>
      <w:r>
        <w:rPr>
          <w:spacing w:val="-6"/>
        </w:rPr>
        <w:t> </w:t>
      </w:r>
      <w:r>
        <w:rPr/>
        <w:t>Section</w:t>
      </w:r>
    </w:p>
    <w:p>
      <w:pPr>
        <w:pStyle w:val="BodyText"/>
        <w:spacing w:line="232" w:lineRule="auto"/>
        <w:ind w:right="319"/>
      </w:pPr>
      <w:r>
        <w:rPr/>
        <w:t>5.1.</w:t>
      </w:r>
      <w:r>
        <w:rPr>
          <w:spacing w:val="80"/>
        </w:rPr>
        <w:t> </w:t>
      </w:r>
      <w:r>
        <w:rPr/>
        <w:t>It</w:t>
      </w:r>
      <w:r>
        <w:rPr>
          <w:spacing w:val="-5"/>
        </w:rPr>
        <w:t> </w:t>
      </w:r>
      <w:r>
        <w:rPr/>
        <w:t>is</w:t>
      </w:r>
      <w:r>
        <w:rPr>
          <w:spacing w:val="-5"/>
        </w:rPr>
        <w:t> </w:t>
      </w:r>
      <w:r>
        <w:rPr/>
        <w:t>recommended</w:t>
      </w:r>
      <w:r>
        <w:rPr>
          <w:spacing w:val="-5"/>
        </w:rPr>
        <w:t> </w:t>
      </w:r>
      <w:r>
        <w:rPr/>
        <w:t>that</w:t>
      </w:r>
      <w:r>
        <w:rPr>
          <w:spacing w:val="-5"/>
        </w:rPr>
        <w:t> </w:t>
      </w:r>
      <w:r>
        <w:rPr/>
        <w:t>server</w:t>
      </w:r>
      <w:r>
        <w:rPr>
          <w:spacing w:val="-5"/>
        </w:rPr>
        <w:t> </w:t>
      </w:r>
      <w:r>
        <w:rPr/>
        <w:t>implementations</w:t>
      </w:r>
      <w:r>
        <w:rPr>
          <w:spacing w:val="-5"/>
        </w:rPr>
        <w:t> </w:t>
      </w:r>
      <w:r>
        <w:rPr/>
        <w:t>running</w:t>
      </w:r>
      <w:r>
        <w:rPr>
          <w:spacing w:val="-5"/>
        </w:rPr>
        <w:t> </w:t>
      </w:r>
      <w:r>
        <w:rPr/>
        <w:t>over</w:t>
      </w:r>
      <w:r>
        <w:rPr>
          <w:spacing w:val="-5"/>
        </w:rPr>
        <w:t> </w:t>
      </w:r>
      <w:r>
        <w:rPr/>
        <w:t>the TCP provide a protocol listener on the Internet Assigned Numbers Authority (IANA)-assigned LDAP port, 389 [PortReg].</w:t>
      </w:r>
      <w:r>
        <w:rPr>
          <w:spacing w:val="80"/>
        </w:rPr>
        <w:t> </w:t>
      </w:r>
      <w:r>
        <w:rPr/>
        <w:t>Servers may instead</w:t>
      </w:r>
      <w:r>
        <w:rPr>
          <w:spacing w:val="-4"/>
        </w:rPr>
        <w:t> </w:t>
      </w:r>
      <w:r>
        <w:rPr/>
        <w:t>provide</w:t>
      </w:r>
      <w:r>
        <w:rPr>
          <w:spacing w:val="-4"/>
        </w:rPr>
        <w:t> </w:t>
      </w:r>
      <w:r>
        <w:rPr/>
        <w:t>a</w:t>
      </w:r>
      <w:r>
        <w:rPr>
          <w:spacing w:val="-4"/>
        </w:rPr>
        <w:t> </w:t>
      </w:r>
      <w:r>
        <w:rPr/>
        <w:t>listener</w:t>
      </w:r>
      <w:r>
        <w:rPr>
          <w:spacing w:val="-4"/>
        </w:rPr>
        <w:t> </w:t>
      </w:r>
      <w:r>
        <w:rPr/>
        <w:t>on</w:t>
      </w:r>
      <w:r>
        <w:rPr>
          <w:spacing w:val="-4"/>
        </w:rPr>
        <w:t> </w:t>
      </w:r>
      <w:r>
        <w:rPr/>
        <w:t>a</w:t>
      </w:r>
      <w:r>
        <w:rPr>
          <w:spacing w:val="-4"/>
        </w:rPr>
        <w:t> </w:t>
      </w:r>
      <w:r>
        <w:rPr/>
        <w:t>different</w:t>
      </w:r>
      <w:r>
        <w:rPr>
          <w:spacing w:val="-4"/>
        </w:rPr>
        <w:t> </w:t>
      </w:r>
      <w:r>
        <w:rPr/>
        <w:t>port</w:t>
      </w:r>
      <w:r>
        <w:rPr>
          <w:spacing w:val="-4"/>
        </w:rPr>
        <w:t> </w:t>
      </w:r>
      <w:r>
        <w:rPr/>
        <w:t>number.</w:t>
      </w:r>
      <w:r>
        <w:rPr>
          <w:spacing w:val="80"/>
        </w:rPr>
        <w:t> </w:t>
      </w:r>
      <w:r>
        <w:rPr/>
        <w:t>Clients</w:t>
      </w:r>
      <w:r>
        <w:rPr>
          <w:spacing w:val="-4"/>
        </w:rPr>
        <w:t> </w:t>
      </w:r>
      <w:r>
        <w:rPr/>
        <w:t>MUST support contacting servers on any valid TCP port.</w:t>
      </w:r>
    </w:p>
    <w:p>
      <w:pPr>
        <w:pStyle w:val="ListParagraph"/>
        <w:numPr>
          <w:ilvl w:val="1"/>
          <w:numId w:val="4"/>
        </w:numPr>
        <w:tabs>
          <w:tab w:pos="876" w:val="left" w:leader="none"/>
        </w:tabs>
        <w:spacing w:line="240" w:lineRule="auto" w:before="217" w:after="0"/>
        <w:ind w:left="876" w:right="0" w:hanging="716"/>
        <w:jc w:val="left"/>
        <w:rPr>
          <w:sz w:val="20"/>
        </w:rPr>
      </w:pPr>
      <w:r>
        <w:rPr>
          <w:sz w:val="20"/>
        </w:rPr>
        <w:t>Termination</w:t>
      </w:r>
      <w:r>
        <w:rPr>
          <w:spacing w:val="-5"/>
          <w:sz w:val="20"/>
        </w:rPr>
        <w:t> </w:t>
      </w:r>
      <w:r>
        <w:rPr>
          <w:sz w:val="20"/>
        </w:rPr>
        <w:t>of</w:t>
      </w:r>
      <w:r>
        <w:rPr>
          <w:spacing w:val="-5"/>
          <w:sz w:val="20"/>
        </w:rPr>
        <w:t> </w:t>
      </w:r>
      <w:r>
        <w:rPr>
          <w:sz w:val="20"/>
        </w:rPr>
        <w:t>the</w:t>
      </w:r>
      <w:r>
        <w:rPr>
          <w:spacing w:val="-5"/>
          <w:sz w:val="20"/>
        </w:rPr>
        <w:t> </w:t>
      </w:r>
      <w:r>
        <w:rPr>
          <w:sz w:val="20"/>
        </w:rPr>
        <w:t>LDAP</w:t>
      </w:r>
      <w:r>
        <w:rPr>
          <w:spacing w:val="-5"/>
          <w:sz w:val="20"/>
        </w:rPr>
        <w:t> </w:t>
      </w:r>
      <w:r>
        <w:rPr>
          <w:spacing w:val="-2"/>
          <w:sz w:val="20"/>
        </w:rPr>
        <w:t>session</w:t>
      </w:r>
    </w:p>
    <w:p>
      <w:pPr>
        <w:pStyle w:val="BodyText"/>
        <w:spacing w:line="232" w:lineRule="auto" w:before="218"/>
        <w:ind w:right="319"/>
      </w:pPr>
      <w:r>
        <w:rPr/>
        <w:t>Termination</w:t>
      </w:r>
      <w:r>
        <w:rPr>
          <w:spacing w:val="-5"/>
        </w:rPr>
        <w:t> </w:t>
      </w:r>
      <w:r>
        <w:rPr/>
        <w:t>of</w:t>
      </w:r>
      <w:r>
        <w:rPr>
          <w:spacing w:val="-5"/>
        </w:rPr>
        <w:t> </w:t>
      </w:r>
      <w:r>
        <w:rPr/>
        <w:t>the</w:t>
      </w:r>
      <w:r>
        <w:rPr>
          <w:spacing w:val="-5"/>
        </w:rPr>
        <w:t> </w:t>
      </w:r>
      <w:r>
        <w:rPr/>
        <w:t>LDAP</w:t>
      </w:r>
      <w:r>
        <w:rPr>
          <w:spacing w:val="-5"/>
        </w:rPr>
        <w:t> </w:t>
      </w:r>
      <w:r>
        <w:rPr/>
        <w:t>session</w:t>
      </w:r>
      <w:r>
        <w:rPr>
          <w:spacing w:val="-5"/>
        </w:rPr>
        <w:t> </w:t>
      </w:r>
      <w:r>
        <w:rPr/>
        <w:t>is</w:t>
      </w:r>
      <w:r>
        <w:rPr>
          <w:spacing w:val="-5"/>
        </w:rPr>
        <w:t> </w:t>
      </w:r>
      <w:r>
        <w:rPr/>
        <w:t>typically</w:t>
      </w:r>
      <w:r>
        <w:rPr>
          <w:spacing w:val="-5"/>
        </w:rPr>
        <w:t> </w:t>
      </w:r>
      <w:r>
        <w:rPr/>
        <w:t>initiated</w:t>
      </w:r>
      <w:r>
        <w:rPr>
          <w:spacing w:val="-5"/>
        </w:rPr>
        <w:t> </w:t>
      </w:r>
      <w:r>
        <w:rPr/>
        <w:t>by</w:t>
      </w:r>
      <w:r>
        <w:rPr>
          <w:spacing w:val="-5"/>
        </w:rPr>
        <w:t> </w:t>
      </w:r>
      <w:r>
        <w:rPr/>
        <w:t>the</w:t>
      </w:r>
      <w:r>
        <w:rPr>
          <w:spacing w:val="-5"/>
        </w:rPr>
        <w:t> </w:t>
      </w:r>
      <w:r>
        <w:rPr/>
        <w:t>client sending an UnbindRequest (Section 4.3), or by the server sending a Notice of Disconnection (Section 4.4.1).</w:t>
      </w:r>
      <w:r>
        <w:rPr>
          <w:spacing w:val="80"/>
        </w:rPr>
        <w:t> </w:t>
      </w:r>
      <w:r>
        <w:rPr/>
        <w:t>In these cases, each protocol peer gracefully terminates the LDAP session by ceasing exchanges at the LDAP message layer, tearing down any SASL layer, tearing down any TLS layer, and closing the transport connection.</w:t>
      </w:r>
    </w:p>
    <w:p>
      <w:pPr>
        <w:pStyle w:val="BodyText"/>
        <w:spacing w:line="232" w:lineRule="auto" w:before="221"/>
      </w:pPr>
      <w:r>
        <w:rPr/>
        <w:t>A protocol peer may determine that the continuation of any communication</w:t>
      </w:r>
      <w:r>
        <w:rPr>
          <w:spacing w:val="-5"/>
        </w:rPr>
        <w:t> </w:t>
      </w:r>
      <w:r>
        <w:rPr/>
        <w:t>would</w:t>
      </w:r>
      <w:r>
        <w:rPr>
          <w:spacing w:val="-5"/>
        </w:rPr>
        <w:t> </w:t>
      </w:r>
      <w:r>
        <w:rPr/>
        <w:t>be</w:t>
      </w:r>
      <w:r>
        <w:rPr>
          <w:spacing w:val="-5"/>
        </w:rPr>
        <w:t> </w:t>
      </w:r>
      <w:r>
        <w:rPr/>
        <w:t>pernicious,</w:t>
      </w:r>
      <w:r>
        <w:rPr>
          <w:spacing w:val="-5"/>
        </w:rPr>
        <w:t> </w:t>
      </w:r>
      <w:r>
        <w:rPr/>
        <w:t>and</w:t>
      </w:r>
      <w:r>
        <w:rPr>
          <w:spacing w:val="-5"/>
        </w:rPr>
        <w:t> </w:t>
      </w:r>
      <w:r>
        <w:rPr/>
        <w:t>in</w:t>
      </w:r>
      <w:r>
        <w:rPr>
          <w:spacing w:val="-5"/>
        </w:rPr>
        <w:t> </w:t>
      </w:r>
      <w:r>
        <w:rPr/>
        <w:t>this</w:t>
      </w:r>
      <w:r>
        <w:rPr>
          <w:spacing w:val="-5"/>
        </w:rPr>
        <w:t> </w:t>
      </w:r>
      <w:r>
        <w:rPr/>
        <w:t>case,</w:t>
      </w:r>
      <w:r>
        <w:rPr>
          <w:spacing w:val="-5"/>
        </w:rPr>
        <w:t> </w:t>
      </w:r>
      <w:r>
        <w:rPr/>
        <w:t>it</w:t>
      </w:r>
      <w:r>
        <w:rPr>
          <w:spacing w:val="-5"/>
        </w:rPr>
        <w:t> </w:t>
      </w:r>
      <w:r>
        <w:rPr/>
        <w:t>may</w:t>
      </w:r>
      <w:r>
        <w:rPr>
          <w:spacing w:val="-5"/>
        </w:rPr>
        <w:t> </w:t>
      </w:r>
      <w:r>
        <w:rPr/>
        <w:t>abruptly terminate the session by ceasing communication and closing the transport connection.</w:t>
      </w:r>
    </w:p>
    <w:p>
      <w:pPr>
        <w:pStyle w:val="BodyText"/>
        <w:spacing w:line="232" w:lineRule="auto" w:before="221"/>
      </w:pPr>
      <w:r>
        <w:rPr/>
        <w:t>In</w:t>
      </w:r>
      <w:r>
        <w:rPr>
          <w:spacing w:val="-5"/>
        </w:rPr>
        <w:t> </w:t>
      </w:r>
      <w:r>
        <w:rPr/>
        <w:t>either</w:t>
      </w:r>
      <w:r>
        <w:rPr>
          <w:spacing w:val="-5"/>
        </w:rPr>
        <w:t> </w:t>
      </w:r>
      <w:r>
        <w:rPr/>
        <w:t>case,</w:t>
      </w:r>
      <w:r>
        <w:rPr>
          <w:spacing w:val="-5"/>
        </w:rPr>
        <w:t> </w:t>
      </w:r>
      <w:r>
        <w:rPr/>
        <w:t>when</w:t>
      </w:r>
      <w:r>
        <w:rPr>
          <w:spacing w:val="-5"/>
        </w:rPr>
        <w:t> </w:t>
      </w:r>
      <w:r>
        <w:rPr/>
        <w:t>the</w:t>
      </w:r>
      <w:r>
        <w:rPr>
          <w:spacing w:val="-5"/>
        </w:rPr>
        <w:t> </w:t>
      </w:r>
      <w:r>
        <w:rPr/>
        <w:t>LDAP</w:t>
      </w:r>
      <w:r>
        <w:rPr>
          <w:spacing w:val="-5"/>
        </w:rPr>
        <w:t> </w:t>
      </w:r>
      <w:r>
        <w:rPr/>
        <w:t>session</w:t>
      </w:r>
      <w:r>
        <w:rPr>
          <w:spacing w:val="-5"/>
        </w:rPr>
        <w:t> </w:t>
      </w:r>
      <w:r>
        <w:rPr/>
        <w:t>is</w:t>
      </w:r>
      <w:r>
        <w:rPr>
          <w:spacing w:val="-5"/>
        </w:rPr>
        <w:t> </w:t>
      </w:r>
      <w:r>
        <w:rPr/>
        <w:t>terminated,</w:t>
      </w:r>
      <w:r>
        <w:rPr>
          <w:spacing w:val="-5"/>
        </w:rPr>
        <w:t> </w:t>
      </w:r>
      <w:r>
        <w:rPr/>
        <w:t>uncompleted operations are handled as specified in Section 3.1.</w:t>
      </w:r>
    </w:p>
    <w:p>
      <w:pPr>
        <w:pStyle w:val="ListParagraph"/>
        <w:numPr>
          <w:ilvl w:val="0"/>
          <w:numId w:val="4"/>
        </w:numPr>
        <w:tabs>
          <w:tab w:pos="638" w:val="left" w:leader="none"/>
        </w:tabs>
        <w:spacing w:line="240" w:lineRule="auto" w:before="216" w:after="0"/>
        <w:ind w:left="638" w:right="0" w:hanging="478"/>
        <w:jc w:val="left"/>
        <w:rPr>
          <w:sz w:val="20"/>
        </w:rPr>
      </w:pPr>
      <w:r>
        <w:rPr>
          <w:sz w:val="20"/>
        </w:rPr>
        <w:t>Security</w:t>
      </w:r>
      <w:r>
        <w:rPr>
          <w:spacing w:val="-8"/>
          <w:sz w:val="20"/>
        </w:rPr>
        <w:t> </w:t>
      </w:r>
      <w:r>
        <w:rPr>
          <w:spacing w:val="-2"/>
          <w:sz w:val="20"/>
        </w:rPr>
        <w:t>Considerations</w:t>
      </w:r>
    </w:p>
    <w:p>
      <w:pPr>
        <w:pStyle w:val="BodyText"/>
        <w:spacing w:line="232" w:lineRule="auto" w:before="218"/>
      </w:pPr>
      <w:r>
        <w:rPr/>
        <w:t>This version of the protocol provides facilities for simple authentication using a cleartext password, as well as any SASL [RFC4422]</w:t>
      </w:r>
      <w:r>
        <w:rPr>
          <w:spacing w:val="-5"/>
        </w:rPr>
        <w:t> </w:t>
      </w:r>
      <w:r>
        <w:rPr/>
        <w:t>mechanism.</w:t>
      </w:r>
      <w:r>
        <w:rPr>
          <w:spacing w:val="80"/>
        </w:rPr>
        <w:t> </w:t>
      </w:r>
      <w:r>
        <w:rPr/>
        <w:t>Installing</w:t>
      </w:r>
      <w:r>
        <w:rPr>
          <w:spacing w:val="-5"/>
        </w:rPr>
        <w:t> </w:t>
      </w:r>
      <w:r>
        <w:rPr/>
        <w:t>SASL</w:t>
      </w:r>
      <w:r>
        <w:rPr>
          <w:spacing w:val="-5"/>
        </w:rPr>
        <w:t> </w:t>
      </w:r>
      <w:r>
        <w:rPr/>
        <w:t>and/or</w:t>
      </w:r>
      <w:r>
        <w:rPr>
          <w:spacing w:val="-5"/>
        </w:rPr>
        <w:t> </w:t>
      </w:r>
      <w:r>
        <w:rPr/>
        <w:t>TLS</w:t>
      </w:r>
      <w:r>
        <w:rPr>
          <w:spacing w:val="-5"/>
        </w:rPr>
        <w:t> </w:t>
      </w:r>
      <w:r>
        <w:rPr/>
        <w:t>layers</w:t>
      </w:r>
      <w:r>
        <w:rPr>
          <w:spacing w:val="-5"/>
        </w:rPr>
        <w:t> </w:t>
      </w:r>
      <w:r>
        <w:rPr/>
        <w:t>can</w:t>
      </w:r>
      <w:r>
        <w:rPr>
          <w:spacing w:val="-5"/>
        </w:rPr>
        <w:t> </w:t>
      </w:r>
      <w:r>
        <w:rPr/>
        <w:t>provide integrity and other data security services.</w:t>
      </w:r>
    </w:p>
    <w:p>
      <w:pPr>
        <w:pStyle w:val="BodyText"/>
        <w:spacing w:line="232" w:lineRule="auto" w:before="221"/>
        <w:ind w:right="557"/>
      </w:pPr>
      <w:r>
        <w:rPr/>
        <w:t>It</w:t>
      </w:r>
      <w:r>
        <w:rPr>
          <w:spacing w:val="-4"/>
        </w:rPr>
        <w:t> </w:t>
      </w:r>
      <w:r>
        <w:rPr/>
        <w:t>is</w:t>
      </w:r>
      <w:r>
        <w:rPr>
          <w:spacing w:val="-4"/>
        </w:rPr>
        <w:t> </w:t>
      </w:r>
      <w:r>
        <w:rPr/>
        <w:t>also</w:t>
      </w:r>
      <w:r>
        <w:rPr>
          <w:spacing w:val="-4"/>
        </w:rPr>
        <w:t> </w:t>
      </w:r>
      <w:r>
        <w:rPr/>
        <w:t>permitted</w:t>
      </w:r>
      <w:r>
        <w:rPr>
          <w:spacing w:val="-4"/>
        </w:rPr>
        <w:t> </w:t>
      </w:r>
      <w:r>
        <w:rPr/>
        <w:t>that</w:t>
      </w:r>
      <w:r>
        <w:rPr>
          <w:spacing w:val="-4"/>
        </w:rPr>
        <w:t> </w:t>
      </w:r>
      <w:r>
        <w:rPr/>
        <w:t>the</w:t>
      </w:r>
      <w:r>
        <w:rPr>
          <w:spacing w:val="-4"/>
        </w:rPr>
        <w:t> </w:t>
      </w:r>
      <w:r>
        <w:rPr/>
        <w:t>server</w:t>
      </w:r>
      <w:r>
        <w:rPr>
          <w:spacing w:val="-4"/>
        </w:rPr>
        <w:t> </w:t>
      </w:r>
      <w:r>
        <w:rPr/>
        <w:t>can</w:t>
      </w:r>
      <w:r>
        <w:rPr>
          <w:spacing w:val="-4"/>
        </w:rPr>
        <w:t> </w:t>
      </w:r>
      <w:r>
        <w:rPr/>
        <w:t>return</w:t>
      </w:r>
      <w:r>
        <w:rPr>
          <w:spacing w:val="-4"/>
        </w:rPr>
        <w:t> </w:t>
      </w:r>
      <w:r>
        <w:rPr/>
        <w:t>its</w:t>
      </w:r>
      <w:r>
        <w:rPr>
          <w:spacing w:val="-4"/>
        </w:rPr>
        <w:t> </w:t>
      </w:r>
      <w:r>
        <w:rPr/>
        <w:t>credentials</w:t>
      </w:r>
      <w:r>
        <w:rPr>
          <w:spacing w:val="-4"/>
        </w:rPr>
        <w:t> </w:t>
      </w:r>
      <w:r>
        <w:rPr/>
        <w:t>to the client, if it chooses to do so.</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Use of cleartext password is strongly discouraged where the underlying</w:t>
      </w:r>
      <w:r>
        <w:rPr>
          <w:spacing w:val="-6"/>
        </w:rPr>
        <w:t> </w:t>
      </w:r>
      <w:r>
        <w:rPr/>
        <w:t>transport</w:t>
      </w:r>
      <w:r>
        <w:rPr>
          <w:spacing w:val="-6"/>
        </w:rPr>
        <w:t> </w:t>
      </w:r>
      <w:r>
        <w:rPr/>
        <w:t>service</w:t>
      </w:r>
      <w:r>
        <w:rPr>
          <w:spacing w:val="-6"/>
        </w:rPr>
        <w:t> </w:t>
      </w:r>
      <w:r>
        <w:rPr/>
        <w:t>cannot</w:t>
      </w:r>
      <w:r>
        <w:rPr>
          <w:spacing w:val="-6"/>
        </w:rPr>
        <w:t> </w:t>
      </w:r>
      <w:r>
        <w:rPr/>
        <w:t>guarantee</w:t>
      </w:r>
      <w:r>
        <w:rPr>
          <w:spacing w:val="-6"/>
        </w:rPr>
        <w:t> </w:t>
      </w:r>
      <w:r>
        <w:rPr/>
        <w:t>confidentiality</w:t>
      </w:r>
      <w:r>
        <w:rPr>
          <w:spacing w:val="-6"/>
        </w:rPr>
        <w:t> </w:t>
      </w:r>
      <w:r>
        <w:rPr/>
        <w:t>and</w:t>
      </w:r>
      <w:r>
        <w:rPr>
          <w:spacing w:val="-6"/>
        </w:rPr>
        <w:t> </w:t>
      </w:r>
      <w:r>
        <w:rPr/>
        <w:t>may result in disclosure of the password to unauthorized parties.</w:t>
      </w:r>
    </w:p>
    <w:p>
      <w:pPr>
        <w:pStyle w:val="BodyText"/>
        <w:spacing w:line="232" w:lineRule="auto" w:before="220"/>
      </w:pPr>
      <w:r>
        <w:rPr/>
        <w:t>Servers</w:t>
      </w:r>
      <w:r>
        <w:rPr>
          <w:spacing w:val="-6"/>
        </w:rPr>
        <w:t> </w:t>
      </w:r>
      <w:r>
        <w:rPr/>
        <w:t>are</w:t>
      </w:r>
      <w:r>
        <w:rPr>
          <w:spacing w:val="-6"/>
        </w:rPr>
        <w:t> </w:t>
      </w:r>
      <w:r>
        <w:rPr/>
        <w:t>encouraged</w:t>
      </w:r>
      <w:r>
        <w:rPr>
          <w:spacing w:val="-6"/>
        </w:rPr>
        <w:t> </w:t>
      </w:r>
      <w:r>
        <w:rPr/>
        <w:t>to</w:t>
      </w:r>
      <w:r>
        <w:rPr>
          <w:spacing w:val="-6"/>
        </w:rPr>
        <w:t> </w:t>
      </w:r>
      <w:r>
        <w:rPr/>
        <w:t>prevent</w:t>
      </w:r>
      <w:r>
        <w:rPr>
          <w:spacing w:val="-6"/>
        </w:rPr>
        <w:t> </w:t>
      </w:r>
      <w:r>
        <w:rPr/>
        <w:t>directory</w:t>
      </w:r>
      <w:r>
        <w:rPr>
          <w:spacing w:val="-6"/>
        </w:rPr>
        <w:t> </w:t>
      </w:r>
      <w:r>
        <w:rPr/>
        <w:t>modifications</w:t>
      </w:r>
      <w:r>
        <w:rPr>
          <w:spacing w:val="-6"/>
        </w:rPr>
        <w:t> </w:t>
      </w:r>
      <w:r>
        <w:rPr/>
        <w:t>by</w:t>
      </w:r>
      <w:r>
        <w:rPr>
          <w:spacing w:val="-6"/>
        </w:rPr>
        <w:t> </w:t>
      </w:r>
      <w:r>
        <w:rPr/>
        <w:t>clients that have authenticated anonymously [RFC4513].</w:t>
      </w:r>
    </w:p>
    <w:p>
      <w:pPr>
        <w:pStyle w:val="BodyText"/>
        <w:spacing w:line="232" w:lineRule="auto" w:before="221"/>
        <w:ind w:right="319"/>
      </w:pPr>
      <w:r>
        <w:rPr/>
        <w:t>Security</w:t>
      </w:r>
      <w:r>
        <w:rPr>
          <w:spacing w:val="-7"/>
        </w:rPr>
        <w:t> </w:t>
      </w:r>
      <w:r>
        <w:rPr/>
        <w:t>considerations</w:t>
      </w:r>
      <w:r>
        <w:rPr>
          <w:spacing w:val="-7"/>
        </w:rPr>
        <w:t> </w:t>
      </w:r>
      <w:r>
        <w:rPr/>
        <w:t>for</w:t>
      </w:r>
      <w:r>
        <w:rPr>
          <w:spacing w:val="-7"/>
        </w:rPr>
        <w:t> </w:t>
      </w:r>
      <w:r>
        <w:rPr/>
        <w:t>authentication</w:t>
      </w:r>
      <w:r>
        <w:rPr>
          <w:spacing w:val="-7"/>
        </w:rPr>
        <w:t> </w:t>
      </w:r>
      <w:r>
        <w:rPr/>
        <w:t>methods,</w:t>
      </w:r>
      <w:r>
        <w:rPr>
          <w:spacing w:val="-7"/>
        </w:rPr>
        <w:t> </w:t>
      </w:r>
      <w:r>
        <w:rPr/>
        <w:t>SASL</w:t>
      </w:r>
      <w:r>
        <w:rPr>
          <w:spacing w:val="-7"/>
        </w:rPr>
        <w:t> </w:t>
      </w:r>
      <w:r>
        <w:rPr/>
        <w:t>mechanisms, and TLS are described in [RFC4513].</w:t>
      </w:r>
    </w:p>
    <w:p>
      <w:pPr>
        <w:pStyle w:val="BodyText"/>
        <w:spacing w:line="232" w:lineRule="auto" w:before="220"/>
        <w:ind w:right="199"/>
      </w:pPr>
      <w:r>
        <w:rPr/>
        <w:t>Note that SASL authentication exchanges do not provide data confidentiality or integrity protection for the version or name fields of the BindRequest or the resultCode, diagnosticMessage, or referral fields of the BindResponse, nor for any information contained in controls attached to Bind requests or responses.</w:t>
      </w:r>
      <w:r>
        <w:rPr>
          <w:spacing w:val="80"/>
        </w:rPr>
        <w:t> </w:t>
      </w:r>
      <w:r>
        <w:rPr/>
        <w:t>Thus, information contained in these fields SHOULD NOT be relied on unless it</w:t>
      </w:r>
      <w:r>
        <w:rPr>
          <w:spacing w:val="-5"/>
        </w:rPr>
        <w:t> </w:t>
      </w:r>
      <w:r>
        <w:rPr/>
        <w:t>is</w:t>
      </w:r>
      <w:r>
        <w:rPr>
          <w:spacing w:val="-5"/>
        </w:rPr>
        <w:t> </w:t>
      </w:r>
      <w:r>
        <w:rPr/>
        <w:t>otherwise</w:t>
      </w:r>
      <w:r>
        <w:rPr>
          <w:spacing w:val="-5"/>
        </w:rPr>
        <w:t> </w:t>
      </w:r>
      <w:r>
        <w:rPr/>
        <w:t>protected</w:t>
      </w:r>
      <w:r>
        <w:rPr>
          <w:spacing w:val="-5"/>
        </w:rPr>
        <w:t> </w:t>
      </w:r>
      <w:r>
        <w:rPr/>
        <w:t>(such</w:t>
      </w:r>
      <w:r>
        <w:rPr>
          <w:spacing w:val="-5"/>
        </w:rPr>
        <w:t> </w:t>
      </w:r>
      <w:r>
        <w:rPr/>
        <w:t>as</w:t>
      </w:r>
      <w:r>
        <w:rPr>
          <w:spacing w:val="-5"/>
        </w:rPr>
        <w:t> </w:t>
      </w:r>
      <w:r>
        <w:rPr/>
        <w:t>by</w:t>
      </w:r>
      <w:r>
        <w:rPr>
          <w:spacing w:val="-5"/>
        </w:rPr>
        <w:t> </w:t>
      </w:r>
      <w:r>
        <w:rPr/>
        <w:t>establishing</w:t>
      </w:r>
      <w:r>
        <w:rPr>
          <w:spacing w:val="-5"/>
        </w:rPr>
        <w:t> </w:t>
      </w:r>
      <w:r>
        <w:rPr/>
        <w:t>protections</w:t>
      </w:r>
      <w:r>
        <w:rPr>
          <w:spacing w:val="-5"/>
        </w:rPr>
        <w:t> </w:t>
      </w:r>
      <w:r>
        <w:rPr/>
        <w:t>at</w:t>
      </w:r>
      <w:r>
        <w:rPr>
          <w:spacing w:val="-5"/>
        </w:rPr>
        <w:t> </w:t>
      </w:r>
      <w:r>
        <w:rPr/>
        <w:t>the transport layer).</w:t>
      </w:r>
    </w:p>
    <w:p>
      <w:pPr>
        <w:pStyle w:val="BodyText"/>
        <w:spacing w:line="232" w:lineRule="auto" w:before="222"/>
        <w:ind w:right="199"/>
      </w:pPr>
      <w:r>
        <w:rPr/>
        <w:t>Implementors should note that various security factors (including authentication and authorization information and data security services) may change during the course of the LDAP session or even during the performance of a particular operation.</w:t>
      </w:r>
      <w:r>
        <w:rPr>
          <w:spacing w:val="80"/>
        </w:rPr>
        <w:t> </w:t>
      </w:r>
      <w:r>
        <w:rPr/>
        <w:t>For instance, credentials</w:t>
      </w:r>
      <w:r>
        <w:rPr>
          <w:spacing w:val="-6"/>
        </w:rPr>
        <w:t> </w:t>
      </w:r>
      <w:r>
        <w:rPr/>
        <w:t>could</w:t>
      </w:r>
      <w:r>
        <w:rPr>
          <w:spacing w:val="-6"/>
        </w:rPr>
        <w:t> </w:t>
      </w:r>
      <w:r>
        <w:rPr/>
        <w:t>expire,</w:t>
      </w:r>
      <w:r>
        <w:rPr>
          <w:spacing w:val="-6"/>
        </w:rPr>
        <w:t> </w:t>
      </w:r>
      <w:r>
        <w:rPr/>
        <w:t>authorization</w:t>
      </w:r>
      <w:r>
        <w:rPr>
          <w:spacing w:val="-6"/>
        </w:rPr>
        <w:t> </w:t>
      </w:r>
      <w:r>
        <w:rPr/>
        <w:t>identities</w:t>
      </w:r>
      <w:r>
        <w:rPr>
          <w:spacing w:val="-6"/>
        </w:rPr>
        <w:t> </w:t>
      </w:r>
      <w:r>
        <w:rPr/>
        <w:t>or</w:t>
      </w:r>
      <w:r>
        <w:rPr>
          <w:spacing w:val="-6"/>
        </w:rPr>
        <w:t> </w:t>
      </w:r>
      <w:r>
        <w:rPr/>
        <w:t>access</w:t>
      </w:r>
      <w:r>
        <w:rPr>
          <w:spacing w:val="-6"/>
        </w:rPr>
        <w:t> </w:t>
      </w:r>
      <w:r>
        <w:rPr/>
        <w:t>controls could change, or the underlying security layer(s) could be replaced or terminated.</w:t>
      </w:r>
      <w:r>
        <w:rPr>
          <w:spacing w:val="80"/>
        </w:rPr>
        <w:t> </w:t>
      </w:r>
      <w:r>
        <w:rPr/>
        <w:t>Implementations should be robust in the handling of changing security factors.</w:t>
      </w:r>
    </w:p>
    <w:p>
      <w:pPr>
        <w:pStyle w:val="BodyText"/>
        <w:spacing w:line="232" w:lineRule="auto" w:before="222"/>
        <w:ind w:right="319"/>
      </w:pPr>
      <w:r>
        <w:rPr/>
        <w:t>In</w:t>
      </w:r>
      <w:r>
        <w:rPr>
          <w:spacing w:val="-4"/>
        </w:rPr>
        <w:t> </w:t>
      </w:r>
      <w:r>
        <w:rPr/>
        <w:t>some</w:t>
      </w:r>
      <w:r>
        <w:rPr>
          <w:spacing w:val="-4"/>
        </w:rPr>
        <w:t> </w:t>
      </w:r>
      <w:r>
        <w:rPr/>
        <w:t>cases,</w:t>
      </w:r>
      <w:r>
        <w:rPr>
          <w:spacing w:val="-4"/>
        </w:rPr>
        <w:t> </w:t>
      </w:r>
      <w:r>
        <w:rPr/>
        <w:t>it</w:t>
      </w:r>
      <w:r>
        <w:rPr>
          <w:spacing w:val="-4"/>
        </w:rPr>
        <w:t> </w:t>
      </w:r>
      <w:r>
        <w:rPr/>
        <w:t>may</w:t>
      </w:r>
      <w:r>
        <w:rPr>
          <w:spacing w:val="-4"/>
        </w:rPr>
        <w:t> </w:t>
      </w:r>
      <w:r>
        <w:rPr/>
        <w:t>be</w:t>
      </w:r>
      <w:r>
        <w:rPr>
          <w:spacing w:val="-4"/>
        </w:rPr>
        <w:t> </w:t>
      </w:r>
      <w:r>
        <w:rPr/>
        <w:t>appropriate</w:t>
      </w:r>
      <w:r>
        <w:rPr>
          <w:spacing w:val="-4"/>
        </w:rPr>
        <w:t> </w:t>
      </w:r>
      <w:r>
        <w:rPr/>
        <w:t>to</w:t>
      </w:r>
      <w:r>
        <w:rPr>
          <w:spacing w:val="-4"/>
        </w:rPr>
        <w:t> </w:t>
      </w:r>
      <w:r>
        <w:rPr/>
        <w:t>continue</w:t>
      </w:r>
      <w:r>
        <w:rPr>
          <w:spacing w:val="-4"/>
        </w:rPr>
        <w:t> </w:t>
      </w:r>
      <w:r>
        <w:rPr/>
        <w:t>the</w:t>
      </w:r>
      <w:r>
        <w:rPr>
          <w:spacing w:val="-4"/>
        </w:rPr>
        <w:t> </w:t>
      </w:r>
      <w:r>
        <w:rPr/>
        <w:t>operation</w:t>
      </w:r>
      <w:r>
        <w:rPr>
          <w:spacing w:val="-4"/>
        </w:rPr>
        <w:t> </w:t>
      </w:r>
      <w:r>
        <w:rPr/>
        <w:t>even in light of security factor changes.</w:t>
      </w:r>
      <w:r>
        <w:rPr>
          <w:spacing w:val="80"/>
        </w:rPr>
        <w:t> </w:t>
      </w:r>
      <w:r>
        <w:rPr/>
        <w:t>For instance, it may be appropriate to continue an Abandon operation regardless of the change, or to continue an operation when the change upgraded (or maintained) the security factor.</w:t>
      </w:r>
      <w:r>
        <w:rPr>
          <w:spacing w:val="80"/>
        </w:rPr>
        <w:t> </w:t>
      </w:r>
      <w:r>
        <w:rPr/>
        <w:t>In other cases, it may be appropriate to fail or alter the processing of the operation.</w:t>
      </w:r>
      <w:r>
        <w:rPr>
          <w:spacing w:val="80"/>
        </w:rPr>
        <w:t> </w:t>
      </w:r>
      <w:r>
        <w:rPr/>
        <w:t>For instance, if confidential protections were removed, it would be appropriate either to fail a request to return sensitive data or, minimally, to exclude the return of sensitive data.</w:t>
      </w:r>
    </w:p>
    <w:p>
      <w:pPr>
        <w:pStyle w:val="BodyText"/>
        <w:spacing w:line="232" w:lineRule="auto" w:before="222"/>
        <w:ind w:right="319"/>
      </w:pPr>
      <w:r>
        <w:rPr/>
        <w:t>Implementations that cache attributes and entries obtained via LDAP MUST ensure that access controls are maintained if that information is</w:t>
      </w:r>
      <w:r>
        <w:rPr>
          <w:spacing w:val="-4"/>
        </w:rPr>
        <w:t> </w:t>
      </w:r>
      <w:r>
        <w:rPr/>
        <w:t>to</w:t>
      </w:r>
      <w:r>
        <w:rPr>
          <w:spacing w:val="-4"/>
        </w:rPr>
        <w:t> </w:t>
      </w:r>
      <w:r>
        <w:rPr/>
        <w:t>be</w:t>
      </w:r>
      <w:r>
        <w:rPr>
          <w:spacing w:val="-4"/>
        </w:rPr>
        <w:t> </w:t>
      </w:r>
      <w:r>
        <w:rPr/>
        <w:t>provided</w:t>
      </w:r>
      <w:r>
        <w:rPr>
          <w:spacing w:val="-4"/>
        </w:rPr>
        <w:t> </w:t>
      </w:r>
      <w:r>
        <w:rPr/>
        <w:t>to</w:t>
      </w:r>
      <w:r>
        <w:rPr>
          <w:spacing w:val="-4"/>
        </w:rPr>
        <w:t> </w:t>
      </w:r>
      <w:r>
        <w:rPr/>
        <w:t>multiple</w:t>
      </w:r>
      <w:r>
        <w:rPr>
          <w:spacing w:val="-4"/>
        </w:rPr>
        <w:t> </w:t>
      </w:r>
      <w:r>
        <w:rPr/>
        <w:t>clients,</w:t>
      </w:r>
      <w:r>
        <w:rPr>
          <w:spacing w:val="-4"/>
        </w:rPr>
        <w:t> </w:t>
      </w:r>
      <w:r>
        <w:rPr/>
        <w:t>since</w:t>
      </w:r>
      <w:r>
        <w:rPr>
          <w:spacing w:val="-4"/>
        </w:rPr>
        <w:t> </w:t>
      </w:r>
      <w:r>
        <w:rPr/>
        <w:t>servers</w:t>
      </w:r>
      <w:r>
        <w:rPr>
          <w:spacing w:val="-4"/>
        </w:rPr>
        <w:t> </w:t>
      </w:r>
      <w:r>
        <w:rPr/>
        <w:t>may</w:t>
      </w:r>
      <w:r>
        <w:rPr>
          <w:spacing w:val="-4"/>
        </w:rPr>
        <w:t> </w:t>
      </w:r>
      <w:r>
        <w:rPr/>
        <w:t>have</w:t>
      </w:r>
      <w:r>
        <w:rPr>
          <w:spacing w:val="-4"/>
        </w:rPr>
        <w:t> </w:t>
      </w:r>
      <w:r>
        <w:rPr/>
        <w:t>access control</w:t>
      </w:r>
      <w:r>
        <w:rPr>
          <w:spacing w:val="-5"/>
        </w:rPr>
        <w:t> </w:t>
      </w:r>
      <w:r>
        <w:rPr/>
        <w:t>policies</w:t>
      </w:r>
      <w:r>
        <w:rPr>
          <w:spacing w:val="-5"/>
        </w:rPr>
        <w:t> </w:t>
      </w:r>
      <w:r>
        <w:rPr/>
        <w:t>that</w:t>
      </w:r>
      <w:r>
        <w:rPr>
          <w:spacing w:val="-5"/>
        </w:rPr>
        <w:t> </w:t>
      </w:r>
      <w:r>
        <w:rPr/>
        <w:t>prevent</w:t>
      </w:r>
      <w:r>
        <w:rPr>
          <w:spacing w:val="-5"/>
        </w:rPr>
        <w:t> </w:t>
      </w:r>
      <w:r>
        <w:rPr/>
        <w:t>the</w:t>
      </w:r>
      <w:r>
        <w:rPr>
          <w:spacing w:val="-5"/>
        </w:rPr>
        <w:t> </w:t>
      </w:r>
      <w:r>
        <w:rPr/>
        <w:t>return</w:t>
      </w:r>
      <w:r>
        <w:rPr>
          <w:spacing w:val="-5"/>
        </w:rPr>
        <w:t> </w:t>
      </w:r>
      <w:r>
        <w:rPr/>
        <w:t>of</w:t>
      </w:r>
      <w:r>
        <w:rPr>
          <w:spacing w:val="-5"/>
        </w:rPr>
        <w:t> </w:t>
      </w:r>
      <w:r>
        <w:rPr/>
        <w:t>entries</w:t>
      </w:r>
      <w:r>
        <w:rPr>
          <w:spacing w:val="-5"/>
        </w:rPr>
        <w:t> </w:t>
      </w:r>
      <w:r>
        <w:rPr/>
        <w:t>or</w:t>
      </w:r>
      <w:r>
        <w:rPr>
          <w:spacing w:val="-5"/>
        </w:rPr>
        <w:t> </w:t>
      </w:r>
      <w:r>
        <w:rPr/>
        <w:t>attributes</w:t>
      </w:r>
      <w:r>
        <w:rPr>
          <w:spacing w:val="-5"/>
        </w:rPr>
        <w:t> </w:t>
      </w:r>
      <w:r>
        <w:rPr/>
        <w:t>in Search results except to particular authenticated clients.</w:t>
      </w:r>
      <w:r>
        <w:rPr>
          <w:spacing w:val="80"/>
        </w:rPr>
        <w:t> </w:t>
      </w:r>
      <w:r>
        <w:rPr/>
        <w:t>For example, caches could serve result information only to the client whose request caused it to be in the cache.</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Servers may return referrals or Search result references that redirect clients to peer servers.</w:t>
      </w:r>
      <w:r>
        <w:rPr>
          <w:spacing w:val="80"/>
        </w:rPr>
        <w:t> </w:t>
      </w:r>
      <w:r>
        <w:rPr/>
        <w:t>It is possible for a rogue application to inject such referrals into the data stream in an attempt</w:t>
      </w:r>
      <w:r>
        <w:rPr>
          <w:spacing w:val="-4"/>
        </w:rPr>
        <w:t> </w:t>
      </w:r>
      <w:r>
        <w:rPr/>
        <w:t>to</w:t>
      </w:r>
      <w:r>
        <w:rPr>
          <w:spacing w:val="-4"/>
        </w:rPr>
        <w:t> </w:t>
      </w:r>
      <w:r>
        <w:rPr/>
        <w:t>redirect</w:t>
      </w:r>
      <w:r>
        <w:rPr>
          <w:spacing w:val="-4"/>
        </w:rPr>
        <w:t> </w:t>
      </w:r>
      <w:r>
        <w:rPr/>
        <w:t>a</w:t>
      </w:r>
      <w:r>
        <w:rPr>
          <w:spacing w:val="-4"/>
        </w:rPr>
        <w:t> </w:t>
      </w:r>
      <w:r>
        <w:rPr/>
        <w:t>client</w:t>
      </w:r>
      <w:r>
        <w:rPr>
          <w:spacing w:val="-4"/>
        </w:rPr>
        <w:t> </w:t>
      </w:r>
      <w:r>
        <w:rPr/>
        <w:t>to</w:t>
      </w:r>
      <w:r>
        <w:rPr>
          <w:spacing w:val="-4"/>
        </w:rPr>
        <w:t> </w:t>
      </w:r>
      <w:r>
        <w:rPr/>
        <w:t>a</w:t>
      </w:r>
      <w:r>
        <w:rPr>
          <w:spacing w:val="-4"/>
        </w:rPr>
        <w:t> </w:t>
      </w:r>
      <w:r>
        <w:rPr/>
        <w:t>rogue</w:t>
      </w:r>
      <w:r>
        <w:rPr>
          <w:spacing w:val="-4"/>
        </w:rPr>
        <w:t> </w:t>
      </w:r>
      <w:r>
        <w:rPr/>
        <w:t>server.</w:t>
      </w:r>
      <w:r>
        <w:rPr>
          <w:spacing w:val="80"/>
        </w:rPr>
        <w:t> </w:t>
      </w:r>
      <w:r>
        <w:rPr/>
        <w:t>Clients</w:t>
      </w:r>
      <w:r>
        <w:rPr>
          <w:spacing w:val="-4"/>
        </w:rPr>
        <w:t> </w:t>
      </w:r>
      <w:r>
        <w:rPr/>
        <w:t>are</w:t>
      </w:r>
      <w:r>
        <w:rPr>
          <w:spacing w:val="-4"/>
        </w:rPr>
        <w:t> </w:t>
      </w:r>
      <w:r>
        <w:rPr/>
        <w:t>advised to be aware of this and possibly reject referrals when confidentiality measures are not in place.</w:t>
      </w:r>
      <w:r>
        <w:rPr>
          <w:spacing w:val="80"/>
        </w:rPr>
        <w:t> </w:t>
      </w:r>
      <w:r>
        <w:rPr/>
        <w:t>Clients are advised to reject referrals from the StartTLS operation.</w:t>
      </w:r>
    </w:p>
    <w:p>
      <w:pPr>
        <w:pStyle w:val="BodyText"/>
        <w:spacing w:line="232" w:lineRule="auto" w:before="221"/>
        <w:ind w:right="319"/>
      </w:pPr>
      <w:r>
        <w:rPr/>
        <w:t>The matchedDN and diagnosticMessage fields, as well as some resultCode values (e.g., attributeOrValueExists and entryAlreadyExists), could disclose the presence or absence of specific data in the directory that is subject to access and other administrative controls.</w:t>
      </w:r>
      <w:r>
        <w:rPr>
          <w:spacing w:val="80"/>
        </w:rPr>
        <w:t> </w:t>
      </w:r>
      <w:r>
        <w:rPr/>
        <w:t>Server implementations should restrict access</w:t>
      </w:r>
      <w:r>
        <w:rPr>
          <w:spacing w:val="-5"/>
        </w:rPr>
        <w:t> </w:t>
      </w:r>
      <w:r>
        <w:rPr/>
        <w:t>to</w:t>
      </w:r>
      <w:r>
        <w:rPr>
          <w:spacing w:val="-5"/>
        </w:rPr>
        <w:t> </w:t>
      </w:r>
      <w:r>
        <w:rPr/>
        <w:t>protected</w:t>
      </w:r>
      <w:r>
        <w:rPr>
          <w:spacing w:val="-5"/>
        </w:rPr>
        <w:t> </w:t>
      </w:r>
      <w:r>
        <w:rPr/>
        <w:t>information</w:t>
      </w:r>
      <w:r>
        <w:rPr>
          <w:spacing w:val="-5"/>
        </w:rPr>
        <w:t> </w:t>
      </w:r>
      <w:r>
        <w:rPr/>
        <w:t>equally</w:t>
      </w:r>
      <w:r>
        <w:rPr>
          <w:spacing w:val="-5"/>
        </w:rPr>
        <w:t> </w:t>
      </w:r>
      <w:r>
        <w:rPr/>
        <w:t>under</w:t>
      </w:r>
      <w:r>
        <w:rPr>
          <w:spacing w:val="-5"/>
        </w:rPr>
        <w:t> </w:t>
      </w:r>
      <w:r>
        <w:rPr/>
        <w:t>both</w:t>
      </w:r>
      <w:r>
        <w:rPr>
          <w:spacing w:val="-5"/>
        </w:rPr>
        <w:t> </w:t>
      </w:r>
      <w:r>
        <w:rPr/>
        <w:t>normal</w:t>
      </w:r>
      <w:r>
        <w:rPr>
          <w:spacing w:val="-5"/>
        </w:rPr>
        <w:t> </w:t>
      </w:r>
      <w:r>
        <w:rPr/>
        <w:t>and</w:t>
      </w:r>
      <w:r>
        <w:rPr>
          <w:spacing w:val="-5"/>
        </w:rPr>
        <w:t> </w:t>
      </w:r>
      <w:r>
        <w:rPr/>
        <w:t>error </w:t>
      </w:r>
      <w:r>
        <w:rPr>
          <w:spacing w:val="-2"/>
        </w:rPr>
        <w:t>conditions.</w:t>
      </w:r>
    </w:p>
    <w:p>
      <w:pPr>
        <w:pStyle w:val="BodyText"/>
        <w:spacing w:line="232" w:lineRule="auto" w:before="222"/>
        <w:ind w:right="199"/>
      </w:pPr>
      <w:r>
        <w:rPr/>
        <w:t>Protocol peers MUST be prepared to handle invalid and arbitrary-length protocol encodings.</w:t>
      </w:r>
      <w:r>
        <w:rPr>
          <w:spacing w:val="80"/>
        </w:rPr>
        <w:t> </w:t>
      </w:r>
      <w:r>
        <w:rPr/>
        <w:t>Invalid protocol encodings include: BER encoding exceptions, format string and UTF-8 encoding exceptions, overflow</w:t>
      </w:r>
      <w:r>
        <w:rPr>
          <w:spacing w:val="-6"/>
        </w:rPr>
        <w:t> </w:t>
      </w:r>
      <w:r>
        <w:rPr/>
        <w:t>exceptions,</w:t>
      </w:r>
      <w:r>
        <w:rPr>
          <w:spacing w:val="-6"/>
        </w:rPr>
        <w:t> </w:t>
      </w:r>
      <w:r>
        <w:rPr/>
        <w:t>integer</w:t>
      </w:r>
      <w:r>
        <w:rPr>
          <w:spacing w:val="-6"/>
        </w:rPr>
        <w:t> </w:t>
      </w:r>
      <w:r>
        <w:rPr/>
        <w:t>value</w:t>
      </w:r>
      <w:r>
        <w:rPr>
          <w:spacing w:val="-6"/>
        </w:rPr>
        <w:t> </w:t>
      </w:r>
      <w:r>
        <w:rPr/>
        <w:t>exceptions,</w:t>
      </w:r>
      <w:r>
        <w:rPr>
          <w:spacing w:val="-6"/>
        </w:rPr>
        <w:t> </w:t>
      </w:r>
      <w:r>
        <w:rPr/>
        <w:t>and</w:t>
      </w:r>
      <w:r>
        <w:rPr>
          <w:spacing w:val="-6"/>
        </w:rPr>
        <w:t> </w:t>
      </w:r>
      <w:r>
        <w:rPr/>
        <w:t>binary</w:t>
      </w:r>
      <w:r>
        <w:rPr>
          <w:spacing w:val="-6"/>
        </w:rPr>
        <w:t> </w:t>
      </w:r>
      <w:r>
        <w:rPr/>
        <w:t>mode</w:t>
      </w:r>
      <w:r>
        <w:rPr>
          <w:spacing w:val="-6"/>
        </w:rPr>
        <w:t> </w:t>
      </w:r>
      <w:r>
        <w:rPr/>
        <w:t>on/off flag</w:t>
      </w:r>
      <w:r>
        <w:rPr>
          <w:spacing w:val="-5"/>
        </w:rPr>
        <w:t> </w:t>
      </w:r>
      <w:r>
        <w:rPr/>
        <w:t>exceptions.</w:t>
      </w:r>
      <w:r>
        <w:rPr>
          <w:spacing w:val="80"/>
        </w:rPr>
        <w:t> </w:t>
      </w:r>
      <w:r>
        <w:rPr/>
        <w:t>The</w:t>
      </w:r>
      <w:r>
        <w:rPr>
          <w:spacing w:val="-5"/>
        </w:rPr>
        <w:t> </w:t>
      </w:r>
      <w:r>
        <w:rPr/>
        <w:t>LDAPv3</w:t>
      </w:r>
      <w:r>
        <w:rPr>
          <w:spacing w:val="-5"/>
        </w:rPr>
        <w:t> </w:t>
      </w:r>
      <w:r>
        <w:rPr/>
        <w:t>PROTOS</w:t>
      </w:r>
      <w:r>
        <w:rPr>
          <w:spacing w:val="-5"/>
        </w:rPr>
        <w:t> </w:t>
      </w:r>
      <w:r>
        <w:rPr/>
        <w:t>[PROTOS-LDAP]</w:t>
      </w:r>
      <w:r>
        <w:rPr>
          <w:spacing w:val="-5"/>
        </w:rPr>
        <w:t> </w:t>
      </w:r>
      <w:r>
        <w:rPr/>
        <w:t>test</w:t>
      </w:r>
      <w:r>
        <w:rPr>
          <w:spacing w:val="-5"/>
        </w:rPr>
        <w:t> </w:t>
      </w:r>
      <w:r>
        <w:rPr/>
        <w:t>suite</w:t>
      </w:r>
      <w:r>
        <w:rPr>
          <w:spacing w:val="-5"/>
        </w:rPr>
        <w:t> </w:t>
      </w:r>
      <w:r>
        <w:rPr/>
        <w:t>provides excellent examples of these exceptions and test cases used to discover flaws.</w:t>
      </w:r>
    </w:p>
    <w:p>
      <w:pPr>
        <w:pStyle w:val="BodyText"/>
        <w:spacing w:line="232" w:lineRule="auto" w:before="222"/>
        <w:ind w:right="199"/>
      </w:pPr>
      <w:r>
        <w:rPr/>
        <w:t>In</w:t>
      </w:r>
      <w:r>
        <w:rPr>
          <w:spacing w:val="-4"/>
        </w:rPr>
        <w:t> </w:t>
      </w:r>
      <w:r>
        <w:rPr/>
        <w:t>the</w:t>
      </w:r>
      <w:r>
        <w:rPr>
          <w:spacing w:val="-4"/>
        </w:rPr>
        <w:t> </w:t>
      </w:r>
      <w:r>
        <w:rPr/>
        <w:t>event</w:t>
      </w:r>
      <w:r>
        <w:rPr>
          <w:spacing w:val="-4"/>
        </w:rPr>
        <w:t> </w:t>
      </w:r>
      <w:r>
        <w:rPr/>
        <w:t>that</w:t>
      </w:r>
      <w:r>
        <w:rPr>
          <w:spacing w:val="-4"/>
        </w:rPr>
        <w:t> </w:t>
      </w:r>
      <w:r>
        <w:rPr/>
        <w:t>a</w:t>
      </w:r>
      <w:r>
        <w:rPr>
          <w:spacing w:val="-4"/>
        </w:rPr>
        <w:t> </w:t>
      </w:r>
      <w:r>
        <w:rPr/>
        <w:t>protocol</w:t>
      </w:r>
      <w:r>
        <w:rPr>
          <w:spacing w:val="-4"/>
        </w:rPr>
        <w:t> </w:t>
      </w:r>
      <w:r>
        <w:rPr/>
        <w:t>peer</w:t>
      </w:r>
      <w:r>
        <w:rPr>
          <w:spacing w:val="-4"/>
        </w:rPr>
        <w:t> </w:t>
      </w:r>
      <w:r>
        <w:rPr/>
        <w:t>senses</w:t>
      </w:r>
      <w:r>
        <w:rPr>
          <w:spacing w:val="-4"/>
        </w:rPr>
        <w:t> </w:t>
      </w:r>
      <w:r>
        <w:rPr/>
        <w:t>an</w:t>
      </w:r>
      <w:r>
        <w:rPr>
          <w:spacing w:val="-4"/>
        </w:rPr>
        <w:t> </w:t>
      </w:r>
      <w:r>
        <w:rPr/>
        <w:t>attack</w:t>
      </w:r>
      <w:r>
        <w:rPr>
          <w:spacing w:val="-4"/>
        </w:rPr>
        <w:t> </w:t>
      </w:r>
      <w:r>
        <w:rPr/>
        <w:t>that</w:t>
      </w:r>
      <w:r>
        <w:rPr>
          <w:spacing w:val="-4"/>
        </w:rPr>
        <w:t> </w:t>
      </w:r>
      <w:r>
        <w:rPr/>
        <w:t>in</w:t>
      </w:r>
      <w:r>
        <w:rPr>
          <w:spacing w:val="-4"/>
        </w:rPr>
        <w:t> </w:t>
      </w:r>
      <w:r>
        <w:rPr/>
        <w:t>its</w:t>
      </w:r>
      <w:r>
        <w:rPr>
          <w:spacing w:val="-4"/>
        </w:rPr>
        <w:t> </w:t>
      </w:r>
      <w:r>
        <w:rPr/>
        <w:t>nature could cause damage due to further communication at any layer in the LDAP session, the protocol peer should abruptly terminate the LDAP session as described in Section 5.3.</w:t>
      </w:r>
    </w:p>
    <w:p>
      <w:pPr>
        <w:pStyle w:val="ListParagraph"/>
        <w:numPr>
          <w:ilvl w:val="0"/>
          <w:numId w:val="4"/>
        </w:numPr>
        <w:tabs>
          <w:tab w:pos="638" w:val="left" w:leader="none"/>
        </w:tabs>
        <w:spacing w:line="240" w:lineRule="auto" w:before="216" w:after="0"/>
        <w:ind w:left="638" w:right="0" w:hanging="478"/>
        <w:jc w:val="left"/>
        <w:rPr>
          <w:sz w:val="20"/>
        </w:rPr>
      </w:pPr>
      <w:r>
        <w:rPr>
          <w:spacing w:val="-2"/>
          <w:sz w:val="20"/>
        </w:rPr>
        <w:t>Acknowledgements</w:t>
      </w:r>
    </w:p>
    <w:p>
      <w:pPr>
        <w:pStyle w:val="BodyText"/>
        <w:spacing w:line="232" w:lineRule="auto" w:before="218"/>
        <w:ind w:right="199"/>
      </w:pPr>
      <w:r>
        <w:rPr/>
        <w:t>This</w:t>
      </w:r>
      <w:r>
        <w:rPr>
          <w:spacing w:val="-4"/>
        </w:rPr>
        <w:t> </w:t>
      </w:r>
      <w:r>
        <w:rPr/>
        <w:t>document</w:t>
      </w:r>
      <w:r>
        <w:rPr>
          <w:spacing w:val="-4"/>
        </w:rPr>
        <w:t> </w:t>
      </w:r>
      <w:r>
        <w:rPr/>
        <w:t>is</w:t>
      </w:r>
      <w:r>
        <w:rPr>
          <w:spacing w:val="-4"/>
        </w:rPr>
        <w:t> </w:t>
      </w:r>
      <w:r>
        <w:rPr/>
        <w:t>based</w:t>
      </w:r>
      <w:r>
        <w:rPr>
          <w:spacing w:val="-4"/>
        </w:rPr>
        <w:t> </w:t>
      </w:r>
      <w:r>
        <w:rPr/>
        <w:t>on</w:t>
      </w:r>
      <w:r>
        <w:rPr>
          <w:spacing w:val="-4"/>
        </w:rPr>
        <w:t> </w:t>
      </w:r>
      <w:r>
        <w:rPr/>
        <w:t>RFC</w:t>
      </w:r>
      <w:r>
        <w:rPr>
          <w:spacing w:val="-4"/>
        </w:rPr>
        <w:t> </w:t>
      </w:r>
      <w:r>
        <w:rPr/>
        <w:t>2251</w:t>
      </w:r>
      <w:r>
        <w:rPr>
          <w:spacing w:val="-4"/>
        </w:rPr>
        <w:t> </w:t>
      </w:r>
      <w:r>
        <w:rPr/>
        <w:t>by</w:t>
      </w:r>
      <w:r>
        <w:rPr>
          <w:spacing w:val="-4"/>
        </w:rPr>
        <w:t> </w:t>
      </w:r>
      <w:r>
        <w:rPr/>
        <w:t>Mark</w:t>
      </w:r>
      <w:r>
        <w:rPr>
          <w:spacing w:val="-4"/>
        </w:rPr>
        <w:t> </w:t>
      </w:r>
      <w:r>
        <w:rPr/>
        <w:t>Wahl,</w:t>
      </w:r>
      <w:r>
        <w:rPr>
          <w:spacing w:val="-4"/>
        </w:rPr>
        <w:t> </w:t>
      </w:r>
      <w:r>
        <w:rPr/>
        <w:t>Tim</w:t>
      </w:r>
      <w:r>
        <w:rPr>
          <w:spacing w:val="-4"/>
        </w:rPr>
        <w:t> </w:t>
      </w:r>
      <w:r>
        <w:rPr/>
        <w:t>Howes,</w:t>
      </w:r>
      <w:r>
        <w:rPr>
          <w:spacing w:val="-4"/>
        </w:rPr>
        <w:t> </w:t>
      </w:r>
      <w:r>
        <w:rPr/>
        <w:t>and</w:t>
      </w:r>
      <w:r>
        <w:rPr>
          <w:spacing w:val="-4"/>
        </w:rPr>
        <w:t> </w:t>
      </w:r>
      <w:r>
        <w:rPr/>
        <w:t>Steve Kille.</w:t>
      </w:r>
      <w:r>
        <w:rPr>
          <w:spacing w:val="80"/>
        </w:rPr>
        <w:t> </w:t>
      </w:r>
      <w:r>
        <w:rPr/>
        <w:t>RFC 2251 was a product of the IETF ASID Working Group.</w:t>
      </w:r>
    </w:p>
    <w:p>
      <w:pPr>
        <w:pStyle w:val="BodyText"/>
        <w:spacing w:line="232" w:lineRule="auto" w:before="220"/>
        <w:ind w:right="199"/>
      </w:pPr>
      <w:r>
        <w:rPr/>
        <w:t>It is also based on RFC 2830 by Jeff Hodges, RL "Bob" Morgan, and Mark</w:t>
      </w:r>
      <w:r>
        <w:rPr>
          <w:spacing w:val="-4"/>
        </w:rPr>
        <w:t> </w:t>
      </w:r>
      <w:r>
        <w:rPr/>
        <w:t>Wahl.</w:t>
      </w:r>
      <w:r>
        <w:rPr>
          <w:spacing w:val="54"/>
          <w:w w:val="150"/>
        </w:rPr>
        <w:t> </w:t>
      </w:r>
      <w:r>
        <w:rPr/>
        <w:t>RFC</w:t>
      </w:r>
      <w:r>
        <w:rPr>
          <w:spacing w:val="-4"/>
        </w:rPr>
        <w:t> </w:t>
      </w:r>
      <w:r>
        <w:rPr/>
        <w:t>2830</w:t>
      </w:r>
      <w:r>
        <w:rPr>
          <w:spacing w:val="-4"/>
        </w:rPr>
        <w:t> </w:t>
      </w:r>
      <w:r>
        <w:rPr/>
        <w:t>was</w:t>
      </w:r>
      <w:r>
        <w:rPr>
          <w:spacing w:val="-4"/>
        </w:rPr>
        <w:t> </w:t>
      </w:r>
      <w:r>
        <w:rPr/>
        <w:t>a</w:t>
      </w:r>
      <w:r>
        <w:rPr>
          <w:spacing w:val="-4"/>
        </w:rPr>
        <w:t> </w:t>
      </w:r>
      <w:r>
        <w:rPr/>
        <w:t>product</w:t>
      </w:r>
      <w:r>
        <w:rPr>
          <w:spacing w:val="-4"/>
        </w:rPr>
        <w:t> </w:t>
      </w:r>
      <w:r>
        <w:rPr/>
        <w:t>of</w:t>
      </w:r>
      <w:r>
        <w:rPr>
          <w:spacing w:val="-4"/>
        </w:rPr>
        <w:t> </w:t>
      </w:r>
      <w:r>
        <w:rPr/>
        <w:t>the</w:t>
      </w:r>
      <w:r>
        <w:rPr>
          <w:spacing w:val="-4"/>
        </w:rPr>
        <w:t> </w:t>
      </w:r>
      <w:r>
        <w:rPr/>
        <w:t>IETF</w:t>
      </w:r>
      <w:r>
        <w:rPr>
          <w:spacing w:val="-4"/>
        </w:rPr>
        <w:t> </w:t>
      </w:r>
      <w:r>
        <w:rPr/>
        <w:t>LDAPEXT</w:t>
      </w:r>
      <w:r>
        <w:rPr>
          <w:spacing w:val="-4"/>
        </w:rPr>
        <w:t> </w:t>
      </w:r>
      <w:r>
        <w:rPr/>
        <w:t>Working</w:t>
      </w:r>
      <w:r>
        <w:rPr>
          <w:spacing w:val="-4"/>
        </w:rPr>
        <w:t> </w:t>
      </w:r>
      <w:r>
        <w:rPr/>
        <w:t>Group.</w:t>
      </w:r>
    </w:p>
    <w:p>
      <w:pPr>
        <w:pStyle w:val="BodyText"/>
        <w:spacing w:line="232" w:lineRule="auto" w:before="221"/>
        <w:ind w:right="557"/>
      </w:pPr>
      <w:r>
        <w:rPr/>
        <w:t>It</w:t>
      </w:r>
      <w:r>
        <w:rPr>
          <w:spacing w:val="-4"/>
        </w:rPr>
        <w:t> </w:t>
      </w:r>
      <w:r>
        <w:rPr/>
        <w:t>is</w:t>
      </w:r>
      <w:r>
        <w:rPr>
          <w:spacing w:val="-4"/>
        </w:rPr>
        <w:t> </w:t>
      </w:r>
      <w:r>
        <w:rPr/>
        <w:t>also</w:t>
      </w:r>
      <w:r>
        <w:rPr>
          <w:spacing w:val="-4"/>
        </w:rPr>
        <w:t> </w:t>
      </w:r>
      <w:r>
        <w:rPr/>
        <w:t>based</w:t>
      </w:r>
      <w:r>
        <w:rPr>
          <w:spacing w:val="-4"/>
        </w:rPr>
        <w:t> </w:t>
      </w:r>
      <w:r>
        <w:rPr/>
        <w:t>on</w:t>
      </w:r>
      <w:r>
        <w:rPr>
          <w:spacing w:val="-4"/>
        </w:rPr>
        <w:t> </w:t>
      </w:r>
      <w:r>
        <w:rPr/>
        <w:t>RFC</w:t>
      </w:r>
      <w:r>
        <w:rPr>
          <w:spacing w:val="-4"/>
        </w:rPr>
        <w:t> </w:t>
      </w:r>
      <w:r>
        <w:rPr/>
        <w:t>3771</w:t>
      </w:r>
      <w:r>
        <w:rPr>
          <w:spacing w:val="-4"/>
        </w:rPr>
        <w:t> </w:t>
      </w:r>
      <w:r>
        <w:rPr/>
        <w:t>by</w:t>
      </w:r>
      <w:r>
        <w:rPr>
          <w:spacing w:val="-4"/>
        </w:rPr>
        <w:t> </w:t>
      </w:r>
      <w:r>
        <w:rPr/>
        <w:t>Roger</w:t>
      </w:r>
      <w:r>
        <w:rPr>
          <w:spacing w:val="-4"/>
        </w:rPr>
        <w:t> </w:t>
      </w:r>
      <w:r>
        <w:rPr/>
        <w:t>Harrison</w:t>
      </w:r>
      <w:r>
        <w:rPr>
          <w:spacing w:val="-4"/>
        </w:rPr>
        <w:t> </w:t>
      </w:r>
      <w:r>
        <w:rPr/>
        <w:t>and</w:t>
      </w:r>
      <w:r>
        <w:rPr>
          <w:spacing w:val="-4"/>
        </w:rPr>
        <w:t> </w:t>
      </w:r>
      <w:r>
        <w:rPr/>
        <w:t>Kurt</w:t>
      </w:r>
      <w:r>
        <w:rPr>
          <w:spacing w:val="-4"/>
        </w:rPr>
        <w:t> </w:t>
      </w:r>
      <w:r>
        <w:rPr/>
        <w:t>Zeilenga. RFC 3771 was an individual submission to the IETF.</w:t>
      </w:r>
    </w:p>
    <w:p>
      <w:pPr>
        <w:pStyle w:val="BodyText"/>
        <w:spacing w:line="232" w:lineRule="auto" w:before="220"/>
        <w:ind w:right="199"/>
      </w:pPr>
      <w:r>
        <w:rPr/>
        <w:t>This document is a product of the IETF LDAPBIS Working Group. Significant</w:t>
      </w:r>
      <w:r>
        <w:rPr>
          <w:spacing w:val="-6"/>
        </w:rPr>
        <w:t> </w:t>
      </w:r>
      <w:r>
        <w:rPr/>
        <w:t>contributors</w:t>
      </w:r>
      <w:r>
        <w:rPr>
          <w:spacing w:val="-6"/>
        </w:rPr>
        <w:t> </w:t>
      </w:r>
      <w:r>
        <w:rPr/>
        <w:t>of</w:t>
      </w:r>
      <w:r>
        <w:rPr>
          <w:spacing w:val="-6"/>
        </w:rPr>
        <w:t> </w:t>
      </w:r>
      <w:r>
        <w:rPr/>
        <w:t>technical</w:t>
      </w:r>
      <w:r>
        <w:rPr>
          <w:spacing w:val="-6"/>
        </w:rPr>
        <w:t> </w:t>
      </w:r>
      <w:r>
        <w:rPr/>
        <w:t>review</w:t>
      </w:r>
      <w:r>
        <w:rPr>
          <w:spacing w:val="-6"/>
        </w:rPr>
        <w:t> </w:t>
      </w:r>
      <w:r>
        <w:rPr/>
        <w:t>and</w:t>
      </w:r>
      <w:r>
        <w:rPr>
          <w:spacing w:val="-6"/>
        </w:rPr>
        <w:t> </w:t>
      </w:r>
      <w:r>
        <w:rPr/>
        <w:t>content</w:t>
      </w:r>
      <w:r>
        <w:rPr>
          <w:spacing w:val="-6"/>
        </w:rPr>
        <w:t> </w:t>
      </w:r>
      <w:r>
        <w:rPr/>
        <w:t>include</w:t>
      </w:r>
      <w:r>
        <w:rPr>
          <w:spacing w:val="-6"/>
        </w:rPr>
        <w:t> </w:t>
      </w:r>
      <w:r>
        <w:rPr/>
        <w:t>Kurt Zeilenga, Steven Legg, and Hallvard Furuseth.</w:t>
      </w:r>
    </w:p>
    <w:p>
      <w:pPr>
        <w:pStyle w:val="BodyText"/>
        <w:spacing w:after="0" w:line="232" w:lineRule="auto"/>
        <w:sectPr>
          <w:pgSz w:w="12240" w:h="15840"/>
          <w:pgMar w:header="793" w:footer="2967" w:top="1360" w:bottom="3160" w:left="1440" w:right="1800"/>
        </w:sectPr>
      </w:pPr>
    </w:p>
    <w:p>
      <w:pPr>
        <w:pStyle w:val="ListParagraph"/>
        <w:numPr>
          <w:ilvl w:val="0"/>
          <w:numId w:val="4"/>
        </w:numPr>
        <w:tabs>
          <w:tab w:pos="638" w:val="left" w:leader="none"/>
        </w:tabs>
        <w:spacing w:line="240" w:lineRule="auto" w:before="90" w:after="0"/>
        <w:ind w:left="638" w:right="0" w:hanging="478"/>
        <w:jc w:val="left"/>
        <w:rPr>
          <w:sz w:val="20"/>
        </w:rPr>
      </w:pPr>
      <w:r>
        <w:rPr>
          <w:sz w:val="20"/>
        </w:rPr>
        <w:t>Normative</w:t>
      </w:r>
      <w:r>
        <w:rPr>
          <w:spacing w:val="-9"/>
          <w:sz w:val="20"/>
        </w:rPr>
        <w:t> </w:t>
      </w:r>
      <w:r>
        <w:rPr>
          <w:spacing w:val="-2"/>
          <w:sz w:val="20"/>
        </w:rPr>
        <w:t>References</w:t>
      </w:r>
    </w:p>
    <w:p>
      <w:pPr>
        <w:pStyle w:val="BodyText"/>
        <w:tabs>
          <w:tab w:pos="2199" w:val="left" w:leader="none"/>
        </w:tabs>
        <w:spacing w:line="232" w:lineRule="auto" w:before="218"/>
        <w:ind w:left="2200" w:right="199" w:hanging="1680"/>
      </w:pPr>
      <w:r>
        <w:rPr>
          <w:spacing w:val="-2"/>
        </w:rPr>
        <w:t>[ASN.1]</w:t>
      </w:r>
      <w:r>
        <w:rPr/>
        <w:tab/>
        <w:t>ITU-T Recommendation X.680 (07/2002) | ISO/IEC 8824-1:2002 "Information Technology - Abstract Syntax Notation</w:t>
      </w:r>
      <w:r>
        <w:rPr>
          <w:spacing w:val="-7"/>
        </w:rPr>
        <w:t> </w:t>
      </w:r>
      <w:r>
        <w:rPr/>
        <w:t>One</w:t>
      </w:r>
      <w:r>
        <w:rPr>
          <w:spacing w:val="-7"/>
        </w:rPr>
        <w:t> </w:t>
      </w:r>
      <w:r>
        <w:rPr/>
        <w:t>(ASN.1):</w:t>
      </w:r>
      <w:r>
        <w:rPr>
          <w:spacing w:val="-7"/>
        </w:rPr>
        <w:t> </w:t>
      </w:r>
      <w:r>
        <w:rPr/>
        <w:t>Specification</w:t>
      </w:r>
      <w:r>
        <w:rPr>
          <w:spacing w:val="-7"/>
        </w:rPr>
        <w:t> </w:t>
      </w:r>
      <w:r>
        <w:rPr/>
        <w:t>of</w:t>
      </w:r>
      <w:r>
        <w:rPr>
          <w:spacing w:val="-7"/>
        </w:rPr>
        <w:t> </w:t>
      </w:r>
      <w:r>
        <w:rPr/>
        <w:t>basic</w:t>
      </w:r>
      <w:r>
        <w:rPr>
          <w:spacing w:val="-7"/>
        </w:rPr>
        <w:t> </w:t>
      </w:r>
      <w:r>
        <w:rPr/>
        <w:t>notation".</w:t>
      </w:r>
    </w:p>
    <w:p>
      <w:pPr>
        <w:pStyle w:val="BodyText"/>
        <w:tabs>
          <w:tab w:pos="2199" w:val="left" w:leader="none"/>
        </w:tabs>
        <w:spacing w:line="223" w:lineRule="exact" w:before="216"/>
      </w:pPr>
      <w:r>
        <w:rPr>
          <w:spacing w:val="-2"/>
        </w:rPr>
        <w:t>[BER]</w:t>
      </w:r>
      <w:r>
        <w:rPr/>
        <w:tab/>
        <w:t>ITU-T</w:t>
      </w:r>
      <w:r>
        <w:rPr>
          <w:spacing w:val="-6"/>
        </w:rPr>
        <w:t> </w:t>
      </w:r>
      <w:r>
        <w:rPr/>
        <w:t>Rec.</w:t>
      </w:r>
      <w:r>
        <w:rPr>
          <w:spacing w:val="-6"/>
        </w:rPr>
        <w:t> </w:t>
      </w:r>
      <w:r>
        <w:rPr/>
        <w:t>X.690</w:t>
      </w:r>
      <w:r>
        <w:rPr>
          <w:spacing w:val="-6"/>
        </w:rPr>
        <w:t> </w:t>
      </w:r>
      <w:r>
        <w:rPr/>
        <w:t>(07/2002)</w:t>
      </w:r>
      <w:r>
        <w:rPr>
          <w:spacing w:val="-6"/>
        </w:rPr>
        <w:t> </w:t>
      </w:r>
      <w:r>
        <w:rPr/>
        <w:t>|</w:t>
      </w:r>
      <w:r>
        <w:rPr>
          <w:spacing w:val="-6"/>
        </w:rPr>
        <w:t> </w:t>
      </w:r>
      <w:r>
        <w:rPr/>
        <w:t>ISO/IEC</w:t>
      </w:r>
      <w:r>
        <w:rPr>
          <w:spacing w:val="-6"/>
        </w:rPr>
        <w:t> </w:t>
      </w:r>
      <w:r>
        <w:rPr/>
        <w:t>8825-</w:t>
      </w:r>
      <w:r>
        <w:rPr>
          <w:spacing w:val="-2"/>
        </w:rPr>
        <w:t>1:2002,</w:t>
      </w:r>
    </w:p>
    <w:p>
      <w:pPr>
        <w:pStyle w:val="BodyText"/>
        <w:spacing w:line="232" w:lineRule="auto" w:before="2"/>
        <w:ind w:left="2200"/>
      </w:pPr>
      <w:r>
        <w:rPr/>
        <w:t>"Information technology - ASN.1 encoding rules: Specification</w:t>
      </w:r>
      <w:r>
        <w:rPr>
          <w:spacing w:val="-7"/>
        </w:rPr>
        <w:t> </w:t>
      </w:r>
      <w:r>
        <w:rPr/>
        <w:t>of</w:t>
      </w:r>
      <w:r>
        <w:rPr>
          <w:spacing w:val="-7"/>
        </w:rPr>
        <w:t> </w:t>
      </w:r>
      <w:r>
        <w:rPr/>
        <w:t>Basic</w:t>
      </w:r>
      <w:r>
        <w:rPr>
          <w:spacing w:val="-7"/>
        </w:rPr>
        <w:t> </w:t>
      </w:r>
      <w:r>
        <w:rPr/>
        <w:t>Encoding</w:t>
      </w:r>
      <w:r>
        <w:rPr>
          <w:spacing w:val="-7"/>
        </w:rPr>
        <w:t> </w:t>
      </w:r>
      <w:r>
        <w:rPr/>
        <w:t>Rules</w:t>
      </w:r>
      <w:r>
        <w:rPr>
          <w:spacing w:val="-7"/>
        </w:rPr>
        <w:t> </w:t>
      </w:r>
      <w:r>
        <w:rPr/>
        <w:t>(BER),</w:t>
      </w:r>
      <w:r>
        <w:rPr>
          <w:spacing w:val="-7"/>
        </w:rPr>
        <w:t> </w:t>
      </w:r>
      <w:r>
        <w:rPr/>
        <w:t>Canonical Encoding Rules (CER) and Distinguished Encoding Rules (DER)", 2002.</w:t>
      </w:r>
    </w:p>
    <w:p>
      <w:pPr>
        <w:pStyle w:val="BodyText"/>
        <w:tabs>
          <w:tab w:pos="2199" w:val="left" w:leader="none"/>
        </w:tabs>
        <w:spacing w:line="232" w:lineRule="auto" w:before="220"/>
        <w:ind w:left="2200" w:right="557" w:hanging="1680"/>
      </w:pPr>
      <w:r>
        <w:rPr>
          <w:spacing w:val="-2"/>
        </w:rPr>
        <w:t>[ISO10646]</w:t>
      </w:r>
      <w:r>
        <w:rPr/>
        <w:tab/>
        <w:t>Universal</w:t>
      </w:r>
      <w:r>
        <w:rPr>
          <w:spacing w:val="-7"/>
        </w:rPr>
        <w:t> </w:t>
      </w:r>
      <w:r>
        <w:rPr/>
        <w:t>Multiple-Octet</w:t>
      </w:r>
      <w:r>
        <w:rPr>
          <w:spacing w:val="-7"/>
        </w:rPr>
        <w:t> </w:t>
      </w:r>
      <w:r>
        <w:rPr/>
        <w:t>Coded</w:t>
      </w:r>
      <w:r>
        <w:rPr>
          <w:spacing w:val="-7"/>
        </w:rPr>
        <w:t> </w:t>
      </w:r>
      <w:r>
        <w:rPr/>
        <w:t>Character</w:t>
      </w:r>
      <w:r>
        <w:rPr>
          <w:spacing w:val="-7"/>
        </w:rPr>
        <w:t> </w:t>
      </w:r>
      <w:r>
        <w:rPr/>
        <w:t>Set</w:t>
      </w:r>
      <w:r>
        <w:rPr>
          <w:spacing w:val="-7"/>
        </w:rPr>
        <w:t> </w:t>
      </w:r>
      <w:r>
        <w:rPr/>
        <w:t>(UCS)</w:t>
      </w:r>
      <w:r>
        <w:rPr>
          <w:spacing w:val="-7"/>
        </w:rPr>
        <w:t> </w:t>
      </w:r>
      <w:r>
        <w:rPr/>
        <w:t>- Architecture and Basic Multilingual Plane, ISO/IEC 10646-1 : 1993.</w:t>
      </w:r>
    </w:p>
    <w:p>
      <w:pPr>
        <w:pStyle w:val="BodyText"/>
        <w:tabs>
          <w:tab w:pos="2199" w:val="left" w:leader="none"/>
        </w:tabs>
        <w:spacing w:line="232" w:lineRule="auto" w:before="221"/>
        <w:ind w:left="2200" w:right="1039" w:hanging="1680"/>
      </w:pPr>
      <w:r>
        <w:rPr>
          <w:spacing w:val="-2"/>
        </w:rPr>
        <w:t>[RFC791]</w:t>
      </w:r>
      <w:r>
        <w:rPr/>
        <w:tab/>
        <w:t>Postel,</w:t>
      </w:r>
      <w:r>
        <w:rPr>
          <w:spacing w:val="-6"/>
        </w:rPr>
        <w:t> </w:t>
      </w:r>
      <w:r>
        <w:rPr/>
        <w:t>J.,</w:t>
      </w:r>
      <w:r>
        <w:rPr>
          <w:spacing w:val="-6"/>
        </w:rPr>
        <w:t> </w:t>
      </w:r>
      <w:r>
        <w:rPr/>
        <w:t>"Internet</w:t>
      </w:r>
      <w:r>
        <w:rPr>
          <w:spacing w:val="-6"/>
        </w:rPr>
        <w:t> </w:t>
      </w:r>
      <w:r>
        <w:rPr/>
        <w:t>Protocol",</w:t>
      </w:r>
      <w:r>
        <w:rPr>
          <w:spacing w:val="-6"/>
        </w:rPr>
        <w:t> </w:t>
      </w:r>
      <w:r>
        <w:rPr/>
        <w:t>STD</w:t>
      </w:r>
      <w:r>
        <w:rPr>
          <w:spacing w:val="-6"/>
        </w:rPr>
        <w:t> </w:t>
      </w:r>
      <w:r>
        <w:rPr/>
        <w:t>5,</w:t>
      </w:r>
      <w:r>
        <w:rPr>
          <w:spacing w:val="-6"/>
        </w:rPr>
        <w:t> </w:t>
      </w:r>
      <w:r>
        <w:rPr/>
        <w:t>RFC</w:t>
      </w:r>
      <w:r>
        <w:rPr>
          <w:spacing w:val="-6"/>
        </w:rPr>
        <w:t> </w:t>
      </w:r>
      <w:r>
        <w:rPr/>
        <w:t>791, September 1981.</w:t>
      </w:r>
    </w:p>
    <w:p>
      <w:pPr>
        <w:pStyle w:val="BodyText"/>
        <w:tabs>
          <w:tab w:pos="2199" w:val="left" w:leader="none"/>
        </w:tabs>
        <w:spacing w:line="232" w:lineRule="auto" w:before="221"/>
        <w:ind w:left="2200" w:right="199" w:hanging="1680"/>
      </w:pPr>
      <w:r>
        <w:rPr>
          <w:spacing w:val="-2"/>
        </w:rPr>
        <w:t>[RFC793]</w:t>
      </w:r>
      <w:r>
        <w:rPr/>
        <w:tab/>
        <w:t>Postel,</w:t>
      </w:r>
      <w:r>
        <w:rPr>
          <w:spacing w:val="-6"/>
        </w:rPr>
        <w:t> </w:t>
      </w:r>
      <w:r>
        <w:rPr/>
        <w:t>J.,</w:t>
      </w:r>
      <w:r>
        <w:rPr>
          <w:spacing w:val="-6"/>
        </w:rPr>
        <w:t> </w:t>
      </w:r>
      <w:r>
        <w:rPr/>
        <w:t>"Transmission</w:t>
      </w:r>
      <w:r>
        <w:rPr>
          <w:spacing w:val="-6"/>
        </w:rPr>
        <w:t> </w:t>
      </w:r>
      <w:r>
        <w:rPr/>
        <w:t>Control</w:t>
      </w:r>
      <w:r>
        <w:rPr>
          <w:spacing w:val="-6"/>
        </w:rPr>
        <w:t> </w:t>
      </w:r>
      <w:r>
        <w:rPr/>
        <w:t>Protocol",</w:t>
      </w:r>
      <w:r>
        <w:rPr>
          <w:spacing w:val="-6"/>
        </w:rPr>
        <w:t> </w:t>
      </w:r>
      <w:r>
        <w:rPr/>
        <w:t>STD</w:t>
      </w:r>
      <w:r>
        <w:rPr>
          <w:spacing w:val="-6"/>
        </w:rPr>
        <w:t> </w:t>
      </w:r>
      <w:r>
        <w:rPr/>
        <w:t>7,</w:t>
      </w:r>
      <w:r>
        <w:rPr>
          <w:spacing w:val="-6"/>
        </w:rPr>
        <w:t> </w:t>
      </w:r>
      <w:r>
        <w:rPr/>
        <w:t>RFC 793, September 1981.</w:t>
      </w:r>
    </w:p>
    <w:p>
      <w:pPr>
        <w:pStyle w:val="BodyText"/>
        <w:tabs>
          <w:tab w:pos="2199" w:val="left" w:leader="none"/>
        </w:tabs>
        <w:spacing w:line="232" w:lineRule="auto" w:before="220"/>
        <w:ind w:left="2200" w:right="679" w:hanging="1680"/>
      </w:pPr>
      <w:r>
        <w:rPr>
          <w:spacing w:val="-2"/>
        </w:rPr>
        <w:t>[RFC2119]</w:t>
      </w:r>
      <w:r>
        <w:rPr/>
        <w:tab/>
        <w:t>Bradner,</w:t>
      </w:r>
      <w:r>
        <w:rPr>
          <w:spacing w:val="-5"/>
        </w:rPr>
        <w:t> </w:t>
      </w:r>
      <w:r>
        <w:rPr/>
        <w:t>S.,</w:t>
      </w:r>
      <w:r>
        <w:rPr>
          <w:spacing w:val="-5"/>
        </w:rPr>
        <w:t> </w:t>
      </w:r>
      <w:r>
        <w:rPr/>
        <w:t>"Key</w:t>
      </w:r>
      <w:r>
        <w:rPr>
          <w:spacing w:val="-5"/>
        </w:rPr>
        <w:t> </w:t>
      </w:r>
      <w:r>
        <w:rPr/>
        <w:t>words</w:t>
      </w:r>
      <w:r>
        <w:rPr>
          <w:spacing w:val="-5"/>
        </w:rPr>
        <w:t> </w:t>
      </w:r>
      <w:r>
        <w:rPr/>
        <w:t>for</w:t>
      </w:r>
      <w:r>
        <w:rPr>
          <w:spacing w:val="-5"/>
        </w:rPr>
        <w:t> </w:t>
      </w:r>
      <w:r>
        <w:rPr/>
        <w:t>use</w:t>
      </w:r>
      <w:r>
        <w:rPr>
          <w:spacing w:val="-5"/>
        </w:rPr>
        <w:t> </w:t>
      </w:r>
      <w:r>
        <w:rPr/>
        <w:t>in</w:t>
      </w:r>
      <w:r>
        <w:rPr>
          <w:spacing w:val="-5"/>
        </w:rPr>
        <w:t> </w:t>
      </w:r>
      <w:r>
        <w:rPr/>
        <w:t>RFCs</w:t>
      </w:r>
      <w:r>
        <w:rPr>
          <w:spacing w:val="-5"/>
        </w:rPr>
        <w:t> </w:t>
      </w:r>
      <w:r>
        <w:rPr/>
        <w:t>to</w:t>
      </w:r>
      <w:r>
        <w:rPr>
          <w:spacing w:val="-5"/>
        </w:rPr>
        <w:t> </w:t>
      </w:r>
      <w:r>
        <w:rPr/>
        <w:t>Indicate Requirement Levels", BCP 14, RFC 2119, March 1997.</w:t>
      </w:r>
    </w:p>
    <w:p>
      <w:pPr>
        <w:pStyle w:val="BodyText"/>
        <w:tabs>
          <w:tab w:pos="2199" w:val="left" w:leader="none"/>
        </w:tabs>
        <w:spacing w:line="232" w:lineRule="auto" w:before="221"/>
        <w:ind w:left="2200" w:right="559" w:hanging="1680"/>
      </w:pPr>
      <w:r>
        <w:rPr>
          <w:spacing w:val="-2"/>
        </w:rPr>
        <w:t>[RFC3454]</w:t>
      </w:r>
      <w:r>
        <w:rPr/>
        <w:tab/>
        <w:t>Hoffman P. and M. Blanchet, "Preparation of Internationalized</w:t>
      </w:r>
      <w:r>
        <w:rPr>
          <w:spacing w:val="-11"/>
        </w:rPr>
        <w:t> </w:t>
      </w:r>
      <w:r>
        <w:rPr/>
        <w:t>Strings</w:t>
      </w:r>
      <w:r>
        <w:rPr>
          <w:spacing w:val="-11"/>
        </w:rPr>
        <w:t> </w:t>
      </w:r>
      <w:r>
        <w:rPr/>
        <w:t>(’stringprep’)",</w:t>
      </w:r>
      <w:r>
        <w:rPr>
          <w:spacing w:val="-11"/>
        </w:rPr>
        <w:t> </w:t>
      </w:r>
      <w:r>
        <w:rPr/>
        <w:t>RFC</w:t>
      </w:r>
      <w:r>
        <w:rPr>
          <w:spacing w:val="-11"/>
        </w:rPr>
        <w:t> </w:t>
      </w:r>
      <w:r>
        <w:rPr/>
        <w:t>3454, December 2002.</w:t>
      </w:r>
    </w:p>
    <w:p>
      <w:pPr>
        <w:pStyle w:val="BodyText"/>
        <w:tabs>
          <w:tab w:pos="2199" w:val="left" w:leader="none"/>
        </w:tabs>
        <w:spacing w:line="232" w:lineRule="auto" w:before="220"/>
        <w:ind w:left="2200" w:right="679" w:hanging="1680"/>
      </w:pPr>
      <w:r>
        <w:rPr>
          <w:spacing w:val="-2"/>
        </w:rPr>
        <w:t>[RFC3629]</w:t>
      </w:r>
      <w:r>
        <w:rPr/>
        <w:tab/>
        <w:t>Yergeau,</w:t>
      </w:r>
      <w:r>
        <w:rPr>
          <w:spacing w:val="-6"/>
        </w:rPr>
        <w:t> </w:t>
      </w:r>
      <w:r>
        <w:rPr/>
        <w:t>F.,</w:t>
      </w:r>
      <w:r>
        <w:rPr>
          <w:spacing w:val="-6"/>
        </w:rPr>
        <w:t> </w:t>
      </w:r>
      <w:r>
        <w:rPr/>
        <w:t>"UTF-8,</w:t>
      </w:r>
      <w:r>
        <w:rPr>
          <w:spacing w:val="-6"/>
        </w:rPr>
        <w:t> </w:t>
      </w:r>
      <w:r>
        <w:rPr/>
        <w:t>a</w:t>
      </w:r>
      <w:r>
        <w:rPr>
          <w:spacing w:val="-6"/>
        </w:rPr>
        <w:t> </w:t>
      </w:r>
      <w:r>
        <w:rPr/>
        <w:t>transformation</w:t>
      </w:r>
      <w:r>
        <w:rPr>
          <w:spacing w:val="-6"/>
        </w:rPr>
        <w:t> </w:t>
      </w:r>
      <w:r>
        <w:rPr/>
        <w:t>format</w:t>
      </w:r>
      <w:r>
        <w:rPr>
          <w:spacing w:val="-6"/>
        </w:rPr>
        <w:t> </w:t>
      </w:r>
      <w:r>
        <w:rPr/>
        <w:t>of</w:t>
      </w:r>
      <w:r>
        <w:rPr>
          <w:spacing w:val="-6"/>
        </w:rPr>
        <w:t> </w:t>
      </w:r>
      <w:r>
        <w:rPr/>
        <w:t>ISO 10646", STD 63, RFC 3629, November 2003.</w:t>
      </w:r>
    </w:p>
    <w:p>
      <w:pPr>
        <w:pStyle w:val="BodyText"/>
        <w:tabs>
          <w:tab w:pos="2199" w:val="left" w:leader="none"/>
        </w:tabs>
        <w:spacing w:line="232" w:lineRule="auto" w:before="221"/>
        <w:ind w:left="2200" w:right="559" w:hanging="1680"/>
      </w:pPr>
      <w:r>
        <w:rPr>
          <w:spacing w:val="-2"/>
        </w:rPr>
        <w:t>[RFC3986]</w:t>
      </w:r>
      <w:r>
        <w:rPr/>
        <w:tab/>
        <w:t>Berners-Lee, T., Fielding, R., and L. Masinter, "Uniform</w:t>
      </w:r>
      <w:r>
        <w:rPr>
          <w:spacing w:val="-9"/>
        </w:rPr>
        <w:t> </w:t>
      </w:r>
      <w:r>
        <w:rPr/>
        <w:t>Resource</w:t>
      </w:r>
      <w:r>
        <w:rPr>
          <w:spacing w:val="-9"/>
        </w:rPr>
        <w:t> </w:t>
      </w:r>
      <w:r>
        <w:rPr/>
        <w:t>Identifier</w:t>
      </w:r>
      <w:r>
        <w:rPr>
          <w:spacing w:val="-9"/>
        </w:rPr>
        <w:t> </w:t>
      </w:r>
      <w:r>
        <w:rPr/>
        <w:t>(URI):</w:t>
      </w:r>
      <w:r>
        <w:rPr>
          <w:spacing w:val="-9"/>
        </w:rPr>
        <w:t> </w:t>
      </w:r>
      <w:r>
        <w:rPr/>
        <w:t>Generic</w:t>
      </w:r>
      <w:r>
        <w:rPr>
          <w:spacing w:val="-9"/>
        </w:rPr>
        <w:t> </w:t>
      </w:r>
      <w:r>
        <w:rPr/>
        <w:t>Syntax", STD 66, RFC 3986, January 2005.</w:t>
      </w:r>
    </w:p>
    <w:p>
      <w:pPr>
        <w:pStyle w:val="BodyText"/>
        <w:tabs>
          <w:tab w:pos="2199" w:val="left" w:leader="none"/>
        </w:tabs>
        <w:spacing w:line="232" w:lineRule="auto" w:before="220"/>
        <w:ind w:left="2200" w:right="559" w:hanging="1680"/>
      </w:pPr>
      <w:r>
        <w:rPr>
          <w:spacing w:val="-2"/>
        </w:rPr>
        <w:t>[RFC4013]</w:t>
      </w:r>
      <w:r>
        <w:rPr/>
        <w:tab/>
        <w:t>Zeilenga,</w:t>
      </w:r>
      <w:r>
        <w:rPr>
          <w:spacing w:val="-7"/>
        </w:rPr>
        <w:t> </w:t>
      </w:r>
      <w:r>
        <w:rPr/>
        <w:t>K.,</w:t>
      </w:r>
      <w:r>
        <w:rPr>
          <w:spacing w:val="-7"/>
        </w:rPr>
        <w:t> </w:t>
      </w:r>
      <w:r>
        <w:rPr/>
        <w:t>"SASLprep:</w:t>
      </w:r>
      <w:r>
        <w:rPr>
          <w:spacing w:val="-7"/>
        </w:rPr>
        <w:t> </w:t>
      </w:r>
      <w:r>
        <w:rPr/>
        <w:t>Stringprep</w:t>
      </w:r>
      <w:r>
        <w:rPr>
          <w:spacing w:val="-7"/>
        </w:rPr>
        <w:t> </w:t>
      </w:r>
      <w:r>
        <w:rPr/>
        <w:t>Profile</w:t>
      </w:r>
      <w:r>
        <w:rPr>
          <w:spacing w:val="-7"/>
        </w:rPr>
        <w:t> </w:t>
      </w:r>
      <w:r>
        <w:rPr/>
        <w:t>for</w:t>
      </w:r>
      <w:r>
        <w:rPr>
          <w:spacing w:val="-7"/>
        </w:rPr>
        <w:t> </w:t>
      </w:r>
      <w:r>
        <w:rPr/>
        <w:t>User Names and Passwords", RFC 4013, February 2005.</w:t>
      </w:r>
    </w:p>
    <w:p>
      <w:pPr>
        <w:pStyle w:val="BodyText"/>
        <w:tabs>
          <w:tab w:pos="2199" w:val="left" w:leader="none"/>
        </w:tabs>
        <w:spacing w:line="232" w:lineRule="auto" w:before="221"/>
        <w:ind w:left="2200" w:right="439" w:hanging="1680"/>
      </w:pPr>
      <w:r>
        <w:rPr>
          <w:spacing w:val="-2"/>
        </w:rPr>
        <w:t>[RFC4234]</w:t>
      </w:r>
      <w:r>
        <w:rPr/>
        <w:tab/>
        <w:t>Crocker,</w:t>
      </w:r>
      <w:r>
        <w:rPr>
          <w:spacing w:val="-5"/>
        </w:rPr>
        <w:t> </w:t>
      </w:r>
      <w:r>
        <w:rPr/>
        <w:t>D.</w:t>
      </w:r>
      <w:r>
        <w:rPr>
          <w:spacing w:val="-5"/>
        </w:rPr>
        <w:t> </w:t>
      </w:r>
      <w:r>
        <w:rPr/>
        <w:t>and</w:t>
      </w:r>
      <w:r>
        <w:rPr>
          <w:spacing w:val="-5"/>
        </w:rPr>
        <w:t> </w:t>
      </w:r>
      <w:r>
        <w:rPr/>
        <w:t>P.</w:t>
      </w:r>
      <w:r>
        <w:rPr>
          <w:spacing w:val="-5"/>
        </w:rPr>
        <w:t> </w:t>
      </w:r>
      <w:r>
        <w:rPr/>
        <w:t>Overell,</w:t>
      </w:r>
      <w:r>
        <w:rPr>
          <w:spacing w:val="-5"/>
        </w:rPr>
        <w:t> </w:t>
      </w:r>
      <w:r>
        <w:rPr/>
        <w:t>"Augmented</w:t>
      </w:r>
      <w:r>
        <w:rPr>
          <w:spacing w:val="-5"/>
        </w:rPr>
        <w:t> </w:t>
      </w:r>
      <w:r>
        <w:rPr/>
        <w:t>BNF</w:t>
      </w:r>
      <w:r>
        <w:rPr>
          <w:spacing w:val="-5"/>
        </w:rPr>
        <w:t> </w:t>
      </w:r>
      <w:r>
        <w:rPr/>
        <w:t>for</w:t>
      </w:r>
      <w:r>
        <w:rPr>
          <w:spacing w:val="-5"/>
        </w:rPr>
        <w:t> </w:t>
      </w:r>
      <w:r>
        <w:rPr/>
        <w:t>Syntax Specifications: ABNF", RFC 4234, October 2005.</w:t>
      </w:r>
    </w:p>
    <w:p>
      <w:pPr>
        <w:pStyle w:val="BodyText"/>
        <w:tabs>
          <w:tab w:pos="2199" w:val="left" w:leader="none"/>
        </w:tabs>
        <w:spacing w:line="232" w:lineRule="auto" w:before="220"/>
        <w:ind w:left="2200" w:right="439" w:hanging="1680"/>
      </w:pPr>
      <w:r>
        <w:rPr>
          <w:spacing w:val="-2"/>
        </w:rPr>
        <w:t>[RFC4346]</w:t>
      </w:r>
      <w:r>
        <w:rPr/>
        <w:tab/>
        <w:t>Dierks,</w:t>
      </w:r>
      <w:r>
        <w:rPr>
          <w:spacing w:val="-5"/>
        </w:rPr>
        <w:t> </w:t>
      </w:r>
      <w:r>
        <w:rPr/>
        <w:t>T.</w:t>
      </w:r>
      <w:r>
        <w:rPr>
          <w:spacing w:val="-5"/>
        </w:rPr>
        <w:t> </w:t>
      </w:r>
      <w:r>
        <w:rPr/>
        <w:t>and</w:t>
      </w:r>
      <w:r>
        <w:rPr>
          <w:spacing w:val="-5"/>
        </w:rPr>
        <w:t> </w:t>
      </w:r>
      <w:r>
        <w:rPr/>
        <w:t>E.</w:t>
      </w:r>
      <w:r>
        <w:rPr>
          <w:spacing w:val="-5"/>
        </w:rPr>
        <w:t> </w:t>
      </w:r>
      <w:r>
        <w:rPr/>
        <w:t>Rescorla,</w:t>
      </w:r>
      <w:r>
        <w:rPr>
          <w:spacing w:val="-5"/>
        </w:rPr>
        <w:t> </w:t>
      </w:r>
      <w:r>
        <w:rPr/>
        <w:t>"The</w:t>
      </w:r>
      <w:r>
        <w:rPr>
          <w:spacing w:val="-5"/>
        </w:rPr>
        <w:t> </w:t>
      </w:r>
      <w:r>
        <w:rPr/>
        <w:t>TLS</w:t>
      </w:r>
      <w:r>
        <w:rPr>
          <w:spacing w:val="-5"/>
        </w:rPr>
        <w:t> </w:t>
      </w:r>
      <w:r>
        <w:rPr/>
        <w:t>Protocol</w:t>
      </w:r>
      <w:r>
        <w:rPr>
          <w:spacing w:val="-5"/>
        </w:rPr>
        <w:t> </w:t>
      </w:r>
      <w:r>
        <w:rPr/>
        <w:t>Version 1.1", RFC 4346, March 2006.</w:t>
      </w:r>
    </w:p>
    <w:p>
      <w:pPr>
        <w:pStyle w:val="BodyText"/>
        <w:tabs>
          <w:tab w:pos="2199" w:val="left" w:leader="none"/>
        </w:tabs>
        <w:spacing w:line="232" w:lineRule="auto" w:before="221"/>
        <w:ind w:left="2200" w:right="559" w:hanging="1680"/>
      </w:pPr>
      <w:r>
        <w:rPr>
          <w:spacing w:val="-2"/>
        </w:rPr>
        <w:t>[RFC4422]</w:t>
      </w:r>
      <w:r>
        <w:rPr/>
        <w:tab/>
        <w:t>Melnikov, A., Ed. and K. Zeilenga, Ed., "Simple Authentication</w:t>
      </w:r>
      <w:r>
        <w:rPr>
          <w:spacing w:val="-7"/>
        </w:rPr>
        <w:t> </w:t>
      </w:r>
      <w:r>
        <w:rPr/>
        <w:t>and</w:t>
      </w:r>
      <w:r>
        <w:rPr>
          <w:spacing w:val="-7"/>
        </w:rPr>
        <w:t> </w:t>
      </w:r>
      <w:r>
        <w:rPr/>
        <w:t>Security</w:t>
      </w:r>
      <w:r>
        <w:rPr>
          <w:spacing w:val="-7"/>
        </w:rPr>
        <w:t> </w:t>
      </w:r>
      <w:r>
        <w:rPr/>
        <w:t>Layer</w:t>
      </w:r>
      <w:r>
        <w:rPr>
          <w:spacing w:val="-7"/>
        </w:rPr>
        <w:t> </w:t>
      </w:r>
      <w:r>
        <w:rPr/>
        <w:t>(SASL)",</w:t>
      </w:r>
      <w:r>
        <w:rPr>
          <w:spacing w:val="-7"/>
        </w:rPr>
        <w:t> </w:t>
      </w:r>
      <w:r>
        <w:rPr/>
        <w:t>RFC</w:t>
      </w:r>
      <w:r>
        <w:rPr>
          <w:spacing w:val="-7"/>
        </w:rPr>
        <w:t> </w:t>
      </w:r>
      <w:r>
        <w:rPr/>
        <w:t>4422, June 2006.</w:t>
      </w:r>
    </w:p>
    <w:p>
      <w:pPr>
        <w:pStyle w:val="BodyText"/>
        <w:spacing w:after="0" w:line="232" w:lineRule="auto"/>
        <w:sectPr>
          <w:pgSz w:w="12240" w:h="15840"/>
          <w:pgMar w:header="793" w:footer="2967" w:top="1360" w:bottom="3160" w:left="1440" w:right="1800"/>
        </w:sectPr>
      </w:pPr>
    </w:p>
    <w:p>
      <w:pPr>
        <w:pStyle w:val="BodyText"/>
        <w:tabs>
          <w:tab w:pos="2199" w:val="left" w:leader="none"/>
        </w:tabs>
        <w:spacing w:line="232" w:lineRule="auto" w:before="95"/>
        <w:ind w:left="2200" w:right="199" w:hanging="1680"/>
      </w:pPr>
      <w:r>
        <w:rPr>
          <w:spacing w:val="-2"/>
        </w:rPr>
        <w:t>[RFC4510]</w:t>
      </w:r>
      <w:r>
        <w:rPr/>
        <w:tab/>
        <w:t>Zeilenga, K., Ed., "Lightweight Directory Access Protocol</w:t>
      </w:r>
      <w:r>
        <w:rPr>
          <w:spacing w:val="-7"/>
        </w:rPr>
        <w:t> </w:t>
      </w:r>
      <w:r>
        <w:rPr/>
        <w:t>(LDAP):</w:t>
      </w:r>
      <w:r>
        <w:rPr>
          <w:spacing w:val="-7"/>
        </w:rPr>
        <w:t> </w:t>
      </w:r>
      <w:r>
        <w:rPr/>
        <w:t>Technical</w:t>
      </w:r>
      <w:r>
        <w:rPr>
          <w:spacing w:val="-7"/>
        </w:rPr>
        <w:t> </w:t>
      </w:r>
      <w:r>
        <w:rPr/>
        <w:t>Specification</w:t>
      </w:r>
      <w:r>
        <w:rPr>
          <w:spacing w:val="-7"/>
        </w:rPr>
        <w:t> </w:t>
      </w:r>
      <w:r>
        <w:rPr/>
        <w:t>Road</w:t>
      </w:r>
      <w:r>
        <w:rPr>
          <w:spacing w:val="-7"/>
        </w:rPr>
        <w:t> </w:t>
      </w:r>
      <w:r>
        <w:rPr/>
        <w:t>Map",</w:t>
      </w:r>
      <w:r>
        <w:rPr>
          <w:spacing w:val="-7"/>
        </w:rPr>
        <w:t> </w:t>
      </w:r>
      <w:r>
        <w:rPr/>
        <w:t>RFC 4510, June 2006.</w:t>
      </w:r>
    </w:p>
    <w:p>
      <w:pPr>
        <w:pStyle w:val="BodyText"/>
        <w:tabs>
          <w:tab w:pos="2199" w:val="left" w:leader="none"/>
        </w:tabs>
        <w:spacing w:line="232" w:lineRule="auto" w:before="220"/>
        <w:ind w:left="2200" w:right="439" w:hanging="1680"/>
      </w:pPr>
      <w:r>
        <w:rPr>
          <w:spacing w:val="-2"/>
        </w:rPr>
        <w:t>[RFC4512]</w:t>
      </w:r>
      <w:r>
        <w:rPr/>
        <w:tab/>
        <w:t>Zeilenga, K., Lightweight Directory Access Protocol (LDAP):</w:t>
      </w:r>
      <w:r>
        <w:rPr>
          <w:spacing w:val="-7"/>
        </w:rPr>
        <w:t> </w:t>
      </w:r>
      <w:r>
        <w:rPr/>
        <w:t>Directory</w:t>
      </w:r>
      <w:r>
        <w:rPr>
          <w:spacing w:val="-7"/>
        </w:rPr>
        <w:t> </w:t>
      </w:r>
      <w:r>
        <w:rPr/>
        <w:t>Information</w:t>
      </w:r>
      <w:r>
        <w:rPr>
          <w:spacing w:val="-7"/>
        </w:rPr>
        <w:t> </w:t>
      </w:r>
      <w:r>
        <w:rPr/>
        <w:t>Models",</w:t>
      </w:r>
      <w:r>
        <w:rPr>
          <w:spacing w:val="-7"/>
        </w:rPr>
        <w:t> </w:t>
      </w:r>
      <w:r>
        <w:rPr/>
        <w:t>RFC</w:t>
      </w:r>
      <w:r>
        <w:rPr>
          <w:spacing w:val="-7"/>
        </w:rPr>
        <w:t> </w:t>
      </w:r>
      <w:r>
        <w:rPr/>
        <w:t>4512,</w:t>
      </w:r>
      <w:r>
        <w:rPr>
          <w:spacing w:val="-7"/>
        </w:rPr>
        <w:t> </w:t>
      </w:r>
      <w:r>
        <w:rPr/>
        <w:t>June </w:t>
      </w:r>
      <w:r>
        <w:rPr>
          <w:spacing w:val="-2"/>
        </w:rPr>
        <w:t>2006.</w:t>
      </w:r>
    </w:p>
    <w:p>
      <w:pPr>
        <w:pStyle w:val="BodyText"/>
        <w:tabs>
          <w:tab w:pos="2199" w:val="left" w:leader="none"/>
        </w:tabs>
        <w:spacing w:line="232" w:lineRule="auto" w:before="221"/>
        <w:ind w:left="2200" w:right="559" w:hanging="1680"/>
      </w:pPr>
      <w:r>
        <w:rPr>
          <w:spacing w:val="-2"/>
        </w:rPr>
        <w:t>[RFC4513]</w:t>
      </w:r>
      <w:r>
        <w:rPr/>
        <w:tab/>
        <w:t>Harrison, R., Ed., "Lightweight Directory Access Protocol</w:t>
      </w:r>
      <w:r>
        <w:rPr>
          <w:spacing w:val="-9"/>
        </w:rPr>
        <w:t> </w:t>
      </w:r>
      <w:r>
        <w:rPr/>
        <w:t>(LDAP):</w:t>
      </w:r>
      <w:r>
        <w:rPr>
          <w:spacing w:val="-9"/>
        </w:rPr>
        <w:t> </w:t>
      </w:r>
      <w:r>
        <w:rPr/>
        <w:t>Authentication</w:t>
      </w:r>
      <w:r>
        <w:rPr>
          <w:spacing w:val="-9"/>
        </w:rPr>
        <w:t> </w:t>
      </w:r>
      <w:r>
        <w:rPr/>
        <w:t>Methods</w:t>
      </w:r>
      <w:r>
        <w:rPr>
          <w:spacing w:val="-9"/>
        </w:rPr>
        <w:t> </w:t>
      </w:r>
      <w:r>
        <w:rPr/>
        <w:t>and</w:t>
      </w:r>
      <w:r>
        <w:rPr>
          <w:spacing w:val="-9"/>
        </w:rPr>
        <w:t> </w:t>
      </w:r>
      <w:r>
        <w:rPr/>
        <w:t>Security Mechanisms", RFC 4513, June 2006.</w:t>
      </w:r>
    </w:p>
    <w:p>
      <w:pPr>
        <w:pStyle w:val="BodyText"/>
        <w:tabs>
          <w:tab w:pos="2199" w:val="left" w:leader="none"/>
        </w:tabs>
        <w:spacing w:line="232" w:lineRule="auto" w:before="221"/>
        <w:ind w:left="2200" w:right="199" w:hanging="1680"/>
      </w:pPr>
      <w:r>
        <w:rPr>
          <w:spacing w:val="-2"/>
        </w:rPr>
        <w:t>[RFC4514]</w:t>
      </w:r>
      <w:r>
        <w:rPr/>
        <w:tab/>
        <w:t>Zeilenga, K., Ed., "Lightweight Directory Access Protocol</w:t>
      </w:r>
      <w:r>
        <w:rPr>
          <w:spacing w:val="-9"/>
        </w:rPr>
        <w:t> </w:t>
      </w:r>
      <w:r>
        <w:rPr/>
        <w:t>(LDAP):</w:t>
      </w:r>
      <w:r>
        <w:rPr>
          <w:spacing w:val="-9"/>
        </w:rPr>
        <w:t> </w:t>
      </w:r>
      <w:r>
        <w:rPr/>
        <w:t>String</w:t>
      </w:r>
      <w:r>
        <w:rPr>
          <w:spacing w:val="-9"/>
        </w:rPr>
        <w:t> </w:t>
      </w:r>
      <w:r>
        <w:rPr/>
        <w:t>Representation</w:t>
      </w:r>
      <w:r>
        <w:rPr>
          <w:spacing w:val="-9"/>
        </w:rPr>
        <w:t> </w:t>
      </w:r>
      <w:r>
        <w:rPr/>
        <w:t>of</w:t>
      </w:r>
      <w:r>
        <w:rPr>
          <w:spacing w:val="-9"/>
        </w:rPr>
        <w:t> </w:t>
      </w:r>
      <w:r>
        <w:rPr/>
        <w:t>Distinguished Names", RFC 4514, June 2006.</w:t>
      </w:r>
    </w:p>
    <w:p>
      <w:pPr>
        <w:pStyle w:val="BodyText"/>
        <w:tabs>
          <w:tab w:pos="2199" w:val="left" w:leader="none"/>
        </w:tabs>
        <w:spacing w:line="232" w:lineRule="auto" w:before="221"/>
        <w:ind w:left="2200" w:right="319" w:hanging="1680"/>
      </w:pPr>
      <w:r>
        <w:rPr>
          <w:spacing w:val="-2"/>
        </w:rPr>
        <w:t>[RFC4516]</w:t>
      </w:r>
      <w:r>
        <w:rPr/>
        <w:tab/>
        <w:t>Smith, M., Ed. and T. Howes, "Lightweight Directory Access</w:t>
      </w:r>
      <w:r>
        <w:rPr>
          <w:spacing w:val="-7"/>
        </w:rPr>
        <w:t> </w:t>
      </w:r>
      <w:r>
        <w:rPr/>
        <w:t>Protocol</w:t>
      </w:r>
      <w:r>
        <w:rPr>
          <w:spacing w:val="-7"/>
        </w:rPr>
        <w:t> </w:t>
      </w:r>
      <w:r>
        <w:rPr/>
        <w:t>(LDAP):</w:t>
      </w:r>
      <w:r>
        <w:rPr>
          <w:spacing w:val="-7"/>
        </w:rPr>
        <w:t> </w:t>
      </w:r>
      <w:r>
        <w:rPr/>
        <w:t>Uniform</w:t>
      </w:r>
      <w:r>
        <w:rPr>
          <w:spacing w:val="-7"/>
        </w:rPr>
        <w:t> </w:t>
      </w:r>
      <w:r>
        <w:rPr/>
        <w:t>Resource</w:t>
      </w:r>
      <w:r>
        <w:rPr>
          <w:spacing w:val="-7"/>
        </w:rPr>
        <w:t> </w:t>
      </w:r>
      <w:r>
        <w:rPr/>
        <w:t>Locator",</w:t>
      </w:r>
      <w:r>
        <w:rPr>
          <w:spacing w:val="-7"/>
        </w:rPr>
        <w:t> </w:t>
      </w:r>
      <w:r>
        <w:rPr/>
        <w:t>RFC 4516, June 2006.</w:t>
      </w:r>
    </w:p>
    <w:p>
      <w:pPr>
        <w:pStyle w:val="BodyText"/>
        <w:tabs>
          <w:tab w:pos="2199" w:val="left" w:leader="none"/>
        </w:tabs>
        <w:spacing w:line="232" w:lineRule="auto" w:before="220"/>
        <w:ind w:left="2200" w:right="439" w:hanging="1680"/>
      </w:pPr>
      <w:r>
        <w:rPr>
          <w:spacing w:val="-2"/>
        </w:rPr>
        <w:t>[RFC4517]</w:t>
      </w:r>
      <w:r>
        <w:rPr/>
        <w:tab/>
        <w:t>Legg,</w:t>
      </w:r>
      <w:r>
        <w:rPr>
          <w:spacing w:val="-7"/>
        </w:rPr>
        <w:t> </w:t>
      </w:r>
      <w:r>
        <w:rPr/>
        <w:t>S.,</w:t>
      </w:r>
      <w:r>
        <w:rPr>
          <w:spacing w:val="-7"/>
        </w:rPr>
        <w:t> </w:t>
      </w:r>
      <w:r>
        <w:rPr/>
        <w:t>Ed.,</w:t>
      </w:r>
      <w:r>
        <w:rPr>
          <w:spacing w:val="-7"/>
        </w:rPr>
        <w:t> </w:t>
      </w:r>
      <w:r>
        <w:rPr/>
        <w:t>"Lightweight</w:t>
      </w:r>
      <w:r>
        <w:rPr>
          <w:spacing w:val="-7"/>
        </w:rPr>
        <w:t> </w:t>
      </w:r>
      <w:r>
        <w:rPr/>
        <w:t>Directory</w:t>
      </w:r>
      <w:r>
        <w:rPr>
          <w:spacing w:val="-7"/>
        </w:rPr>
        <w:t> </w:t>
      </w:r>
      <w:r>
        <w:rPr/>
        <w:t>Access</w:t>
      </w:r>
      <w:r>
        <w:rPr>
          <w:spacing w:val="-7"/>
        </w:rPr>
        <w:t> </w:t>
      </w:r>
      <w:r>
        <w:rPr/>
        <w:t>Protocol (LDAP): Syntaxes and Matching Rules", RFC 4517, June </w:t>
      </w:r>
      <w:r>
        <w:rPr>
          <w:spacing w:val="-2"/>
        </w:rPr>
        <w:t>2006.</w:t>
      </w:r>
    </w:p>
    <w:p>
      <w:pPr>
        <w:pStyle w:val="BodyText"/>
        <w:tabs>
          <w:tab w:pos="2199" w:val="left" w:leader="none"/>
        </w:tabs>
        <w:spacing w:line="232" w:lineRule="auto" w:before="221"/>
        <w:ind w:left="2200" w:right="439" w:hanging="1680"/>
      </w:pPr>
      <w:r>
        <w:rPr>
          <w:spacing w:val="-2"/>
        </w:rPr>
        <w:t>[RFC4520]</w:t>
      </w:r>
      <w:r>
        <w:rPr/>
        <w:tab/>
        <w:t>Zeilenga, K., "Internet Assigned Numbers Authority (IANA) Considerations for the Lightweight Directory Access</w:t>
      </w:r>
      <w:r>
        <w:rPr>
          <w:spacing w:val="-6"/>
        </w:rPr>
        <w:t> </w:t>
      </w:r>
      <w:r>
        <w:rPr/>
        <w:t>Protocol</w:t>
      </w:r>
      <w:r>
        <w:rPr>
          <w:spacing w:val="-6"/>
        </w:rPr>
        <w:t> </w:t>
      </w:r>
      <w:r>
        <w:rPr/>
        <w:t>(LDAP)",</w:t>
      </w:r>
      <w:r>
        <w:rPr>
          <w:spacing w:val="-6"/>
        </w:rPr>
        <w:t> </w:t>
      </w:r>
      <w:r>
        <w:rPr/>
        <w:t>BCP</w:t>
      </w:r>
      <w:r>
        <w:rPr>
          <w:spacing w:val="-6"/>
        </w:rPr>
        <w:t> </w:t>
      </w:r>
      <w:r>
        <w:rPr/>
        <w:t>64,</w:t>
      </w:r>
      <w:r>
        <w:rPr>
          <w:spacing w:val="-6"/>
        </w:rPr>
        <w:t> </w:t>
      </w:r>
      <w:r>
        <w:rPr/>
        <w:t>RFC</w:t>
      </w:r>
      <w:r>
        <w:rPr>
          <w:spacing w:val="-6"/>
        </w:rPr>
        <w:t> </w:t>
      </w:r>
      <w:r>
        <w:rPr/>
        <w:t>4520,</w:t>
      </w:r>
      <w:r>
        <w:rPr>
          <w:spacing w:val="-6"/>
        </w:rPr>
        <w:t> </w:t>
      </w:r>
      <w:r>
        <w:rPr/>
        <w:t>June</w:t>
      </w:r>
      <w:r>
        <w:rPr>
          <w:spacing w:val="-6"/>
        </w:rPr>
        <w:t> </w:t>
      </w:r>
      <w:r>
        <w:rPr/>
        <w:t>2006.</w:t>
      </w:r>
    </w:p>
    <w:p>
      <w:pPr>
        <w:pStyle w:val="BodyText"/>
        <w:tabs>
          <w:tab w:pos="2199" w:val="left" w:leader="none"/>
        </w:tabs>
        <w:spacing w:line="232" w:lineRule="auto" w:before="221"/>
        <w:ind w:left="2200" w:right="319" w:hanging="1680"/>
      </w:pPr>
      <w:r>
        <w:rPr>
          <w:spacing w:val="-2"/>
        </w:rPr>
        <w:t>[Unicode]</w:t>
      </w:r>
      <w:r>
        <w:rPr/>
        <w:tab/>
        <w:t>The</w:t>
      </w:r>
      <w:r>
        <w:rPr>
          <w:spacing w:val="-7"/>
        </w:rPr>
        <w:t> </w:t>
      </w:r>
      <w:r>
        <w:rPr/>
        <w:t>Unicode</w:t>
      </w:r>
      <w:r>
        <w:rPr>
          <w:spacing w:val="-7"/>
        </w:rPr>
        <w:t> </w:t>
      </w:r>
      <w:r>
        <w:rPr/>
        <w:t>Consortium,</w:t>
      </w:r>
      <w:r>
        <w:rPr>
          <w:spacing w:val="-7"/>
        </w:rPr>
        <w:t> </w:t>
      </w:r>
      <w:r>
        <w:rPr/>
        <w:t>"The</w:t>
      </w:r>
      <w:r>
        <w:rPr>
          <w:spacing w:val="-7"/>
        </w:rPr>
        <w:t> </w:t>
      </w:r>
      <w:r>
        <w:rPr/>
        <w:t>Unicode</w:t>
      </w:r>
      <w:r>
        <w:rPr>
          <w:spacing w:val="-7"/>
        </w:rPr>
        <w:t> </w:t>
      </w:r>
      <w:r>
        <w:rPr/>
        <w:t>Standard,</w:t>
      </w:r>
      <w:r>
        <w:rPr>
          <w:spacing w:val="-7"/>
        </w:rPr>
        <w:t> </w:t>
      </w:r>
      <w:r>
        <w:rPr/>
        <w:t>Version 3.2.0" is defined by "The Unicode Standard, Version 3.0" (Reading, MA, Addison-Wesley, 2000. ISBN 0-201-61633-5), as amended by the "Unicode Standard Annex #27: Unicode 3.1" (</w:t>
      </w:r>
      <w:hyperlink r:id="rId8">
        <w:r>
          <w:rPr/>
          <w:t>http://www.unicode.org/reports/tr27/</w:t>
        </w:r>
      </w:hyperlink>
      <w:r>
        <w:rPr/>
        <w:t>) and by the "Unicode Standard Annex #28: Unicode 3.2" </w:t>
      </w:r>
      <w:r>
        <w:rPr>
          <w:spacing w:val="-2"/>
        </w:rPr>
        <w:t>(</w:t>
      </w:r>
      <w:hyperlink r:id="rId9">
        <w:r>
          <w:rPr>
            <w:spacing w:val="-2"/>
          </w:rPr>
          <w:t>http://www.unicode.org/reports/tr28/</w:t>
        </w:r>
      </w:hyperlink>
      <w:r>
        <w:rPr>
          <w:spacing w:val="-2"/>
        </w:rPr>
        <w:t>).</w:t>
      </w:r>
    </w:p>
    <w:p>
      <w:pPr>
        <w:pStyle w:val="BodyText"/>
        <w:tabs>
          <w:tab w:pos="2199" w:val="left" w:leader="none"/>
        </w:tabs>
        <w:spacing w:line="232" w:lineRule="auto" w:before="221"/>
        <w:ind w:left="2200" w:right="199" w:hanging="1680"/>
      </w:pPr>
      <w:r>
        <w:rPr>
          <w:spacing w:val="-2"/>
        </w:rPr>
        <w:t>[X.500]</w:t>
      </w:r>
      <w:r>
        <w:rPr/>
        <w:tab/>
        <w:t>ITU-T</w:t>
      </w:r>
      <w:r>
        <w:rPr>
          <w:spacing w:val="-6"/>
        </w:rPr>
        <w:t> </w:t>
      </w:r>
      <w:r>
        <w:rPr/>
        <w:t>Rec.</w:t>
      </w:r>
      <w:r>
        <w:rPr>
          <w:spacing w:val="-6"/>
        </w:rPr>
        <w:t> </w:t>
      </w:r>
      <w:r>
        <w:rPr/>
        <w:t>X.500,</w:t>
      </w:r>
      <w:r>
        <w:rPr>
          <w:spacing w:val="-6"/>
        </w:rPr>
        <w:t> </w:t>
      </w:r>
      <w:r>
        <w:rPr/>
        <w:t>"The</w:t>
      </w:r>
      <w:r>
        <w:rPr>
          <w:spacing w:val="-6"/>
        </w:rPr>
        <w:t> </w:t>
      </w:r>
      <w:r>
        <w:rPr/>
        <w:t>Directory:</w:t>
      </w:r>
      <w:r>
        <w:rPr>
          <w:spacing w:val="-6"/>
        </w:rPr>
        <w:t> </w:t>
      </w:r>
      <w:r>
        <w:rPr/>
        <w:t>Overview</w:t>
      </w:r>
      <w:r>
        <w:rPr>
          <w:spacing w:val="-6"/>
        </w:rPr>
        <w:t> </w:t>
      </w:r>
      <w:r>
        <w:rPr/>
        <w:t>of</w:t>
      </w:r>
      <w:r>
        <w:rPr>
          <w:spacing w:val="-6"/>
        </w:rPr>
        <w:t> </w:t>
      </w:r>
      <w:r>
        <w:rPr/>
        <w:t>Concepts, Models and Service", 1993.</w:t>
      </w:r>
    </w:p>
    <w:p>
      <w:pPr>
        <w:pStyle w:val="BodyText"/>
        <w:tabs>
          <w:tab w:pos="2199" w:val="left" w:leader="none"/>
        </w:tabs>
        <w:spacing w:line="232" w:lineRule="auto" w:before="221"/>
        <w:ind w:left="2200" w:right="799" w:hanging="1680"/>
      </w:pPr>
      <w:r>
        <w:rPr>
          <w:spacing w:val="-2"/>
        </w:rPr>
        <w:t>[X.511]</w:t>
      </w:r>
      <w:r>
        <w:rPr/>
        <w:tab/>
        <w:t>ITU-T</w:t>
      </w:r>
      <w:r>
        <w:rPr>
          <w:spacing w:val="-7"/>
        </w:rPr>
        <w:t> </w:t>
      </w:r>
      <w:r>
        <w:rPr/>
        <w:t>Rec.</w:t>
      </w:r>
      <w:r>
        <w:rPr>
          <w:spacing w:val="-7"/>
        </w:rPr>
        <w:t> </w:t>
      </w:r>
      <w:r>
        <w:rPr/>
        <w:t>X.511,</w:t>
      </w:r>
      <w:r>
        <w:rPr>
          <w:spacing w:val="-7"/>
        </w:rPr>
        <w:t> </w:t>
      </w:r>
      <w:r>
        <w:rPr/>
        <w:t>"The</w:t>
      </w:r>
      <w:r>
        <w:rPr>
          <w:spacing w:val="-7"/>
        </w:rPr>
        <w:t> </w:t>
      </w:r>
      <w:r>
        <w:rPr/>
        <w:t>Directory:</w:t>
      </w:r>
      <w:r>
        <w:rPr>
          <w:spacing w:val="-7"/>
        </w:rPr>
        <w:t> </w:t>
      </w:r>
      <w:r>
        <w:rPr/>
        <w:t>Abstract</w:t>
      </w:r>
      <w:r>
        <w:rPr>
          <w:spacing w:val="-7"/>
        </w:rPr>
        <w:t> </w:t>
      </w:r>
      <w:r>
        <w:rPr/>
        <w:t>Service Definition", 1993.</w:t>
      </w:r>
    </w:p>
    <w:p>
      <w:pPr>
        <w:pStyle w:val="BodyText"/>
        <w:spacing w:after="0" w:line="232" w:lineRule="auto"/>
        <w:sectPr>
          <w:pgSz w:w="12240" w:h="15840"/>
          <w:pgMar w:header="793" w:footer="2967" w:top="1360" w:bottom="3160" w:left="1440" w:right="1800"/>
        </w:sectPr>
      </w:pPr>
    </w:p>
    <w:p>
      <w:pPr>
        <w:pStyle w:val="ListParagraph"/>
        <w:numPr>
          <w:ilvl w:val="0"/>
          <w:numId w:val="4"/>
        </w:numPr>
        <w:tabs>
          <w:tab w:pos="638" w:val="left" w:leader="none"/>
        </w:tabs>
        <w:spacing w:line="240" w:lineRule="auto" w:before="90" w:after="0"/>
        <w:ind w:left="638" w:right="0" w:hanging="478"/>
        <w:jc w:val="left"/>
        <w:rPr>
          <w:sz w:val="20"/>
        </w:rPr>
      </w:pPr>
      <w:r>
        <w:rPr>
          <w:sz w:val="20"/>
        </w:rPr>
        <w:t>Informative</w:t>
      </w:r>
      <w:r>
        <w:rPr>
          <w:spacing w:val="-11"/>
          <w:sz w:val="20"/>
        </w:rPr>
        <w:t> </w:t>
      </w:r>
      <w:r>
        <w:rPr>
          <w:spacing w:val="-2"/>
          <w:sz w:val="20"/>
        </w:rPr>
        <w:t>References</w:t>
      </w:r>
    </w:p>
    <w:p>
      <w:pPr>
        <w:pStyle w:val="BodyText"/>
        <w:tabs>
          <w:tab w:pos="2199" w:val="left" w:leader="none"/>
        </w:tabs>
        <w:spacing w:line="232" w:lineRule="auto" w:before="218"/>
        <w:ind w:left="2200" w:right="559" w:hanging="1680"/>
      </w:pPr>
      <w:r>
        <w:rPr>
          <w:spacing w:val="-2"/>
        </w:rPr>
        <w:t>[CharModel]</w:t>
      </w:r>
      <w:r>
        <w:rPr/>
        <w:tab/>
        <w:t>Whistler,</w:t>
      </w:r>
      <w:r>
        <w:rPr>
          <w:spacing w:val="-6"/>
        </w:rPr>
        <w:t> </w:t>
      </w:r>
      <w:r>
        <w:rPr/>
        <w:t>K.</w:t>
      </w:r>
      <w:r>
        <w:rPr>
          <w:spacing w:val="-6"/>
        </w:rPr>
        <w:t> </w:t>
      </w:r>
      <w:r>
        <w:rPr/>
        <w:t>and</w:t>
      </w:r>
      <w:r>
        <w:rPr>
          <w:spacing w:val="-6"/>
        </w:rPr>
        <w:t> </w:t>
      </w:r>
      <w:r>
        <w:rPr/>
        <w:t>M.</w:t>
      </w:r>
      <w:r>
        <w:rPr>
          <w:spacing w:val="-6"/>
        </w:rPr>
        <w:t> </w:t>
      </w:r>
      <w:r>
        <w:rPr/>
        <w:t>Davis,</w:t>
      </w:r>
      <w:r>
        <w:rPr>
          <w:spacing w:val="-6"/>
        </w:rPr>
        <w:t> </w:t>
      </w:r>
      <w:r>
        <w:rPr/>
        <w:t>"Unicode</w:t>
      </w:r>
      <w:r>
        <w:rPr>
          <w:spacing w:val="-6"/>
        </w:rPr>
        <w:t> </w:t>
      </w:r>
      <w:r>
        <w:rPr/>
        <w:t>Technical</w:t>
      </w:r>
      <w:r>
        <w:rPr>
          <w:spacing w:val="-6"/>
        </w:rPr>
        <w:t> </w:t>
      </w:r>
      <w:r>
        <w:rPr/>
        <w:t>Report #17, Character Encoding Model", UTR17,</w:t>
      </w:r>
    </w:p>
    <w:p>
      <w:pPr>
        <w:pStyle w:val="BodyText"/>
        <w:spacing w:line="232" w:lineRule="auto" w:before="1"/>
        <w:ind w:left="2200"/>
      </w:pPr>
      <w:r>
        <w:rPr/>
        <w:t>&lt;</w:t>
      </w:r>
      <w:hyperlink r:id="rId10">
        <w:r>
          <w:rPr/>
          <w:t>http://www.unicode.org/unicode/reports/tr17/</w:t>
        </w:r>
      </w:hyperlink>
      <w:r>
        <w:rPr/>
        <w:t>&gt;,</w:t>
      </w:r>
      <w:r>
        <w:rPr>
          <w:spacing w:val="-32"/>
        </w:rPr>
        <w:t> </w:t>
      </w:r>
      <w:r>
        <w:rPr/>
        <w:t>August </w:t>
      </w:r>
      <w:r>
        <w:rPr>
          <w:spacing w:val="-2"/>
        </w:rPr>
        <w:t>2000.</w:t>
      </w:r>
    </w:p>
    <w:p>
      <w:pPr>
        <w:pStyle w:val="BodyText"/>
        <w:tabs>
          <w:tab w:pos="2199" w:val="left" w:leader="none"/>
        </w:tabs>
        <w:spacing w:line="223" w:lineRule="exact" w:before="215"/>
      </w:pPr>
      <w:r>
        <w:rPr>
          <w:spacing w:val="-2"/>
        </w:rPr>
        <w:t>[Glossary]</w:t>
      </w:r>
      <w:r>
        <w:rPr/>
        <w:tab/>
        <w:t>The</w:t>
      </w:r>
      <w:r>
        <w:rPr>
          <w:spacing w:val="-10"/>
        </w:rPr>
        <w:t> </w:t>
      </w:r>
      <w:r>
        <w:rPr/>
        <w:t>Unicode</w:t>
      </w:r>
      <w:r>
        <w:rPr>
          <w:spacing w:val="-7"/>
        </w:rPr>
        <w:t> </w:t>
      </w:r>
      <w:r>
        <w:rPr/>
        <w:t>Consortium,</w:t>
      </w:r>
      <w:r>
        <w:rPr>
          <w:spacing w:val="-7"/>
        </w:rPr>
        <w:t> </w:t>
      </w:r>
      <w:r>
        <w:rPr/>
        <w:t>"Unicode</w:t>
      </w:r>
      <w:r>
        <w:rPr>
          <w:spacing w:val="-7"/>
        </w:rPr>
        <w:t> </w:t>
      </w:r>
      <w:r>
        <w:rPr>
          <w:spacing w:val="-2"/>
        </w:rPr>
        <w:t>Glossary",</w:t>
      </w:r>
    </w:p>
    <w:p>
      <w:pPr>
        <w:pStyle w:val="BodyText"/>
        <w:spacing w:line="223" w:lineRule="exact"/>
        <w:ind w:left="2200"/>
      </w:pPr>
      <w:r>
        <w:rPr>
          <w:spacing w:val="-2"/>
        </w:rPr>
        <w:t>&lt;</w:t>
      </w:r>
      <w:hyperlink r:id="rId11">
        <w:r>
          <w:rPr>
            <w:spacing w:val="-2"/>
          </w:rPr>
          <w:t>http://www.unicode.org/glossary/</w:t>
        </w:r>
      </w:hyperlink>
      <w:r>
        <w:rPr>
          <w:spacing w:val="-2"/>
        </w:rPr>
        <w:t>&gt;.</w:t>
      </w:r>
    </w:p>
    <w:p>
      <w:pPr>
        <w:pStyle w:val="BodyText"/>
        <w:tabs>
          <w:tab w:pos="2199" w:val="left" w:leader="none"/>
        </w:tabs>
        <w:spacing w:line="223" w:lineRule="exact" w:before="214"/>
      </w:pPr>
      <w:r>
        <w:rPr>
          <w:spacing w:val="-2"/>
        </w:rPr>
        <w:t>[PortReg]</w:t>
      </w:r>
      <w:r>
        <w:rPr/>
        <w:tab/>
        <w:t>IANA,</w:t>
      </w:r>
      <w:r>
        <w:rPr>
          <w:spacing w:val="-7"/>
        </w:rPr>
        <w:t> </w:t>
      </w:r>
      <w:r>
        <w:rPr/>
        <w:t>"Port</w:t>
      </w:r>
      <w:r>
        <w:rPr>
          <w:spacing w:val="-5"/>
        </w:rPr>
        <w:t> </w:t>
      </w:r>
      <w:r>
        <w:rPr>
          <w:spacing w:val="-2"/>
        </w:rPr>
        <w:t>Numbers",</w:t>
      </w:r>
    </w:p>
    <w:p>
      <w:pPr>
        <w:pStyle w:val="BodyText"/>
        <w:spacing w:line="223" w:lineRule="exact"/>
        <w:ind w:left="2200"/>
      </w:pPr>
      <w:r>
        <w:rPr>
          <w:spacing w:val="-2"/>
        </w:rPr>
        <w:t>&lt;</w:t>
      </w:r>
      <w:hyperlink r:id="rId12">
        <w:r>
          <w:rPr>
            <w:spacing w:val="-2"/>
          </w:rPr>
          <w:t>http://www.iana.org/assignments/port-numbers</w:t>
        </w:r>
      </w:hyperlink>
      <w:r>
        <w:rPr>
          <w:spacing w:val="-2"/>
        </w:rPr>
        <w:t>&gt;.</w:t>
      </w:r>
    </w:p>
    <w:p>
      <w:pPr>
        <w:pStyle w:val="BodyText"/>
        <w:spacing w:line="223" w:lineRule="exact" w:before="213"/>
      </w:pPr>
      <w:r>
        <w:rPr/>
        <w:t>[PROTOS-LDAP]</w:t>
      </w:r>
      <w:r>
        <w:rPr>
          <w:spacing w:val="-11"/>
        </w:rPr>
        <w:t> </w:t>
      </w:r>
      <w:r>
        <w:rPr/>
        <w:t>University</w:t>
      </w:r>
      <w:r>
        <w:rPr>
          <w:spacing w:val="-9"/>
        </w:rPr>
        <w:t> </w:t>
      </w:r>
      <w:r>
        <w:rPr/>
        <w:t>of</w:t>
      </w:r>
      <w:r>
        <w:rPr>
          <w:spacing w:val="-8"/>
        </w:rPr>
        <w:t> </w:t>
      </w:r>
      <w:r>
        <w:rPr/>
        <w:t>Oulu,</w:t>
      </w:r>
      <w:r>
        <w:rPr>
          <w:spacing w:val="-9"/>
        </w:rPr>
        <w:t> </w:t>
      </w:r>
      <w:r>
        <w:rPr/>
        <w:t>"PROTOS</w:t>
      </w:r>
      <w:r>
        <w:rPr>
          <w:spacing w:val="-9"/>
        </w:rPr>
        <w:t> </w:t>
      </w:r>
      <w:r>
        <w:rPr/>
        <w:t>Test-Suite:</w:t>
      </w:r>
      <w:r>
        <w:rPr>
          <w:spacing w:val="-8"/>
        </w:rPr>
        <w:t> </w:t>
      </w:r>
      <w:r>
        <w:rPr/>
        <w:t>c06-</w:t>
      </w:r>
      <w:r>
        <w:rPr>
          <w:spacing w:val="-2"/>
        </w:rPr>
        <w:t>ldapv3"</w:t>
      </w:r>
    </w:p>
    <w:p>
      <w:pPr>
        <w:pStyle w:val="BodyText"/>
        <w:spacing w:line="232" w:lineRule="auto" w:before="2"/>
        <w:ind w:left="2200"/>
      </w:pPr>
      <w:r>
        <w:rPr>
          <w:spacing w:val="-2"/>
        </w:rPr>
        <w:t>&lt;</w:t>
      </w:r>
      <w:hyperlink r:id="rId13">
        <w:r>
          <w:rPr>
            <w:spacing w:val="-2"/>
          </w:rPr>
          <w:t>http://www.ee.oulu.fi/research/ouspg/protos/testing/ c06/ldapv3/</w:t>
        </w:r>
      </w:hyperlink>
      <w:r>
        <w:rPr>
          <w:spacing w:val="-2"/>
        </w:rPr>
        <w:t>&gt;.</w:t>
      </w:r>
    </w:p>
    <w:p>
      <w:pPr>
        <w:pStyle w:val="ListParagraph"/>
        <w:numPr>
          <w:ilvl w:val="0"/>
          <w:numId w:val="4"/>
        </w:numPr>
        <w:tabs>
          <w:tab w:pos="757" w:val="left" w:leader="none"/>
        </w:tabs>
        <w:spacing w:line="240" w:lineRule="auto" w:before="215" w:after="0"/>
        <w:ind w:left="757" w:right="0" w:hanging="597"/>
        <w:jc w:val="left"/>
        <w:rPr>
          <w:sz w:val="20"/>
        </w:rPr>
      </w:pPr>
      <w:r>
        <w:rPr>
          <w:sz w:val="20"/>
        </w:rPr>
        <w:t>IANA</w:t>
      </w:r>
      <w:r>
        <w:rPr>
          <w:spacing w:val="-4"/>
          <w:sz w:val="20"/>
        </w:rPr>
        <w:t> </w:t>
      </w:r>
      <w:r>
        <w:rPr>
          <w:spacing w:val="-2"/>
          <w:sz w:val="20"/>
        </w:rPr>
        <w:t>Considerations</w:t>
      </w:r>
    </w:p>
    <w:p>
      <w:pPr>
        <w:pStyle w:val="BodyText"/>
        <w:spacing w:line="232" w:lineRule="auto" w:before="219"/>
        <w:ind w:right="319"/>
      </w:pPr>
      <w:r>
        <w:rPr/>
        <w:t>The Internet Assigned Numbers Authority (IANA) has updated the LDAP result code registry to indicate that this document provides the definitive</w:t>
      </w:r>
      <w:r>
        <w:rPr>
          <w:spacing w:val="-6"/>
        </w:rPr>
        <w:t> </w:t>
      </w:r>
      <w:r>
        <w:rPr/>
        <w:t>technical</w:t>
      </w:r>
      <w:r>
        <w:rPr>
          <w:spacing w:val="-6"/>
        </w:rPr>
        <w:t> </w:t>
      </w:r>
      <w:r>
        <w:rPr/>
        <w:t>specification</w:t>
      </w:r>
      <w:r>
        <w:rPr>
          <w:spacing w:val="-6"/>
        </w:rPr>
        <w:t> </w:t>
      </w:r>
      <w:r>
        <w:rPr/>
        <w:t>for</w:t>
      </w:r>
      <w:r>
        <w:rPr>
          <w:spacing w:val="-6"/>
        </w:rPr>
        <w:t> </w:t>
      </w:r>
      <w:r>
        <w:rPr/>
        <w:t>result</w:t>
      </w:r>
      <w:r>
        <w:rPr>
          <w:spacing w:val="-6"/>
        </w:rPr>
        <w:t> </w:t>
      </w:r>
      <w:r>
        <w:rPr/>
        <w:t>codes</w:t>
      </w:r>
      <w:r>
        <w:rPr>
          <w:spacing w:val="-6"/>
        </w:rPr>
        <w:t> </w:t>
      </w:r>
      <w:r>
        <w:rPr/>
        <w:t>0-36,</w:t>
      </w:r>
      <w:r>
        <w:rPr>
          <w:spacing w:val="-6"/>
        </w:rPr>
        <w:t> </w:t>
      </w:r>
      <w:r>
        <w:rPr/>
        <w:t>48-54,</w:t>
      </w:r>
      <w:r>
        <w:rPr>
          <w:spacing w:val="-6"/>
        </w:rPr>
        <w:t> </w:t>
      </w:r>
      <w:r>
        <w:rPr/>
        <w:t>64-70, 80-90.</w:t>
      </w:r>
      <w:r>
        <w:rPr>
          <w:spacing w:val="80"/>
        </w:rPr>
        <w:t> </w:t>
      </w:r>
      <w:r>
        <w:rPr/>
        <w:t>It is also noted that one resultCode value (strongAuthRequired) has been renamed (to strongerAuthRequired).</w:t>
      </w:r>
    </w:p>
    <w:p>
      <w:pPr>
        <w:pStyle w:val="BodyText"/>
        <w:spacing w:line="232" w:lineRule="auto" w:before="221"/>
        <w:ind w:right="679"/>
        <w:jc w:val="both"/>
      </w:pPr>
      <w:r>
        <w:rPr/>
        <w:t>The</w:t>
      </w:r>
      <w:r>
        <w:rPr>
          <w:spacing w:val="-5"/>
        </w:rPr>
        <w:t> </w:t>
      </w:r>
      <w:r>
        <w:rPr/>
        <w:t>IANA</w:t>
      </w:r>
      <w:r>
        <w:rPr>
          <w:spacing w:val="-5"/>
        </w:rPr>
        <w:t> </w:t>
      </w:r>
      <w:r>
        <w:rPr/>
        <w:t>has</w:t>
      </w:r>
      <w:r>
        <w:rPr>
          <w:spacing w:val="-5"/>
        </w:rPr>
        <w:t> </w:t>
      </w:r>
      <w:r>
        <w:rPr/>
        <w:t>also</w:t>
      </w:r>
      <w:r>
        <w:rPr>
          <w:spacing w:val="-5"/>
        </w:rPr>
        <w:t> </w:t>
      </w:r>
      <w:r>
        <w:rPr/>
        <w:t>updated</w:t>
      </w:r>
      <w:r>
        <w:rPr>
          <w:spacing w:val="-5"/>
        </w:rPr>
        <w:t> </w:t>
      </w:r>
      <w:r>
        <w:rPr/>
        <w:t>the</w:t>
      </w:r>
      <w:r>
        <w:rPr>
          <w:spacing w:val="-5"/>
        </w:rPr>
        <w:t> </w:t>
      </w:r>
      <w:r>
        <w:rPr/>
        <w:t>LDAP</w:t>
      </w:r>
      <w:r>
        <w:rPr>
          <w:spacing w:val="-5"/>
        </w:rPr>
        <w:t> </w:t>
      </w:r>
      <w:r>
        <w:rPr/>
        <w:t>Protocol</w:t>
      </w:r>
      <w:r>
        <w:rPr>
          <w:spacing w:val="-5"/>
        </w:rPr>
        <w:t> </w:t>
      </w:r>
      <w:r>
        <w:rPr/>
        <w:t>Mechanism</w:t>
      </w:r>
      <w:r>
        <w:rPr>
          <w:spacing w:val="-5"/>
        </w:rPr>
        <w:t> </w:t>
      </w:r>
      <w:r>
        <w:rPr/>
        <w:t>registry</w:t>
      </w:r>
      <w:r>
        <w:rPr>
          <w:spacing w:val="-5"/>
        </w:rPr>
        <w:t> </w:t>
      </w:r>
      <w:r>
        <w:rPr/>
        <w:t>to indicate</w:t>
      </w:r>
      <w:r>
        <w:rPr>
          <w:spacing w:val="-6"/>
        </w:rPr>
        <w:t> </w:t>
      </w:r>
      <w:r>
        <w:rPr/>
        <w:t>that</w:t>
      </w:r>
      <w:r>
        <w:rPr>
          <w:spacing w:val="-6"/>
        </w:rPr>
        <w:t> </w:t>
      </w:r>
      <w:r>
        <w:rPr/>
        <w:t>this</w:t>
      </w:r>
      <w:r>
        <w:rPr>
          <w:spacing w:val="-6"/>
        </w:rPr>
        <w:t> </w:t>
      </w:r>
      <w:r>
        <w:rPr/>
        <w:t>document</w:t>
      </w:r>
      <w:r>
        <w:rPr>
          <w:spacing w:val="-6"/>
        </w:rPr>
        <w:t> </w:t>
      </w:r>
      <w:r>
        <w:rPr/>
        <w:t>and</w:t>
      </w:r>
      <w:r>
        <w:rPr>
          <w:spacing w:val="-6"/>
        </w:rPr>
        <w:t> </w:t>
      </w:r>
      <w:r>
        <w:rPr/>
        <w:t>[RFC4513]</w:t>
      </w:r>
      <w:r>
        <w:rPr>
          <w:spacing w:val="-6"/>
        </w:rPr>
        <w:t> </w:t>
      </w:r>
      <w:r>
        <w:rPr/>
        <w:t>provides</w:t>
      </w:r>
      <w:r>
        <w:rPr>
          <w:spacing w:val="-6"/>
        </w:rPr>
        <w:t> </w:t>
      </w:r>
      <w:r>
        <w:rPr/>
        <w:t>the</w:t>
      </w:r>
      <w:r>
        <w:rPr>
          <w:spacing w:val="-6"/>
        </w:rPr>
        <w:t> </w:t>
      </w:r>
      <w:r>
        <w:rPr/>
        <w:t>definitive technical</w:t>
      </w:r>
      <w:r>
        <w:rPr>
          <w:spacing w:val="-9"/>
        </w:rPr>
        <w:t> </w:t>
      </w:r>
      <w:r>
        <w:rPr/>
        <w:t>specification</w:t>
      </w:r>
      <w:r>
        <w:rPr>
          <w:spacing w:val="-9"/>
        </w:rPr>
        <w:t> </w:t>
      </w:r>
      <w:r>
        <w:rPr/>
        <w:t>for</w:t>
      </w:r>
      <w:r>
        <w:rPr>
          <w:spacing w:val="-9"/>
        </w:rPr>
        <w:t> </w:t>
      </w:r>
      <w:r>
        <w:rPr/>
        <w:t>the</w:t>
      </w:r>
      <w:r>
        <w:rPr>
          <w:spacing w:val="-9"/>
        </w:rPr>
        <w:t> </w:t>
      </w:r>
      <w:r>
        <w:rPr/>
        <w:t>StartTLS</w:t>
      </w:r>
      <w:r>
        <w:rPr>
          <w:spacing w:val="-9"/>
        </w:rPr>
        <w:t> </w:t>
      </w:r>
      <w:r>
        <w:rPr/>
        <w:t>(1.3.6.1.4.1.1466.20037) Extended operation.</w:t>
      </w:r>
    </w:p>
    <w:p>
      <w:pPr>
        <w:pStyle w:val="BodyText"/>
        <w:spacing w:line="232" w:lineRule="auto" w:before="221"/>
        <w:ind w:right="199"/>
      </w:pPr>
      <w:r>
        <w:rPr/>
        <w:t>IANA</w:t>
      </w:r>
      <w:r>
        <w:rPr>
          <w:spacing w:val="-5"/>
        </w:rPr>
        <w:t> </w:t>
      </w:r>
      <w:r>
        <w:rPr/>
        <w:t>has</w:t>
      </w:r>
      <w:r>
        <w:rPr>
          <w:spacing w:val="-5"/>
        </w:rPr>
        <w:t> </w:t>
      </w:r>
      <w:r>
        <w:rPr/>
        <w:t>assigned</w:t>
      </w:r>
      <w:r>
        <w:rPr>
          <w:spacing w:val="-5"/>
        </w:rPr>
        <w:t> </w:t>
      </w:r>
      <w:r>
        <w:rPr/>
        <w:t>LDAP</w:t>
      </w:r>
      <w:r>
        <w:rPr>
          <w:spacing w:val="-5"/>
        </w:rPr>
        <w:t> </w:t>
      </w:r>
      <w:r>
        <w:rPr/>
        <w:t>Object</w:t>
      </w:r>
      <w:r>
        <w:rPr>
          <w:spacing w:val="-5"/>
        </w:rPr>
        <w:t> </w:t>
      </w:r>
      <w:r>
        <w:rPr/>
        <w:t>Identifier</w:t>
      </w:r>
      <w:r>
        <w:rPr>
          <w:spacing w:val="-5"/>
        </w:rPr>
        <w:t> </w:t>
      </w:r>
      <w:r>
        <w:rPr/>
        <w:t>18</w:t>
      </w:r>
      <w:r>
        <w:rPr>
          <w:spacing w:val="-5"/>
        </w:rPr>
        <w:t> </w:t>
      </w:r>
      <w:r>
        <w:rPr/>
        <w:t>[RFC4520]</w:t>
      </w:r>
      <w:r>
        <w:rPr>
          <w:spacing w:val="-5"/>
        </w:rPr>
        <w:t> </w:t>
      </w:r>
      <w:r>
        <w:rPr/>
        <w:t>to</w:t>
      </w:r>
      <w:r>
        <w:rPr>
          <w:spacing w:val="-5"/>
        </w:rPr>
        <w:t> </w:t>
      </w:r>
      <w:r>
        <w:rPr/>
        <w:t>identify</w:t>
      </w:r>
      <w:r>
        <w:rPr>
          <w:spacing w:val="-5"/>
        </w:rPr>
        <w:t> </w:t>
      </w:r>
      <w:r>
        <w:rPr/>
        <w:t>the ASN.1 module defined in this document.</w:t>
      </w:r>
    </w:p>
    <w:p>
      <w:pPr>
        <w:pStyle w:val="BodyText"/>
        <w:spacing w:line="232" w:lineRule="auto" w:before="220"/>
        <w:ind w:left="1120" w:right="557"/>
      </w:pPr>
      <w:r>
        <w:rPr/>
        <w:t>Subject: Request for LDAP Object Identifier Registration Person</w:t>
      </w:r>
      <w:r>
        <w:rPr>
          <w:spacing w:val="-6"/>
        </w:rPr>
        <w:t> </w:t>
      </w:r>
      <w:r>
        <w:rPr/>
        <w:t>&amp;</w:t>
      </w:r>
      <w:r>
        <w:rPr>
          <w:spacing w:val="-6"/>
        </w:rPr>
        <w:t> </w:t>
      </w:r>
      <w:r>
        <w:rPr/>
        <w:t>email</w:t>
      </w:r>
      <w:r>
        <w:rPr>
          <w:spacing w:val="-6"/>
        </w:rPr>
        <w:t> </w:t>
      </w:r>
      <w:r>
        <w:rPr/>
        <w:t>address</w:t>
      </w:r>
      <w:r>
        <w:rPr>
          <w:spacing w:val="-6"/>
        </w:rPr>
        <w:t> </w:t>
      </w:r>
      <w:r>
        <w:rPr/>
        <w:t>to</w:t>
      </w:r>
      <w:r>
        <w:rPr>
          <w:spacing w:val="-6"/>
        </w:rPr>
        <w:t> </w:t>
      </w:r>
      <w:r>
        <w:rPr/>
        <w:t>contact</w:t>
      </w:r>
      <w:r>
        <w:rPr>
          <w:spacing w:val="-6"/>
        </w:rPr>
        <w:t> </w:t>
      </w:r>
      <w:r>
        <w:rPr/>
        <w:t>for</w:t>
      </w:r>
      <w:r>
        <w:rPr>
          <w:spacing w:val="-6"/>
        </w:rPr>
        <w:t> </w:t>
      </w:r>
      <w:r>
        <w:rPr/>
        <w:t>further</w:t>
      </w:r>
      <w:r>
        <w:rPr>
          <w:spacing w:val="-6"/>
        </w:rPr>
        <w:t> </w:t>
      </w:r>
      <w:r>
        <w:rPr/>
        <w:t>information:</w:t>
      </w:r>
    </w:p>
    <w:p>
      <w:pPr>
        <w:pStyle w:val="BodyText"/>
        <w:spacing w:line="232" w:lineRule="auto" w:before="1"/>
        <w:ind w:left="1120" w:right="1879" w:firstLine="600"/>
      </w:pPr>
      <w:r>
        <w:rPr/>
        <w:t>Jim</w:t>
      </w:r>
      <w:r>
        <w:rPr>
          <w:spacing w:val="-20"/>
        </w:rPr>
        <w:t> </w:t>
      </w:r>
      <w:r>
        <w:rPr/>
        <w:t>Sermersheim</w:t>
      </w:r>
      <w:r>
        <w:rPr>
          <w:spacing w:val="-20"/>
        </w:rPr>
        <w:t> </w:t>
      </w:r>
      <w:r>
        <w:rPr/>
        <w:t>&lt;</w:t>
      </w:r>
      <w:hyperlink r:id="rId14">
        <w:r>
          <w:rPr/>
          <w:t>jimse@novell.com</w:t>
        </w:r>
      </w:hyperlink>
      <w:r>
        <w:rPr/>
        <w:t>&gt; Specification: RFC 4511</w:t>
      </w:r>
    </w:p>
    <w:p>
      <w:pPr>
        <w:pStyle w:val="BodyText"/>
        <w:spacing w:line="232" w:lineRule="auto"/>
        <w:ind w:left="1120" w:right="3679"/>
      </w:pPr>
      <w:r>
        <w:rPr/>
        <w:t>Author/Change</w:t>
      </w:r>
      <w:r>
        <w:rPr>
          <w:spacing w:val="-20"/>
        </w:rPr>
        <w:t> </w:t>
      </w:r>
      <w:r>
        <w:rPr/>
        <w:t>Controller:</w:t>
      </w:r>
      <w:r>
        <w:rPr>
          <w:spacing w:val="-20"/>
        </w:rPr>
        <w:t> </w:t>
      </w:r>
      <w:r>
        <w:rPr/>
        <w:t>IESG </w:t>
      </w:r>
      <w:r>
        <w:rPr>
          <w:spacing w:val="-2"/>
        </w:rPr>
        <w:t>Comments:</w:t>
      </w:r>
    </w:p>
    <w:p>
      <w:pPr>
        <w:pStyle w:val="BodyText"/>
        <w:spacing w:line="222" w:lineRule="exact"/>
        <w:ind w:left="1720"/>
      </w:pPr>
      <w:r>
        <w:rPr/>
        <w:t>Identifies</w:t>
      </w:r>
      <w:r>
        <w:rPr>
          <w:spacing w:val="-6"/>
        </w:rPr>
        <w:t> </w:t>
      </w:r>
      <w:r>
        <w:rPr/>
        <w:t>the</w:t>
      </w:r>
      <w:r>
        <w:rPr>
          <w:spacing w:val="-5"/>
        </w:rPr>
        <w:t> </w:t>
      </w:r>
      <w:r>
        <w:rPr/>
        <w:t>LDAP</w:t>
      </w:r>
      <w:r>
        <w:rPr>
          <w:spacing w:val="-6"/>
        </w:rPr>
        <w:t> </w:t>
      </w:r>
      <w:r>
        <w:rPr/>
        <w:t>ASN.1</w:t>
      </w:r>
      <w:r>
        <w:rPr>
          <w:spacing w:val="-5"/>
        </w:rPr>
        <w:t> </w:t>
      </w:r>
      <w:r>
        <w:rPr>
          <w:spacing w:val="-2"/>
        </w:rPr>
        <w:t>module</w:t>
      </w:r>
    </w:p>
    <w:p>
      <w:pPr>
        <w:pStyle w:val="BodyText"/>
        <w:spacing w:after="0" w:line="222" w:lineRule="exact"/>
        <w:sectPr>
          <w:pgSz w:w="12240" w:h="15840"/>
          <w:pgMar w:header="793" w:footer="2967" w:top="1360" w:bottom="3160" w:left="1440" w:right="1800"/>
        </w:sectPr>
      </w:pPr>
    </w:p>
    <w:p>
      <w:pPr>
        <w:pStyle w:val="BodyText"/>
        <w:spacing w:before="90"/>
        <w:ind w:left="160"/>
      </w:pPr>
      <w:r>
        <w:rPr/>
        <w:t>Appendix</w:t>
      </w:r>
      <w:r>
        <w:rPr>
          <w:spacing w:val="-7"/>
        </w:rPr>
        <w:t> </w:t>
      </w:r>
      <w:r>
        <w:rPr/>
        <w:t>A.</w:t>
      </w:r>
      <w:r>
        <w:rPr>
          <w:spacing w:val="53"/>
          <w:w w:val="150"/>
        </w:rPr>
        <w:t> </w:t>
      </w:r>
      <w:r>
        <w:rPr/>
        <w:t>LDAP</w:t>
      </w:r>
      <w:r>
        <w:rPr>
          <w:spacing w:val="-4"/>
        </w:rPr>
        <w:t> </w:t>
      </w:r>
      <w:r>
        <w:rPr/>
        <w:t>Result</w:t>
      </w:r>
      <w:r>
        <w:rPr>
          <w:spacing w:val="-4"/>
        </w:rPr>
        <w:t> </w:t>
      </w:r>
      <w:r>
        <w:rPr>
          <w:spacing w:val="-2"/>
        </w:rPr>
        <w:t>Codes</w:t>
      </w:r>
    </w:p>
    <w:p>
      <w:pPr>
        <w:pStyle w:val="BodyText"/>
        <w:spacing w:line="232" w:lineRule="auto" w:before="218"/>
        <w:ind w:right="439"/>
        <w:jc w:val="both"/>
      </w:pPr>
      <w:r>
        <w:rPr/>
        <w:t>This</w:t>
      </w:r>
      <w:r>
        <w:rPr>
          <w:spacing w:val="-7"/>
        </w:rPr>
        <w:t> </w:t>
      </w:r>
      <w:r>
        <w:rPr/>
        <w:t>normative</w:t>
      </w:r>
      <w:r>
        <w:rPr>
          <w:spacing w:val="-7"/>
        </w:rPr>
        <w:t> </w:t>
      </w:r>
      <w:r>
        <w:rPr/>
        <w:t>appendix</w:t>
      </w:r>
      <w:r>
        <w:rPr>
          <w:spacing w:val="-7"/>
        </w:rPr>
        <w:t> </w:t>
      </w:r>
      <w:r>
        <w:rPr/>
        <w:t>details</w:t>
      </w:r>
      <w:r>
        <w:rPr>
          <w:spacing w:val="-7"/>
        </w:rPr>
        <w:t> </w:t>
      </w:r>
      <w:r>
        <w:rPr/>
        <w:t>additional</w:t>
      </w:r>
      <w:r>
        <w:rPr>
          <w:spacing w:val="-7"/>
        </w:rPr>
        <w:t> </w:t>
      </w:r>
      <w:r>
        <w:rPr/>
        <w:t>considerations</w:t>
      </w:r>
      <w:r>
        <w:rPr>
          <w:spacing w:val="-7"/>
        </w:rPr>
        <w:t> </w:t>
      </w:r>
      <w:r>
        <w:rPr/>
        <w:t>regarding LDAP</w:t>
      </w:r>
      <w:r>
        <w:rPr>
          <w:spacing w:val="-5"/>
        </w:rPr>
        <w:t> </w:t>
      </w:r>
      <w:r>
        <w:rPr/>
        <w:t>result</w:t>
      </w:r>
      <w:r>
        <w:rPr>
          <w:spacing w:val="-5"/>
        </w:rPr>
        <w:t> </w:t>
      </w:r>
      <w:r>
        <w:rPr/>
        <w:t>codes</w:t>
      </w:r>
      <w:r>
        <w:rPr>
          <w:spacing w:val="-5"/>
        </w:rPr>
        <w:t> </w:t>
      </w:r>
      <w:r>
        <w:rPr/>
        <w:t>and</w:t>
      </w:r>
      <w:r>
        <w:rPr>
          <w:spacing w:val="-5"/>
        </w:rPr>
        <w:t> </w:t>
      </w:r>
      <w:r>
        <w:rPr/>
        <w:t>provides</w:t>
      </w:r>
      <w:r>
        <w:rPr>
          <w:spacing w:val="-5"/>
        </w:rPr>
        <w:t> </w:t>
      </w:r>
      <w:r>
        <w:rPr/>
        <w:t>a</w:t>
      </w:r>
      <w:r>
        <w:rPr>
          <w:spacing w:val="-5"/>
        </w:rPr>
        <w:t> </w:t>
      </w:r>
      <w:r>
        <w:rPr/>
        <w:t>brief,</w:t>
      </w:r>
      <w:r>
        <w:rPr>
          <w:spacing w:val="-5"/>
        </w:rPr>
        <w:t> </w:t>
      </w:r>
      <w:r>
        <w:rPr/>
        <w:t>general</w:t>
      </w:r>
      <w:r>
        <w:rPr>
          <w:spacing w:val="-5"/>
        </w:rPr>
        <w:t> </w:t>
      </w:r>
      <w:r>
        <w:rPr/>
        <w:t>description</w:t>
      </w:r>
      <w:r>
        <w:rPr>
          <w:spacing w:val="-5"/>
        </w:rPr>
        <w:t> </w:t>
      </w:r>
      <w:r>
        <w:rPr/>
        <w:t>of</w:t>
      </w:r>
      <w:r>
        <w:rPr>
          <w:spacing w:val="-5"/>
        </w:rPr>
        <w:t> </w:t>
      </w:r>
      <w:r>
        <w:rPr/>
        <w:t>each LDAP result code enumerated in Section 4.1.9.</w:t>
      </w:r>
    </w:p>
    <w:p>
      <w:pPr>
        <w:pStyle w:val="BodyText"/>
        <w:spacing w:line="232" w:lineRule="auto" w:before="221"/>
        <w:ind w:right="319"/>
      </w:pPr>
      <w:r>
        <w:rPr/>
        <w:t>Additional result codes MAY be defined for use with extensions [RFC4520].</w:t>
      </w:r>
      <w:r>
        <w:rPr>
          <w:spacing w:val="80"/>
        </w:rPr>
        <w:t> </w:t>
      </w:r>
      <w:r>
        <w:rPr/>
        <w:t>Client</w:t>
      </w:r>
      <w:r>
        <w:rPr>
          <w:spacing w:val="-5"/>
        </w:rPr>
        <w:t> </w:t>
      </w:r>
      <w:r>
        <w:rPr/>
        <w:t>implementations</w:t>
      </w:r>
      <w:r>
        <w:rPr>
          <w:spacing w:val="-5"/>
        </w:rPr>
        <w:t> </w:t>
      </w:r>
      <w:r>
        <w:rPr/>
        <w:t>SHALL</w:t>
      </w:r>
      <w:r>
        <w:rPr>
          <w:spacing w:val="-5"/>
        </w:rPr>
        <w:t> </w:t>
      </w:r>
      <w:r>
        <w:rPr/>
        <w:t>treat</w:t>
      </w:r>
      <w:r>
        <w:rPr>
          <w:spacing w:val="-5"/>
        </w:rPr>
        <w:t> </w:t>
      </w:r>
      <w:r>
        <w:rPr/>
        <w:t>any</w:t>
      </w:r>
      <w:r>
        <w:rPr>
          <w:spacing w:val="-5"/>
        </w:rPr>
        <w:t> </w:t>
      </w:r>
      <w:r>
        <w:rPr/>
        <w:t>result</w:t>
      </w:r>
      <w:r>
        <w:rPr>
          <w:spacing w:val="-5"/>
        </w:rPr>
        <w:t> </w:t>
      </w:r>
      <w:r>
        <w:rPr/>
        <w:t>code</w:t>
      </w:r>
      <w:r>
        <w:rPr>
          <w:spacing w:val="-5"/>
        </w:rPr>
        <w:t> </w:t>
      </w:r>
      <w:r>
        <w:rPr/>
        <w:t>that they do not recognize as an unknown error condition.</w:t>
      </w:r>
    </w:p>
    <w:p>
      <w:pPr>
        <w:pStyle w:val="BodyText"/>
        <w:spacing w:line="232" w:lineRule="auto" w:before="221"/>
      </w:pPr>
      <w:r>
        <w:rPr/>
        <w:t>The</w:t>
      </w:r>
      <w:r>
        <w:rPr>
          <w:spacing w:val="-5"/>
        </w:rPr>
        <w:t> </w:t>
      </w:r>
      <w:r>
        <w:rPr/>
        <w:t>descriptions</w:t>
      </w:r>
      <w:r>
        <w:rPr>
          <w:spacing w:val="-5"/>
        </w:rPr>
        <w:t> </w:t>
      </w:r>
      <w:r>
        <w:rPr/>
        <w:t>provided</w:t>
      </w:r>
      <w:r>
        <w:rPr>
          <w:spacing w:val="-5"/>
        </w:rPr>
        <w:t> </w:t>
      </w:r>
      <w:r>
        <w:rPr/>
        <w:t>here</w:t>
      </w:r>
      <w:r>
        <w:rPr>
          <w:spacing w:val="-5"/>
        </w:rPr>
        <w:t> </w:t>
      </w:r>
      <w:r>
        <w:rPr/>
        <w:t>do</w:t>
      </w:r>
      <w:r>
        <w:rPr>
          <w:spacing w:val="-5"/>
        </w:rPr>
        <w:t> </w:t>
      </w:r>
      <w:r>
        <w:rPr/>
        <w:t>not</w:t>
      </w:r>
      <w:r>
        <w:rPr>
          <w:spacing w:val="-5"/>
        </w:rPr>
        <w:t> </w:t>
      </w:r>
      <w:r>
        <w:rPr/>
        <w:t>fully</w:t>
      </w:r>
      <w:r>
        <w:rPr>
          <w:spacing w:val="-5"/>
        </w:rPr>
        <w:t> </w:t>
      </w:r>
      <w:r>
        <w:rPr/>
        <w:t>account</w:t>
      </w:r>
      <w:r>
        <w:rPr>
          <w:spacing w:val="-5"/>
        </w:rPr>
        <w:t> </w:t>
      </w:r>
      <w:r>
        <w:rPr/>
        <w:t>for</w:t>
      </w:r>
      <w:r>
        <w:rPr>
          <w:spacing w:val="-5"/>
        </w:rPr>
        <w:t> </w:t>
      </w:r>
      <w:r>
        <w:rPr/>
        <w:t>result</w:t>
      </w:r>
      <w:r>
        <w:rPr>
          <w:spacing w:val="-5"/>
        </w:rPr>
        <w:t> </w:t>
      </w:r>
      <w:r>
        <w:rPr/>
        <w:t>code substitutions used to prevent unauthorized disclosures (such as substitution of noSuchObject for insufficientAccessRights, or invalidCredentials for insufficientAccessRights).</w:t>
      </w:r>
    </w:p>
    <w:p>
      <w:pPr>
        <w:pStyle w:val="ListParagraph"/>
        <w:numPr>
          <w:ilvl w:val="1"/>
          <w:numId w:val="20"/>
        </w:numPr>
        <w:tabs>
          <w:tab w:pos="876" w:val="left" w:leader="none"/>
        </w:tabs>
        <w:spacing w:line="240" w:lineRule="auto" w:before="215" w:after="0"/>
        <w:ind w:left="876" w:right="0" w:hanging="716"/>
        <w:jc w:val="left"/>
        <w:rPr>
          <w:sz w:val="20"/>
        </w:rPr>
      </w:pPr>
      <w:r>
        <w:rPr>
          <w:sz w:val="20"/>
        </w:rPr>
        <w:t>Non-Error</w:t>
      </w:r>
      <w:r>
        <w:rPr>
          <w:spacing w:val="-8"/>
          <w:sz w:val="20"/>
        </w:rPr>
        <w:t> </w:t>
      </w:r>
      <w:r>
        <w:rPr>
          <w:sz w:val="20"/>
        </w:rPr>
        <w:t>Result</w:t>
      </w:r>
      <w:r>
        <w:rPr>
          <w:spacing w:val="-7"/>
          <w:sz w:val="20"/>
        </w:rPr>
        <w:t> </w:t>
      </w:r>
      <w:r>
        <w:rPr>
          <w:spacing w:val="-2"/>
          <w:sz w:val="20"/>
        </w:rPr>
        <w:t>Codes</w:t>
      </w:r>
    </w:p>
    <w:p>
      <w:pPr>
        <w:pStyle w:val="BodyText"/>
        <w:spacing w:line="232" w:lineRule="auto" w:before="219"/>
        <w:ind w:right="319"/>
      </w:pPr>
      <w:r>
        <w:rPr/>
        <w:t>These</w:t>
      </w:r>
      <w:r>
        <w:rPr>
          <w:spacing w:val="-5"/>
        </w:rPr>
        <w:t> </w:t>
      </w:r>
      <w:r>
        <w:rPr/>
        <w:t>result</w:t>
      </w:r>
      <w:r>
        <w:rPr>
          <w:spacing w:val="-5"/>
        </w:rPr>
        <w:t> </w:t>
      </w:r>
      <w:r>
        <w:rPr/>
        <w:t>codes</w:t>
      </w:r>
      <w:r>
        <w:rPr>
          <w:spacing w:val="-5"/>
        </w:rPr>
        <w:t> </w:t>
      </w:r>
      <w:r>
        <w:rPr/>
        <w:t>(called</w:t>
      </w:r>
      <w:r>
        <w:rPr>
          <w:spacing w:val="-5"/>
        </w:rPr>
        <w:t> </w:t>
      </w:r>
      <w:r>
        <w:rPr/>
        <w:t>"non-error"</w:t>
      </w:r>
      <w:r>
        <w:rPr>
          <w:spacing w:val="-5"/>
        </w:rPr>
        <w:t> </w:t>
      </w:r>
      <w:r>
        <w:rPr/>
        <w:t>result</w:t>
      </w:r>
      <w:r>
        <w:rPr>
          <w:spacing w:val="-5"/>
        </w:rPr>
        <w:t> </w:t>
      </w:r>
      <w:r>
        <w:rPr/>
        <w:t>codes)</w:t>
      </w:r>
      <w:r>
        <w:rPr>
          <w:spacing w:val="-5"/>
        </w:rPr>
        <w:t> </w:t>
      </w:r>
      <w:r>
        <w:rPr/>
        <w:t>do</w:t>
      </w:r>
      <w:r>
        <w:rPr>
          <w:spacing w:val="-5"/>
        </w:rPr>
        <w:t> </w:t>
      </w:r>
      <w:r>
        <w:rPr/>
        <w:t>not</w:t>
      </w:r>
      <w:r>
        <w:rPr>
          <w:spacing w:val="-5"/>
        </w:rPr>
        <w:t> </w:t>
      </w:r>
      <w:r>
        <w:rPr/>
        <w:t>indicate an error condition:</w:t>
      </w:r>
    </w:p>
    <w:p>
      <w:pPr>
        <w:pStyle w:val="BodyText"/>
        <w:spacing w:line="223" w:lineRule="exact" w:before="215"/>
        <w:ind w:left="1120"/>
      </w:pPr>
      <w:r>
        <w:rPr/>
        <w:t>success</w:t>
      </w:r>
      <w:r>
        <w:rPr>
          <w:spacing w:val="-7"/>
        </w:rPr>
        <w:t> </w:t>
      </w:r>
      <w:r>
        <w:rPr>
          <w:spacing w:val="-4"/>
        </w:rPr>
        <w:t>(0),</w:t>
      </w:r>
    </w:p>
    <w:p>
      <w:pPr>
        <w:pStyle w:val="BodyText"/>
        <w:spacing w:line="220" w:lineRule="exact"/>
        <w:ind w:left="1120"/>
      </w:pPr>
      <w:r>
        <w:rPr/>
        <w:t>compareFalse</w:t>
      </w:r>
      <w:r>
        <w:rPr>
          <w:spacing w:val="-12"/>
        </w:rPr>
        <w:t> </w:t>
      </w:r>
      <w:r>
        <w:rPr>
          <w:spacing w:val="-4"/>
        </w:rPr>
        <w:t>(5),</w:t>
      </w:r>
    </w:p>
    <w:p>
      <w:pPr>
        <w:pStyle w:val="BodyText"/>
        <w:spacing w:line="220" w:lineRule="exact"/>
        <w:ind w:left="1120"/>
      </w:pPr>
      <w:r>
        <w:rPr/>
        <w:t>compareTrue</w:t>
      </w:r>
      <w:r>
        <w:rPr>
          <w:spacing w:val="-11"/>
        </w:rPr>
        <w:t> </w:t>
      </w:r>
      <w:r>
        <w:rPr>
          <w:spacing w:val="-4"/>
        </w:rPr>
        <w:t>(6),</w:t>
      </w:r>
    </w:p>
    <w:p>
      <w:pPr>
        <w:pStyle w:val="BodyText"/>
        <w:spacing w:line="220" w:lineRule="exact"/>
        <w:ind w:left="1120"/>
      </w:pPr>
      <w:r>
        <w:rPr/>
        <w:t>referral</w:t>
      </w:r>
      <w:r>
        <w:rPr>
          <w:spacing w:val="-7"/>
        </w:rPr>
        <w:t> </w:t>
      </w:r>
      <w:r>
        <w:rPr/>
        <w:t>(10),</w:t>
      </w:r>
      <w:r>
        <w:rPr>
          <w:spacing w:val="-6"/>
        </w:rPr>
        <w:t> </w:t>
      </w:r>
      <w:r>
        <w:rPr>
          <w:spacing w:val="-5"/>
        </w:rPr>
        <w:t>and</w:t>
      </w:r>
    </w:p>
    <w:p>
      <w:pPr>
        <w:pStyle w:val="BodyText"/>
        <w:spacing w:line="223" w:lineRule="exact"/>
        <w:ind w:left="1120"/>
      </w:pPr>
      <w:r>
        <w:rPr/>
        <w:t>saslBindInProgress</w:t>
      </w:r>
      <w:r>
        <w:rPr>
          <w:spacing w:val="-18"/>
        </w:rPr>
        <w:t> </w:t>
      </w:r>
      <w:r>
        <w:rPr>
          <w:spacing w:val="-2"/>
        </w:rPr>
        <w:t>(14).</w:t>
      </w:r>
    </w:p>
    <w:p>
      <w:pPr>
        <w:pStyle w:val="BodyText"/>
        <w:spacing w:line="232" w:lineRule="auto" w:before="219"/>
      </w:pPr>
      <w:r>
        <w:rPr/>
        <w:t>The success, compareTrue, and compareFalse result codes indicate successful</w:t>
      </w:r>
      <w:r>
        <w:rPr>
          <w:spacing w:val="-6"/>
        </w:rPr>
        <w:t> </w:t>
      </w:r>
      <w:r>
        <w:rPr/>
        <w:t>completion</w:t>
      </w:r>
      <w:r>
        <w:rPr>
          <w:spacing w:val="-6"/>
        </w:rPr>
        <w:t> </w:t>
      </w:r>
      <w:r>
        <w:rPr/>
        <w:t>(and,</w:t>
      </w:r>
      <w:r>
        <w:rPr>
          <w:spacing w:val="-6"/>
        </w:rPr>
        <w:t> </w:t>
      </w:r>
      <w:r>
        <w:rPr/>
        <w:t>hence,</w:t>
      </w:r>
      <w:r>
        <w:rPr>
          <w:spacing w:val="-6"/>
        </w:rPr>
        <w:t> </w:t>
      </w:r>
      <w:r>
        <w:rPr/>
        <w:t>are</w:t>
      </w:r>
      <w:r>
        <w:rPr>
          <w:spacing w:val="-6"/>
        </w:rPr>
        <w:t> </w:t>
      </w:r>
      <w:r>
        <w:rPr/>
        <w:t>referred</w:t>
      </w:r>
      <w:r>
        <w:rPr>
          <w:spacing w:val="-6"/>
        </w:rPr>
        <w:t> </w:t>
      </w:r>
      <w:r>
        <w:rPr/>
        <w:t>to</w:t>
      </w:r>
      <w:r>
        <w:rPr>
          <w:spacing w:val="-6"/>
        </w:rPr>
        <w:t> </w:t>
      </w:r>
      <w:r>
        <w:rPr/>
        <w:t>as</w:t>
      </w:r>
      <w:r>
        <w:rPr>
          <w:spacing w:val="-6"/>
        </w:rPr>
        <w:t> </w:t>
      </w:r>
      <w:r>
        <w:rPr/>
        <w:t>"successful" result codes).</w:t>
      </w:r>
    </w:p>
    <w:p>
      <w:pPr>
        <w:pStyle w:val="BodyText"/>
        <w:spacing w:line="232" w:lineRule="auto" w:before="221"/>
      </w:pPr>
      <w:r>
        <w:rPr/>
        <w:t>The</w:t>
      </w:r>
      <w:r>
        <w:rPr>
          <w:spacing w:val="-6"/>
        </w:rPr>
        <w:t> </w:t>
      </w:r>
      <w:r>
        <w:rPr/>
        <w:t>referral</w:t>
      </w:r>
      <w:r>
        <w:rPr>
          <w:spacing w:val="-6"/>
        </w:rPr>
        <w:t> </w:t>
      </w:r>
      <w:r>
        <w:rPr/>
        <w:t>and</w:t>
      </w:r>
      <w:r>
        <w:rPr>
          <w:spacing w:val="-6"/>
        </w:rPr>
        <w:t> </w:t>
      </w:r>
      <w:r>
        <w:rPr/>
        <w:t>saslBindInProgress</w:t>
      </w:r>
      <w:r>
        <w:rPr>
          <w:spacing w:val="-6"/>
        </w:rPr>
        <w:t> </w:t>
      </w:r>
      <w:r>
        <w:rPr/>
        <w:t>result</w:t>
      </w:r>
      <w:r>
        <w:rPr>
          <w:spacing w:val="-6"/>
        </w:rPr>
        <w:t> </w:t>
      </w:r>
      <w:r>
        <w:rPr/>
        <w:t>codes</w:t>
      </w:r>
      <w:r>
        <w:rPr>
          <w:spacing w:val="-6"/>
        </w:rPr>
        <w:t> </w:t>
      </w:r>
      <w:r>
        <w:rPr/>
        <w:t>indicate</w:t>
      </w:r>
      <w:r>
        <w:rPr>
          <w:spacing w:val="-6"/>
        </w:rPr>
        <w:t> </w:t>
      </w:r>
      <w:r>
        <w:rPr/>
        <w:t>the</w:t>
      </w:r>
      <w:r>
        <w:rPr>
          <w:spacing w:val="-6"/>
        </w:rPr>
        <w:t> </w:t>
      </w:r>
      <w:r>
        <w:rPr/>
        <w:t>client needs to take additional action to complete the operation.</w:t>
      </w:r>
    </w:p>
    <w:p>
      <w:pPr>
        <w:pStyle w:val="ListParagraph"/>
        <w:numPr>
          <w:ilvl w:val="1"/>
          <w:numId w:val="20"/>
        </w:numPr>
        <w:tabs>
          <w:tab w:pos="876" w:val="left" w:leader="none"/>
        </w:tabs>
        <w:spacing w:line="240" w:lineRule="auto" w:before="215" w:after="0"/>
        <w:ind w:left="876" w:right="0" w:hanging="716"/>
        <w:jc w:val="left"/>
        <w:rPr>
          <w:sz w:val="20"/>
        </w:rPr>
      </w:pPr>
      <w:r>
        <w:rPr>
          <w:sz w:val="20"/>
        </w:rPr>
        <w:t>Result</w:t>
      </w:r>
      <w:r>
        <w:rPr>
          <w:spacing w:val="-6"/>
          <w:sz w:val="20"/>
        </w:rPr>
        <w:t> </w:t>
      </w:r>
      <w:r>
        <w:rPr>
          <w:spacing w:val="-2"/>
          <w:sz w:val="20"/>
        </w:rPr>
        <w:t>Codes</w:t>
      </w:r>
    </w:p>
    <w:p>
      <w:pPr>
        <w:pStyle w:val="BodyText"/>
        <w:spacing w:before="213"/>
      </w:pPr>
      <w:r>
        <w:rPr/>
        <w:t>Existing</w:t>
      </w:r>
      <w:r>
        <w:rPr>
          <w:spacing w:val="-6"/>
        </w:rPr>
        <w:t> </w:t>
      </w:r>
      <w:r>
        <w:rPr/>
        <w:t>LDAP</w:t>
      </w:r>
      <w:r>
        <w:rPr>
          <w:spacing w:val="-5"/>
        </w:rPr>
        <w:t> </w:t>
      </w:r>
      <w:r>
        <w:rPr/>
        <w:t>result</w:t>
      </w:r>
      <w:r>
        <w:rPr>
          <w:spacing w:val="-5"/>
        </w:rPr>
        <w:t> </w:t>
      </w:r>
      <w:r>
        <w:rPr/>
        <w:t>codes</w:t>
      </w:r>
      <w:r>
        <w:rPr>
          <w:spacing w:val="-6"/>
        </w:rPr>
        <w:t> </w:t>
      </w:r>
      <w:r>
        <w:rPr/>
        <w:t>are</w:t>
      </w:r>
      <w:r>
        <w:rPr>
          <w:spacing w:val="-5"/>
        </w:rPr>
        <w:t> </w:t>
      </w:r>
      <w:r>
        <w:rPr/>
        <w:t>described</w:t>
      </w:r>
      <w:r>
        <w:rPr>
          <w:spacing w:val="-5"/>
        </w:rPr>
        <w:t> </w:t>
      </w:r>
      <w:r>
        <w:rPr/>
        <w:t>as</w:t>
      </w:r>
      <w:r>
        <w:rPr>
          <w:spacing w:val="-5"/>
        </w:rPr>
        <w:t> </w:t>
      </w:r>
      <w:r>
        <w:rPr>
          <w:spacing w:val="-2"/>
        </w:rPr>
        <w:t>follows:</w:t>
      </w:r>
    </w:p>
    <w:p>
      <w:pPr>
        <w:pStyle w:val="BodyText"/>
        <w:spacing w:line="223" w:lineRule="exact" w:before="214"/>
        <w:ind w:left="880"/>
      </w:pPr>
      <w:r>
        <w:rPr/>
        <w:t>success</w:t>
      </w:r>
      <w:r>
        <w:rPr>
          <w:spacing w:val="-7"/>
        </w:rPr>
        <w:t> </w:t>
      </w:r>
      <w:r>
        <w:rPr>
          <w:spacing w:val="-5"/>
        </w:rPr>
        <w:t>(0)</w:t>
      </w:r>
    </w:p>
    <w:p>
      <w:pPr>
        <w:pStyle w:val="BodyText"/>
        <w:spacing w:line="232" w:lineRule="auto" w:before="2"/>
        <w:ind w:left="1240" w:right="557"/>
      </w:pPr>
      <w:r>
        <w:rPr/>
        <w:t>Indicates</w:t>
      </w:r>
      <w:r>
        <w:rPr>
          <w:spacing w:val="-6"/>
        </w:rPr>
        <w:t> </w:t>
      </w:r>
      <w:r>
        <w:rPr/>
        <w:t>the</w:t>
      </w:r>
      <w:r>
        <w:rPr>
          <w:spacing w:val="-6"/>
        </w:rPr>
        <w:t> </w:t>
      </w:r>
      <w:r>
        <w:rPr/>
        <w:t>successful</w:t>
      </w:r>
      <w:r>
        <w:rPr>
          <w:spacing w:val="-6"/>
        </w:rPr>
        <w:t> </w:t>
      </w:r>
      <w:r>
        <w:rPr/>
        <w:t>completion</w:t>
      </w:r>
      <w:r>
        <w:rPr>
          <w:spacing w:val="-6"/>
        </w:rPr>
        <w:t> </w:t>
      </w:r>
      <w:r>
        <w:rPr/>
        <w:t>of</w:t>
      </w:r>
      <w:r>
        <w:rPr>
          <w:spacing w:val="-6"/>
        </w:rPr>
        <w:t> </w:t>
      </w:r>
      <w:r>
        <w:rPr/>
        <w:t>an</w:t>
      </w:r>
      <w:r>
        <w:rPr>
          <w:spacing w:val="-6"/>
        </w:rPr>
        <w:t> </w:t>
      </w:r>
      <w:r>
        <w:rPr/>
        <w:t>operation.</w:t>
      </w:r>
      <w:r>
        <w:rPr>
          <w:spacing w:val="80"/>
        </w:rPr>
        <w:t> </w:t>
      </w:r>
      <w:r>
        <w:rPr/>
        <w:t>Note: this code is not used with the Compare operation.</w:t>
      </w:r>
      <w:r>
        <w:rPr>
          <w:spacing w:val="80"/>
        </w:rPr>
        <w:t> </w:t>
      </w:r>
      <w:r>
        <w:rPr/>
        <w:t>See compareFalse (5) and compareTrue (6).</w:t>
      </w:r>
    </w:p>
    <w:p>
      <w:pPr>
        <w:pStyle w:val="BodyText"/>
        <w:spacing w:after="0" w:line="232" w:lineRule="auto"/>
        <w:sectPr>
          <w:pgSz w:w="12240" w:h="15840"/>
          <w:pgMar w:header="793" w:footer="2967" w:top="1360" w:bottom="3160" w:left="1440" w:right="1800"/>
        </w:sectPr>
      </w:pPr>
    </w:p>
    <w:p>
      <w:pPr>
        <w:pStyle w:val="BodyText"/>
        <w:spacing w:line="223" w:lineRule="exact" w:before="90"/>
        <w:ind w:left="880"/>
      </w:pPr>
      <w:r>
        <w:rPr/>
        <w:t>operationsError</w:t>
      </w:r>
      <w:r>
        <w:rPr>
          <w:spacing w:val="-15"/>
        </w:rPr>
        <w:t> </w:t>
      </w:r>
      <w:r>
        <w:rPr>
          <w:spacing w:val="-5"/>
        </w:rPr>
        <w:t>(1)</w:t>
      </w:r>
    </w:p>
    <w:p>
      <w:pPr>
        <w:pStyle w:val="BodyText"/>
        <w:spacing w:line="232" w:lineRule="auto" w:before="1"/>
        <w:ind w:left="1240"/>
      </w:pPr>
      <w:r>
        <w:rPr/>
        <w:t>Indicates</w:t>
      </w:r>
      <w:r>
        <w:rPr>
          <w:spacing w:val="-6"/>
        </w:rPr>
        <w:t> </w:t>
      </w:r>
      <w:r>
        <w:rPr/>
        <w:t>that</w:t>
      </w:r>
      <w:r>
        <w:rPr>
          <w:spacing w:val="-6"/>
        </w:rPr>
        <w:t> </w:t>
      </w:r>
      <w:r>
        <w:rPr/>
        <w:t>the</w:t>
      </w:r>
      <w:r>
        <w:rPr>
          <w:spacing w:val="-6"/>
        </w:rPr>
        <w:t> </w:t>
      </w:r>
      <w:r>
        <w:rPr/>
        <w:t>operation</w:t>
      </w:r>
      <w:r>
        <w:rPr>
          <w:spacing w:val="-6"/>
        </w:rPr>
        <w:t> </w:t>
      </w:r>
      <w:r>
        <w:rPr/>
        <w:t>is</w:t>
      </w:r>
      <w:r>
        <w:rPr>
          <w:spacing w:val="-6"/>
        </w:rPr>
        <w:t> </w:t>
      </w:r>
      <w:r>
        <w:rPr/>
        <w:t>not</w:t>
      </w:r>
      <w:r>
        <w:rPr>
          <w:spacing w:val="-6"/>
        </w:rPr>
        <w:t> </w:t>
      </w:r>
      <w:r>
        <w:rPr/>
        <w:t>properly</w:t>
      </w:r>
      <w:r>
        <w:rPr>
          <w:spacing w:val="-6"/>
        </w:rPr>
        <w:t> </w:t>
      </w:r>
      <w:r>
        <w:rPr/>
        <w:t>sequenced</w:t>
      </w:r>
      <w:r>
        <w:rPr>
          <w:spacing w:val="-6"/>
        </w:rPr>
        <w:t> </w:t>
      </w:r>
      <w:r>
        <w:rPr/>
        <w:t>with relation to other operations (of same or different type).</w:t>
      </w:r>
    </w:p>
    <w:p>
      <w:pPr>
        <w:pStyle w:val="BodyText"/>
        <w:spacing w:line="232" w:lineRule="auto" w:before="221"/>
        <w:ind w:left="1240" w:right="199"/>
      </w:pPr>
      <w:r>
        <w:rPr/>
        <w:t>For example, this code is returned if the client attempts to StartTLS</w:t>
      </w:r>
      <w:r>
        <w:rPr>
          <w:spacing w:val="-6"/>
        </w:rPr>
        <w:t> </w:t>
      </w:r>
      <w:r>
        <w:rPr/>
        <w:t>[RFC4346]</w:t>
      </w:r>
      <w:r>
        <w:rPr>
          <w:spacing w:val="-6"/>
        </w:rPr>
        <w:t> </w:t>
      </w:r>
      <w:r>
        <w:rPr/>
        <w:t>while</w:t>
      </w:r>
      <w:r>
        <w:rPr>
          <w:spacing w:val="-6"/>
        </w:rPr>
        <w:t> </w:t>
      </w:r>
      <w:r>
        <w:rPr/>
        <w:t>there</w:t>
      </w:r>
      <w:r>
        <w:rPr>
          <w:spacing w:val="-6"/>
        </w:rPr>
        <w:t> </w:t>
      </w:r>
      <w:r>
        <w:rPr/>
        <w:t>are</w:t>
      </w:r>
      <w:r>
        <w:rPr>
          <w:spacing w:val="-6"/>
        </w:rPr>
        <w:t> </w:t>
      </w:r>
      <w:r>
        <w:rPr/>
        <w:t>other</w:t>
      </w:r>
      <w:r>
        <w:rPr>
          <w:spacing w:val="-6"/>
        </w:rPr>
        <w:t> </w:t>
      </w:r>
      <w:r>
        <w:rPr/>
        <w:t>uncompleted</w:t>
      </w:r>
      <w:r>
        <w:rPr>
          <w:spacing w:val="-6"/>
        </w:rPr>
        <w:t> </w:t>
      </w:r>
      <w:r>
        <w:rPr/>
        <w:t>operations or if a TLS layer was already installed.</w:t>
      </w:r>
    </w:p>
    <w:p>
      <w:pPr>
        <w:pStyle w:val="BodyText"/>
        <w:spacing w:line="223" w:lineRule="exact" w:before="216"/>
        <w:ind w:left="880"/>
      </w:pPr>
      <w:r>
        <w:rPr/>
        <w:t>protocolError</w:t>
      </w:r>
      <w:r>
        <w:rPr>
          <w:spacing w:val="-13"/>
        </w:rPr>
        <w:t> </w:t>
      </w:r>
      <w:r>
        <w:rPr>
          <w:spacing w:val="-5"/>
        </w:rPr>
        <w:t>(2)</w:t>
      </w:r>
    </w:p>
    <w:p>
      <w:pPr>
        <w:pStyle w:val="BodyText"/>
        <w:spacing w:line="223" w:lineRule="exact"/>
        <w:ind w:left="1240"/>
      </w:pPr>
      <w:r>
        <w:rPr/>
        <w:t>Indicates</w:t>
      </w:r>
      <w:r>
        <w:rPr>
          <w:spacing w:val="-8"/>
        </w:rPr>
        <w:t> </w:t>
      </w:r>
      <w:r>
        <w:rPr/>
        <w:t>the</w:t>
      </w:r>
      <w:r>
        <w:rPr>
          <w:spacing w:val="-5"/>
        </w:rPr>
        <w:t> </w:t>
      </w:r>
      <w:r>
        <w:rPr/>
        <w:t>server</w:t>
      </w:r>
      <w:r>
        <w:rPr>
          <w:spacing w:val="-6"/>
        </w:rPr>
        <w:t> </w:t>
      </w:r>
      <w:r>
        <w:rPr/>
        <w:t>received</w:t>
      </w:r>
      <w:r>
        <w:rPr>
          <w:spacing w:val="-5"/>
        </w:rPr>
        <w:t> </w:t>
      </w:r>
      <w:r>
        <w:rPr/>
        <w:t>data</w:t>
      </w:r>
      <w:r>
        <w:rPr>
          <w:spacing w:val="-6"/>
        </w:rPr>
        <w:t> </w:t>
      </w:r>
      <w:r>
        <w:rPr/>
        <w:t>that</w:t>
      </w:r>
      <w:r>
        <w:rPr>
          <w:spacing w:val="-5"/>
        </w:rPr>
        <w:t> </w:t>
      </w:r>
      <w:r>
        <w:rPr/>
        <w:t>is</w:t>
      </w:r>
      <w:r>
        <w:rPr>
          <w:spacing w:val="-6"/>
        </w:rPr>
        <w:t> </w:t>
      </w:r>
      <w:r>
        <w:rPr/>
        <w:t>not</w:t>
      </w:r>
      <w:r>
        <w:rPr>
          <w:spacing w:val="-5"/>
        </w:rPr>
        <w:t> </w:t>
      </w:r>
      <w:r>
        <w:rPr/>
        <w:t>well-</w:t>
      </w:r>
      <w:r>
        <w:rPr>
          <w:spacing w:val="-2"/>
        </w:rPr>
        <w:t>formed.</w:t>
      </w:r>
    </w:p>
    <w:p>
      <w:pPr>
        <w:pStyle w:val="BodyText"/>
        <w:spacing w:line="232" w:lineRule="auto" w:before="218"/>
        <w:ind w:left="1240" w:right="557"/>
      </w:pPr>
      <w:r>
        <w:rPr/>
        <w:t>For</w:t>
      </w:r>
      <w:r>
        <w:rPr>
          <w:spacing w:val="-5"/>
        </w:rPr>
        <w:t> </w:t>
      </w:r>
      <w:r>
        <w:rPr/>
        <w:t>Bind</w:t>
      </w:r>
      <w:r>
        <w:rPr>
          <w:spacing w:val="-5"/>
        </w:rPr>
        <w:t> </w:t>
      </w:r>
      <w:r>
        <w:rPr/>
        <w:t>operation</w:t>
      </w:r>
      <w:r>
        <w:rPr>
          <w:spacing w:val="-5"/>
        </w:rPr>
        <w:t> </w:t>
      </w:r>
      <w:r>
        <w:rPr/>
        <w:t>only,</w:t>
      </w:r>
      <w:r>
        <w:rPr>
          <w:spacing w:val="-5"/>
        </w:rPr>
        <w:t> </w:t>
      </w:r>
      <w:r>
        <w:rPr/>
        <w:t>this</w:t>
      </w:r>
      <w:r>
        <w:rPr>
          <w:spacing w:val="-5"/>
        </w:rPr>
        <w:t> </w:t>
      </w:r>
      <w:r>
        <w:rPr/>
        <w:t>code</w:t>
      </w:r>
      <w:r>
        <w:rPr>
          <w:spacing w:val="-5"/>
        </w:rPr>
        <w:t> </w:t>
      </w:r>
      <w:r>
        <w:rPr/>
        <w:t>is</w:t>
      </w:r>
      <w:r>
        <w:rPr>
          <w:spacing w:val="-5"/>
        </w:rPr>
        <w:t> </w:t>
      </w:r>
      <w:r>
        <w:rPr/>
        <w:t>also</w:t>
      </w:r>
      <w:r>
        <w:rPr>
          <w:spacing w:val="-5"/>
        </w:rPr>
        <w:t> </w:t>
      </w:r>
      <w:r>
        <w:rPr/>
        <w:t>used</w:t>
      </w:r>
      <w:r>
        <w:rPr>
          <w:spacing w:val="-5"/>
        </w:rPr>
        <w:t> </w:t>
      </w:r>
      <w:r>
        <w:rPr/>
        <w:t>to</w:t>
      </w:r>
      <w:r>
        <w:rPr>
          <w:spacing w:val="-5"/>
        </w:rPr>
        <w:t> </w:t>
      </w:r>
      <w:r>
        <w:rPr/>
        <w:t>indicate that the server does not support the requested protocol </w:t>
      </w:r>
      <w:r>
        <w:rPr>
          <w:spacing w:val="-2"/>
        </w:rPr>
        <w:t>version.</w:t>
      </w:r>
    </w:p>
    <w:p>
      <w:pPr>
        <w:pStyle w:val="BodyText"/>
        <w:spacing w:line="232" w:lineRule="auto" w:before="221"/>
        <w:ind w:left="1240" w:right="557"/>
      </w:pPr>
      <w:r>
        <w:rPr/>
        <w:t>For Extended operations only, this code is also used to indicate that the server does not support (by design or configuration)</w:t>
      </w:r>
      <w:r>
        <w:rPr>
          <w:spacing w:val="-7"/>
        </w:rPr>
        <w:t> </w:t>
      </w:r>
      <w:r>
        <w:rPr/>
        <w:t>the</w:t>
      </w:r>
      <w:r>
        <w:rPr>
          <w:spacing w:val="-7"/>
        </w:rPr>
        <w:t> </w:t>
      </w:r>
      <w:r>
        <w:rPr/>
        <w:t>Extended</w:t>
      </w:r>
      <w:r>
        <w:rPr>
          <w:spacing w:val="-7"/>
        </w:rPr>
        <w:t> </w:t>
      </w:r>
      <w:r>
        <w:rPr/>
        <w:t>operation</w:t>
      </w:r>
      <w:r>
        <w:rPr>
          <w:spacing w:val="-7"/>
        </w:rPr>
        <w:t> </w:t>
      </w:r>
      <w:r>
        <w:rPr/>
        <w:t>associated</w:t>
      </w:r>
      <w:r>
        <w:rPr>
          <w:spacing w:val="-7"/>
        </w:rPr>
        <w:t> </w:t>
      </w:r>
      <w:r>
        <w:rPr/>
        <w:t>with</w:t>
      </w:r>
      <w:r>
        <w:rPr>
          <w:spacing w:val="-7"/>
        </w:rPr>
        <w:t> </w:t>
      </w:r>
      <w:r>
        <w:rPr/>
        <w:t>the </w:t>
      </w:r>
      <w:r>
        <w:rPr>
          <w:spacing w:val="-2"/>
        </w:rPr>
        <w:t>requestName.</w:t>
      </w:r>
    </w:p>
    <w:p>
      <w:pPr>
        <w:pStyle w:val="BodyText"/>
        <w:spacing w:line="232" w:lineRule="auto" w:before="221"/>
        <w:ind w:left="1240" w:right="439"/>
      </w:pPr>
      <w:r>
        <w:rPr/>
        <w:t>For</w:t>
      </w:r>
      <w:r>
        <w:rPr>
          <w:spacing w:val="-6"/>
        </w:rPr>
        <w:t> </w:t>
      </w:r>
      <w:r>
        <w:rPr/>
        <w:t>request</w:t>
      </w:r>
      <w:r>
        <w:rPr>
          <w:spacing w:val="-6"/>
        </w:rPr>
        <w:t> </w:t>
      </w:r>
      <w:r>
        <w:rPr/>
        <w:t>operations</w:t>
      </w:r>
      <w:r>
        <w:rPr>
          <w:spacing w:val="-6"/>
        </w:rPr>
        <w:t> </w:t>
      </w:r>
      <w:r>
        <w:rPr/>
        <w:t>specifying</w:t>
      </w:r>
      <w:r>
        <w:rPr>
          <w:spacing w:val="-6"/>
        </w:rPr>
        <w:t> </w:t>
      </w:r>
      <w:r>
        <w:rPr/>
        <w:t>multiple</w:t>
      </w:r>
      <w:r>
        <w:rPr>
          <w:spacing w:val="-6"/>
        </w:rPr>
        <w:t> </w:t>
      </w:r>
      <w:r>
        <w:rPr/>
        <w:t>controls,</w:t>
      </w:r>
      <w:r>
        <w:rPr>
          <w:spacing w:val="-6"/>
        </w:rPr>
        <w:t> </w:t>
      </w:r>
      <w:r>
        <w:rPr/>
        <w:t>this</w:t>
      </w:r>
      <w:r>
        <w:rPr>
          <w:spacing w:val="-6"/>
        </w:rPr>
        <w:t> </w:t>
      </w:r>
      <w:r>
        <w:rPr/>
        <w:t>may be used to indicate that the server cannot ignore the order of the controls as specified, or that the combination of the specified controls is invalid or unspecified.</w:t>
      </w:r>
    </w:p>
    <w:p>
      <w:pPr>
        <w:pStyle w:val="BodyText"/>
        <w:spacing w:line="223" w:lineRule="exact" w:before="216"/>
        <w:ind w:left="880"/>
      </w:pPr>
      <w:r>
        <w:rPr/>
        <w:t>timeLimitExceeded</w:t>
      </w:r>
      <w:r>
        <w:rPr>
          <w:spacing w:val="-17"/>
        </w:rPr>
        <w:t> </w:t>
      </w:r>
      <w:r>
        <w:rPr>
          <w:spacing w:val="-5"/>
        </w:rPr>
        <w:t>(3)</w:t>
      </w:r>
    </w:p>
    <w:p>
      <w:pPr>
        <w:pStyle w:val="BodyText"/>
        <w:spacing w:line="232" w:lineRule="auto" w:before="1"/>
        <w:ind w:left="1240" w:right="557"/>
      </w:pPr>
      <w:r>
        <w:rPr/>
        <w:t>Indicates</w:t>
      </w:r>
      <w:r>
        <w:rPr>
          <w:spacing w:val="-5"/>
        </w:rPr>
        <w:t> </w:t>
      </w:r>
      <w:r>
        <w:rPr/>
        <w:t>that</w:t>
      </w:r>
      <w:r>
        <w:rPr>
          <w:spacing w:val="-5"/>
        </w:rPr>
        <w:t> </w:t>
      </w:r>
      <w:r>
        <w:rPr/>
        <w:t>the</w:t>
      </w:r>
      <w:r>
        <w:rPr>
          <w:spacing w:val="-5"/>
        </w:rPr>
        <w:t> </w:t>
      </w:r>
      <w:r>
        <w:rPr/>
        <w:t>time</w:t>
      </w:r>
      <w:r>
        <w:rPr>
          <w:spacing w:val="-5"/>
        </w:rPr>
        <w:t> </w:t>
      </w:r>
      <w:r>
        <w:rPr/>
        <w:t>limit</w:t>
      </w:r>
      <w:r>
        <w:rPr>
          <w:spacing w:val="-5"/>
        </w:rPr>
        <w:t> </w:t>
      </w:r>
      <w:r>
        <w:rPr/>
        <w:t>specified</w:t>
      </w:r>
      <w:r>
        <w:rPr>
          <w:spacing w:val="-5"/>
        </w:rPr>
        <w:t> </w:t>
      </w:r>
      <w:r>
        <w:rPr/>
        <w:t>by</w:t>
      </w:r>
      <w:r>
        <w:rPr>
          <w:spacing w:val="-5"/>
        </w:rPr>
        <w:t> </w:t>
      </w:r>
      <w:r>
        <w:rPr/>
        <w:t>the</w:t>
      </w:r>
      <w:r>
        <w:rPr>
          <w:spacing w:val="-5"/>
        </w:rPr>
        <w:t> </w:t>
      </w:r>
      <w:r>
        <w:rPr/>
        <w:t>client</w:t>
      </w:r>
      <w:r>
        <w:rPr>
          <w:spacing w:val="-5"/>
        </w:rPr>
        <w:t> </w:t>
      </w:r>
      <w:r>
        <w:rPr/>
        <w:t>was exceeded before the operation could be completed.</w:t>
      </w:r>
    </w:p>
    <w:p>
      <w:pPr>
        <w:pStyle w:val="BodyText"/>
        <w:spacing w:line="223" w:lineRule="exact" w:before="216"/>
        <w:ind w:left="880"/>
      </w:pPr>
      <w:r>
        <w:rPr/>
        <w:t>sizeLimitExceeded</w:t>
      </w:r>
      <w:r>
        <w:rPr>
          <w:spacing w:val="-17"/>
        </w:rPr>
        <w:t> </w:t>
      </w:r>
      <w:r>
        <w:rPr>
          <w:spacing w:val="-5"/>
        </w:rPr>
        <w:t>(4)</w:t>
      </w:r>
    </w:p>
    <w:p>
      <w:pPr>
        <w:pStyle w:val="BodyText"/>
        <w:spacing w:line="232" w:lineRule="auto" w:before="2"/>
        <w:ind w:left="1240" w:right="557"/>
      </w:pPr>
      <w:r>
        <w:rPr/>
        <w:t>Indicates</w:t>
      </w:r>
      <w:r>
        <w:rPr>
          <w:spacing w:val="-5"/>
        </w:rPr>
        <w:t> </w:t>
      </w:r>
      <w:r>
        <w:rPr/>
        <w:t>that</w:t>
      </w:r>
      <w:r>
        <w:rPr>
          <w:spacing w:val="-5"/>
        </w:rPr>
        <w:t> </w:t>
      </w:r>
      <w:r>
        <w:rPr/>
        <w:t>the</w:t>
      </w:r>
      <w:r>
        <w:rPr>
          <w:spacing w:val="-5"/>
        </w:rPr>
        <w:t> </w:t>
      </w:r>
      <w:r>
        <w:rPr/>
        <w:t>size</w:t>
      </w:r>
      <w:r>
        <w:rPr>
          <w:spacing w:val="-5"/>
        </w:rPr>
        <w:t> </w:t>
      </w:r>
      <w:r>
        <w:rPr/>
        <w:t>limit</w:t>
      </w:r>
      <w:r>
        <w:rPr>
          <w:spacing w:val="-5"/>
        </w:rPr>
        <w:t> </w:t>
      </w:r>
      <w:r>
        <w:rPr/>
        <w:t>specified</w:t>
      </w:r>
      <w:r>
        <w:rPr>
          <w:spacing w:val="-5"/>
        </w:rPr>
        <w:t> </w:t>
      </w:r>
      <w:r>
        <w:rPr/>
        <w:t>by</w:t>
      </w:r>
      <w:r>
        <w:rPr>
          <w:spacing w:val="-5"/>
        </w:rPr>
        <w:t> </w:t>
      </w:r>
      <w:r>
        <w:rPr/>
        <w:t>the</w:t>
      </w:r>
      <w:r>
        <w:rPr>
          <w:spacing w:val="-5"/>
        </w:rPr>
        <w:t> </w:t>
      </w:r>
      <w:r>
        <w:rPr/>
        <w:t>client</w:t>
      </w:r>
      <w:r>
        <w:rPr>
          <w:spacing w:val="-5"/>
        </w:rPr>
        <w:t> </w:t>
      </w:r>
      <w:r>
        <w:rPr/>
        <w:t>was exceeded before the operation could be completed.</w:t>
      </w:r>
    </w:p>
    <w:p>
      <w:pPr>
        <w:pStyle w:val="BodyText"/>
        <w:spacing w:line="223" w:lineRule="exact" w:before="215"/>
        <w:ind w:left="880"/>
        <w:jc w:val="both"/>
      </w:pPr>
      <w:r>
        <w:rPr/>
        <w:t>compareFalse</w:t>
      </w:r>
      <w:r>
        <w:rPr>
          <w:spacing w:val="-12"/>
        </w:rPr>
        <w:t> </w:t>
      </w:r>
      <w:r>
        <w:rPr>
          <w:spacing w:val="-5"/>
        </w:rPr>
        <w:t>(5)</w:t>
      </w:r>
    </w:p>
    <w:p>
      <w:pPr>
        <w:pStyle w:val="BodyText"/>
        <w:spacing w:line="232" w:lineRule="auto" w:before="2"/>
        <w:ind w:left="1240" w:right="1399"/>
        <w:jc w:val="both"/>
      </w:pPr>
      <w:r>
        <w:rPr/>
        <w:t>Indicates</w:t>
      </w:r>
      <w:r>
        <w:rPr>
          <w:spacing w:val="-7"/>
        </w:rPr>
        <w:t> </w:t>
      </w:r>
      <w:r>
        <w:rPr/>
        <w:t>that</w:t>
      </w:r>
      <w:r>
        <w:rPr>
          <w:spacing w:val="-7"/>
        </w:rPr>
        <w:t> </w:t>
      </w:r>
      <w:r>
        <w:rPr/>
        <w:t>the</w:t>
      </w:r>
      <w:r>
        <w:rPr>
          <w:spacing w:val="-7"/>
        </w:rPr>
        <w:t> </w:t>
      </w:r>
      <w:r>
        <w:rPr/>
        <w:t>Compare</w:t>
      </w:r>
      <w:r>
        <w:rPr>
          <w:spacing w:val="-7"/>
        </w:rPr>
        <w:t> </w:t>
      </w:r>
      <w:r>
        <w:rPr/>
        <w:t>operation</w:t>
      </w:r>
      <w:r>
        <w:rPr>
          <w:spacing w:val="-7"/>
        </w:rPr>
        <w:t> </w:t>
      </w:r>
      <w:r>
        <w:rPr/>
        <w:t>has</w:t>
      </w:r>
      <w:r>
        <w:rPr>
          <w:spacing w:val="-7"/>
        </w:rPr>
        <w:t> </w:t>
      </w:r>
      <w:r>
        <w:rPr/>
        <w:t>successfully completed</w:t>
      </w:r>
      <w:r>
        <w:rPr>
          <w:spacing w:val="-6"/>
        </w:rPr>
        <w:t> </w:t>
      </w:r>
      <w:r>
        <w:rPr/>
        <w:t>and</w:t>
      </w:r>
      <w:r>
        <w:rPr>
          <w:spacing w:val="-6"/>
        </w:rPr>
        <w:t> </w:t>
      </w:r>
      <w:r>
        <w:rPr/>
        <w:t>the</w:t>
      </w:r>
      <w:r>
        <w:rPr>
          <w:spacing w:val="-6"/>
        </w:rPr>
        <w:t> </w:t>
      </w:r>
      <w:r>
        <w:rPr/>
        <w:t>assertion</w:t>
      </w:r>
      <w:r>
        <w:rPr>
          <w:spacing w:val="-6"/>
        </w:rPr>
        <w:t> </w:t>
      </w:r>
      <w:r>
        <w:rPr/>
        <w:t>has</w:t>
      </w:r>
      <w:r>
        <w:rPr>
          <w:spacing w:val="-6"/>
        </w:rPr>
        <w:t> </w:t>
      </w:r>
      <w:r>
        <w:rPr/>
        <w:t>evaluated</w:t>
      </w:r>
      <w:r>
        <w:rPr>
          <w:spacing w:val="-6"/>
        </w:rPr>
        <w:t> </w:t>
      </w:r>
      <w:r>
        <w:rPr/>
        <w:t>to</w:t>
      </w:r>
      <w:r>
        <w:rPr>
          <w:spacing w:val="-6"/>
        </w:rPr>
        <w:t> </w:t>
      </w:r>
      <w:r>
        <w:rPr/>
        <w:t>FALSE</w:t>
      </w:r>
      <w:r>
        <w:rPr>
          <w:spacing w:val="-6"/>
        </w:rPr>
        <w:t> </w:t>
      </w:r>
      <w:r>
        <w:rPr/>
        <w:t>or </w:t>
      </w:r>
      <w:r>
        <w:rPr>
          <w:spacing w:val="-2"/>
        </w:rPr>
        <w:t>Undefined.</w:t>
      </w:r>
    </w:p>
    <w:p>
      <w:pPr>
        <w:pStyle w:val="BodyText"/>
        <w:spacing w:line="223" w:lineRule="exact" w:before="215"/>
        <w:ind w:left="880"/>
        <w:jc w:val="both"/>
      </w:pPr>
      <w:r>
        <w:rPr/>
        <w:t>compareTrue</w:t>
      </w:r>
      <w:r>
        <w:rPr>
          <w:spacing w:val="-11"/>
        </w:rPr>
        <w:t> </w:t>
      </w:r>
      <w:r>
        <w:rPr>
          <w:spacing w:val="-5"/>
        </w:rPr>
        <w:t>(6)</w:t>
      </w:r>
    </w:p>
    <w:p>
      <w:pPr>
        <w:pStyle w:val="BodyText"/>
        <w:spacing w:line="232" w:lineRule="auto" w:before="2"/>
        <w:ind w:left="1240" w:right="1399"/>
        <w:jc w:val="both"/>
      </w:pPr>
      <w:r>
        <w:rPr/>
        <w:t>Indicates</w:t>
      </w:r>
      <w:r>
        <w:rPr>
          <w:spacing w:val="-7"/>
        </w:rPr>
        <w:t> </w:t>
      </w:r>
      <w:r>
        <w:rPr/>
        <w:t>that</w:t>
      </w:r>
      <w:r>
        <w:rPr>
          <w:spacing w:val="-7"/>
        </w:rPr>
        <w:t> </w:t>
      </w:r>
      <w:r>
        <w:rPr/>
        <w:t>the</w:t>
      </w:r>
      <w:r>
        <w:rPr>
          <w:spacing w:val="-7"/>
        </w:rPr>
        <w:t> </w:t>
      </w:r>
      <w:r>
        <w:rPr/>
        <w:t>Compare</w:t>
      </w:r>
      <w:r>
        <w:rPr>
          <w:spacing w:val="-7"/>
        </w:rPr>
        <w:t> </w:t>
      </w:r>
      <w:r>
        <w:rPr/>
        <w:t>operation</w:t>
      </w:r>
      <w:r>
        <w:rPr>
          <w:spacing w:val="-7"/>
        </w:rPr>
        <w:t> </w:t>
      </w:r>
      <w:r>
        <w:rPr/>
        <w:t>has</w:t>
      </w:r>
      <w:r>
        <w:rPr>
          <w:spacing w:val="-7"/>
        </w:rPr>
        <w:t> </w:t>
      </w:r>
      <w:r>
        <w:rPr/>
        <w:t>successfully completed and the assertion has evaluated to TRUE.</w:t>
      </w:r>
    </w:p>
    <w:p>
      <w:pPr>
        <w:pStyle w:val="BodyText"/>
        <w:spacing w:line="223" w:lineRule="exact" w:before="216"/>
        <w:ind w:left="880"/>
      </w:pPr>
      <w:r>
        <w:rPr/>
        <w:t>authMethodNotSupported</w:t>
      </w:r>
      <w:r>
        <w:rPr>
          <w:spacing w:val="-22"/>
        </w:rPr>
        <w:t> </w:t>
      </w:r>
      <w:r>
        <w:rPr>
          <w:spacing w:val="-5"/>
        </w:rPr>
        <w:t>(7)</w:t>
      </w:r>
    </w:p>
    <w:p>
      <w:pPr>
        <w:pStyle w:val="BodyText"/>
        <w:spacing w:line="232" w:lineRule="auto" w:before="1"/>
        <w:ind w:left="1240"/>
      </w:pPr>
      <w:r>
        <w:rPr/>
        <w:t>Indicates</w:t>
      </w:r>
      <w:r>
        <w:rPr>
          <w:spacing w:val="-6"/>
        </w:rPr>
        <w:t> </w:t>
      </w:r>
      <w:r>
        <w:rPr/>
        <w:t>that</w:t>
      </w:r>
      <w:r>
        <w:rPr>
          <w:spacing w:val="-6"/>
        </w:rPr>
        <w:t> </w:t>
      </w:r>
      <w:r>
        <w:rPr/>
        <w:t>the</w:t>
      </w:r>
      <w:r>
        <w:rPr>
          <w:spacing w:val="-6"/>
        </w:rPr>
        <w:t> </w:t>
      </w:r>
      <w:r>
        <w:rPr/>
        <w:t>authentication</w:t>
      </w:r>
      <w:r>
        <w:rPr>
          <w:spacing w:val="-6"/>
        </w:rPr>
        <w:t> </w:t>
      </w:r>
      <w:r>
        <w:rPr/>
        <w:t>method</w:t>
      </w:r>
      <w:r>
        <w:rPr>
          <w:spacing w:val="-6"/>
        </w:rPr>
        <w:t> </w:t>
      </w:r>
      <w:r>
        <w:rPr/>
        <w:t>or</w:t>
      </w:r>
      <w:r>
        <w:rPr>
          <w:spacing w:val="-6"/>
        </w:rPr>
        <w:t> </w:t>
      </w:r>
      <w:r>
        <w:rPr/>
        <w:t>mechanism</w:t>
      </w:r>
      <w:r>
        <w:rPr>
          <w:spacing w:val="-6"/>
        </w:rPr>
        <w:t> </w:t>
      </w:r>
      <w:r>
        <w:rPr/>
        <w:t>is</w:t>
      </w:r>
      <w:r>
        <w:rPr>
          <w:spacing w:val="-6"/>
        </w:rPr>
        <w:t> </w:t>
      </w:r>
      <w:r>
        <w:rPr/>
        <w:t>not </w:t>
      </w:r>
      <w:r>
        <w:rPr>
          <w:spacing w:val="-2"/>
        </w:rPr>
        <w:t>supported.</w:t>
      </w:r>
    </w:p>
    <w:p>
      <w:pPr>
        <w:pStyle w:val="BodyText"/>
        <w:spacing w:after="0" w:line="232" w:lineRule="auto"/>
        <w:sectPr>
          <w:pgSz w:w="12240" w:h="15840"/>
          <w:pgMar w:header="793" w:footer="2967" w:top="1360" w:bottom="3160" w:left="1440" w:right="1800"/>
        </w:sectPr>
      </w:pPr>
    </w:p>
    <w:p>
      <w:pPr>
        <w:pStyle w:val="BodyText"/>
        <w:spacing w:line="223" w:lineRule="exact" w:before="90"/>
        <w:ind w:left="880"/>
      </w:pPr>
      <w:r>
        <w:rPr/>
        <w:t>strongerAuthRequired</w:t>
      </w:r>
      <w:r>
        <w:rPr>
          <w:spacing w:val="-20"/>
        </w:rPr>
        <w:t> </w:t>
      </w:r>
      <w:r>
        <w:rPr>
          <w:spacing w:val="-5"/>
        </w:rPr>
        <w:t>(8)</w:t>
      </w:r>
    </w:p>
    <w:p>
      <w:pPr>
        <w:pStyle w:val="BodyText"/>
        <w:spacing w:line="232" w:lineRule="auto" w:before="1"/>
        <w:ind w:left="1240" w:right="557"/>
      </w:pPr>
      <w:r>
        <w:rPr/>
        <w:t>Indicates</w:t>
      </w:r>
      <w:r>
        <w:rPr>
          <w:spacing w:val="-7"/>
        </w:rPr>
        <w:t> </w:t>
      </w:r>
      <w:r>
        <w:rPr/>
        <w:t>the</w:t>
      </w:r>
      <w:r>
        <w:rPr>
          <w:spacing w:val="-7"/>
        </w:rPr>
        <w:t> </w:t>
      </w:r>
      <w:r>
        <w:rPr/>
        <w:t>server</w:t>
      </w:r>
      <w:r>
        <w:rPr>
          <w:spacing w:val="-7"/>
        </w:rPr>
        <w:t> </w:t>
      </w:r>
      <w:r>
        <w:rPr/>
        <w:t>requires</w:t>
      </w:r>
      <w:r>
        <w:rPr>
          <w:spacing w:val="-7"/>
        </w:rPr>
        <w:t> </w:t>
      </w:r>
      <w:r>
        <w:rPr/>
        <w:t>strong(er)</w:t>
      </w:r>
      <w:r>
        <w:rPr>
          <w:spacing w:val="-7"/>
        </w:rPr>
        <w:t> </w:t>
      </w:r>
      <w:r>
        <w:rPr/>
        <w:t>authentication</w:t>
      </w:r>
      <w:r>
        <w:rPr>
          <w:spacing w:val="-7"/>
        </w:rPr>
        <w:t> </w:t>
      </w:r>
      <w:r>
        <w:rPr/>
        <w:t>in order to complete the operation.</w:t>
      </w:r>
    </w:p>
    <w:p>
      <w:pPr>
        <w:pStyle w:val="BodyText"/>
        <w:spacing w:line="232" w:lineRule="auto" w:before="221"/>
        <w:ind w:left="1240" w:right="557"/>
      </w:pPr>
      <w:r>
        <w:rPr/>
        <w:t>When</w:t>
      </w:r>
      <w:r>
        <w:rPr>
          <w:spacing w:val="-6"/>
        </w:rPr>
        <w:t> </w:t>
      </w:r>
      <w:r>
        <w:rPr/>
        <w:t>used</w:t>
      </w:r>
      <w:r>
        <w:rPr>
          <w:spacing w:val="-6"/>
        </w:rPr>
        <w:t> </w:t>
      </w:r>
      <w:r>
        <w:rPr/>
        <w:t>with</w:t>
      </w:r>
      <w:r>
        <w:rPr>
          <w:spacing w:val="-6"/>
        </w:rPr>
        <w:t> </w:t>
      </w:r>
      <w:r>
        <w:rPr/>
        <w:t>the</w:t>
      </w:r>
      <w:r>
        <w:rPr>
          <w:spacing w:val="-6"/>
        </w:rPr>
        <w:t> </w:t>
      </w:r>
      <w:r>
        <w:rPr/>
        <w:t>Notice</w:t>
      </w:r>
      <w:r>
        <w:rPr>
          <w:spacing w:val="-6"/>
        </w:rPr>
        <w:t> </w:t>
      </w:r>
      <w:r>
        <w:rPr/>
        <w:t>of</w:t>
      </w:r>
      <w:r>
        <w:rPr>
          <w:spacing w:val="-6"/>
        </w:rPr>
        <w:t> </w:t>
      </w:r>
      <w:r>
        <w:rPr/>
        <w:t>Disconnection</w:t>
      </w:r>
      <w:r>
        <w:rPr>
          <w:spacing w:val="-6"/>
        </w:rPr>
        <w:t> </w:t>
      </w:r>
      <w:r>
        <w:rPr/>
        <w:t>operation,</w:t>
      </w:r>
      <w:r>
        <w:rPr>
          <w:spacing w:val="-6"/>
        </w:rPr>
        <w:t> </w:t>
      </w:r>
      <w:r>
        <w:rPr/>
        <w:t>this code indicates that the server has detected that an established security association between the client and server has unexpectedly failed or been compromised.</w:t>
      </w:r>
    </w:p>
    <w:p>
      <w:pPr>
        <w:pStyle w:val="BodyText"/>
        <w:spacing w:line="223" w:lineRule="exact" w:before="216"/>
        <w:ind w:left="880"/>
      </w:pPr>
      <w:r>
        <w:rPr/>
        <w:t>referral</w:t>
      </w:r>
      <w:r>
        <w:rPr>
          <w:spacing w:val="-8"/>
        </w:rPr>
        <w:t> </w:t>
      </w:r>
      <w:r>
        <w:rPr>
          <w:spacing w:val="-4"/>
        </w:rPr>
        <w:t>(10)</w:t>
      </w:r>
    </w:p>
    <w:p>
      <w:pPr>
        <w:pStyle w:val="BodyText"/>
        <w:spacing w:line="232" w:lineRule="auto" w:before="2"/>
        <w:ind w:left="1240"/>
      </w:pPr>
      <w:r>
        <w:rPr/>
        <w:t>Indicates</w:t>
      </w:r>
      <w:r>
        <w:rPr>
          <w:spacing w:val="-5"/>
        </w:rPr>
        <w:t> </w:t>
      </w:r>
      <w:r>
        <w:rPr/>
        <w:t>that</w:t>
      </w:r>
      <w:r>
        <w:rPr>
          <w:spacing w:val="-5"/>
        </w:rPr>
        <w:t> </w:t>
      </w:r>
      <w:r>
        <w:rPr/>
        <w:t>a</w:t>
      </w:r>
      <w:r>
        <w:rPr>
          <w:spacing w:val="-5"/>
        </w:rPr>
        <w:t> </w:t>
      </w:r>
      <w:r>
        <w:rPr/>
        <w:t>referral</w:t>
      </w:r>
      <w:r>
        <w:rPr>
          <w:spacing w:val="-5"/>
        </w:rPr>
        <w:t> </w:t>
      </w:r>
      <w:r>
        <w:rPr/>
        <w:t>needs</w:t>
      </w:r>
      <w:r>
        <w:rPr>
          <w:spacing w:val="-5"/>
        </w:rPr>
        <w:t> </w:t>
      </w:r>
      <w:r>
        <w:rPr/>
        <w:t>to</w:t>
      </w:r>
      <w:r>
        <w:rPr>
          <w:spacing w:val="-5"/>
        </w:rPr>
        <w:t> </w:t>
      </w:r>
      <w:r>
        <w:rPr/>
        <w:t>be</w:t>
      </w:r>
      <w:r>
        <w:rPr>
          <w:spacing w:val="-5"/>
        </w:rPr>
        <w:t> </w:t>
      </w:r>
      <w:r>
        <w:rPr/>
        <w:t>chased</w:t>
      </w:r>
      <w:r>
        <w:rPr>
          <w:spacing w:val="-5"/>
        </w:rPr>
        <w:t> </w:t>
      </w:r>
      <w:r>
        <w:rPr/>
        <w:t>to</w:t>
      </w:r>
      <w:r>
        <w:rPr>
          <w:spacing w:val="-5"/>
        </w:rPr>
        <w:t> </w:t>
      </w:r>
      <w:r>
        <w:rPr/>
        <w:t>complete</w:t>
      </w:r>
      <w:r>
        <w:rPr>
          <w:spacing w:val="-5"/>
        </w:rPr>
        <w:t> </w:t>
      </w:r>
      <w:r>
        <w:rPr/>
        <w:t>the operation (see Section 4.1.10).</w:t>
      </w:r>
    </w:p>
    <w:p>
      <w:pPr>
        <w:pStyle w:val="BodyText"/>
        <w:spacing w:line="223" w:lineRule="exact" w:before="215"/>
        <w:ind w:left="880"/>
      </w:pPr>
      <w:r>
        <w:rPr/>
        <w:t>adminLimitExceeded</w:t>
      </w:r>
      <w:r>
        <w:rPr>
          <w:spacing w:val="-18"/>
        </w:rPr>
        <w:t> </w:t>
      </w:r>
      <w:r>
        <w:rPr>
          <w:spacing w:val="-4"/>
        </w:rPr>
        <w:t>(11)</w:t>
      </w:r>
    </w:p>
    <w:p>
      <w:pPr>
        <w:pStyle w:val="BodyText"/>
        <w:spacing w:line="223" w:lineRule="exact"/>
        <w:ind w:left="1240"/>
      </w:pPr>
      <w:r>
        <w:rPr/>
        <w:t>Indicates</w:t>
      </w:r>
      <w:r>
        <w:rPr>
          <w:spacing w:val="-6"/>
        </w:rPr>
        <w:t> </w:t>
      </w:r>
      <w:r>
        <w:rPr/>
        <w:t>that</w:t>
      </w:r>
      <w:r>
        <w:rPr>
          <w:spacing w:val="-6"/>
        </w:rPr>
        <w:t> </w:t>
      </w:r>
      <w:r>
        <w:rPr/>
        <w:t>an</w:t>
      </w:r>
      <w:r>
        <w:rPr>
          <w:spacing w:val="-6"/>
        </w:rPr>
        <w:t> </w:t>
      </w:r>
      <w:r>
        <w:rPr/>
        <w:t>administrative</w:t>
      </w:r>
      <w:r>
        <w:rPr>
          <w:spacing w:val="-6"/>
        </w:rPr>
        <w:t> </w:t>
      </w:r>
      <w:r>
        <w:rPr/>
        <w:t>limit</w:t>
      </w:r>
      <w:r>
        <w:rPr>
          <w:spacing w:val="-6"/>
        </w:rPr>
        <w:t> </w:t>
      </w:r>
      <w:r>
        <w:rPr/>
        <w:t>has</w:t>
      </w:r>
      <w:r>
        <w:rPr>
          <w:spacing w:val="-6"/>
        </w:rPr>
        <w:t> </w:t>
      </w:r>
      <w:r>
        <w:rPr/>
        <w:t>been</w:t>
      </w:r>
      <w:r>
        <w:rPr>
          <w:spacing w:val="-5"/>
        </w:rPr>
        <w:t> </w:t>
      </w:r>
      <w:r>
        <w:rPr>
          <w:spacing w:val="-2"/>
        </w:rPr>
        <w:t>exceeded.</w:t>
      </w:r>
    </w:p>
    <w:p>
      <w:pPr>
        <w:pStyle w:val="BodyText"/>
        <w:spacing w:line="223" w:lineRule="exact" w:before="213"/>
        <w:ind w:left="880"/>
      </w:pPr>
      <w:r>
        <w:rPr/>
        <w:t>unavailableCriticalExtension</w:t>
      </w:r>
      <w:r>
        <w:rPr>
          <w:spacing w:val="-30"/>
        </w:rPr>
        <w:t> </w:t>
      </w:r>
      <w:r>
        <w:rPr>
          <w:spacing w:val="-4"/>
        </w:rPr>
        <w:t>(12)</w:t>
      </w:r>
    </w:p>
    <w:p>
      <w:pPr>
        <w:pStyle w:val="BodyText"/>
        <w:spacing w:line="232" w:lineRule="auto" w:before="2"/>
        <w:ind w:left="1240" w:right="557"/>
      </w:pPr>
      <w:r>
        <w:rPr/>
        <w:t>Indicates</w:t>
      </w:r>
      <w:r>
        <w:rPr>
          <w:spacing w:val="-6"/>
        </w:rPr>
        <w:t> </w:t>
      </w:r>
      <w:r>
        <w:rPr/>
        <w:t>a</w:t>
      </w:r>
      <w:r>
        <w:rPr>
          <w:spacing w:val="-6"/>
        </w:rPr>
        <w:t> </w:t>
      </w:r>
      <w:r>
        <w:rPr/>
        <w:t>critical</w:t>
      </w:r>
      <w:r>
        <w:rPr>
          <w:spacing w:val="-6"/>
        </w:rPr>
        <w:t> </w:t>
      </w:r>
      <w:r>
        <w:rPr/>
        <w:t>control</w:t>
      </w:r>
      <w:r>
        <w:rPr>
          <w:spacing w:val="-6"/>
        </w:rPr>
        <w:t> </w:t>
      </w:r>
      <w:r>
        <w:rPr/>
        <w:t>is</w:t>
      </w:r>
      <w:r>
        <w:rPr>
          <w:spacing w:val="-6"/>
        </w:rPr>
        <w:t> </w:t>
      </w:r>
      <w:r>
        <w:rPr/>
        <w:t>unrecognized</w:t>
      </w:r>
      <w:r>
        <w:rPr>
          <w:spacing w:val="-6"/>
        </w:rPr>
        <w:t> </w:t>
      </w:r>
      <w:r>
        <w:rPr/>
        <w:t>(see</w:t>
      </w:r>
      <w:r>
        <w:rPr>
          <w:spacing w:val="-6"/>
        </w:rPr>
        <w:t> </w:t>
      </w:r>
      <w:r>
        <w:rPr/>
        <w:t>Section </w:t>
      </w:r>
      <w:r>
        <w:rPr>
          <w:spacing w:val="-2"/>
        </w:rPr>
        <w:t>4.1.11).</w:t>
      </w:r>
    </w:p>
    <w:p>
      <w:pPr>
        <w:pStyle w:val="BodyText"/>
        <w:spacing w:line="223" w:lineRule="exact" w:before="216"/>
        <w:ind w:left="880"/>
      </w:pPr>
      <w:r>
        <w:rPr/>
        <w:t>confidentialityRequired</w:t>
      </w:r>
      <w:r>
        <w:rPr>
          <w:spacing w:val="-23"/>
        </w:rPr>
        <w:t> </w:t>
      </w:r>
      <w:r>
        <w:rPr>
          <w:spacing w:val="-4"/>
        </w:rPr>
        <w:t>(13)</w:t>
      </w:r>
    </w:p>
    <w:p>
      <w:pPr>
        <w:pStyle w:val="BodyText"/>
        <w:spacing w:line="223" w:lineRule="exact"/>
        <w:ind w:left="1240"/>
      </w:pPr>
      <w:r>
        <w:rPr/>
        <w:t>Indicates</w:t>
      </w:r>
      <w:r>
        <w:rPr>
          <w:spacing w:val="-8"/>
        </w:rPr>
        <w:t> </w:t>
      </w:r>
      <w:r>
        <w:rPr/>
        <w:t>that</w:t>
      </w:r>
      <w:r>
        <w:rPr>
          <w:spacing w:val="-8"/>
        </w:rPr>
        <w:t> </w:t>
      </w:r>
      <w:r>
        <w:rPr/>
        <w:t>data</w:t>
      </w:r>
      <w:r>
        <w:rPr>
          <w:spacing w:val="-7"/>
        </w:rPr>
        <w:t> </w:t>
      </w:r>
      <w:r>
        <w:rPr/>
        <w:t>confidentiality</w:t>
      </w:r>
      <w:r>
        <w:rPr>
          <w:spacing w:val="-8"/>
        </w:rPr>
        <w:t> </w:t>
      </w:r>
      <w:r>
        <w:rPr/>
        <w:t>protections</w:t>
      </w:r>
      <w:r>
        <w:rPr>
          <w:spacing w:val="-8"/>
        </w:rPr>
        <w:t> </w:t>
      </w:r>
      <w:r>
        <w:rPr/>
        <w:t>are</w:t>
      </w:r>
      <w:r>
        <w:rPr>
          <w:spacing w:val="-7"/>
        </w:rPr>
        <w:t> </w:t>
      </w:r>
      <w:r>
        <w:rPr>
          <w:spacing w:val="-2"/>
        </w:rPr>
        <w:t>required.</w:t>
      </w:r>
    </w:p>
    <w:p>
      <w:pPr>
        <w:pStyle w:val="BodyText"/>
        <w:spacing w:line="223" w:lineRule="exact" w:before="213"/>
        <w:ind w:left="880"/>
      </w:pPr>
      <w:r>
        <w:rPr/>
        <w:t>saslBindInProgress</w:t>
      </w:r>
      <w:r>
        <w:rPr>
          <w:spacing w:val="-18"/>
        </w:rPr>
        <w:t> </w:t>
      </w:r>
      <w:r>
        <w:rPr>
          <w:spacing w:val="-4"/>
        </w:rPr>
        <w:t>(14)</w:t>
      </w:r>
    </w:p>
    <w:p>
      <w:pPr>
        <w:pStyle w:val="BodyText"/>
        <w:spacing w:line="232" w:lineRule="auto" w:before="2"/>
        <w:ind w:left="1240"/>
      </w:pPr>
      <w:r>
        <w:rPr/>
        <w:t>Indicates</w:t>
      </w:r>
      <w:r>
        <w:rPr>
          <w:spacing w:val="-5"/>
        </w:rPr>
        <w:t> </w:t>
      </w:r>
      <w:r>
        <w:rPr/>
        <w:t>the</w:t>
      </w:r>
      <w:r>
        <w:rPr>
          <w:spacing w:val="-5"/>
        </w:rPr>
        <w:t> </w:t>
      </w:r>
      <w:r>
        <w:rPr/>
        <w:t>server</w:t>
      </w:r>
      <w:r>
        <w:rPr>
          <w:spacing w:val="-5"/>
        </w:rPr>
        <w:t> </w:t>
      </w:r>
      <w:r>
        <w:rPr/>
        <w:t>requires</w:t>
      </w:r>
      <w:r>
        <w:rPr>
          <w:spacing w:val="-5"/>
        </w:rPr>
        <w:t> </w:t>
      </w:r>
      <w:r>
        <w:rPr/>
        <w:t>the</w:t>
      </w:r>
      <w:r>
        <w:rPr>
          <w:spacing w:val="-5"/>
        </w:rPr>
        <w:t> </w:t>
      </w:r>
      <w:r>
        <w:rPr/>
        <w:t>client</w:t>
      </w:r>
      <w:r>
        <w:rPr>
          <w:spacing w:val="-5"/>
        </w:rPr>
        <w:t> </w:t>
      </w:r>
      <w:r>
        <w:rPr/>
        <w:t>to</w:t>
      </w:r>
      <w:r>
        <w:rPr>
          <w:spacing w:val="-5"/>
        </w:rPr>
        <w:t> </w:t>
      </w:r>
      <w:r>
        <w:rPr/>
        <w:t>send</w:t>
      </w:r>
      <w:r>
        <w:rPr>
          <w:spacing w:val="-5"/>
        </w:rPr>
        <w:t> </w:t>
      </w:r>
      <w:r>
        <w:rPr/>
        <w:t>a</w:t>
      </w:r>
      <w:r>
        <w:rPr>
          <w:spacing w:val="-5"/>
        </w:rPr>
        <w:t> </w:t>
      </w:r>
      <w:r>
        <w:rPr/>
        <w:t>new</w:t>
      </w:r>
      <w:r>
        <w:rPr>
          <w:spacing w:val="-5"/>
        </w:rPr>
        <w:t> </w:t>
      </w:r>
      <w:r>
        <w:rPr/>
        <w:t>bind request, with the same SASL mechanism, to continue the authentication process (see Section 4.2).</w:t>
      </w:r>
    </w:p>
    <w:p>
      <w:pPr>
        <w:pStyle w:val="BodyText"/>
        <w:spacing w:line="223" w:lineRule="exact" w:before="215"/>
        <w:ind w:left="880"/>
      </w:pPr>
      <w:r>
        <w:rPr/>
        <w:t>noSuchAttribute</w:t>
      </w:r>
      <w:r>
        <w:rPr>
          <w:spacing w:val="-15"/>
        </w:rPr>
        <w:t> </w:t>
      </w:r>
      <w:r>
        <w:rPr>
          <w:spacing w:val="-4"/>
        </w:rPr>
        <w:t>(16)</w:t>
      </w:r>
    </w:p>
    <w:p>
      <w:pPr>
        <w:pStyle w:val="BodyText"/>
        <w:spacing w:line="232" w:lineRule="auto" w:before="2"/>
        <w:ind w:left="1240"/>
      </w:pPr>
      <w:r>
        <w:rPr/>
        <w:t>Indicates</w:t>
      </w:r>
      <w:r>
        <w:rPr>
          <w:spacing w:val="-5"/>
        </w:rPr>
        <w:t> </w:t>
      </w:r>
      <w:r>
        <w:rPr/>
        <w:t>that</w:t>
      </w:r>
      <w:r>
        <w:rPr>
          <w:spacing w:val="-5"/>
        </w:rPr>
        <w:t> </w:t>
      </w:r>
      <w:r>
        <w:rPr/>
        <w:t>the</w:t>
      </w:r>
      <w:r>
        <w:rPr>
          <w:spacing w:val="-5"/>
        </w:rPr>
        <w:t> </w:t>
      </w:r>
      <w:r>
        <w:rPr/>
        <w:t>named</w:t>
      </w:r>
      <w:r>
        <w:rPr>
          <w:spacing w:val="-5"/>
        </w:rPr>
        <w:t> </w:t>
      </w:r>
      <w:r>
        <w:rPr/>
        <w:t>entry</w:t>
      </w:r>
      <w:r>
        <w:rPr>
          <w:spacing w:val="-5"/>
        </w:rPr>
        <w:t> </w:t>
      </w:r>
      <w:r>
        <w:rPr/>
        <w:t>does</w:t>
      </w:r>
      <w:r>
        <w:rPr>
          <w:spacing w:val="-5"/>
        </w:rPr>
        <w:t> </w:t>
      </w:r>
      <w:r>
        <w:rPr/>
        <w:t>not</w:t>
      </w:r>
      <w:r>
        <w:rPr>
          <w:spacing w:val="-5"/>
        </w:rPr>
        <w:t> </w:t>
      </w:r>
      <w:r>
        <w:rPr/>
        <w:t>contain</w:t>
      </w:r>
      <w:r>
        <w:rPr>
          <w:spacing w:val="-5"/>
        </w:rPr>
        <w:t> </w:t>
      </w:r>
      <w:r>
        <w:rPr/>
        <w:t>the</w:t>
      </w:r>
      <w:r>
        <w:rPr>
          <w:spacing w:val="-5"/>
        </w:rPr>
        <w:t> </w:t>
      </w:r>
      <w:r>
        <w:rPr/>
        <w:t>specified attribute or attribute value.</w:t>
      </w:r>
    </w:p>
    <w:p>
      <w:pPr>
        <w:pStyle w:val="BodyText"/>
        <w:spacing w:line="223" w:lineRule="exact" w:before="216"/>
        <w:ind w:left="880"/>
      </w:pPr>
      <w:r>
        <w:rPr/>
        <w:t>undefinedAttributeType</w:t>
      </w:r>
      <w:r>
        <w:rPr>
          <w:spacing w:val="-22"/>
        </w:rPr>
        <w:t> </w:t>
      </w:r>
      <w:r>
        <w:rPr>
          <w:spacing w:val="-4"/>
        </w:rPr>
        <w:t>(17)</w:t>
      </w:r>
    </w:p>
    <w:p>
      <w:pPr>
        <w:pStyle w:val="BodyText"/>
        <w:spacing w:line="232" w:lineRule="auto" w:before="1"/>
        <w:ind w:left="1240" w:right="557"/>
      </w:pPr>
      <w:r>
        <w:rPr/>
        <w:t>Indicates</w:t>
      </w:r>
      <w:r>
        <w:rPr>
          <w:spacing w:val="-6"/>
        </w:rPr>
        <w:t> </w:t>
      </w:r>
      <w:r>
        <w:rPr/>
        <w:t>that</w:t>
      </w:r>
      <w:r>
        <w:rPr>
          <w:spacing w:val="-6"/>
        </w:rPr>
        <w:t> </w:t>
      </w:r>
      <w:r>
        <w:rPr/>
        <w:t>a</w:t>
      </w:r>
      <w:r>
        <w:rPr>
          <w:spacing w:val="-6"/>
        </w:rPr>
        <w:t> </w:t>
      </w:r>
      <w:r>
        <w:rPr/>
        <w:t>request</w:t>
      </w:r>
      <w:r>
        <w:rPr>
          <w:spacing w:val="-6"/>
        </w:rPr>
        <w:t> </w:t>
      </w:r>
      <w:r>
        <w:rPr/>
        <w:t>field</w:t>
      </w:r>
      <w:r>
        <w:rPr>
          <w:spacing w:val="-6"/>
        </w:rPr>
        <w:t> </w:t>
      </w:r>
      <w:r>
        <w:rPr/>
        <w:t>contains</w:t>
      </w:r>
      <w:r>
        <w:rPr>
          <w:spacing w:val="-6"/>
        </w:rPr>
        <w:t> </w:t>
      </w:r>
      <w:r>
        <w:rPr/>
        <w:t>an</w:t>
      </w:r>
      <w:r>
        <w:rPr>
          <w:spacing w:val="-6"/>
        </w:rPr>
        <w:t> </w:t>
      </w:r>
      <w:r>
        <w:rPr/>
        <w:t>unrecognized attribute description.</w:t>
      </w:r>
    </w:p>
    <w:p>
      <w:pPr>
        <w:pStyle w:val="BodyText"/>
        <w:spacing w:line="223" w:lineRule="exact" w:before="216"/>
        <w:ind w:left="880"/>
      </w:pPr>
      <w:r>
        <w:rPr/>
        <w:t>inappropriateMatching</w:t>
      </w:r>
      <w:r>
        <w:rPr>
          <w:spacing w:val="-21"/>
        </w:rPr>
        <w:t> </w:t>
      </w:r>
      <w:r>
        <w:rPr>
          <w:spacing w:val="-4"/>
        </w:rPr>
        <w:t>(18)</w:t>
      </w:r>
    </w:p>
    <w:p>
      <w:pPr>
        <w:pStyle w:val="BodyText"/>
        <w:spacing w:line="232" w:lineRule="auto" w:before="2"/>
        <w:ind w:left="1240" w:right="319"/>
      </w:pPr>
      <w:r>
        <w:rPr/>
        <w:t>Indicates</w:t>
      </w:r>
      <w:r>
        <w:rPr>
          <w:spacing w:val="-5"/>
        </w:rPr>
        <w:t> </w:t>
      </w:r>
      <w:r>
        <w:rPr/>
        <w:t>that</w:t>
      </w:r>
      <w:r>
        <w:rPr>
          <w:spacing w:val="-5"/>
        </w:rPr>
        <w:t> </w:t>
      </w:r>
      <w:r>
        <w:rPr/>
        <w:t>an</w:t>
      </w:r>
      <w:r>
        <w:rPr>
          <w:spacing w:val="-5"/>
        </w:rPr>
        <w:t> </w:t>
      </w:r>
      <w:r>
        <w:rPr/>
        <w:t>attempt</w:t>
      </w:r>
      <w:r>
        <w:rPr>
          <w:spacing w:val="-5"/>
        </w:rPr>
        <w:t> </w:t>
      </w:r>
      <w:r>
        <w:rPr/>
        <w:t>was</w:t>
      </w:r>
      <w:r>
        <w:rPr>
          <w:spacing w:val="-5"/>
        </w:rPr>
        <w:t> </w:t>
      </w:r>
      <w:r>
        <w:rPr/>
        <w:t>made</w:t>
      </w:r>
      <w:r>
        <w:rPr>
          <w:spacing w:val="-5"/>
        </w:rPr>
        <w:t> </w:t>
      </w:r>
      <w:r>
        <w:rPr/>
        <w:t>(e.g.,</w:t>
      </w:r>
      <w:r>
        <w:rPr>
          <w:spacing w:val="-5"/>
        </w:rPr>
        <w:t> </w:t>
      </w:r>
      <w:r>
        <w:rPr/>
        <w:t>in</w:t>
      </w:r>
      <w:r>
        <w:rPr>
          <w:spacing w:val="-5"/>
        </w:rPr>
        <w:t> </w:t>
      </w:r>
      <w:r>
        <w:rPr/>
        <w:t>an</w:t>
      </w:r>
      <w:r>
        <w:rPr>
          <w:spacing w:val="-5"/>
        </w:rPr>
        <w:t> </w:t>
      </w:r>
      <w:r>
        <w:rPr/>
        <w:t>assertion)</w:t>
      </w:r>
      <w:r>
        <w:rPr>
          <w:spacing w:val="-5"/>
        </w:rPr>
        <w:t> </w:t>
      </w:r>
      <w:r>
        <w:rPr/>
        <w:t>to use a matching rule not defined for the attribute type </w:t>
      </w:r>
      <w:r>
        <w:rPr>
          <w:spacing w:val="-2"/>
        </w:rPr>
        <w:t>concerned.</w:t>
      </w:r>
    </w:p>
    <w:p>
      <w:pPr>
        <w:pStyle w:val="BodyText"/>
        <w:spacing w:line="223" w:lineRule="exact" w:before="215"/>
        <w:ind w:left="880"/>
      </w:pPr>
      <w:r>
        <w:rPr/>
        <w:t>constraintViolation</w:t>
      </w:r>
      <w:r>
        <w:rPr>
          <w:spacing w:val="-19"/>
        </w:rPr>
        <w:t> </w:t>
      </w:r>
      <w:r>
        <w:rPr>
          <w:spacing w:val="-4"/>
        </w:rPr>
        <w:t>(19)</w:t>
      </w:r>
    </w:p>
    <w:p>
      <w:pPr>
        <w:pStyle w:val="BodyText"/>
        <w:spacing w:line="232" w:lineRule="auto" w:before="2"/>
        <w:ind w:left="1240" w:right="557"/>
      </w:pPr>
      <w:r>
        <w:rPr/>
        <w:t>Indicates</w:t>
      </w:r>
      <w:r>
        <w:rPr>
          <w:spacing w:val="-6"/>
        </w:rPr>
        <w:t> </w:t>
      </w:r>
      <w:r>
        <w:rPr/>
        <w:t>that</w:t>
      </w:r>
      <w:r>
        <w:rPr>
          <w:spacing w:val="-6"/>
        </w:rPr>
        <w:t> </w:t>
      </w:r>
      <w:r>
        <w:rPr/>
        <w:t>the</w:t>
      </w:r>
      <w:r>
        <w:rPr>
          <w:spacing w:val="-6"/>
        </w:rPr>
        <w:t> </w:t>
      </w:r>
      <w:r>
        <w:rPr/>
        <w:t>client</w:t>
      </w:r>
      <w:r>
        <w:rPr>
          <w:spacing w:val="-6"/>
        </w:rPr>
        <w:t> </w:t>
      </w:r>
      <w:r>
        <w:rPr/>
        <w:t>supplied</w:t>
      </w:r>
      <w:r>
        <w:rPr>
          <w:spacing w:val="-6"/>
        </w:rPr>
        <w:t> </w:t>
      </w:r>
      <w:r>
        <w:rPr/>
        <w:t>an</w:t>
      </w:r>
      <w:r>
        <w:rPr>
          <w:spacing w:val="-6"/>
        </w:rPr>
        <w:t> </w:t>
      </w:r>
      <w:r>
        <w:rPr/>
        <w:t>attribute</w:t>
      </w:r>
      <w:r>
        <w:rPr>
          <w:spacing w:val="-6"/>
        </w:rPr>
        <w:t> </w:t>
      </w:r>
      <w:r>
        <w:rPr/>
        <w:t>value</w:t>
      </w:r>
      <w:r>
        <w:rPr>
          <w:spacing w:val="-6"/>
        </w:rPr>
        <w:t> </w:t>
      </w:r>
      <w:r>
        <w:rPr/>
        <w:t>that does not conform to the constraints placed upon it by the data model.</w:t>
      </w:r>
    </w:p>
    <w:p>
      <w:pPr>
        <w:pStyle w:val="BodyText"/>
        <w:spacing w:line="232" w:lineRule="auto" w:before="221"/>
        <w:ind w:left="1240"/>
      </w:pPr>
      <w:r>
        <w:rPr/>
        <w:t>For example, this code is returned when multiple values are supplied</w:t>
      </w:r>
      <w:r>
        <w:rPr>
          <w:spacing w:val="-6"/>
        </w:rPr>
        <w:t> </w:t>
      </w:r>
      <w:r>
        <w:rPr/>
        <w:t>to</w:t>
      </w:r>
      <w:r>
        <w:rPr>
          <w:spacing w:val="-6"/>
        </w:rPr>
        <w:t> </w:t>
      </w:r>
      <w:r>
        <w:rPr/>
        <w:t>an</w:t>
      </w:r>
      <w:r>
        <w:rPr>
          <w:spacing w:val="-6"/>
        </w:rPr>
        <w:t> </w:t>
      </w:r>
      <w:r>
        <w:rPr/>
        <w:t>attribute</w:t>
      </w:r>
      <w:r>
        <w:rPr>
          <w:spacing w:val="-6"/>
        </w:rPr>
        <w:t> </w:t>
      </w:r>
      <w:r>
        <w:rPr/>
        <w:t>that</w:t>
      </w:r>
      <w:r>
        <w:rPr>
          <w:spacing w:val="-6"/>
        </w:rPr>
        <w:t> </w:t>
      </w:r>
      <w:r>
        <w:rPr/>
        <w:t>has</w:t>
      </w:r>
      <w:r>
        <w:rPr>
          <w:spacing w:val="-6"/>
        </w:rPr>
        <w:t> </w:t>
      </w:r>
      <w:r>
        <w:rPr/>
        <w:t>a</w:t>
      </w:r>
      <w:r>
        <w:rPr>
          <w:spacing w:val="-6"/>
        </w:rPr>
        <w:t> </w:t>
      </w:r>
      <w:r>
        <w:rPr/>
        <w:t>SINGLE-VALUE</w:t>
      </w:r>
      <w:r>
        <w:rPr>
          <w:spacing w:val="-6"/>
        </w:rPr>
        <w:t> </w:t>
      </w:r>
      <w:r>
        <w:rPr/>
        <w:t>constraint.</w:t>
      </w:r>
    </w:p>
    <w:p>
      <w:pPr>
        <w:pStyle w:val="BodyText"/>
        <w:spacing w:after="0" w:line="232" w:lineRule="auto"/>
        <w:sectPr>
          <w:pgSz w:w="12240" w:h="15840"/>
          <w:pgMar w:header="793" w:footer="2967" w:top="1360" w:bottom="3160" w:left="1440" w:right="1800"/>
        </w:sectPr>
      </w:pPr>
    </w:p>
    <w:p>
      <w:pPr>
        <w:pStyle w:val="BodyText"/>
        <w:spacing w:line="223" w:lineRule="exact" w:before="90"/>
        <w:ind w:left="880"/>
      </w:pPr>
      <w:r>
        <w:rPr/>
        <w:t>attributeOrValueExists</w:t>
      </w:r>
      <w:r>
        <w:rPr>
          <w:spacing w:val="-22"/>
        </w:rPr>
        <w:t> </w:t>
      </w:r>
      <w:r>
        <w:rPr>
          <w:spacing w:val="-4"/>
        </w:rPr>
        <w:t>(20)</w:t>
      </w:r>
    </w:p>
    <w:p>
      <w:pPr>
        <w:pStyle w:val="BodyText"/>
        <w:spacing w:line="232" w:lineRule="auto" w:before="1"/>
        <w:ind w:left="1240" w:right="557"/>
      </w:pPr>
      <w:r>
        <w:rPr/>
        <w:t>Indicates</w:t>
      </w:r>
      <w:r>
        <w:rPr>
          <w:spacing w:val="-5"/>
        </w:rPr>
        <w:t> </w:t>
      </w:r>
      <w:r>
        <w:rPr/>
        <w:t>that</w:t>
      </w:r>
      <w:r>
        <w:rPr>
          <w:spacing w:val="-5"/>
        </w:rPr>
        <w:t> </w:t>
      </w:r>
      <w:r>
        <w:rPr/>
        <w:t>the</w:t>
      </w:r>
      <w:r>
        <w:rPr>
          <w:spacing w:val="-5"/>
        </w:rPr>
        <w:t> </w:t>
      </w:r>
      <w:r>
        <w:rPr/>
        <w:t>client</w:t>
      </w:r>
      <w:r>
        <w:rPr>
          <w:spacing w:val="-5"/>
        </w:rPr>
        <w:t> </w:t>
      </w:r>
      <w:r>
        <w:rPr/>
        <w:t>supplied</w:t>
      </w:r>
      <w:r>
        <w:rPr>
          <w:spacing w:val="-5"/>
        </w:rPr>
        <w:t> </w:t>
      </w:r>
      <w:r>
        <w:rPr/>
        <w:t>an</w:t>
      </w:r>
      <w:r>
        <w:rPr>
          <w:spacing w:val="-5"/>
        </w:rPr>
        <w:t> </w:t>
      </w:r>
      <w:r>
        <w:rPr/>
        <w:t>attribute</w:t>
      </w:r>
      <w:r>
        <w:rPr>
          <w:spacing w:val="-5"/>
        </w:rPr>
        <w:t> </w:t>
      </w:r>
      <w:r>
        <w:rPr/>
        <w:t>or</w:t>
      </w:r>
      <w:r>
        <w:rPr>
          <w:spacing w:val="-5"/>
        </w:rPr>
        <w:t> </w:t>
      </w:r>
      <w:r>
        <w:rPr/>
        <w:t>value</w:t>
      </w:r>
      <w:r>
        <w:rPr>
          <w:spacing w:val="-5"/>
        </w:rPr>
        <w:t> </w:t>
      </w:r>
      <w:r>
        <w:rPr/>
        <w:t>to be added to an entry, but the attribute or value already </w:t>
      </w:r>
      <w:r>
        <w:rPr>
          <w:spacing w:val="-2"/>
        </w:rPr>
        <w:t>exists.</w:t>
      </w:r>
    </w:p>
    <w:p>
      <w:pPr>
        <w:pStyle w:val="BodyText"/>
        <w:spacing w:line="223" w:lineRule="exact" w:before="216"/>
        <w:ind w:left="880"/>
      </w:pPr>
      <w:r>
        <w:rPr/>
        <w:t>invalidAttributeSyntax</w:t>
      </w:r>
      <w:r>
        <w:rPr>
          <w:spacing w:val="-22"/>
        </w:rPr>
        <w:t> </w:t>
      </w:r>
      <w:r>
        <w:rPr>
          <w:spacing w:val="-4"/>
        </w:rPr>
        <w:t>(21)</w:t>
      </w:r>
    </w:p>
    <w:p>
      <w:pPr>
        <w:pStyle w:val="BodyText"/>
        <w:spacing w:line="232" w:lineRule="auto" w:before="2"/>
        <w:ind w:left="1240" w:right="557"/>
      </w:pPr>
      <w:r>
        <w:rPr/>
        <w:t>Indicates</w:t>
      </w:r>
      <w:r>
        <w:rPr>
          <w:spacing w:val="-6"/>
        </w:rPr>
        <w:t> </w:t>
      </w:r>
      <w:r>
        <w:rPr/>
        <w:t>that</w:t>
      </w:r>
      <w:r>
        <w:rPr>
          <w:spacing w:val="-6"/>
        </w:rPr>
        <w:t> </w:t>
      </w:r>
      <w:r>
        <w:rPr/>
        <w:t>a</w:t>
      </w:r>
      <w:r>
        <w:rPr>
          <w:spacing w:val="-6"/>
        </w:rPr>
        <w:t> </w:t>
      </w:r>
      <w:r>
        <w:rPr/>
        <w:t>purported</w:t>
      </w:r>
      <w:r>
        <w:rPr>
          <w:spacing w:val="-6"/>
        </w:rPr>
        <w:t> </w:t>
      </w:r>
      <w:r>
        <w:rPr/>
        <w:t>attribute</w:t>
      </w:r>
      <w:r>
        <w:rPr>
          <w:spacing w:val="-6"/>
        </w:rPr>
        <w:t> </w:t>
      </w:r>
      <w:r>
        <w:rPr/>
        <w:t>value</w:t>
      </w:r>
      <w:r>
        <w:rPr>
          <w:spacing w:val="-6"/>
        </w:rPr>
        <w:t> </w:t>
      </w:r>
      <w:r>
        <w:rPr/>
        <w:t>does</w:t>
      </w:r>
      <w:r>
        <w:rPr>
          <w:spacing w:val="-6"/>
        </w:rPr>
        <w:t> </w:t>
      </w:r>
      <w:r>
        <w:rPr/>
        <w:t>not</w:t>
      </w:r>
      <w:r>
        <w:rPr>
          <w:spacing w:val="-6"/>
        </w:rPr>
        <w:t> </w:t>
      </w:r>
      <w:r>
        <w:rPr/>
        <w:t>conform to the syntax of the attribute.</w:t>
      </w:r>
    </w:p>
    <w:p>
      <w:pPr>
        <w:pStyle w:val="BodyText"/>
        <w:spacing w:line="223" w:lineRule="exact" w:before="215"/>
        <w:ind w:left="880"/>
      </w:pPr>
      <w:r>
        <w:rPr/>
        <w:t>noSuchObject</w:t>
      </w:r>
      <w:r>
        <w:rPr>
          <w:spacing w:val="-12"/>
        </w:rPr>
        <w:t> </w:t>
      </w:r>
      <w:r>
        <w:rPr>
          <w:spacing w:val="-4"/>
        </w:rPr>
        <w:t>(32)</w:t>
      </w:r>
    </w:p>
    <w:p>
      <w:pPr>
        <w:pStyle w:val="BodyText"/>
        <w:spacing w:line="223" w:lineRule="exact"/>
        <w:ind w:left="1240"/>
      </w:pPr>
      <w:r>
        <w:rPr/>
        <w:t>Indicates</w:t>
      </w:r>
      <w:r>
        <w:rPr>
          <w:spacing w:val="-7"/>
        </w:rPr>
        <w:t> </w:t>
      </w:r>
      <w:r>
        <w:rPr/>
        <w:t>that</w:t>
      </w:r>
      <w:r>
        <w:rPr>
          <w:spacing w:val="-4"/>
        </w:rPr>
        <w:t> </w:t>
      </w:r>
      <w:r>
        <w:rPr/>
        <w:t>the</w:t>
      </w:r>
      <w:r>
        <w:rPr>
          <w:spacing w:val="-4"/>
        </w:rPr>
        <w:t> </w:t>
      </w:r>
      <w:r>
        <w:rPr/>
        <w:t>object</w:t>
      </w:r>
      <w:r>
        <w:rPr>
          <w:spacing w:val="-5"/>
        </w:rPr>
        <w:t> </w:t>
      </w:r>
      <w:r>
        <w:rPr/>
        <w:t>does</w:t>
      </w:r>
      <w:r>
        <w:rPr>
          <w:spacing w:val="-4"/>
        </w:rPr>
        <w:t> </w:t>
      </w:r>
      <w:r>
        <w:rPr/>
        <w:t>not</w:t>
      </w:r>
      <w:r>
        <w:rPr>
          <w:spacing w:val="-4"/>
        </w:rPr>
        <w:t> </w:t>
      </w:r>
      <w:r>
        <w:rPr/>
        <w:t>exist</w:t>
      </w:r>
      <w:r>
        <w:rPr>
          <w:spacing w:val="-5"/>
        </w:rPr>
        <w:t> </w:t>
      </w:r>
      <w:r>
        <w:rPr/>
        <w:t>in</w:t>
      </w:r>
      <w:r>
        <w:rPr>
          <w:spacing w:val="-4"/>
        </w:rPr>
        <w:t> </w:t>
      </w:r>
      <w:r>
        <w:rPr/>
        <w:t>the</w:t>
      </w:r>
      <w:r>
        <w:rPr>
          <w:spacing w:val="-4"/>
        </w:rPr>
        <w:t> DIT.</w:t>
      </w:r>
    </w:p>
    <w:p>
      <w:pPr>
        <w:pStyle w:val="BodyText"/>
        <w:spacing w:line="223" w:lineRule="exact" w:before="214"/>
        <w:ind w:left="880"/>
      </w:pPr>
      <w:r>
        <w:rPr/>
        <w:t>aliasProblem</w:t>
      </w:r>
      <w:r>
        <w:rPr>
          <w:spacing w:val="-12"/>
        </w:rPr>
        <w:t> </w:t>
      </w:r>
      <w:r>
        <w:rPr>
          <w:spacing w:val="-4"/>
        </w:rPr>
        <w:t>(33)</w:t>
      </w:r>
    </w:p>
    <w:p>
      <w:pPr>
        <w:pStyle w:val="BodyText"/>
        <w:spacing w:line="232" w:lineRule="auto" w:before="1"/>
        <w:ind w:left="1240" w:right="557"/>
      </w:pPr>
      <w:r>
        <w:rPr/>
        <w:t>Indicates that an alias problem has occurred.</w:t>
      </w:r>
      <w:r>
        <w:rPr>
          <w:spacing w:val="80"/>
        </w:rPr>
        <w:t> </w:t>
      </w:r>
      <w:r>
        <w:rPr/>
        <w:t>For example, the</w:t>
      </w:r>
      <w:r>
        <w:rPr>
          <w:spacing w:val="-5"/>
        </w:rPr>
        <w:t> </w:t>
      </w:r>
      <w:r>
        <w:rPr/>
        <w:t>code</w:t>
      </w:r>
      <w:r>
        <w:rPr>
          <w:spacing w:val="-5"/>
        </w:rPr>
        <w:t> </w:t>
      </w:r>
      <w:r>
        <w:rPr/>
        <w:t>may</w:t>
      </w:r>
      <w:r>
        <w:rPr>
          <w:spacing w:val="-5"/>
        </w:rPr>
        <w:t> </w:t>
      </w:r>
      <w:r>
        <w:rPr/>
        <w:t>used</w:t>
      </w:r>
      <w:r>
        <w:rPr>
          <w:spacing w:val="-5"/>
        </w:rPr>
        <w:t> </w:t>
      </w:r>
      <w:r>
        <w:rPr/>
        <w:t>to</w:t>
      </w:r>
      <w:r>
        <w:rPr>
          <w:spacing w:val="-5"/>
        </w:rPr>
        <w:t> </w:t>
      </w:r>
      <w:r>
        <w:rPr/>
        <w:t>indicate</w:t>
      </w:r>
      <w:r>
        <w:rPr>
          <w:spacing w:val="-5"/>
        </w:rPr>
        <w:t> </w:t>
      </w:r>
      <w:r>
        <w:rPr/>
        <w:t>an</w:t>
      </w:r>
      <w:r>
        <w:rPr>
          <w:spacing w:val="-5"/>
        </w:rPr>
        <w:t> </w:t>
      </w:r>
      <w:r>
        <w:rPr/>
        <w:t>alias</w:t>
      </w:r>
      <w:r>
        <w:rPr>
          <w:spacing w:val="-5"/>
        </w:rPr>
        <w:t> </w:t>
      </w:r>
      <w:r>
        <w:rPr/>
        <w:t>has</w:t>
      </w:r>
      <w:r>
        <w:rPr>
          <w:spacing w:val="-5"/>
        </w:rPr>
        <w:t> </w:t>
      </w:r>
      <w:r>
        <w:rPr/>
        <w:t>been</w:t>
      </w:r>
      <w:r>
        <w:rPr>
          <w:spacing w:val="-5"/>
        </w:rPr>
        <w:t> </w:t>
      </w:r>
      <w:r>
        <w:rPr/>
        <w:t>dereferenced that names no object.</w:t>
      </w:r>
    </w:p>
    <w:p>
      <w:pPr>
        <w:pStyle w:val="BodyText"/>
        <w:spacing w:line="223" w:lineRule="exact" w:before="216"/>
        <w:ind w:left="880"/>
      </w:pPr>
      <w:r>
        <w:rPr/>
        <w:t>invalidDNSyntax</w:t>
      </w:r>
      <w:r>
        <w:rPr>
          <w:spacing w:val="-15"/>
        </w:rPr>
        <w:t> </w:t>
      </w:r>
      <w:r>
        <w:rPr>
          <w:spacing w:val="-4"/>
        </w:rPr>
        <w:t>(34)</w:t>
      </w:r>
    </w:p>
    <w:p>
      <w:pPr>
        <w:pStyle w:val="BodyText"/>
        <w:spacing w:line="232" w:lineRule="auto" w:before="2"/>
        <w:ind w:left="1240" w:right="319"/>
      </w:pPr>
      <w:r>
        <w:rPr/>
        <w:t>Indicates</w:t>
      </w:r>
      <w:r>
        <w:rPr>
          <w:spacing w:val="-6"/>
        </w:rPr>
        <w:t> </w:t>
      </w:r>
      <w:r>
        <w:rPr/>
        <w:t>that</w:t>
      </w:r>
      <w:r>
        <w:rPr>
          <w:spacing w:val="-6"/>
        </w:rPr>
        <w:t> </w:t>
      </w:r>
      <w:r>
        <w:rPr/>
        <w:t>an</w:t>
      </w:r>
      <w:r>
        <w:rPr>
          <w:spacing w:val="-6"/>
        </w:rPr>
        <w:t> </w:t>
      </w:r>
      <w:r>
        <w:rPr/>
        <w:t>LDAPDN</w:t>
      </w:r>
      <w:r>
        <w:rPr>
          <w:spacing w:val="-6"/>
        </w:rPr>
        <w:t> </w:t>
      </w:r>
      <w:r>
        <w:rPr/>
        <w:t>or</w:t>
      </w:r>
      <w:r>
        <w:rPr>
          <w:spacing w:val="-6"/>
        </w:rPr>
        <w:t> </w:t>
      </w:r>
      <w:r>
        <w:rPr/>
        <w:t>RelativeLDAPDN</w:t>
      </w:r>
      <w:r>
        <w:rPr>
          <w:spacing w:val="-6"/>
        </w:rPr>
        <w:t> </w:t>
      </w:r>
      <w:r>
        <w:rPr/>
        <w:t>field</w:t>
      </w:r>
      <w:r>
        <w:rPr>
          <w:spacing w:val="-6"/>
        </w:rPr>
        <w:t> </w:t>
      </w:r>
      <w:r>
        <w:rPr/>
        <w:t>(e.g.,</w:t>
      </w:r>
      <w:r>
        <w:rPr>
          <w:spacing w:val="-6"/>
        </w:rPr>
        <w:t> </w:t>
      </w:r>
      <w:r>
        <w:rPr/>
        <w:t>search base, target entry, ModifyDN newrdn, etc.) of a request does not conform to the required syntax or contains attribute values that do not conform to the syntax of the attribute’s </w:t>
      </w:r>
      <w:r>
        <w:rPr>
          <w:spacing w:val="-2"/>
        </w:rPr>
        <w:t>type.</w:t>
      </w:r>
    </w:p>
    <w:p>
      <w:pPr>
        <w:pStyle w:val="BodyText"/>
        <w:spacing w:line="223" w:lineRule="exact" w:before="216"/>
        <w:ind w:left="880"/>
      </w:pPr>
      <w:r>
        <w:rPr/>
        <w:t>aliasDereferencingProblem</w:t>
      </w:r>
      <w:r>
        <w:rPr>
          <w:spacing w:val="-25"/>
        </w:rPr>
        <w:t> </w:t>
      </w:r>
      <w:r>
        <w:rPr>
          <w:spacing w:val="-4"/>
        </w:rPr>
        <w:t>(36)</w:t>
      </w:r>
    </w:p>
    <w:p>
      <w:pPr>
        <w:pStyle w:val="BodyText"/>
        <w:spacing w:line="232" w:lineRule="auto" w:before="2"/>
        <w:ind w:left="1240" w:right="557"/>
      </w:pPr>
      <w:r>
        <w:rPr/>
        <w:t>Indicates that a problem occurred while dereferencing an alias.</w:t>
      </w:r>
      <w:r>
        <w:rPr>
          <w:spacing w:val="80"/>
        </w:rPr>
        <w:t> </w:t>
      </w:r>
      <w:r>
        <w:rPr/>
        <w:t>Typically,</w:t>
      </w:r>
      <w:r>
        <w:rPr>
          <w:spacing w:val="-5"/>
        </w:rPr>
        <w:t> </w:t>
      </w:r>
      <w:r>
        <w:rPr/>
        <w:t>an</w:t>
      </w:r>
      <w:r>
        <w:rPr>
          <w:spacing w:val="-5"/>
        </w:rPr>
        <w:t> </w:t>
      </w:r>
      <w:r>
        <w:rPr/>
        <w:t>alias</w:t>
      </w:r>
      <w:r>
        <w:rPr>
          <w:spacing w:val="-5"/>
        </w:rPr>
        <w:t> </w:t>
      </w:r>
      <w:r>
        <w:rPr/>
        <w:t>was</w:t>
      </w:r>
      <w:r>
        <w:rPr>
          <w:spacing w:val="-5"/>
        </w:rPr>
        <w:t> </w:t>
      </w:r>
      <w:r>
        <w:rPr/>
        <w:t>encountered</w:t>
      </w:r>
      <w:r>
        <w:rPr>
          <w:spacing w:val="-5"/>
        </w:rPr>
        <w:t> </w:t>
      </w:r>
      <w:r>
        <w:rPr/>
        <w:t>in</w:t>
      </w:r>
      <w:r>
        <w:rPr>
          <w:spacing w:val="-5"/>
        </w:rPr>
        <w:t> </w:t>
      </w:r>
      <w:r>
        <w:rPr/>
        <w:t>a</w:t>
      </w:r>
      <w:r>
        <w:rPr>
          <w:spacing w:val="-5"/>
        </w:rPr>
        <w:t> </w:t>
      </w:r>
      <w:r>
        <w:rPr/>
        <w:t>situation where it was not allowed or where access was denied.</w:t>
      </w:r>
    </w:p>
    <w:p>
      <w:pPr>
        <w:pStyle w:val="BodyText"/>
        <w:spacing w:line="223" w:lineRule="exact" w:before="215"/>
        <w:ind w:left="880"/>
      </w:pPr>
      <w:r>
        <w:rPr/>
        <w:t>inappropriateAuthentication</w:t>
      </w:r>
      <w:r>
        <w:rPr>
          <w:spacing w:val="-29"/>
        </w:rPr>
        <w:t> </w:t>
      </w:r>
      <w:r>
        <w:rPr>
          <w:spacing w:val="-4"/>
        </w:rPr>
        <w:t>(48)</w:t>
      </w:r>
    </w:p>
    <w:p>
      <w:pPr>
        <w:pStyle w:val="BodyText"/>
        <w:spacing w:line="232" w:lineRule="auto" w:before="2"/>
        <w:ind w:left="1240" w:right="557"/>
      </w:pPr>
      <w:r>
        <w:rPr/>
        <w:t>Indicates</w:t>
      </w:r>
      <w:r>
        <w:rPr>
          <w:spacing w:val="-6"/>
        </w:rPr>
        <w:t> </w:t>
      </w:r>
      <w:r>
        <w:rPr/>
        <w:t>the</w:t>
      </w:r>
      <w:r>
        <w:rPr>
          <w:spacing w:val="-6"/>
        </w:rPr>
        <w:t> </w:t>
      </w:r>
      <w:r>
        <w:rPr/>
        <w:t>server</w:t>
      </w:r>
      <w:r>
        <w:rPr>
          <w:spacing w:val="-6"/>
        </w:rPr>
        <w:t> </w:t>
      </w:r>
      <w:r>
        <w:rPr/>
        <w:t>requires</w:t>
      </w:r>
      <w:r>
        <w:rPr>
          <w:spacing w:val="-6"/>
        </w:rPr>
        <w:t> </w:t>
      </w:r>
      <w:r>
        <w:rPr/>
        <w:t>the</w:t>
      </w:r>
      <w:r>
        <w:rPr>
          <w:spacing w:val="-6"/>
        </w:rPr>
        <w:t> </w:t>
      </w:r>
      <w:r>
        <w:rPr/>
        <w:t>client</w:t>
      </w:r>
      <w:r>
        <w:rPr>
          <w:spacing w:val="-6"/>
        </w:rPr>
        <w:t> </w:t>
      </w:r>
      <w:r>
        <w:rPr/>
        <w:t>that</w:t>
      </w:r>
      <w:r>
        <w:rPr>
          <w:spacing w:val="-6"/>
        </w:rPr>
        <w:t> </w:t>
      </w:r>
      <w:r>
        <w:rPr/>
        <w:t>had</w:t>
      </w:r>
      <w:r>
        <w:rPr>
          <w:spacing w:val="-6"/>
        </w:rPr>
        <w:t> </w:t>
      </w:r>
      <w:r>
        <w:rPr/>
        <w:t>attempted to bind anonymously or without supplying credentials to provide some form of credentials.</w:t>
      </w:r>
    </w:p>
    <w:p>
      <w:pPr>
        <w:pStyle w:val="BodyText"/>
        <w:spacing w:line="223" w:lineRule="exact" w:before="216"/>
        <w:ind w:left="880"/>
      </w:pPr>
      <w:r>
        <w:rPr/>
        <w:t>invalidCredentials</w:t>
      </w:r>
      <w:r>
        <w:rPr>
          <w:spacing w:val="-18"/>
        </w:rPr>
        <w:t> </w:t>
      </w:r>
      <w:r>
        <w:rPr>
          <w:spacing w:val="-4"/>
        </w:rPr>
        <w:t>(49)</w:t>
      </w:r>
    </w:p>
    <w:p>
      <w:pPr>
        <w:pStyle w:val="BodyText"/>
        <w:spacing w:line="232" w:lineRule="auto" w:before="2"/>
        <w:ind w:left="1240" w:right="319"/>
      </w:pPr>
      <w:r>
        <w:rPr/>
        <w:t>Indicates</w:t>
      </w:r>
      <w:r>
        <w:rPr>
          <w:spacing w:val="-6"/>
        </w:rPr>
        <w:t> </w:t>
      </w:r>
      <w:r>
        <w:rPr/>
        <w:t>that</w:t>
      </w:r>
      <w:r>
        <w:rPr>
          <w:spacing w:val="-6"/>
        </w:rPr>
        <w:t> </w:t>
      </w:r>
      <w:r>
        <w:rPr/>
        <w:t>the</w:t>
      </w:r>
      <w:r>
        <w:rPr>
          <w:spacing w:val="-6"/>
        </w:rPr>
        <w:t> </w:t>
      </w:r>
      <w:r>
        <w:rPr/>
        <w:t>provided</w:t>
      </w:r>
      <w:r>
        <w:rPr>
          <w:spacing w:val="-6"/>
        </w:rPr>
        <w:t> </w:t>
      </w:r>
      <w:r>
        <w:rPr/>
        <w:t>credentials</w:t>
      </w:r>
      <w:r>
        <w:rPr>
          <w:spacing w:val="-6"/>
        </w:rPr>
        <w:t> </w:t>
      </w:r>
      <w:r>
        <w:rPr/>
        <w:t>(e.g.,</w:t>
      </w:r>
      <w:r>
        <w:rPr>
          <w:spacing w:val="-6"/>
        </w:rPr>
        <w:t> </w:t>
      </w:r>
      <w:r>
        <w:rPr/>
        <w:t>the</w:t>
      </w:r>
      <w:r>
        <w:rPr>
          <w:spacing w:val="-6"/>
        </w:rPr>
        <w:t> </w:t>
      </w:r>
      <w:r>
        <w:rPr/>
        <w:t>user’s</w:t>
      </w:r>
      <w:r>
        <w:rPr>
          <w:spacing w:val="-6"/>
        </w:rPr>
        <w:t> </w:t>
      </w:r>
      <w:r>
        <w:rPr/>
        <w:t>name and password) are invalid.</w:t>
      </w:r>
    </w:p>
    <w:p>
      <w:pPr>
        <w:pStyle w:val="BodyText"/>
        <w:spacing w:line="223" w:lineRule="exact" w:before="215"/>
        <w:ind w:left="880"/>
      </w:pPr>
      <w:r>
        <w:rPr/>
        <w:t>insufficientAccessRights</w:t>
      </w:r>
      <w:r>
        <w:rPr>
          <w:spacing w:val="-24"/>
        </w:rPr>
        <w:t> </w:t>
      </w:r>
      <w:r>
        <w:rPr>
          <w:spacing w:val="-4"/>
        </w:rPr>
        <w:t>(50)</w:t>
      </w:r>
    </w:p>
    <w:p>
      <w:pPr>
        <w:pStyle w:val="BodyText"/>
        <w:spacing w:line="232" w:lineRule="auto" w:before="2"/>
        <w:ind w:left="1240" w:right="557"/>
      </w:pPr>
      <w:r>
        <w:rPr/>
        <w:t>Indicates</w:t>
      </w:r>
      <w:r>
        <w:rPr>
          <w:spacing w:val="-6"/>
        </w:rPr>
        <w:t> </w:t>
      </w:r>
      <w:r>
        <w:rPr/>
        <w:t>that</w:t>
      </w:r>
      <w:r>
        <w:rPr>
          <w:spacing w:val="-6"/>
        </w:rPr>
        <w:t> </w:t>
      </w:r>
      <w:r>
        <w:rPr/>
        <w:t>the</w:t>
      </w:r>
      <w:r>
        <w:rPr>
          <w:spacing w:val="-6"/>
        </w:rPr>
        <w:t> </w:t>
      </w:r>
      <w:r>
        <w:rPr/>
        <w:t>client</w:t>
      </w:r>
      <w:r>
        <w:rPr>
          <w:spacing w:val="-6"/>
        </w:rPr>
        <w:t> </w:t>
      </w:r>
      <w:r>
        <w:rPr/>
        <w:t>does</w:t>
      </w:r>
      <w:r>
        <w:rPr>
          <w:spacing w:val="-6"/>
        </w:rPr>
        <w:t> </w:t>
      </w:r>
      <w:r>
        <w:rPr/>
        <w:t>not</w:t>
      </w:r>
      <w:r>
        <w:rPr>
          <w:spacing w:val="-6"/>
        </w:rPr>
        <w:t> </w:t>
      </w:r>
      <w:r>
        <w:rPr/>
        <w:t>have</w:t>
      </w:r>
      <w:r>
        <w:rPr>
          <w:spacing w:val="-6"/>
        </w:rPr>
        <w:t> </w:t>
      </w:r>
      <w:r>
        <w:rPr/>
        <w:t>sufficient</w:t>
      </w:r>
      <w:r>
        <w:rPr>
          <w:spacing w:val="-6"/>
        </w:rPr>
        <w:t> </w:t>
      </w:r>
      <w:r>
        <w:rPr/>
        <w:t>access rights to perform the operation.</w:t>
      </w:r>
    </w:p>
    <w:p>
      <w:pPr>
        <w:pStyle w:val="BodyText"/>
        <w:spacing w:line="223" w:lineRule="exact" w:before="215"/>
        <w:ind w:left="880"/>
      </w:pPr>
      <w:r>
        <w:rPr/>
        <w:t>busy</w:t>
      </w:r>
      <w:r>
        <w:rPr>
          <w:spacing w:val="-4"/>
        </w:rPr>
        <w:t> (51)</w:t>
      </w:r>
    </w:p>
    <w:p>
      <w:pPr>
        <w:pStyle w:val="BodyText"/>
        <w:spacing w:line="232" w:lineRule="auto" w:before="2"/>
        <w:ind w:left="1240" w:right="557"/>
      </w:pPr>
      <w:r>
        <w:rPr/>
        <w:t>Indicates</w:t>
      </w:r>
      <w:r>
        <w:rPr>
          <w:spacing w:val="-5"/>
        </w:rPr>
        <w:t> </w:t>
      </w:r>
      <w:r>
        <w:rPr/>
        <w:t>that</w:t>
      </w:r>
      <w:r>
        <w:rPr>
          <w:spacing w:val="-5"/>
        </w:rPr>
        <w:t> </w:t>
      </w:r>
      <w:r>
        <w:rPr/>
        <w:t>the</w:t>
      </w:r>
      <w:r>
        <w:rPr>
          <w:spacing w:val="-5"/>
        </w:rPr>
        <w:t> </w:t>
      </w:r>
      <w:r>
        <w:rPr/>
        <w:t>server</w:t>
      </w:r>
      <w:r>
        <w:rPr>
          <w:spacing w:val="-5"/>
        </w:rPr>
        <w:t> </w:t>
      </w:r>
      <w:r>
        <w:rPr/>
        <w:t>is</w:t>
      </w:r>
      <w:r>
        <w:rPr>
          <w:spacing w:val="-5"/>
        </w:rPr>
        <w:t> </w:t>
      </w:r>
      <w:r>
        <w:rPr/>
        <w:t>too</w:t>
      </w:r>
      <w:r>
        <w:rPr>
          <w:spacing w:val="-5"/>
        </w:rPr>
        <w:t> </w:t>
      </w:r>
      <w:r>
        <w:rPr/>
        <w:t>busy</w:t>
      </w:r>
      <w:r>
        <w:rPr>
          <w:spacing w:val="-5"/>
        </w:rPr>
        <w:t> </w:t>
      </w:r>
      <w:r>
        <w:rPr/>
        <w:t>to</w:t>
      </w:r>
      <w:r>
        <w:rPr>
          <w:spacing w:val="-5"/>
        </w:rPr>
        <w:t> </w:t>
      </w:r>
      <w:r>
        <w:rPr/>
        <w:t>service</w:t>
      </w:r>
      <w:r>
        <w:rPr>
          <w:spacing w:val="-5"/>
        </w:rPr>
        <w:t> </w:t>
      </w:r>
      <w:r>
        <w:rPr/>
        <w:t>the </w:t>
      </w:r>
      <w:r>
        <w:rPr>
          <w:spacing w:val="-2"/>
        </w:rPr>
        <w:t>operation.</w:t>
      </w:r>
    </w:p>
    <w:p>
      <w:pPr>
        <w:pStyle w:val="BodyText"/>
        <w:spacing w:after="0" w:line="232" w:lineRule="auto"/>
        <w:sectPr>
          <w:pgSz w:w="12240" w:h="15840"/>
          <w:pgMar w:header="793" w:footer="2967" w:top="1360" w:bottom="3160" w:left="1440" w:right="1800"/>
        </w:sectPr>
      </w:pPr>
    </w:p>
    <w:p>
      <w:pPr>
        <w:pStyle w:val="BodyText"/>
        <w:spacing w:line="223" w:lineRule="exact" w:before="90"/>
        <w:ind w:left="880"/>
      </w:pPr>
      <w:r>
        <w:rPr/>
        <w:t>unavailable</w:t>
      </w:r>
      <w:r>
        <w:rPr>
          <w:spacing w:val="-11"/>
        </w:rPr>
        <w:t> </w:t>
      </w:r>
      <w:r>
        <w:rPr>
          <w:spacing w:val="-4"/>
        </w:rPr>
        <w:t>(52)</w:t>
      </w:r>
    </w:p>
    <w:p>
      <w:pPr>
        <w:pStyle w:val="BodyText"/>
        <w:spacing w:line="232" w:lineRule="auto" w:before="1"/>
        <w:ind w:left="1240"/>
      </w:pPr>
      <w:r>
        <w:rPr/>
        <w:t>Indicates</w:t>
      </w:r>
      <w:r>
        <w:rPr>
          <w:spacing w:val="-5"/>
        </w:rPr>
        <w:t> </w:t>
      </w:r>
      <w:r>
        <w:rPr/>
        <w:t>that</w:t>
      </w:r>
      <w:r>
        <w:rPr>
          <w:spacing w:val="-5"/>
        </w:rPr>
        <w:t> </w:t>
      </w:r>
      <w:r>
        <w:rPr/>
        <w:t>the</w:t>
      </w:r>
      <w:r>
        <w:rPr>
          <w:spacing w:val="-5"/>
        </w:rPr>
        <w:t> </w:t>
      </w:r>
      <w:r>
        <w:rPr/>
        <w:t>server</w:t>
      </w:r>
      <w:r>
        <w:rPr>
          <w:spacing w:val="-5"/>
        </w:rPr>
        <w:t> </w:t>
      </w:r>
      <w:r>
        <w:rPr/>
        <w:t>is</w:t>
      </w:r>
      <w:r>
        <w:rPr>
          <w:spacing w:val="-5"/>
        </w:rPr>
        <w:t> </w:t>
      </w:r>
      <w:r>
        <w:rPr/>
        <w:t>shutting</w:t>
      </w:r>
      <w:r>
        <w:rPr>
          <w:spacing w:val="-5"/>
        </w:rPr>
        <w:t> </w:t>
      </w:r>
      <w:r>
        <w:rPr/>
        <w:t>down</w:t>
      </w:r>
      <w:r>
        <w:rPr>
          <w:spacing w:val="-5"/>
        </w:rPr>
        <w:t> </w:t>
      </w:r>
      <w:r>
        <w:rPr/>
        <w:t>or</w:t>
      </w:r>
      <w:r>
        <w:rPr>
          <w:spacing w:val="-5"/>
        </w:rPr>
        <w:t> </w:t>
      </w:r>
      <w:r>
        <w:rPr/>
        <w:t>a</w:t>
      </w:r>
      <w:r>
        <w:rPr>
          <w:spacing w:val="-5"/>
        </w:rPr>
        <w:t> </w:t>
      </w:r>
      <w:r>
        <w:rPr/>
        <w:t>subsystem necessary to complete the operation is offline.</w:t>
      </w:r>
    </w:p>
    <w:p>
      <w:pPr>
        <w:pStyle w:val="BodyText"/>
        <w:spacing w:line="223" w:lineRule="exact" w:before="216"/>
        <w:ind w:left="880"/>
      </w:pPr>
      <w:r>
        <w:rPr/>
        <w:t>unwillingToPerform</w:t>
      </w:r>
      <w:r>
        <w:rPr>
          <w:spacing w:val="-18"/>
        </w:rPr>
        <w:t> </w:t>
      </w:r>
      <w:r>
        <w:rPr>
          <w:spacing w:val="-4"/>
        </w:rPr>
        <w:t>(53)</w:t>
      </w:r>
    </w:p>
    <w:p>
      <w:pPr>
        <w:pStyle w:val="BodyText"/>
        <w:spacing w:line="232" w:lineRule="auto" w:before="2"/>
        <w:ind w:left="1240" w:right="557"/>
      </w:pPr>
      <w:r>
        <w:rPr/>
        <w:t>Indicates</w:t>
      </w:r>
      <w:r>
        <w:rPr>
          <w:spacing w:val="-6"/>
        </w:rPr>
        <w:t> </w:t>
      </w:r>
      <w:r>
        <w:rPr/>
        <w:t>that</w:t>
      </w:r>
      <w:r>
        <w:rPr>
          <w:spacing w:val="-6"/>
        </w:rPr>
        <w:t> </w:t>
      </w:r>
      <w:r>
        <w:rPr/>
        <w:t>the</w:t>
      </w:r>
      <w:r>
        <w:rPr>
          <w:spacing w:val="-6"/>
        </w:rPr>
        <w:t> </w:t>
      </w:r>
      <w:r>
        <w:rPr/>
        <w:t>server</w:t>
      </w:r>
      <w:r>
        <w:rPr>
          <w:spacing w:val="-6"/>
        </w:rPr>
        <w:t> </w:t>
      </w:r>
      <w:r>
        <w:rPr/>
        <w:t>is</w:t>
      </w:r>
      <w:r>
        <w:rPr>
          <w:spacing w:val="-6"/>
        </w:rPr>
        <w:t> </w:t>
      </w:r>
      <w:r>
        <w:rPr/>
        <w:t>unwilling</w:t>
      </w:r>
      <w:r>
        <w:rPr>
          <w:spacing w:val="-6"/>
        </w:rPr>
        <w:t> </w:t>
      </w:r>
      <w:r>
        <w:rPr/>
        <w:t>to</w:t>
      </w:r>
      <w:r>
        <w:rPr>
          <w:spacing w:val="-6"/>
        </w:rPr>
        <w:t> </w:t>
      </w:r>
      <w:r>
        <w:rPr/>
        <w:t>perform</w:t>
      </w:r>
      <w:r>
        <w:rPr>
          <w:spacing w:val="-6"/>
        </w:rPr>
        <w:t> </w:t>
      </w:r>
      <w:r>
        <w:rPr/>
        <w:t>the </w:t>
      </w:r>
      <w:r>
        <w:rPr>
          <w:spacing w:val="-2"/>
        </w:rPr>
        <w:t>operation.</w:t>
      </w:r>
    </w:p>
    <w:p>
      <w:pPr>
        <w:pStyle w:val="BodyText"/>
        <w:spacing w:line="223" w:lineRule="exact" w:before="215"/>
        <w:ind w:left="880"/>
      </w:pPr>
      <w:r>
        <w:rPr/>
        <w:t>loopDetect</w:t>
      </w:r>
      <w:r>
        <w:rPr>
          <w:spacing w:val="-10"/>
        </w:rPr>
        <w:t> </w:t>
      </w:r>
      <w:r>
        <w:rPr>
          <w:spacing w:val="-4"/>
        </w:rPr>
        <w:t>(54)</w:t>
      </w:r>
    </w:p>
    <w:p>
      <w:pPr>
        <w:pStyle w:val="BodyText"/>
        <w:spacing w:line="232" w:lineRule="auto" w:before="2"/>
        <w:ind w:left="1240"/>
      </w:pPr>
      <w:r>
        <w:rPr/>
        <w:t>Indicates</w:t>
      </w:r>
      <w:r>
        <w:rPr>
          <w:spacing w:val="-5"/>
        </w:rPr>
        <w:t> </w:t>
      </w:r>
      <w:r>
        <w:rPr/>
        <w:t>that</w:t>
      </w:r>
      <w:r>
        <w:rPr>
          <w:spacing w:val="-5"/>
        </w:rPr>
        <w:t> </w:t>
      </w:r>
      <w:r>
        <w:rPr/>
        <w:t>the</w:t>
      </w:r>
      <w:r>
        <w:rPr>
          <w:spacing w:val="-5"/>
        </w:rPr>
        <w:t> </w:t>
      </w:r>
      <w:r>
        <w:rPr/>
        <w:t>server</w:t>
      </w:r>
      <w:r>
        <w:rPr>
          <w:spacing w:val="-5"/>
        </w:rPr>
        <w:t> </w:t>
      </w:r>
      <w:r>
        <w:rPr/>
        <w:t>has</w:t>
      </w:r>
      <w:r>
        <w:rPr>
          <w:spacing w:val="-5"/>
        </w:rPr>
        <w:t> </w:t>
      </w:r>
      <w:r>
        <w:rPr/>
        <w:t>detected</w:t>
      </w:r>
      <w:r>
        <w:rPr>
          <w:spacing w:val="-5"/>
        </w:rPr>
        <w:t> </w:t>
      </w:r>
      <w:r>
        <w:rPr/>
        <w:t>an</w:t>
      </w:r>
      <w:r>
        <w:rPr>
          <w:spacing w:val="-5"/>
        </w:rPr>
        <w:t> </w:t>
      </w:r>
      <w:r>
        <w:rPr/>
        <w:t>internal</w:t>
      </w:r>
      <w:r>
        <w:rPr>
          <w:spacing w:val="-5"/>
        </w:rPr>
        <w:t> </w:t>
      </w:r>
      <w:r>
        <w:rPr/>
        <w:t>loop</w:t>
      </w:r>
      <w:r>
        <w:rPr>
          <w:spacing w:val="-5"/>
        </w:rPr>
        <w:t> </w:t>
      </w:r>
      <w:r>
        <w:rPr/>
        <w:t>(e.g., while dereferencing aliases or chaining an operation).</w:t>
      </w:r>
    </w:p>
    <w:p>
      <w:pPr>
        <w:pStyle w:val="BodyText"/>
        <w:spacing w:line="223" w:lineRule="exact" w:before="215"/>
        <w:ind w:left="880"/>
      </w:pPr>
      <w:r>
        <w:rPr/>
        <w:t>namingViolation</w:t>
      </w:r>
      <w:r>
        <w:rPr>
          <w:spacing w:val="-15"/>
        </w:rPr>
        <w:t> </w:t>
      </w:r>
      <w:r>
        <w:rPr>
          <w:spacing w:val="-4"/>
        </w:rPr>
        <w:t>(64)</w:t>
      </w:r>
    </w:p>
    <w:p>
      <w:pPr>
        <w:pStyle w:val="BodyText"/>
        <w:spacing w:line="223" w:lineRule="exact"/>
        <w:ind w:left="1240"/>
      </w:pPr>
      <w:r>
        <w:rPr/>
        <w:t>Indicates</w:t>
      </w:r>
      <w:r>
        <w:rPr>
          <w:spacing w:val="-6"/>
        </w:rPr>
        <w:t> </w:t>
      </w:r>
      <w:r>
        <w:rPr/>
        <w:t>that</w:t>
      </w:r>
      <w:r>
        <w:rPr>
          <w:spacing w:val="-6"/>
        </w:rPr>
        <w:t> </w:t>
      </w:r>
      <w:r>
        <w:rPr/>
        <w:t>the</w:t>
      </w:r>
      <w:r>
        <w:rPr>
          <w:spacing w:val="-6"/>
        </w:rPr>
        <w:t> </w:t>
      </w:r>
      <w:r>
        <w:rPr/>
        <w:t>entry’s</w:t>
      </w:r>
      <w:r>
        <w:rPr>
          <w:spacing w:val="-6"/>
        </w:rPr>
        <w:t> </w:t>
      </w:r>
      <w:r>
        <w:rPr/>
        <w:t>name</w:t>
      </w:r>
      <w:r>
        <w:rPr>
          <w:spacing w:val="-6"/>
        </w:rPr>
        <w:t> </w:t>
      </w:r>
      <w:r>
        <w:rPr/>
        <w:t>violates</w:t>
      </w:r>
      <w:r>
        <w:rPr>
          <w:spacing w:val="-6"/>
        </w:rPr>
        <w:t> </w:t>
      </w:r>
      <w:r>
        <w:rPr/>
        <w:t>naming</w:t>
      </w:r>
      <w:r>
        <w:rPr>
          <w:spacing w:val="-5"/>
        </w:rPr>
        <w:t> </w:t>
      </w:r>
      <w:r>
        <w:rPr>
          <w:spacing w:val="-2"/>
        </w:rPr>
        <w:t>restrictions.</w:t>
      </w:r>
    </w:p>
    <w:p>
      <w:pPr>
        <w:pStyle w:val="BodyText"/>
        <w:spacing w:line="223" w:lineRule="exact" w:before="214"/>
        <w:ind w:left="880"/>
      </w:pPr>
      <w:r>
        <w:rPr/>
        <w:t>objectClassViolation</w:t>
      </w:r>
      <w:r>
        <w:rPr>
          <w:spacing w:val="-20"/>
        </w:rPr>
        <w:t> </w:t>
      </w:r>
      <w:r>
        <w:rPr>
          <w:spacing w:val="-4"/>
        </w:rPr>
        <w:t>(65)</w:t>
      </w:r>
    </w:p>
    <w:p>
      <w:pPr>
        <w:pStyle w:val="BodyText"/>
        <w:spacing w:line="223" w:lineRule="exact"/>
        <w:ind w:left="1240"/>
      </w:pPr>
      <w:r>
        <w:rPr/>
        <w:t>Indicates</w:t>
      </w:r>
      <w:r>
        <w:rPr>
          <w:spacing w:val="-6"/>
        </w:rPr>
        <w:t> </w:t>
      </w:r>
      <w:r>
        <w:rPr/>
        <w:t>that</w:t>
      </w:r>
      <w:r>
        <w:rPr>
          <w:spacing w:val="-6"/>
        </w:rPr>
        <w:t> </w:t>
      </w:r>
      <w:r>
        <w:rPr/>
        <w:t>the</w:t>
      </w:r>
      <w:r>
        <w:rPr>
          <w:spacing w:val="-6"/>
        </w:rPr>
        <w:t> </w:t>
      </w:r>
      <w:r>
        <w:rPr/>
        <w:t>entry</w:t>
      </w:r>
      <w:r>
        <w:rPr>
          <w:spacing w:val="-5"/>
        </w:rPr>
        <w:t> </w:t>
      </w:r>
      <w:r>
        <w:rPr/>
        <w:t>violates</w:t>
      </w:r>
      <w:r>
        <w:rPr>
          <w:spacing w:val="-6"/>
        </w:rPr>
        <w:t> </w:t>
      </w:r>
      <w:r>
        <w:rPr/>
        <w:t>object</w:t>
      </w:r>
      <w:r>
        <w:rPr>
          <w:spacing w:val="-6"/>
        </w:rPr>
        <w:t> </w:t>
      </w:r>
      <w:r>
        <w:rPr/>
        <w:t>class</w:t>
      </w:r>
      <w:r>
        <w:rPr>
          <w:spacing w:val="-5"/>
        </w:rPr>
        <w:t> </w:t>
      </w:r>
      <w:r>
        <w:rPr>
          <w:spacing w:val="-2"/>
        </w:rPr>
        <w:t>restrictions.</w:t>
      </w:r>
    </w:p>
    <w:p>
      <w:pPr>
        <w:pStyle w:val="BodyText"/>
        <w:spacing w:line="223" w:lineRule="exact" w:before="213"/>
        <w:ind w:left="880"/>
      </w:pPr>
      <w:r>
        <w:rPr/>
        <w:t>notAllowedOnNonLeaf</w:t>
      </w:r>
      <w:r>
        <w:rPr>
          <w:spacing w:val="-19"/>
        </w:rPr>
        <w:t> </w:t>
      </w:r>
      <w:r>
        <w:rPr>
          <w:spacing w:val="-4"/>
        </w:rPr>
        <w:t>(66)</w:t>
      </w:r>
    </w:p>
    <w:p>
      <w:pPr>
        <w:pStyle w:val="BodyText"/>
        <w:spacing w:line="232" w:lineRule="auto" w:before="2"/>
        <w:ind w:left="1240" w:right="437"/>
      </w:pPr>
      <w:r>
        <w:rPr/>
        <w:t>Indicates</w:t>
      </w:r>
      <w:r>
        <w:rPr>
          <w:spacing w:val="-5"/>
        </w:rPr>
        <w:t> </w:t>
      </w:r>
      <w:r>
        <w:rPr/>
        <w:t>that</w:t>
      </w:r>
      <w:r>
        <w:rPr>
          <w:spacing w:val="-5"/>
        </w:rPr>
        <w:t> </w:t>
      </w:r>
      <w:r>
        <w:rPr/>
        <w:t>the</w:t>
      </w:r>
      <w:r>
        <w:rPr>
          <w:spacing w:val="-5"/>
        </w:rPr>
        <w:t> </w:t>
      </w:r>
      <w:r>
        <w:rPr/>
        <w:t>operation</w:t>
      </w:r>
      <w:r>
        <w:rPr>
          <w:spacing w:val="-5"/>
        </w:rPr>
        <w:t> </w:t>
      </w:r>
      <w:r>
        <w:rPr/>
        <w:t>is</w:t>
      </w:r>
      <w:r>
        <w:rPr>
          <w:spacing w:val="-5"/>
        </w:rPr>
        <w:t> </w:t>
      </w:r>
      <w:r>
        <w:rPr/>
        <w:t>inappropriately</w:t>
      </w:r>
      <w:r>
        <w:rPr>
          <w:spacing w:val="-5"/>
        </w:rPr>
        <w:t> </w:t>
      </w:r>
      <w:r>
        <w:rPr/>
        <w:t>acting</w:t>
      </w:r>
      <w:r>
        <w:rPr>
          <w:spacing w:val="-5"/>
        </w:rPr>
        <w:t> </w:t>
      </w:r>
      <w:r>
        <w:rPr/>
        <w:t>upon</w:t>
      </w:r>
      <w:r>
        <w:rPr>
          <w:spacing w:val="-5"/>
        </w:rPr>
        <w:t> </w:t>
      </w:r>
      <w:r>
        <w:rPr/>
        <w:t>a non-leaf entry.</w:t>
      </w:r>
    </w:p>
    <w:p>
      <w:pPr>
        <w:pStyle w:val="BodyText"/>
        <w:spacing w:line="223" w:lineRule="exact" w:before="215"/>
        <w:ind w:left="880"/>
      </w:pPr>
      <w:r>
        <w:rPr/>
        <w:t>notAllowedOnRDN</w:t>
      </w:r>
      <w:r>
        <w:rPr>
          <w:spacing w:val="-15"/>
        </w:rPr>
        <w:t> </w:t>
      </w:r>
      <w:r>
        <w:rPr>
          <w:spacing w:val="-4"/>
        </w:rPr>
        <w:t>(67)</w:t>
      </w:r>
    </w:p>
    <w:p>
      <w:pPr>
        <w:pStyle w:val="BodyText"/>
        <w:spacing w:line="232" w:lineRule="auto" w:before="2"/>
        <w:ind w:left="1240"/>
      </w:pPr>
      <w:r>
        <w:rPr/>
        <w:t>Indicates</w:t>
      </w:r>
      <w:r>
        <w:rPr>
          <w:spacing w:val="-6"/>
        </w:rPr>
        <w:t> </w:t>
      </w:r>
      <w:r>
        <w:rPr/>
        <w:t>that</w:t>
      </w:r>
      <w:r>
        <w:rPr>
          <w:spacing w:val="-6"/>
        </w:rPr>
        <w:t> </w:t>
      </w:r>
      <w:r>
        <w:rPr/>
        <w:t>the</w:t>
      </w:r>
      <w:r>
        <w:rPr>
          <w:spacing w:val="-6"/>
        </w:rPr>
        <w:t> </w:t>
      </w:r>
      <w:r>
        <w:rPr/>
        <w:t>operation</w:t>
      </w:r>
      <w:r>
        <w:rPr>
          <w:spacing w:val="-6"/>
        </w:rPr>
        <w:t> </w:t>
      </w:r>
      <w:r>
        <w:rPr/>
        <w:t>is</w:t>
      </w:r>
      <w:r>
        <w:rPr>
          <w:spacing w:val="-6"/>
        </w:rPr>
        <w:t> </w:t>
      </w:r>
      <w:r>
        <w:rPr/>
        <w:t>inappropriately</w:t>
      </w:r>
      <w:r>
        <w:rPr>
          <w:spacing w:val="-6"/>
        </w:rPr>
        <w:t> </w:t>
      </w:r>
      <w:r>
        <w:rPr/>
        <w:t>attempting</w:t>
      </w:r>
      <w:r>
        <w:rPr>
          <w:spacing w:val="-6"/>
        </w:rPr>
        <w:t> </w:t>
      </w:r>
      <w:r>
        <w:rPr/>
        <w:t>to remove a value that forms the entry’s relative distinguished </w:t>
      </w:r>
      <w:r>
        <w:rPr>
          <w:spacing w:val="-2"/>
        </w:rPr>
        <w:t>name.</w:t>
      </w:r>
    </w:p>
    <w:p>
      <w:pPr>
        <w:pStyle w:val="BodyText"/>
        <w:spacing w:line="223" w:lineRule="exact" w:before="216"/>
        <w:ind w:left="880"/>
      </w:pPr>
      <w:r>
        <w:rPr/>
        <w:t>entryAlreadyExists</w:t>
      </w:r>
      <w:r>
        <w:rPr>
          <w:spacing w:val="-18"/>
        </w:rPr>
        <w:t> </w:t>
      </w:r>
      <w:r>
        <w:rPr>
          <w:spacing w:val="-4"/>
        </w:rPr>
        <w:t>(68)</w:t>
      </w:r>
    </w:p>
    <w:p>
      <w:pPr>
        <w:pStyle w:val="BodyText"/>
        <w:spacing w:line="232" w:lineRule="auto" w:before="1"/>
        <w:ind w:left="1240" w:right="319"/>
      </w:pPr>
      <w:r>
        <w:rPr/>
        <w:t>Indicates</w:t>
      </w:r>
      <w:r>
        <w:rPr>
          <w:spacing w:val="-6"/>
        </w:rPr>
        <w:t> </w:t>
      </w:r>
      <w:r>
        <w:rPr/>
        <w:t>that</w:t>
      </w:r>
      <w:r>
        <w:rPr>
          <w:spacing w:val="-6"/>
        </w:rPr>
        <w:t> </w:t>
      </w:r>
      <w:r>
        <w:rPr/>
        <w:t>the</w:t>
      </w:r>
      <w:r>
        <w:rPr>
          <w:spacing w:val="-6"/>
        </w:rPr>
        <w:t> </w:t>
      </w:r>
      <w:r>
        <w:rPr/>
        <w:t>request</w:t>
      </w:r>
      <w:r>
        <w:rPr>
          <w:spacing w:val="-6"/>
        </w:rPr>
        <w:t> </w:t>
      </w:r>
      <w:r>
        <w:rPr/>
        <w:t>cannot</w:t>
      </w:r>
      <w:r>
        <w:rPr>
          <w:spacing w:val="-6"/>
        </w:rPr>
        <w:t> </w:t>
      </w:r>
      <w:r>
        <w:rPr/>
        <w:t>be</w:t>
      </w:r>
      <w:r>
        <w:rPr>
          <w:spacing w:val="-6"/>
        </w:rPr>
        <w:t> </w:t>
      </w:r>
      <w:r>
        <w:rPr/>
        <w:t>fulfilled</w:t>
      </w:r>
      <w:r>
        <w:rPr>
          <w:spacing w:val="-6"/>
        </w:rPr>
        <w:t> </w:t>
      </w:r>
      <w:r>
        <w:rPr/>
        <w:t>(added,</w:t>
      </w:r>
      <w:r>
        <w:rPr>
          <w:spacing w:val="-6"/>
        </w:rPr>
        <w:t> </w:t>
      </w:r>
      <w:r>
        <w:rPr/>
        <w:t>moved, or renamed) as the target entry already exists.</w:t>
      </w:r>
    </w:p>
    <w:p>
      <w:pPr>
        <w:pStyle w:val="BodyText"/>
        <w:spacing w:line="223" w:lineRule="exact" w:before="216"/>
        <w:ind w:left="880"/>
      </w:pPr>
      <w:r>
        <w:rPr/>
        <w:t>objectClassModsProhibited</w:t>
      </w:r>
      <w:r>
        <w:rPr>
          <w:spacing w:val="-25"/>
        </w:rPr>
        <w:t> </w:t>
      </w:r>
      <w:r>
        <w:rPr>
          <w:spacing w:val="-4"/>
        </w:rPr>
        <w:t>(69)</w:t>
      </w:r>
    </w:p>
    <w:p>
      <w:pPr>
        <w:pStyle w:val="BodyText"/>
        <w:spacing w:line="232" w:lineRule="auto" w:before="2"/>
        <w:ind w:left="1240" w:right="557"/>
      </w:pPr>
      <w:r>
        <w:rPr/>
        <w:t>Indicates</w:t>
      </w:r>
      <w:r>
        <w:rPr>
          <w:spacing w:val="-5"/>
        </w:rPr>
        <w:t> </w:t>
      </w:r>
      <w:r>
        <w:rPr/>
        <w:t>that</w:t>
      </w:r>
      <w:r>
        <w:rPr>
          <w:spacing w:val="-5"/>
        </w:rPr>
        <w:t> </w:t>
      </w:r>
      <w:r>
        <w:rPr/>
        <w:t>an</w:t>
      </w:r>
      <w:r>
        <w:rPr>
          <w:spacing w:val="-5"/>
        </w:rPr>
        <w:t> </w:t>
      </w:r>
      <w:r>
        <w:rPr/>
        <w:t>attempt</w:t>
      </w:r>
      <w:r>
        <w:rPr>
          <w:spacing w:val="-5"/>
        </w:rPr>
        <w:t> </w:t>
      </w:r>
      <w:r>
        <w:rPr/>
        <w:t>to</w:t>
      </w:r>
      <w:r>
        <w:rPr>
          <w:spacing w:val="-5"/>
        </w:rPr>
        <w:t> </w:t>
      </w:r>
      <w:r>
        <w:rPr/>
        <w:t>modify</w:t>
      </w:r>
      <w:r>
        <w:rPr>
          <w:spacing w:val="-5"/>
        </w:rPr>
        <w:t> </w:t>
      </w:r>
      <w:r>
        <w:rPr/>
        <w:t>the</w:t>
      </w:r>
      <w:r>
        <w:rPr>
          <w:spacing w:val="-5"/>
        </w:rPr>
        <w:t> </w:t>
      </w:r>
      <w:r>
        <w:rPr/>
        <w:t>object</w:t>
      </w:r>
      <w:r>
        <w:rPr>
          <w:spacing w:val="-5"/>
        </w:rPr>
        <w:t> </w:t>
      </w:r>
      <w:r>
        <w:rPr/>
        <w:t>class(es)</w:t>
      </w:r>
      <w:r>
        <w:rPr>
          <w:spacing w:val="-5"/>
        </w:rPr>
        <w:t> </w:t>
      </w:r>
      <w:r>
        <w:rPr/>
        <w:t>of an entry’s ’objectClass’ attribute is prohibited.</w:t>
      </w:r>
    </w:p>
    <w:p>
      <w:pPr>
        <w:pStyle w:val="BodyText"/>
        <w:spacing w:line="232" w:lineRule="auto" w:before="220"/>
        <w:ind w:left="1240"/>
      </w:pPr>
      <w:r>
        <w:rPr/>
        <w:t>For</w:t>
      </w:r>
      <w:r>
        <w:rPr>
          <w:spacing w:val="-5"/>
        </w:rPr>
        <w:t> </w:t>
      </w:r>
      <w:r>
        <w:rPr/>
        <w:t>example,</w:t>
      </w:r>
      <w:r>
        <w:rPr>
          <w:spacing w:val="-5"/>
        </w:rPr>
        <w:t> </w:t>
      </w:r>
      <w:r>
        <w:rPr/>
        <w:t>this</w:t>
      </w:r>
      <w:r>
        <w:rPr>
          <w:spacing w:val="-5"/>
        </w:rPr>
        <w:t> </w:t>
      </w:r>
      <w:r>
        <w:rPr/>
        <w:t>code</w:t>
      </w:r>
      <w:r>
        <w:rPr>
          <w:spacing w:val="-5"/>
        </w:rPr>
        <w:t> </w:t>
      </w:r>
      <w:r>
        <w:rPr/>
        <w:t>is</w:t>
      </w:r>
      <w:r>
        <w:rPr>
          <w:spacing w:val="-5"/>
        </w:rPr>
        <w:t> </w:t>
      </w:r>
      <w:r>
        <w:rPr/>
        <w:t>returned</w:t>
      </w:r>
      <w:r>
        <w:rPr>
          <w:spacing w:val="-5"/>
        </w:rPr>
        <w:t> </w:t>
      </w:r>
      <w:r>
        <w:rPr/>
        <w:t>when</w:t>
      </w:r>
      <w:r>
        <w:rPr>
          <w:spacing w:val="-5"/>
        </w:rPr>
        <w:t> </w:t>
      </w:r>
      <w:r>
        <w:rPr/>
        <w:t>a</w:t>
      </w:r>
      <w:r>
        <w:rPr>
          <w:spacing w:val="-5"/>
        </w:rPr>
        <w:t> </w:t>
      </w:r>
      <w:r>
        <w:rPr/>
        <w:t>client</w:t>
      </w:r>
      <w:r>
        <w:rPr>
          <w:spacing w:val="-5"/>
        </w:rPr>
        <w:t> </w:t>
      </w:r>
      <w:r>
        <w:rPr/>
        <w:t>attempts</w:t>
      </w:r>
      <w:r>
        <w:rPr>
          <w:spacing w:val="-5"/>
        </w:rPr>
        <w:t> </w:t>
      </w:r>
      <w:r>
        <w:rPr/>
        <w:t>to modify the structural object class of an entry.</w:t>
      </w:r>
    </w:p>
    <w:p>
      <w:pPr>
        <w:pStyle w:val="BodyText"/>
        <w:spacing w:line="223" w:lineRule="exact" w:before="216"/>
        <w:ind w:left="880"/>
      </w:pPr>
      <w:r>
        <w:rPr/>
        <w:t>affectsMultipleDSAs</w:t>
      </w:r>
      <w:r>
        <w:rPr>
          <w:spacing w:val="-19"/>
        </w:rPr>
        <w:t> </w:t>
      </w:r>
      <w:r>
        <w:rPr>
          <w:spacing w:val="-4"/>
        </w:rPr>
        <w:t>(71)</w:t>
      </w:r>
    </w:p>
    <w:p>
      <w:pPr>
        <w:pStyle w:val="BodyText"/>
        <w:spacing w:line="232" w:lineRule="auto" w:before="1"/>
        <w:ind w:left="1240"/>
      </w:pPr>
      <w:r>
        <w:rPr/>
        <w:t>Indicates</w:t>
      </w:r>
      <w:r>
        <w:rPr>
          <w:spacing w:val="-5"/>
        </w:rPr>
        <w:t> </w:t>
      </w:r>
      <w:r>
        <w:rPr/>
        <w:t>that</w:t>
      </w:r>
      <w:r>
        <w:rPr>
          <w:spacing w:val="-5"/>
        </w:rPr>
        <w:t> </w:t>
      </w:r>
      <w:r>
        <w:rPr/>
        <w:t>the</w:t>
      </w:r>
      <w:r>
        <w:rPr>
          <w:spacing w:val="-5"/>
        </w:rPr>
        <w:t> </w:t>
      </w:r>
      <w:r>
        <w:rPr/>
        <w:t>operation</w:t>
      </w:r>
      <w:r>
        <w:rPr>
          <w:spacing w:val="-5"/>
        </w:rPr>
        <w:t> </w:t>
      </w:r>
      <w:r>
        <w:rPr/>
        <w:t>cannot</w:t>
      </w:r>
      <w:r>
        <w:rPr>
          <w:spacing w:val="-5"/>
        </w:rPr>
        <w:t> </w:t>
      </w:r>
      <w:r>
        <w:rPr/>
        <w:t>be</w:t>
      </w:r>
      <w:r>
        <w:rPr>
          <w:spacing w:val="-5"/>
        </w:rPr>
        <w:t> </w:t>
      </w:r>
      <w:r>
        <w:rPr/>
        <w:t>performed</w:t>
      </w:r>
      <w:r>
        <w:rPr>
          <w:spacing w:val="-5"/>
        </w:rPr>
        <w:t> </w:t>
      </w:r>
      <w:r>
        <w:rPr/>
        <w:t>as</w:t>
      </w:r>
      <w:r>
        <w:rPr>
          <w:spacing w:val="-5"/>
        </w:rPr>
        <w:t> </w:t>
      </w:r>
      <w:r>
        <w:rPr/>
        <w:t>it</w:t>
      </w:r>
      <w:r>
        <w:rPr>
          <w:spacing w:val="-5"/>
        </w:rPr>
        <w:t> </w:t>
      </w:r>
      <w:r>
        <w:rPr/>
        <w:t>would affect multiple servers (DSAs).</w:t>
      </w:r>
    </w:p>
    <w:p>
      <w:pPr>
        <w:pStyle w:val="BodyText"/>
        <w:spacing w:line="223" w:lineRule="exact" w:before="216"/>
        <w:ind w:left="880"/>
      </w:pPr>
      <w:r>
        <w:rPr/>
        <w:t>other</w:t>
      </w:r>
      <w:r>
        <w:rPr>
          <w:spacing w:val="-5"/>
        </w:rPr>
        <w:t> </w:t>
      </w:r>
      <w:r>
        <w:rPr>
          <w:spacing w:val="-4"/>
        </w:rPr>
        <w:t>(80)</w:t>
      </w:r>
    </w:p>
    <w:p>
      <w:pPr>
        <w:pStyle w:val="BodyText"/>
        <w:spacing w:line="223" w:lineRule="exact"/>
        <w:ind w:left="1240"/>
      </w:pPr>
      <w:r>
        <w:rPr/>
        <w:t>Indicates</w:t>
      </w:r>
      <w:r>
        <w:rPr>
          <w:spacing w:val="-6"/>
        </w:rPr>
        <w:t> </w:t>
      </w:r>
      <w:r>
        <w:rPr/>
        <w:t>the</w:t>
      </w:r>
      <w:r>
        <w:rPr>
          <w:spacing w:val="-6"/>
        </w:rPr>
        <w:t> </w:t>
      </w:r>
      <w:r>
        <w:rPr/>
        <w:t>server</w:t>
      </w:r>
      <w:r>
        <w:rPr>
          <w:spacing w:val="-6"/>
        </w:rPr>
        <w:t> </w:t>
      </w:r>
      <w:r>
        <w:rPr/>
        <w:t>has</w:t>
      </w:r>
      <w:r>
        <w:rPr>
          <w:spacing w:val="-6"/>
        </w:rPr>
        <w:t> </w:t>
      </w:r>
      <w:r>
        <w:rPr/>
        <w:t>encountered</w:t>
      </w:r>
      <w:r>
        <w:rPr>
          <w:spacing w:val="-6"/>
        </w:rPr>
        <w:t> </w:t>
      </w:r>
      <w:r>
        <w:rPr/>
        <w:t>an</w:t>
      </w:r>
      <w:r>
        <w:rPr>
          <w:spacing w:val="-6"/>
        </w:rPr>
        <w:t> </w:t>
      </w:r>
      <w:r>
        <w:rPr/>
        <w:t>internal</w:t>
      </w:r>
      <w:r>
        <w:rPr>
          <w:spacing w:val="-6"/>
        </w:rPr>
        <w:t> </w:t>
      </w:r>
      <w:r>
        <w:rPr>
          <w:spacing w:val="-2"/>
        </w:rPr>
        <w:t>error.</w:t>
      </w:r>
    </w:p>
    <w:p>
      <w:pPr>
        <w:pStyle w:val="BodyText"/>
        <w:spacing w:after="0" w:line="223" w:lineRule="exact"/>
        <w:sectPr>
          <w:pgSz w:w="12240" w:h="15840"/>
          <w:pgMar w:header="793" w:footer="2967" w:top="1360" w:bottom="3160" w:left="1440" w:right="1800"/>
        </w:sectPr>
      </w:pPr>
    </w:p>
    <w:p>
      <w:pPr>
        <w:pStyle w:val="BodyText"/>
        <w:spacing w:line="465" w:lineRule="auto" w:before="90"/>
        <w:ind w:right="3886" w:hanging="360"/>
      </w:pPr>
      <w:r>
        <w:rPr/>
        <w:t>Appendix</w:t>
      </w:r>
      <w:r>
        <w:rPr>
          <w:spacing w:val="-9"/>
        </w:rPr>
        <w:t> </w:t>
      </w:r>
      <w:r>
        <w:rPr/>
        <w:t>B.</w:t>
      </w:r>
      <w:r>
        <w:rPr>
          <w:spacing w:val="80"/>
        </w:rPr>
        <w:t> </w:t>
      </w:r>
      <w:r>
        <w:rPr/>
        <w:t>Complete</w:t>
      </w:r>
      <w:r>
        <w:rPr>
          <w:spacing w:val="-9"/>
        </w:rPr>
        <w:t> </w:t>
      </w:r>
      <w:r>
        <w:rPr/>
        <w:t>ASN.1</w:t>
      </w:r>
      <w:r>
        <w:rPr>
          <w:spacing w:val="-9"/>
        </w:rPr>
        <w:t> </w:t>
      </w:r>
      <w:r>
        <w:rPr/>
        <w:t>Definition This appendix is normative.</w:t>
      </w:r>
    </w:p>
    <w:p>
      <w:pPr>
        <w:pStyle w:val="BodyText"/>
        <w:spacing w:line="223" w:lineRule="exact" w:before="1"/>
        <w:ind w:left="1120"/>
      </w:pPr>
      <w:r>
        <w:rPr/>
        <w:t>Lightweight-Directory-Access-Protocol-V3</w:t>
      </w:r>
      <w:r>
        <w:rPr>
          <w:spacing w:val="-10"/>
        </w:rPr>
        <w:t> </w:t>
      </w:r>
      <w:r>
        <w:rPr/>
        <w:t>{1</w:t>
      </w:r>
      <w:r>
        <w:rPr>
          <w:spacing w:val="-8"/>
        </w:rPr>
        <w:t> </w:t>
      </w:r>
      <w:r>
        <w:rPr/>
        <w:t>3</w:t>
      </w:r>
      <w:r>
        <w:rPr>
          <w:spacing w:val="-7"/>
        </w:rPr>
        <w:t> </w:t>
      </w:r>
      <w:r>
        <w:rPr/>
        <w:t>6</w:t>
      </w:r>
      <w:r>
        <w:rPr>
          <w:spacing w:val="-8"/>
        </w:rPr>
        <w:t> </w:t>
      </w:r>
      <w:r>
        <w:rPr/>
        <w:t>1</w:t>
      </w:r>
      <w:r>
        <w:rPr>
          <w:spacing w:val="-8"/>
        </w:rPr>
        <w:t> </w:t>
      </w:r>
      <w:r>
        <w:rPr/>
        <w:t>1</w:t>
      </w:r>
      <w:r>
        <w:rPr>
          <w:spacing w:val="-7"/>
        </w:rPr>
        <w:t> </w:t>
      </w:r>
      <w:r>
        <w:rPr>
          <w:spacing w:val="-5"/>
        </w:rPr>
        <w:t>18}</w:t>
      </w:r>
    </w:p>
    <w:p>
      <w:pPr>
        <w:pStyle w:val="BodyText"/>
        <w:spacing w:line="220" w:lineRule="exact"/>
        <w:ind w:left="1120"/>
      </w:pPr>
      <w:r>
        <w:rPr/>
        <w:t>--</w:t>
      </w:r>
      <w:r>
        <w:rPr>
          <w:spacing w:val="-8"/>
        </w:rPr>
        <w:t> </w:t>
      </w:r>
      <w:r>
        <w:rPr/>
        <w:t>Copyright</w:t>
      </w:r>
      <w:r>
        <w:rPr>
          <w:spacing w:val="-5"/>
        </w:rPr>
        <w:t> </w:t>
      </w:r>
      <w:r>
        <w:rPr/>
        <w:t>(C)</w:t>
      </w:r>
      <w:r>
        <w:rPr>
          <w:spacing w:val="-5"/>
        </w:rPr>
        <w:t> </w:t>
      </w:r>
      <w:r>
        <w:rPr/>
        <w:t>The</w:t>
      </w:r>
      <w:r>
        <w:rPr>
          <w:spacing w:val="-5"/>
        </w:rPr>
        <w:t> </w:t>
      </w:r>
      <w:r>
        <w:rPr/>
        <w:t>Internet</w:t>
      </w:r>
      <w:r>
        <w:rPr>
          <w:spacing w:val="-5"/>
        </w:rPr>
        <w:t> </w:t>
      </w:r>
      <w:r>
        <w:rPr/>
        <w:t>Society</w:t>
      </w:r>
      <w:r>
        <w:rPr>
          <w:spacing w:val="-5"/>
        </w:rPr>
        <w:t> </w:t>
      </w:r>
      <w:r>
        <w:rPr/>
        <w:t>(2006).</w:t>
      </w:r>
      <w:r>
        <w:rPr>
          <w:spacing w:val="51"/>
          <w:w w:val="150"/>
        </w:rPr>
        <w:t> </w:t>
      </w:r>
      <w:r>
        <w:rPr/>
        <w:t>This</w:t>
      </w:r>
      <w:r>
        <w:rPr>
          <w:spacing w:val="-5"/>
        </w:rPr>
        <w:t> </w:t>
      </w:r>
      <w:r>
        <w:rPr/>
        <w:t>version</w:t>
      </w:r>
      <w:r>
        <w:rPr>
          <w:spacing w:val="-5"/>
        </w:rPr>
        <w:t> of</w:t>
      </w:r>
    </w:p>
    <w:p>
      <w:pPr>
        <w:pStyle w:val="BodyText"/>
        <w:spacing w:line="220" w:lineRule="exact"/>
        <w:ind w:left="1120"/>
      </w:pPr>
      <w:r>
        <w:rPr/>
        <w:t>--</w:t>
      </w:r>
      <w:r>
        <w:rPr>
          <w:spacing w:val="-6"/>
        </w:rPr>
        <w:t> </w:t>
      </w:r>
      <w:r>
        <w:rPr/>
        <w:t>this</w:t>
      </w:r>
      <w:r>
        <w:rPr>
          <w:spacing w:val="-3"/>
        </w:rPr>
        <w:t> </w:t>
      </w:r>
      <w:r>
        <w:rPr/>
        <w:t>ASN.1</w:t>
      </w:r>
      <w:r>
        <w:rPr>
          <w:spacing w:val="-4"/>
        </w:rPr>
        <w:t> </w:t>
      </w:r>
      <w:r>
        <w:rPr/>
        <w:t>module</w:t>
      </w:r>
      <w:r>
        <w:rPr>
          <w:spacing w:val="-3"/>
        </w:rPr>
        <w:t> </w:t>
      </w:r>
      <w:r>
        <w:rPr/>
        <w:t>is</w:t>
      </w:r>
      <w:r>
        <w:rPr>
          <w:spacing w:val="-4"/>
        </w:rPr>
        <w:t> </w:t>
      </w:r>
      <w:r>
        <w:rPr/>
        <w:t>part</w:t>
      </w:r>
      <w:r>
        <w:rPr>
          <w:spacing w:val="-3"/>
        </w:rPr>
        <w:t> </w:t>
      </w:r>
      <w:r>
        <w:rPr/>
        <w:t>of</w:t>
      </w:r>
      <w:r>
        <w:rPr>
          <w:spacing w:val="-4"/>
        </w:rPr>
        <w:t> </w:t>
      </w:r>
      <w:r>
        <w:rPr/>
        <w:t>RFC</w:t>
      </w:r>
      <w:r>
        <w:rPr>
          <w:spacing w:val="-3"/>
        </w:rPr>
        <w:t> </w:t>
      </w:r>
      <w:r>
        <w:rPr/>
        <w:t>4511;</w:t>
      </w:r>
      <w:r>
        <w:rPr>
          <w:spacing w:val="-4"/>
        </w:rPr>
        <w:t> </w:t>
      </w:r>
      <w:r>
        <w:rPr/>
        <w:t>see</w:t>
      </w:r>
      <w:r>
        <w:rPr>
          <w:spacing w:val="-3"/>
        </w:rPr>
        <w:t> </w:t>
      </w:r>
      <w:r>
        <w:rPr/>
        <w:t>the</w:t>
      </w:r>
      <w:r>
        <w:rPr>
          <w:spacing w:val="-4"/>
        </w:rPr>
        <w:t> </w:t>
      </w:r>
      <w:r>
        <w:rPr/>
        <w:t>RFC</w:t>
      </w:r>
      <w:r>
        <w:rPr>
          <w:spacing w:val="-3"/>
        </w:rPr>
        <w:t> </w:t>
      </w:r>
      <w:r>
        <w:rPr>
          <w:spacing w:val="-2"/>
        </w:rPr>
        <w:t>itself</w:t>
      </w:r>
    </w:p>
    <w:p>
      <w:pPr>
        <w:pStyle w:val="BodyText"/>
        <w:spacing w:line="232" w:lineRule="auto" w:before="1"/>
        <w:ind w:left="1120" w:right="3679"/>
      </w:pPr>
      <w:r>
        <w:rPr/>
        <w:t>--</w:t>
      </w:r>
      <w:r>
        <w:rPr>
          <w:spacing w:val="-10"/>
        </w:rPr>
        <w:t> </w:t>
      </w:r>
      <w:r>
        <w:rPr/>
        <w:t>for</w:t>
      </w:r>
      <w:r>
        <w:rPr>
          <w:spacing w:val="-10"/>
        </w:rPr>
        <w:t> </w:t>
      </w:r>
      <w:r>
        <w:rPr/>
        <w:t>full</w:t>
      </w:r>
      <w:r>
        <w:rPr>
          <w:spacing w:val="-10"/>
        </w:rPr>
        <w:t> </w:t>
      </w:r>
      <w:r>
        <w:rPr/>
        <w:t>legal</w:t>
      </w:r>
      <w:r>
        <w:rPr>
          <w:spacing w:val="-10"/>
        </w:rPr>
        <w:t> </w:t>
      </w:r>
      <w:r>
        <w:rPr/>
        <w:t>notices. </w:t>
      </w:r>
      <w:r>
        <w:rPr>
          <w:spacing w:val="-2"/>
        </w:rPr>
        <w:t>DEFINITIONS</w:t>
      </w:r>
    </w:p>
    <w:p>
      <w:pPr>
        <w:pStyle w:val="BodyText"/>
        <w:spacing w:line="232" w:lineRule="auto" w:before="1"/>
        <w:ind w:left="1120" w:right="4779"/>
      </w:pPr>
      <w:r>
        <w:rPr/>
        <w:t>IMPLICIT TAGS EXTENSIBILITY</w:t>
      </w:r>
      <w:r>
        <w:rPr>
          <w:spacing w:val="-20"/>
        </w:rPr>
        <w:t> </w:t>
      </w:r>
      <w:r>
        <w:rPr/>
        <w:t>IMPLIED</w:t>
      </w:r>
      <w:r>
        <w:rPr>
          <w:spacing w:val="-20"/>
        </w:rPr>
        <w:t> </w:t>
      </w:r>
      <w:r>
        <w:rPr/>
        <w:t>::=</w:t>
      </w:r>
    </w:p>
    <w:p>
      <w:pPr>
        <w:pStyle w:val="BodyText"/>
        <w:spacing w:before="215"/>
        <w:ind w:left="1120"/>
      </w:pPr>
      <w:r>
        <w:rPr>
          <w:spacing w:val="-2"/>
        </w:rPr>
        <w:t>BEGIN</w:t>
      </w:r>
    </w:p>
    <w:p>
      <w:pPr>
        <w:pStyle w:val="BodyText"/>
        <w:spacing w:line="223" w:lineRule="exact" w:before="214"/>
        <w:ind w:left="1120"/>
      </w:pPr>
      <w:r>
        <w:rPr/>
        <w:t>LDAPMessage</w:t>
      </w:r>
      <w:r>
        <w:rPr>
          <w:spacing w:val="-8"/>
        </w:rPr>
        <w:t> </w:t>
      </w:r>
      <w:r>
        <w:rPr/>
        <w:t>::=</w:t>
      </w:r>
      <w:r>
        <w:rPr>
          <w:spacing w:val="-7"/>
        </w:rPr>
        <w:t> </w:t>
      </w:r>
      <w:r>
        <w:rPr/>
        <w:t>SEQUENCE</w:t>
      </w:r>
      <w:r>
        <w:rPr>
          <w:spacing w:val="-7"/>
        </w:rPr>
        <w:t> </w:t>
      </w:r>
      <w:r>
        <w:rPr>
          <w:spacing w:val="-10"/>
        </w:rPr>
        <w:t>{</w:t>
      </w:r>
    </w:p>
    <w:p>
      <w:pPr>
        <w:pStyle w:val="BodyText"/>
        <w:tabs>
          <w:tab w:pos="3639" w:val="left" w:leader="none"/>
        </w:tabs>
        <w:spacing w:line="220" w:lineRule="exact"/>
        <w:ind w:left="1720"/>
      </w:pPr>
      <w:r>
        <w:rPr>
          <w:spacing w:val="-2"/>
        </w:rPr>
        <w:t>messageID</w:t>
      </w:r>
      <w:r>
        <w:rPr/>
        <w:tab/>
      </w:r>
      <w:r>
        <w:rPr>
          <w:spacing w:val="-2"/>
        </w:rPr>
        <w:t>MessageID,</w:t>
      </w:r>
    </w:p>
    <w:p>
      <w:pPr>
        <w:pStyle w:val="BodyText"/>
        <w:tabs>
          <w:tab w:pos="3639" w:val="left" w:leader="none"/>
        </w:tabs>
        <w:spacing w:line="220" w:lineRule="exact"/>
        <w:ind w:left="1720"/>
      </w:pPr>
      <w:r>
        <w:rPr>
          <w:spacing w:val="-2"/>
        </w:rPr>
        <w:t>protocolOp</w:t>
      </w:r>
      <w:r>
        <w:rPr/>
        <w:tab/>
        <w:t>CHOICE</w:t>
      </w:r>
      <w:r>
        <w:rPr>
          <w:spacing w:val="-8"/>
        </w:rPr>
        <w:t> </w:t>
      </w:r>
      <w:r>
        <w:rPr>
          <w:spacing w:val="-10"/>
        </w:rPr>
        <w:t>{</w:t>
      </w:r>
    </w:p>
    <w:p>
      <w:pPr>
        <w:pStyle w:val="BodyText"/>
        <w:tabs>
          <w:tab w:pos="4959" w:val="left" w:leader="none"/>
        </w:tabs>
        <w:spacing w:line="220" w:lineRule="exact"/>
        <w:ind w:left="2320"/>
      </w:pPr>
      <w:r>
        <w:rPr>
          <w:spacing w:val="-2"/>
        </w:rPr>
        <w:t>bindRequest</w:t>
      </w:r>
      <w:r>
        <w:rPr/>
        <w:tab/>
      </w:r>
      <w:r>
        <w:rPr>
          <w:spacing w:val="-2"/>
        </w:rPr>
        <w:t>BindRequest,</w:t>
      </w:r>
    </w:p>
    <w:p>
      <w:pPr>
        <w:pStyle w:val="BodyText"/>
        <w:tabs>
          <w:tab w:pos="4959" w:val="left" w:leader="none"/>
        </w:tabs>
        <w:spacing w:line="220" w:lineRule="exact"/>
        <w:ind w:left="2320"/>
      </w:pPr>
      <w:r>
        <w:rPr>
          <w:spacing w:val="-2"/>
        </w:rPr>
        <w:t>bindResponse</w:t>
      </w:r>
      <w:r>
        <w:rPr/>
        <w:tab/>
      </w:r>
      <w:r>
        <w:rPr>
          <w:spacing w:val="-2"/>
        </w:rPr>
        <w:t>BindResponse,</w:t>
      </w:r>
    </w:p>
    <w:p>
      <w:pPr>
        <w:pStyle w:val="BodyText"/>
        <w:tabs>
          <w:tab w:pos="4959" w:val="left" w:leader="none"/>
        </w:tabs>
        <w:spacing w:line="220" w:lineRule="exact"/>
        <w:ind w:left="2320"/>
      </w:pPr>
      <w:r>
        <w:rPr>
          <w:spacing w:val="-2"/>
        </w:rPr>
        <w:t>unbindRequest</w:t>
      </w:r>
      <w:r>
        <w:rPr/>
        <w:tab/>
      </w:r>
      <w:r>
        <w:rPr>
          <w:spacing w:val="-2"/>
        </w:rPr>
        <w:t>UnbindRequest,</w:t>
      </w:r>
    </w:p>
    <w:p>
      <w:pPr>
        <w:pStyle w:val="BodyText"/>
        <w:tabs>
          <w:tab w:pos="4959" w:val="left" w:leader="none"/>
        </w:tabs>
        <w:spacing w:line="232" w:lineRule="auto" w:before="1"/>
        <w:ind w:left="2320" w:right="1879"/>
      </w:pPr>
      <w:r>
        <w:rPr>
          <w:spacing w:val="-2"/>
        </w:rPr>
        <w:t>searchRequest</w:t>
      </w:r>
      <w:r>
        <w:rPr/>
        <w:tab/>
      </w:r>
      <w:r>
        <w:rPr>
          <w:spacing w:val="-2"/>
        </w:rPr>
        <w:t>SearchRequest, searchResEntry</w:t>
      </w:r>
      <w:r>
        <w:rPr/>
        <w:tab/>
      </w:r>
      <w:r>
        <w:rPr>
          <w:spacing w:val="-2"/>
        </w:rPr>
        <w:t>SearchResultEntry, searchResDone</w:t>
      </w:r>
      <w:r>
        <w:rPr/>
        <w:tab/>
      </w:r>
      <w:r>
        <w:rPr>
          <w:spacing w:val="-2"/>
        </w:rPr>
        <w:t>SearchResultDone,</w:t>
      </w:r>
    </w:p>
    <w:p>
      <w:pPr>
        <w:pStyle w:val="BodyText"/>
        <w:tabs>
          <w:tab w:pos="4959" w:val="left" w:leader="none"/>
        </w:tabs>
        <w:spacing w:line="219" w:lineRule="exact"/>
        <w:ind w:left="2320"/>
      </w:pPr>
      <w:r>
        <w:rPr>
          <w:spacing w:val="-2"/>
        </w:rPr>
        <w:t>searchResRef</w:t>
      </w:r>
      <w:r>
        <w:rPr/>
        <w:tab/>
      </w:r>
      <w:r>
        <w:rPr>
          <w:spacing w:val="-2"/>
        </w:rPr>
        <w:t>SearchResultReference,</w:t>
      </w:r>
    </w:p>
    <w:p>
      <w:pPr>
        <w:pStyle w:val="BodyText"/>
        <w:tabs>
          <w:tab w:pos="4959" w:val="left" w:leader="none"/>
        </w:tabs>
        <w:spacing w:line="220" w:lineRule="exact"/>
        <w:ind w:left="2320"/>
      </w:pPr>
      <w:r>
        <w:rPr>
          <w:spacing w:val="-2"/>
        </w:rPr>
        <w:t>modifyRequest</w:t>
      </w:r>
      <w:r>
        <w:rPr/>
        <w:tab/>
      </w:r>
      <w:r>
        <w:rPr>
          <w:spacing w:val="-2"/>
        </w:rPr>
        <w:t>ModifyRequest,</w:t>
      </w:r>
    </w:p>
    <w:p>
      <w:pPr>
        <w:pStyle w:val="BodyText"/>
        <w:tabs>
          <w:tab w:pos="4959" w:val="left" w:leader="none"/>
        </w:tabs>
        <w:spacing w:line="220" w:lineRule="exact"/>
        <w:ind w:left="2320"/>
      </w:pPr>
      <w:r>
        <w:rPr>
          <w:spacing w:val="-2"/>
        </w:rPr>
        <w:t>modifyResponse</w:t>
      </w:r>
      <w:r>
        <w:rPr/>
        <w:tab/>
      </w:r>
      <w:r>
        <w:rPr>
          <w:spacing w:val="-2"/>
        </w:rPr>
        <w:t>ModifyResponse,</w:t>
      </w:r>
    </w:p>
    <w:p>
      <w:pPr>
        <w:pStyle w:val="BodyText"/>
        <w:tabs>
          <w:tab w:pos="4959" w:val="left" w:leader="none"/>
        </w:tabs>
        <w:spacing w:line="220" w:lineRule="exact"/>
        <w:ind w:left="2320"/>
      </w:pPr>
      <w:r>
        <w:rPr>
          <w:spacing w:val="-2"/>
        </w:rPr>
        <w:t>addRequest</w:t>
      </w:r>
      <w:r>
        <w:rPr/>
        <w:tab/>
      </w:r>
      <w:r>
        <w:rPr>
          <w:spacing w:val="-2"/>
        </w:rPr>
        <w:t>AddRequest,</w:t>
      </w:r>
    </w:p>
    <w:p>
      <w:pPr>
        <w:pStyle w:val="BodyText"/>
        <w:tabs>
          <w:tab w:pos="4959" w:val="left" w:leader="none"/>
        </w:tabs>
        <w:spacing w:line="220" w:lineRule="exact"/>
        <w:ind w:left="2320"/>
      </w:pPr>
      <w:r>
        <w:rPr>
          <w:spacing w:val="-2"/>
        </w:rPr>
        <w:t>addResponse</w:t>
      </w:r>
      <w:r>
        <w:rPr/>
        <w:tab/>
      </w:r>
      <w:r>
        <w:rPr>
          <w:spacing w:val="-2"/>
        </w:rPr>
        <w:t>AddResponse,</w:t>
      </w:r>
    </w:p>
    <w:p>
      <w:pPr>
        <w:pStyle w:val="BodyText"/>
        <w:tabs>
          <w:tab w:pos="4959" w:val="left" w:leader="none"/>
        </w:tabs>
        <w:spacing w:line="220" w:lineRule="exact"/>
        <w:ind w:left="2320"/>
      </w:pPr>
      <w:r>
        <w:rPr>
          <w:spacing w:val="-2"/>
        </w:rPr>
        <w:t>delRequest</w:t>
      </w:r>
      <w:r>
        <w:rPr/>
        <w:tab/>
      </w:r>
      <w:r>
        <w:rPr>
          <w:spacing w:val="-2"/>
        </w:rPr>
        <w:t>DelRequest,</w:t>
      </w:r>
    </w:p>
    <w:p>
      <w:pPr>
        <w:pStyle w:val="BodyText"/>
        <w:tabs>
          <w:tab w:pos="4959" w:val="left" w:leader="none"/>
        </w:tabs>
        <w:spacing w:line="220" w:lineRule="exact"/>
        <w:ind w:left="2320"/>
      </w:pPr>
      <w:r>
        <w:rPr>
          <w:spacing w:val="-2"/>
        </w:rPr>
        <w:t>delResponse</w:t>
      </w:r>
      <w:r>
        <w:rPr/>
        <w:tab/>
      </w:r>
      <w:r>
        <w:rPr>
          <w:spacing w:val="-2"/>
        </w:rPr>
        <w:t>DelResponse,</w:t>
      </w:r>
    </w:p>
    <w:p>
      <w:pPr>
        <w:pStyle w:val="BodyText"/>
        <w:tabs>
          <w:tab w:pos="4959" w:val="left" w:leader="none"/>
        </w:tabs>
        <w:spacing w:line="220" w:lineRule="exact"/>
        <w:ind w:left="2320"/>
      </w:pPr>
      <w:r>
        <w:rPr>
          <w:spacing w:val="-2"/>
        </w:rPr>
        <w:t>modDNRequest</w:t>
      </w:r>
      <w:r>
        <w:rPr/>
        <w:tab/>
      </w:r>
      <w:r>
        <w:rPr>
          <w:spacing w:val="-2"/>
        </w:rPr>
        <w:t>ModifyDNRequest,</w:t>
      </w:r>
    </w:p>
    <w:p>
      <w:pPr>
        <w:pStyle w:val="BodyText"/>
        <w:tabs>
          <w:tab w:pos="4959" w:val="left" w:leader="none"/>
        </w:tabs>
        <w:spacing w:line="220" w:lineRule="exact"/>
        <w:ind w:left="2320"/>
      </w:pPr>
      <w:r>
        <w:rPr>
          <w:spacing w:val="-2"/>
        </w:rPr>
        <w:t>modDNResponse</w:t>
      </w:r>
      <w:r>
        <w:rPr/>
        <w:tab/>
      </w:r>
      <w:r>
        <w:rPr>
          <w:spacing w:val="-2"/>
        </w:rPr>
        <w:t>ModifyDNResponse,</w:t>
      </w:r>
    </w:p>
    <w:p>
      <w:pPr>
        <w:pStyle w:val="BodyText"/>
        <w:tabs>
          <w:tab w:pos="4959" w:val="left" w:leader="none"/>
        </w:tabs>
        <w:spacing w:line="232" w:lineRule="auto" w:before="2"/>
        <w:ind w:left="2320" w:right="2119"/>
      </w:pPr>
      <w:r>
        <w:rPr>
          <w:spacing w:val="-2"/>
        </w:rPr>
        <w:t>compareRequest</w:t>
      </w:r>
      <w:r>
        <w:rPr/>
        <w:tab/>
      </w:r>
      <w:r>
        <w:rPr>
          <w:spacing w:val="-2"/>
        </w:rPr>
        <w:t>CompareRequest, compareResponse</w:t>
      </w:r>
      <w:r>
        <w:rPr/>
        <w:tab/>
      </w:r>
      <w:r>
        <w:rPr>
          <w:spacing w:val="-2"/>
        </w:rPr>
        <w:t>CompareResponse, abandonRequest</w:t>
      </w:r>
      <w:r>
        <w:rPr/>
        <w:tab/>
      </w:r>
      <w:r>
        <w:rPr>
          <w:spacing w:val="-2"/>
        </w:rPr>
        <w:t>AbandonRequest,</w:t>
      </w:r>
    </w:p>
    <w:p>
      <w:pPr>
        <w:pStyle w:val="BodyText"/>
        <w:tabs>
          <w:tab w:pos="4959" w:val="left" w:leader="none"/>
        </w:tabs>
        <w:spacing w:line="219" w:lineRule="exact"/>
        <w:ind w:left="2320"/>
      </w:pPr>
      <w:r>
        <w:rPr>
          <w:spacing w:val="-2"/>
        </w:rPr>
        <w:t>extendedReq</w:t>
      </w:r>
      <w:r>
        <w:rPr/>
        <w:tab/>
      </w:r>
      <w:r>
        <w:rPr>
          <w:spacing w:val="-2"/>
        </w:rPr>
        <w:t>ExtendedRequest,</w:t>
      </w:r>
    </w:p>
    <w:p>
      <w:pPr>
        <w:pStyle w:val="BodyText"/>
        <w:tabs>
          <w:tab w:pos="4959" w:val="left" w:leader="none"/>
        </w:tabs>
        <w:spacing w:line="220" w:lineRule="exact"/>
        <w:ind w:left="2320"/>
      </w:pPr>
      <w:r>
        <w:rPr>
          <w:spacing w:val="-2"/>
        </w:rPr>
        <w:t>extendedResp</w:t>
      </w:r>
      <w:r>
        <w:rPr/>
        <w:tab/>
      </w:r>
      <w:r>
        <w:rPr>
          <w:spacing w:val="-2"/>
        </w:rPr>
        <w:t>ExtendedResponse,</w:t>
      </w:r>
    </w:p>
    <w:p>
      <w:pPr>
        <w:spacing w:line="220" w:lineRule="exact" w:before="0"/>
        <w:ind w:left="2320" w:right="0" w:firstLine="0"/>
        <w:jc w:val="left"/>
        <w:rPr>
          <w:sz w:val="20"/>
        </w:rPr>
      </w:pPr>
      <w:r>
        <w:rPr>
          <w:spacing w:val="-4"/>
          <w:sz w:val="20"/>
        </w:rPr>
        <w:t>...,</w:t>
      </w:r>
    </w:p>
    <w:p>
      <w:pPr>
        <w:pStyle w:val="BodyText"/>
        <w:tabs>
          <w:tab w:pos="3519" w:val="left" w:leader="none"/>
        </w:tabs>
        <w:spacing w:line="232" w:lineRule="auto" w:before="2"/>
        <w:ind w:left="1720" w:right="1279" w:firstLine="600"/>
      </w:pPr>
      <w:r>
        <w:rPr/>
        <w:t>intermediateResponse</w:t>
      </w:r>
      <w:r>
        <w:rPr>
          <w:spacing w:val="80"/>
        </w:rPr>
        <w:t> </w:t>
      </w:r>
      <w:r>
        <w:rPr/>
        <w:t>IntermediateResponse</w:t>
      </w:r>
      <w:r>
        <w:rPr>
          <w:spacing w:val="-14"/>
        </w:rPr>
        <w:t> </w:t>
      </w:r>
      <w:r>
        <w:rPr/>
        <w:t>}, </w:t>
      </w:r>
      <w:r>
        <w:rPr>
          <w:spacing w:val="-2"/>
        </w:rPr>
        <w:t>controls</w:t>
      </w:r>
      <w:r>
        <w:rPr/>
        <w:tab/>
        <w:t>[0] Controls OPTIONAL }</w:t>
      </w:r>
    </w:p>
    <w:p>
      <w:pPr>
        <w:pStyle w:val="BodyText"/>
        <w:spacing w:before="215"/>
        <w:ind w:left="1120"/>
      </w:pPr>
      <w:r>
        <w:rPr/>
        <w:t>MessageID</w:t>
      </w:r>
      <w:r>
        <w:rPr>
          <w:spacing w:val="-6"/>
        </w:rPr>
        <w:t> </w:t>
      </w:r>
      <w:r>
        <w:rPr/>
        <w:t>::=</w:t>
      </w:r>
      <w:r>
        <w:rPr>
          <w:spacing w:val="-4"/>
        </w:rPr>
        <w:t> </w:t>
      </w:r>
      <w:r>
        <w:rPr/>
        <w:t>INTEGER</w:t>
      </w:r>
      <w:r>
        <w:rPr>
          <w:spacing w:val="-4"/>
        </w:rPr>
        <w:t> </w:t>
      </w:r>
      <w:r>
        <w:rPr/>
        <w:t>(0</w:t>
      </w:r>
      <w:r>
        <w:rPr>
          <w:spacing w:val="-4"/>
        </w:rPr>
        <w:t> </w:t>
      </w:r>
      <w:r>
        <w:rPr/>
        <w:t>..</w:t>
      </w:r>
      <w:r>
        <w:rPr>
          <w:spacing w:val="53"/>
          <w:w w:val="150"/>
        </w:rPr>
        <w:t> </w:t>
      </w:r>
      <w:r>
        <w:rPr>
          <w:spacing w:val="-2"/>
        </w:rPr>
        <w:t>maxInt)</w:t>
      </w:r>
    </w:p>
    <w:p>
      <w:pPr>
        <w:pStyle w:val="BodyText"/>
        <w:spacing w:before="214"/>
        <w:ind w:left="1120"/>
      </w:pPr>
      <w:r>
        <w:rPr/>
        <w:t>maxInt</w:t>
      </w:r>
      <w:r>
        <w:rPr>
          <w:spacing w:val="-7"/>
        </w:rPr>
        <w:t> </w:t>
      </w:r>
      <w:r>
        <w:rPr/>
        <w:t>INTEGER</w:t>
      </w:r>
      <w:r>
        <w:rPr>
          <w:spacing w:val="-5"/>
        </w:rPr>
        <w:t> </w:t>
      </w:r>
      <w:r>
        <w:rPr/>
        <w:t>::=</w:t>
      </w:r>
      <w:r>
        <w:rPr>
          <w:spacing w:val="-5"/>
        </w:rPr>
        <w:t> </w:t>
      </w:r>
      <w:r>
        <w:rPr/>
        <w:t>2147483647</w:t>
      </w:r>
      <w:r>
        <w:rPr>
          <w:spacing w:val="-4"/>
        </w:rPr>
        <w:t> </w:t>
      </w:r>
      <w:r>
        <w:rPr/>
        <w:t>--</w:t>
      </w:r>
      <w:r>
        <w:rPr>
          <w:spacing w:val="-5"/>
        </w:rPr>
        <w:t> </w:t>
      </w:r>
      <w:r>
        <w:rPr/>
        <w:t>(2^^31</w:t>
      </w:r>
      <w:r>
        <w:rPr>
          <w:spacing w:val="-5"/>
        </w:rPr>
        <w:t> </w:t>
      </w:r>
      <w:r>
        <w:rPr/>
        <w:t>-</w:t>
      </w:r>
      <w:r>
        <w:rPr>
          <w:spacing w:val="-5"/>
        </w:rPr>
        <w:t> </w:t>
      </w:r>
      <w:r>
        <w:rPr/>
        <w:t>1)</w:t>
      </w:r>
      <w:r>
        <w:rPr>
          <w:spacing w:val="-4"/>
        </w:rPr>
        <w:t> </w:t>
      </w:r>
      <w:r>
        <w:rPr/>
        <w:t>-</w:t>
      </w:r>
      <w:r>
        <w:rPr>
          <w:spacing w:val="-10"/>
        </w:rPr>
        <w:t>-</w:t>
      </w:r>
    </w:p>
    <w:p>
      <w:pPr>
        <w:pStyle w:val="BodyText"/>
        <w:spacing w:line="223" w:lineRule="exact" w:before="213"/>
        <w:ind w:left="1120"/>
      </w:pPr>
      <w:r>
        <w:rPr/>
        <w:t>LDAPString</w:t>
      </w:r>
      <w:r>
        <w:rPr>
          <w:spacing w:val="-6"/>
        </w:rPr>
        <w:t> </w:t>
      </w:r>
      <w:r>
        <w:rPr/>
        <w:t>::=</w:t>
      </w:r>
      <w:r>
        <w:rPr>
          <w:spacing w:val="-5"/>
        </w:rPr>
        <w:t> </w:t>
      </w:r>
      <w:r>
        <w:rPr/>
        <w:t>OCTET</w:t>
      </w:r>
      <w:r>
        <w:rPr>
          <w:spacing w:val="-5"/>
        </w:rPr>
        <w:t> </w:t>
      </w:r>
      <w:r>
        <w:rPr/>
        <w:t>STRING</w:t>
      </w:r>
      <w:r>
        <w:rPr>
          <w:spacing w:val="-5"/>
        </w:rPr>
        <w:t> </w:t>
      </w:r>
      <w:r>
        <w:rPr/>
        <w:t>--</w:t>
      </w:r>
      <w:r>
        <w:rPr>
          <w:spacing w:val="-5"/>
        </w:rPr>
        <w:t> </w:t>
      </w:r>
      <w:r>
        <w:rPr/>
        <w:t>UTF-8</w:t>
      </w:r>
      <w:r>
        <w:rPr>
          <w:spacing w:val="-5"/>
        </w:rPr>
        <w:t> </w:t>
      </w:r>
      <w:r>
        <w:rPr>
          <w:spacing w:val="-2"/>
        </w:rPr>
        <w:t>encoded,</w:t>
      </w:r>
    </w:p>
    <w:p>
      <w:pPr>
        <w:pStyle w:val="BodyText"/>
        <w:spacing w:line="223" w:lineRule="exact"/>
        <w:ind w:left="4480"/>
      </w:pPr>
      <w:r>
        <w:rPr/>
        <w:t>--</w:t>
      </w:r>
      <w:r>
        <w:rPr>
          <w:spacing w:val="-6"/>
        </w:rPr>
        <w:t> </w:t>
      </w:r>
      <w:r>
        <w:rPr/>
        <w:t>[ISO10646]</w:t>
      </w:r>
      <w:r>
        <w:rPr>
          <w:spacing w:val="-6"/>
        </w:rPr>
        <w:t> </w:t>
      </w:r>
      <w:r>
        <w:rPr>
          <w:spacing w:val="-2"/>
        </w:rPr>
        <w:t>characters</w:t>
      </w:r>
    </w:p>
    <w:p>
      <w:pPr>
        <w:pStyle w:val="BodyText"/>
        <w:spacing w:after="0" w:line="223" w:lineRule="exact"/>
        <w:sectPr>
          <w:pgSz w:w="12240" w:h="15840"/>
          <w:pgMar w:header="793" w:footer="2967" w:top="1360" w:bottom="3160" w:left="1440" w:right="1800"/>
        </w:sectPr>
      </w:pPr>
    </w:p>
    <w:p>
      <w:pPr>
        <w:pStyle w:val="BodyText"/>
        <w:spacing w:line="223" w:lineRule="exact" w:before="90"/>
        <w:ind w:left="1120"/>
      </w:pPr>
      <w:r>
        <w:rPr/>
        <w:t>LDAPOID</w:t>
      </w:r>
      <w:r>
        <w:rPr>
          <w:spacing w:val="-8"/>
        </w:rPr>
        <w:t> </w:t>
      </w:r>
      <w:r>
        <w:rPr/>
        <w:t>::=</w:t>
      </w:r>
      <w:r>
        <w:rPr>
          <w:spacing w:val="-5"/>
        </w:rPr>
        <w:t> </w:t>
      </w:r>
      <w:r>
        <w:rPr/>
        <w:t>OCTET</w:t>
      </w:r>
      <w:r>
        <w:rPr>
          <w:spacing w:val="-5"/>
        </w:rPr>
        <w:t> </w:t>
      </w:r>
      <w:r>
        <w:rPr/>
        <w:t>STRING</w:t>
      </w:r>
      <w:r>
        <w:rPr>
          <w:spacing w:val="-5"/>
        </w:rPr>
        <w:t> </w:t>
      </w:r>
      <w:r>
        <w:rPr/>
        <w:t>--</w:t>
      </w:r>
      <w:r>
        <w:rPr>
          <w:spacing w:val="-5"/>
        </w:rPr>
        <w:t> </w:t>
      </w:r>
      <w:r>
        <w:rPr/>
        <w:t>Constrained</w:t>
      </w:r>
      <w:r>
        <w:rPr>
          <w:spacing w:val="-5"/>
        </w:rPr>
        <w:t> </w:t>
      </w:r>
      <w:r>
        <w:rPr/>
        <w:t>to</w:t>
      </w:r>
      <w:r>
        <w:rPr>
          <w:spacing w:val="-5"/>
        </w:rPr>
        <w:t> </w:t>
      </w:r>
      <w:r>
        <w:rPr>
          <w:spacing w:val="-2"/>
        </w:rPr>
        <w:t>&lt;numericoid&gt;</w:t>
      </w:r>
    </w:p>
    <w:p>
      <w:pPr>
        <w:pStyle w:val="BodyText"/>
        <w:spacing w:line="223" w:lineRule="exact"/>
        <w:ind w:left="1079" w:right="399"/>
        <w:jc w:val="center"/>
      </w:pPr>
      <w:r>
        <w:rPr/>
        <w:t>--</w:t>
      </w:r>
      <w:r>
        <w:rPr>
          <w:spacing w:val="-2"/>
        </w:rPr>
        <w:t> [RFC4512]</w:t>
      </w:r>
    </w:p>
    <w:p>
      <w:pPr>
        <w:pStyle w:val="BodyText"/>
        <w:spacing w:line="223" w:lineRule="exact" w:before="213"/>
        <w:ind w:left="1120"/>
      </w:pPr>
      <w:r>
        <w:rPr/>
        <w:t>LDAPDN</w:t>
      </w:r>
      <w:r>
        <w:rPr>
          <w:spacing w:val="-8"/>
        </w:rPr>
        <w:t> </w:t>
      </w:r>
      <w:r>
        <w:rPr/>
        <w:t>::=</w:t>
      </w:r>
      <w:r>
        <w:rPr>
          <w:spacing w:val="-6"/>
        </w:rPr>
        <w:t> </w:t>
      </w:r>
      <w:r>
        <w:rPr/>
        <w:t>LDAPString</w:t>
      </w:r>
      <w:r>
        <w:rPr>
          <w:spacing w:val="-5"/>
        </w:rPr>
        <w:t> </w:t>
      </w:r>
      <w:r>
        <w:rPr/>
        <w:t>--</w:t>
      </w:r>
      <w:r>
        <w:rPr>
          <w:spacing w:val="-6"/>
        </w:rPr>
        <w:t> </w:t>
      </w:r>
      <w:r>
        <w:rPr/>
        <w:t>Constrained</w:t>
      </w:r>
      <w:r>
        <w:rPr>
          <w:spacing w:val="-6"/>
        </w:rPr>
        <w:t> </w:t>
      </w:r>
      <w:r>
        <w:rPr/>
        <w:t>to</w:t>
      </w:r>
      <w:r>
        <w:rPr>
          <w:spacing w:val="-5"/>
        </w:rPr>
        <w:t> </w:t>
      </w:r>
      <w:r>
        <w:rPr>
          <w:spacing w:val="-2"/>
        </w:rPr>
        <w:t>&lt;distinguishedName&gt;</w:t>
      </w:r>
    </w:p>
    <w:p>
      <w:pPr>
        <w:pStyle w:val="BodyText"/>
        <w:spacing w:line="223" w:lineRule="exact"/>
        <w:ind w:left="120" w:right="159"/>
        <w:jc w:val="center"/>
      </w:pPr>
      <w:r>
        <w:rPr/>
        <w:t>--</w:t>
      </w:r>
      <w:r>
        <w:rPr>
          <w:spacing w:val="-2"/>
        </w:rPr>
        <w:t> [RFC4514]</w:t>
      </w:r>
    </w:p>
    <w:p>
      <w:pPr>
        <w:pStyle w:val="BodyText"/>
        <w:spacing w:line="223" w:lineRule="exact" w:before="214"/>
        <w:ind w:left="1120"/>
      </w:pPr>
      <w:r>
        <w:rPr/>
        <w:t>RelativeLDAPDN</w:t>
      </w:r>
      <w:r>
        <w:rPr>
          <w:spacing w:val="-10"/>
        </w:rPr>
        <w:t> </w:t>
      </w:r>
      <w:r>
        <w:rPr/>
        <w:t>::=</w:t>
      </w:r>
      <w:r>
        <w:rPr>
          <w:spacing w:val="-8"/>
        </w:rPr>
        <w:t> </w:t>
      </w:r>
      <w:r>
        <w:rPr/>
        <w:t>LDAPString</w:t>
      </w:r>
      <w:r>
        <w:rPr>
          <w:spacing w:val="-8"/>
        </w:rPr>
        <w:t> </w:t>
      </w:r>
      <w:r>
        <w:rPr/>
        <w:t>--</w:t>
      </w:r>
      <w:r>
        <w:rPr>
          <w:spacing w:val="-8"/>
        </w:rPr>
        <w:t> </w:t>
      </w:r>
      <w:r>
        <w:rPr/>
        <w:t>Constrained</w:t>
      </w:r>
      <w:r>
        <w:rPr>
          <w:spacing w:val="-8"/>
        </w:rPr>
        <w:t> </w:t>
      </w:r>
      <w:r>
        <w:rPr/>
        <w:t>to</w:t>
      </w:r>
      <w:r>
        <w:rPr>
          <w:spacing w:val="-8"/>
        </w:rPr>
        <w:t> </w:t>
      </w:r>
      <w:r>
        <w:rPr/>
        <w:t>&lt;name-</w:t>
      </w:r>
      <w:r>
        <w:rPr>
          <w:spacing w:val="-2"/>
        </w:rPr>
        <w:t>component&gt;</w:t>
      </w:r>
    </w:p>
    <w:p>
      <w:pPr>
        <w:pStyle w:val="BodyText"/>
        <w:spacing w:line="223" w:lineRule="exact"/>
        <w:ind w:left="4720"/>
      </w:pPr>
      <w:r>
        <w:rPr/>
        <w:t>--</w:t>
      </w:r>
      <w:r>
        <w:rPr>
          <w:spacing w:val="-2"/>
        </w:rPr>
        <w:t> [RFC4514]</w:t>
      </w:r>
    </w:p>
    <w:p>
      <w:pPr>
        <w:pStyle w:val="BodyText"/>
        <w:spacing w:line="223" w:lineRule="exact" w:before="213"/>
        <w:ind w:left="1120"/>
      </w:pPr>
      <w:r>
        <w:rPr/>
        <w:t>AttributeDescription</w:t>
      </w:r>
      <w:r>
        <w:rPr>
          <w:spacing w:val="-12"/>
        </w:rPr>
        <w:t> </w:t>
      </w:r>
      <w:r>
        <w:rPr/>
        <w:t>::=</w:t>
      </w:r>
      <w:r>
        <w:rPr>
          <w:spacing w:val="-11"/>
        </w:rPr>
        <w:t> </w:t>
      </w:r>
      <w:r>
        <w:rPr>
          <w:spacing w:val="-2"/>
        </w:rPr>
        <w:t>LDAPString</w:t>
      </w:r>
    </w:p>
    <w:p>
      <w:pPr>
        <w:pStyle w:val="BodyText"/>
        <w:spacing w:line="220" w:lineRule="exact"/>
        <w:ind w:left="4000"/>
      </w:pPr>
      <w:r>
        <w:rPr/>
        <w:t>--</w:t>
      </w:r>
      <w:r>
        <w:rPr>
          <w:spacing w:val="-5"/>
        </w:rPr>
        <w:t> </w:t>
      </w:r>
      <w:r>
        <w:rPr/>
        <w:t>Constrained</w:t>
      </w:r>
      <w:r>
        <w:rPr>
          <w:spacing w:val="-5"/>
        </w:rPr>
        <w:t> </w:t>
      </w:r>
      <w:r>
        <w:rPr/>
        <w:t>to</w:t>
      </w:r>
      <w:r>
        <w:rPr>
          <w:spacing w:val="-5"/>
        </w:rPr>
        <w:t> </w:t>
      </w:r>
      <w:r>
        <w:rPr>
          <w:spacing w:val="-2"/>
        </w:rPr>
        <w:t>&lt;attributedescription&gt;</w:t>
      </w:r>
    </w:p>
    <w:p>
      <w:pPr>
        <w:pStyle w:val="BodyText"/>
        <w:spacing w:line="223" w:lineRule="exact"/>
        <w:ind w:left="4000"/>
      </w:pPr>
      <w:r>
        <w:rPr/>
        <w:t>--</w:t>
      </w:r>
      <w:r>
        <w:rPr>
          <w:spacing w:val="-2"/>
        </w:rPr>
        <w:t> [RFC4512]</w:t>
      </w:r>
    </w:p>
    <w:p>
      <w:pPr>
        <w:pStyle w:val="BodyText"/>
        <w:spacing w:before="213"/>
        <w:ind w:left="1120"/>
      </w:pPr>
      <w:r>
        <w:rPr/>
        <w:t>AttributeValue</w:t>
      </w:r>
      <w:r>
        <w:rPr>
          <w:spacing w:val="-8"/>
        </w:rPr>
        <w:t> </w:t>
      </w:r>
      <w:r>
        <w:rPr/>
        <w:t>::=</w:t>
      </w:r>
      <w:r>
        <w:rPr>
          <w:spacing w:val="-7"/>
        </w:rPr>
        <w:t> </w:t>
      </w:r>
      <w:r>
        <w:rPr/>
        <w:t>OCTET</w:t>
      </w:r>
      <w:r>
        <w:rPr>
          <w:spacing w:val="-7"/>
        </w:rPr>
        <w:t> </w:t>
      </w:r>
      <w:r>
        <w:rPr>
          <w:spacing w:val="-2"/>
        </w:rPr>
        <w:t>STRING</w:t>
      </w:r>
    </w:p>
    <w:p>
      <w:pPr>
        <w:pStyle w:val="BodyText"/>
        <w:tabs>
          <w:tab w:pos="3639" w:val="left" w:leader="none"/>
        </w:tabs>
        <w:spacing w:line="232" w:lineRule="auto" w:before="219"/>
        <w:ind w:left="1720" w:right="2839" w:hanging="600"/>
      </w:pPr>
      <w:r>
        <w:rPr/>
        <w:t>AttributeValueAssertion ::= SEQUENCE { </w:t>
      </w:r>
      <w:r>
        <w:rPr>
          <w:spacing w:val="-2"/>
        </w:rPr>
        <w:t>attributeDesc</w:t>
      </w:r>
      <w:r>
        <w:rPr/>
        <w:tab/>
      </w:r>
      <w:r>
        <w:rPr>
          <w:spacing w:val="-2"/>
        </w:rPr>
        <w:t>AttributeDescription, </w:t>
      </w:r>
      <w:r>
        <w:rPr/>
        <w:t>assertionValue</w:t>
      </w:r>
      <w:r>
        <w:rPr>
          <w:spacing w:val="80"/>
        </w:rPr>
        <w:t> </w:t>
      </w:r>
      <w:r>
        <w:rPr/>
        <w:t>AssertionValue }</w:t>
      </w:r>
    </w:p>
    <w:p>
      <w:pPr>
        <w:pStyle w:val="BodyText"/>
        <w:spacing w:before="216"/>
        <w:ind w:left="1120"/>
      </w:pPr>
      <w:r>
        <w:rPr/>
        <w:t>AssertionValue</w:t>
      </w:r>
      <w:r>
        <w:rPr>
          <w:spacing w:val="-8"/>
        </w:rPr>
        <w:t> </w:t>
      </w:r>
      <w:r>
        <w:rPr/>
        <w:t>::=</w:t>
      </w:r>
      <w:r>
        <w:rPr>
          <w:spacing w:val="-7"/>
        </w:rPr>
        <w:t> </w:t>
      </w:r>
      <w:r>
        <w:rPr/>
        <w:t>OCTET</w:t>
      </w:r>
      <w:r>
        <w:rPr>
          <w:spacing w:val="-7"/>
        </w:rPr>
        <w:t> </w:t>
      </w:r>
      <w:r>
        <w:rPr>
          <w:spacing w:val="-2"/>
        </w:rPr>
        <w:t>STRING</w:t>
      </w:r>
    </w:p>
    <w:p>
      <w:pPr>
        <w:pStyle w:val="BodyText"/>
        <w:spacing w:line="223" w:lineRule="exact" w:before="213"/>
        <w:ind w:left="1120"/>
      </w:pPr>
      <w:r>
        <w:rPr/>
        <w:t>PartialAttribute</w:t>
      </w:r>
      <w:r>
        <w:rPr>
          <w:spacing w:val="-9"/>
        </w:rPr>
        <w:t> </w:t>
      </w:r>
      <w:r>
        <w:rPr/>
        <w:t>::=</w:t>
      </w:r>
      <w:r>
        <w:rPr>
          <w:spacing w:val="-9"/>
        </w:rPr>
        <w:t> </w:t>
      </w:r>
      <w:r>
        <w:rPr/>
        <w:t>SEQUENCE</w:t>
      </w:r>
      <w:r>
        <w:rPr>
          <w:spacing w:val="-9"/>
        </w:rPr>
        <w:t> </w:t>
      </w:r>
      <w:r>
        <w:rPr>
          <w:spacing w:val="-10"/>
        </w:rPr>
        <w:t>{</w:t>
      </w:r>
    </w:p>
    <w:p>
      <w:pPr>
        <w:pStyle w:val="BodyText"/>
        <w:tabs>
          <w:tab w:pos="3039" w:val="left" w:leader="none"/>
        </w:tabs>
        <w:spacing w:line="220" w:lineRule="exact"/>
        <w:ind w:left="1720"/>
      </w:pPr>
      <w:r>
        <w:rPr>
          <w:spacing w:val="-4"/>
        </w:rPr>
        <w:t>type</w:t>
      </w:r>
      <w:r>
        <w:rPr/>
        <w:tab/>
      </w:r>
      <w:r>
        <w:rPr>
          <w:spacing w:val="-2"/>
        </w:rPr>
        <w:t>AttributeDescription,</w:t>
      </w:r>
    </w:p>
    <w:p>
      <w:pPr>
        <w:pStyle w:val="BodyText"/>
        <w:tabs>
          <w:tab w:pos="3039" w:val="left" w:leader="none"/>
        </w:tabs>
        <w:spacing w:line="223" w:lineRule="exact"/>
        <w:ind w:left="1720"/>
      </w:pPr>
      <w:r>
        <w:rPr>
          <w:spacing w:val="-4"/>
        </w:rPr>
        <w:t>vals</w:t>
      </w:r>
      <w:r>
        <w:rPr/>
        <w:tab/>
        <w:t>SET</w:t>
      </w:r>
      <w:r>
        <w:rPr>
          <w:spacing w:val="-6"/>
        </w:rPr>
        <w:t> </w:t>
      </w:r>
      <w:r>
        <w:rPr/>
        <w:t>OF</w:t>
      </w:r>
      <w:r>
        <w:rPr>
          <w:spacing w:val="-6"/>
        </w:rPr>
        <w:t> </w:t>
      </w:r>
      <w:r>
        <w:rPr/>
        <w:t>value</w:t>
      </w:r>
      <w:r>
        <w:rPr>
          <w:spacing w:val="-6"/>
        </w:rPr>
        <w:t> </w:t>
      </w:r>
      <w:r>
        <w:rPr/>
        <w:t>AttributeValue</w:t>
      </w:r>
      <w:r>
        <w:rPr>
          <w:spacing w:val="-6"/>
        </w:rPr>
        <w:t> </w:t>
      </w:r>
      <w:r>
        <w:rPr>
          <w:spacing w:val="-10"/>
        </w:rPr>
        <w:t>}</w:t>
      </w:r>
    </w:p>
    <w:p>
      <w:pPr>
        <w:pStyle w:val="BodyText"/>
        <w:spacing w:line="223" w:lineRule="exact" w:before="213"/>
        <w:ind w:left="1120"/>
      </w:pPr>
      <w:r>
        <w:rPr/>
        <w:t>Attribute</w:t>
      </w:r>
      <w:r>
        <w:rPr>
          <w:spacing w:val="-11"/>
        </w:rPr>
        <w:t> </w:t>
      </w:r>
      <w:r>
        <w:rPr/>
        <w:t>::=</w:t>
      </w:r>
      <w:r>
        <w:rPr>
          <w:spacing w:val="-11"/>
        </w:rPr>
        <w:t> </w:t>
      </w:r>
      <w:r>
        <w:rPr/>
        <w:t>PartialAttribute(WITH</w:t>
      </w:r>
      <w:r>
        <w:rPr>
          <w:spacing w:val="-11"/>
        </w:rPr>
        <w:t> </w:t>
      </w:r>
      <w:r>
        <w:rPr/>
        <w:t>COMPONENTS</w:t>
      </w:r>
      <w:r>
        <w:rPr>
          <w:spacing w:val="-10"/>
        </w:rPr>
        <w:t> {</w:t>
      </w:r>
    </w:p>
    <w:p>
      <w:pPr>
        <w:spacing w:line="220" w:lineRule="exact" w:before="0"/>
        <w:ind w:left="1720" w:right="0" w:firstLine="0"/>
        <w:jc w:val="left"/>
        <w:rPr>
          <w:sz w:val="20"/>
        </w:rPr>
      </w:pPr>
      <w:r>
        <w:rPr>
          <w:spacing w:val="-4"/>
          <w:sz w:val="20"/>
        </w:rPr>
        <w:t>...,</w:t>
      </w:r>
    </w:p>
    <w:p>
      <w:pPr>
        <w:pStyle w:val="BodyText"/>
        <w:spacing w:line="223" w:lineRule="exact"/>
        <w:ind w:left="1720"/>
      </w:pPr>
      <w:r>
        <w:rPr/>
        <w:t>vals</w:t>
      </w:r>
      <w:r>
        <w:rPr>
          <w:spacing w:val="-4"/>
        </w:rPr>
        <w:t> </w:t>
      </w:r>
      <w:r>
        <w:rPr>
          <w:spacing w:val="-2"/>
        </w:rPr>
        <w:t>(SIZE(1..MAX))})</w:t>
      </w:r>
    </w:p>
    <w:p>
      <w:pPr>
        <w:pStyle w:val="BodyText"/>
        <w:spacing w:before="214"/>
        <w:ind w:left="1120"/>
      </w:pPr>
      <w:r>
        <w:rPr/>
        <w:t>MatchingRuleId</w:t>
      </w:r>
      <w:r>
        <w:rPr>
          <w:spacing w:val="-9"/>
        </w:rPr>
        <w:t> </w:t>
      </w:r>
      <w:r>
        <w:rPr/>
        <w:t>::=</w:t>
      </w:r>
      <w:r>
        <w:rPr>
          <w:spacing w:val="-8"/>
        </w:rPr>
        <w:t> </w:t>
      </w:r>
      <w:r>
        <w:rPr>
          <w:spacing w:val="-2"/>
        </w:rPr>
        <w:t>LDAPString</w:t>
      </w:r>
    </w:p>
    <w:p>
      <w:pPr>
        <w:pStyle w:val="BodyText"/>
        <w:spacing w:line="223" w:lineRule="exact" w:before="213"/>
        <w:ind w:left="1120"/>
      </w:pPr>
      <w:r>
        <w:rPr/>
        <w:t>LDAPResult</w:t>
      </w:r>
      <w:r>
        <w:rPr>
          <w:spacing w:val="-7"/>
        </w:rPr>
        <w:t> </w:t>
      </w:r>
      <w:r>
        <w:rPr/>
        <w:t>::=</w:t>
      </w:r>
      <w:r>
        <w:rPr>
          <w:spacing w:val="-7"/>
        </w:rPr>
        <w:t> </w:t>
      </w:r>
      <w:r>
        <w:rPr/>
        <w:t>SEQUENCE</w:t>
      </w:r>
      <w:r>
        <w:rPr>
          <w:spacing w:val="-7"/>
        </w:rPr>
        <w:t> </w:t>
      </w:r>
      <w:r>
        <w:rPr>
          <w:spacing w:val="-10"/>
        </w:rPr>
        <w:t>{</w:t>
      </w:r>
    </w:p>
    <w:p>
      <w:pPr>
        <w:pStyle w:val="BodyText"/>
        <w:tabs>
          <w:tab w:pos="3999" w:val="left" w:leader="none"/>
          <w:tab w:pos="5799" w:val="left" w:leader="none"/>
        </w:tabs>
        <w:spacing w:line="232" w:lineRule="auto" w:before="2"/>
        <w:ind w:left="2320" w:right="2719" w:hanging="600"/>
      </w:pPr>
      <w:r>
        <w:rPr>
          <w:spacing w:val="-2"/>
        </w:rPr>
        <w:t>resultCode</w:t>
      </w:r>
      <w:r>
        <w:rPr/>
        <w:tab/>
        <w:t>ENUMERATED { </w:t>
      </w:r>
      <w:r>
        <w:rPr>
          <w:spacing w:val="-2"/>
        </w:rPr>
        <w:t>success</w:t>
      </w:r>
      <w:r>
        <w:rPr/>
        <w:tab/>
        <w:tab/>
      </w:r>
      <w:r>
        <w:rPr>
          <w:spacing w:val="-4"/>
        </w:rPr>
        <w:t>(0),</w:t>
      </w:r>
    </w:p>
    <w:p>
      <w:pPr>
        <w:pStyle w:val="BodyText"/>
        <w:tabs>
          <w:tab w:pos="3479" w:val="left" w:leader="none"/>
        </w:tabs>
        <w:spacing w:line="219" w:lineRule="exact"/>
        <w:ind w:left="0" w:right="399"/>
        <w:jc w:val="center"/>
      </w:pPr>
      <w:r>
        <w:rPr>
          <w:spacing w:val="-2"/>
        </w:rPr>
        <w:t>operationsError</w:t>
      </w:r>
      <w:r>
        <w:rPr/>
        <w:tab/>
      </w:r>
      <w:r>
        <w:rPr>
          <w:spacing w:val="-4"/>
        </w:rPr>
        <w:t>(1),</w:t>
      </w:r>
    </w:p>
    <w:p>
      <w:pPr>
        <w:pStyle w:val="BodyText"/>
        <w:tabs>
          <w:tab w:pos="3479" w:val="left" w:leader="none"/>
        </w:tabs>
        <w:spacing w:line="220" w:lineRule="exact"/>
        <w:ind w:left="0" w:right="399"/>
        <w:jc w:val="center"/>
      </w:pPr>
      <w:r>
        <w:rPr>
          <w:spacing w:val="-2"/>
        </w:rPr>
        <w:t>protocolError</w:t>
      </w:r>
      <w:r>
        <w:rPr/>
        <w:tab/>
      </w:r>
      <w:r>
        <w:rPr>
          <w:spacing w:val="-4"/>
        </w:rPr>
        <w:t>(2),</w:t>
      </w:r>
    </w:p>
    <w:p>
      <w:pPr>
        <w:pStyle w:val="BodyText"/>
        <w:tabs>
          <w:tab w:pos="3479" w:val="left" w:leader="none"/>
        </w:tabs>
        <w:spacing w:line="220" w:lineRule="exact"/>
        <w:ind w:left="0" w:right="399"/>
        <w:jc w:val="center"/>
      </w:pPr>
      <w:r>
        <w:rPr>
          <w:spacing w:val="-2"/>
        </w:rPr>
        <w:t>timeLimitExceeded</w:t>
      </w:r>
      <w:r>
        <w:rPr/>
        <w:tab/>
      </w:r>
      <w:r>
        <w:rPr>
          <w:spacing w:val="-4"/>
        </w:rPr>
        <w:t>(3),</w:t>
      </w:r>
    </w:p>
    <w:p>
      <w:pPr>
        <w:pStyle w:val="BodyText"/>
        <w:tabs>
          <w:tab w:pos="3479" w:val="left" w:leader="none"/>
        </w:tabs>
        <w:spacing w:line="220" w:lineRule="exact"/>
        <w:ind w:left="0" w:right="399"/>
        <w:jc w:val="center"/>
      </w:pPr>
      <w:r>
        <w:rPr>
          <w:spacing w:val="-2"/>
        </w:rPr>
        <w:t>sizeLimitExceeded</w:t>
      </w:r>
      <w:r>
        <w:rPr/>
        <w:tab/>
      </w:r>
      <w:r>
        <w:rPr>
          <w:spacing w:val="-4"/>
        </w:rPr>
        <w:t>(4),</w:t>
      </w:r>
    </w:p>
    <w:p>
      <w:pPr>
        <w:pStyle w:val="BodyText"/>
        <w:tabs>
          <w:tab w:pos="3479" w:val="left" w:leader="none"/>
        </w:tabs>
        <w:spacing w:line="220" w:lineRule="exact"/>
        <w:ind w:left="0" w:right="399"/>
        <w:jc w:val="center"/>
      </w:pPr>
      <w:r>
        <w:rPr>
          <w:spacing w:val="-2"/>
        </w:rPr>
        <w:t>compareFalse</w:t>
      </w:r>
      <w:r>
        <w:rPr/>
        <w:tab/>
      </w:r>
      <w:r>
        <w:rPr>
          <w:spacing w:val="-4"/>
        </w:rPr>
        <w:t>(5),</w:t>
      </w:r>
    </w:p>
    <w:p>
      <w:pPr>
        <w:pStyle w:val="BodyText"/>
        <w:tabs>
          <w:tab w:pos="3479" w:val="left" w:leader="none"/>
        </w:tabs>
        <w:spacing w:line="220" w:lineRule="exact"/>
        <w:ind w:left="0" w:right="399"/>
        <w:jc w:val="center"/>
      </w:pPr>
      <w:r>
        <w:rPr>
          <w:spacing w:val="-2"/>
        </w:rPr>
        <w:t>compareTrue</w:t>
      </w:r>
      <w:r>
        <w:rPr/>
        <w:tab/>
      </w:r>
      <w:r>
        <w:rPr>
          <w:spacing w:val="-4"/>
        </w:rPr>
        <w:t>(6),</w:t>
      </w:r>
    </w:p>
    <w:p>
      <w:pPr>
        <w:pStyle w:val="BodyText"/>
        <w:tabs>
          <w:tab w:pos="3479" w:val="left" w:leader="none"/>
        </w:tabs>
        <w:spacing w:line="220" w:lineRule="exact"/>
        <w:ind w:left="0" w:right="399"/>
        <w:jc w:val="center"/>
      </w:pPr>
      <w:r>
        <w:rPr>
          <w:spacing w:val="-2"/>
        </w:rPr>
        <w:t>authMethodNotSupported</w:t>
      </w:r>
      <w:r>
        <w:rPr/>
        <w:tab/>
      </w:r>
      <w:r>
        <w:rPr>
          <w:spacing w:val="-4"/>
        </w:rPr>
        <w:t>(7),</w:t>
      </w:r>
    </w:p>
    <w:p>
      <w:pPr>
        <w:pStyle w:val="BodyText"/>
        <w:tabs>
          <w:tab w:pos="3479" w:val="left" w:leader="none"/>
        </w:tabs>
        <w:spacing w:line="220" w:lineRule="exact"/>
        <w:ind w:left="0" w:right="399"/>
        <w:jc w:val="center"/>
      </w:pPr>
      <w:r>
        <w:rPr>
          <w:spacing w:val="-2"/>
        </w:rPr>
        <w:t>strongerAuthRequired</w:t>
      </w:r>
      <w:r>
        <w:rPr/>
        <w:tab/>
      </w:r>
      <w:r>
        <w:rPr>
          <w:spacing w:val="-4"/>
        </w:rPr>
        <w:t>(8),</w:t>
      </w:r>
    </w:p>
    <w:p>
      <w:pPr>
        <w:pStyle w:val="BodyText"/>
        <w:spacing w:line="220" w:lineRule="exact"/>
        <w:ind w:left="680" w:right="1919"/>
        <w:jc w:val="center"/>
      </w:pPr>
      <w:r>
        <w:rPr/>
        <w:t>--</w:t>
      </w:r>
      <w:r>
        <w:rPr>
          <w:spacing w:val="-4"/>
        </w:rPr>
        <w:t> </w:t>
      </w:r>
      <w:r>
        <w:rPr/>
        <w:t>9</w:t>
      </w:r>
      <w:r>
        <w:rPr>
          <w:spacing w:val="-4"/>
        </w:rPr>
        <w:t> </w:t>
      </w:r>
      <w:r>
        <w:rPr/>
        <w:t>reserved</w:t>
      </w:r>
      <w:r>
        <w:rPr>
          <w:spacing w:val="-4"/>
        </w:rPr>
        <w:t> </w:t>
      </w:r>
      <w:r>
        <w:rPr/>
        <w:t>-</w:t>
      </w:r>
      <w:r>
        <w:rPr>
          <w:spacing w:val="-10"/>
        </w:rPr>
        <w:t>-</w:t>
      </w:r>
    </w:p>
    <w:p>
      <w:pPr>
        <w:pStyle w:val="BodyText"/>
        <w:tabs>
          <w:tab w:pos="3479" w:val="left" w:leader="none"/>
        </w:tabs>
        <w:spacing w:line="220" w:lineRule="exact"/>
        <w:ind w:left="0" w:right="279"/>
        <w:jc w:val="center"/>
      </w:pPr>
      <w:r>
        <w:rPr>
          <w:spacing w:val="-2"/>
        </w:rPr>
        <w:t>referral</w:t>
      </w:r>
      <w:r>
        <w:rPr/>
        <w:tab/>
      </w:r>
      <w:r>
        <w:rPr>
          <w:spacing w:val="-2"/>
        </w:rPr>
        <w:t>(10),</w:t>
      </w:r>
    </w:p>
    <w:p>
      <w:pPr>
        <w:pStyle w:val="BodyText"/>
        <w:tabs>
          <w:tab w:pos="3479" w:val="left" w:leader="none"/>
        </w:tabs>
        <w:spacing w:line="220" w:lineRule="exact"/>
        <w:ind w:left="0" w:right="279"/>
        <w:jc w:val="center"/>
      </w:pPr>
      <w:r>
        <w:rPr>
          <w:spacing w:val="-2"/>
        </w:rPr>
        <w:t>adminLimitExceeded</w:t>
      </w:r>
      <w:r>
        <w:rPr/>
        <w:tab/>
      </w:r>
      <w:r>
        <w:rPr>
          <w:spacing w:val="-2"/>
        </w:rPr>
        <w:t>(11),</w:t>
      </w:r>
    </w:p>
    <w:p>
      <w:pPr>
        <w:pStyle w:val="BodyText"/>
        <w:spacing w:line="220" w:lineRule="exact"/>
        <w:ind w:left="0" w:right="279"/>
        <w:jc w:val="center"/>
      </w:pPr>
      <w:r>
        <w:rPr/>
        <w:t>unavailableCriticalExtension</w:t>
      </w:r>
      <w:r>
        <w:rPr>
          <w:spacing w:val="-30"/>
        </w:rPr>
        <w:t> </w:t>
      </w:r>
      <w:r>
        <w:rPr>
          <w:spacing w:val="-2"/>
        </w:rPr>
        <w:t>(12),</w:t>
      </w:r>
    </w:p>
    <w:p>
      <w:pPr>
        <w:pStyle w:val="BodyText"/>
        <w:tabs>
          <w:tab w:pos="3479" w:val="left" w:leader="none"/>
        </w:tabs>
        <w:spacing w:line="220" w:lineRule="exact"/>
        <w:ind w:left="0" w:right="279"/>
        <w:jc w:val="center"/>
      </w:pPr>
      <w:r>
        <w:rPr>
          <w:spacing w:val="-2"/>
        </w:rPr>
        <w:t>confidentialityRequired</w:t>
      </w:r>
      <w:r>
        <w:rPr/>
        <w:tab/>
      </w:r>
      <w:r>
        <w:rPr>
          <w:spacing w:val="-2"/>
        </w:rPr>
        <w:t>(13),</w:t>
      </w:r>
    </w:p>
    <w:p>
      <w:pPr>
        <w:pStyle w:val="BodyText"/>
        <w:tabs>
          <w:tab w:pos="3479" w:val="left" w:leader="none"/>
        </w:tabs>
        <w:spacing w:line="223" w:lineRule="exact"/>
        <w:ind w:left="0" w:right="279"/>
        <w:jc w:val="center"/>
      </w:pPr>
      <w:r>
        <w:rPr>
          <w:spacing w:val="-2"/>
        </w:rPr>
        <w:t>saslBindInProgress</w:t>
      </w:r>
      <w:r>
        <w:rPr/>
        <w:tab/>
      </w:r>
      <w:r>
        <w:rPr>
          <w:spacing w:val="-2"/>
        </w:rPr>
        <w:t>(14),</w:t>
      </w:r>
    </w:p>
    <w:p>
      <w:pPr>
        <w:pStyle w:val="BodyText"/>
        <w:spacing w:after="0" w:line="223" w:lineRule="exact"/>
        <w:jc w:val="center"/>
        <w:sectPr>
          <w:pgSz w:w="12240" w:h="15840"/>
          <w:pgMar w:header="793" w:footer="2967" w:top="1360" w:bottom="3160" w:left="1440" w:right="1800"/>
        </w:sectPr>
      </w:pPr>
    </w:p>
    <w:p>
      <w:pPr>
        <w:pStyle w:val="BodyText"/>
        <w:spacing w:before="10"/>
        <w:ind w:left="0"/>
        <w:rPr>
          <w:sz w:val="7"/>
        </w:rPr>
      </w:pPr>
    </w:p>
    <w:tbl>
      <w:tblPr>
        <w:tblW w:w="0" w:type="auto"/>
        <w:jc w:val="left"/>
        <w:tblInd w:w="22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70"/>
        <w:gridCol w:w="2040"/>
        <w:gridCol w:w="350"/>
      </w:tblGrid>
      <w:tr>
        <w:trPr>
          <w:trHeight w:val="223" w:hRule="atLeast"/>
        </w:trPr>
        <w:tc>
          <w:tcPr>
            <w:tcW w:w="2870" w:type="dxa"/>
          </w:tcPr>
          <w:p>
            <w:pPr>
              <w:pStyle w:val="TableParagraph"/>
              <w:spacing w:line="203" w:lineRule="exact"/>
              <w:rPr>
                <w:sz w:val="20"/>
              </w:rPr>
            </w:pPr>
            <w:r>
              <w:rPr>
                <w:spacing w:val="-2"/>
                <w:sz w:val="20"/>
              </w:rPr>
              <w:t>noSuchAttribute</w:t>
            </w:r>
          </w:p>
        </w:tc>
        <w:tc>
          <w:tcPr>
            <w:tcW w:w="2390" w:type="dxa"/>
            <w:gridSpan w:val="2"/>
          </w:tcPr>
          <w:p>
            <w:pPr>
              <w:pStyle w:val="TableParagraph"/>
              <w:spacing w:line="203" w:lineRule="exact"/>
              <w:ind w:left="660"/>
              <w:rPr>
                <w:sz w:val="20"/>
              </w:rPr>
            </w:pPr>
            <w:r>
              <w:rPr>
                <w:spacing w:val="-2"/>
                <w:sz w:val="20"/>
              </w:rPr>
              <w:t>(16),</w:t>
            </w:r>
          </w:p>
        </w:tc>
      </w:tr>
      <w:tr>
        <w:trPr>
          <w:trHeight w:val="220" w:hRule="atLeast"/>
        </w:trPr>
        <w:tc>
          <w:tcPr>
            <w:tcW w:w="2870" w:type="dxa"/>
          </w:tcPr>
          <w:p>
            <w:pPr>
              <w:pStyle w:val="TableParagraph"/>
              <w:rPr>
                <w:sz w:val="20"/>
              </w:rPr>
            </w:pPr>
            <w:r>
              <w:rPr>
                <w:spacing w:val="-2"/>
                <w:sz w:val="20"/>
              </w:rPr>
              <w:t>undefinedAttributeType</w:t>
            </w:r>
          </w:p>
        </w:tc>
        <w:tc>
          <w:tcPr>
            <w:tcW w:w="2390" w:type="dxa"/>
            <w:gridSpan w:val="2"/>
          </w:tcPr>
          <w:p>
            <w:pPr>
              <w:pStyle w:val="TableParagraph"/>
              <w:ind w:left="660"/>
              <w:rPr>
                <w:sz w:val="20"/>
              </w:rPr>
            </w:pPr>
            <w:r>
              <w:rPr>
                <w:spacing w:val="-2"/>
                <w:sz w:val="20"/>
              </w:rPr>
              <w:t>(17),</w:t>
            </w:r>
          </w:p>
        </w:tc>
      </w:tr>
      <w:tr>
        <w:trPr>
          <w:trHeight w:val="220" w:hRule="atLeast"/>
        </w:trPr>
        <w:tc>
          <w:tcPr>
            <w:tcW w:w="2870" w:type="dxa"/>
          </w:tcPr>
          <w:p>
            <w:pPr>
              <w:pStyle w:val="TableParagraph"/>
              <w:rPr>
                <w:sz w:val="20"/>
              </w:rPr>
            </w:pPr>
            <w:r>
              <w:rPr>
                <w:spacing w:val="-2"/>
                <w:sz w:val="20"/>
              </w:rPr>
              <w:t>inappropriateMatching</w:t>
            </w:r>
          </w:p>
        </w:tc>
        <w:tc>
          <w:tcPr>
            <w:tcW w:w="2390" w:type="dxa"/>
            <w:gridSpan w:val="2"/>
          </w:tcPr>
          <w:p>
            <w:pPr>
              <w:pStyle w:val="TableParagraph"/>
              <w:ind w:left="660"/>
              <w:rPr>
                <w:sz w:val="20"/>
              </w:rPr>
            </w:pPr>
            <w:r>
              <w:rPr>
                <w:spacing w:val="-2"/>
                <w:sz w:val="20"/>
              </w:rPr>
              <w:t>(18),</w:t>
            </w:r>
          </w:p>
        </w:tc>
      </w:tr>
      <w:tr>
        <w:trPr>
          <w:trHeight w:val="220" w:hRule="atLeast"/>
        </w:trPr>
        <w:tc>
          <w:tcPr>
            <w:tcW w:w="2870" w:type="dxa"/>
          </w:tcPr>
          <w:p>
            <w:pPr>
              <w:pStyle w:val="TableParagraph"/>
              <w:rPr>
                <w:sz w:val="20"/>
              </w:rPr>
            </w:pPr>
            <w:r>
              <w:rPr>
                <w:spacing w:val="-2"/>
                <w:sz w:val="20"/>
              </w:rPr>
              <w:t>constraintViolation</w:t>
            </w:r>
          </w:p>
        </w:tc>
        <w:tc>
          <w:tcPr>
            <w:tcW w:w="2390" w:type="dxa"/>
            <w:gridSpan w:val="2"/>
          </w:tcPr>
          <w:p>
            <w:pPr>
              <w:pStyle w:val="TableParagraph"/>
              <w:ind w:left="660"/>
              <w:rPr>
                <w:sz w:val="20"/>
              </w:rPr>
            </w:pPr>
            <w:r>
              <w:rPr>
                <w:spacing w:val="-2"/>
                <w:sz w:val="20"/>
              </w:rPr>
              <w:t>(19),</w:t>
            </w:r>
          </w:p>
        </w:tc>
      </w:tr>
      <w:tr>
        <w:trPr>
          <w:trHeight w:val="220" w:hRule="atLeast"/>
        </w:trPr>
        <w:tc>
          <w:tcPr>
            <w:tcW w:w="2870" w:type="dxa"/>
          </w:tcPr>
          <w:p>
            <w:pPr>
              <w:pStyle w:val="TableParagraph"/>
              <w:rPr>
                <w:sz w:val="20"/>
              </w:rPr>
            </w:pPr>
            <w:r>
              <w:rPr>
                <w:spacing w:val="-2"/>
                <w:sz w:val="20"/>
              </w:rPr>
              <w:t>attributeOrValueExists</w:t>
            </w:r>
          </w:p>
        </w:tc>
        <w:tc>
          <w:tcPr>
            <w:tcW w:w="2390" w:type="dxa"/>
            <w:gridSpan w:val="2"/>
          </w:tcPr>
          <w:p>
            <w:pPr>
              <w:pStyle w:val="TableParagraph"/>
              <w:ind w:left="660"/>
              <w:rPr>
                <w:sz w:val="20"/>
              </w:rPr>
            </w:pPr>
            <w:r>
              <w:rPr>
                <w:spacing w:val="-2"/>
                <w:sz w:val="20"/>
              </w:rPr>
              <w:t>(20),</w:t>
            </w:r>
          </w:p>
        </w:tc>
      </w:tr>
      <w:tr>
        <w:trPr>
          <w:trHeight w:val="443" w:hRule="atLeast"/>
        </w:trPr>
        <w:tc>
          <w:tcPr>
            <w:tcW w:w="2870" w:type="dxa"/>
          </w:tcPr>
          <w:p>
            <w:pPr>
              <w:pStyle w:val="TableParagraph"/>
              <w:spacing w:line="220" w:lineRule="exact"/>
              <w:rPr>
                <w:sz w:val="20"/>
              </w:rPr>
            </w:pPr>
            <w:r>
              <w:rPr>
                <w:spacing w:val="-2"/>
                <w:sz w:val="20"/>
              </w:rPr>
              <w:t>invalidAttributeSyntax</w:t>
            </w:r>
          </w:p>
          <w:p>
            <w:pPr>
              <w:pStyle w:val="TableParagraph"/>
              <w:spacing w:line="203" w:lineRule="exact"/>
              <w:ind w:left="650"/>
              <w:rPr>
                <w:sz w:val="20"/>
              </w:rPr>
            </w:pPr>
            <w:r>
              <w:rPr>
                <w:sz w:val="20"/>
              </w:rPr>
              <w:t>--</w:t>
            </w:r>
            <w:r>
              <w:rPr>
                <w:spacing w:val="-5"/>
                <w:sz w:val="20"/>
              </w:rPr>
              <w:t> </w:t>
            </w:r>
            <w:r>
              <w:rPr>
                <w:sz w:val="20"/>
              </w:rPr>
              <w:t>22-31</w:t>
            </w:r>
            <w:r>
              <w:rPr>
                <w:spacing w:val="-5"/>
                <w:sz w:val="20"/>
              </w:rPr>
              <w:t> </w:t>
            </w:r>
            <w:r>
              <w:rPr>
                <w:sz w:val="20"/>
              </w:rPr>
              <w:t>unused</w:t>
            </w:r>
            <w:r>
              <w:rPr>
                <w:spacing w:val="-4"/>
                <w:sz w:val="20"/>
              </w:rPr>
              <w:t> </w:t>
            </w:r>
            <w:r>
              <w:rPr>
                <w:sz w:val="20"/>
              </w:rPr>
              <w:t>-</w:t>
            </w:r>
            <w:r>
              <w:rPr>
                <w:spacing w:val="-10"/>
                <w:sz w:val="20"/>
              </w:rPr>
              <w:t>-</w:t>
            </w:r>
          </w:p>
        </w:tc>
        <w:tc>
          <w:tcPr>
            <w:tcW w:w="2390" w:type="dxa"/>
            <w:gridSpan w:val="2"/>
          </w:tcPr>
          <w:p>
            <w:pPr>
              <w:pStyle w:val="TableParagraph"/>
              <w:spacing w:line="223" w:lineRule="exact"/>
              <w:ind w:left="660"/>
              <w:rPr>
                <w:sz w:val="20"/>
              </w:rPr>
            </w:pPr>
            <w:r>
              <w:rPr>
                <w:spacing w:val="-2"/>
                <w:sz w:val="20"/>
              </w:rPr>
              <w:t>(21),</w:t>
            </w:r>
          </w:p>
        </w:tc>
      </w:tr>
      <w:tr>
        <w:trPr>
          <w:trHeight w:val="216" w:hRule="atLeast"/>
        </w:trPr>
        <w:tc>
          <w:tcPr>
            <w:tcW w:w="2870" w:type="dxa"/>
          </w:tcPr>
          <w:p>
            <w:pPr>
              <w:pStyle w:val="TableParagraph"/>
              <w:spacing w:line="203" w:lineRule="exact"/>
              <w:rPr>
                <w:sz w:val="20"/>
              </w:rPr>
            </w:pPr>
            <w:r>
              <w:rPr>
                <w:spacing w:val="-2"/>
                <w:sz w:val="20"/>
              </w:rPr>
              <w:t>noSuchObject</w:t>
            </w:r>
          </w:p>
        </w:tc>
        <w:tc>
          <w:tcPr>
            <w:tcW w:w="2040" w:type="dxa"/>
          </w:tcPr>
          <w:p>
            <w:pPr>
              <w:pStyle w:val="TableParagraph"/>
              <w:spacing w:line="203" w:lineRule="exact"/>
              <w:ind w:left="660"/>
              <w:rPr>
                <w:sz w:val="20"/>
              </w:rPr>
            </w:pPr>
            <w:r>
              <w:rPr>
                <w:spacing w:val="-2"/>
                <w:sz w:val="20"/>
              </w:rPr>
              <w:t>(32),</w:t>
            </w:r>
          </w:p>
        </w:tc>
        <w:tc>
          <w:tcPr>
            <w:tcW w:w="350" w:type="dxa"/>
          </w:tcPr>
          <w:p>
            <w:pPr>
              <w:pStyle w:val="TableParagraph"/>
              <w:spacing w:line="240" w:lineRule="auto"/>
              <w:ind w:left="0"/>
              <w:rPr>
                <w:rFonts w:ascii="Times New Roman"/>
                <w:sz w:val="14"/>
              </w:rPr>
            </w:pPr>
          </w:p>
        </w:tc>
      </w:tr>
      <w:tr>
        <w:trPr>
          <w:trHeight w:val="220" w:hRule="atLeast"/>
        </w:trPr>
        <w:tc>
          <w:tcPr>
            <w:tcW w:w="2870" w:type="dxa"/>
          </w:tcPr>
          <w:p>
            <w:pPr>
              <w:pStyle w:val="TableParagraph"/>
              <w:rPr>
                <w:sz w:val="20"/>
              </w:rPr>
            </w:pPr>
            <w:r>
              <w:rPr>
                <w:spacing w:val="-2"/>
                <w:sz w:val="20"/>
              </w:rPr>
              <w:t>aliasProblem</w:t>
            </w:r>
          </w:p>
        </w:tc>
        <w:tc>
          <w:tcPr>
            <w:tcW w:w="2040" w:type="dxa"/>
          </w:tcPr>
          <w:p>
            <w:pPr>
              <w:pStyle w:val="TableParagraph"/>
              <w:ind w:left="660"/>
              <w:rPr>
                <w:sz w:val="20"/>
              </w:rPr>
            </w:pPr>
            <w:r>
              <w:rPr>
                <w:spacing w:val="-2"/>
                <w:sz w:val="20"/>
              </w:rPr>
              <w:t>(33),</w:t>
            </w:r>
          </w:p>
        </w:tc>
        <w:tc>
          <w:tcPr>
            <w:tcW w:w="350" w:type="dxa"/>
          </w:tcPr>
          <w:p>
            <w:pPr>
              <w:pStyle w:val="TableParagraph"/>
              <w:spacing w:line="240" w:lineRule="auto"/>
              <w:ind w:left="0"/>
              <w:rPr>
                <w:rFonts w:ascii="Times New Roman"/>
                <w:sz w:val="14"/>
              </w:rPr>
            </w:pPr>
          </w:p>
        </w:tc>
      </w:tr>
      <w:tr>
        <w:trPr>
          <w:trHeight w:val="220" w:hRule="atLeast"/>
        </w:trPr>
        <w:tc>
          <w:tcPr>
            <w:tcW w:w="2870" w:type="dxa"/>
          </w:tcPr>
          <w:p>
            <w:pPr>
              <w:pStyle w:val="TableParagraph"/>
              <w:rPr>
                <w:sz w:val="20"/>
              </w:rPr>
            </w:pPr>
            <w:r>
              <w:rPr>
                <w:spacing w:val="-2"/>
                <w:sz w:val="20"/>
              </w:rPr>
              <w:t>invalidDNSyntax</w:t>
            </w:r>
          </w:p>
        </w:tc>
        <w:tc>
          <w:tcPr>
            <w:tcW w:w="2040" w:type="dxa"/>
          </w:tcPr>
          <w:p>
            <w:pPr>
              <w:pStyle w:val="TableParagraph"/>
              <w:ind w:left="660"/>
              <w:rPr>
                <w:sz w:val="20"/>
              </w:rPr>
            </w:pPr>
            <w:r>
              <w:rPr>
                <w:spacing w:val="-2"/>
                <w:sz w:val="20"/>
              </w:rPr>
              <w:t>(34),</w:t>
            </w:r>
          </w:p>
        </w:tc>
        <w:tc>
          <w:tcPr>
            <w:tcW w:w="350" w:type="dxa"/>
          </w:tcPr>
          <w:p>
            <w:pPr>
              <w:pStyle w:val="TableParagraph"/>
              <w:spacing w:line="240" w:lineRule="auto"/>
              <w:ind w:left="0"/>
              <w:rPr>
                <w:rFonts w:ascii="Times New Roman"/>
                <w:sz w:val="14"/>
              </w:rPr>
            </w:pPr>
          </w:p>
        </w:tc>
      </w:tr>
      <w:tr>
        <w:trPr>
          <w:trHeight w:val="223" w:hRule="atLeast"/>
        </w:trPr>
        <w:tc>
          <w:tcPr>
            <w:tcW w:w="2870" w:type="dxa"/>
          </w:tcPr>
          <w:p>
            <w:pPr>
              <w:pStyle w:val="TableParagraph"/>
              <w:spacing w:line="203" w:lineRule="exact"/>
              <w:ind w:left="650"/>
              <w:rPr>
                <w:sz w:val="20"/>
              </w:rPr>
            </w:pPr>
            <w:r>
              <w:rPr>
                <w:sz w:val="20"/>
              </w:rPr>
              <w:t>--</w:t>
            </w:r>
            <w:r>
              <w:rPr>
                <w:spacing w:val="-4"/>
                <w:sz w:val="20"/>
              </w:rPr>
              <w:t> </w:t>
            </w:r>
            <w:r>
              <w:rPr>
                <w:sz w:val="20"/>
              </w:rPr>
              <w:t>35</w:t>
            </w:r>
            <w:r>
              <w:rPr>
                <w:spacing w:val="-4"/>
                <w:sz w:val="20"/>
              </w:rPr>
              <w:t> </w:t>
            </w:r>
            <w:r>
              <w:rPr>
                <w:sz w:val="20"/>
              </w:rPr>
              <w:t>reserved</w:t>
            </w:r>
            <w:r>
              <w:rPr>
                <w:spacing w:val="-4"/>
                <w:sz w:val="20"/>
              </w:rPr>
              <w:t> </w:t>
            </w:r>
            <w:r>
              <w:rPr>
                <w:spacing w:val="-5"/>
                <w:sz w:val="20"/>
              </w:rPr>
              <w:t>for</w:t>
            </w:r>
          </w:p>
        </w:tc>
        <w:tc>
          <w:tcPr>
            <w:tcW w:w="2040" w:type="dxa"/>
          </w:tcPr>
          <w:p>
            <w:pPr>
              <w:pStyle w:val="TableParagraph"/>
              <w:spacing w:line="203" w:lineRule="exact"/>
              <w:ind w:left="60"/>
              <w:rPr>
                <w:sz w:val="20"/>
              </w:rPr>
            </w:pPr>
            <w:r>
              <w:rPr>
                <w:sz w:val="20"/>
              </w:rPr>
              <w:t>undefined</w:t>
            </w:r>
            <w:r>
              <w:rPr>
                <w:spacing w:val="-9"/>
                <w:sz w:val="20"/>
              </w:rPr>
              <w:t> </w:t>
            </w:r>
            <w:r>
              <w:rPr>
                <w:spacing w:val="-2"/>
                <w:sz w:val="20"/>
              </w:rPr>
              <w:t>isLeaf</w:t>
            </w:r>
          </w:p>
        </w:tc>
        <w:tc>
          <w:tcPr>
            <w:tcW w:w="350" w:type="dxa"/>
          </w:tcPr>
          <w:p>
            <w:pPr>
              <w:pStyle w:val="TableParagraph"/>
              <w:spacing w:line="203" w:lineRule="exact"/>
              <w:ind w:left="60"/>
              <w:rPr>
                <w:sz w:val="20"/>
              </w:rPr>
            </w:pPr>
            <w:r>
              <w:rPr>
                <w:spacing w:val="-2"/>
                <w:sz w:val="20"/>
              </w:rPr>
              <w:t>-</w:t>
            </w:r>
            <w:r>
              <w:rPr>
                <w:spacing w:val="-10"/>
                <w:sz w:val="20"/>
              </w:rPr>
              <w:t>-</w:t>
            </w:r>
          </w:p>
        </w:tc>
      </w:tr>
      <w:tr>
        <w:trPr>
          <w:trHeight w:val="220" w:hRule="atLeast"/>
        </w:trPr>
        <w:tc>
          <w:tcPr>
            <w:tcW w:w="5260" w:type="dxa"/>
            <w:gridSpan w:val="3"/>
          </w:tcPr>
          <w:p>
            <w:pPr>
              <w:pStyle w:val="TableParagraph"/>
              <w:tabs>
                <w:tab w:pos="3529" w:val="left" w:leader="none"/>
              </w:tabs>
              <w:rPr>
                <w:sz w:val="20"/>
              </w:rPr>
            </w:pPr>
            <w:r>
              <w:rPr>
                <w:spacing w:val="-2"/>
                <w:sz w:val="20"/>
              </w:rPr>
              <w:t>aliasDereferencingProblem</w:t>
            </w:r>
            <w:r>
              <w:rPr>
                <w:sz w:val="20"/>
              </w:rPr>
              <w:tab/>
            </w:r>
            <w:r>
              <w:rPr>
                <w:spacing w:val="-2"/>
                <w:sz w:val="20"/>
              </w:rPr>
              <w:t>(36),</w:t>
            </w:r>
          </w:p>
        </w:tc>
      </w:tr>
    </w:tbl>
    <w:p>
      <w:pPr>
        <w:pStyle w:val="BodyText"/>
        <w:spacing w:line="232" w:lineRule="auto"/>
        <w:ind w:left="2320" w:right="1879" w:firstLine="600"/>
      </w:pPr>
      <w:r>
        <w:rPr/>
        <w:t>-- 37-47 unused --inappropriateAuthentication</w:t>
      </w:r>
      <w:r>
        <w:rPr>
          <w:spacing w:val="31"/>
          <w:w w:val="150"/>
        </w:rPr>
        <w:t> </w:t>
      </w:r>
      <w:r>
        <w:rPr>
          <w:spacing w:val="-2"/>
        </w:rPr>
        <w:t>(48),</w:t>
      </w:r>
    </w:p>
    <w:p>
      <w:pPr>
        <w:pStyle w:val="BodyText"/>
        <w:tabs>
          <w:tab w:pos="3479" w:val="left" w:leader="none"/>
        </w:tabs>
        <w:spacing w:line="219" w:lineRule="exact"/>
        <w:ind w:left="0" w:right="279"/>
        <w:jc w:val="center"/>
      </w:pPr>
      <w:r>
        <w:rPr>
          <w:spacing w:val="-2"/>
        </w:rPr>
        <w:t>invalidCredentials</w:t>
      </w:r>
      <w:r>
        <w:rPr/>
        <w:tab/>
      </w:r>
      <w:r>
        <w:rPr>
          <w:spacing w:val="-2"/>
        </w:rPr>
        <w:t>(49),</w:t>
      </w:r>
    </w:p>
    <w:p>
      <w:pPr>
        <w:pStyle w:val="BodyText"/>
        <w:tabs>
          <w:tab w:pos="3479" w:val="left" w:leader="none"/>
        </w:tabs>
        <w:spacing w:line="220" w:lineRule="exact"/>
        <w:ind w:left="0" w:right="279"/>
        <w:jc w:val="center"/>
      </w:pPr>
      <w:r>
        <w:rPr>
          <w:spacing w:val="-2"/>
        </w:rPr>
        <w:t>insufficientAccessRights</w:t>
      </w:r>
      <w:r>
        <w:rPr/>
        <w:tab/>
      </w:r>
      <w:r>
        <w:rPr>
          <w:spacing w:val="-2"/>
        </w:rPr>
        <w:t>(50),</w:t>
      </w:r>
    </w:p>
    <w:p>
      <w:pPr>
        <w:pStyle w:val="BodyText"/>
        <w:tabs>
          <w:tab w:pos="3479" w:val="left" w:leader="none"/>
        </w:tabs>
        <w:spacing w:line="220" w:lineRule="exact"/>
        <w:ind w:left="0" w:right="279"/>
        <w:jc w:val="center"/>
      </w:pPr>
      <w:r>
        <w:rPr>
          <w:spacing w:val="-4"/>
        </w:rPr>
        <w:t>busy</w:t>
      </w:r>
      <w:r>
        <w:rPr/>
        <w:tab/>
      </w:r>
      <w:r>
        <w:rPr>
          <w:spacing w:val="-2"/>
        </w:rPr>
        <w:t>(51),</w:t>
      </w:r>
    </w:p>
    <w:p>
      <w:pPr>
        <w:pStyle w:val="BodyText"/>
        <w:tabs>
          <w:tab w:pos="3479" w:val="left" w:leader="none"/>
        </w:tabs>
        <w:spacing w:line="220" w:lineRule="exact"/>
        <w:ind w:left="0" w:right="279"/>
        <w:jc w:val="center"/>
      </w:pPr>
      <w:r>
        <w:rPr>
          <w:spacing w:val="-2"/>
        </w:rPr>
        <w:t>unavailable</w:t>
      </w:r>
      <w:r>
        <w:rPr/>
        <w:tab/>
      </w:r>
      <w:r>
        <w:rPr>
          <w:spacing w:val="-2"/>
        </w:rPr>
        <w:t>(52),</w:t>
      </w:r>
    </w:p>
    <w:p>
      <w:pPr>
        <w:pStyle w:val="BodyText"/>
        <w:tabs>
          <w:tab w:pos="3479" w:val="left" w:leader="none"/>
        </w:tabs>
        <w:spacing w:line="220" w:lineRule="exact"/>
        <w:ind w:left="0" w:right="279"/>
        <w:jc w:val="center"/>
      </w:pPr>
      <w:r>
        <w:rPr>
          <w:spacing w:val="-2"/>
        </w:rPr>
        <w:t>unwillingToPerform</w:t>
      </w:r>
      <w:r>
        <w:rPr/>
        <w:tab/>
      </w:r>
      <w:r>
        <w:rPr>
          <w:spacing w:val="-2"/>
        </w:rPr>
        <w:t>(53),</w:t>
      </w:r>
    </w:p>
    <w:p>
      <w:pPr>
        <w:pStyle w:val="BodyText"/>
        <w:tabs>
          <w:tab w:pos="3479" w:val="left" w:leader="none"/>
        </w:tabs>
        <w:spacing w:line="220" w:lineRule="exact"/>
        <w:ind w:left="0" w:right="279"/>
        <w:jc w:val="center"/>
      </w:pPr>
      <w:r>
        <w:rPr>
          <w:spacing w:val="-2"/>
        </w:rPr>
        <w:t>loopDetect</w:t>
      </w:r>
      <w:r>
        <w:rPr/>
        <w:tab/>
      </w:r>
      <w:r>
        <w:rPr>
          <w:spacing w:val="-2"/>
        </w:rPr>
        <w:t>(54),</w:t>
      </w:r>
    </w:p>
    <w:p>
      <w:pPr>
        <w:pStyle w:val="BodyText"/>
        <w:tabs>
          <w:tab w:pos="5799" w:val="left" w:leader="none"/>
        </w:tabs>
        <w:spacing w:line="232" w:lineRule="auto" w:before="1"/>
        <w:ind w:left="2320" w:right="2599" w:firstLine="600"/>
      </w:pPr>
      <w:r>
        <w:rPr/>
        <w:t>-- 55-63 unused --</w:t>
      </w:r>
      <w:r>
        <w:rPr>
          <w:spacing w:val="-2"/>
        </w:rPr>
        <w:t>namingViolation</w:t>
      </w:r>
      <w:r>
        <w:rPr/>
        <w:tab/>
      </w:r>
      <w:r>
        <w:rPr>
          <w:spacing w:val="-2"/>
        </w:rPr>
        <w:t>(64),</w:t>
      </w:r>
    </w:p>
    <w:p>
      <w:pPr>
        <w:pStyle w:val="BodyText"/>
        <w:tabs>
          <w:tab w:pos="3479" w:val="left" w:leader="none"/>
        </w:tabs>
        <w:spacing w:line="219" w:lineRule="exact"/>
        <w:ind w:left="0" w:right="279"/>
        <w:jc w:val="center"/>
      </w:pPr>
      <w:r>
        <w:rPr>
          <w:spacing w:val="-2"/>
        </w:rPr>
        <w:t>objectClassViolation</w:t>
      </w:r>
      <w:r>
        <w:rPr/>
        <w:tab/>
      </w:r>
      <w:r>
        <w:rPr>
          <w:spacing w:val="-2"/>
        </w:rPr>
        <w:t>(65),</w:t>
      </w:r>
    </w:p>
    <w:p>
      <w:pPr>
        <w:pStyle w:val="BodyText"/>
        <w:tabs>
          <w:tab w:pos="3479" w:val="left" w:leader="none"/>
        </w:tabs>
        <w:spacing w:line="220" w:lineRule="exact"/>
        <w:ind w:left="0" w:right="279"/>
        <w:jc w:val="center"/>
      </w:pPr>
      <w:r>
        <w:rPr>
          <w:spacing w:val="-2"/>
        </w:rPr>
        <w:t>notAllowedOnNonLeaf</w:t>
      </w:r>
      <w:r>
        <w:rPr/>
        <w:tab/>
      </w:r>
      <w:r>
        <w:rPr>
          <w:spacing w:val="-2"/>
        </w:rPr>
        <w:t>(66),</w:t>
      </w:r>
    </w:p>
    <w:p>
      <w:pPr>
        <w:pStyle w:val="BodyText"/>
        <w:tabs>
          <w:tab w:pos="3479" w:val="left" w:leader="none"/>
        </w:tabs>
        <w:spacing w:line="220" w:lineRule="exact"/>
        <w:ind w:left="0" w:right="279"/>
        <w:jc w:val="center"/>
      </w:pPr>
      <w:r>
        <w:rPr>
          <w:spacing w:val="-2"/>
        </w:rPr>
        <w:t>notAllowedOnRDN</w:t>
      </w:r>
      <w:r>
        <w:rPr/>
        <w:tab/>
      </w:r>
      <w:r>
        <w:rPr>
          <w:spacing w:val="-2"/>
        </w:rPr>
        <w:t>(67),</w:t>
      </w:r>
    </w:p>
    <w:p>
      <w:pPr>
        <w:pStyle w:val="BodyText"/>
        <w:tabs>
          <w:tab w:pos="3479" w:val="left" w:leader="none"/>
        </w:tabs>
        <w:spacing w:line="220" w:lineRule="exact"/>
        <w:ind w:left="0" w:right="279"/>
        <w:jc w:val="center"/>
      </w:pPr>
      <w:r>
        <w:rPr>
          <w:spacing w:val="-2"/>
        </w:rPr>
        <w:t>entryAlreadyExists</w:t>
      </w:r>
      <w:r>
        <w:rPr/>
        <w:tab/>
      </w:r>
      <w:r>
        <w:rPr>
          <w:spacing w:val="-2"/>
        </w:rPr>
        <w:t>(68),</w:t>
      </w:r>
    </w:p>
    <w:p>
      <w:pPr>
        <w:pStyle w:val="BodyText"/>
        <w:tabs>
          <w:tab w:pos="3479" w:val="left" w:leader="none"/>
        </w:tabs>
        <w:spacing w:line="220" w:lineRule="exact"/>
        <w:ind w:left="0" w:right="279"/>
        <w:jc w:val="center"/>
      </w:pPr>
      <w:r>
        <w:rPr>
          <w:spacing w:val="-2"/>
        </w:rPr>
        <w:t>objectClassModsProhibited</w:t>
      </w:r>
      <w:r>
        <w:rPr/>
        <w:tab/>
      </w:r>
      <w:r>
        <w:rPr>
          <w:spacing w:val="-2"/>
        </w:rPr>
        <w:t>(69),</w:t>
      </w:r>
    </w:p>
    <w:p>
      <w:pPr>
        <w:pStyle w:val="BodyText"/>
        <w:tabs>
          <w:tab w:pos="5799" w:val="left" w:leader="none"/>
        </w:tabs>
        <w:spacing w:line="232" w:lineRule="auto" w:before="2"/>
        <w:ind w:left="2320" w:right="2599" w:firstLine="600"/>
      </w:pPr>
      <w:r>
        <w:rPr/>
        <w:t>-- 70 reserved for CLDAP --</w:t>
      </w:r>
      <w:r>
        <w:rPr>
          <w:spacing w:val="-2"/>
        </w:rPr>
        <w:t>affectsMultipleDSAs</w:t>
      </w:r>
      <w:r>
        <w:rPr/>
        <w:tab/>
      </w:r>
      <w:r>
        <w:rPr>
          <w:spacing w:val="-2"/>
        </w:rPr>
        <w:t>(71),</w:t>
      </w:r>
    </w:p>
    <w:p>
      <w:pPr>
        <w:pStyle w:val="BodyText"/>
        <w:spacing w:line="219" w:lineRule="exact"/>
        <w:ind w:left="2920"/>
      </w:pPr>
      <w:r>
        <w:rPr/>
        <w:t>--</w:t>
      </w:r>
      <w:r>
        <w:rPr>
          <w:spacing w:val="-5"/>
        </w:rPr>
        <w:t> </w:t>
      </w:r>
      <w:r>
        <w:rPr/>
        <w:t>72-79</w:t>
      </w:r>
      <w:r>
        <w:rPr>
          <w:spacing w:val="-5"/>
        </w:rPr>
        <w:t> </w:t>
      </w:r>
      <w:r>
        <w:rPr/>
        <w:t>unused</w:t>
      </w:r>
      <w:r>
        <w:rPr>
          <w:spacing w:val="-4"/>
        </w:rPr>
        <w:t> </w:t>
      </w:r>
      <w:r>
        <w:rPr/>
        <w:t>-</w:t>
      </w:r>
      <w:r>
        <w:rPr>
          <w:spacing w:val="-10"/>
        </w:rPr>
        <w:t>-</w:t>
      </w:r>
    </w:p>
    <w:p>
      <w:pPr>
        <w:pStyle w:val="BodyText"/>
        <w:tabs>
          <w:tab w:pos="5799" w:val="left" w:leader="none"/>
        </w:tabs>
        <w:spacing w:line="220" w:lineRule="exact"/>
        <w:ind w:left="2320"/>
      </w:pPr>
      <w:r>
        <w:rPr>
          <w:spacing w:val="-2"/>
        </w:rPr>
        <w:t>other</w:t>
      </w:r>
      <w:r>
        <w:rPr/>
        <w:tab/>
      </w:r>
      <w:r>
        <w:rPr>
          <w:spacing w:val="-2"/>
        </w:rPr>
        <w:t>(80),</w:t>
      </w:r>
    </w:p>
    <w:p>
      <w:pPr>
        <w:spacing w:line="220" w:lineRule="exact" w:before="0"/>
        <w:ind w:left="2320" w:right="0" w:firstLine="0"/>
        <w:jc w:val="left"/>
        <w:rPr>
          <w:sz w:val="20"/>
        </w:rPr>
      </w:pPr>
      <w:r>
        <w:rPr>
          <w:sz w:val="20"/>
        </w:rPr>
        <w:t>...</w:t>
      </w:r>
      <w:r>
        <w:rPr>
          <w:spacing w:val="55"/>
          <w:w w:val="150"/>
          <w:sz w:val="20"/>
        </w:rPr>
        <w:t> </w:t>
      </w:r>
      <w:r>
        <w:rPr>
          <w:spacing w:val="-5"/>
          <w:sz w:val="20"/>
        </w:rPr>
        <w:t>},</w:t>
      </w:r>
    </w:p>
    <w:p>
      <w:pPr>
        <w:pStyle w:val="BodyText"/>
        <w:tabs>
          <w:tab w:pos="3999" w:val="left" w:leader="none"/>
        </w:tabs>
        <w:spacing w:line="232" w:lineRule="auto" w:before="2"/>
        <w:ind w:left="1720" w:right="3679"/>
      </w:pPr>
      <w:r>
        <w:rPr>
          <w:spacing w:val="-2"/>
        </w:rPr>
        <w:t>matchedDN</w:t>
      </w:r>
      <w:r>
        <w:rPr/>
        <w:tab/>
      </w:r>
      <w:r>
        <w:rPr>
          <w:spacing w:val="-2"/>
        </w:rPr>
        <w:t>LDAPDN, </w:t>
      </w:r>
      <w:r>
        <w:rPr/>
        <w:t>diagnosticMessage</w:t>
      </w:r>
      <w:r>
        <w:rPr>
          <w:spacing w:val="40"/>
        </w:rPr>
        <w:t> </w:t>
      </w:r>
      <w:r>
        <w:rPr/>
        <w:t>LDAPString,</w:t>
      </w:r>
    </w:p>
    <w:p>
      <w:pPr>
        <w:pStyle w:val="BodyText"/>
        <w:tabs>
          <w:tab w:pos="3999" w:val="left" w:leader="none"/>
        </w:tabs>
        <w:spacing w:line="465" w:lineRule="auto"/>
        <w:ind w:left="1120" w:right="2239" w:firstLine="600"/>
      </w:pPr>
      <w:r>
        <w:rPr>
          <w:spacing w:val="-2"/>
        </w:rPr>
        <w:t>referral</w:t>
      </w:r>
      <w:r>
        <w:rPr/>
        <w:tab/>
        <w:t>[3]</w:t>
      </w:r>
      <w:r>
        <w:rPr>
          <w:spacing w:val="-13"/>
        </w:rPr>
        <w:t> </w:t>
      </w:r>
      <w:r>
        <w:rPr/>
        <w:t>Referral</w:t>
      </w:r>
      <w:r>
        <w:rPr>
          <w:spacing w:val="-13"/>
        </w:rPr>
        <w:t> </w:t>
      </w:r>
      <w:r>
        <w:rPr/>
        <w:t>OPTIONAL</w:t>
      </w:r>
      <w:r>
        <w:rPr>
          <w:spacing w:val="-13"/>
        </w:rPr>
        <w:t> </w:t>
      </w:r>
      <w:r>
        <w:rPr/>
        <w:t>} Referral ::= SEQUENCE SIZE (1..MAX) OF uri URI</w:t>
      </w:r>
    </w:p>
    <w:p>
      <w:pPr>
        <w:pStyle w:val="BodyText"/>
        <w:tabs>
          <w:tab w:pos="3879" w:val="left" w:leader="none"/>
        </w:tabs>
        <w:spacing w:line="223" w:lineRule="exact"/>
        <w:ind w:left="1120"/>
      </w:pPr>
      <w:r>
        <w:rPr/>
        <w:t>URI</w:t>
      </w:r>
      <w:r>
        <w:rPr>
          <w:spacing w:val="-3"/>
        </w:rPr>
        <w:t> </w:t>
      </w:r>
      <w:r>
        <w:rPr/>
        <w:t>::=</w:t>
      </w:r>
      <w:r>
        <w:rPr>
          <w:spacing w:val="-3"/>
        </w:rPr>
        <w:t> </w:t>
      </w:r>
      <w:r>
        <w:rPr>
          <w:spacing w:val="-2"/>
        </w:rPr>
        <w:t>LDAPString</w:t>
      </w:r>
      <w:r>
        <w:rPr/>
        <w:tab/>
        <w:t>--</w:t>
      </w:r>
      <w:r>
        <w:rPr>
          <w:spacing w:val="-8"/>
        </w:rPr>
        <w:t> </w:t>
      </w:r>
      <w:r>
        <w:rPr/>
        <w:t>limited</w:t>
      </w:r>
      <w:r>
        <w:rPr>
          <w:spacing w:val="-6"/>
        </w:rPr>
        <w:t> </w:t>
      </w:r>
      <w:r>
        <w:rPr/>
        <w:t>to</w:t>
      </w:r>
      <w:r>
        <w:rPr>
          <w:spacing w:val="-6"/>
        </w:rPr>
        <w:t> </w:t>
      </w:r>
      <w:r>
        <w:rPr/>
        <w:t>characters</w:t>
      </w:r>
      <w:r>
        <w:rPr>
          <w:spacing w:val="-6"/>
        </w:rPr>
        <w:t> </w:t>
      </w:r>
      <w:r>
        <w:rPr/>
        <w:t>permitted</w:t>
      </w:r>
      <w:r>
        <w:rPr>
          <w:spacing w:val="-6"/>
        </w:rPr>
        <w:t> </w:t>
      </w:r>
      <w:r>
        <w:rPr>
          <w:spacing w:val="-5"/>
        </w:rPr>
        <w:t>in</w:t>
      </w:r>
    </w:p>
    <w:p>
      <w:pPr>
        <w:pStyle w:val="BodyText"/>
        <w:spacing w:line="223" w:lineRule="exact"/>
        <w:ind w:left="0" w:right="399"/>
        <w:jc w:val="center"/>
      </w:pPr>
      <w:r>
        <w:rPr/>
        <w:t>--</w:t>
      </w:r>
      <w:r>
        <w:rPr>
          <w:spacing w:val="-2"/>
        </w:rPr>
        <w:t> </w:t>
      </w:r>
      <w:r>
        <w:rPr>
          <w:spacing w:val="-4"/>
        </w:rPr>
        <w:t>URIs</w:t>
      </w:r>
    </w:p>
    <w:p>
      <w:pPr>
        <w:pStyle w:val="BodyText"/>
        <w:spacing w:before="210"/>
        <w:ind w:left="1120"/>
      </w:pPr>
      <w:r>
        <w:rPr/>
        <w:t>Controls</w:t>
      </w:r>
      <w:r>
        <w:rPr>
          <w:spacing w:val="-6"/>
        </w:rPr>
        <w:t> </w:t>
      </w:r>
      <w:r>
        <w:rPr/>
        <w:t>::=</w:t>
      </w:r>
      <w:r>
        <w:rPr>
          <w:spacing w:val="-6"/>
        </w:rPr>
        <w:t> </w:t>
      </w:r>
      <w:r>
        <w:rPr/>
        <w:t>SEQUENCE</w:t>
      </w:r>
      <w:r>
        <w:rPr>
          <w:spacing w:val="-5"/>
        </w:rPr>
        <w:t> </w:t>
      </w:r>
      <w:r>
        <w:rPr/>
        <w:t>OF</w:t>
      </w:r>
      <w:r>
        <w:rPr>
          <w:spacing w:val="-6"/>
        </w:rPr>
        <w:t> </w:t>
      </w:r>
      <w:r>
        <w:rPr/>
        <w:t>control</w:t>
      </w:r>
      <w:r>
        <w:rPr>
          <w:spacing w:val="-5"/>
        </w:rPr>
        <w:t> </w:t>
      </w:r>
      <w:r>
        <w:rPr>
          <w:spacing w:val="-2"/>
        </w:rPr>
        <w:t>Control</w:t>
      </w:r>
    </w:p>
    <w:p>
      <w:pPr>
        <w:pStyle w:val="BodyText"/>
        <w:spacing w:line="223" w:lineRule="exact" w:before="213"/>
        <w:ind w:left="1120"/>
      </w:pPr>
      <w:r>
        <w:rPr/>
        <w:t>Control</w:t>
      </w:r>
      <w:r>
        <w:rPr>
          <w:spacing w:val="-6"/>
        </w:rPr>
        <w:t> </w:t>
      </w:r>
      <w:r>
        <w:rPr/>
        <w:t>::=</w:t>
      </w:r>
      <w:r>
        <w:rPr>
          <w:spacing w:val="-6"/>
        </w:rPr>
        <w:t> </w:t>
      </w:r>
      <w:r>
        <w:rPr/>
        <w:t>SEQUENCE</w:t>
      </w:r>
      <w:r>
        <w:rPr>
          <w:spacing w:val="-6"/>
        </w:rPr>
        <w:t> </w:t>
      </w:r>
      <w:r>
        <w:rPr>
          <w:spacing w:val="-10"/>
        </w:rPr>
        <w:t>{</w:t>
      </w:r>
    </w:p>
    <w:p>
      <w:pPr>
        <w:pStyle w:val="BodyText"/>
        <w:tabs>
          <w:tab w:pos="4599" w:val="left" w:leader="none"/>
        </w:tabs>
        <w:spacing w:line="220" w:lineRule="exact"/>
        <w:ind w:left="1720"/>
      </w:pPr>
      <w:r>
        <w:rPr>
          <w:spacing w:val="-2"/>
        </w:rPr>
        <w:t>controlType</w:t>
      </w:r>
      <w:r>
        <w:rPr/>
        <w:tab/>
      </w:r>
      <w:r>
        <w:rPr>
          <w:spacing w:val="-2"/>
        </w:rPr>
        <w:t>LDAPOID,</w:t>
      </w:r>
    </w:p>
    <w:p>
      <w:pPr>
        <w:pStyle w:val="BodyText"/>
        <w:tabs>
          <w:tab w:pos="4599" w:val="left" w:leader="none"/>
        </w:tabs>
        <w:spacing w:line="220" w:lineRule="exact"/>
        <w:ind w:left="1720"/>
      </w:pPr>
      <w:r>
        <w:rPr>
          <w:spacing w:val="-2"/>
        </w:rPr>
        <w:t>criticality</w:t>
      </w:r>
      <w:r>
        <w:rPr/>
        <w:tab/>
        <w:t>BOOLEAN</w:t>
      </w:r>
      <w:r>
        <w:rPr>
          <w:spacing w:val="-9"/>
        </w:rPr>
        <w:t> </w:t>
      </w:r>
      <w:r>
        <w:rPr/>
        <w:t>DEFAULT</w:t>
      </w:r>
      <w:r>
        <w:rPr>
          <w:spacing w:val="-7"/>
        </w:rPr>
        <w:t> </w:t>
      </w:r>
      <w:r>
        <w:rPr>
          <w:spacing w:val="-2"/>
        </w:rPr>
        <w:t>FALSE,</w:t>
      </w:r>
    </w:p>
    <w:p>
      <w:pPr>
        <w:pStyle w:val="BodyText"/>
        <w:tabs>
          <w:tab w:pos="4599" w:val="left" w:leader="none"/>
        </w:tabs>
        <w:spacing w:line="223" w:lineRule="exact"/>
        <w:ind w:left="1720"/>
      </w:pPr>
      <w:r>
        <w:rPr>
          <w:spacing w:val="-2"/>
        </w:rPr>
        <w:t>controlValue</w:t>
      </w:r>
      <w:r>
        <w:rPr/>
        <w:tab/>
        <w:t>OCTET</w:t>
      </w:r>
      <w:r>
        <w:rPr>
          <w:spacing w:val="-9"/>
        </w:rPr>
        <w:t> </w:t>
      </w:r>
      <w:r>
        <w:rPr/>
        <w:t>STRING</w:t>
      </w:r>
      <w:r>
        <w:rPr>
          <w:spacing w:val="-6"/>
        </w:rPr>
        <w:t> </w:t>
      </w:r>
      <w:r>
        <w:rPr/>
        <w:t>OPTIONAL</w:t>
      </w:r>
      <w:r>
        <w:rPr>
          <w:spacing w:val="-6"/>
        </w:rPr>
        <w:t> </w:t>
      </w:r>
      <w:r>
        <w:rPr>
          <w:spacing w:val="-10"/>
        </w:rPr>
        <w:t>}</w:t>
      </w:r>
    </w:p>
    <w:p>
      <w:pPr>
        <w:pStyle w:val="BodyText"/>
        <w:spacing w:after="0" w:line="223" w:lineRule="exact"/>
        <w:sectPr>
          <w:pgSz w:w="12240" w:h="15840"/>
          <w:pgMar w:header="793" w:footer="2967" w:top="1360" w:bottom="3160" w:left="1440" w:right="1800"/>
        </w:sectPr>
      </w:pPr>
    </w:p>
    <w:p>
      <w:pPr>
        <w:pStyle w:val="BodyText"/>
        <w:spacing w:line="223" w:lineRule="exact" w:before="90"/>
        <w:ind w:left="1120"/>
      </w:pPr>
      <w:r>
        <w:rPr/>
        <w:t>BindRequest</w:t>
      </w:r>
      <w:r>
        <w:rPr>
          <w:spacing w:val="-8"/>
        </w:rPr>
        <w:t> </w:t>
      </w:r>
      <w:r>
        <w:rPr/>
        <w:t>::=</w:t>
      </w:r>
      <w:r>
        <w:rPr>
          <w:spacing w:val="-7"/>
        </w:rPr>
        <w:t> </w:t>
      </w:r>
      <w:r>
        <w:rPr/>
        <w:t>[APPLICATION</w:t>
      </w:r>
      <w:r>
        <w:rPr>
          <w:spacing w:val="-7"/>
        </w:rPr>
        <w:t> </w:t>
      </w:r>
      <w:r>
        <w:rPr/>
        <w:t>0]</w:t>
      </w:r>
      <w:r>
        <w:rPr>
          <w:spacing w:val="-7"/>
        </w:rPr>
        <w:t> </w:t>
      </w:r>
      <w:r>
        <w:rPr/>
        <w:t>SEQUENCE</w:t>
      </w:r>
      <w:r>
        <w:rPr>
          <w:spacing w:val="-7"/>
        </w:rPr>
        <w:t> </w:t>
      </w:r>
      <w:r>
        <w:rPr>
          <w:spacing w:val="-10"/>
        </w:rPr>
        <w:t>{</w:t>
      </w:r>
    </w:p>
    <w:p>
      <w:pPr>
        <w:pStyle w:val="BodyText"/>
        <w:tabs>
          <w:tab w:pos="4599" w:val="left" w:leader="none"/>
        </w:tabs>
        <w:spacing w:line="220" w:lineRule="exact"/>
        <w:ind w:left="1720"/>
      </w:pPr>
      <w:r>
        <w:rPr>
          <w:spacing w:val="-2"/>
        </w:rPr>
        <w:t>version</w:t>
      </w:r>
      <w:r>
        <w:rPr/>
        <w:tab/>
        <w:t>INTEGER</w:t>
      </w:r>
      <w:r>
        <w:rPr>
          <w:spacing w:val="-5"/>
        </w:rPr>
        <w:t> </w:t>
      </w:r>
      <w:r>
        <w:rPr/>
        <w:t>(1</w:t>
      </w:r>
      <w:r>
        <w:rPr>
          <w:spacing w:val="-3"/>
        </w:rPr>
        <w:t> </w:t>
      </w:r>
      <w:r>
        <w:rPr/>
        <w:t>..</w:t>
      </w:r>
      <w:r>
        <w:rPr>
          <w:spacing w:val="55"/>
          <w:w w:val="150"/>
        </w:rPr>
        <w:t> </w:t>
      </w:r>
      <w:r>
        <w:rPr>
          <w:spacing w:val="-2"/>
        </w:rPr>
        <w:t>127),</w:t>
      </w:r>
    </w:p>
    <w:p>
      <w:pPr>
        <w:pStyle w:val="BodyText"/>
        <w:tabs>
          <w:tab w:pos="4599" w:val="left" w:leader="none"/>
        </w:tabs>
        <w:spacing w:line="220" w:lineRule="exact"/>
        <w:ind w:left="1720"/>
      </w:pPr>
      <w:r>
        <w:rPr>
          <w:spacing w:val="-4"/>
        </w:rPr>
        <w:t>name</w:t>
      </w:r>
      <w:r>
        <w:rPr/>
        <w:tab/>
      </w:r>
      <w:r>
        <w:rPr>
          <w:spacing w:val="-2"/>
        </w:rPr>
        <w:t>LDAPDN,</w:t>
      </w:r>
    </w:p>
    <w:p>
      <w:pPr>
        <w:pStyle w:val="BodyText"/>
        <w:tabs>
          <w:tab w:pos="4599" w:val="left" w:leader="none"/>
        </w:tabs>
        <w:spacing w:line="223" w:lineRule="exact"/>
        <w:ind w:left="1720"/>
      </w:pPr>
      <w:r>
        <w:rPr>
          <w:spacing w:val="-2"/>
        </w:rPr>
        <w:t>authentication</w:t>
      </w:r>
      <w:r>
        <w:rPr/>
        <w:tab/>
        <w:t>AuthenticationChoice</w:t>
      </w:r>
      <w:r>
        <w:rPr>
          <w:spacing w:val="-20"/>
        </w:rPr>
        <w:t> </w:t>
      </w:r>
      <w:r>
        <w:rPr>
          <w:spacing w:val="-10"/>
        </w:rPr>
        <w:t>}</w:t>
      </w:r>
    </w:p>
    <w:p>
      <w:pPr>
        <w:pStyle w:val="BodyText"/>
        <w:spacing w:line="223" w:lineRule="exact" w:before="213"/>
        <w:ind w:left="1120"/>
      </w:pPr>
      <w:r>
        <w:rPr/>
        <w:t>AuthenticationChoice</w:t>
      </w:r>
      <w:r>
        <w:rPr>
          <w:spacing w:val="-10"/>
        </w:rPr>
        <w:t> </w:t>
      </w:r>
      <w:r>
        <w:rPr/>
        <w:t>::=</w:t>
      </w:r>
      <w:r>
        <w:rPr>
          <w:spacing w:val="-10"/>
        </w:rPr>
        <w:t> </w:t>
      </w:r>
      <w:r>
        <w:rPr/>
        <w:t>CHOICE</w:t>
      </w:r>
      <w:r>
        <w:rPr>
          <w:spacing w:val="-9"/>
        </w:rPr>
        <w:t> </w:t>
      </w:r>
      <w:r>
        <w:rPr>
          <w:spacing w:val="-10"/>
        </w:rPr>
        <w:t>{</w:t>
      </w:r>
    </w:p>
    <w:p>
      <w:pPr>
        <w:pStyle w:val="BodyText"/>
        <w:tabs>
          <w:tab w:pos="4599" w:val="left" w:leader="none"/>
        </w:tabs>
        <w:spacing w:line="220" w:lineRule="exact"/>
        <w:ind w:left="1720"/>
      </w:pPr>
      <w:r>
        <w:rPr>
          <w:spacing w:val="-2"/>
        </w:rPr>
        <w:t>simple</w:t>
      </w:r>
      <w:r>
        <w:rPr/>
        <w:tab/>
        <w:t>[0]</w:t>
      </w:r>
      <w:r>
        <w:rPr>
          <w:spacing w:val="-4"/>
        </w:rPr>
        <w:t> </w:t>
      </w:r>
      <w:r>
        <w:rPr/>
        <w:t>OCTET</w:t>
      </w:r>
      <w:r>
        <w:rPr>
          <w:spacing w:val="-4"/>
        </w:rPr>
        <w:t> </w:t>
      </w:r>
      <w:r>
        <w:rPr>
          <w:spacing w:val="-2"/>
        </w:rPr>
        <w:t>STRING,</w:t>
      </w:r>
    </w:p>
    <w:p>
      <w:pPr>
        <w:pStyle w:val="BodyText"/>
        <w:spacing w:line="220" w:lineRule="exact"/>
        <w:ind w:left="4600"/>
      </w:pPr>
      <w:r>
        <w:rPr/>
        <w:t>--</w:t>
      </w:r>
      <w:r>
        <w:rPr>
          <w:spacing w:val="-2"/>
        </w:rPr>
        <w:t> </w:t>
      </w:r>
      <w:r>
        <w:rPr/>
        <w:t>1</w:t>
      </w:r>
      <w:r>
        <w:rPr>
          <w:spacing w:val="-2"/>
        </w:rPr>
        <w:t> </w:t>
      </w:r>
      <w:r>
        <w:rPr/>
        <w:t>and</w:t>
      </w:r>
      <w:r>
        <w:rPr>
          <w:spacing w:val="-2"/>
        </w:rPr>
        <w:t> </w:t>
      </w:r>
      <w:r>
        <w:rPr/>
        <w:t>2</w:t>
      </w:r>
      <w:r>
        <w:rPr>
          <w:spacing w:val="-1"/>
        </w:rPr>
        <w:t> </w:t>
      </w:r>
      <w:r>
        <w:rPr>
          <w:spacing w:val="-2"/>
        </w:rPr>
        <w:t>reserved</w:t>
      </w:r>
    </w:p>
    <w:p>
      <w:pPr>
        <w:pStyle w:val="BodyText"/>
        <w:tabs>
          <w:tab w:pos="4599" w:val="left" w:leader="none"/>
        </w:tabs>
        <w:spacing w:line="220" w:lineRule="exact"/>
        <w:ind w:left="1720"/>
      </w:pPr>
      <w:r>
        <w:rPr>
          <w:spacing w:val="-4"/>
        </w:rPr>
        <w:t>sasl</w:t>
      </w:r>
      <w:r>
        <w:rPr/>
        <w:tab/>
        <w:t>[3]</w:t>
      </w:r>
      <w:r>
        <w:rPr>
          <w:spacing w:val="-3"/>
        </w:rPr>
        <w:t> </w:t>
      </w:r>
      <w:r>
        <w:rPr>
          <w:spacing w:val="-2"/>
        </w:rPr>
        <w:t>SaslCredentials,</w:t>
      </w:r>
    </w:p>
    <w:p>
      <w:pPr>
        <w:spacing w:line="223" w:lineRule="exact" w:before="0"/>
        <w:ind w:left="1720" w:right="0" w:firstLine="0"/>
        <w:jc w:val="left"/>
        <w:rPr>
          <w:sz w:val="20"/>
        </w:rPr>
      </w:pPr>
      <w:r>
        <w:rPr>
          <w:sz w:val="20"/>
        </w:rPr>
        <w:t>...</w:t>
      </w:r>
      <w:r>
        <w:rPr>
          <w:spacing w:val="55"/>
          <w:w w:val="150"/>
          <w:sz w:val="20"/>
        </w:rPr>
        <w:t> </w:t>
      </w:r>
      <w:r>
        <w:rPr>
          <w:spacing w:val="-10"/>
          <w:sz w:val="20"/>
        </w:rPr>
        <w:t>}</w:t>
      </w:r>
    </w:p>
    <w:p>
      <w:pPr>
        <w:pStyle w:val="BodyText"/>
        <w:tabs>
          <w:tab w:pos="4599" w:val="left" w:leader="none"/>
        </w:tabs>
        <w:spacing w:line="232" w:lineRule="auto" w:before="219"/>
        <w:ind w:left="1720" w:right="3079" w:hanging="600"/>
      </w:pPr>
      <w:r>
        <w:rPr/>
        <w:t>SaslCredentials</w:t>
      </w:r>
      <w:r>
        <w:rPr>
          <w:spacing w:val="40"/>
        </w:rPr>
        <w:t> </w:t>
      </w:r>
      <w:r>
        <w:rPr/>
        <w:t>::=</w:t>
      </w:r>
      <w:r>
        <w:rPr>
          <w:spacing w:val="40"/>
        </w:rPr>
        <w:t> </w:t>
      </w:r>
      <w:r>
        <w:rPr/>
        <w:t>SEQUENCE</w:t>
      </w:r>
      <w:r>
        <w:rPr>
          <w:spacing w:val="40"/>
        </w:rPr>
        <w:t> </w:t>
      </w:r>
      <w:r>
        <w:rPr/>
        <w:t>{</w:t>
      </w:r>
      <w:r>
        <w:rPr/>
        <w:t> </w:t>
      </w:r>
      <w:r>
        <w:rPr>
          <w:spacing w:val="-2"/>
        </w:rPr>
        <w:t>mechanism</w:t>
      </w:r>
      <w:r>
        <w:rPr/>
        <w:tab/>
      </w:r>
      <w:r>
        <w:rPr>
          <w:spacing w:val="-2"/>
        </w:rPr>
        <w:t>LDAPString,</w:t>
      </w:r>
    </w:p>
    <w:p>
      <w:pPr>
        <w:pStyle w:val="BodyText"/>
        <w:tabs>
          <w:tab w:pos="4599" w:val="left" w:leader="none"/>
        </w:tabs>
        <w:spacing w:line="222" w:lineRule="exact"/>
        <w:ind w:left="1720"/>
      </w:pPr>
      <w:r>
        <w:rPr>
          <w:spacing w:val="-2"/>
        </w:rPr>
        <w:t>credentials</w:t>
      </w:r>
      <w:r>
        <w:rPr/>
        <w:tab/>
        <w:t>OCTET</w:t>
      </w:r>
      <w:r>
        <w:rPr>
          <w:spacing w:val="-9"/>
        </w:rPr>
        <w:t> </w:t>
      </w:r>
      <w:r>
        <w:rPr/>
        <w:t>STRING</w:t>
      </w:r>
      <w:r>
        <w:rPr>
          <w:spacing w:val="-6"/>
        </w:rPr>
        <w:t> </w:t>
      </w:r>
      <w:r>
        <w:rPr/>
        <w:t>OPTIONAL</w:t>
      </w:r>
      <w:r>
        <w:rPr>
          <w:spacing w:val="-6"/>
        </w:rPr>
        <w:t> </w:t>
      </w:r>
      <w:r>
        <w:rPr>
          <w:spacing w:val="-10"/>
        </w:rPr>
        <w:t>}</w:t>
      </w:r>
    </w:p>
    <w:p>
      <w:pPr>
        <w:pStyle w:val="BodyText"/>
        <w:spacing w:line="232" w:lineRule="auto" w:before="218"/>
        <w:ind w:left="1720" w:right="1879" w:hanging="600"/>
      </w:pPr>
      <w:r>
        <w:rPr/>
        <w:t>BindResponse</w:t>
      </w:r>
      <w:r>
        <w:rPr>
          <w:spacing w:val="-8"/>
        </w:rPr>
        <w:t> </w:t>
      </w:r>
      <w:r>
        <w:rPr/>
        <w:t>::=</w:t>
      </w:r>
      <w:r>
        <w:rPr>
          <w:spacing w:val="-8"/>
        </w:rPr>
        <w:t> </w:t>
      </w:r>
      <w:r>
        <w:rPr/>
        <w:t>[APPLICATION</w:t>
      </w:r>
      <w:r>
        <w:rPr>
          <w:spacing w:val="-8"/>
        </w:rPr>
        <w:t> </w:t>
      </w:r>
      <w:r>
        <w:rPr/>
        <w:t>1]</w:t>
      </w:r>
      <w:r>
        <w:rPr>
          <w:spacing w:val="-8"/>
        </w:rPr>
        <w:t> </w:t>
      </w:r>
      <w:r>
        <w:rPr/>
        <w:t>SEQUENCE</w:t>
      </w:r>
      <w:r>
        <w:rPr>
          <w:spacing w:val="-8"/>
        </w:rPr>
        <w:t> </w:t>
      </w:r>
      <w:r>
        <w:rPr/>
        <w:t>{ COMPONENTS OF LDAPResult,</w:t>
      </w:r>
    </w:p>
    <w:p>
      <w:pPr>
        <w:pStyle w:val="BodyText"/>
        <w:tabs>
          <w:tab w:pos="3999" w:val="left" w:leader="none"/>
        </w:tabs>
        <w:spacing w:line="465" w:lineRule="auto"/>
        <w:ind w:left="1120" w:right="1757" w:firstLine="600"/>
      </w:pPr>
      <w:r>
        <w:rPr>
          <w:spacing w:val="-2"/>
        </w:rPr>
        <w:t>serverSaslCreds</w:t>
      </w:r>
      <w:r>
        <w:rPr/>
        <w:tab/>
        <w:t>[7]</w:t>
      </w:r>
      <w:r>
        <w:rPr>
          <w:spacing w:val="-10"/>
        </w:rPr>
        <w:t> </w:t>
      </w:r>
      <w:r>
        <w:rPr/>
        <w:t>OCTET</w:t>
      </w:r>
      <w:r>
        <w:rPr>
          <w:spacing w:val="-10"/>
        </w:rPr>
        <w:t> </w:t>
      </w:r>
      <w:r>
        <w:rPr/>
        <w:t>STRING</w:t>
      </w:r>
      <w:r>
        <w:rPr>
          <w:spacing w:val="-10"/>
        </w:rPr>
        <w:t> </w:t>
      </w:r>
      <w:r>
        <w:rPr/>
        <w:t>OPTIONAL</w:t>
      </w:r>
      <w:r>
        <w:rPr>
          <w:spacing w:val="-10"/>
        </w:rPr>
        <w:t> </w:t>
      </w:r>
      <w:r>
        <w:rPr/>
        <w:t>} UnbindRequest ::= [APPLICATION 2] NULL</w:t>
      </w:r>
    </w:p>
    <w:p>
      <w:pPr>
        <w:pStyle w:val="BodyText"/>
        <w:spacing w:line="223" w:lineRule="exact"/>
        <w:ind w:left="1120"/>
      </w:pPr>
      <w:r>
        <w:rPr/>
        <w:t>SearchRequest</w:t>
      </w:r>
      <w:r>
        <w:rPr>
          <w:spacing w:val="-8"/>
        </w:rPr>
        <w:t> </w:t>
      </w:r>
      <w:r>
        <w:rPr/>
        <w:t>::=</w:t>
      </w:r>
      <w:r>
        <w:rPr>
          <w:spacing w:val="-8"/>
        </w:rPr>
        <w:t> </w:t>
      </w:r>
      <w:r>
        <w:rPr/>
        <w:t>[APPLICATION</w:t>
      </w:r>
      <w:r>
        <w:rPr>
          <w:spacing w:val="-7"/>
        </w:rPr>
        <w:t> </w:t>
      </w:r>
      <w:r>
        <w:rPr/>
        <w:t>3]</w:t>
      </w:r>
      <w:r>
        <w:rPr>
          <w:spacing w:val="-8"/>
        </w:rPr>
        <w:t> </w:t>
      </w:r>
      <w:r>
        <w:rPr/>
        <w:t>SEQUENCE</w:t>
      </w:r>
      <w:r>
        <w:rPr>
          <w:spacing w:val="-7"/>
        </w:rPr>
        <w:t> </w:t>
      </w:r>
      <w:r>
        <w:rPr>
          <w:spacing w:val="-10"/>
        </w:rPr>
        <w:t>{</w:t>
      </w:r>
    </w:p>
    <w:p>
      <w:pPr>
        <w:pStyle w:val="BodyText"/>
        <w:tabs>
          <w:tab w:pos="3639" w:val="left" w:leader="none"/>
        </w:tabs>
        <w:spacing w:line="220" w:lineRule="exact"/>
        <w:ind w:left="1720"/>
      </w:pPr>
      <w:r>
        <w:rPr>
          <w:spacing w:val="-2"/>
        </w:rPr>
        <w:t>baseObject</w:t>
      </w:r>
      <w:r>
        <w:rPr/>
        <w:tab/>
      </w:r>
      <w:r>
        <w:rPr>
          <w:spacing w:val="-2"/>
        </w:rPr>
        <w:t>LDAPDN,</w:t>
      </w:r>
    </w:p>
    <w:p>
      <w:pPr>
        <w:pStyle w:val="BodyText"/>
        <w:tabs>
          <w:tab w:pos="3639" w:val="left" w:leader="none"/>
          <w:tab w:pos="5199" w:val="left" w:leader="none"/>
        </w:tabs>
        <w:spacing w:line="232" w:lineRule="auto"/>
        <w:ind w:left="2320" w:right="3319" w:hanging="600"/>
      </w:pPr>
      <w:r>
        <w:rPr>
          <w:spacing w:val="-4"/>
        </w:rPr>
        <w:t>scope</w:t>
      </w:r>
      <w:r>
        <w:rPr/>
        <w:tab/>
        <w:t>ENUMERATED</w:t>
      </w:r>
      <w:r>
        <w:rPr>
          <w:spacing w:val="73"/>
          <w:w w:val="150"/>
        </w:rPr>
        <w:t>   </w:t>
      </w:r>
      <w:r>
        <w:rPr/>
        <w:t>{</w:t>
      </w:r>
      <w:r>
        <w:rPr>
          <w:spacing w:val="40"/>
        </w:rPr>
        <w:t> </w:t>
      </w:r>
      <w:r>
        <w:rPr>
          <w:spacing w:val="-2"/>
        </w:rPr>
        <w:t>baseObject</w:t>
      </w:r>
      <w:r>
        <w:rPr/>
        <w:tab/>
        <w:tab/>
      </w:r>
      <w:r>
        <w:rPr>
          <w:spacing w:val="-4"/>
        </w:rPr>
        <w:t>(0),</w:t>
      </w:r>
    </w:p>
    <w:p>
      <w:pPr>
        <w:pStyle w:val="BodyText"/>
        <w:tabs>
          <w:tab w:pos="5199" w:val="left" w:leader="none"/>
        </w:tabs>
        <w:spacing w:line="219" w:lineRule="exact"/>
        <w:ind w:left="2320"/>
      </w:pPr>
      <w:r>
        <w:rPr>
          <w:spacing w:val="-2"/>
        </w:rPr>
        <w:t>singleLevel</w:t>
      </w:r>
      <w:r>
        <w:rPr/>
        <w:tab/>
      </w:r>
      <w:r>
        <w:rPr>
          <w:spacing w:val="-4"/>
        </w:rPr>
        <w:t>(1),</w:t>
      </w:r>
    </w:p>
    <w:p>
      <w:pPr>
        <w:pStyle w:val="BodyText"/>
        <w:tabs>
          <w:tab w:pos="5199" w:val="left" w:leader="none"/>
        </w:tabs>
        <w:spacing w:line="220" w:lineRule="exact"/>
        <w:ind w:left="2320"/>
      </w:pPr>
      <w:r>
        <w:rPr>
          <w:spacing w:val="-2"/>
        </w:rPr>
        <w:t>wholeSubtree</w:t>
      </w:r>
      <w:r>
        <w:rPr/>
        <w:tab/>
      </w:r>
      <w:r>
        <w:rPr>
          <w:spacing w:val="-4"/>
        </w:rPr>
        <w:t>(2),</w:t>
      </w:r>
    </w:p>
    <w:p>
      <w:pPr>
        <w:spacing w:line="220" w:lineRule="exact" w:before="0"/>
        <w:ind w:left="2320" w:right="0" w:firstLine="0"/>
        <w:jc w:val="left"/>
        <w:rPr>
          <w:sz w:val="20"/>
        </w:rPr>
      </w:pPr>
      <w:r>
        <w:rPr>
          <w:sz w:val="20"/>
        </w:rPr>
        <w:t>...</w:t>
      </w:r>
      <w:r>
        <w:rPr>
          <w:spacing w:val="55"/>
          <w:w w:val="150"/>
          <w:sz w:val="20"/>
        </w:rPr>
        <w:t> </w:t>
      </w:r>
      <w:r>
        <w:rPr>
          <w:spacing w:val="-5"/>
          <w:sz w:val="20"/>
        </w:rPr>
        <w:t>},</w:t>
      </w:r>
    </w:p>
    <w:p>
      <w:pPr>
        <w:pStyle w:val="BodyText"/>
        <w:tabs>
          <w:tab w:pos="3639" w:val="left" w:leader="none"/>
          <w:tab w:pos="5199" w:val="left" w:leader="none"/>
        </w:tabs>
        <w:spacing w:line="232" w:lineRule="auto"/>
        <w:ind w:left="2320" w:right="3319" w:hanging="600"/>
      </w:pPr>
      <w:r>
        <w:rPr>
          <w:spacing w:val="-2"/>
        </w:rPr>
        <w:t>derefAliases</w:t>
      </w:r>
      <w:r>
        <w:rPr/>
        <w:tab/>
        <w:t>ENUMERATED { </w:t>
      </w:r>
      <w:r>
        <w:rPr>
          <w:spacing w:val="-2"/>
        </w:rPr>
        <w:t>neverDerefAliases</w:t>
      </w:r>
      <w:r>
        <w:rPr/>
        <w:tab/>
      </w:r>
      <w:r>
        <w:rPr>
          <w:spacing w:val="-4"/>
        </w:rPr>
        <w:t>(0),</w:t>
      </w:r>
    </w:p>
    <w:p>
      <w:pPr>
        <w:pStyle w:val="BodyText"/>
        <w:tabs>
          <w:tab w:pos="5199" w:val="left" w:leader="none"/>
        </w:tabs>
        <w:spacing w:line="219" w:lineRule="exact"/>
        <w:ind w:left="2320"/>
      </w:pPr>
      <w:r>
        <w:rPr>
          <w:spacing w:val="-2"/>
        </w:rPr>
        <w:t>derefInSearching</w:t>
      </w:r>
      <w:r>
        <w:rPr/>
        <w:tab/>
      </w:r>
      <w:r>
        <w:rPr>
          <w:spacing w:val="-4"/>
        </w:rPr>
        <w:t>(1),</w:t>
      </w:r>
    </w:p>
    <w:p>
      <w:pPr>
        <w:pStyle w:val="BodyText"/>
        <w:tabs>
          <w:tab w:pos="5199" w:val="left" w:leader="none"/>
        </w:tabs>
        <w:spacing w:line="220" w:lineRule="exact"/>
        <w:ind w:left="2320"/>
      </w:pPr>
      <w:r>
        <w:rPr>
          <w:spacing w:val="-2"/>
        </w:rPr>
        <w:t>derefFindingBaseObj</w:t>
      </w:r>
      <w:r>
        <w:rPr/>
        <w:tab/>
      </w:r>
      <w:r>
        <w:rPr>
          <w:spacing w:val="-4"/>
        </w:rPr>
        <w:t>(2),</w:t>
      </w:r>
    </w:p>
    <w:p>
      <w:pPr>
        <w:pStyle w:val="BodyText"/>
        <w:tabs>
          <w:tab w:pos="3639" w:val="left" w:leader="none"/>
          <w:tab w:pos="5199" w:val="left" w:leader="none"/>
        </w:tabs>
        <w:spacing w:line="232" w:lineRule="auto" w:before="2"/>
        <w:ind w:left="1720" w:right="2599" w:firstLine="600"/>
      </w:pPr>
      <w:r>
        <w:rPr>
          <w:spacing w:val="-2"/>
        </w:rPr>
        <w:t>derefAlways</w:t>
      </w:r>
      <w:r>
        <w:rPr/>
        <w:tab/>
        <w:t>(3)</w:t>
      </w:r>
      <w:r>
        <w:rPr>
          <w:spacing w:val="69"/>
          <w:w w:val="150"/>
        </w:rPr>
        <w:t>    </w:t>
      </w:r>
      <w:r>
        <w:rPr/>
        <w:t>},</w:t>
      </w:r>
      <w:r>
        <w:rPr>
          <w:spacing w:val="40"/>
        </w:rPr>
        <w:t> </w:t>
      </w:r>
      <w:r>
        <w:rPr>
          <w:spacing w:val="-2"/>
        </w:rPr>
        <w:t>sizeLimit</w:t>
      </w:r>
      <w:r>
        <w:rPr/>
        <w:tab/>
        <w:t>INTEGER</w:t>
      </w:r>
      <w:r>
        <w:rPr>
          <w:spacing w:val="-10"/>
        </w:rPr>
        <w:t> </w:t>
      </w:r>
      <w:r>
        <w:rPr/>
        <w:t>(0</w:t>
      </w:r>
      <w:r>
        <w:rPr>
          <w:spacing w:val="-10"/>
        </w:rPr>
        <w:t> </w:t>
      </w:r>
      <w:r>
        <w:rPr/>
        <w:t>..</w:t>
      </w:r>
      <w:r>
        <w:rPr>
          <w:spacing w:val="80"/>
        </w:rPr>
        <w:t> </w:t>
      </w:r>
      <w:r>
        <w:rPr/>
        <w:t>maxInt), </w:t>
      </w:r>
      <w:r>
        <w:rPr>
          <w:spacing w:val="-2"/>
        </w:rPr>
        <w:t>timeLimit</w:t>
      </w:r>
      <w:r>
        <w:rPr/>
        <w:tab/>
        <w:t>INTEGER</w:t>
      </w:r>
      <w:r>
        <w:rPr>
          <w:spacing w:val="-10"/>
        </w:rPr>
        <w:t> </w:t>
      </w:r>
      <w:r>
        <w:rPr/>
        <w:t>(0</w:t>
      </w:r>
      <w:r>
        <w:rPr>
          <w:spacing w:val="-10"/>
        </w:rPr>
        <w:t> </w:t>
      </w:r>
      <w:r>
        <w:rPr/>
        <w:t>..</w:t>
      </w:r>
      <w:r>
        <w:rPr>
          <w:spacing w:val="80"/>
        </w:rPr>
        <w:t> </w:t>
      </w:r>
      <w:r>
        <w:rPr/>
        <w:t>maxInt), </w:t>
      </w:r>
      <w:r>
        <w:rPr>
          <w:spacing w:val="-2"/>
        </w:rPr>
        <w:t>typesOnly</w:t>
      </w:r>
      <w:r>
        <w:rPr/>
        <w:tab/>
      </w:r>
      <w:r>
        <w:rPr>
          <w:spacing w:val="-2"/>
        </w:rPr>
        <w:t>BOOLEAN,</w:t>
      </w:r>
    </w:p>
    <w:p>
      <w:pPr>
        <w:pStyle w:val="BodyText"/>
        <w:tabs>
          <w:tab w:pos="3639" w:val="left" w:leader="none"/>
        </w:tabs>
        <w:spacing w:line="219" w:lineRule="exact"/>
        <w:ind w:left="1720"/>
      </w:pPr>
      <w:r>
        <w:rPr>
          <w:spacing w:val="-2"/>
        </w:rPr>
        <w:t>filter</w:t>
      </w:r>
      <w:r>
        <w:rPr/>
        <w:tab/>
      </w:r>
      <w:r>
        <w:rPr>
          <w:spacing w:val="-2"/>
        </w:rPr>
        <w:t>Filter,</w:t>
      </w:r>
    </w:p>
    <w:p>
      <w:pPr>
        <w:pStyle w:val="BodyText"/>
        <w:tabs>
          <w:tab w:pos="3639" w:val="left" w:leader="none"/>
        </w:tabs>
        <w:spacing w:line="223" w:lineRule="exact"/>
        <w:ind w:left="1720"/>
      </w:pPr>
      <w:r>
        <w:rPr>
          <w:spacing w:val="-2"/>
        </w:rPr>
        <w:t>attributes</w:t>
      </w:r>
      <w:r>
        <w:rPr/>
        <w:tab/>
        <w:t>AttributeSelection</w:t>
      </w:r>
      <w:r>
        <w:rPr>
          <w:spacing w:val="-18"/>
        </w:rPr>
        <w:t> </w:t>
      </w:r>
      <w:r>
        <w:rPr>
          <w:spacing w:val="-10"/>
        </w:rPr>
        <w:t>}</w:t>
      </w:r>
    </w:p>
    <w:p>
      <w:pPr>
        <w:pStyle w:val="BodyText"/>
        <w:spacing w:line="223" w:lineRule="exact" w:before="213"/>
        <w:ind w:left="1120"/>
      </w:pPr>
      <w:r>
        <w:rPr/>
        <w:t>AttributeSelection</w:t>
      </w:r>
      <w:r>
        <w:rPr>
          <w:spacing w:val="-8"/>
        </w:rPr>
        <w:t> </w:t>
      </w:r>
      <w:r>
        <w:rPr/>
        <w:t>::=</w:t>
      </w:r>
      <w:r>
        <w:rPr>
          <w:spacing w:val="-8"/>
        </w:rPr>
        <w:t> </w:t>
      </w:r>
      <w:r>
        <w:rPr/>
        <w:t>SEQUENCE</w:t>
      </w:r>
      <w:r>
        <w:rPr>
          <w:spacing w:val="-8"/>
        </w:rPr>
        <w:t> </w:t>
      </w:r>
      <w:r>
        <w:rPr/>
        <w:t>OF</w:t>
      </w:r>
      <w:r>
        <w:rPr>
          <w:spacing w:val="-8"/>
        </w:rPr>
        <w:t> </w:t>
      </w:r>
      <w:r>
        <w:rPr/>
        <w:t>selector</w:t>
      </w:r>
      <w:r>
        <w:rPr>
          <w:spacing w:val="-7"/>
        </w:rPr>
        <w:t> </w:t>
      </w:r>
      <w:r>
        <w:rPr>
          <w:spacing w:val="-2"/>
        </w:rPr>
        <w:t>LDAPString</w:t>
      </w:r>
    </w:p>
    <w:p>
      <w:pPr>
        <w:pStyle w:val="BodyText"/>
        <w:spacing w:line="220" w:lineRule="exact"/>
        <w:ind w:left="2920"/>
      </w:pPr>
      <w:r>
        <w:rPr/>
        <w:t>--</w:t>
      </w:r>
      <w:r>
        <w:rPr>
          <w:spacing w:val="-6"/>
        </w:rPr>
        <w:t> </w:t>
      </w:r>
      <w:r>
        <w:rPr/>
        <w:t>The</w:t>
      </w:r>
      <w:r>
        <w:rPr>
          <w:spacing w:val="-6"/>
        </w:rPr>
        <w:t> </w:t>
      </w:r>
      <w:r>
        <w:rPr/>
        <w:t>LDAPString</w:t>
      </w:r>
      <w:r>
        <w:rPr>
          <w:spacing w:val="-5"/>
        </w:rPr>
        <w:t> </w:t>
      </w:r>
      <w:r>
        <w:rPr/>
        <w:t>is</w:t>
      </w:r>
      <w:r>
        <w:rPr>
          <w:spacing w:val="-6"/>
        </w:rPr>
        <w:t> </w:t>
      </w:r>
      <w:r>
        <w:rPr/>
        <w:t>constrained</w:t>
      </w:r>
      <w:r>
        <w:rPr>
          <w:spacing w:val="-5"/>
        </w:rPr>
        <w:t> to</w:t>
      </w:r>
    </w:p>
    <w:p>
      <w:pPr>
        <w:pStyle w:val="BodyText"/>
        <w:spacing w:line="223" w:lineRule="exact"/>
        <w:ind w:left="2920"/>
      </w:pPr>
      <w:r>
        <w:rPr/>
        <w:t>--</w:t>
      </w:r>
      <w:r>
        <w:rPr>
          <w:spacing w:val="-8"/>
        </w:rPr>
        <w:t> </w:t>
      </w:r>
      <w:r>
        <w:rPr/>
        <w:t>&lt;attributeSelector&gt;</w:t>
      </w:r>
      <w:r>
        <w:rPr>
          <w:spacing w:val="-7"/>
        </w:rPr>
        <w:t> </w:t>
      </w:r>
      <w:r>
        <w:rPr/>
        <w:t>in</w:t>
      </w:r>
      <w:r>
        <w:rPr>
          <w:spacing w:val="-8"/>
        </w:rPr>
        <w:t> </w:t>
      </w:r>
      <w:r>
        <w:rPr/>
        <w:t>Section</w:t>
      </w:r>
      <w:r>
        <w:rPr>
          <w:spacing w:val="-7"/>
        </w:rPr>
        <w:t> </w:t>
      </w:r>
      <w:r>
        <w:rPr>
          <w:spacing w:val="-2"/>
        </w:rPr>
        <w:t>4.5.1.8</w:t>
      </w:r>
    </w:p>
    <w:p>
      <w:pPr>
        <w:pStyle w:val="BodyText"/>
        <w:spacing w:line="223" w:lineRule="exact" w:before="213"/>
        <w:ind w:left="1120"/>
      </w:pPr>
      <w:r>
        <w:rPr/>
        <w:t>Filter</w:t>
      </w:r>
      <w:r>
        <w:rPr>
          <w:spacing w:val="-5"/>
        </w:rPr>
        <w:t> </w:t>
      </w:r>
      <w:r>
        <w:rPr/>
        <w:t>::=</w:t>
      </w:r>
      <w:r>
        <w:rPr>
          <w:spacing w:val="-5"/>
        </w:rPr>
        <w:t> </w:t>
      </w:r>
      <w:r>
        <w:rPr/>
        <w:t>CHOICE</w:t>
      </w:r>
      <w:r>
        <w:rPr>
          <w:spacing w:val="-5"/>
        </w:rPr>
        <w:t> </w:t>
      </w:r>
      <w:r>
        <w:rPr>
          <w:spacing w:val="-10"/>
        </w:rPr>
        <w:t>{</w:t>
      </w:r>
    </w:p>
    <w:p>
      <w:pPr>
        <w:pStyle w:val="BodyText"/>
        <w:tabs>
          <w:tab w:pos="3639" w:val="left" w:leader="none"/>
        </w:tabs>
        <w:spacing w:line="220" w:lineRule="exact"/>
        <w:ind w:left="1720"/>
      </w:pPr>
      <w:r>
        <w:rPr>
          <w:spacing w:val="-5"/>
        </w:rPr>
        <w:t>and</w:t>
      </w:r>
      <w:r>
        <w:rPr/>
        <w:tab/>
        <w:t>[0]</w:t>
      </w:r>
      <w:r>
        <w:rPr>
          <w:spacing w:val="-7"/>
        </w:rPr>
        <w:t> </w:t>
      </w:r>
      <w:r>
        <w:rPr/>
        <w:t>SET</w:t>
      </w:r>
      <w:r>
        <w:rPr>
          <w:spacing w:val="-4"/>
        </w:rPr>
        <w:t> </w:t>
      </w:r>
      <w:r>
        <w:rPr/>
        <w:t>SIZE</w:t>
      </w:r>
      <w:r>
        <w:rPr>
          <w:spacing w:val="-4"/>
        </w:rPr>
        <w:t> </w:t>
      </w:r>
      <w:r>
        <w:rPr/>
        <w:t>(1..MAX)</w:t>
      </w:r>
      <w:r>
        <w:rPr>
          <w:spacing w:val="-5"/>
        </w:rPr>
        <w:t> </w:t>
      </w:r>
      <w:r>
        <w:rPr/>
        <w:t>OF</w:t>
      </w:r>
      <w:r>
        <w:rPr>
          <w:spacing w:val="-4"/>
        </w:rPr>
        <w:t> </w:t>
      </w:r>
      <w:r>
        <w:rPr/>
        <w:t>filter</w:t>
      </w:r>
      <w:r>
        <w:rPr>
          <w:spacing w:val="-4"/>
        </w:rPr>
        <w:t> </w:t>
      </w:r>
      <w:r>
        <w:rPr>
          <w:spacing w:val="-2"/>
        </w:rPr>
        <w:t>Filter,</w:t>
      </w:r>
    </w:p>
    <w:p>
      <w:pPr>
        <w:pStyle w:val="BodyText"/>
        <w:tabs>
          <w:tab w:pos="3639" w:val="left" w:leader="none"/>
        </w:tabs>
        <w:spacing w:line="220" w:lineRule="exact"/>
        <w:ind w:left="1720"/>
      </w:pPr>
      <w:r>
        <w:rPr>
          <w:spacing w:val="-5"/>
        </w:rPr>
        <w:t>or</w:t>
      </w:r>
      <w:r>
        <w:rPr/>
        <w:tab/>
        <w:t>[1]</w:t>
      </w:r>
      <w:r>
        <w:rPr>
          <w:spacing w:val="-7"/>
        </w:rPr>
        <w:t> </w:t>
      </w:r>
      <w:r>
        <w:rPr/>
        <w:t>SET</w:t>
      </w:r>
      <w:r>
        <w:rPr>
          <w:spacing w:val="-4"/>
        </w:rPr>
        <w:t> </w:t>
      </w:r>
      <w:r>
        <w:rPr/>
        <w:t>SIZE</w:t>
      </w:r>
      <w:r>
        <w:rPr>
          <w:spacing w:val="-4"/>
        </w:rPr>
        <w:t> </w:t>
      </w:r>
      <w:r>
        <w:rPr/>
        <w:t>(1..MAX)</w:t>
      </w:r>
      <w:r>
        <w:rPr>
          <w:spacing w:val="-5"/>
        </w:rPr>
        <w:t> </w:t>
      </w:r>
      <w:r>
        <w:rPr/>
        <w:t>OF</w:t>
      </w:r>
      <w:r>
        <w:rPr>
          <w:spacing w:val="-4"/>
        </w:rPr>
        <w:t> </w:t>
      </w:r>
      <w:r>
        <w:rPr/>
        <w:t>filter</w:t>
      </w:r>
      <w:r>
        <w:rPr>
          <w:spacing w:val="-4"/>
        </w:rPr>
        <w:t> </w:t>
      </w:r>
      <w:r>
        <w:rPr>
          <w:spacing w:val="-2"/>
        </w:rPr>
        <w:t>Filter,</w:t>
      </w:r>
    </w:p>
    <w:p>
      <w:pPr>
        <w:pStyle w:val="BodyText"/>
        <w:tabs>
          <w:tab w:pos="3639" w:val="left" w:leader="none"/>
        </w:tabs>
        <w:spacing w:line="220" w:lineRule="exact"/>
        <w:ind w:left="1720"/>
      </w:pPr>
      <w:r>
        <w:rPr>
          <w:spacing w:val="-5"/>
        </w:rPr>
        <w:t>not</w:t>
      </w:r>
      <w:r>
        <w:rPr/>
        <w:tab/>
        <w:t>[2]</w:t>
      </w:r>
      <w:r>
        <w:rPr>
          <w:spacing w:val="-3"/>
        </w:rPr>
        <w:t> </w:t>
      </w:r>
      <w:r>
        <w:rPr>
          <w:spacing w:val="-2"/>
        </w:rPr>
        <w:t>Filter,</w:t>
      </w:r>
    </w:p>
    <w:p>
      <w:pPr>
        <w:pStyle w:val="BodyText"/>
        <w:tabs>
          <w:tab w:pos="3639" w:val="left" w:leader="none"/>
        </w:tabs>
        <w:spacing w:line="223" w:lineRule="exact"/>
        <w:ind w:left="1720"/>
      </w:pPr>
      <w:r>
        <w:rPr>
          <w:spacing w:val="-2"/>
        </w:rPr>
        <w:t>equalityMatch</w:t>
      </w:r>
      <w:r>
        <w:rPr/>
        <w:tab/>
        <w:t>[3]</w:t>
      </w:r>
      <w:r>
        <w:rPr>
          <w:spacing w:val="-3"/>
        </w:rPr>
        <w:t> </w:t>
      </w:r>
      <w:r>
        <w:rPr>
          <w:spacing w:val="-2"/>
        </w:rPr>
        <w:t>AttributeValueAssertion,</w:t>
      </w:r>
    </w:p>
    <w:p>
      <w:pPr>
        <w:pStyle w:val="BodyText"/>
        <w:spacing w:after="0" w:line="223" w:lineRule="exact"/>
        <w:sectPr>
          <w:pgSz w:w="12240" w:h="15840"/>
          <w:pgMar w:header="793" w:footer="2967" w:top="1360" w:bottom="3160" w:left="1440" w:right="1800"/>
        </w:sectPr>
      </w:pPr>
    </w:p>
    <w:p>
      <w:pPr>
        <w:pStyle w:val="BodyText"/>
        <w:tabs>
          <w:tab w:pos="3639" w:val="left" w:leader="none"/>
        </w:tabs>
        <w:spacing w:line="223" w:lineRule="exact" w:before="90"/>
        <w:ind w:left="1720"/>
      </w:pPr>
      <w:r>
        <w:rPr>
          <w:spacing w:val="-2"/>
        </w:rPr>
        <w:t>substrings</w:t>
      </w:r>
      <w:r>
        <w:rPr/>
        <w:tab/>
        <w:t>[4]</w:t>
      </w:r>
      <w:r>
        <w:rPr>
          <w:spacing w:val="-3"/>
        </w:rPr>
        <w:t> </w:t>
      </w:r>
      <w:r>
        <w:rPr>
          <w:spacing w:val="-2"/>
        </w:rPr>
        <w:t>SubstringFilter,</w:t>
      </w:r>
    </w:p>
    <w:p>
      <w:pPr>
        <w:pStyle w:val="BodyText"/>
        <w:spacing w:line="220" w:lineRule="exact"/>
        <w:ind w:left="1720"/>
      </w:pPr>
      <w:r>
        <w:rPr/>
        <w:t>greaterOrEqual</w:t>
      </w:r>
      <w:r>
        <w:rPr>
          <w:spacing w:val="46"/>
          <w:w w:val="150"/>
        </w:rPr>
        <w:t> </w:t>
      </w:r>
      <w:r>
        <w:rPr/>
        <w:t>[5]</w:t>
      </w:r>
      <w:r>
        <w:rPr>
          <w:spacing w:val="-5"/>
        </w:rPr>
        <w:t> </w:t>
      </w:r>
      <w:r>
        <w:rPr>
          <w:spacing w:val="-2"/>
        </w:rPr>
        <w:t>AttributeValueAssertion,</w:t>
      </w:r>
    </w:p>
    <w:p>
      <w:pPr>
        <w:pStyle w:val="BodyText"/>
        <w:tabs>
          <w:tab w:pos="3639" w:val="left" w:leader="none"/>
        </w:tabs>
        <w:spacing w:line="220" w:lineRule="exact"/>
        <w:ind w:left="1720"/>
      </w:pPr>
      <w:r>
        <w:rPr>
          <w:spacing w:val="-2"/>
        </w:rPr>
        <w:t>lessOrEqual</w:t>
      </w:r>
      <w:r>
        <w:rPr/>
        <w:tab/>
        <w:t>[6]</w:t>
      </w:r>
      <w:r>
        <w:rPr>
          <w:spacing w:val="-3"/>
        </w:rPr>
        <w:t> </w:t>
      </w:r>
      <w:r>
        <w:rPr>
          <w:spacing w:val="-2"/>
        </w:rPr>
        <w:t>AttributeValueAssertion,</w:t>
      </w:r>
    </w:p>
    <w:p>
      <w:pPr>
        <w:pStyle w:val="BodyText"/>
        <w:tabs>
          <w:tab w:pos="3639" w:val="left" w:leader="none"/>
        </w:tabs>
        <w:spacing w:line="220" w:lineRule="exact"/>
        <w:ind w:left="1720"/>
      </w:pPr>
      <w:r>
        <w:rPr>
          <w:spacing w:val="-2"/>
        </w:rPr>
        <w:t>present</w:t>
      </w:r>
      <w:r>
        <w:rPr/>
        <w:tab/>
        <w:t>[7]</w:t>
      </w:r>
      <w:r>
        <w:rPr>
          <w:spacing w:val="-3"/>
        </w:rPr>
        <w:t> </w:t>
      </w:r>
      <w:r>
        <w:rPr>
          <w:spacing w:val="-2"/>
        </w:rPr>
        <w:t>AttributeDescription,</w:t>
      </w:r>
    </w:p>
    <w:p>
      <w:pPr>
        <w:pStyle w:val="BodyText"/>
        <w:tabs>
          <w:tab w:pos="3639" w:val="left" w:leader="none"/>
        </w:tabs>
        <w:spacing w:line="220" w:lineRule="exact"/>
        <w:ind w:left="1720"/>
      </w:pPr>
      <w:r>
        <w:rPr>
          <w:spacing w:val="-2"/>
        </w:rPr>
        <w:t>approxMatch</w:t>
      </w:r>
      <w:r>
        <w:rPr/>
        <w:tab/>
        <w:t>[8]</w:t>
      </w:r>
      <w:r>
        <w:rPr>
          <w:spacing w:val="-3"/>
        </w:rPr>
        <w:t> </w:t>
      </w:r>
      <w:r>
        <w:rPr>
          <w:spacing w:val="-2"/>
        </w:rPr>
        <w:t>AttributeValueAssertion,</w:t>
      </w:r>
    </w:p>
    <w:p>
      <w:pPr>
        <w:pStyle w:val="BodyText"/>
        <w:spacing w:line="220" w:lineRule="exact"/>
        <w:ind w:left="1720"/>
      </w:pPr>
      <w:r>
        <w:rPr/>
        <w:t>extensibleMatch</w:t>
      </w:r>
      <w:r>
        <w:rPr>
          <w:spacing w:val="-9"/>
        </w:rPr>
        <w:t> </w:t>
      </w:r>
      <w:r>
        <w:rPr/>
        <w:t>[9]</w:t>
      </w:r>
      <w:r>
        <w:rPr>
          <w:spacing w:val="-9"/>
        </w:rPr>
        <w:t> </w:t>
      </w:r>
      <w:r>
        <w:rPr>
          <w:spacing w:val="-2"/>
        </w:rPr>
        <w:t>MatchingRuleAssertion,</w:t>
      </w:r>
    </w:p>
    <w:p>
      <w:pPr>
        <w:spacing w:line="223" w:lineRule="exact" w:before="0"/>
        <w:ind w:left="1720" w:right="0" w:firstLine="0"/>
        <w:jc w:val="left"/>
        <w:rPr>
          <w:sz w:val="20"/>
        </w:rPr>
      </w:pPr>
      <w:r>
        <w:rPr>
          <w:sz w:val="20"/>
        </w:rPr>
        <w:t>...</w:t>
      </w:r>
      <w:r>
        <w:rPr>
          <w:spacing w:val="55"/>
          <w:w w:val="150"/>
          <w:sz w:val="20"/>
        </w:rPr>
        <w:t> </w:t>
      </w:r>
      <w:r>
        <w:rPr>
          <w:spacing w:val="-10"/>
          <w:sz w:val="20"/>
        </w:rPr>
        <w:t>}</w:t>
      </w:r>
    </w:p>
    <w:p>
      <w:pPr>
        <w:pStyle w:val="BodyText"/>
        <w:spacing w:line="223" w:lineRule="exact" w:before="213"/>
        <w:ind w:left="1120"/>
      </w:pPr>
      <w:r>
        <w:rPr/>
        <w:t>SubstringFilter</w:t>
      </w:r>
      <w:r>
        <w:rPr>
          <w:spacing w:val="-9"/>
        </w:rPr>
        <w:t> </w:t>
      </w:r>
      <w:r>
        <w:rPr/>
        <w:t>::=</w:t>
      </w:r>
      <w:r>
        <w:rPr>
          <w:spacing w:val="-9"/>
        </w:rPr>
        <w:t> </w:t>
      </w:r>
      <w:r>
        <w:rPr/>
        <w:t>SEQUENCE</w:t>
      </w:r>
      <w:r>
        <w:rPr>
          <w:spacing w:val="-8"/>
        </w:rPr>
        <w:t> </w:t>
      </w:r>
      <w:r>
        <w:rPr>
          <w:spacing w:val="-10"/>
        </w:rPr>
        <w:t>{</w:t>
      </w:r>
    </w:p>
    <w:p>
      <w:pPr>
        <w:pStyle w:val="BodyText"/>
        <w:tabs>
          <w:tab w:pos="3519" w:val="left" w:leader="none"/>
        </w:tabs>
        <w:spacing w:line="220" w:lineRule="exact"/>
        <w:ind w:left="1720"/>
      </w:pPr>
      <w:r>
        <w:rPr>
          <w:spacing w:val="-4"/>
        </w:rPr>
        <w:t>type</w:t>
      </w:r>
      <w:r>
        <w:rPr/>
        <w:tab/>
      </w:r>
      <w:r>
        <w:rPr>
          <w:spacing w:val="-2"/>
        </w:rPr>
        <w:t>AttributeDescription,</w:t>
      </w:r>
    </w:p>
    <w:p>
      <w:pPr>
        <w:pStyle w:val="BodyText"/>
        <w:spacing w:line="232" w:lineRule="auto" w:before="2"/>
        <w:ind w:left="2320" w:right="197" w:hanging="600"/>
        <w:jc w:val="both"/>
      </w:pPr>
      <w:r>
        <w:rPr/>
        <w:t>substrings</w:t>
      </w:r>
      <w:r>
        <w:rPr>
          <w:spacing w:val="40"/>
        </w:rPr>
        <w:t>  </w:t>
      </w:r>
      <w:r>
        <w:rPr/>
        <w:t>SEQUENCE</w:t>
      </w:r>
      <w:r>
        <w:rPr>
          <w:spacing w:val="-4"/>
        </w:rPr>
        <w:t> </w:t>
      </w:r>
      <w:r>
        <w:rPr/>
        <w:t>SIZE</w:t>
      </w:r>
      <w:r>
        <w:rPr>
          <w:spacing w:val="-4"/>
        </w:rPr>
        <w:t> </w:t>
      </w:r>
      <w:r>
        <w:rPr/>
        <w:t>(1..MAX)</w:t>
      </w:r>
      <w:r>
        <w:rPr>
          <w:spacing w:val="-4"/>
        </w:rPr>
        <w:t> </w:t>
      </w:r>
      <w:r>
        <w:rPr/>
        <w:t>OF</w:t>
      </w:r>
      <w:r>
        <w:rPr>
          <w:spacing w:val="-4"/>
        </w:rPr>
        <w:t> </w:t>
      </w:r>
      <w:r>
        <w:rPr/>
        <w:t>substring</w:t>
      </w:r>
      <w:r>
        <w:rPr>
          <w:spacing w:val="-4"/>
        </w:rPr>
        <w:t> </w:t>
      </w:r>
      <w:r>
        <w:rPr/>
        <w:t>CHOICE</w:t>
      </w:r>
      <w:r>
        <w:rPr>
          <w:spacing w:val="-4"/>
        </w:rPr>
        <w:t> </w:t>
      </w:r>
      <w:r>
        <w:rPr/>
        <w:t>{ initial</w:t>
      </w:r>
      <w:r>
        <w:rPr>
          <w:spacing w:val="-5"/>
        </w:rPr>
        <w:t> </w:t>
      </w:r>
      <w:r>
        <w:rPr/>
        <w:t>[0]</w:t>
      </w:r>
      <w:r>
        <w:rPr>
          <w:spacing w:val="-5"/>
        </w:rPr>
        <w:t> </w:t>
      </w:r>
      <w:r>
        <w:rPr/>
        <w:t>AssertionValue,</w:t>
      </w:r>
      <w:r>
        <w:rPr>
          <w:spacing w:val="80"/>
        </w:rPr>
        <w:t> </w:t>
      </w:r>
      <w:r>
        <w:rPr/>
        <w:t>--</w:t>
      </w:r>
      <w:r>
        <w:rPr>
          <w:spacing w:val="-5"/>
        </w:rPr>
        <w:t> </w:t>
      </w:r>
      <w:r>
        <w:rPr/>
        <w:t>can</w:t>
      </w:r>
      <w:r>
        <w:rPr>
          <w:spacing w:val="-5"/>
        </w:rPr>
        <w:t> </w:t>
      </w:r>
      <w:r>
        <w:rPr/>
        <w:t>occur</w:t>
      </w:r>
      <w:r>
        <w:rPr>
          <w:spacing w:val="-5"/>
        </w:rPr>
        <w:t> </w:t>
      </w:r>
      <w:r>
        <w:rPr/>
        <w:t>at</w:t>
      </w:r>
      <w:r>
        <w:rPr>
          <w:spacing w:val="-5"/>
        </w:rPr>
        <w:t> </w:t>
      </w:r>
      <w:r>
        <w:rPr/>
        <w:t>most</w:t>
      </w:r>
      <w:r>
        <w:rPr>
          <w:spacing w:val="-5"/>
        </w:rPr>
        <w:t> </w:t>
      </w:r>
      <w:r>
        <w:rPr/>
        <w:t>once any</w:t>
      </w:r>
      <w:r>
        <w:rPr>
          <w:spacing w:val="80"/>
          <w:w w:val="150"/>
        </w:rPr>
        <w:t>  </w:t>
      </w:r>
      <w:r>
        <w:rPr/>
        <w:t>[1] AssertionValue,</w:t>
      </w:r>
    </w:p>
    <w:p>
      <w:pPr>
        <w:pStyle w:val="BodyText"/>
        <w:spacing w:line="216" w:lineRule="exact"/>
        <w:ind w:left="2320"/>
        <w:jc w:val="both"/>
      </w:pPr>
      <w:r>
        <w:rPr/>
        <w:t>final</w:t>
      </w:r>
      <w:r>
        <w:rPr>
          <w:spacing w:val="55"/>
        </w:rPr>
        <w:t>  </w:t>
      </w:r>
      <w:r>
        <w:rPr/>
        <w:t>[2]</w:t>
      </w:r>
      <w:r>
        <w:rPr>
          <w:spacing w:val="-3"/>
        </w:rPr>
        <w:t> </w:t>
      </w:r>
      <w:r>
        <w:rPr/>
        <w:t>AssertionValue</w:t>
      </w:r>
      <w:r>
        <w:rPr>
          <w:spacing w:val="-4"/>
        </w:rPr>
        <w:t> </w:t>
      </w:r>
      <w:r>
        <w:rPr/>
        <w:t>}</w:t>
      </w:r>
      <w:r>
        <w:rPr>
          <w:spacing w:val="-4"/>
        </w:rPr>
        <w:t> </w:t>
      </w:r>
      <w:r>
        <w:rPr/>
        <w:t>--</w:t>
      </w:r>
      <w:r>
        <w:rPr>
          <w:spacing w:val="-4"/>
        </w:rPr>
        <w:t> </w:t>
      </w:r>
      <w:r>
        <w:rPr/>
        <w:t>can</w:t>
      </w:r>
      <w:r>
        <w:rPr>
          <w:spacing w:val="-3"/>
        </w:rPr>
        <w:t> </w:t>
      </w:r>
      <w:r>
        <w:rPr/>
        <w:t>occur</w:t>
      </w:r>
      <w:r>
        <w:rPr>
          <w:spacing w:val="-4"/>
        </w:rPr>
        <w:t> </w:t>
      </w:r>
      <w:r>
        <w:rPr/>
        <w:t>at</w:t>
      </w:r>
      <w:r>
        <w:rPr>
          <w:spacing w:val="-4"/>
        </w:rPr>
        <w:t> </w:t>
      </w:r>
      <w:r>
        <w:rPr/>
        <w:t>most</w:t>
      </w:r>
      <w:r>
        <w:rPr>
          <w:spacing w:val="-4"/>
        </w:rPr>
        <w:t> once</w:t>
      </w:r>
    </w:p>
    <w:p>
      <w:pPr>
        <w:spacing w:before="0"/>
        <w:ind w:left="1720" w:right="0" w:firstLine="0"/>
        <w:jc w:val="left"/>
        <w:rPr>
          <w:sz w:val="20"/>
        </w:rPr>
      </w:pPr>
      <w:r>
        <w:rPr>
          <w:spacing w:val="-10"/>
          <w:sz w:val="20"/>
        </w:rPr>
        <w:t>}</w:t>
      </w:r>
    </w:p>
    <w:p>
      <w:pPr>
        <w:pStyle w:val="BodyText"/>
        <w:tabs>
          <w:tab w:pos="3639" w:val="left" w:leader="none"/>
        </w:tabs>
        <w:spacing w:line="232" w:lineRule="auto" w:before="218"/>
        <w:ind w:left="1720" w:right="1999" w:hanging="600"/>
      </w:pPr>
      <w:r>
        <w:rPr/>
        <w:t>MatchingRuleAssertion</w:t>
      </w:r>
      <w:r>
        <w:rPr>
          <w:spacing w:val="40"/>
        </w:rPr>
        <w:t> </w:t>
      </w:r>
      <w:r>
        <w:rPr/>
        <w:t>::=</w:t>
      </w:r>
      <w:r>
        <w:rPr>
          <w:spacing w:val="40"/>
        </w:rPr>
        <w:t> </w:t>
      </w:r>
      <w:r>
        <w:rPr/>
        <w:t>SEQUENCE</w:t>
      </w:r>
      <w:r>
        <w:rPr>
          <w:spacing w:val="40"/>
        </w:rPr>
        <w:t> </w:t>
      </w:r>
      <w:r>
        <w:rPr/>
        <w:t>{</w:t>
      </w:r>
      <w:r>
        <w:rPr/>
        <w:t> </w:t>
      </w:r>
      <w:r>
        <w:rPr>
          <w:spacing w:val="-2"/>
        </w:rPr>
        <w:t>matchingRule</w:t>
      </w:r>
      <w:r>
        <w:rPr/>
        <w:tab/>
        <w:t>[1]</w:t>
      </w:r>
      <w:r>
        <w:rPr>
          <w:spacing w:val="-20"/>
        </w:rPr>
        <w:t> </w:t>
      </w:r>
      <w:r>
        <w:rPr/>
        <w:t>MatchingRuleId</w:t>
      </w:r>
      <w:r>
        <w:rPr>
          <w:spacing w:val="-20"/>
        </w:rPr>
        <w:t> </w:t>
      </w:r>
      <w:r>
        <w:rPr/>
        <w:t>OPTIONAL,</w:t>
      </w:r>
    </w:p>
    <w:p>
      <w:pPr>
        <w:pStyle w:val="BodyText"/>
        <w:tabs>
          <w:tab w:pos="3639" w:val="left" w:leader="none"/>
        </w:tabs>
        <w:spacing w:line="232" w:lineRule="auto" w:before="1"/>
        <w:ind w:left="1720" w:right="1279"/>
      </w:pPr>
      <w:r>
        <w:rPr>
          <w:spacing w:val="-4"/>
        </w:rPr>
        <w:t>type</w:t>
      </w:r>
      <w:r>
        <w:rPr/>
        <w:tab/>
        <w:t>[2]</w:t>
      </w:r>
      <w:r>
        <w:rPr>
          <w:spacing w:val="-20"/>
        </w:rPr>
        <w:t> </w:t>
      </w:r>
      <w:r>
        <w:rPr/>
        <w:t>AttributeDescription</w:t>
      </w:r>
      <w:r>
        <w:rPr>
          <w:spacing w:val="-20"/>
        </w:rPr>
        <w:t> </w:t>
      </w:r>
      <w:r>
        <w:rPr/>
        <w:t>OPTIONAL, </w:t>
      </w:r>
      <w:r>
        <w:rPr>
          <w:spacing w:val="-2"/>
        </w:rPr>
        <w:t>matchValue</w:t>
      </w:r>
      <w:r>
        <w:rPr/>
        <w:tab/>
        <w:t>[3] AssertionValue,</w:t>
      </w:r>
    </w:p>
    <w:p>
      <w:pPr>
        <w:pStyle w:val="BodyText"/>
        <w:tabs>
          <w:tab w:pos="3639" w:val="left" w:leader="none"/>
        </w:tabs>
        <w:spacing w:line="222" w:lineRule="exact"/>
        <w:ind w:left="1720"/>
      </w:pPr>
      <w:r>
        <w:rPr>
          <w:spacing w:val="-2"/>
        </w:rPr>
        <w:t>dnAttributes</w:t>
      </w:r>
      <w:r>
        <w:rPr/>
        <w:tab/>
        <w:t>[4]</w:t>
      </w:r>
      <w:r>
        <w:rPr>
          <w:spacing w:val="-8"/>
        </w:rPr>
        <w:t> </w:t>
      </w:r>
      <w:r>
        <w:rPr/>
        <w:t>BOOLEAN</w:t>
      </w:r>
      <w:r>
        <w:rPr>
          <w:spacing w:val="-5"/>
        </w:rPr>
        <w:t> </w:t>
      </w:r>
      <w:r>
        <w:rPr/>
        <w:t>DEFAULT</w:t>
      </w:r>
      <w:r>
        <w:rPr>
          <w:spacing w:val="-6"/>
        </w:rPr>
        <w:t> </w:t>
      </w:r>
      <w:r>
        <w:rPr/>
        <w:t>FALSE</w:t>
      </w:r>
      <w:r>
        <w:rPr>
          <w:spacing w:val="-5"/>
        </w:rPr>
        <w:t> </w:t>
      </w:r>
      <w:r>
        <w:rPr>
          <w:spacing w:val="-10"/>
        </w:rPr>
        <w:t>}</w:t>
      </w:r>
    </w:p>
    <w:p>
      <w:pPr>
        <w:pStyle w:val="BodyText"/>
        <w:tabs>
          <w:tab w:pos="3639" w:val="left" w:leader="none"/>
        </w:tabs>
        <w:spacing w:line="232" w:lineRule="auto" w:before="218"/>
        <w:ind w:left="1720" w:right="2119" w:hanging="600"/>
      </w:pPr>
      <w:r>
        <w:rPr/>
        <w:t>SearchResultEntry</w:t>
      </w:r>
      <w:r>
        <w:rPr>
          <w:spacing w:val="-8"/>
        </w:rPr>
        <w:t> </w:t>
      </w:r>
      <w:r>
        <w:rPr/>
        <w:t>::=</w:t>
      </w:r>
      <w:r>
        <w:rPr>
          <w:spacing w:val="-8"/>
        </w:rPr>
        <w:t> </w:t>
      </w:r>
      <w:r>
        <w:rPr/>
        <w:t>[APPLICATION</w:t>
      </w:r>
      <w:r>
        <w:rPr>
          <w:spacing w:val="-8"/>
        </w:rPr>
        <w:t> </w:t>
      </w:r>
      <w:r>
        <w:rPr/>
        <w:t>4]</w:t>
      </w:r>
      <w:r>
        <w:rPr>
          <w:spacing w:val="-8"/>
        </w:rPr>
        <w:t> </w:t>
      </w:r>
      <w:r>
        <w:rPr/>
        <w:t>SEQUENCE</w:t>
      </w:r>
      <w:r>
        <w:rPr>
          <w:spacing w:val="-8"/>
        </w:rPr>
        <w:t> </w:t>
      </w:r>
      <w:r>
        <w:rPr/>
        <w:t>{ </w:t>
      </w:r>
      <w:r>
        <w:rPr>
          <w:spacing w:val="-2"/>
        </w:rPr>
        <w:t>objectName</w:t>
      </w:r>
      <w:r>
        <w:rPr/>
        <w:tab/>
      </w:r>
      <w:r>
        <w:rPr>
          <w:spacing w:val="-2"/>
        </w:rPr>
        <w:t>LDAPDN,</w:t>
      </w:r>
    </w:p>
    <w:p>
      <w:pPr>
        <w:pStyle w:val="BodyText"/>
        <w:tabs>
          <w:tab w:pos="3639" w:val="left" w:leader="none"/>
        </w:tabs>
        <w:spacing w:line="222" w:lineRule="exact"/>
        <w:ind w:left="1720"/>
      </w:pPr>
      <w:r>
        <w:rPr>
          <w:spacing w:val="-2"/>
        </w:rPr>
        <w:t>attributes</w:t>
      </w:r>
      <w:r>
        <w:rPr/>
        <w:tab/>
        <w:t>PartialAttributeList</w:t>
      </w:r>
      <w:r>
        <w:rPr>
          <w:spacing w:val="-20"/>
        </w:rPr>
        <w:t> </w:t>
      </w:r>
      <w:r>
        <w:rPr>
          <w:spacing w:val="-10"/>
        </w:rPr>
        <w:t>}</w:t>
      </w:r>
    </w:p>
    <w:p>
      <w:pPr>
        <w:pStyle w:val="BodyText"/>
        <w:spacing w:line="223" w:lineRule="exact" w:before="214"/>
        <w:ind w:left="1120"/>
      </w:pPr>
      <w:r>
        <w:rPr/>
        <w:t>PartialAttributeList</w:t>
      </w:r>
      <w:r>
        <w:rPr>
          <w:spacing w:val="-11"/>
        </w:rPr>
        <w:t> </w:t>
      </w:r>
      <w:r>
        <w:rPr/>
        <w:t>::=</w:t>
      </w:r>
      <w:r>
        <w:rPr>
          <w:spacing w:val="-10"/>
        </w:rPr>
        <w:t> </w:t>
      </w:r>
      <w:r>
        <w:rPr/>
        <w:t>SEQUENCE</w:t>
      </w:r>
      <w:r>
        <w:rPr>
          <w:spacing w:val="-10"/>
        </w:rPr>
        <w:t> </w:t>
      </w:r>
      <w:r>
        <w:rPr>
          <w:spacing w:val="-5"/>
        </w:rPr>
        <w:t>OF</w:t>
      </w:r>
    </w:p>
    <w:p>
      <w:pPr>
        <w:pStyle w:val="BodyText"/>
        <w:spacing w:line="223" w:lineRule="exact"/>
        <w:ind w:left="3640"/>
      </w:pPr>
      <w:r>
        <w:rPr/>
        <w:t>partialAttribute</w:t>
      </w:r>
      <w:r>
        <w:rPr>
          <w:spacing w:val="-16"/>
        </w:rPr>
        <w:t> </w:t>
      </w:r>
      <w:r>
        <w:rPr>
          <w:spacing w:val="-2"/>
        </w:rPr>
        <w:t>PartialAttribute</w:t>
      </w:r>
    </w:p>
    <w:p>
      <w:pPr>
        <w:pStyle w:val="BodyText"/>
        <w:spacing w:line="223" w:lineRule="exact" w:before="213"/>
        <w:ind w:left="1120"/>
      </w:pPr>
      <w:r>
        <w:rPr/>
        <w:t>SearchResultReference</w:t>
      </w:r>
      <w:r>
        <w:rPr>
          <w:spacing w:val="-10"/>
        </w:rPr>
        <w:t> </w:t>
      </w:r>
      <w:r>
        <w:rPr/>
        <w:t>::=</w:t>
      </w:r>
      <w:r>
        <w:rPr>
          <w:spacing w:val="-10"/>
        </w:rPr>
        <w:t> </w:t>
      </w:r>
      <w:r>
        <w:rPr/>
        <w:t>[APPLICATION</w:t>
      </w:r>
      <w:r>
        <w:rPr>
          <w:spacing w:val="-10"/>
        </w:rPr>
        <w:t> </w:t>
      </w:r>
      <w:r>
        <w:rPr/>
        <w:t>19]</w:t>
      </w:r>
      <w:r>
        <w:rPr>
          <w:spacing w:val="-9"/>
        </w:rPr>
        <w:t> </w:t>
      </w:r>
      <w:r>
        <w:rPr>
          <w:spacing w:val="-2"/>
        </w:rPr>
        <w:t>SEQUENCE</w:t>
      </w:r>
    </w:p>
    <w:p>
      <w:pPr>
        <w:pStyle w:val="BodyText"/>
        <w:spacing w:line="223" w:lineRule="exact"/>
        <w:ind w:left="4240"/>
      </w:pPr>
      <w:r>
        <w:rPr/>
        <w:t>SIZE</w:t>
      </w:r>
      <w:r>
        <w:rPr>
          <w:spacing w:val="-5"/>
        </w:rPr>
        <w:t> </w:t>
      </w:r>
      <w:r>
        <w:rPr/>
        <w:t>(1..MAX)</w:t>
      </w:r>
      <w:r>
        <w:rPr>
          <w:spacing w:val="-4"/>
        </w:rPr>
        <w:t> </w:t>
      </w:r>
      <w:r>
        <w:rPr/>
        <w:t>OF</w:t>
      </w:r>
      <w:r>
        <w:rPr>
          <w:spacing w:val="-4"/>
        </w:rPr>
        <w:t> </w:t>
      </w:r>
      <w:r>
        <w:rPr/>
        <w:t>uri</w:t>
      </w:r>
      <w:r>
        <w:rPr>
          <w:spacing w:val="-4"/>
        </w:rPr>
        <w:t> </w:t>
      </w:r>
      <w:r>
        <w:rPr>
          <w:spacing w:val="-5"/>
        </w:rPr>
        <w:t>URI</w:t>
      </w:r>
    </w:p>
    <w:p>
      <w:pPr>
        <w:pStyle w:val="BodyText"/>
        <w:spacing w:before="213"/>
        <w:ind w:left="1120"/>
      </w:pPr>
      <w:r>
        <w:rPr/>
        <w:t>SearchResultDone</w:t>
      </w:r>
      <w:r>
        <w:rPr>
          <w:spacing w:val="-9"/>
        </w:rPr>
        <w:t> </w:t>
      </w:r>
      <w:r>
        <w:rPr/>
        <w:t>::=</w:t>
      </w:r>
      <w:r>
        <w:rPr>
          <w:spacing w:val="-8"/>
        </w:rPr>
        <w:t> </w:t>
      </w:r>
      <w:r>
        <w:rPr/>
        <w:t>[APPLICATION</w:t>
      </w:r>
      <w:r>
        <w:rPr>
          <w:spacing w:val="-8"/>
        </w:rPr>
        <w:t> </w:t>
      </w:r>
      <w:r>
        <w:rPr/>
        <w:t>5]</w:t>
      </w:r>
      <w:r>
        <w:rPr>
          <w:spacing w:val="-8"/>
        </w:rPr>
        <w:t> </w:t>
      </w:r>
      <w:r>
        <w:rPr>
          <w:spacing w:val="-2"/>
        </w:rPr>
        <w:t>LDAPResult</w:t>
      </w:r>
    </w:p>
    <w:p>
      <w:pPr>
        <w:pStyle w:val="BodyText"/>
        <w:spacing w:line="223" w:lineRule="exact" w:before="214"/>
        <w:ind w:left="1120"/>
      </w:pPr>
      <w:r>
        <w:rPr/>
        <w:t>ModifyRequest</w:t>
      </w:r>
      <w:r>
        <w:rPr>
          <w:spacing w:val="-8"/>
        </w:rPr>
        <w:t> </w:t>
      </w:r>
      <w:r>
        <w:rPr/>
        <w:t>::=</w:t>
      </w:r>
      <w:r>
        <w:rPr>
          <w:spacing w:val="-8"/>
        </w:rPr>
        <w:t> </w:t>
      </w:r>
      <w:r>
        <w:rPr/>
        <w:t>[APPLICATION</w:t>
      </w:r>
      <w:r>
        <w:rPr>
          <w:spacing w:val="-7"/>
        </w:rPr>
        <w:t> </w:t>
      </w:r>
      <w:r>
        <w:rPr/>
        <w:t>6]</w:t>
      </w:r>
      <w:r>
        <w:rPr>
          <w:spacing w:val="-8"/>
        </w:rPr>
        <w:t> </w:t>
      </w:r>
      <w:r>
        <w:rPr/>
        <w:t>SEQUENCE</w:t>
      </w:r>
      <w:r>
        <w:rPr>
          <w:spacing w:val="-7"/>
        </w:rPr>
        <w:t> </w:t>
      </w:r>
      <w:r>
        <w:rPr>
          <w:spacing w:val="-10"/>
        </w:rPr>
        <w:t>{</w:t>
      </w:r>
    </w:p>
    <w:p>
      <w:pPr>
        <w:pStyle w:val="BodyText"/>
        <w:tabs>
          <w:tab w:pos="3639" w:val="left" w:leader="none"/>
        </w:tabs>
        <w:spacing w:line="220" w:lineRule="exact"/>
        <w:ind w:left="1720"/>
      </w:pPr>
      <w:r>
        <w:rPr>
          <w:spacing w:val="-2"/>
        </w:rPr>
        <w:t>object</w:t>
      </w:r>
      <w:r>
        <w:rPr/>
        <w:tab/>
      </w:r>
      <w:r>
        <w:rPr>
          <w:spacing w:val="-2"/>
        </w:rPr>
        <w:t>LDAPDN,</w:t>
      </w:r>
    </w:p>
    <w:p>
      <w:pPr>
        <w:pStyle w:val="BodyText"/>
        <w:tabs>
          <w:tab w:pos="3639" w:val="left" w:leader="none"/>
          <w:tab w:pos="4239" w:val="left" w:leader="none"/>
        </w:tabs>
        <w:spacing w:line="232" w:lineRule="auto" w:before="2"/>
        <w:ind w:left="2320" w:right="1879" w:hanging="600"/>
      </w:pPr>
      <w:r>
        <w:rPr>
          <w:spacing w:val="-2"/>
        </w:rPr>
        <w:t>changes</w:t>
      </w:r>
      <w:r>
        <w:rPr/>
        <w:tab/>
        <w:t>SEQUENCE</w:t>
      </w:r>
      <w:r>
        <w:rPr>
          <w:spacing w:val="-10"/>
        </w:rPr>
        <w:t> </w:t>
      </w:r>
      <w:r>
        <w:rPr/>
        <w:t>OF</w:t>
      </w:r>
      <w:r>
        <w:rPr>
          <w:spacing w:val="-10"/>
        </w:rPr>
        <w:t> </w:t>
      </w:r>
      <w:r>
        <w:rPr/>
        <w:t>change</w:t>
      </w:r>
      <w:r>
        <w:rPr>
          <w:spacing w:val="-10"/>
        </w:rPr>
        <w:t> </w:t>
      </w:r>
      <w:r>
        <w:rPr/>
        <w:t>SEQUENCE</w:t>
      </w:r>
      <w:r>
        <w:rPr>
          <w:spacing w:val="-10"/>
        </w:rPr>
        <w:t> </w:t>
      </w:r>
      <w:r>
        <w:rPr/>
        <w:t>{ </w:t>
      </w:r>
      <w:r>
        <w:rPr>
          <w:spacing w:val="-2"/>
        </w:rPr>
        <w:t>operation</w:t>
      </w:r>
      <w:r>
        <w:rPr/>
        <w:tab/>
        <w:tab/>
        <w:t>ENUMERATED {</w:t>
      </w:r>
    </w:p>
    <w:p>
      <w:pPr>
        <w:pStyle w:val="BodyText"/>
        <w:tabs>
          <w:tab w:pos="3879" w:val="left" w:leader="none"/>
        </w:tabs>
        <w:spacing w:line="219" w:lineRule="exact"/>
        <w:ind w:left="2920"/>
      </w:pPr>
      <w:r>
        <w:rPr>
          <w:spacing w:val="-5"/>
        </w:rPr>
        <w:t>add</w:t>
      </w:r>
      <w:r>
        <w:rPr/>
        <w:tab/>
      </w:r>
      <w:r>
        <w:rPr>
          <w:spacing w:val="-4"/>
        </w:rPr>
        <w:t>(0),</w:t>
      </w:r>
    </w:p>
    <w:p>
      <w:pPr>
        <w:pStyle w:val="BodyText"/>
        <w:spacing w:line="220" w:lineRule="exact"/>
        <w:ind w:left="2920"/>
      </w:pPr>
      <w:r>
        <w:rPr/>
        <w:t>delete</w:t>
      </w:r>
      <w:r>
        <w:rPr>
          <w:spacing w:val="52"/>
          <w:w w:val="150"/>
        </w:rPr>
        <w:t> </w:t>
      </w:r>
      <w:r>
        <w:rPr>
          <w:spacing w:val="-4"/>
        </w:rPr>
        <w:t>(1),</w:t>
      </w:r>
    </w:p>
    <w:p>
      <w:pPr>
        <w:pStyle w:val="BodyText"/>
        <w:spacing w:line="220" w:lineRule="exact"/>
        <w:ind w:left="2920"/>
      </w:pPr>
      <w:r>
        <w:rPr/>
        <w:t>replace</w:t>
      </w:r>
      <w:r>
        <w:rPr>
          <w:spacing w:val="-7"/>
        </w:rPr>
        <w:t> </w:t>
      </w:r>
      <w:r>
        <w:rPr>
          <w:spacing w:val="-4"/>
        </w:rPr>
        <w:t>(2),</w:t>
      </w:r>
    </w:p>
    <w:p>
      <w:pPr>
        <w:spacing w:line="220" w:lineRule="exact" w:before="0"/>
        <w:ind w:left="2920" w:right="0" w:firstLine="0"/>
        <w:jc w:val="left"/>
        <w:rPr>
          <w:sz w:val="20"/>
        </w:rPr>
      </w:pPr>
      <w:r>
        <w:rPr>
          <w:sz w:val="20"/>
        </w:rPr>
        <w:t>...</w:t>
      </w:r>
      <w:r>
        <w:rPr>
          <w:spacing w:val="55"/>
          <w:w w:val="150"/>
          <w:sz w:val="20"/>
        </w:rPr>
        <w:t> </w:t>
      </w:r>
      <w:r>
        <w:rPr>
          <w:spacing w:val="-5"/>
          <w:sz w:val="20"/>
        </w:rPr>
        <w:t>},</w:t>
      </w:r>
    </w:p>
    <w:p>
      <w:pPr>
        <w:pStyle w:val="BodyText"/>
        <w:tabs>
          <w:tab w:pos="4239" w:val="left" w:leader="none"/>
        </w:tabs>
        <w:spacing w:line="465" w:lineRule="auto"/>
        <w:ind w:left="1120" w:right="2357" w:firstLine="1200"/>
      </w:pPr>
      <w:r>
        <w:rPr>
          <w:spacing w:val="-2"/>
        </w:rPr>
        <w:t>modification</w:t>
      </w:r>
      <w:r>
        <w:rPr/>
        <w:tab/>
        <w:t>PartialAttribute</w:t>
      </w:r>
      <w:r>
        <w:rPr>
          <w:spacing w:val="-19"/>
        </w:rPr>
        <w:t> </w:t>
      </w:r>
      <w:r>
        <w:rPr/>
        <w:t>}</w:t>
      </w:r>
      <w:r>
        <w:rPr>
          <w:spacing w:val="-19"/>
        </w:rPr>
        <w:t> </w:t>
      </w:r>
      <w:r>
        <w:rPr/>
        <w:t>} ModifyResponse ::= [APPLICATION 7] LDAPResult</w:t>
      </w:r>
    </w:p>
    <w:p>
      <w:pPr>
        <w:pStyle w:val="BodyText"/>
        <w:spacing w:after="0" w:line="465" w:lineRule="auto"/>
        <w:sectPr>
          <w:pgSz w:w="12240" w:h="15840"/>
          <w:pgMar w:header="793" w:footer="2967" w:top="1360" w:bottom="3160" w:left="1440" w:right="1800"/>
        </w:sectPr>
      </w:pPr>
    </w:p>
    <w:p>
      <w:pPr>
        <w:pStyle w:val="BodyText"/>
        <w:spacing w:line="223" w:lineRule="exact" w:before="90"/>
        <w:ind w:left="1120"/>
      </w:pPr>
      <w:r>
        <w:rPr/>
        <w:t>AddRequest</w:t>
      </w:r>
      <w:r>
        <w:rPr>
          <w:spacing w:val="-9"/>
        </w:rPr>
        <w:t> </w:t>
      </w:r>
      <w:r>
        <w:rPr/>
        <w:t>::=</w:t>
      </w:r>
      <w:r>
        <w:rPr>
          <w:spacing w:val="-7"/>
        </w:rPr>
        <w:t> </w:t>
      </w:r>
      <w:r>
        <w:rPr/>
        <w:t>[APPLICATION</w:t>
      </w:r>
      <w:r>
        <w:rPr>
          <w:spacing w:val="-7"/>
        </w:rPr>
        <w:t> </w:t>
      </w:r>
      <w:r>
        <w:rPr/>
        <w:t>8]</w:t>
      </w:r>
      <w:r>
        <w:rPr>
          <w:spacing w:val="-7"/>
        </w:rPr>
        <w:t> </w:t>
      </w:r>
      <w:r>
        <w:rPr/>
        <w:t>SEQUENCE</w:t>
      </w:r>
      <w:r>
        <w:rPr>
          <w:spacing w:val="-7"/>
        </w:rPr>
        <w:t> </w:t>
      </w:r>
      <w:r>
        <w:rPr>
          <w:spacing w:val="-10"/>
        </w:rPr>
        <w:t>{</w:t>
      </w:r>
    </w:p>
    <w:p>
      <w:pPr>
        <w:pStyle w:val="BodyText"/>
        <w:tabs>
          <w:tab w:pos="3639" w:val="left" w:leader="none"/>
        </w:tabs>
        <w:spacing w:line="232" w:lineRule="auto" w:before="1"/>
        <w:ind w:left="1720" w:right="3557"/>
      </w:pPr>
      <w:r>
        <w:rPr>
          <w:spacing w:val="-2"/>
        </w:rPr>
        <w:t>entry</w:t>
      </w:r>
      <w:r>
        <w:rPr/>
        <w:tab/>
      </w:r>
      <w:r>
        <w:rPr>
          <w:spacing w:val="-2"/>
        </w:rPr>
        <w:t>LDAPDN, attributes</w:t>
      </w:r>
      <w:r>
        <w:rPr/>
        <w:tab/>
        <w:t>AttributeList</w:t>
      </w:r>
      <w:r>
        <w:rPr>
          <w:spacing w:val="-32"/>
        </w:rPr>
        <w:t> </w:t>
      </w:r>
      <w:r>
        <w:rPr/>
        <w:t>}</w:t>
      </w:r>
    </w:p>
    <w:p>
      <w:pPr>
        <w:pStyle w:val="BodyText"/>
        <w:spacing w:line="465" w:lineRule="auto" w:before="216"/>
        <w:ind w:left="1120" w:right="1879"/>
      </w:pPr>
      <w:r>
        <w:rPr/>
        <w:t>AttributeList</w:t>
      </w:r>
      <w:r>
        <w:rPr>
          <w:spacing w:val="-9"/>
        </w:rPr>
        <w:t> </w:t>
      </w:r>
      <w:r>
        <w:rPr/>
        <w:t>::=</w:t>
      </w:r>
      <w:r>
        <w:rPr>
          <w:spacing w:val="-9"/>
        </w:rPr>
        <w:t> </w:t>
      </w:r>
      <w:r>
        <w:rPr/>
        <w:t>SEQUENCE</w:t>
      </w:r>
      <w:r>
        <w:rPr>
          <w:spacing w:val="-9"/>
        </w:rPr>
        <w:t> </w:t>
      </w:r>
      <w:r>
        <w:rPr/>
        <w:t>OF</w:t>
      </w:r>
      <w:r>
        <w:rPr>
          <w:spacing w:val="-9"/>
        </w:rPr>
        <w:t> </w:t>
      </w:r>
      <w:r>
        <w:rPr/>
        <w:t>attribute</w:t>
      </w:r>
      <w:r>
        <w:rPr>
          <w:spacing w:val="-9"/>
        </w:rPr>
        <w:t> </w:t>
      </w:r>
      <w:r>
        <w:rPr/>
        <w:t>Attribute AddResponse ::= [APPLICATION 9] LDAPResult DelRequest ::= [APPLICATION 10] LDAPDN</w:t>
      </w:r>
    </w:p>
    <w:p>
      <w:pPr>
        <w:pStyle w:val="BodyText"/>
        <w:spacing w:before="1"/>
        <w:ind w:left="1120"/>
      </w:pPr>
      <w:r>
        <w:rPr/>
        <w:t>DelResponse</w:t>
      </w:r>
      <w:r>
        <w:rPr>
          <w:spacing w:val="-8"/>
        </w:rPr>
        <w:t> </w:t>
      </w:r>
      <w:r>
        <w:rPr/>
        <w:t>::=</w:t>
      </w:r>
      <w:r>
        <w:rPr>
          <w:spacing w:val="-7"/>
        </w:rPr>
        <w:t> </w:t>
      </w:r>
      <w:r>
        <w:rPr/>
        <w:t>[APPLICATION</w:t>
      </w:r>
      <w:r>
        <w:rPr>
          <w:spacing w:val="-7"/>
        </w:rPr>
        <w:t> </w:t>
      </w:r>
      <w:r>
        <w:rPr/>
        <w:t>11]</w:t>
      </w:r>
      <w:r>
        <w:rPr>
          <w:spacing w:val="-7"/>
        </w:rPr>
        <w:t> </w:t>
      </w:r>
      <w:r>
        <w:rPr>
          <w:spacing w:val="-2"/>
        </w:rPr>
        <w:t>LDAPResult</w:t>
      </w:r>
    </w:p>
    <w:p>
      <w:pPr>
        <w:pStyle w:val="BodyText"/>
        <w:spacing w:line="223" w:lineRule="exact" w:before="214"/>
        <w:ind w:left="1120"/>
      </w:pPr>
      <w:r>
        <w:rPr/>
        <w:t>ModifyDNRequest</w:t>
      </w:r>
      <w:r>
        <w:rPr>
          <w:spacing w:val="-9"/>
        </w:rPr>
        <w:t> </w:t>
      </w:r>
      <w:r>
        <w:rPr/>
        <w:t>::=</w:t>
      </w:r>
      <w:r>
        <w:rPr>
          <w:spacing w:val="-8"/>
        </w:rPr>
        <w:t> </w:t>
      </w:r>
      <w:r>
        <w:rPr/>
        <w:t>[APPLICATION</w:t>
      </w:r>
      <w:r>
        <w:rPr>
          <w:spacing w:val="-8"/>
        </w:rPr>
        <w:t> </w:t>
      </w:r>
      <w:r>
        <w:rPr/>
        <w:t>12]</w:t>
      </w:r>
      <w:r>
        <w:rPr>
          <w:spacing w:val="-8"/>
        </w:rPr>
        <w:t> </w:t>
      </w:r>
      <w:r>
        <w:rPr/>
        <w:t>SEQUENCE</w:t>
      </w:r>
      <w:r>
        <w:rPr>
          <w:spacing w:val="-8"/>
        </w:rPr>
        <w:t> </w:t>
      </w:r>
      <w:r>
        <w:rPr>
          <w:spacing w:val="-10"/>
        </w:rPr>
        <w:t>{</w:t>
      </w:r>
    </w:p>
    <w:p>
      <w:pPr>
        <w:pStyle w:val="BodyText"/>
        <w:tabs>
          <w:tab w:pos="3639" w:val="left" w:leader="none"/>
        </w:tabs>
        <w:spacing w:line="220" w:lineRule="exact"/>
        <w:ind w:left="1720"/>
      </w:pPr>
      <w:r>
        <w:rPr>
          <w:spacing w:val="-2"/>
        </w:rPr>
        <w:t>entry</w:t>
      </w:r>
      <w:r>
        <w:rPr/>
        <w:tab/>
      </w:r>
      <w:r>
        <w:rPr>
          <w:spacing w:val="-2"/>
        </w:rPr>
        <w:t>LDAPDN,</w:t>
      </w:r>
    </w:p>
    <w:p>
      <w:pPr>
        <w:pStyle w:val="BodyText"/>
        <w:tabs>
          <w:tab w:pos="3639" w:val="left" w:leader="none"/>
        </w:tabs>
        <w:spacing w:line="232" w:lineRule="auto" w:before="1"/>
        <w:ind w:left="1720" w:right="3559"/>
      </w:pPr>
      <w:r>
        <w:rPr>
          <w:spacing w:val="-2"/>
        </w:rPr>
        <w:t>newrdn</w:t>
      </w:r>
      <w:r>
        <w:rPr/>
        <w:tab/>
      </w:r>
      <w:r>
        <w:rPr>
          <w:spacing w:val="-2"/>
        </w:rPr>
        <w:t>RelativeLDAPDN, deleteoldrdn</w:t>
      </w:r>
      <w:r>
        <w:rPr/>
        <w:tab/>
      </w:r>
      <w:r>
        <w:rPr>
          <w:spacing w:val="-2"/>
        </w:rPr>
        <w:t>BOOLEAN,</w:t>
      </w:r>
    </w:p>
    <w:p>
      <w:pPr>
        <w:pStyle w:val="BodyText"/>
        <w:tabs>
          <w:tab w:pos="3639" w:val="left" w:leader="none"/>
        </w:tabs>
        <w:spacing w:line="465" w:lineRule="auto"/>
        <w:ind w:left="1120" w:right="2119" w:firstLine="600"/>
      </w:pPr>
      <w:r>
        <w:rPr>
          <w:spacing w:val="-2"/>
        </w:rPr>
        <w:t>newSuperior</w:t>
      </w:r>
      <w:r>
        <w:rPr/>
        <w:tab/>
        <w:t>[0] LDAPDN OPTIONAL } ModifyDNResponse</w:t>
      </w:r>
      <w:r>
        <w:rPr>
          <w:spacing w:val="-11"/>
        </w:rPr>
        <w:t> </w:t>
      </w:r>
      <w:r>
        <w:rPr/>
        <w:t>::=</w:t>
      </w:r>
      <w:r>
        <w:rPr>
          <w:spacing w:val="-11"/>
        </w:rPr>
        <w:t> </w:t>
      </w:r>
      <w:r>
        <w:rPr/>
        <w:t>[APPLICATION</w:t>
      </w:r>
      <w:r>
        <w:rPr>
          <w:spacing w:val="-11"/>
        </w:rPr>
        <w:t> </w:t>
      </w:r>
      <w:r>
        <w:rPr/>
        <w:t>13]</w:t>
      </w:r>
      <w:r>
        <w:rPr>
          <w:spacing w:val="-11"/>
        </w:rPr>
        <w:t> </w:t>
      </w:r>
      <w:r>
        <w:rPr/>
        <w:t>LDAPResult</w:t>
      </w:r>
    </w:p>
    <w:p>
      <w:pPr>
        <w:pStyle w:val="BodyText"/>
        <w:spacing w:line="223" w:lineRule="exact"/>
        <w:ind w:left="1120"/>
      </w:pPr>
      <w:r>
        <w:rPr/>
        <w:t>CompareRequest</w:t>
      </w:r>
      <w:r>
        <w:rPr>
          <w:spacing w:val="-8"/>
        </w:rPr>
        <w:t> </w:t>
      </w:r>
      <w:r>
        <w:rPr/>
        <w:t>::=</w:t>
      </w:r>
      <w:r>
        <w:rPr>
          <w:spacing w:val="-8"/>
        </w:rPr>
        <w:t> </w:t>
      </w:r>
      <w:r>
        <w:rPr/>
        <w:t>[APPLICATION</w:t>
      </w:r>
      <w:r>
        <w:rPr>
          <w:spacing w:val="-8"/>
        </w:rPr>
        <w:t> </w:t>
      </w:r>
      <w:r>
        <w:rPr/>
        <w:t>14]</w:t>
      </w:r>
      <w:r>
        <w:rPr>
          <w:spacing w:val="-8"/>
        </w:rPr>
        <w:t> </w:t>
      </w:r>
      <w:r>
        <w:rPr/>
        <w:t>SEQUENCE</w:t>
      </w:r>
      <w:r>
        <w:rPr>
          <w:spacing w:val="-8"/>
        </w:rPr>
        <w:t> </w:t>
      </w:r>
      <w:r>
        <w:rPr>
          <w:spacing w:val="-10"/>
        </w:rPr>
        <w:t>{</w:t>
      </w:r>
    </w:p>
    <w:p>
      <w:pPr>
        <w:pStyle w:val="BodyText"/>
        <w:tabs>
          <w:tab w:pos="3639" w:val="left" w:leader="none"/>
        </w:tabs>
        <w:spacing w:line="220" w:lineRule="exact"/>
        <w:ind w:left="1720"/>
      </w:pPr>
      <w:r>
        <w:rPr>
          <w:spacing w:val="-2"/>
        </w:rPr>
        <w:t>entry</w:t>
      </w:r>
      <w:r>
        <w:rPr/>
        <w:tab/>
      </w:r>
      <w:r>
        <w:rPr>
          <w:spacing w:val="-2"/>
        </w:rPr>
        <w:t>LDAPDN,</w:t>
      </w:r>
    </w:p>
    <w:p>
      <w:pPr>
        <w:pStyle w:val="BodyText"/>
        <w:tabs>
          <w:tab w:pos="3639" w:val="left" w:leader="none"/>
        </w:tabs>
        <w:spacing w:line="465" w:lineRule="auto"/>
        <w:ind w:left="1120" w:right="2239" w:firstLine="600"/>
      </w:pPr>
      <w:r>
        <w:rPr>
          <w:spacing w:val="-4"/>
        </w:rPr>
        <w:t>ava</w:t>
      </w:r>
      <w:r>
        <w:rPr/>
        <w:tab/>
        <w:t>AttributeValueAssertion } CompareResponse</w:t>
      </w:r>
      <w:r>
        <w:rPr>
          <w:spacing w:val="-11"/>
        </w:rPr>
        <w:t> </w:t>
      </w:r>
      <w:r>
        <w:rPr/>
        <w:t>::=</w:t>
      </w:r>
      <w:r>
        <w:rPr>
          <w:spacing w:val="-11"/>
        </w:rPr>
        <w:t> </w:t>
      </w:r>
      <w:r>
        <w:rPr/>
        <w:t>[APPLICATION</w:t>
      </w:r>
      <w:r>
        <w:rPr>
          <w:spacing w:val="-11"/>
        </w:rPr>
        <w:t> </w:t>
      </w:r>
      <w:r>
        <w:rPr/>
        <w:t>15]</w:t>
      </w:r>
      <w:r>
        <w:rPr>
          <w:spacing w:val="-11"/>
        </w:rPr>
        <w:t> </w:t>
      </w:r>
      <w:r>
        <w:rPr/>
        <w:t>LDAPResult AbandonRequest ::= [APPLICATION 16] MessageID</w:t>
      </w:r>
    </w:p>
    <w:p>
      <w:pPr>
        <w:pStyle w:val="BodyText"/>
        <w:tabs>
          <w:tab w:pos="3759" w:val="left" w:leader="none"/>
        </w:tabs>
        <w:spacing w:line="232" w:lineRule="auto"/>
        <w:ind w:left="1720" w:right="2239" w:hanging="600"/>
      </w:pPr>
      <w:r>
        <w:rPr/>
        <w:t>ExtendedRequest</w:t>
      </w:r>
      <w:r>
        <w:rPr>
          <w:spacing w:val="-8"/>
        </w:rPr>
        <w:t> </w:t>
      </w:r>
      <w:r>
        <w:rPr/>
        <w:t>::=</w:t>
      </w:r>
      <w:r>
        <w:rPr>
          <w:spacing w:val="-8"/>
        </w:rPr>
        <w:t> </w:t>
      </w:r>
      <w:r>
        <w:rPr/>
        <w:t>[APPLICATION</w:t>
      </w:r>
      <w:r>
        <w:rPr>
          <w:spacing w:val="-8"/>
        </w:rPr>
        <w:t> </w:t>
      </w:r>
      <w:r>
        <w:rPr/>
        <w:t>23]</w:t>
      </w:r>
      <w:r>
        <w:rPr>
          <w:spacing w:val="-8"/>
        </w:rPr>
        <w:t> </w:t>
      </w:r>
      <w:r>
        <w:rPr/>
        <w:t>SEQUENCE</w:t>
      </w:r>
      <w:r>
        <w:rPr>
          <w:spacing w:val="-8"/>
        </w:rPr>
        <w:t> </w:t>
      </w:r>
      <w:r>
        <w:rPr/>
        <w:t>{ </w:t>
      </w:r>
      <w:r>
        <w:rPr>
          <w:spacing w:val="-2"/>
        </w:rPr>
        <w:t>requestName</w:t>
      </w:r>
      <w:r>
        <w:rPr/>
        <w:tab/>
        <w:t>[0] LDAPOID,</w:t>
      </w:r>
    </w:p>
    <w:p>
      <w:pPr>
        <w:pStyle w:val="BodyText"/>
        <w:tabs>
          <w:tab w:pos="3759" w:val="left" w:leader="none"/>
        </w:tabs>
        <w:spacing w:line="222" w:lineRule="exact"/>
        <w:ind w:left="1720"/>
      </w:pPr>
      <w:r>
        <w:rPr>
          <w:spacing w:val="-2"/>
        </w:rPr>
        <w:t>requestValue</w:t>
      </w:r>
      <w:r>
        <w:rPr/>
        <w:tab/>
        <w:t>[1]</w:t>
      </w:r>
      <w:r>
        <w:rPr>
          <w:spacing w:val="-8"/>
        </w:rPr>
        <w:t> </w:t>
      </w:r>
      <w:r>
        <w:rPr/>
        <w:t>OCTET</w:t>
      </w:r>
      <w:r>
        <w:rPr>
          <w:spacing w:val="-5"/>
        </w:rPr>
        <w:t> </w:t>
      </w:r>
      <w:r>
        <w:rPr/>
        <w:t>STRING</w:t>
      </w:r>
      <w:r>
        <w:rPr>
          <w:spacing w:val="-6"/>
        </w:rPr>
        <w:t> </w:t>
      </w:r>
      <w:r>
        <w:rPr/>
        <w:t>OPTIONAL</w:t>
      </w:r>
      <w:r>
        <w:rPr>
          <w:spacing w:val="-5"/>
        </w:rPr>
        <w:t> </w:t>
      </w:r>
      <w:r>
        <w:rPr>
          <w:spacing w:val="-10"/>
        </w:rPr>
        <w:t>}</w:t>
      </w:r>
    </w:p>
    <w:p>
      <w:pPr>
        <w:pStyle w:val="BodyText"/>
        <w:spacing w:line="232" w:lineRule="auto" w:before="218"/>
        <w:ind w:left="1720" w:right="1879" w:hanging="600"/>
      </w:pPr>
      <w:r>
        <w:rPr/>
        <w:t>ExtendedResponse</w:t>
      </w:r>
      <w:r>
        <w:rPr>
          <w:spacing w:val="-8"/>
        </w:rPr>
        <w:t> </w:t>
      </w:r>
      <w:r>
        <w:rPr/>
        <w:t>::=</w:t>
      </w:r>
      <w:r>
        <w:rPr>
          <w:spacing w:val="-8"/>
        </w:rPr>
        <w:t> </w:t>
      </w:r>
      <w:r>
        <w:rPr/>
        <w:t>[APPLICATION</w:t>
      </w:r>
      <w:r>
        <w:rPr>
          <w:spacing w:val="-8"/>
        </w:rPr>
        <w:t> </w:t>
      </w:r>
      <w:r>
        <w:rPr/>
        <w:t>24]</w:t>
      </w:r>
      <w:r>
        <w:rPr>
          <w:spacing w:val="-8"/>
        </w:rPr>
        <w:t> </w:t>
      </w:r>
      <w:r>
        <w:rPr/>
        <w:t>SEQUENCE</w:t>
      </w:r>
      <w:r>
        <w:rPr>
          <w:spacing w:val="-8"/>
        </w:rPr>
        <w:t> </w:t>
      </w:r>
      <w:r>
        <w:rPr/>
        <w:t>{ COMPONENTS OF LDAPResult,</w:t>
      </w:r>
    </w:p>
    <w:p>
      <w:pPr>
        <w:pStyle w:val="BodyText"/>
        <w:tabs>
          <w:tab w:pos="3759" w:val="left" w:leader="none"/>
        </w:tabs>
        <w:spacing w:line="232" w:lineRule="auto" w:before="1"/>
        <w:ind w:left="1720" w:right="1879"/>
      </w:pPr>
      <w:r>
        <w:rPr>
          <w:spacing w:val="-2"/>
        </w:rPr>
        <w:t>responseName</w:t>
      </w:r>
      <w:r>
        <w:rPr/>
        <w:tab/>
        <w:t>[10] LDAPOID OPTIONAL, </w:t>
      </w:r>
      <w:r>
        <w:rPr>
          <w:spacing w:val="-2"/>
        </w:rPr>
        <w:t>responseValue</w:t>
      </w:r>
      <w:r>
        <w:rPr/>
        <w:tab/>
        <w:t>[11]</w:t>
      </w:r>
      <w:r>
        <w:rPr>
          <w:spacing w:val="-10"/>
        </w:rPr>
        <w:t> </w:t>
      </w:r>
      <w:r>
        <w:rPr/>
        <w:t>OCTET</w:t>
      </w:r>
      <w:r>
        <w:rPr>
          <w:spacing w:val="-10"/>
        </w:rPr>
        <w:t> </w:t>
      </w:r>
      <w:r>
        <w:rPr/>
        <w:t>STRING</w:t>
      </w:r>
      <w:r>
        <w:rPr>
          <w:spacing w:val="-10"/>
        </w:rPr>
        <w:t> </w:t>
      </w:r>
      <w:r>
        <w:rPr/>
        <w:t>OPTIONAL</w:t>
      </w:r>
      <w:r>
        <w:rPr>
          <w:spacing w:val="-10"/>
        </w:rPr>
        <w:t> </w:t>
      </w:r>
      <w:r>
        <w:rPr/>
        <w:t>}</w:t>
      </w:r>
    </w:p>
    <w:p>
      <w:pPr>
        <w:pStyle w:val="BodyText"/>
        <w:tabs>
          <w:tab w:pos="3759" w:val="left" w:leader="none"/>
        </w:tabs>
        <w:spacing w:line="232" w:lineRule="auto" w:before="220"/>
        <w:ind w:left="1720" w:right="1637" w:hanging="600"/>
      </w:pPr>
      <w:r>
        <w:rPr/>
        <w:t>IntermediateResponse</w:t>
      </w:r>
      <w:r>
        <w:rPr>
          <w:spacing w:val="-8"/>
        </w:rPr>
        <w:t> </w:t>
      </w:r>
      <w:r>
        <w:rPr/>
        <w:t>::=</w:t>
      </w:r>
      <w:r>
        <w:rPr>
          <w:spacing w:val="-8"/>
        </w:rPr>
        <w:t> </w:t>
      </w:r>
      <w:r>
        <w:rPr/>
        <w:t>[APPLICATION</w:t>
      </w:r>
      <w:r>
        <w:rPr>
          <w:spacing w:val="-8"/>
        </w:rPr>
        <w:t> </w:t>
      </w:r>
      <w:r>
        <w:rPr/>
        <w:t>25]</w:t>
      </w:r>
      <w:r>
        <w:rPr>
          <w:spacing w:val="-8"/>
        </w:rPr>
        <w:t> </w:t>
      </w:r>
      <w:r>
        <w:rPr/>
        <w:t>SEQUENCE</w:t>
      </w:r>
      <w:r>
        <w:rPr>
          <w:spacing w:val="-8"/>
        </w:rPr>
        <w:t> </w:t>
      </w:r>
      <w:r>
        <w:rPr/>
        <w:t>{ </w:t>
      </w:r>
      <w:r>
        <w:rPr>
          <w:spacing w:val="-2"/>
        </w:rPr>
        <w:t>responseName</w:t>
      </w:r>
      <w:r>
        <w:rPr/>
        <w:tab/>
        <w:t>[0] LDAPOID OPTIONAL, </w:t>
      </w:r>
      <w:r>
        <w:rPr>
          <w:spacing w:val="-2"/>
        </w:rPr>
        <w:t>responseValue</w:t>
      </w:r>
      <w:r>
        <w:rPr/>
        <w:tab/>
        <w:t>[1] OCTET STRING OPTIONAL }</w:t>
      </w:r>
    </w:p>
    <w:p>
      <w:pPr>
        <w:pStyle w:val="BodyText"/>
        <w:spacing w:before="216"/>
        <w:ind w:left="1120"/>
      </w:pPr>
      <w:r>
        <w:rPr>
          <w:spacing w:val="-5"/>
        </w:rPr>
        <w:t>END</w:t>
      </w:r>
    </w:p>
    <w:p>
      <w:pPr>
        <w:pStyle w:val="BodyText"/>
        <w:spacing w:after="0"/>
        <w:sectPr>
          <w:pgSz w:w="12240" w:h="15840"/>
          <w:pgMar w:header="793" w:footer="2967" w:top="1360" w:bottom="3160" w:left="1440" w:right="1800"/>
        </w:sectPr>
      </w:pPr>
    </w:p>
    <w:p>
      <w:pPr>
        <w:pStyle w:val="BodyText"/>
        <w:spacing w:before="90"/>
        <w:ind w:left="160"/>
      </w:pPr>
      <w:r>
        <w:rPr/>
        <w:t>Appendix</w:t>
      </w:r>
      <w:r>
        <w:rPr>
          <w:spacing w:val="-6"/>
        </w:rPr>
        <w:t> </w:t>
      </w:r>
      <w:r>
        <w:rPr/>
        <w:t>C.</w:t>
      </w:r>
      <w:r>
        <w:rPr>
          <w:spacing w:val="54"/>
          <w:w w:val="150"/>
        </w:rPr>
        <w:t> </w:t>
      </w:r>
      <w:r>
        <w:rPr>
          <w:spacing w:val="-2"/>
        </w:rPr>
        <w:t>Changes</w:t>
      </w:r>
    </w:p>
    <w:p>
      <w:pPr>
        <w:pStyle w:val="BodyText"/>
        <w:spacing w:before="213"/>
      </w:pPr>
      <w:r>
        <w:rPr/>
        <w:t>This</w:t>
      </w:r>
      <w:r>
        <w:rPr>
          <w:spacing w:val="-6"/>
        </w:rPr>
        <w:t> </w:t>
      </w:r>
      <w:r>
        <w:rPr/>
        <w:t>appendix</w:t>
      </w:r>
      <w:r>
        <w:rPr>
          <w:spacing w:val="-6"/>
        </w:rPr>
        <w:t> </w:t>
      </w:r>
      <w:r>
        <w:rPr/>
        <w:t>is</w:t>
      </w:r>
      <w:r>
        <w:rPr>
          <w:spacing w:val="-6"/>
        </w:rPr>
        <w:t> </w:t>
      </w:r>
      <w:r>
        <w:rPr/>
        <w:t>non-</w:t>
      </w:r>
      <w:r>
        <w:rPr>
          <w:spacing w:val="-2"/>
        </w:rPr>
        <w:t>normative.</w:t>
      </w:r>
    </w:p>
    <w:p>
      <w:pPr>
        <w:pStyle w:val="BodyText"/>
        <w:spacing w:line="232" w:lineRule="auto" w:before="219"/>
        <w:ind w:right="557"/>
      </w:pPr>
      <w:r>
        <w:rPr/>
        <w:t>This</w:t>
      </w:r>
      <w:r>
        <w:rPr>
          <w:spacing w:val="-5"/>
        </w:rPr>
        <w:t> </w:t>
      </w:r>
      <w:r>
        <w:rPr/>
        <w:t>appendix</w:t>
      </w:r>
      <w:r>
        <w:rPr>
          <w:spacing w:val="-5"/>
        </w:rPr>
        <w:t> </w:t>
      </w:r>
      <w:r>
        <w:rPr/>
        <w:t>summarizes</w:t>
      </w:r>
      <w:r>
        <w:rPr>
          <w:spacing w:val="-5"/>
        </w:rPr>
        <w:t> </w:t>
      </w:r>
      <w:r>
        <w:rPr/>
        <w:t>substantive</w:t>
      </w:r>
      <w:r>
        <w:rPr>
          <w:spacing w:val="-5"/>
        </w:rPr>
        <w:t> </w:t>
      </w:r>
      <w:r>
        <w:rPr/>
        <w:t>changes</w:t>
      </w:r>
      <w:r>
        <w:rPr>
          <w:spacing w:val="-5"/>
        </w:rPr>
        <w:t> </w:t>
      </w:r>
      <w:r>
        <w:rPr/>
        <w:t>made</w:t>
      </w:r>
      <w:r>
        <w:rPr>
          <w:spacing w:val="-5"/>
        </w:rPr>
        <w:t> </w:t>
      </w:r>
      <w:r>
        <w:rPr/>
        <w:t>to</w:t>
      </w:r>
      <w:r>
        <w:rPr>
          <w:spacing w:val="-5"/>
        </w:rPr>
        <w:t> </w:t>
      </w:r>
      <w:r>
        <w:rPr/>
        <w:t>RFC</w:t>
      </w:r>
      <w:r>
        <w:rPr>
          <w:spacing w:val="-5"/>
        </w:rPr>
        <w:t> </w:t>
      </w:r>
      <w:r>
        <w:rPr/>
        <w:t>2251,</w:t>
      </w:r>
      <w:r>
        <w:rPr>
          <w:spacing w:val="-5"/>
        </w:rPr>
        <w:t> </w:t>
      </w:r>
      <w:r>
        <w:rPr/>
        <w:t>RFC 2830, and RFC 3771.</w:t>
      </w:r>
    </w:p>
    <w:p>
      <w:pPr>
        <w:pStyle w:val="ListParagraph"/>
        <w:numPr>
          <w:ilvl w:val="1"/>
          <w:numId w:val="21"/>
        </w:numPr>
        <w:tabs>
          <w:tab w:pos="876" w:val="left" w:leader="none"/>
        </w:tabs>
        <w:spacing w:line="240" w:lineRule="auto" w:before="215" w:after="0"/>
        <w:ind w:left="876" w:right="0" w:hanging="716"/>
        <w:jc w:val="left"/>
        <w:rPr>
          <w:sz w:val="20"/>
        </w:rPr>
      </w:pPr>
      <w:r>
        <w:rPr>
          <w:sz w:val="20"/>
        </w:rPr>
        <w:t>Changes</w:t>
      </w:r>
      <w:r>
        <w:rPr>
          <w:spacing w:val="-4"/>
          <w:sz w:val="20"/>
        </w:rPr>
        <w:t> </w:t>
      </w:r>
      <w:r>
        <w:rPr>
          <w:sz w:val="20"/>
        </w:rPr>
        <w:t>Made</w:t>
      </w:r>
      <w:r>
        <w:rPr>
          <w:spacing w:val="-4"/>
          <w:sz w:val="20"/>
        </w:rPr>
        <w:t> </w:t>
      </w:r>
      <w:r>
        <w:rPr>
          <w:sz w:val="20"/>
        </w:rPr>
        <w:t>to</w:t>
      </w:r>
      <w:r>
        <w:rPr>
          <w:spacing w:val="-4"/>
          <w:sz w:val="20"/>
        </w:rPr>
        <w:t> </w:t>
      </w:r>
      <w:r>
        <w:rPr>
          <w:sz w:val="20"/>
        </w:rPr>
        <w:t>RFC</w:t>
      </w:r>
      <w:r>
        <w:rPr>
          <w:spacing w:val="-4"/>
          <w:sz w:val="20"/>
        </w:rPr>
        <w:t> 2251</w:t>
      </w:r>
    </w:p>
    <w:p>
      <w:pPr>
        <w:pStyle w:val="BodyText"/>
        <w:spacing w:line="232" w:lineRule="auto" w:before="218"/>
        <w:ind w:right="439"/>
      </w:pPr>
      <w:r>
        <w:rPr/>
        <w:t>This</w:t>
      </w:r>
      <w:r>
        <w:rPr>
          <w:spacing w:val="-5"/>
        </w:rPr>
        <w:t> </w:t>
      </w:r>
      <w:r>
        <w:rPr/>
        <w:t>section</w:t>
      </w:r>
      <w:r>
        <w:rPr>
          <w:spacing w:val="-5"/>
        </w:rPr>
        <w:t> </w:t>
      </w:r>
      <w:r>
        <w:rPr/>
        <w:t>summarizes</w:t>
      </w:r>
      <w:r>
        <w:rPr>
          <w:spacing w:val="-5"/>
        </w:rPr>
        <w:t> </w:t>
      </w:r>
      <w:r>
        <w:rPr/>
        <w:t>the</w:t>
      </w:r>
      <w:r>
        <w:rPr>
          <w:spacing w:val="-5"/>
        </w:rPr>
        <w:t> </w:t>
      </w:r>
      <w:r>
        <w:rPr/>
        <w:t>substantive</w:t>
      </w:r>
      <w:r>
        <w:rPr>
          <w:spacing w:val="-5"/>
        </w:rPr>
        <w:t> </w:t>
      </w:r>
      <w:r>
        <w:rPr/>
        <w:t>changes</w:t>
      </w:r>
      <w:r>
        <w:rPr>
          <w:spacing w:val="-5"/>
        </w:rPr>
        <w:t> </w:t>
      </w:r>
      <w:r>
        <w:rPr/>
        <w:t>made</w:t>
      </w:r>
      <w:r>
        <w:rPr>
          <w:spacing w:val="-5"/>
        </w:rPr>
        <w:t> </w:t>
      </w:r>
      <w:r>
        <w:rPr/>
        <w:t>to</w:t>
      </w:r>
      <w:r>
        <w:rPr>
          <w:spacing w:val="-5"/>
        </w:rPr>
        <w:t> </w:t>
      </w:r>
      <w:r>
        <w:rPr/>
        <w:t>Sections</w:t>
      </w:r>
      <w:r>
        <w:rPr>
          <w:spacing w:val="-5"/>
        </w:rPr>
        <w:t> </w:t>
      </w:r>
      <w:r>
        <w:rPr/>
        <w:t>1, 2, 3.1, and 4, and the remainder of RFC 2251.</w:t>
      </w:r>
      <w:r>
        <w:rPr>
          <w:spacing w:val="79"/>
          <w:w w:val="150"/>
        </w:rPr>
        <w:t> </w:t>
      </w:r>
      <w:r>
        <w:rPr/>
        <w:t>Readers should consult [RFC4512] and [RFC4513] for summaries of changes to other </w:t>
      </w:r>
      <w:r>
        <w:rPr>
          <w:spacing w:val="-2"/>
        </w:rPr>
        <w:t>sections.</w:t>
      </w:r>
    </w:p>
    <w:p>
      <w:pPr>
        <w:pStyle w:val="ListParagraph"/>
        <w:numPr>
          <w:ilvl w:val="2"/>
          <w:numId w:val="21"/>
        </w:numPr>
        <w:tabs>
          <w:tab w:pos="1114" w:val="left" w:leader="none"/>
        </w:tabs>
        <w:spacing w:line="240" w:lineRule="auto" w:before="216" w:after="0"/>
        <w:ind w:left="1114" w:right="0" w:hanging="954"/>
        <w:jc w:val="left"/>
        <w:rPr>
          <w:sz w:val="20"/>
        </w:rPr>
      </w:pPr>
      <w:r>
        <w:rPr>
          <w:sz w:val="20"/>
        </w:rPr>
        <w:t>Section</w:t>
      </w:r>
      <w:r>
        <w:rPr>
          <w:spacing w:val="-5"/>
          <w:sz w:val="20"/>
        </w:rPr>
        <w:t> </w:t>
      </w:r>
      <w:r>
        <w:rPr>
          <w:sz w:val="20"/>
        </w:rPr>
        <w:t>1</w:t>
      </w:r>
      <w:r>
        <w:rPr>
          <w:spacing w:val="-4"/>
          <w:sz w:val="20"/>
        </w:rPr>
        <w:t> </w:t>
      </w:r>
      <w:r>
        <w:rPr>
          <w:sz w:val="20"/>
        </w:rPr>
        <w:t>(Status</w:t>
      </w:r>
      <w:r>
        <w:rPr>
          <w:spacing w:val="-4"/>
          <w:sz w:val="20"/>
        </w:rPr>
        <w:t> </w:t>
      </w:r>
      <w:r>
        <w:rPr>
          <w:sz w:val="20"/>
        </w:rPr>
        <w:t>of</w:t>
      </w:r>
      <w:r>
        <w:rPr>
          <w:spacing w:val="-4"/>
          <w:sz w:val="20"/>
        </w:rPr>
        <w:t> </w:t>
      </w:r>
      <w:r>
        <w:rPr>
          <w:sz w:val="20"/>
        </w:rPr>
        <w:t>this</w:t>
      </w:r>
      <w:r>
        <w:rPr>
          <w:spacing w:val="-4"/>
          <w:sz w:val="20"/>
        </w:rPr>
        <w:t> </w:t>
      </w:r>
      <w:r>
        <w:rPr>
          <w:spacing w:val="-2"/>
          <w:sz w:val="20"/>
        </w:rPr>
        <w:t>Memo)</w:t>
      </w:r>
    </w:p>
    <w:p>
      <w:pPr>
        <w:pStyle w:val="ListParagraph"/>
        <w:numPr>
          <w:ilvl w:val="3"/>
          <w:numId w:val="21"/>
        </w:numPr>
        <w:tabs>
          <w:tab w:pos="760" w:val="left" w:leader="none"/>
        </w:tabs>
        <w:spacing w:line="232" w:lineRule="auto" w:before="219" w:after="0"/>
        <w:ind w:left="760" w:right="439" w:hanging="240"/>
        <w:jc w:val="left"/>
        <w:rPr>
          <w:sz w:val="20"/>
        </w:rPr>
      </w:pPr>
      <w:r>
        <w:rPr>
          <w:sz w:val="20"/>
        </w:rPr>
        <w:t>Removed IESG note.</w:t>
      </w:r>
      <w:r>
        <w:rPr>
          <w:spacing w:val="80"/>
          <w:sz w:val="20"/>
        </w:rPr>
        <w:t> </w:t>
      </w:r>
      <w:r>
        <w:rPr>
          <w:sz w:val="20"/>
        </w:rPr>
        <w:t>Post publication of RFC 2251, mandatory LDAP authentication mechanisms have been standardized which are sufficient</w:t>
      </w:r>
      <w:r>
        <w:rPr>
          <w:spacing w:val="-5"/>
          <w:sz w:val="20"/>
        </w:rPr>
        <w:t> </w:t>
      </w:r>
      <w:r>
        <w:rPr>
          <w:sz w:val="20"/>
        </w:rPr>
        <w:t>to</w:t>
      </w:r>
      <w:r>
        <w:rPr>
          <w:spacing w:val="-5"/>
          <w:sz w:val="20"/>
        </w:rPr>
        <w:t> </w:t>
      </w:r>
      <w:r>
        <w:rPr>
          <w:sz w:val="20"/>
        </w:rPr>
        <w:t>remove</w:t>
      </w:r>
      <w:r>
        <w:rPr>
          <w:spacing w:val="-5"/>
          <w:sz w:val="20"/>
        </w:rPr>
        <w:t> </w:t>
      </w:r>
      <w:r>
        <w:rPr>
          <w:sz w:val="20"/>
        </w:rPr>
        <w:t>this</w:t>
      </w:r>
      <w:r>
        <w:rPr>
          <w:spacing w:val="-5"/>
          <w:sz w:val="20"/>
        </w:rPr>
        <w:t> </w:t>
      </w:r>
      <w:r>
        <w:rPr>
          <w:sz w:val="20"/>
        </w:rPr>
        <w:t>note.</w:t>
      </w:r>
      <w:r>
        <w:rPr>
          <w:spacing w:val="80"/>
          <w:sz w:val="20"/>
        </w:rPr>
        <w:t> </w:t>
      </w:r>
      <w:r>
        <w:rPr>
          <w:sz w:val="20"/>
        </w:rPr>
        <w:t>See</w:t>
      </w:r>
      <w:r>
        <w:rPr>
          <w:spacing w:val="-5"/>
          <w:sz w:val="20"/>
        </w:rPr>
        <w:t> </w:t>
      </w:r>
      <w:r>
        <w:rPr>
          <w:sz w:val="20"/>
        </w:rPr>
        <w:t>[RFC4513]</w:t>
      </w:r>
      <w:r>
        <w:rPr>
          <w:spacing w:val="-5"/>
          <w:sz w:val="20"/>
        </w:rPr>
        <w:t> </w:t>
      </w:r>
      <w:r>
        <w:rPr>
          <w:sz w:val="20"/>
        </w:rPr>
        <w:t>for</w:t>
      </w:r>
      <w:r>
        <w:rPr>
          <w:spacing w:val="-5"/>
          <w:sz w:val="20"/>
        </w:rPr>
        <w:t> </w:t>
      </w:r>
      <w:r>
        <w:rPr>
          <w:sz w:val="20"/>
        </w:rPr>
        <w:t>authentication </w:t>
      </w:r>
      <w:r>
        <w:rPr>
          <w:spacing w:val="-2"/>
          <w:sz w:val="20"/>
        </w:rPr>
        <w:t>mechanisms.</w:t>
      </w:r>
    </w:p>
    <w:p>
      <w:pPr>
        <w:pStyle w:val="ListParagraph"/>
        <w:numPr>
          <w:ilvl w:val="2"/>
          <w:numId w:val="21"/>
        </w:numPr>
        <w:tabs>
          <w:tab w:pos="1114" w:val="left" w:leader="none"/>
        </w:tabs>
        <w:spacing w:line="240" w:lineRule="auto" w:before="216" w:after="0"/>
        <w:ind w:left="1114" w:right="0" w:hanging="954"/>
        <w:jc w:val="left"/>
        <w:rPr>
          <w:sz w:val="20"/>
        </w:rPr>
      </w:pPr>
      <w:r>
        <w:rPr>
          <w:sz w:val="20"/>
        </w:rPr>
        <w:t>Section</w:t>
      </w:r>
      <w:r>
        <w:rPr>
          <w:spacing w:val="-6"/>
          <w:sz w:val="20"/>
        </w:rPr>
        <w:t> </w:t>
      </w:r>
      <w:r>
        <w:rPr>
          <w:sz w:val="20"/>
        </w:rPr>
        <w:t>3.1</w:t>
      </w:r>
      <w:r>
        <w:rPr>
          <w:spacing w:val="-6"/>
          <w:sz w:val="20"/>
        </w:rPr>
        <w:t> </w:t>
      </w:r>
      <w:r>
        <w:rPr>
          <w:sz w:val="20"/>
        </w:rPr>
        <w:t>(Protocol</w:t>
      </w:r>
      <w:r>
        <w:rPr>
          <w:spacing w:val="-5"/>
          <w:sz w:val="20"/>
        </w:rPr>
        <w:t> </w:t>
      </w:r>
      <w:r>
        <w:rPr>
          <w:sz w:val="20"/>
        </w:rPr>
        <w:t>Model)</w:t>
      </w:r>
      <w:r>
        <w:rPr>
          <w:spacing w:val="-6"/>
          <w:sz w:val="20"/>
        </w:rPr>
        <w:t> </w:t>
      </w:r>
      <w:r>
        <w:rPr>
          <w:sz w:val="20"/>
        </w:rPr>
        <w:t>and</w:t>
      </w:r>
      <w:r>
        <w:rPr>
          <w:spacing w:val="-5"/>
          <w:sz w:val="20"/>
        </w:rPr>
        <w:t> </w:t>
      </w:r>
      <w:r>
        <w:rPr>
          <w:spacing w:val="-2"/>
          <w:sz w:val="20"/>
        </w:rPr>
        <w:t>others</w:t>
      </w:r>
    </w:p>
    <w:p>
      <w:pPr>
        <w:pStyle w:val="ListParagraph"/>
        <w:numPr>
          <w:ilvl w:val="3"/>
          <w:numId w:val="21"/>
        </w:numPr>
        <w:tabs>
          <w:tab w:pos="760" w:val="left" w:leader="none"/>
        </w:tabs>
        <w:spacing w:line="232" w:lineRule="auto" w:before="218" w:after="0"/>
        <w:ind w:left="760" w:right="199" w:hanging="240"/>
        <w:jc w:val="left"/>
        <w:rPr>
          <w:sz w:val="20"/>
        </w:rPr>
      </w:pPr>
      <w:r>
        <w:rPr>
          <w:sz w:val="20"/>
        </w:rPr>
        <w:t>Removed</w:t>
      </w:r>
      <w:r>
        <w:rPr>
          <w:spacing w:val="-4"/>
          <w:sz w:val="20"/>
        </w:rPr>
        <w:t> </w:t>
      </w:r>
      <w:r>
        <w:rPr>
          <w:sz w:val="20"/>
        </w:rPr>
        <w:t>notes</w:t>
      </w:r>
      <w:r>
        <w:rPr>
          <w:spacing w:val="-4"/>
          <w:sz w:val="20"/>
        </w:rPr>
        <w:t> </w:t>
      </w:r>
      <w:r>
        <w:rPr>
          <w:sz w:val="20"/>
        </w:rPr>
        <w:t>giving</w:t>
      </w:r>
      <w:r>
        <w:rPr>
          <w:spacing w:val="-4"/>
          <w:sz w:val="20"/>
        </w:rPr>
        <w:t> </w:t>
      </w:r>
      <w:r>
        <w:rPr>
          <w:sz w:val="20"/>
        </w:rPr>
        <w:t>history</w:t>
      </w:r>
      <w:r>
        <w:rPr>
          <w:spacing w:val="-4"/>
          <w:sz w:val="20"/>
        </w:rPr>
        <w:t> </w:t>
      </w:r>
      <w:r>
        <w:rPr>
          <w:sz w:val="20"/>
        </w:rPr>
        <w:t>between</w:t>
      </w:r>
      <w:r>
        <w:rPr>
          <w:spacing w:val="-4"/>
          <w:sz w:val="20"/>
        </w:rPr>
        <w:t> </w:t>
      </w:r>
      <w:r>
        <w:rPr>
          <w:sz w:val="20"/>
        </w:rPr>
        <w:t>LDAP</w:t>
      </w:r>
      <w:r>
        <w:rPr>
          <w:spacing w:val="-4"/>
          <w:sz w:val="20"/>
        </w:rPr>
        <w:t> </w:t>
      </w:r>
      <w:r>
        <w:rPr>
          <w:sz w:val="20"/>
        </w:rPr>
        <w:t>v1,</w:t>
      </w:r>
      <w:r>
        <w:rPr>
          <w:spacing w:val="-4"/>
          <w:sz w:val="20"/>
        </w:rPr>
        <w:t> </w:t>
      </w:r>
      <w:r>
        <w:rPr>
          <w:sz w:val="20"/>
        </w:rPr>
        <w:t>v2,</w:t>
      </w:r>
      <w:r>
        <w:rPr>
          <w:spacing w:val="-4"/>
          <w:sz w:val="20"/>
        </w:rPr>
        <w:t> </w:t>
      </w:r>
      <w:r>
        <w:rPr>
          <w:sz w:val="20"/>
        </w:rPr>
        <w:t>and</w:t>
      </w:r>
      <w:r>
        <w:rPr>
          <w:spacing w:val="-4"/>
          <w:sz w:val="20"/>
        </w:rPr>
        <w:t> </w:t>
      </w:r>
      <w:r>
        <w:rPr>
          <w:sz w:val="20"/>
        </w:rPr>
        <w:t>v3.</w:t>
      </w:r>
      <w:r>
        <w:rPr>
          <w:spacing w:val="80"/>
          <w:sz w:val="20"/>
        </w:rPr>
        <w:t> </w:t>
      </w:r>
      <w:r>
        <w:rPr>
          <w:sz w:val="20"/>
        </w:rPr>
        <w:t>Instead, added sufficient language so that this document can stand on its </w:t>
      </w:r>
      <w:r>
        <w:rPr>
          <w:spacing w:val="-4"/>
          <w:sz w:val="20"/>
        </w:rPr>
        <w:t>own.</w:t>
      </w:r>
    </w:p>
    <w:p>
      <w:pPr>
        <w:pStyle w:val="ListParagraph"/>
        <w:numPr>
          <w:ilvl w:val="2"/>
          <w:numId w:val="21"/>
        </w:numPr>
        <w:tabs>
          <w:tab w:pos="1114" w:val="left" w:leader="none"/>
        </w:tabs>
        <w:spacing w:line="240" w:lineRule="auto" w:before="216" w:after="0"/>
        <w:ind w:left="1114" w:right="0" w:hanging="954"/>
        <w:jc w:val="left"/>
        <w:rPr>
          <w:sz w:val="20"/>
        </w:rPr>
      </w:pPr>
      <w:r>
        <w:rPr>
          <w:sz w:val="20"/>
        </w:rPr>
        <w:t>Section</w:t>
      </w:r>
      <w:r>
        <w:rPr>
          <w:spacing w:val="-5"/>
          <w:sz w:val="20"/>
        </w:rPr>
        <w:t> </w:t>
      </w:r>
      <w:r>
        <w:rPr>
          <w:sz w:val="20"/>
        </w:rPr>
        <w:t>4</w:t>
      </w:r>
      <w:r>
        <w:rPr>
          <w:spacing w:val="-5"/>
          <w:sz w:val="20"/>
        </w:rPr>
        <w:t> </w:t>
      </w:r>
      <w:r>
        <w:rPr>
          <w:sz w:val="20"/>
        </w:rPr>
        <w:t>(Elements</w:t>
      </w:r>
      <w:r>
        <w:rPr>
          <w:spacing w:val="-5"/>
          <w:sz w:val="20"/>
        </w:rPr>
        <w:t> </w:t>
      </w:r>
      <w:r>
        <w:rPr>
          <w:sz w:val="20"/>
        </w:rPr>
        <w:t>of</w:t>
      </w:r>
      <w:r>
        <w:rPr>
          <w:spacing w:val="-4"/>
          <w:sz w:val="20"/>
        </w:rPr>
        <w:t> </w:t>
      </w:r>
      <w:r>
        <w:rPr>
          <w:spacing w:val="-2"/>
          <w:sz w:val="20"/>
        </w:rPr>
        <w:t>Protocol)</w:t>
      </w:r>
    </w:p>
    <w:p>
      <w:pPr>
        <w:pStyle w:val="ListParagraph"/>
        <w:numPr>
          <w:ilvl w:val="3"/>
          <w:numId w:val="21"/>
        </w:numPr>
        <w:tabs>
          <w:tab w:pos="760" w:val="left" w:leader="none"/>
        </w:tabs>
        <w:spacing w:line="232" w:lineRule="auto" w:before="218" w:after="0"/>
        <w:ind w:left="760" w:right="559" w:hanging="240"/>
        <w:jc w:val="left"/>
        <w:rPr>
          <w:sz w:val="20"/>
        </w:rPr>
      </w:pPr>
      <w:r>
        <w:rPr>
          <w:sz w:val="20"/>
        </w:rPr>
        <w:t>Clarified</w:t>
      </w:r>
      <w:r>
        <w:rPr>
          <w:spacing w:val="-5"/>
          <w:sz w:val="20"/>
        </w:rPr>
        <w:t> </w:t>
      </w:r>
      <w:r>
        <w:rPr>
          <w:sz w:val="20"/>
        </w:rPr>
        <w:t>where</w:t>
      </w:r>
      <w:r>
        <w:rPr>
          <w:spacing w:val="-5"/>
          <w:sz w:val="20"/>
        </w:rPr>
        <w:t> </w:t>
      </w:r>
      <w:r>
        <w:rPr>
          <w:sz w:val="20"/>
        </w:rPr>
        <w:t>the</w:t>
      </w:r>
      <w:r>
        <w:rPr>
          <w:spacing w:val="-5"/>
          <w:sz w:val="20"/>
        </w:rPr>
        <w:t> </w:t>
      </w:r>
      <w:r>
        <w:rPr>
          <w:sz w:val="20"/>
        </w:rPr>
        <w:t>extensibility</w:t>
      </w:r>
      <w:r>
        <w:rPr>
          <w:spacing w:val="-5"/>
          <w:sz w:val="20"/>
        </w:rPr>
        <w:t> </w:t>
      </w:r>
      <w:r>
        <w:rPr>
          <w:sz w:val="20"/>
        </w:rPr>
        <w:t>features</w:t>
      </w:r>
      <w:r>
        <w:rPr>
          <w:spacing w:val="-5"/>
          <w:sz w:val="20"/>
        </w:rPr>
        <w:t> </w:t>
      </w:r>
      <w:r>
        <w:rPr>
          <w:sz w:val="20"/>
        </w:rPr>
        <w:t>of</w:t>
      </w:r>
      <w:r>
        <w:rPr>
          <w:spacing w:val="-5"/>
          <w:sz w:val="20"/>
        </w:rPr>
        <w:t> </w:t>
      </w:r>
      <w:r>
        <w:rPr>
          <w:sz w:val="20"/>
        </w:rPr>
        <w:t>ASN.1</w:t>
      </w:r>
      <w:r>
        <w:rPr>
          <w:spacing w:val="-5"/>
          <w:sz w:val="20"/>
        </w:rPr>
        <w:t> </w:t>
      </w:r>
      <w:r>
        <w:rPr>
          <w:sz w:val="20"/>
        </w:rPr>
        <w:t>apply</w:t>
      </w:r>
      <w:r>
        <w:rPr>
          <w:spacing w:val="-5"/>
          <w:sz w:val="20"/>
        </w:rPr>
        <w:t> </w:t>
      </w:r>
      <w:r>
        <w:rPr>
          <w:sz w:val="20"/>
        </w:rPr>
        <w:t>to</w:t>
      </w:r>
      <w:r>
        <w:rPr>
          <w:spacing w:val="-5"/>
          <w:sz w:val="20"/>
        </w:rPr>
        <w:t> </w:t>
      </w:r>
      <w:r>
        <w:rPr>
          <w:sz w:val="20"/>
        </w:rPr>
        <w:t>the protocol.</w:t>
      </w:r>
      <w:r>
        <w:rPr>
          <w:spacing w:val="80"/>
          <w:sz w:val="20"/>
        </w:rPr>
        <w:t> </w:t>
      </w:r>
      <w:r>
        <w:rPr>
          <w:sz w:val="20"/>
        </w:rPr>
        <w:t>This change affected various ASN.1 types by the inclusion of ellipses (...) to certain elements.</w:t>
      </w:r>
    </w:p>
    <w:p>
      <w:pPr>
        <w:pStyle w:val="ListParagraph"/>
        <w:numPr>
          <w:ilvl w:val="3"/>
          <w:numId w:val="21"/>
        </w:numPr>
        <w:tabs>
          <w:tab w:pos="760" w:val="left" w:leader="none"/>
        </w:tabs>
        <w:spacing w:line="232" w:lineRule="auto" w:before="1" w:after="0"/>
        <w:ind w:left="760" w:right="559" w:hanging="240"/>
        <w:jc w:val="left"/>
        <w:rPr>
          <w:sz w:val="20"/>
        </w:rPr>
      </w:pPr>
      <w:r>
        <w:rPr>
          <w:sz w:val="20"/>
        </w:rPr>
        <w:t>Removed</w:t>
      </w:r>
      <w:r>
        <w:rPr>
          <w:spacing w:val="-5"/>
          <w:sz w:val="20"/>
        </w:rPr>
        <w:t> </w:t>
      </w:r>
      <w:r>
        <w:rPr>
          <w:sz w:val="20"/>
        </w:rPr>
        <w:t>the</w:t>
      </w:r>
      <w:r>
        <w:rPr>
          <w:spacing w:val="-5"/>
          <w:sz w:val="20"/>
        </w:rPr>
        <w:t> </w:t>
      </w:r>
      <w:r>
        <w:rPr>
          <w:sz w:val="20"/>
        </w:rPr>
        <w:t>requirement</w:t>
      </w:r>
      <w:r>
        <w:rPr>
          <w:spacing w:val="-5"/>
          <w:sz w:val="20"/>
        </w:rPr>
        <w:t> </w:t>
      </w:r>
      <w:r>
        <w:rPr>
          <w:sz w:val="20"/>
        </w:rPr>
        <w:t>that</w:t>
      </w:r>
      <w:r>
        <w:rPr>
          <w:spacing w:val="-5"/>
          <w:sz w:val="20"/>
        </w:rPr>
        <w:t> </w:t>
      </w:r>
      <w:r>
        <w:rPr>
          <w:sz w:val="20"/>
        </w:rPr>
        <w:t>servers</w:t>
      </w:r>
      <w:r>
        <w:rPr>
          <w:spacing w:val="-5"/>
          <w:sz w:val="20"/>
        </w:rPr>
        <w:t> </w:t>
      </w:r>
      <w:r>
        <w:rPr>
          <w:sz w:val="20"/>
        </w:rPr>
        <w:t>that</w:t>
      </w:r>
      <w:r>
        <w:rPr>
          <w:spacing w:val="-5"/>
          <w:sz w:val="20"/>
        </w:rPr>
        <w:t> </w:t>
      </w:r>
      <w:r>
        <w:rPr>
          <w:sz w:val="20"/>
        </w:rPr>
        <w:t>implement</w:t>
      </w:r>
      <w:r>
        <w:rPr>
          <w:spacing w:val="-5"/>
          <w:sz w:val="20"/>
        </w:rPr>
        <w:t> </w:t>
      </w:r>
      <w:r>
        <w:rPr>
          <w:sz w:val="20"/>
        </w:rPr>
        <w:t>version</w:t>
      </w:r>
      <w:r>
        <w:rPr>
          <w:spacing w:val="-5"/>
          <w:sz w:val="20"/>
        </w:rPr>
        <w:t> </w:t>
      </w:r>
      <w:r>
        <w:rPr>
          <w:sz w:val="20"/>
        </w:rPr>
        <w:t>3</w:t>
      </w:r>
      <w:r>
        <w:rPr>
          <w:spacing w:val="-5"/>
          <w:sz w:val="20"/>
        </w:rPr>
        <w:t> </w:t>
      </w:r>
      <w:r>
        <w:rPr>
          <w:sz w:val="20"/>
        </w:rPr>
        <w:t>or later MUST provide the ’supportedLDAPVersion’ attribute.</w:t>
      </w:r>
      <w:r>
        <w:rPr>
          <w:spacing w:val="80"/>
          <w:sz w:val="20"/>
        </w:rPr>
        <w:t> </w:t>
      </w:r>
      <w:r>
        <w:rPr>
          <w:sz w:val="20"/>
        </w:rPr>
        <w:t>This statement provided no interoperability advantages.</w:t>
      </w:r>
    </w:p>
    <w:p>
      <w:pPr>
        <w:pStyle w:val="ListParagraph"/>
        <w:numPr>
          <w:ilvl w:val="2"/>
          <w:numId w:val="21"/>
        </w:numPr>
        <w:tabs>
          <w:tab w:pos="1114" w:val="left" w:leader="none"/>
        </w:tabs>
        <w:spacing w:line="240" w:lineRule="auto" w:before="216" w:after="0"/>
        <w:ind w:left="1114" w:right="0" w:hanging="954"/>
        <w:jc w:val="left"/>
        <w:rPr>
          <w:sz w:val="20"/>
        </w:rPr>
      </w:pPr>
      <w:r>
        <w:rPr>
          <w:sz w:val="20"/>
        </w:rPr>
        <w:t>Section</w:t>
      </w:r>
      <w:r>
        <w:rPr>
          <w:spacing w:val="-7"/>
          <w:sz w:val="20"/>
        </w:rPr>
        <w:t> </w:t>
      </w:r>
      <w:r>
        <w:rPr>
          <w:sz w:val="20"/>
        </w:rPr>
        <w:t>4.1.1</w:t>
      </w:r>
      <w:r>
        <w:rPr>
          <w:spacing w:val="-7"/>
          <w:sz w:val="20"/>
        </w:rPr>
        <w:t> </w:t>
      </w:r>
      <w:r>
        <w:rPr>
          <w:sz w:val="20"/>
        </w:rPr>
        <w:t>(Message</w:t>
      </w:r>
      <w:r>
        <w:rPr>
          <w:spacing w:val="-6"/>
          <w:sz w:val="20"/>
        </w:rPr>
        <w:t> </w:t>
      </w:r>
      <w:r>
        <w:rPr>
          <w:spacing w:val="-2"/>
          <w:sz w:val="20"/>
        </w:rPr>
        <w:t>Envelope)</w:t>
      </w:r>
    </w:p>
    <w:p>
      <w:pPr>
        <w:pStyle w:val="ListParagraph"/>
        <w:numPr>
          <w:ilvl w:val="3"/>
          <w:numId w:val="21"/>
        </w:numPr>
        <w:tabs>
          <w:tab w:pos="760" w:val="left" w:leader="none"/>
        </w:tabs>
        <w:spacing w:line="232" w:lineRule="auto" w:before="218" w:after="0"/>
        <w:ind w:left="760" w:right="199" w:hanging="240"/>
        <w:jc w:val="left"/>
        <w:rPr>
          <w:sz w:val="20"/>
        </w:rPr>
      </w:pPr>
      <w:r>
        <w:rPr>
          <w:sz w:val="20"/>
        </w:rPr>
        <w:t>There</w:t>
      </w:r>
      <w:r>
        <w:rPr>
          <w:spacing w:val="11"/>
          <w:sz w:val="20"/>
        </w:rPr>
        <w:t> </w:t>
      </w:r>
      <w:r>
        <w:rPr>
          <w:sz w:val="20"/>
        </w:rPr>
        <w:t>was</w:t>
      </w:r>
      <w:r>
        <w:rPr>
          <w:spacing w:val="11"/>
          <w:sz w:val="20"/>
        </w:rPr>
        <w:t> </w:t>
      </w:r>
      <w:r>
        <w:rPr>
          <w:sz w:val="20"/>
        </w:rPr>
        <w:t>a</w:t>
      </w:r>
      <w:r>
        <w:rPr>
          <w:spacing w:val="11"/>
          <w:sz w:val="20"/>
        </w:rPr>
        <w:t> </w:t>
      </w:r>
      <w:r>
        <w:rPr>
          <w:sz w:val="20"/>
        </w:rPr>
        <w:t>mandatory</w:t>
      </w:r>
      <w:r>
        <w:rPr>
          <w:spacing w:val="11"/>
          <w:sz w:val="20"/>
        </w:rPr>
        <w:t> </w:t>
      </w:r>
      <w:r>
        <w:rPr>
          <w:sz w:val="20"/>
        </w:rPr>
        <w:t>requirement</w:t>
      </w:r>
      <w:r>
        <w:rPr>
          <w:spacing w:val="11"/>
          <w:sz w:val="20"/>
        </w:rPr>
        <w:t> </w:t>
      </w:r>
      <w:r>
        <w:rPr>
          <w:sz w:val="20"/>
        </w:rPr>
        <w:t>for</w:t>
      </w:r>
      <w:r>
        <w:rPr>
          <w:spacing w:val="11"/>
          <w:sz w:val="20"/>
        </w:rPr>
        <w:t> </w:t>
      </w:r>
      <w:r>
        <w:rPr>
          <w:sz w:val="20"/>
        </w:rPr>
        <w:t>the</w:t>
      </w:r>
      <w:r>
        <w:rPr>
          <w:spacing w:val="11"/>
          <w:sz w:val="20"/>
        </w:rPr>
        <w:t> </w:t>
      </w:r>
      <w:r>
        <w:rPr>
          <w:sz w:val="20"/>
        </w:rPr>
        <w:t>server</w:t>
      </w:r>
      <w:r>
        <w:rPr>
          <w:spacing w:val="11"/>
          <w:sz w:val="20"/>
        </w:rPr>
        <w:t> </w:t>
      </w:r>
      <w:r>
        <w:rPr>
          <w:sz w:val="20"/>
        </w:rPr>
        <w:t>to</w:t>
      </w:r>
      <w:r>
        <w:rPr>
          <w:spacing w:val="11"/>
          <w:sz w:val="20"/>
        </w:rPr>
        <w:t> </w:t>
      </w:r>
      <w:r>
        <w:rPr>
          <w:sz w:val="20"/>
        </w:rPr>
        <w:t>return</w:t>
      </w:r>
      <w:r>
        <w:rPr>
          <w:spacing w:val="11"/>
          <w:sz w:val="20"/>
        </w:rPr>
        <w:t> </w:t>
      </w:r>
      <w:r>
        <w:rPr>
          <w:sz w:val="20"/>
        </w:rPr>
        <w:t>a</w:t>
      </w:r>
      <w:r>
        <w:rPr>
          <w:sz w:val="20"/>
        </w:rPr>
        <w:t> Notice of Disconnection and drop the transport connection when a PDU</w:t>
      </w:r>
      <w:r>
        <w:rPr>
          <w:spacing w:val="-4"/>
          <w:sz w:val="20"/>
        </w:rPr>
        <w:t> </w:t>
      </w:r>
      <w:r>
        <w:rPr>
          <w:sz w:val="20"/>
        </w:rPr>
        <w:t>is</w:t>
      </w:r>
      <w:r>
        <w:rPr>
          <w:spacing w:val="-4"/>
          <w:sz w:val="20"/>
        </w:rPr>
        <w:t> </w:t>
      </w:r>
      <w:r>
        <w:rPr>
          <w:sz w:val="20"/>
        </w:rPr>
        <w:t>malformed</w:t>
      </w:r>
      <w:r>
        <w:rPr>
          <w:spacing w:val="-4"/>
          <w:sz w:val="20"/>
        </w:rPr>
        <w:t> </w:t>
      </w:r>
      <w:r>
        <w:rPr>
          <w:sz w:val="20"/>
        </w:rPr>
        <w:t>in</w:t>
      </w:r>
      <w:r>
        <w:rPr>
          <w:spacing w:val="-4"/>
          <w:sz w:val="20"/>
        </w:rPr>
        <w:t> </w:t>
      </w:r>
      <w:r>
        <w:rPr>
          <w:sz w:val="20"/>
        </w:rPr>
        <w:t>a</w:t>
      </w:r>
      <w:r>
        <w:rPr>
          <w:spacing w:val="-4"/>
          <w:sz w:val="20"/>
        </w:rPr>
        <w:t> </w:t>
      </w:r>
      <w:r>
        <w:rPr>
          <w:sz w:val="20"/>
        </w:rPr>
        <w:t>certain</w:t>
      </w:r>
      <w:r>
        <w:rPr>
          <w:spacing w:val="-4"/>
          <w:sz w:val="20"/>
        </w:rPr>
        <w:t> </w:t>
      </w:r>
      <w:r>
        <w:rPr>
          <w:sz w:val="20"/>
        </w:rPr>
        <w:t>way.</w:t>
      </w:r>
      <w:r>
        <w:rPr>
          <w:spacing w:val="80"/>
          <w:sz w:val="20"/>
        </w:rPr>
        <w:t> </w:t>
      </w:r>
      <w:r>
        <w:rPr>
          <w:sz w:val="20"/>
        </w:rPr>
        <w:t>This</w:t>
      </w:r>
      <w:r>
        <w:rPr>
          <w:spacing w:val="-4"/>
          <w:sz w:val="20"/>
        </w:rPr>
        <w:t> </w:t>
      </w:r>
      <w:r>
        <w:rPr>
          <w:sz w:val="20"/>
        </w:rPr>
        <w:t>has</w:t>
      </w:r>
      <w:r>
        <w:rPr>
          <w:spacing w:val="-4"/>
          <w:sz w:val="20"/>
        </w:rPr>
        <w:t> </w:t>
      </w:r>
      <w:r>
        <w:rPr>
          <w:sz w:val="20"/>
        </w:rPr>
        <w:t>been</w:t>
      </w:r>
      <w:r>
        <w:rPr>
          <w:spacing w:val="-4"/>
          <w:sz w:val="20"/>
        </w:rPr>
        <w:t> </w:t>
      </w:r>
      <w:r>
        <w:rPr>
          <w:sz w:val="20"/>
        </w:rPr>
        <w:t>updated</w:t>
      </w:r>
      <w:r>
        <w:rPr>
          <w:spacing w:val="-4"/>
          <w:sz w:val="20"/>
        </w:rPr>
        <w:t> </w:t>
      </w:r>
      <w:r>
        <w:rPr>
          <w:sz w:val="20"/>
        </w:rPr>
        <w:t>such</w:t>
      </w:r>
      <w:r>
        <w:rPr>
          <w:spacing w:val="-4"/>
          <w:sz w:val="20"/>
        </w:rPr>
        <w:t> </w:t>
      </w:r>
      <w:r>
        <w:rPr>
          <w:sz w:val="20"/>
        </w:rPr>
        <w:t>that the server SHOULD return the Notice of Disconnection, and it MUST terminate the LDAP Session.</w:t>
      </w:r>
    </w:p>
    <w:p>
      <w:pPr>
        <w:pStyle w:val="ListParagraph"/>
        <w:numPr>
          <w:ilvl w:val="2"/>
          <w:numId w:val="21"/>
        </w:numPr>
        <w:tabs>
          <w:tab w:pos="1114" w:val="left" w:leader="none"/>
        </w:tabs>
        <w:spacing w:line="240" w:lineRule="auto" w:before="216" w:after="0"/>
        <w:ind w:left="1114" w:right="0" w:hanging="954"/>
        <w:jc w:val="left"/>
        <w:rPr>
          <w:sz w:val="20"/>
        </w:rPr>
      </w:pPr>
      <w:r>
        <w:rPr>
          <w:sz w:val="20"/>
        </w:rPr>
        <w:t>Section</w:t>
      </w:r>
      <w:r>
        <w:rPr>
          <w:spacing w:val="-8"/>
          <w:sz w:val="20"/>
        </w:rPr>
        <w:t> </w:t>
      </w:r>
      <w:r>
        <w:rPr>
          <w:sz w:val="20"/>
        </w:rPr>
        <w:t>4.1.1.1</w:t>
      </w:r>
      <w:r>
        <w:rPr>
          <w:spacing w:val="-7"/>
          <w:sz w:val="20"/>
        </w:rPr>
        <w:t> </w:t>
      </w:r>
      <w:r>
        <w:rPr>
          <w:sz w:val="20"/>
        </w:rPr>
        <w:t>(Message</w:t>
      </w:r>
      <w:r>
        <w:rPr>
          <w:spacing w:val="-7"/>
          <w:sz w:val="20"/>
        </w:rPr>
        <w:t> </w:t>
      </w:r>
      <w:r>
        <w:rPr>
          <w:spacing w:val="-5"/>
          <w:sz w:val="20"/>
        </w:rPr>
        <w:t>ID)</w:t>
      </w:r>
    </w:p>
    <w:p>
      <w:pPr>
        <w:pStyle w:val="ListParagraph"/>
        <w:numPr>
          <w:ilvl w:val="3"/>
          <w:numId w:val="21"/>
        </w:numPr>
        <w:tabs>
          <w:tab w:pos="760" w:val="left" w:leader="none"/>
        </w:tabs>
        <w:spacing w:line="232" w:lineRule="auto" w:before="219" w:after="0"/>
        <w:ind w:left="760" w:right="679" w:hanging="240"/>
        <w:jc w:val="left"/>
        <w:rPr>
          <w:sz w:val="20"/>
        </w:rPr>
      </w:pPr>
      <w:r>
        <w:rPr>
          <w:sz w:val="20"/>
        </w:rPr>
        <w:t>Required</w:t>
      </w:r>
      <w:r>
        <w:rPr>
          <w:spacing w:val="-5"/>
          <w:sz w:val="20"/>
        </w:rPr>
        <w:t> </w:t>
      </w:r>
      <w:r>
        <w:rPr>
          <w:sz w:val="20"/>
        </w:rPr>
        <w:t>that</w:t>
      </w:r>
      <w:r>
        <w:rPr>
          <w:spacing w:val="-5"/>
          <w:sz w:val="20"/>
        </w:rPr>
        <w:t> </w:t>
      </w:r>
      <w:r>
        <w:rPr>
          <w:sz w:val="20"/>
        </w:rPr>
        <w:t>the</w:t>
      </w:r>
      <w:r>
        <w:rPr>
          <w:spacing w:val="-5"/>
          <w:sz w:val="20"/>
        </w:rPr>
        <w:t> </w:t>
      </w:r>
      <w:r>
        <w:rPr>
          <w:sz w:val="20"/>
        </w:rPr>
        <w:t>messageID</w:t>
      </w:r>
      <w:r>
        <w:rPr>
          <w:spacing w:val="-5"/>
          <w:sz w:val="20"/>
        </w:rPr>
        <w:t> </w:t>
      </w:r>
      <w:r>
        <w:rPr>
          <w:sz w:val="20"/>
        </w:rPr>
        <w:t>of</w:t>
      </w:r>
      <w:r>
        <w:rPr>
          <w:spacing w:val="-5"/>
          <w:sz w:val="20"/>
        </w:rPr>
        <w:t> </w:t>
      </w:r>
      <w:r>
        <w:rPr>
          <w:sz w:val="20"/>
        </w:rPr>
        <w:t>requests</w:t>
      </w:r>
      <w:r>
        <w:rPr>
          <w:spacing w:val="-5"/>
          <w:sz w:val="20"/>
        </w:rPr>
        <w:t> </w:t>
      </w:r>
      <w:r>
        <w:rPr>
          <w:sz w:val="20"/>
        </w:rPr>
        <w:t>MUST</w:t>
      </w:r>
      <w:r>
        <w:rPr>
          <w:spacing w:val="-5"/>
          <w:sz w:val="20"/>
        </w:rPr>
        <w:t> </w:t>
      </w:r>
      <w:r>
        <w:rPr>
          <w:sz w:val="20"/>
        </w:rPr>
        <w:t>be</w:t>
      </w:r>
      <w:r>
        <w:rPr>
          <w:spacing w:val="-5"/>
          <w:sz w:val="20"/>
        </w:rPr>
        <w:t> </w:t>
      </w:r>
      <w:r>
        <w:rPr>
          <w:sz w:val="20"/>
        </w:rPr>
        <w:t>non-zero</w:t>
      </w:r>
      <w:r>
        <w:rPr>
          <w:spacing w:val="-5"/>
          <w:sz w:val="20"/>
        </w:rPr>
        <w:t> </w:t>
      </w:r>
      <w:r>
        <w:rPr>
          <w:sz w:val="20"/>
        </w:rPr>
        <w:t>as</w:t>
      </w:r>
      <w:r>
        <w:rPr>
          <w:spacing w:val="-5"/>
          <w:sz w:val="20"/>
        </w:rPr>
        <w:t> </w:t>
      </w:r>
      <w:r>
        <w:rPr>
          <w:sz w:val="20"/>
        </w:rPr>
        <w:t>the zero is reserved for Notice of Disconnection.</w:t>
      </w:r>
    </w:p>
    <w:p>
      <w:pPr>
        <w:pStyle w:val="ListParagraph"/>
        <w:spacing w:after="0" w:line="232" w:lineRule="auto"/>
        <w:jc w:val="left"/>
        <w:rPr>
          <w:sz w:val="20"/>
        </w:rPr>
        <w:sectPr>
          <w:pgSz w:w="12240" w:h="15840"/>
          <w:pgMar w:header="793" w:footer="2967" w:top="1360" w:bottom="3160" w:left="1440" w:right="1800"/>
        </w:sectPr>
      </w:pPr>
    </w:p>
    <w:p>
      <w:pPr>
        <w:pStyle w:val="ListParagraph"/>
        <w:numPr>
          <w:ilvl w:val="3"/>
          <w:numId w:val="21"/>
        </w:numPr>
        <w:tabs>
          <w:tab w:pos="760" w:val="left" w:leader="none"/>
        </w:tabs>
        <w:spacing w:line="232" w:lineRule="auto" w:before="95" w:after="0"/>
        <w:ind w:left="760" w:right="439" w:hanging="240"/>
        <w:jc w:val="left"/>
        <w:rPr>
          <w:sz w:val="20"/>
        </w:rPr>
      </w:pPr>
      <w:r>
        <w:rPr>
          <w:sz w:val="20"/>
        </w:rPr>
        <w:t>Specified when it is and isn’t appropriate to return an already used</w:t>
      </w:r>
      <w:r>
        <w:rPr>
          <w:spacing w:val="-6"/>
          <w:sz w:val="20"/>
        </w:rPr>
        <w:t> </w:t>
      </w:r>
      <w:r>
        <w:rPr>
          <w:sz w:val="20"/>
        </w:rPr>
        <w:t>messageID.</w:t>
      </w:r>
      <w:r>
        <w:rPr>
          <w:spacing w:val="80"/>
          <w:sz w:val="20"/>
        </w:rPr>
        <w:t> </w:t>
      </w:r>
      <w:r>
        <w:rPr>
          <w:sz w:val="20"/>
        </w:rPr>
        <w:t>RFC</w:t>
      </w:r>
      <w:r>
        <w:rPr>
          <w:spacing w:val="-6"/>
          <w:sz w:val="20"/>
        </w:rPr>
        <w:t> </w:t>
      </w:r>
      <w:r>
        <w:rPr>
          <w:sz w:val="20"/>
        </w:rPr>
        <w:t>2251</w:t>
      </w:r>
      <w:r>
        <w:rPr>
          <w:spacing w:val="-6"/>
          <w:sz w:val="20"/>
        </w:rPr>
        <w:t> </w:t>
      </w:r>
      <w:r>
        <w:rPr>
          <w:sz w:val="20"/>
        </w:rPr>
        <w:t>accidentally</w:t>
      </w:r>
      <w:r>
        <w:rPr>
          <w:spacing w:val="-6"/>
          <w:sz w:val="20"/>
        </w:rPr>
        <w:t> </w:t>
      </w:r>
      <w:r>
        <w:rPr>
          <w:sz w:val="20"/>
        </w:rPr>
        <w:t>imposed</w:t>
      </w:r>
      <w:r>
        <w:rPr>
          <w:spacing w:val="-6"/>
          <w:sz w:val="20"/>
        </w:rPr>
        <w:t> </w:t>
      </w:r>
      <w:r>
        <w:rPr>
          <w:sz w:val="20"/>
        </w:rPr>
        <w:t>synchronous</w:t>
      </w:r>
      <w:r>
        <w:rPr>
          <w:spacing w:val="-6"/>
          <w:sz w:val="20"/>
        </w:rPr>
        <w:t> </w:t>
      </w:r>
      <w:r>
        <w:rPr>
          <w:sz w:val="20"/>
        </w:rPr>
        <w:t>server behavior in its wording of this.</w:t>
      </w:r>
    </w:p>
    <w:p>
      <w:pPr>
        <w:pStyle w:val="ListParagraph"/>
        <w:numPr>
          <w:ilvl w:val="2"/>
          <w:numId w:val="21"/>
        </w:numPr>
        <w:tabs>
          <w:tab w:pos="1114" w:val="left" w:leader="none"/>
        </w:tabs>
        <w:spacing w:line="240" w:lineRule="auto" w:before="215" w:after="0"/>
        <w:ind w:left="1114" w:right="0" w:hanging="954"/>
        <w:jc w:val="left"/>
        <w:rPr>
          <w:sz w:val="20"/>
        </w:rPr>
      </w:pPr>
      <w:r>
        <w:rPr>
          <w:sz w:val="20"/>
        </w:rPr>
        <w:t>Section</w:t>
      </w:r>
      <w:r>
        <w:rPr>
          <w:spacing w:val="-7"/>
          <w:sz w:val="20"/>
        </w:rPr>
        <w:t> </w:t>
      </w:r>
      <w:r>
        <w:rPr>
          <w:sz w:val="20"/>
        </w:rPr>
        <w:t>4.1.2</w:t>
      </w:r>
      <w:r>
        <w:rPr>
          <w:spacing w:val="-6"/>
          <w:sz w:val="20"/>
        </w:rPr>
        <w:t> </w:t>
      </w:r>
      <w:r>
        <w:rPr>
          <w:sz w:val="20"/>
        </w:rPr>
        <w:t>(String</w:t>
      </w:r>
      <w:r>
        <w:rPr>
          <w:spacing w:val="-6"/>
          <w:sz w:val="20"/>
        </w:rPr>
        <w:t> </w:t>
      </w:r>
      <w:r>
        <w:rPr>
          <w:spacing w:val="-2"/>
          <w:sz w:val="20"/>
        </w:rPr>
        <w:t>Types)</w:t>
      </w:r>
    </w:p>
    <w:p>
      <w:pPr>
        <w:pStyle w:val="ListParagraph"/>
        <w:numPr>
          <w:ilvl w:val="3"/>
          <w:numId w:val="21"/>
        </w:numPr>
        <w:tabs>
          <w:tab w:pos="759" w:val="left" w:leader="none"/>
        </w:tabs>
        <w:spacing w:line="240" w:lineRule="auto" w:before="214" w:after="0"/>
        <w:ind w:left="759" w:right="0" w:hanging="239"/>
        <w:jc w:val="left"/>
        <w:rPr>
          <w:sz w:val="20"/>
        </w:rPr>
      </w:pPr>
      <w:r>
        <w:rPr>
          <w:sz w:val="20"/>
        </w:rPr>
        <w:t>Stated</w:t>
      </w:r>
      <w:r>
        <w:rPr>
          <w:spacing w:val="-6"/>
          <w:sz w:val="20"/>
        </w:rPr>
        <w:t> </w:t>
      </w:r>
      <w:r>
        <w:rPr>
          <w:sz w:val="20"/>
        </w:rPr>
        <w:t>that</w:t>
      </w:r>
      <w:r>
        <w:rPr>
          <w:spacing w:val="-6"/>
          <w:sz w:val="20"/>
        </w:rPr>
        <w:t> </w:t>
      </w:r>
      <w:r>
        <w:rPr>
          <w:sz w:val="20"/>
        </w:rPr>
        <w:t>LDAPOID</w:t>
      </w:r>
      <w:r>
        <w:rPr>
          <w:spacing w:val="-6"/>
          <w:sz w:val="20"/>
        </w:rPr>
        <w:t> </w:t>
      </w:r>
      <w:r>
        <w:rPr>
          <w:sz w:val="20"/>
        </w:rPr>
        <w:t>is</w:t>
      </w:r>
      <w:r>
        <w:rPr>
          <w:spacing w:val="-6"/>
          <w:sz w:val="20"/>
        </w:rPr>
        <w:t> </w:t>
      </w:r>
      <w:r>
        <w:rPr>
          <w:sz w:val="20"/>
        </w:rPr>
        <w:t>constrained</w:t>
      </w:r>
      <w:r>
        <w:rPr>
          <w:spacing w:val="-6"/>
          <w:sz w:val="20"/>
        </w:rPr>
        <w:t> </w:t>
      </w:r>
      <w:r>
        <w:rPr>
          <w:sz w:val="20"/>
        </w:rPr>
        <w:t>to</w:t>
      </w:r>
      <w:r>
        <w:rPr>
          <w:spacing w:val="-6"/>
          <w:sz w:val="20"/>
        </w:rPr>
        <w:t> </w:t>
      </w:r>
      <w:r>
        <w:rPr>
          <w:sz w:val="20"/>
        </w:rPr>
        <w:t>&lt;numericoid&gt;</w:t>
      </w:r>
      <w:r>
        <w:rPr>
          <w:spacing w:val="-6"/>
          <w:sz w:val="20"/>
        </w:rPr>
        <w:t> </w:t>
      </w:r>
      <w:r>
        <w:rPr>
          <w:sz w:val="20"/>
        </w:rPr>
        <w:t>from</w:t>
      </w:r>
      <w:r>
        <w:rPr>
          <w:spacing w:val="-6"/>
          <w:sz w:val="20"/>
        </w:rPr>
        <w:t> </w:t>
      </w:r>
      <w:r>
        <w:rPr>
          <w:spacing w:val="-2"/>
          <w:sz w:val="20"/>
        </w:rPr>
        <w:t>[RFC4512].</w:t>
      </w:r>
    </w:p>
    <w:p>
      <w:pPr>
        <w:pStyle w:val="ListParagraph"/>
        <w:numPr>
          <w:ilvl w:val="2"/>
          <w:numId w:val="21"/>
        </w:numPr>
        <w:tabs>
          <w:tab w:pos="1114" w:val="left" w:leader="none"/>
        </w:tabs>
        <w:spacing w:line="240" w:lineRule="auto" w:before="213" w:after="0"/>
        <w:ind w:left="1114" w:right="0" w:hanging="954"/>
        <w:jc w:val="left"/>
        <w:rPr>
          <w:sz w:val="20"/>
        </w:rPr>
      </w:pPr>
      <w:r>
        <w:rPr>
          <w:sz w:val="20"/>
        </w:rPr>
        <w:t>Section</w:t>
      </w:r>
      <w:r>
        <w:rPr>
          <w:spacing w:val="-9"/>
          <w:sz w:val="20"/>
        </w:rPr>
        <w:t> </w:t>
      </w:r>
      <w:r>
        <w:rPr>
          <w:sz w:val="20"/>
        </w:rPr>
        <w:t>4.1.5.1</w:t>
      </w:r>
      <w:r>
        <w:rPr>
          <w:spacing w:val="-6"/>
          <w:sz w:val="20"/>
        </w:rPr>
        <w:t> </w:t>
      </w:r>
      <w:r>
        <w:rPr>
          <w:sz w:val="20"/>
        </w:rPr>
        <w:t>(Binary</w:t>
      </w:r>
      <w:r>
        <w:rPr>
          <w:spacing w:val="-6"/>
          <w:sz w:val="20"/>
        </w:rPr>
        <w:t> </w:t>
      </w:r>
      <w:r>
        <w:rPr>
          <w:sz w:val="20"/>
        </w:rPr>
        <w:t>Option)</w:t>
      </w:r>
      <w:r>
        <w:rPr>
          <w:spacing w:val="-6"/>
          <w:sz w:val="20"/>
        </w:rPr>
        <w:t> </w:t>
      </w:r>
      <w:r>
        <w:rPr>
          <w:sz w:val="20"/>
        </w:rPr>
        <w:t>and</w:t>
      </w:r>
      <w:r>
        <w:rPr>
          <w:spacing w:val="-6"/>
          <w:sz w:val="20"/>
        </w:rPr>
        <w:t> </w:t>
      </w:r>
      <w:r>
        <w:rPr>
          <w:spacing w:val="-2"/>
          <w:sz w:val="20"/>
        </w:rPr>
        <w:t>others</w:t>
      </w:r>
    </w:p>
    <w:p>
      <w:pPr>
        <w:pStyle w:val="ListParagraph"/>
        <w:numPr>
          <w:ilvl w:val="3"/>
          <w:numId w:val="21"/>
        </w:numPr>
        <w:tabs>
          <w:tab w:pos="760" w:val="left" w:leader="none"/>
        </w:tabs>
        <w:spacing w:line="232" w:lineRule="auto" w:before="219" w:after="0"/>
        <w:ind w:left="760" w:right="439" w:hanging="240"/>
        <w:jc w:val="left"/>
        <w:rPr>
          <w:sz w:val="20"/>
        </w:rPr>
      </w:pPr>
      <w:r>
        <w:rPr>
          <w:sz w:val="20"/>
        </w:rPr>
        <w:t>Removed the Binary Option from the specification.</w:t>
      </w:r>
      <w:r>
        <w:rPr>
          <w:spacing w:val="80"/>
          <w:sz w:val="20"/>
        </w:rPr>
        <w:t> </w:t>
      </w:r>
      <w:r>
        <w:rPr>
          <w:sz w:val="20"/>
        </w:rPr>
        <w:t>There are numerous</w:t>
      </w:r>
      <w:r>
        <w:rPr>
          <w:spacing w:val="-6"/>
          <w:sz w:val="20"/>
        </w:rPr>
        <w:t> </w:t>
      </w:r>
      <w:r>
        <w:rPr>
          <w:sz w:val="20"/>
        </w:rPr>
        <w:t>interoperability</w:t>
      </w:r>
      <w:r>
        <w:rPr>
          <w:spacing w:val="-6"/>
          <w:sz w:val="20"/>
        </w:rPr>
        <w:t> </w:t>
      </w:r>
      <w:r>
        <w:rPr>
          <w:sz w:val="20"/>
        </w:rPr>
        <w:t>problems</w:t>
      </w:r>
      <w:r>
        <w:rPr>
          <w:spacing w:val="-6"/>
          <w:sz w:val="20"/>
        </w:rPr>
        <w:t> </w:t>
      </w:r>
      <w:r>
        <w:rPr>
          <w:sz w:val="20"/>
        </w:rPr>
        <w:t>associated</w:t>
      </w:r>
      <w:r>
        <w:rPr>
          <w:spacing w:val="-6"/>
          <w:sz w:val="20"/>
        </w:rPr>
        <w:t> </w:t>
      </w:r>
      <w:r>
        <w:rPr>
          <w:sz w:val="20"/>
        </w:rPr>
        <w:t>with</w:t>
      </w:r>
      <w:r>
        <w:rPr>
          <w:spacing w:val="-6"/>
          <w:sz w:val="20"/>
        </w:rPr>
        <w:t> </w:t>
      </w:r>
      <w:r>
        <w:rPr>
          <w:sz w:val="20"/>
        </w:rPr>
        <w:t>this</w:t>
      </w:r>
      <w:r>
        <w:rPr>
          <w:spacing w:val="-6"/>
          <w:sz w:val="20"/>
        </w:rPr>
        <w:t> </w:t>
      </w:r>
      <w:r>
        <w:rPr>
          <w:sz w:val="20"/>
        </w:rPr>
        <w:t>method</w:t>
      </w:r>
      <w:r>
        <w:rPr>
          <w:spacing w:val="-6"/>
          <w:sz w:val="20"/>
        </w:rPr>
        <w:t> </w:t>
      </w:r>
      <w:r>
        <w:rPr>
          <w:sz w:val="20"/>
        </w:rPr>
        <w:t>of alternate attribute type encoding.</w:t>
      </w:r>
      <w:r>
        <w:rPr>
          <w:spacing w:val="80"/>
          <w:sz w:val="20"/>
        </w:rPr>
        <w:t> </w:t>
      </w:r>
      <w:r>
        <w:rPr>
          <w:sz w:val="20"/>
        </w:rPr>
        <w:t>Work to specify a suitable replacement is ongoing.</w:t>
      </w:r>
    </w:p>
    <w:p>
      <w:pPr>
        <w:pStyle w:val="ListParagraph"/>
        <w:numPr>
          <w:ilvl w:val="2"/>
          <w:numId w:val="21"/>
        </w:numPr>
        <w:tabs>
          <w:tab w:pos="1114" w:val="left" w:leader="none"/>
        </w:tabs>
        <w:spacing w:line="240" w:lineRule="auto" w:before="216" w:after="0"/>
        <w:ind w:left="1114" w:right="0" w:hanging="954"/>
        <w:jc w:val="left"/>
        <w:rPr>
          <w:sz w:val="20"/>
        </w:rPr>
      </w:pPr>
      <w:r>
        <w:rPr>
          <w:sz w:val="20"/>
        </w:rPr>
        <w:t>Section</w:t>
      </w:r>
      <w:r>
        <w:rPr>
          <w:spacing w:val="-8"/>
          <w:sz w:val="20"/>
        </w:rPr>
        <w:t> </w:t>
      </w:r>
      <w:r>
        <w:rPr>
          <w:sz w:val="20"/>
        </w:rPr>
        <w:t>4.1.8</w:t>
      </w:r>
      <w:r>
        <w:rPr>
          <w:spacing w:val="-6"/>
          <w:sz w:val="20"/>
        </w:rPr>
        <w:t> </w:t>
      </w:r>
      <w:r>
        <w:rPr>
          <w:spacing w:val="-2"/>
          <w:sz w:val="20"/>
        </w:rPr>
        <w:t>(Attribute)</w:t>
      </w:r>
    </w:p>
    <w:p>
      <w:pPr>
        <w:pStyle w:val="ListParagraph"/>
        <w:numPr>
          <w:ilvl w:val="3"/>
          <w:numId w:val="21"/>
        </w:numPr>
        <w:tabs>
          <w:tab w:pos="760" w:val="left" w:leader="none"/>
        </w:tabs>
        <w:spacing w:line="232" w:lineRule="auto" w:before="218" w:after="0"/>
        <w:ind w:left="760" w:right="559" w:hanging="240"/>
        <w:jc w:val="left"/>
        <w:rPr>
          <w:sz w:val="20"/>
        </w:rPr>
      </w:pPr>
      <w:r>
        <w:rPr>
          <w:sz w:val="20"/>
        </w:rPr>
        <w:t>Combined</w:t>
      </w:r>
      <w:r>
        <w:rPr>
          <w:spacing w:val="-6"/>
          <w:sz w:val="20"/>
        </w:rPr>
        <w:t> </w:t>
      </w:r>
      <w:r>
        <w:rPr>
          <w:sz w:val="20"/>
        </w:rPr>
        <w:t>the</w:t>
      </w:r>
      <w:r>
        <w:rPr>
          <w:spacing w:val="-6"/>
          <w:sz w:val="20"/>
        </w:rPr>
        <w:t> </w:t>
      </w:r>
      <w:r>
        <w:rPr>
          <w:sz w:val="20"/>
        </w:rPr>
        <w:t>definitions</w:t>
      </w:r>
      <w:r>
        <w:rPr>
          <w:spacing w:val="-6"/>
          <w:sz w:val="20"/>
        </w:rPr>
        <w:t> </w:t>
      </w:r>
      <w:r>
        <w:rPr>
          <w:sz w:val="20"/>
        </w:rPr>
        <w:t>of</w:t>
      </w:r>
      <w:r>
        <w:rPr>
          <w:spacing w:val="-6"/>
          <w:sz w:val="20"/>
        </w:rPr>
        <w:t> </w:t>
      </w:r>
      <w:r>
        <w:rPr>
          <w:sz w:val="20"/>
        </w:rPr>
        <w:t>PartialAttribute</w:t>
      </w:r>
      <w:r>
        <w:rPr>
          <w:spacing w:val="-6"/>
          <w:sz w:val="20"/>
        </w:rPr>
        <w:t> </w:t>
      </w:r>
      <w:r>
        <w:rPr>
          <w:sz w:val="20"/>
        </w:rPr>
        <w:t>and</w:t>
      </w:r>
      <w:r>
        <w:rPr>
          <w:spacing w:val="-6"/>
          <w:sz w:val="20"/>
        </w:rPr>
        <w:t> </w:t>
      </w:r>
      <w:r>
        <w:rPr>
          <w:sz w:val="20"/>
        </w:rPr>
        <w:t>Attribute</w:t>
      </w:r>
      <w:r>
        <w:rPr>
          <w:spacing w:val="-6"/>
          <w:sz w:val="20"/>
        </w:rPr>
        <w:t> </w:t>
      </w:r>
      <w:r>
        <w:rPr>
          <w:sz w:val="20"/>
        </w:rPr>
        <w:t>here, and defined Attribute in terms of PartialAttribute.</w:t>
      </w:r>
    </w:p>
    <w:p>
      <w:pPr>
        <w:pStyle w:val="ListParagraph"/>
        <w:numPr>
          <w:ilvl w:val="2"/>
          <w:numId w:val="21"/>
        </w:numPr>
        <w:tabs>
          <w:tab w:pos="1114" w:val="left" w:leader="none"/>
        </w:tabs>
        <w:spacing w:line="240" w:lineRule="auto" w:before="216" w:after="0"/>
        <w:ind w:left="1114" w:right="0" w:hanging="954"/>
        <w:jc w:val="left"/>
        <w:rPr>
          <w:sz w:val="20"/>
        </w:rPr>
      </w:pPr>
      <w:r>
        <w:rPr>
          <w:sz w:val="20"/>
        </w:rPr>
        <w:t>Section</w:t>
      </w:r>
      <w:r>
        <w:rPr>
          <w:spacing w:val="-7"/>
          <w:sz w:val="20"/>
        </w:rPr>
        <w:t> </w:t>
      </w:r>
      <w:r>
        <w:rPr>
          <w:sz w:val="20"/>
        </w:rPr>
        <w:t>4.1.10</w:t>
      </w:r>
      <w:r>
        <w:rPr>
          <w:spacing w:val="-7"/>
          <w:sz w:val="20"/>
        </w:rPr>
        <w:t> </w:t>
      </w:r>
      <w:r>
        <w:rPr>
          <w:sz w:val="20"/>
        </w:rPr>
        <w:t>(Result</w:t>
      </w:r>
      <w:r>
        <w:rPr>
          <w:spacing w:val="-6"/>
          <w:sz w:val="20"/>
        </w:rPr>
        <w:t> </w:t>
      </w:r>
      <w:r>
        <w:rPr>
          <w:spacing w:val="-2"/>
          <w:sz w:val="20"/>
        </w:rPr>
        <w:t>Message)</w:t>
      </w:r>
    </w:p>
    <w:p>
      <w:pPr>
        <w:pStyle w:val="ListParagraph"/>
        <w:numPr>
          <w:ilvl w:val="3"/>
          <w:numId w:val="21"/>
        </w:numPr>
        <w:tabs>
          <w:tab w:pos="760" w:val="left" w:leader="none"/>
        </w:tabs>
        <w:spacing w:line="232" w:lineRule="auto" w:before="218" w:after="0"/>
        <w:ind w:left="760" w:right="439" w:hanging="240"/>
        <w:jc w:val="left"/>
        <w:rPr>
          <w:sz w:val="20"/>
        </w:rPr>
      </w:pPr>
      <w:r>
        <w:rPr>
          <w:sz w:val="20"/>
        </w:rPr>
        <w:t>Renamed</w:t>
      </w:r>
      <w:r>
        <w:rPr>
          <w:spacing w:val="-6"/>
          <w:sz w:val="20"/>
        </w:rPr>
        <w:t> </w:t>
      </w:r>
      <w:r>
        <w:rPr>
          <w:sz w:val="20"/>
        </w:rPr>
        <w:t>"errorMessage"</w:t>
      </w:r>
      <w:r>
        <w:rPr>
          <w:spacing w:val="-6"/>
          <w:sz w:val="20"/>
        </w:rPr>
        <w:t> </w:t>
      </w:r>
      <w:r>
        <w:rPr>
          <w:sz w:val="20"/>
        </w:rPr>
        <w:t>to</w:t>
      </w:r>
      <w:r>
        <w:rPr>
          <w:spacing w:val="-6"/>
          <w:sz w:val="20"/>
        </w:rPr>
        <w:t> </w:t>
      </w:r>
      <w:r>
        <w:rPr>
          <w:sz w:val="20"/>
        </w:rPr>
        <w:t>"diagnosticMessage"</w:t>
      </w:r>
      <w:r>
        <w:rPr>
          <w:spacing w:val="-6"/>
          <w:sz w:val="20"/>
        </w:rPr>
        <w:t> </w:t>
      </w:r>
      <w:r>
        <w:rPr>
          <w:sz w:val="20"/>
        </w:rPr>
        <w:t>as</w:t>
      </w:r>
      <w:r>
        <w:rPr>
          <w:spacing w:val="-6"/>
          <w:sz w:val="20"/>
        </w:rPr>
        <w:t> </w:t>
      </w:r>
      <w:r>
        <w:rPr>
          <w:sz w:val="20"/>
        </w:rPr>
        <w:t>it</w:t>
      </w:r>
      <w:r>
        <w:rPr>
          <w:spacing w:val="-6"/>
          <w:sz w:val="20"/>
        </w:rPr>
        <w:t> </w:t>
      </w:r>
      <w:r>
        <w:rPr>
          <w:sz w:val="20"/>
        </w:rPr>
        <w:t>is</w:t>
      </w:r>
      <w:r>
        <w:rPr>
          <w:spacing w:val="-6"/>
          <w:sz w:val="20"/>
        </w:rPr>
        <w:t> </w:t>
      </w:r>
      <w:r>
        <w:rPr>
          <w:sz w:val="20"/>
        </w:rPr>
        <w:t>allowed</w:t>
      </w:r>
      <w:r>
        <w:rPr>
          <w:spacing w:val="-6"/>
          <w:sz w:val="20"/>
        </w:rPr>
        <w:t> </w:t>
      </w:r>
      <w:r>
        <w:rPr>
          <w:sz w:val="20"/>
        </w:rPr>
        <w:t>to be sent for non-error results.</w:t>
      </w:r>
    </w:p>
    <w:p>
      <w:pPr>
        <w:pStyle w:val="ListParagraph"/>
        <w:numPr>
          <w:ilvl w:val="3"/>
          <w:numId w:val="21"/>
        </w:numPr>
        <w:tabs>
          <w:tab w:pos="759" w:val="left" w:leader="none"/>
        </w:tabs>
        <w:spacing w:line="219" w:lineRule="exact" w:before="0" w:after="0"/>
        <w:ind w:left="759" w:right="0" w:hanging="239"/>
        <w:jc w:val="left"/>
        <w:rPr>
          <w:sz w:val="20"/>
        </w:rPr>
      </w:pPr>
      <w:r>
        <w:rPr>
          <w:sz w:val="20"/>
        </w:rPr>
        <w:t>Moved</w:t>
      </w:r>
      <w:r>
        <w:rPr>
          <w:spacing w:val="-8"/>
          <w:sz w:val="20"/>
        </w:rPr>
        <w:t> </w:t>
      </w:r>
      <w:r>
        <w:rPr>
          <w:sz w:val="20"/>
        </w:rPr>
        <w:t>some</w:t>
      </w:r>
      <w:r>
        <w:rPr>
          <w:spacing w:val="-5"/>
          <w:sz w:val="20"/>
        </w:rPr>
        <w:t> </w:t>
      </w:r>
      <w:r>
        <w:rPr>
          <w:sz w:val="20"/>
        </w:rPr>
        <w:t>language</w:t>
      </w:r>
      <w:r>
        <w:rPr>
          <w:spacing w:val="-5"/>
          <w:sz w:val="20"/>
        </w:rPr>
        <w:t> </w:t>
      </w:r>
      <w:r>
        <w:rPr>
          <w:sz w:val="20"/>
        </w:rPr>
        <w:t>into</w:t>
      </w:r>
      <w:r>
        <w:rPr>
          <w:spacing w:val="-5"/>
          <w:sz w:val="20"/>
        </w:rPr>
        <w:t> </w:t>
      </w:r>
      <w:r>
        <w:rPr>
          <w:sz w:val="20"/>
        </w:rPr>
        <w:t>Appendix</w:t>
      </w:r>
      <w:r>
        <w:rPr>
          <w:spacing w:val="-5"/>
          <w:sz w:val="20"/>
        </w:rPr>
        <w:t> </w:t>
      </w:r>
      <w:r>
        <w:rPr>
          <w:sz w:val="20"/>
        </w:rPr>
        <w:t>A,</w:t>
      </w:r>
      <w:r>
        <w:rPr>
          <w:spacing w:val="-5"/>
          <w:sz w:val="20"/>
        </w:rPr>
        <w:t> </w:t>
      </w:r>
      <w:r>
        <w:rPr>
          <w:sz w:val="20"/>
        </w:rPr>
        <w:t>and</w:t>
      </w:r>
      <w:r>
        <w:rPr>
          <w:spacing w:val="-5"/>
          <w:sz w:val="20"/>
        </w:rPr>
        <w:t> </w:t>
      </w:r>
      <w:r>
        <w:rPr>
          <w:sz w:val="20"/>
        </w:rPr>
        <w:t>referred</w:t>
      </w:r>
      <w:r>
        <w:rPr>
          <w:spacing w:val="-5"/>
          <w:sz w:val="20"/>
        </w:rPr>
        <w:t> </w:t>
      </w:r>
      <w:r>
        <w:rPr>
          <w:sz w:val="20"/>
        </w:rPr>
        <w:t>the</w:t>
      </w:r>
      <w:r>
        <w:rPr>
          <w:spacing w:val="-5"/>
          <w:sz w:val="20"/>
        </w:rPr>
        <w:t> </w:t>
      </w:r>
      <w:r>
        <w:rPr>
          <w:sz w:val="20"/>
        </w:rPr>
        <w:t>reader</w:t>
      </w:r>
      <w:r>
        <w:rPr>
          <w:spacing w:val="-5"/>
          <w:sz w:val="20"/>
        </w:rPr>
        <w:t> </w:t>
      </w:r>
      <w:r>
        <w:rPr>
          <w:spacing w:val="-2"/>
          <w:sz w:val="20"/>
        </w:rPr>
        <w:t>there.</w:t>
      </w:r>
    </w:p>
    <w:p>
      <w:pPr>
        <w:pStyle w:val="ListParagraph"/>
        <w:numPr>
          <w:ilvl w:val="3"/>
          <w:numId w:val="21"/>
        </w:numPr>
        <w:tabs>
          <w:tab w:pos="760" w:val="left" w:leader="none"/>
        </w:tabs>
        <w:spacing w:line="232" w:lineRule="auto" w:before="2" w:after="0"/>
        <w:ind w:left="760" w:right="439" w:hanging="240"/>
        <w:jc w:val="left"/>
        <w:rPr>
          <w:sz w:val="20"/>
        </w:rPr>
      </w:pPr>
      <w:r>
        <w:rPr>
          <w:sz w:val="20"/>
        </w:rPr>
        <w:t>Allowed</w:t>
      </w:r>
      <w:r>
        <w:rPr>
          <w:spacing w:val="-5"/>
          <w:sz w:val="20"/>
        </w:rPr>
        <w:t> </w:t>
      </w:r>
      <w:r>
        <w:rPr>
          <w:sz w:val="20"/>
        </w:rPr>
        <w:t>matchedDN</w:t>
      </w:r>
      <w:r>
        <w:rPr>
          <w:spacing w:val="-5"/>
          <w:sz w:val="20"/>
        </w:rPr>
        <w:t> </w:t>
      </w:r>
      <w:r>
        <w:rPr>
          <w:sz w:val="20"/>
        </w:rPr>
        <w:t>to</w:t>
      </w:r>
      <w:r>
        <w:rPr>
          <w:spacing w:val="-5"/>
          <w:sz w:val="20"/>
        </w:rPr>
        <w:t> </w:t>
      </w:r>
      <w:r>
        <w:rPr>
          <w:sz w:val="20"/>
        </w:rPr>
        <w:t>be</w:t>
      </w:r>
      <w:r>
        <w:rPr>
          <w:spacing w:val="-5"/>
          <w:sz w:val="20"/>
        </w:rPr>
        <w:t> </w:t>
      </w:r>
      <w:r>
        <w:rPr>
          <w:sz w:val="20"/>
        </w:rPr>
        <w:t>present</w:t>
      </w:r>
      <w:r>
        <w:rPr>
          <w:spacing w:val="-5"/>
          <w:sz w:val="20"/>
        </w:rPr>
        <w:t> </w:t>
      </w:r>
      <w:r>
        <w:rPr>
          <w:sz w:val="20"/>
        </w:rPr>
        <w:t>for</w:t>
      </w:r>
      <w:r>
        <w:rPr>
          <w:spacing w:val="-5"/>
          <w:sz w:val="20"/>
        </w:rPr>
        <w:t> </w:t>
      </w:r>
      <w:r>
        <w:rPr>
          <w:sz w:val="20"/>
        </w:rPr>
        <w:t>other</w:t>
      </w:r>
      <w:r>
        <w:rPr>
          <w:spacing w:val="-5"/>
          <w:sz w:val="20"/>
        </w:rPr>
        <w:t> </w:t>
      </w:r>
      <w:r>
        <w:rPr>
          <w:sz w:val="20"/>
        </w:rPr>
        <w:t>result</w:t>
      </w:r>
      <w:r>
        <w:rPr>
          <w:spacing w:val="-5"/>
          <w:sz w:val="20"/>
        </w:rPr>
        <w:t> </w:t>
      </w:r>
      <w:r>
        <w:rPr>
          <w:sz w:val="20"/>
        </w:rPr>
        <w:t>codes</w:t>
      </w:r>
      <w:r>
        <w:rPr>
          <w:spacing w:val="-5"/>
          <w:sz w:val="20"/>
        </w:rPr>
        <w:t> </w:t>
      </w:r>
      <w:r>
        <w:rPr>
          <w:sz w:val="20"/>
        </w:rPr>
        <w:t>than</w:t>
      </w:r>
      <w:r>
        <w:rPr>
          <w:spacing w:val="-5"/>
          <w:sz w:val="20"/>
        </w:rPr>
        <w:t> </w:t>
      </w:r>
      <w:r>
        <w:rPr>
          <w:sz w:val="20"/>
        </w:rPr>
        <w:t>those listed in RFC 2251.</w:t>
      </w:r>
    </w:p>
    <w:p>
      <w:pPr>
        <w:pStyle w:val="ListParagraph"/>
        <w:numPr>
          <w:ilvl w:val="3"/>
          <w:numId w:val="21"/>
        </w:numPr>
        <w:tabs>
          <w:tab w:pos="760" w:val="left" w:leader="none"/>
        </w:tabs>
        <w:spacing w:line="232" w:lineRule="auto" w:before="0" w:after="0"/>
        <w:ind w:left="760" w:right="319" w:hanging="240"/>
        <w:jc w:val="left"/>
        <w:rPr>
          <w:sz w:val="20"/>
        </w:rPr>
      </w:pPr>
      <w:r>
        <w:rPr>
          <w:sz w:val="20"/>
        </w:rPr>
        <w:t>Renamed</w:t>
      </w:r>
      <w:r>
        <w:rPr>
          <w:spacing w:val="-7"/>
          <w:sz w:val="20"/>
        </w:rPr>
        <w:t> </w:t>
      </w:r>
      <w:r>
        <w:rPr>
          <w:sz w:val="20"/>
        </w:rPr>
        <w:t>the</w:t>
      </w:r>
      <w:r>
        <w:rPr>
          <w:spacing w:val="-7"/>
          <w:sz w:val="20"/>
        </w:rPr>
        <w:t> </w:t>
      </w:r>
      <w:r>
        <w:rPr>
          <w:sz w:val="20"/>
        </w:rPr>
        <w:t>code</w:t>
      </w:r>
      <w:r>
        <w:rPr>
          <w:spacing w:val="-7"/>
          <w:sz w:val="20"/>
        </w:rPr>
        <w:t> </w:t>
      </w:r>
      <w:r>
        <w:rPr>
          <w:sz w:val="20"/>
        </w:rPr>
        <w:t>"strongAuthRequired"</w:t>
      </w:r>
      <w:r>
        <w:rPr>
          <w:spacing w:val="-7"/>
          <w:sz w:val="20"/>
        </w:rPr>
        <w:t> </w:t>
      </w:r>
      <w:r>
        <w:rPr>
          <w:sz w:val="20"/>
        </w:rPr>
        <w:t>to</w:t>
      </w:r>
      <w:r>
        <w:rPr>
          <w:spacing w:val="-7"/>
          <w:sz w:val="20"/>
        </w:rPr>
        <w:t> </w:t>
      </w:r>
      <w:r>
        <w:rPr>
          <w:sz w:val="20"/>
        </w:rPr>
        <w:t>"strongerAuthRequired"</w:t>
      </w:r>
      <w:r>
        <w:rPr>
          <w:spacing w:val="-7"/>
          <w:sz w:val="20"/>
        </w:rPr>
        <w:t> </w:t>
      </w:r>
      <w:r>
        <w:rPr>
          <w:sz w:val="20"/>
        </w:rPr>
        <w:t>to clarify that this code may often be returned to indicate that a stronger authentication is needed to perform a given operation.</w:t>
      </w:r>
    </w:p>
    <w:p>
      <w:pPr>
        <w:pStyle w:val="ListParagraph"/>
        <w:numPr>
          <w:ilvl w:val="2"/>
          <w:numId w:val="21"/>
        </w:numPr>
        <w:tabs>
          <w:tab w:pos="1233" w:val="left" w:leader="none"/>
        </w:tabs>
        <w:spacing w:line="240" w:lineRule="auto" w:before="216" w:after="0"/>
        <w:ind w:left="1233" w:right="0" w:hanging="1073"/>
        <w:jc w:val="left"/>
        <w:rPr>
          <w:sz w:val="20"/>
        </w:rPr>
      </w:pPr>
      <w:r>
        <w:rPr>
          <w:sz w:val="20"/>
        </w:rPr>
        <w:t>Section</w:t>
      </w:r>
      <w:r>
        <w:rPr>
          <w:spacing w:val="-7"/>
          <w:sz w:val="20"/>
        </w:rPr>
        <w:t> </w:t>
      </w:r>
      <w:r>
        <w:rPr>
          <w:sz w:val="20"/>
        </w:rPr>
        <w:t>4.1.11</w:t>
      </w:r>
      <w:r>
        <w:rPr>
          <w:spacing w:val="-6"/>
          <w:sz w:val="20"/>
        </w:rPr>
        <w:t> </w:t>
      </w:r>
      <w:r>
        <w:rPr>
          <w:spacing w:val="-2"/>
          <w:sz w:val="20"/>
        </w:rPr>
        <w:t>(Referral)</w:t>
      </w:r>
    </w:p>
    <w:p>
      <w:pPr>
        <w:pStyle w:val="ListParagraph"/>
        <w:numPr>
          <w:ilvl w:val="3"/>
          <w:numId w:val="21"/>
        </w:numPr>
        <w:tabs>
          <w:tab w:pos="759" w:val="left" w:leader="none"/>
        </w:tabs>
        <w:spacing w:line="223" w:lineRule="exact" w:before="213" w:after="0"/>
        <w:ind w:left="759" w:right="0" w:hanging="239"/>
        <w:jc w:val="left"/>
        <w:rPr>
          <w:sz w:val="20"/>
        </w:rPr>
      </w:pPr>
      <w:r>
        <w:rPr>
          <w:sz w:val="20"/>
        </w:rPr>
        <w:t>Defined</w:t>
      </w:r>
      <w:r>
        <w:rPr>
          <w:spacing w:val="-7"/>
          <w:sz w:val="20"/>
        </w:rPr>
        <w:t> </w:t>
      </w:r>
      <w:r>
        <w:rPr>
          <w:sz w:val="20"/>
        </w:rPr>
        <w:t>referrals</w:t>
      </w:r>
      <w:r>
        <w:rPr>
          <w:spacing w:val="-5"/>
          <w:sz w:val="20"/>
        </w:rPr>
        <w:t> </w:t>
      </w:r>
      <w:r>
        <w:rPr>
          <w:sz w:val="20"/>
        </w:rPr>
        <w:t>in</w:t>
      </w:r>
      <w:r>
        <w:rPr>
          <w:spacing w:val="-5"/>
          <w:sz w:val="20"/>
        </w:rPr>
        <w:t> </w:t>
      </w:r>
      <w:r>
        <w:rPr>
          <w:sz w:val="20"/>
        </w:rPr>
        <w:t>terms</w:t>
      </w:r>
      <w:r>
        <w:rPr>
          <w:spacing w:val="-5"/>
          <w:sz w:val="20"/>
        </w:rPr>
        <w:t> </w:t>
      </w:r>
      <w:r>
        <w:rPr>
          <w:sz w:val="20"/>
        </w:rPr>
        <w:t>of</w:t>
      </w:r>
      <w:r>
        <w:rPr>
          <w:spacing w:val="-5"/>
          <w:sz w:val="20"/>
        </w:rPr>
        <w:t> </w:t>
      </w:r>
      <w:r>
        <w:rPr>
          <w:sz w:val="20"/>
        </w:rPr>
        <w:t>URIs</w:t>
      </w:r>
      <w:r>
        <w:rPr>
          <w:spacing w:val="-5"/>
          <w:sz w:val="20"/>
        </w:rPr>
        <w:t> </w:t>
      </w:r>
      <w:r>
        <w:rPr>
          <w:sz w:val="20"/>
        </w:rPr>
        <w:t>rather</w:t>
      </w:r>
      <w:r>
        <w:rPr>
          <w:spacing w:val="-5"/>
          <w:sz w:val="20"/>
        </w:rPr>
        <w:t> </w:t>
      </w:r>
      <w:r>
        <w:rPr>
          <w:sz w:val="20"/>
        </w:rPr>
        <w:t>than</w:t>
      </w:r>
      <w:r>
        <w:rPr>
          <w:spacing w:val="-4"/>
          <w:sz w:val="20"/>
        </w:rPr>
        <w:t> </w:t>
      </w:r>
      <w:r>
        <w:rPr>
          <w:spacing w:val="-2"/>
          <w:sz w:val="20"/>
        </w:rPr>
        <w:t>URLs.</w:t>
      </w:r>
    </w:p>
    <w:p>
      <w:pPr>
        <w:pStyle w:val="ListParagraph"/>
        <w:numPr>
          <w:ilvl w:val="3"/>
          <w:numId w:val="21"/>
        </w:numPr>
        <w:tabs>
          <w:tab w:pos="760" w:val="left" w:leader="none"/>
        </w:tabs>
        <w:spacing w:line="232" w:lineRule="auto" w:before="2" w:after="0"/>
        <w:ind w:left="760" w:right="319" w:hanging="240"/>
        <w:jc w:val="left"/>
        <w:rPr>
          <w:sz w:val="20"/>
        </w:rPr>
      </w:pPr>
      <w:r>
        <w:rPr>
          <w:sz w:val="20"/>
        </w:rPr>
        <w:t>Removed the requirement that all referral URIs MUST be equally capable</w:t>
      </w:r>
      <w:r>
        <w:rPr>
          <w:spacing w:val="-5"/>
          <w:sz w:val="20"/>
        </w:rPr>
        <w:t> </w:t>
      </w:r>
      <w:r>
        <w:rPr>
          <w:sz w:val="20"/>
        </w:rPr>
        <w:t>of</w:t>
      </w:r>
      <w:r>
        <w:rPr>
          <w:spacing w:val="-5"/>
          <w:sz w:val="20"/>
        </w:rPr>
        <w:t> </w:t>
      </w:r>
      <w:r>
        <w:rPr>
          <w:sz w:val="20"/>
        </w:rPr>
        <w:t>progressing</w:t>
      </w:r>
      <w:r>
        <w:rPr>
          <w:spacing w:val="-5"/>
          <w:sz w:val="20"/>
        </w:rPr>
        <w:t> </w:t>
      </w:r>
      <w:r>
        <w:rPr>
          <w:sz w:val="20"/>
        </w:rPr>
        <w:t>the</w:t>
      </w:r>
      <w:r>
        <w:rPr>
          <w:spacing w:val="-5"/>
          <w:sz w:val="20"/>
        </w:rPr>
        <w:t> </w:t>
      </w:r>
      <w:r>
        <w:rPr>
          <w:sz w:val="20"/>
        </w:rPr>
        <w:t>operation.</w:t>
      </w:r>
      <w:r>
        <w:rPr>
          <w:spacing w:val="80"/>
          <w:sz w:val="20"/>
        </w:rPr>
        <w:t> </w:t>
      </w:r>
      <w:r>
        <w:rPr>
          <w:sz w:val="20"/>
        </w:rPr>
        <w:t>The</w:t>
      </w:r>
      <w:r>
        <w:rPr>
          <w:spacing w:val="-5"/>
          <w:sz w:val="20"/>
        </w:rPr>
        <w:t> </w:t>
      </w:r>
      <w:r>
        <w:rPr>
          <w:sz w:val="20"/>
        </w:rPr>
        <w:t>statement</w:t>
      </w:r>
      <w:r>
        <w:rPr>
          <w:spacing w:val="-5"/>
          <w:sz w:val="20"/>
        </w:rPr>
        <w:t> </w:t>
      </w:r>
      <w:r>
        <w:rPr>
          <w:sz w:val="20"/>
        </w:rPr>
        <w:t>was</w:t>
      </w:r>
      <w:r>
        <w:rPr>
          <w:spacing w:val="-5"/>
          <w:sz w:val="20"/>
        </w:rPr>
        <w:t> </w:t>
      </w:r>
      <w:r>
        <w:rPr>
          <w:sz w:val="20"/>
        </w:rPr>
        <w:t>ambiguous and provided no instructions on how to carry it out.</w:t>
      </w:r>
    </w:p>
    <w:p>
      <w:pPr>
        <w:pStyle w:val="ListParagraph"/>
        <w:numPr>
          <w:ilvl w:val="3"/>
          <w:numId w:val="21"/>
        </w:numPr>
        <w:tabs>
          <w:tab w:pos="759" w:val="left" w:leader="none"/>
        </w:tabs>
        <w:spacing w:line="219" w:lineRule="exact" w:before="0" w:after="0"/>
        <w:ind w:left="759" w:right="0" w:hanging="239"/>
        <w:jc w:val="left"/>
        <w:rPr>
          <w:sz w:val="20"/>
        </w:rPr>
      </w:pPr>
      <w:r>
        <w:rPr>
          <w:sz w:val="20"/>
        </w:rPr>
        <w:t>Added</w:t>
      </w:r>
      <w:r>
        <w:rPr>
          <w:spacing w:val="-6"/>
          <w:sz w:val="20"/>
        </w:rPr>
        <w:t> </w:t>
      </w:r>
      <w:r>
        <w:rPr>
          <w:sz w:val="20"/>
        </w:rPr>
        <w:t>the</w:t>
      </w:r>
      <w:r>
        <w:rPr>
          <w:spacing w:val="-5"/>
          <w:sz w:val="20"/>
        </w:rPr>
        <w:t> </w:t>
      </w:r>
      <w:r>
        <w:rPr>
          <w:sz w:val="20"/>
        </w:rPr>
        <w:t>requirement</w:t>
      </w:r>
      <w:r>
        <w:rPr>
          <w:spacing w:val="-5"/>
          <w:sz w:val="20"/>
        </w:rPr>
        <w:t> </w:t>
      </w:r>
      <w:r>
        <w:rPr>
          <w:sz w:val="20"/>
        </w:rPr>
        <w:t>that</w:t>
      </w:r>
      <w:r>
        <w:rPr>
          <w:spacing w:val="-6"/>
          <w:sz w:val="20"/>
        </w:rPr>
        <w:t> </w:t>
      </w:r>
      <w:r>
        <w:rPr>
          <w:sz w:val="20"/>
        </w:rPr>
        <w:t>clients</w:t>
      </w:r>
      <w:r>
        <w:rPr>
          <w:spacing w:val="-5"/>
          <w:sz w:val="20"/>
        </w:rPr>
        <w:t> </w:t>
      </w:r>
      <w:r>
        <w:rPr>
          <w:sz w:val="20"/>
        </w:rPr>
        <w:t>MUST</w:t>
      </w:r>
      <w:r>
        <w:rPr>
          <w:spacing w:val="-5"/>
          <w:sz w:val="20"/>
        </w:rPr>
        <w:t> </w:t>
      </w:r>
      <w:r>
        <w:rPr>
          <w:sz w:val="20"/>
        </w:rPr>
        <w:t>NOT</w:t>
      </w:r>
      <w:r>
        <w:rPr>
          <w:spacing w:val="-6"/>
          <w:sz w:val="20"/>
        </w:rPr>
        <w:t> </w:t>
      </w:r>
      <w:r>
        <w:rPr>
          <w:sz w:val="20"/>
        </w:rPr>
        <w:t>loop</w:t>
      </w:r>
      <w:r>
        <w:rPr>
          <w:spacing w:val="-5"/>
          <w:sz w:val="20"/>
        </w:rPr>
        <w:t> </w:t>
      </w:r>
      <w:r>
        <w:rPr>
          <w:sz w:val="20"/>
        </w:rPr>
        <w:t>between</w:t>
      </w:r>
      <w:r>
        <w:rPr>
          <w:spacing w:val="-5"/>
          <w:sz w:val="20"/>
        </w:rPr>
        <w:t> </w:t>
      </w:r>
      <w:r>
        <w:rPr>
          <w:spacing w:val="-2"/>
          <w:sz w:val="20"/>
        </w:rPr>
        <w:t>servers.</w:t>
      </w:r>
    </w:p>
    <w:p>
      <w:pPr>
        <w:pStyle w:val="ListParagraph"/>
        <w:numPr>
          <w:ilvl w:val="3"/>
          <w:numId w:val="21"/>
        </w:numPr>
        <w:tabs>
          <w:tab w:pos="760" w:val="left" w:leader="none"/>
        </w:tabs>
        <w:spacing w:line="232" w:lineRule="auto" w:before="2" w:after="0"/>
        <w:ind w:left="760" w:right="319" w:hanging="240"/>
        <w:jc w:val="left"/>
        <w:rPr>
          <w:sz w:val="20"/>
        </w:rPr>
      </w:pPr>
      <w:r>
        <w:rPr>
          <w:sz w:val="20"/>
        </w:rPr>
        <w:t>Clarified</w:t>
      </w:r>
      <w:r>
        <w:rPr>
          <w:spacing w:val="-5"/>
          <w:sz w:val="20"/>
        </w:rPr>
        <w:t> </w:t>
      </w:r>
      <w:r>
        <w:rPr>
          <w:sz w:val="20"/>
        </w:rPr>
        <w:t>the</w:t>
      </w:r>
      <w:r>
        <w:rPr>
          <w:spacing w:val="-5"/>
          <w:sz w:val="20"/>
        </w:rPr>
        <w:t> </w:t>
      </w:r>
      <w:r>
        <w:rPr>
          <w:sz w:val="20"/>
        </w:rPr>
        <w:t>instructions</w:t>
      </w:r>
      <w:r>
        <w:rPr>
          <w:spacing w:val="-5"/>
          <w:sz w:val="20"/>
        </w:rPr>
        <w:t> </w:t>
      </w:r>
      <w:r>
        <w:rPr>
          <w:sz w:val="20"/>
        </w:rPr>
        <w:t>for</w:t>
      </w:r>
      <w:r>
        <w:rPr>
          <w:spacing w:val="-5"/>
          <w:sz w:val="20"/>
        </w:rPr>
        <w:t> </w:t>
      </w:r>
      <w:r>
        <w:rPr>
          <w:sz w:val="20"/>
        </w:rPr>
        <w:t>using</w:t>
      </w:r>
      <w:r>
        <w:rPr>
          <w:spacing w:val="-5"/>
          <w:sz w:val="20"/>
        </w:rPr>
        <w:t> </w:t>
      </w:r>
      <w:r>
        <w:rPr>
          <w:sz w:val="20"/>
        </w:rPr>
        <w:t>LDAPURLs</w:t>
      </w:r>
      <w:r>
        <w:rPr>
          <w:spacing w:val="-5"/>
          <w:sz w:val="20"/>
        </w:rPr>
        <w:t> </w:t>
      </w:r>
      <w:r>
        <w:rPr>
          <w:sz w:val="20"/>
        </w:rPr>
        <w:t>in</w:t>
      </w:r>
      <w:r>
        <w:rPr>
          <w:spacing w:val="-5"/>
          <w:sz w:val="20"/>
        </w:rPr>
        <w:t> </w:t>
      </w:r>
      <w:r>
        <w:rPr>
          <w:sz w:val="20"/>
        </w:rPr>
        <w:t>referrals,</w:t>
      </w:r>
      <w:r>
        <w:rPr>
          <w:spacing w:val="-5"/>
          <w:sz w:val="20"/>
        </w:rPr>
        <w:t> </w:t>
      </w:r>
      <w:r>
        <w:rPr>
          <w:sz w:val="20"/>
        </w:rPr>
        <w:t>and</w:t>
      </w:r>
      <w:r>
        <w:rPr>
          <w:spacing w:val="-5"/>
          <w:sz w:val="20"/>
        </w:rPr>
        <w:t> </w:t>
      </w:r>
      <w:r>
        <w:rPr>
          <w:sz w:val="20"/>
        </w:rPr>
        <w:t>in doing so added a recommendation that the scope part be present.</w:t>
      </w:r>
    </w:p>
    <w:p>
      <w:pPr>
        <w:pStyle w:val="ListParagraph"/>
        <w:numPr>
          <w:ilvl w:val="3"/>
          <w:numId w:val="21"/>
        </w:numPr>
        <w:tabs>
          <w:tab w:pos="760" w:val="left" w:leader="none"/>
        </w:tabs>
        <w:spacing w:line="232" w:lineRule="auto" w:before="0" w:after="0"/>
        <w:ind w:left="760" w:right="319" w:hanging="240"/>
        <w:jc w:val="left"/>
        <w:rPr>
          <w:sz w:val="20"/>
        </w:rPr>
      </w:pPr>
      <w:r>
        <w:rPr>
          <w:sz w:val="20"/>
        </w:rPr>
        <w:t>Removed</w:t>
      </w:r>
      <w:r>
        <w:rPr>
          <w:spacing w:val="-5"/>
          <w:sz w:val="20"/>
        </w:rPr>
        <w:t> </w:t>
      </w:r>
      <w:r>
        <w:rPr>
          <w:sz w:val="20"/>
        </w:rPr>
        <w:t>imperatives</w:t>
      </w:r>
      <w:r>
        <w:rPr>
          <w:spacing w:val="-5"/>
          <w:sz w:val="20"/>
        </w:rPr>
        <w:t> </w:t>
      </w:r>
      <w:r>
        <w:rPr>
          <w:sz w:val="20"/>
        </w:rPr>
        <w:t>which</w:t>
      </w:r>
      <w:r>
        <w:rPr>
          <w:spacing w:val="-5"/>
          <w:sz w:val="20"/>
        </w:rPr>
        <w:t> </w:t>
      </w:r>
      <w:r>
        <w:rPr>
          <w:sz w:val="20"/>
        </w:rPr>
        <w:t>required</w:t>
      </w:r>
      <w:r>
        <w:rPr>
          <w:spacing w:val="-5"/>
          <w:sz w:val="20"/>
        </w:rPr>
        <w:t> </w:t>
      </w:r>
      <w:r>
        <w:rPr>
          <w:sz w:val="20"/>
        </w:rPr>
        <w:t>clients</w:t>
      </w:r>
      <w:r>
        <w:rPr>
          <w:spacing w:val="-5"/>
          <w:sz w:val="20"/>
        </w:rPr>
        <w:t> </w:t>
      </w:r>
      <w:r>
        <w:rPr>
          <w:sz w:val="20"/>
        </w:rPr>
        <w:t>to</w:t>
      </w:r>
      <w:r>
        <w:rPr>
          <w:spacing w:val="-5"/>
          <w:sz w:val="20"/>
        </w:rPr>
        <w:t> </w:t>
      </w:r>
      <w:r>
        <w:rPr>
          <w:sz w:val="20"/>
        </w:rPr>
        <w:t>use</w:t>
      </w:r>
      <w:r>
        <w:rPr>
          <w:spacing w:val="-5"/>
          <w:sz w:val="20"/>
        </w:rPr>
        <w:t> </w:t>
      </w:r>
      <w:r>
        <w:rPr>
          <w:sz w:val="20"/>
        </w:rPr>
        <w:t>URLs</w:t>
      </w:r>
      <w:r>
        <w:rPr>
          <w:spacing w:val="-5"/>
          <w:sz w:val="20"/>
        </w:rPr>
        <w:t> </w:t>
      </w:r>
      <w:r>
        <w:rPr>
          <w:sz w:val="20"/>
        </w:rPr>
        <w:t>in</w:t>
      </w:r>
      <w:r>
        <w:rPr>
          <w:spacing w:val="-5"/>
          <w:sz w:val="20"/>
        </w:rPr>
        <w:t> </w:t>
      </w:r>
      <w:r>
        <w:rPr>
          <w:sz w:val="20"/>
        </w:rPr>
        <w:t>specific ways to progress an operation.</w:t>
      </w:r>
      <w:r>
        <w:rPr>
          <w:spacing w:val="80"/>
          <w:sz w:val="20"/>
        </w:rPr>
        <w:t> </w:t>
      </w:r>
      <w:r>
        <w:rPr>
          <w:sz w:val="20"/>
        </w:rPr>
        <w:t>These did nothing for </w:t>
      </w:r>
      <w:r>
        <w:rPr>
          <w:spacing w:val="-2"/>
          <w:sz w:val="20"/>
        </w:rPr>
        <w:t>interoperability.</w:t>
      </w:r>
    </w:p>
    <w:p>
      <w:pPr>
        <w:pStyle w:val="ListParagraph"/>
        <w:spacing w:after="0" w:line="232" w:lineRule="auto"/>
        <w:jc w:val="left"/>
        <w:rPr>
          <w:sz w:val="20"/>
        </w:rPr>
        <w:sectPr>
          <w:pgSz w:w="12240" w:h="15840"/>
          <w:pgMar w:header="793" w:footer="2967" w:top="1360" w:bottom="3160" w:left="1440" w:right="1800"/>
        </w:sectPr>
      </w:pPr>
    </w:p>
    <w:p>
      <w:pPr>
        <w:pStyle w:val="ListParagraph"/>
        <w:numPr>
          <w:ilvl w:val="2"/>
          <w:numId w:val="21"/>
        </w:numPr>
        <w:tabs>
          <w:tab w:pos="1233" w:val="left" w:leader="none"/>
        </w:tabs>
        <w:spacing w:line="240" w:lineRule="auto" w:before="90" w:after="0"/>
        <w:ind w:left="1233" w:right="0" w:hanging="1073"/>
        <w:jc w:val="left"/>
        <w:rPr>
          <w:sz w:val="20"/>
        </w:rPr>
      </w:pPr>
      <w:r>
        <w:rPr>
          <w:sz w:val="20"/>
        </w:rPr>
        <w:t>Section</w:t>
      </w:r>
      <w:r>
        <w:rPr>
          <w:spacing w:val="-7"/>
          <w:sz w:val="20"/>
        </w:rPr>
        <w:t> </w:t>
      </w:r>
      <w:r>
        <w:rPr>
          <w:sz w:val="20"/>
        </w:rPr>
        <w:t>4.1.12</w:t>
      </w:r>
      <w:r>
        <w:rPr>
          <w:spacing w:val="-6"/>
          <w:sz w:val="20"/>
        </w:rPr>
        <w:t> </w:t>
      </w:r>
      <w:r>
        <w:rPr>
          <w:spacing w:val="-2"/>
          <w:sz w:val="20"/>
        </w:rPr>
        <w:t>(Controls)</w:t>
      </w:r>
    </w:p>
    <w:p>
      <w:pPr>
        <w:pStyle w:val="ListParagraph"/>
        <w:numPr>
          <w:ilvl w:val="3"/>
          <w:numId w:val="21"/>
        </w:numPr>
        <w:tabs>
          <w:tab w:pos="760" w:val="left" w:leader="none"/>
        </w:tabs>
        <w:spacing w:line="232" w:lineRule="auto" w:before="218" w:after="0"/>
        <w:ind w:left="760" w:right="559" w:hanging="240"/>
        <w:jc w:val="left"/>
        <w:rPr>
          <w:sz w:val="20"/>
        </w:rPr>
      </w:pPr>
      <w:r>
        <w:rPr>
          <w:sz w:val="20"/>
        </w:rPr>
        <w:t>Specified</w:t>
      </w:r>
      <w:r>
        <w:rPr>
          <w:spacing w:val="-4"/>
          <w:sz w:val="20"/>
        </w:rPr>
        <w:t> </w:t>
      </w:r>
      <w:r>
        <w:rPr>
          <w:sz w:val="20"/>
        </w:rPr>
        <w:t>how</w:t>
      </w:r>
      <w:r>
        <w:rPr>
          <w:spacing w:val="-4"/>
          <w:sz w:val="20"/>
        </w:rPr>
        <w:t> </w:t>
      </w:r>
      <w:r>
        <w:rPr>
          <w:sz w:val="20"/>
        </w:rPr>
        <w:t>control</w:t>
      </w:r>
      <w:r>
        <w:rPr>
          <w:spacing w:val="-4"/>
          <w:sz w:val="20"/>
        </w:rPr>
        <w:t> </w:t>
      </w:r>
      <w:r>
        <w:rPr>
          <w:sz w:val="20"/>
        </w:rPr>
        <w:t>values</w:t>
      </w:r>
      <w:r>
        <w:rPr>
          <w:spacing w:val="-4"/>
          <w:sz w:val="20"/>
        </w:rPr>
        <w:t> </w:t>
      </w:r>
      <w:r>
        <w:rPr>
          <w:sz w:val="20"/>
        </w:rPr>
        <w:t>defined</w:t>
      </w:r>
      <w:r>
        <w:rPr>
          <w:spacing w:val="-4"/>
          <w:sz w:val="20"/>
        </w:rPr>
        <w:t> </w:t>
      </w:r>
      <w:r>
        <w:rPr>
          <w:sz w:val="20"/>
        </w:rPr>
        <w:t>in</w:t>
      </w:r>
      <w:r>
        <w:rPr>
          <w:spacing w:val="-4"/>
          <w:sz w:val="20"/>
        </w:rPr>
        <w:t> </w:t>
      </w:r>
      <w:r>
        <w:rPr>
          <w:sz w:val="20"/>
        </w:rPr>
        <w:t>terms</w:t>
      </w:r>
      <w:r>
        <w:rPr>
          <w:spacing w:val="-4"/>
          <w:sz w:val="20"/>
        </w:rPr>
        <w:t> </w:t>
      </w:r>
      <w:r>
        <w:rPr>
          <w:sz w:val="20"/>
        </w:rPr>
        <w:t>of</w:t>
      </w:r>
      <w:r>
        <w:rPr>
          <w:spacing w:val="-4"/>
          <w:sz w:val="20"/>
        </w:rPr>
        <w:t> </w:t>
      </w:r>
      <w:r>
        <w:rPr>
          <w:sz w:val="20"/>
        </w:rPr>
        <w:t>ASN.1</w:t>
      </w:r>
      <w:r>
        <w:rPr>
          <w:spacing w:val="-4"/>
          <w:sz w:val="20"/>
        </w:rPr>
        <w:t> </w:t>
      </w:r>
      <w:r>
        <w:rPr>
          <w:sz w:val="20"/>
        </w:rPr>
        <w:t>are</w:t>
      </w:r>
      <w:r>
        <w:rPr>
          <w:spacing w:val="-4"/>
          <w:sz w:val="20"/>
        </w:rPr>
        <w:t> </w:t>
      </w:r>
      <w:r>
        <w:rPr>
          <w:sz w:val="20"/>
        </w:rPr>
        <w:t>to</w:t>
      </w:r>
      <w:r>
        <w:rPr>
          <w:spacing w:val="-4"/>
          <w:sz w:val="20"/>
        </w:rPr>
        <w:t> </w:t>
      </w:r>
      <w:r>
        <w:rPr>
          <w:sz w:val="20"/>
        </w:rPr>
        <w:t>be </w:t>
      </w:r>
      <w:r>
        <w:rPr>
          <w:spacing w:val="-2"/>
          <w:sz w:val="20"/>
        </w:rPr>
        <w:t>encoded.</w:t>
      </w:r>
    </w:p>
    <w:p>
      <w:pPr>
        <w:pStyle w:val="ListParagraph"/>
        <w:numPr>
          <w:ilvl w:val="3"/>
          <w:numId w:val="21"/>
        </w:numPr>
        <w:tabs>
          <w:tab w:pos="760" w:val="left" w:leader="none"/>
        </w:tabs>
        <w:spacing w:line="232" w:lineRule="auto" w:before="1" w:after="0"/>
        <w:ind w:left="760" w:right="439" w:hanging="240"/>
        <w:jc w:val="left"/>
        <w:rPr>
          <w:sz w:val="20"/>
        </w:rPr>
      </w:pPr>
      <w:r>
        <w:rPr>
          <w:sz w:val="20"/>
        </w:rPr>
        <w:t>Noted that the criticality field is only applied to request messages</w:t>
      </w:r>
      <w:r>
        <w:rPr>
          <w:spacing w:val="-6"/>
          <w:sz w:val="20"/>
        </w:rPr>
        <w:t> </w:t>
      </w:r>
      <w:r>
        <w:rPr>
          <w:sz w:val="20"/>
        </w:rPr>
        <w:t>(except</w:t>
      </w:r>
      <w:r>
        <w:rPr>
          <w:spacing w:val="-6"/>
          <w:sz w:val="20"/>
        </w:rPr>
        <w:t> </w:t>
      </w:r>
      <w:r>
        <w:rPr>
          <w:sz w:val="20"/>
        </w:rPr>
        <w:t>UnbindRequest),</w:t>
      </w:r>
      <w:r>
        <w:rPr>
          <w:spacing w:val="-6"/>
          <w:sz w:val="20"/>
        </w:rPr>
        <w:t> </w:t>
      </w:r>
      <w:r>
        <w:rPr>
          <w:sz w:val="20"/>
        </w:rPr>
        <w:t>and</w:t>
      </w:r>
      <w:r>
        <w:rPr>
          <w:spacing w:val="-6"/>
          <w:sz w:val="20"/>
        </w:rPr>
        <w:t> </w:t>
      </w:r>
      <w:r>
        <w:rPr>
          <w:sz w:val="20"/>
        </w:rPr>
        <w:t>must</w:t>
      </w:r>
      <w:r>
        <w:rPr>
          <w:spacing w:val="-6"/>
          <w:sz w:val="20"/>
        </w:rPr>
        <w:t> </w:t>
      </w:r>
      <w:r>
        <w:rPr>
          <w:sz w:val="20"/>
        </w:rPr>
        <w:t>be</w:t>
      </w:r>
      <w:r>
        <w:rPr>
          <w:spacing w:val="-6"/>
          <w:sz w:val="20"/>
        </w:rPr>
        <w:t> </w:t>
      </w:r>
      <w:r>
        <w:rPr>
          <w:sz w:val="20"/>
        </w:rPr>
        <w:t>ignored</w:t>
      </w:r>
      <w:r>
        <w:rPr>
          <w:spacing w:val="-6"/>
          <w:sz w:val="20"/>
        </w:rPr>
        <w:t> </w:t>
      </w:r>
      <w:r>
        <w:rPr>
          <w:sz w:val="20"/>
        </w:rPr>
        <w:t>when</w:t>
      </w:r>
      <w:r>
        <w:rPr>
          <w:spacing w:val="-6"/>
          <w:sz w:val="20"/>
        </w:rPr>
        <w:t> </w:t>
      </w:r>
      <w:r>
        <w:rPr>
          <w:sz w:val="20"/>
        </w:rPr>
        <w:t>present on response messages and UnbindRequest.</w:t>
      </w:r>
    </w:p>
    <w:p>
      <w:pPr>
        <w:pStyle w:val="ListParagraph"/>
        <w:numPr>
          <w:ilvl w:val="3"/>
          <w:numId w:val="21"/>
        </w:numPr>
        <w:tabs>
          <w:tab w:pos="760" w:val="left" w:leader="none"/>
        </w:tabs>
        <w:spacing w:line="232" w:lineRule="auto" w:before="0" w:after="0"/>
        <w:ind w:left="760" w:right="439" w:hanging="240"/>
        <w:jc w:val="left"/>
        <w:rPr>
          <w:sz w:val="20"/>
        </w:rPr>
      </w:pPr>
      <w:r>
        <w:rPr>
          <w:sz w:val="20"/>
        </w:rPr>
        <w:t>Specified that non-critical controls may be ignored at the server’s</w:t>
      </w:r>
      <w:r>
        <w:rPr>
          <w:spacing w:val="-5"/>
          <w:sz w:val="20"/>
        </w:rPr>
        <w:t> </w:t>
      </w:r>
      <w:r>
        <w:rPr>
          <w:sz w:val="20"/>
        </w:rPr>
        <w:t>discretion.</w:t>
      </w:r>
      <w:r>
        <w:rPr>
          <w:spacing w:val="80"/>
          <w:sz w:val="20"/>
        </w:rPr>
        <w:t> </w:t>
      </w:r>
      <w:r>
        <w:rPr>
          <w:sz w:val="20"/>
        </w:rPr>
        <w:t>There</w:t>
      </w:r>
      <w:r>
        <w:rPr>
          <w:spacing w:val="-5"/>
          <w:sz w:val="20"/>
        </w:rPr>
        <w:t> </w:t>
      </w:r>
      <w:r>
        <w:rPr>
          <w:sz w:val="20"/>
        </w:rPr>
        <w:t>was</w:t>
      </w:r>
      <w:r>
        <w:rPr>
          <w:spacing w:val="-5"/>
          <w:sz w:val="20"/>
        </w:rPr>
        <w:t> </w:t>
      </w:r>
      <w:r>
        <w:rPr>
          <w:sz w:val="20"/>
        </w:rPr>
        <w:t>confusion</w:t>
      </w:r>
      <w:r>
        <w:rPr>
          <w:spacing w:val="-5"/>
          <w:sz w:val="20"/>
        </w:rPr>
        <w:t> </w:t>
      </w:r>
      <w:r>
        <w:rPr>
          <w:sz w:val="20"/>
        </w:rPr>
        <w:t>in</w:t>
      </w:r>
      <w:r>
        <w:rPr>
          <w:spacing w:val="-5"/>
          <w:sz w:val="20"/>
        </w:rPr>
        <w:t> </w:t>
      </w:r>
      <w:r>
        <w:rPr>
          <w:sz w:val="20"/>
        </w:rPr>
        <w:t>the</w:t>
      </w:r>
      <w:r>
        <w:rPr>
          <w:spacing w:val="-5"/>
          <w:sz w:val="20"/>
        </w:rPr>
        <w:t> </w:t>
      </w:r>
      <w:r>
        <w:rPr>
          <w:sz w:val="20"/>
        </w:rPr>
        <w:t>original</w:t>
      </w:r>
      <w:r>
        <w:rPr>
          <w:spacing w:val="-5"/>
          <w:sz w:val="20"/>
        </w:rPr>
        <w:t> </w:t>
      </w:r>
      <w:r>
        <w:rPr>
          <w:sz w:val="20"/>
        </w:rPr>
        <w:t>wording which led some to believe that recognized controls may not be ignored as long as they were associated with a proper request.</w:t>
      </w:r>
    </w:p>
    <w:p>
      <w:pPr>
        <w:pStyle w:val="ListParagraph"/>
        <w:numPr>
          <w:ilvl w:val="3"/>
          <w:numId w:val="21"/>
        </w:numPr>
        <w:tabs>
          <w:tab w:pos="760" w:val="left" w:leader="none"/>
        </w:tabs>
        <w:spacing w:line="232" w:lineRule="auto" w:before="1" w:after="0"/>
        <w:ind w:left="760" w:right="319" w:hanging="240"/>
        <w:jc w:val="left"/>
        <w:rPr>
          <w:sz w:val="20"/>
        </w:rPr>
      </w:pPr>
      <w:r>
        <w:rPr>
          <w:sz w:val="20"/>
        </w:rPr>
        <w:t>Added</w:t>
      </w:r>
      <w:r>
        <w:rPr>
          <w:spacing w:val="-6"/>
          <w:sz w:val="20"/>
        </w:rPr>
        <w:t> </w:t>
      </w:r>
      <w:r>
        <w:rPr>
          <w:sz w:val="20"/>
        </w:rPr>
        <w:t>language</w:t>
      </w:r>
      <w:r>
        <w:rPr>
          <w:spacing w:val="-6"/>
          <w:sz w:val="20"/>
        </w:rPr>
        <w:t> </w:t>
      </w:r>
      <w:r>
        <w:rPr>
          <w:sz w:val="20"/>
        </w:rPr>
        <w:t>regarding</w:t>
      </w:r>
      <w:r>
        <w:rPr>
          <w:spacing w:val="-6"/>
          <w:sz w:val="20"/>
        </w:rPr>
        <w:t> </w:t>
      </w:r>
      <w:r>
        <w:rPr>
          <w:sz w:val="20"/>
        </w:rPr>
        <w:t>combinations</w:t>
      </w:r>
      <w:r>
        <w:rPr>
          <w:spacing w:val="-6"/>
          <w:sz w:val="20"/>
        </w:rPr>
        <w:t> </w:t>
      </w:r>
      <w:r>
        <w:rPr>
          <w:sz w:val="20"/>
        </w:rPr>
        <w:t>of</w:t>
      </w:r>
      <w:r>
        <w:rPr>
          <w:spacing w:val="-6"/>
          <w:sz w:val="20"/>
        </w:rPr>
        <w:t> </w:t>
      </w:r>
      <w:r>
        <w:rPr>
          <w:sz w:val="20"/>
        </w:rPr>
        <w:t>controls</w:t>
      </w:r>
      <w:r>
        <w:rPr>
          <w:spacing w:val="-6"/>
          <w:sz w:val="20"/>
        </w:rPr>
        <w:t> </w:t>
      </w:r>
      <w:r>
        <w:rPr>
          <w:sz w:val="20"/>
        </w:rPr>
        <w:t>and</w:t>
      </w:r>
      <w:r>
        <w:rPr>
          <w:spacing w:val="-6"/>
          <w:sz w:val="20"/>
        </w:rPr>
        <w:t> </w:t>
      </w:r>
      <w:r>
        <w:rPr>
          <w:sz w:val="20"/>
        </w:rPr>
        <w:t>the</w:t>
      </w:r>
      <w:r>
        <w:rPr>
          <w:spacing w:val="-6"/>
          <w:sz w:val="20"/>
        </w:rPr>
        <w:t> </w:t>
      </w:r>
      <w:r>
        <w:rPr>
          <w:sz w:val="20"/>
        </w:rPr>
        <w:t>ordering of controls on a message.</w:t>
      </w:r>
    </w:p>
    <w:p>
      <w:pPr>
        <w:pStyle w:val="ListParagraph"/>
        <w:numPr>
          <w:ilvl w:val="3"/>
          <w:numId w:val="21"/>
        </w:numPr>
        <w:tabs>
          <w:tab w:pos="760" w:val="left" w:leader="none"/>
        </w:tabs>
        <w:spacing w:line="232" w:lineRule="auto" w:before="1" w:after="0"/>
        <w:ind w:left="760" w:right="559" w:hanging="240"/>
        <w:jc w:val="left"/>
        <w:rPr>
          <w:sz w:val="20"/>
        </w:rPr>
      </w:pPr>
      <w:r>
        <w:rPr>
          <w:sz w:val="20"/>
        </w:rPr>
        <w:t>Specified</w:t>
      </w:r>
      <w:r>
        <w:rPr>
          <w:spacing w:val="-5"/>
          <w:sz w:val="20"/>
        </w:rPr>
        <w:t> </w:t>
      </w:r>
      <w:r>
        <w:rPr>
          <w:sz w:val="20"/>
        </w:rPr>
        <w:t>that</w:t>
      </w:r>
      <w:r>
        <w:rPr>
          <w:spacing w:val="-5"/>
          <w:sz w:val="20"/>
        </w:rPr>
        <w:t> </w:t>
      </w:r>
      <w:r>
        <w:rPr>
          <w:sz w:val="20"/>
        </w:rPr>
        <w:t>when</w:t>
      </w:r>
      <w:r>
        <w:rPr>
          <w:spacing w:val="-5"/>
          <w:sz w:val="20"/>
        </w:rPr>
        <w:t> </w:t>
      </w:r>
      <w:r>
        <w:rPr>
          <w:sz w:val="20"/>
        </w:rPr>
        <w:t>the</w:t>
      </w:r>
      <w:r>
        <w:rPr>
          <w:spacing w:val="-5"/>
          <w:sz w:val="20"/>
        </w:rPr>
        <w:t> </w:t>
      </w:r>
      <w:r>
        <w:rPr>
          <w:sz w:val="20"/>
        </w:rPr>
        <w:t>semantics</w:t>
      </w:r>
      <w:r>
        <w:rPr>
          <w:spacing w:val="-5"/>
          <w:sz w:val="20"/>
        </w:rPr>
        <w:t> </w:t>
      </w:r>
      <w:r>
        <w:rPr>
          <w:sz w:val="20"/>
        </w:rPr>
        <w:t>of</w:t>
      </w:r>
      <w:r>
        <w:rPr>
          <w:spacing w:val="-5"/>
          <w:sz w:val="20"/>
        </w:rPr>
        <w:t> </w:t>
      </w:r>
      <w:r>
        <w:rPr>
          <w:sz w:val="20"/>
        </w:rPr>
        <w:t>the</w:t>
      </w:r>
      <w:r>
        <w:rPr>
          <w:spacing w:val="-5"/>
          <w:sz w:val="20"/>
        </w:rPr>
        <w:t> </w:t>
      </w:r>
      <w:r>
        <w:rPr>
          <w:sz w:val="20"/>
        </w:rPr>
        <w:t>combination</w:t>
      </w:r>
      <w:r>
        <w:rPr>
          <w:spacing w:val="-5"/>
          <w:sz w:val="20"/>
        </w:rPr>
        <w:t> </w:t>
      </w:r>
      <w:r>
        <w:rPr>
          <w:sz w:val="20"/>
        </w:rPr>
        <w:t>of</w:t>
      </w:r>
      <w:r>
        <w:rPr>
          <w:spacing w:val="-5"/>
          <w:sz w:val="20"/>
        </w:rPr>
        <w:t> </w:t>
      </w:r>
      <w:r>
        <w:rPr>
          <w:sz w:val="20"/>
        </w:rPr>
        <w:t>controls is undefined or unknown, it results in a protocolError.</w:t>
      </w:r>
    </w:p>
    <w:p>
      <w:pPr>
        <w:pStyle w:val="ListParagraph"/>
        <w:numPr>
          <w:ilvl w:val="3"/>
          <w:numId w:val="21"/>
        </w:numPr>
        <w:tabs>
          <w:tab w:pos="760" w:val="left" w:leader="none"/>
        </w:tabs>
        <w:spacing w:line="232" w:lineRule="auto" w:before="0" w:after="0"/>
        <w:ind w:left="760" w:right="439" w:hanging="240"/>
        <w:jc w:val="left"/>
        <w:rPr>
          <w:sz w:val="20"/>
        </w:rPr>
      </w:pPr>
      <w:r>
        <w:rPr>
          <w:sz w:val="20"/>
        </w:rPr>
        <w:t>Changed</w:t>
      </w:r>
      <w:r>
        <w:rPr>
          <w:spacing w:val="-5"/>
          <w:sz w:val="20"/>
        </w:rPr>
        <w:t> </w:t>
      </w:r>
      <w:r>
        <w:rPr>
          <w:sz w:val="20"/>
        </w:rPr>
        <w:t>"The</w:t>
      </w:r>
      <w:r>
        <w:rPr>
          <w:spacing w:val="-5"/>
          <w:sz w:val="20"/>
        </w:rPr>
        <w:t> </w:t>
      </w:r>
      <w:r>
        <w:rPr>
          <w:sz w:val="20"/>
        </w:rPr>
        <w:t>server</w:t>
      </w:r>
      <w:r>
        <w:rPr>
          <w:spacing w:val="-5"/>
          <w:sz w:val="20"/>
        </w:rPr>
        <w:t> </w:t>
      </w:r>
      <w:r>
        <w:rPr>
          <w:sz w:val="20"/>
        </w:rPr>
        <w:t>MUST</w:t>
      </w:r>
      <w:r>
        <w:rPr>
          <w:spacing w:val="-5"/>
          <w:sz w:val="20"/>
        </w:rPr>
        <w:t> </w:t>
      </w:r>
      <w:r>
        <w:rPr>
          <w:sz w:val="20"/>
        </w:rPr>
        <w:t>be</w:t>
      </w:r>
      <w:r>
        <w:rPr>
          <w:spacing w:val="-5"/>
          <w:sz w:val="20"/>
        </w:rPr>
        <w:t> </w:t>
      </w:r>
      <w:r>
        <w:rPr>
          <w:sz w:val="20"/>
        </w:rPr>
        <w:t>prepared"</w:t>
      </w:r>
      <w:r>
        <w:rPr>
          <w:spacing w:val="-5"/>
          <w:sz w:val="20"/>
        </w:rPr>
        <w:t> </w:t>
      </w:r>
      <w:r>
        <w:rPr>
          <w:sz w:val="20"/>
        </w:rPr>
        <w:t>to</w:t>
      </w:r>
      <w:r>
        <w:rPr>
          <w:spacing w:val="-5"/>
          <w:sz w:val="20"/>
        </w:rPr>
        <w:t> </w:t>
      </w:r>
      <w:r>
        <w:rPr>
          <w:sz w:val="20"/>
        </w:rPr>
        <w:t>"Implementations</w:t>
      </w:r>
      <w:r>
        <w:rPr>
          <w:spacing w:val="-5"/>
          <w:sz w:val="20"/>
        </w:rPr>
        <w:t> </w:t>
      </w:r>
      <w:r>
        <w:rPr>
          <w:sz w:val="20"/>
        </w:rPr>
        <w:t>MUST</w:t>
      </w:r>
      <w:r>
        <w:rPr>
          <w:spacing w:val="-5"/>
          <w:sz w:val="20"/>
        </w:rPr>
        <w:t> </w:t>
      </w:r>
      <w:r>
        <w:rPr>
          <w:sz w:val="20"/>
        </w:rPr>
        <w:t>be prepared" in paragraph 8 to reflect that both client and server implementations must be able to handle this (as both parse </w:t>
      </w:r>
      <w:r>
        <w:rPr>
          <w:spacing w:val="-2"/>
          <w:sz w:val="20"/>
        </w:rPr>
        <w:t>controls).</w:t>
      </w:r>
    </w:p>
    <w:p>
      <w:pPr>
        <w:pStyle w:val="ListParagraph"/>
        <w:numPr>
          <w:ilvl w:val="2"/>
          <w:numId w:val="21"/>
        </w:numPr>
        <w:tabs>
          <w:tab w:pos="1233" w:val="left" w:leader="none"/>
        </w:tabs>
        <w:spacing w:line="240" w:lineRule="auto" w:before="216" w:after="0"/>
        <w:ind w:left="1233" w:right="0" w:hanging="1073"/>
        <w:jc w:val="left"/>
        <w:rPr>
          <w:sz w:val="20"/>
        </w:rPr>
      </w:pPr>
      <w:r>
        <w:rPr>
          <w:sz w:val="20"/>
        </w:rPr>
        <w:t>Section</w:t>
      </w:r>
      <w:r>
        <w:rPr>
          <w:spacing w:val="-5"/>
          <w:sz w:val="20"/>
        </w:rPr>
        <w:t> </w:t>
      </w:r>
      <w:r>
        <w:rPr>
          <w:sz w:val="20"/>
        </w:rPr>
        <w:t>4.2</w:t>
      </w:r>
      <w:r>
        <w:rPr>
          <w:spacing w:val="-5"/>
          <w:sz w:val="20"/>
        </w:rPr>
        <w:t> </w:t>
      </w:r>
      <w:r>
        <w:rPr>
          <w:sz w:val="20"/>
        </w:rPr>
        <w:t>(Bind</w:t>
      </w:r>
      <w:r>
        <w:rPr>
          <w:spacing w:val="-5"/>
          <w:sz w:val="20"/>
        </w:rPr>
        <w:t> </w:t>
      </w:r>
      <w:r>
        <w:rPr>
          <w:spacing w:val="-2"/>
          <w:sz w:val="20"/>
        </w:rPr>
        <w:t>Operation)</w:t>
      </w:r>
    </w:p>
    <w:p>
      <w:pPr>
        <w:pStyle w:val="ListParagraph"/>
        <w:numPr>
          <w:ilvl w:val="3"/>
          <w:numId w:val="21"/>
        </w:numPr>
        <w:tabs>
          <w:tab w:pos="760" w:val="left" w:leader="none"/>
        </w:tabs>
        <w:spacing w:line="232" w:lineRule="auto" w:before="219" w:after="0"/>
        <w:ind w:left="760" w:right="319" w:hanging="240"/>
        <w:jc w:val="left"/>
        <w:rPr>
          <w:sz w:val="20"/>
        </w:rPr>
      </w:pPr>
      <w:r>
        <w:rPr>
          <w:sz w:val="20"/>
        </w:rPr>
        <w:t>Mandated</w:t>
      </w:r>
      <w:r>
        <w:rPr>
          <w:spacing w:val="-5"/>
          <w:sz w:val="20"/>
        </w:rPr>
        <w:t> </w:t>
      </w:r>
      <w:r>
        <w:rPr>
          <w:sz w:val="20"/>
        </w:rPr>
        <w:t>that</w:t>
      </w:r>
      <w:r>
        <w:rPr>
          <w:spacing w:val="-5"/>
          <w:sz w:val="20"/>
        </w:rPr>
        <w:t> </w:t>
      </w:r>
      <w:r>
        <w:rPr>
          <w:sz w:val="20"/>
        </w:rPr>
        <w:t>servers</w:t>
      </w:r>
      <w:r>
        <w:rPr>
          <w:spacing w:val="-5"/>
          <w:sz w:val="20"/>
        </w:rPr>
        <w:t> </w:t>
      </w:r>
      <w:r>
        <w:rPr>
          <w:sz w:val="20"/>
        </w:rPr>
        <w:t>return</w:t>
      </w:r>
      <w:r>
        <w:rPr>
          <w:spacing w:val="-5"/>
          <w:sz w:val="20"/>
        </w:rPr>
        <w:t> </w:t>
      </w:r>
      <w:r>
        <w:rPr>
          <w:sz w:val="20"/>
        </w:rPr>
        <w:t>protocolError</w:t>
      </w:r>
      <w:r>
        <w:rPr>
          <w:spacing w:val="-5"/>
          <w:sz w:val="20"/>
        </w:rPr>
        <w:t> </w:t>
      </w:r>
      <w:r>
        <w:rPr>
          <w:sz w:val="20"/>
        </w:rPr>
        <w:t>when</w:t>
      </w:r>
      <w:r>
        <w:rPr>
          <w:spacing w:val="-5"/>
          <w:sz w:val="20"/>
        </w:rPr>
        <w:t> </w:t>
      </w:r>
      <w:r>
        <w:rPr>
          <w:sz w:val="20"/>
        </w:rPr>
        <w:t>the</w:t>
      </w:r>
      <w:r>
        <w:rPr>
          <w:spacing w:val="-5"/>
          <w:sz w:val="20"/>
        </w:rPr>
        <w:t> </w:t>
      </w:r>
      <w:r>
        <w:rPr>
          <w:sz w:val="20"/>
        </w:rPr>
        <w:t>version</w:t>
      </w:r>
      <w:r>
        <w:rPr>
          <w:spacing w:val="-5"/>
          <w:sz w:val="20"/>
        </w:rPr>
        <w:t> </w:t>
      </w:r>
      <w:r>
        <w:rPr>
          <w:sz w:val="20"/>
        </w:rPr>
        <w:t>is</w:t>
      </w:r>
      <w:r>
        <w:rPr>
          <w:spacing w:val="-5"/>
          <w:sz w:val="20"/>
        </w:rPr>
        <w:t> </w:t>
      </w:r>
      <w:r>
        <w:rPr>
          <w:sz w:val="20"/>
        </w:rPr>
        <w:t>not </w:t>
      </w:r>
      <w:r>
        <w:rPr>
          <w:spacing w:val="-2"/>
          <w:sz w:val="20"/>
        </w:rPr>
        <w:t>supported.</w:t>
      </w:r>
    </w:p>
    <w:p>
      <w:pPr>
        <w:pStyle w:val="ListParagraph"/>
        <w:numPr>
          <w:ilvl w:val="3"/>
          <w:numId w:val="21"/>
        </w:numPr>
        <w:tabs>
          <w:tab w:pos="760" w:val="left" w:leader="none"/>
        </w:tabs>
        <w:spacing w:line="232" w:lineRule="auto" w:before="0" w:after="0"/>
        <w:ind w:left="760" w:right="319" w:hanging="240"/>
        <w:jc w:val="left"/>
        <w:rPr>
          <w:sz w:val="20"/>
        </w:rPr>
      </w:pPr>
      <w:r>
        <w:rPr>
          <w:sz w:val="20"/>
        </w:rPr>
        <w:t>Disambiguated</w:t>
      </w:r>
      <w:r>
        <w:rPr>
          <w:spacing w:val="-6"/>
          <w:sz w:val="20"/>
        </w:rPr>
        <w:t> </w:t>
      </w:r>
      <w:r>
        <w:rPr>
          <w:sz w:val="20"/>
        </w:rPr>
        <w:t>behavior</w:t>
      </w:r>
      <w:r>
        <w:rPr>
          <w:spacing w:val="-6"/>
          <w:sz w:val="20"/>
        </w:rPr>
        <w:t> </w:t>
      </w:r>
      <w:r>
        <w:rPr>
          <w:sz w:val="20"/>
        </w:rPr>
        <w:t>when</w:t>
      </w:r>
      <w:r>
        <w:rPr>
          <w:spacing w:val="-6"/>
          <w:sz w:val="20"/>
        </w:rPr>
        <w:t> </w:t>
      </w:r>
      <w:r>
        <w:rPr>
          <w:sz w:val="20"/>
        </w:rPr>
        <w:t>the</w:t>
      </w:r>
      <w:r>
        <w:rPr>
          <w:spacing w:val="-6"/>
          <w:sz w:val="20"/>
        </w:rPr>
        <w:t> </w:t>
      </w:r>
      <w:r>
        <w:rPr>
          <w:sz w:val="20"/>
        </w:rPr>
        <w:t>simple</w:t>
      </w:r>
      <w:r>
        <w:rPr>
          <w:spacing w:val="-6"/>
          <w:sz w:val="20"/>
        </w:rPr>
        <w:t> </w:t>
      </w:r>
      <w:r>
        <w:rPr>
          <w:sz w:val="20"/>
        </w:rPr>
        <w:t>authentication</w:t>
      </w:r>
      <w:r>
        <w:rPr>
          <w:spacing w:val="-6"/>
          <w:sz w:val="20"/>
        </w:rPr>
        <w:t> </w:t>
      </w:r>
      <w:r>
        <w:rPr>
          <w:sz w:val="20"/>
        </w:rPr>
        <w:t>is</w:t>
      </w:r>
      <w:r>
        <w:rPr>
          <w:spacing w:val="-6"/>
          <w:sz w:val="20"/>
        </w:rPr>
        <w:t> </w:t>
      </w:r>
      <w:r>
        <w:rPr>
          <w:sz w:val="20"/>
        </w:rPr>
        <w:t>used,</w:t>
      </w:r>
      <w:r>
        <w:rPr>
          <w:spacing w:val="-6"/>
          <w:sz w:val="20"/>
        </w:rPr>
        <w:t> </w:t>
      </w:r>
      <w:r>
        <w:rPr>
          <w:sz w:val="20"/>
        </w:rPr>
        <w:t>the name is empty, and the password is non-empty.</w:t>
      </w:r>
    </w:p>
    <w:p>
      <w:pPr>
        <w:pStyle w:val="ListParagraph"/>
        <w:numPr>
          <w:ilvl w:val="3"/>
          <w:numId w:val="21"/>
        </w:numPr>
        <w:tabs>
          <w:tab w:pos="760" w:val="left" w:leader="none"/>
        </w:tabs>
        <w:spacing w:line="232" w:lineRule="auto" w:before="0" w:after="0"/>
        <w:ind w:left="760" w:right="679" w:hanging="240"/>
        <w:jc w:val="left"/>
        <w:rPr>
          <w:sz w:val="20"/>
        </w:rPr>
      </w:pPr>
      <w:r>
        <w:rPr>
          <w:sz w:val="20"/>
        </w:rPr>
        <w:t>Required</w:t>
      </w:r>
      <w:r>
        <w:rPr>
          <w:spacing w:val="-5"/>
          <w:sz w:val="20"/>
        </w:rPr>
        <w:t> </w:t>
      </w:r>
      <w:r>
        <w:rPr>
          <w:sz w:val="20"/>
        </w:rPr>
        <w:t>servers</w:t>
      </w:r>
      <w:r>
        <w:rPr>
          <w:spacing w:val="-5"/>
          <w:sz w:val="20"/>
        </w:rPr>
        <w:t> </w:t>
      </w:r>
      <w:r>
        <w:rPr>
          <w:sz w:val="20"/>
        </w:rPr>
        <w:t>to</w:t>
      </w:r>
      <w:r>
        <w:rPr>
          <w:spacing w:val="-5"/>
          <w:sz w:val="20"/>
        </w:rPr>
        <w:t> </w:t>
      </w:r>
      <w:r>
        <w:rPr>
          <w:sz w:val="20"/>
        </w:rPr>
        <w:t>not</w:t>
      </w:r>
      <w:r>
        <w:rPr>
          <w:spacing w:val="-5"/>
          <w:sz w:val="20"/>
        </w:rPr>
        <w:t> </w:t>
      </w:r>
      <w:r>
        <w:rPr>
          <w:sz w:val="20"/>
        </w:rPr>
        <w:t>dereference</w:t>
      </w:r>
      <w:r>
        <w:rPr>
          <w:spacing w:val="-5"/>
          <w:sz w:val="20"/>
        </w:rPr>
        <w:t> </w:t>
      </w:r>
      <w:r>
        <w:rPr>
          <w:sz w:val="20"/>
        </w:rPr>
        <w:t>aliases</w:t>
      </w:r>
      <w:r>
        <w:rPr>
          <w:spacing w:val="-5"/>
          <w:sz w:val="20"/>
        </w:rPr>
        <w:t> </w:t>
      </w:r>
      <w:r>
        <w:rPr>
          <w:sz w:val="20"/>
        </w:rPr>
        <w:t>for</w:t>
      </w:r>
      <w:r>
        <w:rPr>
          <w:spacing w:val="-5"/>
          <w:sz w:val="20"/>
        </w:rPr>
        <w:t> </w:t>
      </w:r>
      <w:r>
        <w:rPr>
          <w:sz w:val="20"/>
        </w:rPr>
        <w:t>Bind.</w:t>
      </w:r>
      <w:r>
        <w:rPr>
          <w:spacing w:val="80"/>
          <w:sz w:val="20"/>
        </w:rPr>
        <w:t> </w:t>
      </w:r>
      <w:r>
        <w:rPr>
          <w:sz w:val="20"/>
        </w:rPr>
        <w:t>This</w:t>
      </w:r>
      <w:r>
        <w:rPr>
          <w:spacing w:val="-5"/>
          <w:sz w:val="20"/>
        </w:rPr>
        <w:t> </w:t>
      </w:r>
      <w:r>
        <w:rPr>
          <w:sz w:val="20"/>
        </w:rPr>
        <w:t>was added for consistency with other operations and to help ensure data consistency.</w:t>
      </w:r>
    </w:p>
    <w:p>
      <w:pPr>
        <w:pStyle w:val="ListParagraph"/>
        <w:numPr>
          <w:ilvl w:val="3"/>
          <w:numId w:val="21"/>
        </w:numPr>
        <w:tabs>
          <w:tab w:pos="760" w:val="left" w:leader="none"/>
        </w:tabs>
        <w:spacing w:line="232" w:lineRule="auto" w:before="1" w:after="0"/>
        <w:ind w:left="760" w:right="199" w:hanging="240"/>
        <w:jc w:val="left"/>
        <w:rPr>
          <w:sz w:val="20"/>
        </w:rPr>
      </w:pPr>
      <w:r>
        <w:rPr>
          <w:sz w:val="20"/>
        </w:rPr>
        <w:t>Required that textual passwords be transferred as UTF-8 encoded Unicode,</w:t>
      </w:r>
      <w:r>
        <w:rPr>
          <w:spacing w:val="-5"/>
          <w:sz w:val="20"/>
        </w:rPr>
        <w:t> </w:t>
      </w:r>
      <w:r>
        <w:rPr>
          <w:sz w:val="20"/>
        </w:rPr>
        <w:t>and</w:t>
      </w:r>
      <w:r>
        <w:rPr>
          <w:spacing w:val="-5"/>
          <w:sz w:val="20"/>
        </w:rPr>
        <w:t> </w:t>
      </w:r>
      <w:r>
        <w:rPr>
          <w:sz w:val="20"/>
        </w:rPr>
        <w:t>added</w:t>
      </w:r>
      <w:r>
        <w:rPr>
          <w:spacing w:val="-5"/>
          <w:sz w:val="20"/>
        </w:rPr>
        <w:t> </w:t>
      </w:r>
      <w:r>
        <w:rPr>
          <w:sz w:val="20"/>
        </w:rPr>
        <w:t>recommendations</w:t>
      </w:r>
      <w:r>
        <w:rPr>
          <w:spacing w:val="-5"/>
          <w:sz w:val="20"/>
        </w:rPr>
        <w:t> </w:t>
      </w:r>
      <w:r>
        <w:rPr>
          <w:sz w:val="20"/>
        </w:rPr>
        <w:t>on</w:t>
      </w:r>
      <w:r>
        <w:rPr>
          <w:spacing w:val="-5"/>
          <w:sz w:val="20"/>
        </w:rPr>
        <w:t> </w:t>
      </w:r>
      <w:r>
        <w:rPr>
          <w:sz w:val="20"/>
        </w:rPr>
        <w:t>string</w:t>
      </w:r>
      <w:r>
        <w:rPr>
          <w:spacing w:val="-5"/>
          <w:sz w:val="20"/>
        </w:rPr>
        <w:t> </w:t>
      </w:r>
      <w:r>
        <w:rPr>
          <w:sz w:val="20"/>
        </w:rPr>
        <w:t>preparation.</w:t>
      </w:r>
      <w:r>
        <w:rPr>
          <w:spacing w:val="80"/>
          <w:sz w:val="20"/>
        </w:rPr>
        <w:t> </w:t>
      </w:r>
      <w:r>
        <w:rPr>
          <w:sz w:val="20"/>
        </w:rPr>
        <w:t>This</w:t>
      </w:r>
      <w:r>
        <w:rPr>
          <w:spacing w:val="-5"/>
          <w:sz w:val="20"/>
        </w:rPr>
        <w:t> </w:t>
      </w:r>
      <w:r>
        <w:rPr>
          <w:sz w:val="20"/>
        </w:rPr>
        <w:t>was to help ensure interoperability of passwords being sent from different clients.</w:t>
      </w:r>
    </w:p>
    <w:p>
      <w:pPr>
        <w:pStyle w:val="ListParagraph"/>
        <w:numPr>
          <w:ilvl w:val="2"/>
          <w:numId w:val="21"/>
        </w:numPr>
        <w:tabs>
          <w:tab w:pos="1233" w:val="left" w:leader="none"/>
        </w:tabs>
        <w:spacing w:line="240" w:lineRule="auto" w:before="216" w:after="0"/>
        <w:ind w:left="1233" w:right="0" w:hanging="1073"/>
        <w:jc w:val="left"/>
        <w:rPr>
          <w:sz w:val="20"/>
        </w:rPr>
      </w:pPr>
      <w:r>
        <w:rPr>
          <w:sz w:val="20"/>
        </w:rPr>
        <w:t>Section</w:t>
      </w:r>
      <w:r>
        <w:rPr>
          <w:spacing w:val="-6"/>
          <w:sz w:val="20"/>
        </w:rPr>
        <w:t> </w:t>
      </w:r>
      <w:r>
        <w:rPr>
          <w:sz w:val="20"/>
        </w:rPr>
        <w:t>4.2.1</w:t>
      </w:r>
      <w:r>
        <w:rPr>
          <w:spacing w:val="-5"/>
          <w:sz w:val="20"/>
        </w:rPr>
        <w:t> </w:t>
      </w:r>
      <w:r>
        <w:rPr>
          <w:sz w:val="20"/>
        </w:rPr>
        <w:t>(Sequencing</w:t>
      </w:r>
      <w:r>
        <w:rPr>
          <w:spacing w:val="-5"/>
          <w:sz w:val="20"/>
        </w:rPr>
        <w:t> </w:t>
      </w:r>
      <w:r>
        <w:rPr>
          <w:sz w:val="20"/>
        </w:rPr>
        <w:t>of</w:t>
      </w:r>
      <w:r>
        <w:rPr>
          <w:spacing w:val="-6"/>
          <w:sz w:val="20"/>
        </w:rPr>
        <w:t> </w:t>
      </w:r>
      <w:r>
        <w:rPr>
          <w:sz w:val="20"/>
        </w:rPr>
        <w:t>the</w:t>
      </w:r>
      <w:r>
        <w:rPr>
          <w:spacing w:val="-5"/>
          <w:sz w:val="20"/>
        </w:rPr>
        <w:t> </w:t>
      </w:r>
      <w:r>
        <w:rPr>
          <w:sz w:val="20"/>
        </w:rPr>
        <w:t>Bind</w:t>
      </w:r>
      <w:r>
        <w:rPr>
          <w:spacing w:val="-5"/>
          <w:sz w:val="20"/>
        </w:rPr>
        <w:t> </w:t>
      </w:r>
      <w:r>
        <w:rPr>
          <w:spacing w:val="-2"/>
          <w:sz w:val="20"/>
        </w:rPr>
        <w:t>Request)</w:t>
      </w:r>
    </w:p>
    <w:p>
      <w:pPr>
        <w:pStyle w:val="ListParagraph"/>
        <w:numPr>
          <w:ilvl w:val="3"/>
          <w:numId w:val="21"/>
        </w:numPr>
        <w:tabs>
          <w:tab w:pos="760" w:val="left" w:leader="none"/>
        </w:tabs>
        <w:spacing w:line="232" w:lineRule="auto" w:before="219" w:after="0"/>
        <w:ind w:left="760" w:right="319" w:hanging="240"/>
        <w:jc w:val="left"/>
        <w:rPr>
          <w:sz w:val="20"/>
        </w:rPr>
      </w:pPr>
      <w:r>
        <w:rPr>
          <w:sz w:val="20"/>
        </w:rPr>
        <w:t>This</w:t>
      </w:r>
      <w:r>
        <w:rPr>
          <w:spacing w:val="-6"/>
          <w:sz w:val="20"/>
        </w:rPr>
        <w:t> </w:t>
      </w:r>
      <w:r>
        <w:rPr>
          <w:sz w:val="20"/>
        </w:rPr>
        <w:t>section</w:t>
      </w:r>
      <w:r>
        <w:rPr>
          <w:spacing w:val="-6"/>
          <w:sz w:val="20"/>
        </w:rPr>
        <w:t> </w:t>
      </w:r>
      <w:r>
        <w:rPr>
          <w:sz w:val="20"/>
        </w:rPr>
        <w:t>was</w:t>
      </w:r>
      <w:r>
        <w:rPr>
          <w:spacing w:val="-6"/>
          <w:sz w:val="20"/>
        </w:rPr>
        <w:t> </w:t>
      </w:r>
      <w:r>
        <w:rPr>
          <w:sz w:val="20"/>
        </w:rPr>
        <w:t>largely</w:t>
      </w:r>
      <w:r>
        <w:rPr>
          <w:spacing w:val="-6"/>
          <w:sz w:val="20"/>
        </w:rPr>
        <w:t> </w:t>
      </w:r>
      <w:r>
        <w:rPr>
          <w:sz w:val="20"/>
        </w:rPr>
        <w:t>reorganized</w:t>
      </w:r>
      <w:r>
        <w:rPr>
          <w:spacing w:val="-6"/>
          <w:sz w:val="20"/>
        </w:rPr>
        <w:t> </w:t>
      </w:r>
      <w:r>
        <w:rPr>
          <w:sz w:val="20"/>
        </w:rPr>
        <w:t>for</w:t>
      </w:r>
      <w:r>
        <w:rPr>
          <w:spacing w:val="-6"/>
          <w:sz w:val="20"/>
        </w:rPr>
        <w:t> </w:t>
      </w:r>
      <w:r>
        <w:rPr>
          <w:sz w:val="20"/>
        </w:rPr>
        <w:t>readability,</w:t>
      </w:r>
      <w:r>
        <w:rPr>
          <w:spacing w:val="-6"/>
          <w:sz w:val="20"/>
        </w:rPr>
        <w:t> </w:t>
      </w:r>
      <w:r>
        <w:rPr>
          <w:sz w:val="20"/>
        </w:rPr>
        <w:t>and</w:t>
      </w:r>
      <w:r>
        <w:rPr>
          <w:spacing w:val="-6"/>
          <w:sz w:val="20"/>
        </w:rPr>
        <w:t> </w:t>
      </w:r>
      <w:r>
        <w:rPr>
          <w:sz w:val="20"/>
        </w:rPr>
        <w:t>language was added to clarify the authentication state of failed and abandoned Bind operations.</w:t>
      </w:r>
    </w:p>
    <w:p>
      <w:pPr>
        <w:pStyle w:val="ListParagraph"/>
        <w:numPr>
          <w:ilvl w:val="3"/>
          <w:numId w:val="21"/>
        </w:numPr>
        <w:tabs>
          <w:tab w:pos="760" w:val="left" w:leader="none"/>
        </w:tabs>
        <w:spacing w:line="232" w:lineRule="auto" w:before="0" w:after="0"/>
        <w:ind w:left="760" w:right="319" w:hanging="240"/>
        <w:jc w:val="left"/>
        <w:rPr>
          <w:sz w:val="20"/>
        </w:rPr>
      </w:pPr>
      <w:r>
        <w:rPr>
          <w:sz w:val="20"/>
        </w:rPr>
        <w:t>Removed:</w:t>
      </w:r>
      <w:r>
        <w:rPr>
          <w:spacing w:val="-5"/>
          <w:sz w:val="20"/>
        </w:rPr>
        <w:t> </w:t>
      </w:r>
      <w:r>
        <w:rPr>
          <w:sz w:val="20"/>
        </w:rPr>
        <w:t>"If</w:t>
      </w:r>
      <w:r>
        <w:rPr>
          <w:spacing w:val="-5"/>
          <w:sz w:val="20"/>
        </w:rPr>
        <w:t> </w:t>
      </w:r>
      <w:r>
        <w:rPr>
          <w:sz w:val="20"/>
        </w:rPr>
        <w:t>a</w:t>
      </w:r>
      <w:r>
        <w:rPr>
          <w:spacing w:val="-5"/>
          <w:sz w:val="20"/>
        </w:rPr>
        <w:t> </w:t>
      </w:r>
      <w:r>
        <w:rPr>
          <w:sz w:val="20"/>
        </w:rPr>
        <w:t>SASL</w:t>
      </w:r>
      <w:r>
        <w:rPr>
          <w:spacing w:val="-5"/>
          <w:sz w:val="20"/>
        </w:rPr>
        <w:t> </w:t>
      </w:r>
      <w:r>
        <w:rPr>
          <w:sz w:val="20"/>
        </w:rPr>
        <w:t>transfer</w:t>
      </w:r>
      <w:r>
        <w:rPr>
          <w:spacing w:val="-5"/>
          <w:sz w:val="20"/>
        </w:rPr>
        <w:t> </w:t>
      </w:r>
      <w:r>
        <w:rPr>
          <w:sz w:val="20"/>
        </w:rPr>
        <w:t>encryption</w:t>
      </w:r>
      <w:r>
        <w:rPr>
          <w:spacing w:val="-5"/>
          <w:sz w:val="20"/>
        </w:rPr>
        <w:t> </w:t>
      </w:r>
      <w:r>
        <w:rPr>
          <w:sz w:val="20"/>
        </w:rPr>
        <w:t>or</w:t>
      </w:r>
      <w:r>
        <w:rPr>
          <w:spacing w:val="-5"/>
          <w:sz w:val="20"/>
        </w:rPr>
        <w:t> </w:t>
      </w:r>
      <w:r>
        <w:rPr>
          <w:sz w:val="20"/>
        </w:rPr>
        <w:t>integrity</w:t>
      </w:r>
      <w:r>
        <w:rPr>
          <w:spacing w:val="-5"/>
          <w:sz w:val="20"/>
        </w:rPr>
        <w:t> </w:t>
      </w:r>
      <w:r>
        <w:rPr>
          <w:sz w:val="20"/>
        </w:rPr>
        <w:t>mechanism</w:t>
      </w:r>
      <w:r>
        <w:rPr>
          <w:spacing w:val="-5"/>
          <w:sz w:val="20"/>
        </w:rPr>
        <w:t> </w:t>
      </w:r>
      <w:r>
        <w:rPr>
          <w:sz w:val="20"/>
        </w:rPr>
        <w:t>has been negotiated, that mechanism does not support the changing of credentials from one identity to another, then the client MUST instead establish a new connection."</w:t>
      </w:r>
    </w:p>
    <w:p>
      <w:pPr>
        <w:pStyle w:val="BodyText"/>
        <w:spacing w:line="232" w:lineRule="auto" w:before="1"/>
        <w:ind w:left="760" w:right="557"/>
      </w:pPr>
      <w:r>
        <w:rPr/>
        <w:t>If there are dependencies between multiple negotiations of a particular</w:t>
      </w:r>
      <w:r>
        <w:rPr>
          <w:spacing w:val="-6"/>
        </w:rPr>
        <w:t> </w:t>
      </w:r>
      <w:r>
        <w:rPr/>
        <w:t>SASL</w:t>
      </w:r>
      <w:r>
        <w:rPr>
          <w:spacing w:val="-6"/>
        </w:rPr>
        <w:t> </w:t>
      </w:r>
      <w:r>
        <w:rPr/>
        <w:t>mechanism,</w:t>
      </w:r>
      <w:r>
        <w:rPr>
          <w:spacing w:val="-6"/>
        </w:rPr>
        <w:t> </w:t>
      </w:r>
      <w:r>
        <w:rPr/>
        <w:t>the</w:t>
      </w:r>
      <w:r>
        <w:rPr>
          <w:spacing w:val="-6"/>
        </w:rPr>
        <w:t> </w:t>
      </w:r>
      <w:r>
        <w:rPr/>
        <w:t>technical</w:t>
      </w:r>
      <w:r>
        <w:rPr>
          <w:spacing w:val="-6"/>
        </w:rPr>
        <w:t> </w:t>
      </w:r>
      <w:r>
        <w:rPr/>
        <w:t>specification</w:t>
      </w:r>
      <w:r>
        <w:rPr>
          <w:spacing w:val="-6"/>
        </w:rPr>
        <w:t> </w:t>
      </w:r>
      <w:r>
        <w:rPr/>
        <w:t>for</w:t>
      </w:r>
      <w:r>
        <w:rPr>
          <w:spacing w:val="-6"/>
        </w:rPr>
        <w:t> </w:t>
      </w:r>
      <w:r>
        <w:rPr/>
        <w:t>that SASL mechanism details how applications are to deal with them. LDAP should not require any special handling.</w:t>
      </w:r>
    </w:p>
    <w:p>
      <w:pPr>
        <w:pStyle w:val="ListParagraph"/>
        <w:numPr>
          <w:ilvl w:val="3"/>
          <w:numId w:val="21"/>
        </w:numPr>
        <w:tabs>
          <w:tab w:pos="759" w:val="left" w:leader="none"/>
        </w:tabs>
        <w:spacing w:line="223" w:lineRule="exact" w:before="0" w:after="0"/>
        <w:ind w:left="759" w:right="0" w:hanging="239"/>
        <w:jc w:val="left"/>
        <w:rPr>
          <w:sz w:val="20"/>
        </w:rPr>
      </w:pPr>
      <w:r>
        <w:rPr>
          <w:sz w:val="20"/>
        </w:rPr>
        <w:t>Dropped</w:t>
      </w:r>
      <w:r>
        <w:rPr>
          <w:spacing w:val="-7"/>
          <w:sz w:val="20"/>
        </w:rPr>
        <w:t> </w:t>
      </w:r>
      <w:r>
        <w:rPr>
          <w:sz w:val="20"/>
        </w:rPr>
        <w:t>MUST</w:t>
      </w:r>
      <w:r>
        <w:rPr>
          <w:spacing w:val="-5"/>
          <w:sz w:val="20"/>
        </w:rPr>
        <w:t> </w:t>
      </w:r>
      <w:r>
        <w:rPr>
          <w:sz w:val="20"/>
        </w:rPr>
        <w:t>imperative</w:t>
      </w:r>
      <w:r>
        <w:rPr>
          <w:spacing w:val="-5"/>
          <w:sz w:val="20"/>
        </w:rPr>
        <w:t> </w:t>
      </w:r>
      <w:r>
        <w:rPr>
          <w:sz w:val="20"/>
        </w:rPr>
        <w:t>in</w:t>
      </w:r>
      <w:r>
        <w:rPr>
          <w:spacing w:val="-5"/>
          <w:sz w:val="20"/>
        </w:rPr>
        <w:t> </w:t>
      </w:r>
      <w:r>
        <w:rPr>
          <w:sz w:val="20"/>
        </w:rPr>
        <w:t>paragraph</w:t>
      </w:r>
      <w:r>
        <w:rPr>
          <w:spacing w:val="-5"/>
          <w:sz w:val="20"/>
        </w:rPr>
        <w:t> </w:t>
      </w:r>
      <w:r>
        <w:rPr>
          <w:sz w:val="20"/>
        </w:rPr>
        <w:t>3</w:t>
      </w:r>
      <w:r>
        <w:rPr>
          <w:spacing w:val="-5"/>
          <w:sz w:val="20"/>
        </w:rPr>
        <w:t> </w:t>
      </w:r>
      <w:r>
        <w:rPr>
          <w:sz w:val="20"/>
        </w:rPr>
        <w:t>to</w:t>
      </w:r>
      <w:r>
        <w:rPr>
          <w:spacing w:val="-5"/>
          <w:sz w:val="20"/>
        </w:rPr>
        <w:t> </w:t>
      </w:r>
      <w:r>
        <w:rPr>
          <w:sz w:val="20"/>
        </w:rPr>
        <w:t>align</w:t>
      </w:r>
      <w:r>
        <w:rPr>
          <w:spacing w:val="-5"/>
          <w:sz w:val="20"/>
        </w:rPr>
        <w:t> </w:t>
      </w:r>
      <w:r>
        <w:rPr>
          <w:sz w:val="20"/>
        </w:rPr>
        <w:t>with</w:t>
      </w:r>
      <w:r>
        <w:rPr>
          <w:spacing w:val="-4"/>
          <w:sz w:val="20"/>
        </w:rPr>
        <w:t> </w:t>
      </w:r>
      <w:r>
        <w:rPr>
          <w:spacing w:val="-2"/>
          <w:sz w:val="20"/>
        </w:rPr>
        <w:t>[RFC2119].</w:t>
      </w:r>
    </w:p>
    <w:p>
      <w:pPr>
        <w:pStyle w:val="ListParagraph"/>
        <w:spacing w:after="0" w:line="223" w:lineRule="exact"/>
        <w:jc w:val="left"/>
        <w:rPr>
          <w:sz w:val="20"/>
        </w:rPr>
        <w:sectPr>
          <w:pgSz w:w="12240" w:h="15840"/>
          <w:pgMar w:header="793" w:footer="2967" w:top="1360" w:bottom="3160" w:left="1440" w:right="1800"/>
        </w:sectPr>
      </w:pPr>
    </w:p>
    <w:p>
      <w:pPr>
        <w:pStyle w:val="ListParagraph"/>
        <w:numPr>
          <w:ilvl w:val="3"/>
          <w:numId w:val="21"/>
        </w:numPr>
        <w:tabs>
          <w:tab w:pos="760" w:val="left" w:leader="none"/>
        </w:tabs>
        <w:spacing w:line="232" w:lineRule="auto" w:before="95" w:after="0"/>
        <w:ind w:left="760" w:right="319" w:hanging="240"/>
        <w:jc w:val="left"/>
        <w:rPr>
          <w:sz w:val="20"/>
        </w:rPr>
      </w:pPr>
      <w:r>
        <w:rPr>
          <w:sz w:val="20"/>
        </w:rPr>
        <w:t>Mandated</w:t>
      </w:r>
      <w:r>
        <w:rPr>
          <w:spacing w:val="-5"/>
          <w:sz w:val="20"/>
        </w:rPr>
        <w:t> </w:t>
      </w:r>
      <w:r>
        <w:rPr>
          <w:sz w:val="20"/>
        </w:rPr>
        <w:t>that</w:t>
      </w:r>
      <w:r>
        <w:rPr>
          <w:spacing w:val="-5"/>
          <w:sz w:val="20"/>
        </w:rPr>
        <w:t> </w:t>
      </w:r>
      <w:r>
        <w:rPr>
          <w:sz w:val="20"/>
        </w:rPr>
        <w:t>clients</w:t>
      </w:r>
      <w:r>
        <w:rPr>
          <w:spacing w:val="-5"/>
          <w:sz w:val="20"/>
        </w:rPr>
        <w:t> </w:t>
      </w:r>
      <w:r>
        <w:rPr>
          <w:sz w:val="20"/>
        </w:rPr>
        <w:t>not</w:t>
      </w:r>
      <w:r>
        <w:rPr>
          <w:spacing w:val="-5"/>
          <w:sz w:val="20"/>
        </w:rPr>
        <w:t> </w:t>
      </w:r>
      <w:r>
        <w:rPr>
          <w:sz w:val="20"/>
        </w:rPr>
        <w:t>send</w:t>
      </w:r>
      <w:r>
        <w:rPr>
          <w:spacing w:val="-5"/>
          <w:sz w:val="20"/>
        </w:rPr>
        <w:t> </w:t>
      </w:r>
      <w:r>
        <w:rPr>
          <w:sz w:val="20"/>
        </w:rPr>
        <w:t>non-Bind</w:t>
      </w:r>
      <w:r>
        <w:rPr>
          <w:spacing w:val="-5"/>
          <w:sz w:val="20"/>
        </w:rPr>
        <w:t> </w:t>
      </w:r>
      <w:r>
        <w:rPr>
          <w:sz w:val="20"/>
        </w:rPr>
        <w:t>operations</w:t>
      </w:r>
      <w:r>
        <w:rPr>
          <w:spacing w:val="-5"/>
          <w:sz w:val="20"/>
        </w:rPr>
        <w:t> </w:t>
      </w:r>
      <w:r>
        <w:rPr>
          <w:sz w:val="20"/>
        </w:rPr>
        <w:t>while</w:t>
      </w:r>
      <w:r>
        <w:rPr>
          <w:spacing w:val="-5"/>
          <w:sz w:val="20"/>
        </w:rPr>
        <w:t> </w:t>
      </w:r>
      <w:r>
        <w:rPr>
          <w:sz w:val="20"/>
        </w:rPr>
        <w:t>a</w:t>
      </w:r>
      <w:r>
        <w:rPr>
          <w:spacing w:val="-5"/>
          <w:sz w:val="20"/>
        </w:rPr>
        <w:t> </w:t>
      </w:r>
      <w:r>
        <w:rPr>
          <w:sz w:val="20"/>
        </w:rPr>
        <w:t>Bind</w:t>
      </w:r>
      <w:r>
        <w:rPr>
          <w:spacing w:val="-5"/>
          <w:sz w:val="20"/>
        </w:rPr>
        <w:t> </w:t>
      </w:r>
      <w:r>
        <w:rPr>
          <w:sz w:val="20"/>
        </w:rPr>
        <w:t>is in progress, and suggested that servers not process them if they are received.</w:t>
      </w:r>
      <w:r>
        <w:rPr>
          <w:spacing w:val="80"/>
          <w:sz w:val="20"/>
        </w:rPr>
        <w:t> </w:t>
      </w:r>
      <w:r>
        <w:rPr>
          <w:sz w:val="20"/>
        </w:rPr>
        <w:t>This is needed to ensure proper sequencing of the Bind in relationship to other operations.</w:t>
      </w:r>
    </w:p>
    <w:p>
      <w:pPr>
        <w:pStyle w:val="ListParagraph"/>
        <w:numPr>
          <w:ilvl w:val="2"/>
          <w:numId w:val="21"/>
        </w:numPr>
        <w:tabs>
          <w:tab w:pos="1233" w:val="left" w:leader="none"/>
        </w:tabs>
        <w:spacing w:line="240" w:lineRule="auto" w:before="216" w:after="0"/>
        <w:ind w:left="1233" w:right="0" w:hanging="1073"/>
        <w:jc w:val="left"/>
        <w:rPr>
          <w:sz w:val="20"/>
        </w:rPr>
      </w:pPr>
      <w:r>
        <w:rPr>
          <w:sz w:val="20"/>
        </w:rPr>
        <w:t>Section</w:t>
      </w:r>
      <w:r>
        <w:rPr>
          <w:spacing w:val="-6"/>
          <w:sz w:val="20"/>
        </w:rPr>
        <w:t> </w:t>
      </w:r>
      <w:r>
        <w:rPr>
          <w:sz w:val="20"/>
        </w:rPr>
        <w:t>4.2.3</w:t>
      </w:r>
      <w:r>
        <w:rPr>
          <w:spacing w:val="-6"/>
          <w:sz w:val="20"/>
        </w:rPr>
        <w:t> </w:t>
      </w:r>
      <w:r>
        <w:rPr>
          <w:sz w:val="20"/>
        </w:rPr>
        <w:t>(Bind</w:t>
      </w:r>
      <w:r>
        <w:rPr>
          <w:spacing w:val="-5"/>
          <w:sz w:val="20"/>
        </w:rPr>
        <w:t> </w:t>
      </w:r>
      <w:r>
        <w:rPr>
          <w:spacing w:val="-2"/>
          <w:sz w:val="20"/>
        </w:rPr>
        <w:t>Response)</w:t>
      </w:r>
    </w:p>
    <w:p>
      <w:pPr>
        <w:pStyle w:val="ListParagraph"/>
        <w:numPr>
          <w:ilvl w:val="3"/>
          <w:numId w:val="21"/>
        </w:numPr>
        <w:tabs>
          <w:tab w:pos="760" w:val="left" w:leader="none"/>
        </w:tabs>
        <w:spacing w:line="232" w:lineRule="auto" w:before="218" w:after="0"/>
        <w:ind w:left="760" w:right="1159" w:hanging="240"/>
        <w:jc w:val="left"/>
        <w:rPr>
          <w:sz w:val="20"/>
        </w:rPr>
      </w:pPr>
      <w:r>
        <w:rPr>
          <w:sz w:val="20"/>
        </w:rPr>
        <w:t>Moved</w:t>
      </w:r>
      <w:r>
        <w:rPr>
          <w:spacing w:val="-5"/>
          <w:sz w:val="20"/>
        </w:rPr>
        <w:t> </w:t>
      </w:r>
      <w:r>
        <w:rPr>
          <w:sz w:val="20"/>
        </w:rPr>
        <w:t>most</w:t>
      </w:r>
      <w:r>
        <w:rPr>
          <w:spacing w:val="-5"/>
          <w:sz w:val="20"/>
        </w:rPr>
        <w:t> </w:t>
      </w:r>
      <w:r>
        <w:rPr>
          <w:sz w:val="20"/>
        </w:rPr>
        <w:t>error-related</w:t>
      </w:r>
      <w:r>
        <w:rPr>
          <w:spacing w:val="-5"/>
          <w:sz w:val="20"/>
        </w:rPr>
        <w:t> </w:t>
      </w:r>
      <w:r>
        <w:rPr>
          <w:sz w:val="20"/>
        </w:rPr>
        <w:t>text</w:t>
      </w:r>
      <w:r>
        <w:rPr>
          <w:spacing w:val="-5"/>
          <w:sz w:val="20"/>
        </w:rPr>
        <w:t> </w:t>
      </w:r>
      <w:r>
        <w:rPr>
          <w:sz w:val="20"/>
        </w:rPr>
        <w:t>to</w:t>
      </w:r>
      <w:r>
        <w:rPr>
          <w:spacing w:val="-5"/>
          <w:sz w:val="20"/>
        </w:rPr>
        <w:t> </w:t>
      </w:r>
      <w:r>
        <w:rPr>
          <w:sz w:val="20"/>
        </w:rPr>
        <w:t>Appendix</w:t>
      </w:r>
      <w:r>
        <w:rPr>
          <w:spacing w:val="-5"/>
          <w:sz w:val="20"/>
        </w:rPr>
        <w:t> </w:t>
      </w:r>
      <w:r>
        <w:rPr>
          <w:sz w:val="20"/>
        </w:rPr>
        <w:t>A,</w:t>
      </w:r>
      <w:r>
        <w:rPr>
          <w:spacing w:val="-5"/>
          <w:sz w:val="20"/>
        </w:rPr>
        <w:t> </w:t>
      </w:r>
      <w:r>
        <w:rPr>
          <w:sz w:val="20"/>
        </w:rPr>
        <w:t>and</w:t>
      </w:r>
      <w:r>
        <w:rPr>
          <w:spacing w:val="-5"/>
          <w:sz w:val="20"/>
        </w:rPr>
        <w:t> </w:t>
      </w:r>
      <w:r>
        <w:rPr>
          <w:sz w:val="20"/>
        </w:rPr>
        <w:t>added</w:t>
      </w:r>
      <w:r>
        <w:rPr>
          <w:spacing w:val="-5"/>
          <w:sz w:val="20"/>
        </w:rPr>
        <w:t> </w:t>
      </w:r>
      <w:r>
        <w:rPr>
          <w:sz w:val="20"/>
        </w:rPr>
        <w:t>text regarding certain errors used in conjunction with the Bind </w:t>
      </w:r>
      <w:r>
        <w:rPr>
          <w:spacing w:val="-2"/>
          <w:sz w:val="20"/>
        </w:rPr>
        <w:t>operation.</w:t>
      </w:r>
    </w:p>
    <w:p>
      <w:pPr>
        <w:pStyle w:val="ListParagraph"/>
        <w:numPr>
          <w:ilvl w:val="3"/>
          <w:numId w:val="21"/>
        </w:numPr>
        <w:tabs>
          <w:tab w:pos="760" w:val="left" w:leader="none"/>
        </w:tabs>
        <w:spacing w:line="232" w:lineRule="auto" w:before="1" w:after="0"/>
        <w:ind w:left="760" w:right="799" w:hanging="240"/>
        <w:jc w:val="left"/>
        <w:rPr>
          <w:sz w:val="20"/>
        </w:rPr>
      </w:pPr>
      <w:r>
        <w:rPr>
          <w:sz w:val="20"/>
        </w:rPr>
        <w:t>Prohibited</w:t>
      </w:r>
      <w:r>
        <w:rPr>
          <w:spacing w:val="-6"/>
          <w:sz w:val="20"/>
        </w:rPr>
        <w:t> </w:t>
      </w:r>
      <w:r>
        <w:rPr>
          <w:sz w:val="20"/>
        </w:rPr>
        <w:t>the</w:t>
      </w:r>
      <w:r>
        <w:rPr>
          <w:spacing w:val="-6"/>
          <w:sz w:val="20"/>
        </w:rPr>
        <w:t> </w:t>
      </w:r>
      <w:r>
        <w:rPr>
          <w:sz w:val="20"/>
        </w:rPr>
        <w:t>server</w:t>
      </w:r>
      <w:r>
        <w:rPr>
          <w:spacing w:val="-6"/>
          <w:sz w:val="20"/>
        </w:rPr>
        <w:t> </w:t>
      </w:r>
      <w:r>
        <w:rPr>
          <w:sz w:val="20"/>
        </w:rPr>
        <w:t>from</w:t>
      </w:r>
      <w:r>
        <w:rPr>
          <w:spacing w:val="-6"/>
          <w:sz w:val="20"/>
        </w:rPr>
        <w:t> </w:t>
      </w:r>
      <w:r>
        <w:rPr>
          <w:sz w:val="20"/>
        </w:rPr>
        <w:t>specifying</w:t>
      </w:r>
      <w:r>
        <w:rPr>
          <w:spacing w:val="-6"/>
          <w:sz w:val="20"/>
        </w:rPr>
        <w:t> </w:t>
      </w:r>
      <w:r>
        <w:rPr>
          <w:sz w:val="20"/>
        </w:rPr>
        <w:t>serverSaslCreds</w:t>
      </w:r>
      <w:r>
        <w:rPr>
          <w:spacing w:val="-6"/>
          <w:sz w:val="20"/>
        </w:rPr>
        <w:t> </w:t>
      </w:r>
      <w:r>
        <w:rPr>
          <w:sz w:val="20"/>
        </w:rPr>
        <w:t>when</w:t>
      </w:r>
      <w:r>
        <w:rPr>
          <w:spacing w:val="-6"/>
          <w:sz w:val="20"/>
        </w:rPr>
        <w:t> </w:t>
      </w:r>
      <w:r>
        <w:rPr>
          <w:sz w:val="20"/>
        </w:rPr>
        <w:t>not </w:t>
      </w:r>
      <w:r>
        <w:rPr>
          <w:spacing w:val="-2"/>
          <w:sz w:val="20"/>
        </w:rPr>
        <w:t>appropriate.</w:t>
      </w:r>
    </w:p>
    <w:p>
      <w:pPr>
        <w:pStyle w:val="ListParagraph"/>
        <w:numPr>
          <w:ilvl w:val="2"/>
          <w:numId w:val="21"/>
        </w:numPr>
        <w:tabs>
          <w:tab w:pos="1233" w:val="left" w:leader="none"/>
        </w:tabs>
        <w:spacing w:line="240" w:lineRule="auto" w:before="215" w:after="0"/>
        <w:ind w:left="1233" w:right="0" w:hanging="1073"/>
        <w:jc w:val="left"/>
        <w:rPr>
          <w:sz w:val="20"/>
        </w:rPr>
      </w:pPr>
      <w:r>
        <w:rPr>
          <w:sz w:val="20"/>
        </w:rPr>
        <w:t>Section</w:t>
      </w:r>
      <w:r>
        <w:rPr>
          <w:spacing w:val="-6"/>
          <w:sz w:val="20"/>
        </w:rPr>
        <w:t> </w:t>
      </w:r>
      <w:r>
        <w:rPr>
          <w:sz w:val="20"/>
        </w:rPr>
        <w:t>4.3</w:t>
      </w:r>
      <w:r>
        <w:rPr>
          <w:spacing w:val="-6"/>
          <w:sz w:val="20"/>
        </w:rPr>
        <w:t> </w:t>
      </w:r>
      <w:r>
        <w:rPr>
          <w:sz w:val="20"/>
        </w:rPr>
        <w:t>(Unbind</w:t>
      </w:r>
      <w:r>
        <w:rPr>
          <w:spacing w:val="-5"/>
          <w:sz w:val="20"/>
        </w:rPr>
        <w:t> </w:t>
      </w:r>
      <w:r>
        <w:rPr>
          <w:spacing w:val="-2"/>
          <w:sz w:val="20"/>
        </w:rPr>
        <w:t>Operation)</w:t>
      </w:r>
    </w:p>
    <w:p>
      <w:pPr>
        <w:pStyle w:val="ListParagraph"/>
        <w:numPr>
          <w:ilvl w:val="3"/>
          <w:numId w:val="21"/>
        </w:numPr>
        <w:tabs>
          <w:tab w:pos="760" w:val="left" w:leader="none"/>
        </w:tabs>
        <w:spacing w:line="232" w:lineRule="auto" w:before="219" w:after="0"/>
        <w:ind w:left="760" w:right="439" w:hanging="240"/>
        <w:jc w:val="left"/>
        <w:rPr>
          <w:sz w:val="20"/>
        </w:rPr>
      </w:pPr>
      <w:r>
        <w:rPr>
          <w:sz w:val="20"/>
        </w:rPr>
        <w:t>Specified</w:t>
      </w:r>
      <w:r>
        <w:rPr>
          <w:spacing w:val="-5"/>
          <w:sz w:val="20"/>
        </w:rPr>
        <w:t> </w:t>
      </w:r>
      <w:r>
        <w:rPr>
          <w:sz w:val="20"/>
        </w:rPr>
        <w:t>that</w:t>
      </w:r>
      <w:r>
        <w:rPr>
          <w:spacing w:val="-5"/>
          <w:sz w:val="20"/>
        </w:rPr>
        <w:t> </w:t>
      </w:r>
      <w:r>
        <w:rPr>
          <w:sz w:val="20"/>
        </w:rPr>
        <w:t>both</w:t>
      </w:r>
      <w:r>
        <w:rPr>
          <w:spacing w:val="-5"/>
          <w:sz w:val="20"/>
        </w:rPr>
        <w:t> </w:t>
      </w:r>
      <w:r>
        <w:rPr>
          <w:sz w:val="20"/>
        </w:rPr>
        <w:t>peers</w:t>
      </w:r>
      <w:r>
        <w:rPr>
          <w:spacing w:val="-5"/>
          <w:sz w:val="20"/>
        </w:rPr>
        <w:t> </w:t>
      </w:r>
      <w:r>
        <w:rPr>
          <w:sz w:val="20"/>
        </w:rPr>
        <w:t>are</w:t>
      </w:r>
      <w:r>
        <w:rPr>
          <w:spacing w:val="-5"/>
          <w:sz w:val="20"/>
        </w:rPr>
        <w:t> </w:t>
      </w:r>
      <w:r>
        <w:rPr>
          <w:sz w:val="20"/>
        </w:rPr>
        <w:t>to</w:t>
      </w:r>
      <w:r>
        <w:rPr>
          <w:spacing w:val="-5"/>
          <w:sz w:val="20"/>
        </w:rPr>
        <w:t> </w:t>
      </w:r>
      <w:r>
        <w:rPr>
          <w:sz w:val="20"/>
        </w:rPr>
        <w:t>cease</w:t>
      </w:r>
      <w:r>
        <w:rPr>
          <w:spacing w:val="-5"/>
          <w:sz w:val="20"/>
        </w:rPr>
        <w:t> </w:t>
      </w:r>
      <w:r>
        <w:rPr>
          <w:sz w:val="20"/>
        </w:rPr>
        <w:t>transmission</w:t>
      </w:r>
      <w:r>
        <w:rPr>
          <w:spacing w:val="-5"/>
          <w:sz w:val="20"/>
        </w:rPr>
        <w:t> </w:t>
      </w:r>
      <w:r>
        <w:rPr>
          <w:sz w:val="20"/>
        </w:rPr>
        <w:t>and</w:t>
      </w:r>
      <w:r>
        <w:rPr>
          <w:spacing w:val="-5"/>
          <w:sz w:val="20"/>
        </w:rPr>
        <w:t> </w:t>
      </w:r>
      <w:r>
        <w:rPr>
          <w:sz w:val="20"/>
        </w:rPr>
        <w:t>terminate the LDAP session for the Unbind operation.</w:t>
      </w:r>
    </w:p>
    <w:p>
      <w:pPr>
        <w:pStyle w:val="ListParagraph"/>
        <w:numPr>
          <w:ilvl w:val="2"/>
          <w:numId w:val="21"/>
        </w:numPr>
        <w:tabs>
          <w:tab w:pos="1233" w:val="left" w:leader="none"/>
        </w:tabs>
        <w:spacing w:line="240" w:lineRule="auto" w:before="215" w:after="0"/>
        <w:ind w:left="1233" w:right="0" w:hanging="1073"/>
        <w:jc w:val="left"/>
        <w:rPr>
          <w:sz w:val="20"/>
        </w:rPr>
      </w:pPr>
      <w:r>
        <w:rPr>
          <w:sz w:val="20"/>
        </w:rPr>
        <w:t>Section</w:t>
      </w:r>
      <w:r>
        <w:rPr>
          <w:spacing w:val="-8"/>
          <w:sz w:val="20"/>
        </w:rPr>
        <w:t> </w:t>
      </w:r>
      <w:r>
        <w:rPr>
          <w:sz w:val="20"/>
        </w:rPr>
        <w:t>4.4</w:t>
      </w:r>
      <w:r>
        <w:rPr>
          <w:spacing w:val="-7"/>
          <w:sz w:val="20"/>
        </w:rPr>
        <w:t> </w:t>
      </w:r>
      <w:r>
        <w:rPr>
          <w:sz w:val="20"/>
        </w:rPr>
        <w:t>(Unsolicited</w:t>
      </w:r>
      <w:r>
        <w:rPr>
          <w:spacing w:val="-7"/>
          <w:sz w:val="20"/>
        </w:rPr>
        <w:t> </w:t>
      </w:r>
      <w:r>
        <w:rPr>
          <w:spacing w:val="-2"/>
          <w:sz w:val="20"/>
        </w:rPr>
        <w:t>Notification)</w:t>
      </w:r>
    </w:p>
    <w:p>
      <w:pPr>
        <w:pStyle w:val="ListParagraph"/>
        <w:numPr>
          <w:ilvl w:val="3"/>
          <w:numId w:val="21"/>
        </w:numPr>
        <w:tabs>
          <w:tab w:pos="760" w:val="left" w:leader="none"/>
        </w:tabs>
        <w:spacing w:line="232" w:lineRule="auto" w:before="219" w:after="0"/>
        <w:ind w:left="760" w:right="1159" w:hanging="240"/>
        <w:jc w:val="left"/>
        <w:rPr>
          <w:sz w:val="20"/>
        </w:rPr>
      </w:pPr>
      <w:r>
        <w:rPr>
          <w:sz w:val="20"/>
        </w:rPr>
        <w:t>Added</w:t>
      </w:r>
      <w:r>
        <w:rPr>
          <w:spacing w:val="-7"/>
          <w:sz w:val="20"/>
        </w:rPr>
        <w:t> </w:t>
      </w:r>
      <w:r>
        <w:rPr>
          <w:sz w:val="20"/>
        </w:rPr>
        <w:t>instructions</w:t>
      </w:r>
      <w:r>
        <w:rPr>
          <w:spacing w:val="-7"/>
          <w:sz w:val="20"/>
        </w:rPr>
        <w:t> </w:t>
      </w:r>
      <w:r>
        <w:rPr>
          <w:sz w:val="20"/>
        </w:rPr>
        <w:t>for</w:t>
      </w:r>
      <w:r>
        <w:rPr>
          <w:spacing w:val="-7"/>
          <w:sz w:val="20"/>
        </w:rPr>
        <w:t> </w:t>
      </w:r>
      <w:r>
        <w:rPr>
          <w:sz w:val="20"/>
        </w:rPr>
        <w:t>future</w:t>
      </w:r>
      <w:r>
        <w:rPr>
          <w:spacing w:val="-7"/>
          <w:sz w:val="20"/>
        </w:rPr>
        <w:t> </w:t>
      </w:r>
      <w:r>
        <w:rPr>
          <w:sz w:val="20"/>
        </w:rPr>
        <w:t>specifications</w:t>
      </w:r>
      <w:r>
        <w:rPr>
          <w:spacing w:val="-7"/>
          <w:sz w:val="20"/>
        </w:rPr>
        <w:t> </w:t>
      </w:r>
      <w:r>
        <w:rPr>
          <w:sz w:val="20"/>
        </w:rPr>
        <w:t>of</w:t>
      </w:r>
      <w:r>
        <w:rPr>
          <w:spacing w:val="-7"/>
          <w:sz w:val="20"/>
        </w:rPr>
        <w:t> </w:t>
      </w:r>
      <w:r>
        <w:rPr>
          <w:sz w:val="20"/>
        </w:rPr>
        <w:t>Unsolicited </w:t>
      </w:r>
      <w:r>
        <w:rPr>
          <w:spacing w:val="-2"/>
          <w:sz w:val="20"/>
        </w:rPr>
        <w:t>Notifications.</w:t>
      </w:r>
    </w:p>
    <w:p>
      <w:pPr>
        <w:pStyle w:val="ListParagraph"/>
        <w:numPr>
          <w:ilvl w:val="2"/>
          <w:numId w:val="21"/>
        </w:numPr>
        <w:tabs>
          <w:tab w:pos="1233" w:val="left" w:leader="none"/>
        </w:tabs>
        <w:spacing w:line="240" w:lineRule="auto" w:before="215" w:after="0"/>
        <w:ind w:left="1233" w:right="0" w:hanging="1073"/>
        <w:jc w:val="left"/>
        <w:rPr>
          <w:sz w:val="20"/>
        </w:rPr>
      </w:pPr>
      <w:r>
        <w:rPr>
          <w:sz w:val="20"/>
        </w:rPr>
        <w:t>Section</w:t>
      </w:r>
      <w:r>
        <w:rPr>
          <w:spacing w:val="-7"/>
          <w:sz w:val="20"/>
        </w:rPr>
        <w:t> </w:t>
      </w:r>
      <w:r>
        <w:rPr>
          <w:sz w:val="20"/>
        </w:rPr>
        <w:t>4.5.1</w:t>
      </w:r>
      <w:r>
        <w:rPr>
          <w:spacing w:val="-6"/>
          <w:sz w:val="20"/>
        </w:rPr>
        <w:t> </w:t>
      </w:r>
      <w:r>
        <w:rPr>
          <w:sz w:val="20"/>
        </w:rPr>
        <w:t>(Search</w:t>
      </w:r>
      <w:r>
        <w:rPr>
          <w:spacing w:val="-6"/>
          <w:sz w:val="20"/>
        </w:rPr>
        <w:t> </w:t>
      </w:r>
      <w:r>
        <w:rPr>
          <w:spacing w:val="-2"/>
          <w:sz w:val="20"/>
        </w:rPr>
        <w:t>Request)</w:t>
      </w:r>
    </w:p>
    <w:p>
      <w:pPr>
        <w:pStyle w:val="ListParagraph"/>
        <w:numPr>
          <w:ilvl w:val="3"/>
          <w:numId w:val="21"/>
        </w:numPr>
        <w:tabs>
          <w:tab w:pos="760" w:val="left" w:leader="none"/>
        </w:tabs>
        <w:spacing w:line="232" w:lineRule="auto" w:before="218" w:after="0"/>
        <w:ind w:left="760" w:right="559" w:hanging="240"/>
        <w:jc w:val="left"/>
        <w:rPr>
          <w:sz w:val="20"/>
        </w:rPr>
      </w:pPr>
      <w:r>
        <w:rPr>
          <w:sz w:val="20"/>
        </w:rPr>
        <w:t>SearchRequest</w:t>
      </w:r>
      <w:r>
        <w:rPr>
          <w:spacing w:val="-6"/>
          <w:sz w:val="20"/>
        </w:rPr>
        <w:t> </w:t>
      </w:r>
      <w:r>
        <w:rPr>
          <w:sz w:val="20"/>
        </w:rPr>
        <w:t>attributes</w:t>
      </w:r>
      <w:r>
        <w:rPr>
          <w:spacing w:val="-6"/>
          <w:sz w:val="20"/>
        </w:rPr>
        <w:t> </w:t>
      </w:r>
      <w:r>
        <w:rPr>
          <w:sz w:val="20"/>
        </w:rPr>
        <w:t>is</w:t>
      </w:r>
      <w:r>
        <w:rPr>
          <w:spacing w:val="-6"/>
          <w:sz w:val="20"/>
        </w:rPr>
        <w:t> </w:t>
      </w:r>
      <w:r>
        <w:rPr>
          <w:sz w:val="20"/>
        </w:rPr>
        <w:t>now</w:t>
      </w:r>
      <w:r>
        <w:rPr>
          <w:spacing w:val="-6"/>
          <w:sz w:val="20"/>
        </w:rPr>
        <w:t> </w:t>
      </w:r>
      <w:r>
        <w:rPr>
          <w:sz w:val="20"/>
        </w:rPr>
        <w:t>defined</w:t>
      </w:r>
      <w:r>
        <w:rPr>
          <w:spacing w:val="-6"/>
          <w:sz w:val="20"/>
        </w:rPr>
        <w:t> </w:t>
      </w:r>
      <w:r>
        <w:rPr>
          <w:sz w:val="20"/>
        </w:rPr>
        <w:t>as</w:t>
      </w:r>
      <w:r>
        <w:rPr>
          <w:spacing w:val="-6"/>
          <w:sz w:val="20"/>
        </w:rPr>
        <w:t> </w:t>
      </w:r>
      <w:r>
        <w:rPr>
          <w:sz w:val="20"/>
        </w:rPr>
        <w:t>an</w:t>
      </w:r>
      <w:r>
        <w:rPr>
          <w:spacing w:val="-6"/>
          <w:sz w:val="20"/>
        </w:rPr>
        <w:t> </w:t>
      </w:r>
      <w:r>
        <w:rPr>
          <w:sz w:val="20"/>
        </w:rPr>
        <w:t>AttributeSelection type rather than AttributeDescriptionList, and an ABNF is </w:t>
      </w:r>
      <w:r>
        <w:rPr>
          <w:spacing w:val="-2"/>
          <w:sz w:val="20"/>
        </w:rPr>
        <w:t>provided.</w:t>
      </w:r>
    </w:p>
    <w:p>
      <w:pPr>
        <w:pStyle w:val="ListParagraph"/>
        <w:numPr>
          <w:ilvl w:val="3"/>
          <w:numId w:val="21"/>
        </w:numPr>
        <w:tabs>
          <w:tab w:pos="760" w:val="left" w:leader="none"/>
        </w:tabs>
        <w:spacing w:line="232" w:lineRule="auto" w:before="1" w:after="0"/>
        <w:ind w:left="760" w:right="439" w:hanging="240"/>
        <w:jc w:val="left"/>
        <w:rPr>
          <w:sz w:val="20"/>
        </w:rPr>
      </w:pPr>
      <w:r>
        <w:rPr>
          <w:sz w:val="20"/>
        </w:rPr>
        <w:t>SearchRequest attributes may contain duplicate attribute descriptions.</w:t>
      </w:r>
      <w:r>
        <w:rPr>
          <w:spacing w:val="80"/>
          <w:sz w:val="20"/>
        </w:rPr>
        <w:t> </w:t>
      </w:r>
      <w:r>
        <w:rPr>
          <w:sz w:val="20"/>
        </w:rPr>
        <w:t>This was previously prohibited.</w:t>
      </w:r>
      <w:r>
        <w:rPr>
          <w:spacing w:val="80"/>
          <w:sz w:val="20"/>
        </w:rPr>
        <w:t> </w:t>
      </w:r>
      <w:r>
        <w:rPr>
          <w:sz w:val="20"/>
        </w:rPr>
        <w:t>Now servers are instructed to ignore subsequent names when they are duplicated. This</w:t>
      </w:r>
      <w:r>
        <w:rPr>
          <w:spacing w:val="-4"/>
          <w:sz w:val="20"/>
        </w:rPr>
        <w:t> </w:t>
      </w:r>
      <w:r>
        <w:rPr>
          <w:sz w:val="20"/>
        </w:rPr>
        <w:t>was</w:t>
      </w:r>
      <w:r>
        <w:rPr>
          <w:spacing w:val="-4"/>
          <w:sz w:val="20"/>
        </w:rPr>
        <w:t> </w:t>
      </w:r>
      <w:r>
        <w:rPr>
          <w:sz w:val="20"/>
        </w:rPr>
        <w:t>relaxed</w:t>
      </w:r>
      <w:r>
        <w:rPr>
          <w:spacing w:val="-4"/>
          <w:sz w:val="20"/>
        </w:rPr>
        <w:t> </w:t>
      </w:r>
      <w:r>
        <w:rPr>
          <w:sz w:val="20"/>
        </w:rPr>
        <w:t>in</w:t>
      </w:r>
      <w:r>
        <w:rPr>
          <w:spacing w:val="-4"/>
          <w:sz w:val="20"/>
        </w:rPr>
        <w:t> </w:t>
      </w:r>
      <w:r>
        <w:rPr>
          <w:sz w:val="20"/>
        </w:rPr>
        <w:t>order</w:t>
      </w:r>
      <w:r>
        <w:rPr>
          <w:spacing w:val="-4"/>
          <w:sz w:val="20"/>
        </w:rPr>
        <w:t> </w:t>
      </w:r>
      <w:r>
        <w:rPr>
          <w:sz w:val="20"/>
        </w:rPr>
        <w:t>to</w:t>
      </w:r>
      <w:r>
        <w:rPr>
          <w:spacing w:val="-4"/>
          <w:sz w:val="20"/>
        </w:rPr>
        <w:t> </w:t>
      </w:r>
      <w:r>
        <w:rPr>
          <w:sz w:val="20"/>
        </w:rPr>
        <w:t>allow</w:t>
      </w:r>
      <w:r>
        <w:rPr>
          <w:spacing w:val="-4"/>
          <w:sz w:val="20"/>
        </w:rPr>
        <w:t> </w:t>
      </w:r>
      <w:r>
        <w:rPr>
          <w:sz w:val="20"/>
        </w:rPr>
        <w:t>different</w:t>
      </w:r>
      <w:r>
        <w:rPr>
          <w:spacing w:val="-4"/>
          <w:sz w:val="20"/>
        </w:rPr>
        <w:t> </w:t>
      </w:r>
      <w:r>
        <w:rPr>
          <w:sz w:val="20"/>
        </w:rPr>
        <w:t>short</w:t>
      </w:r>
      <w:r>
        <w:rPr>
          <w:spacing w:val="-4"/>
          <w:sz w:val="20"/>
        </w:rPr>
        <w:t> </w:t>
      </w:r>
      <w:r>
        <w:rPr>
          <w:sz w:val="20"/>
        </w:rPr>
        <w:t>names</w:t>
      </w:r>
      <w:r>
        <w:rPr>
          <w:spacing w:val="-4"/>
          <w:sz w:val="20"/>
        </w:rPr>
        <w:t> </w:t>
      </w:r>
      <w:r>
        <w:rPr>
          <w:sz w:val="20"/>
        </w:rPr>
        <w:t>and</w:t>
      </w:r>
      <w:r>
        <w:rPr>
          <w:spacing w:val="-4"/>
          <w:sz w:val="20"/>
        </w:rPr>
        <w:t> </w:t>
      </w:r>
      <w:r>
        <w:rPr>
          <w:sz w:val="20"/>
        </w:rPr>
        <w:t>also OIDs to be requested for an attribute.</w:t>
      </w:r>
    </w:p>
    <w:p>
      <w:pPr>
        <w:pStyle w:val="ListParagraph"/>
        <w:numPr>
          <w:ilvl w:val="3"/>
          <w:numId w:val="21"/>
        </w:numPr>
        <w:tabs>
          <w:tab w:pos="760" w:val="left" w:leader="none"/>
        </w:tabs>
        <w:spacing w:line="232" w:lineRule="auto" w:before="1" w:after="0"/>
        <w:ind w:left="760" w:right="679" w:hanging="240"/>
        <w:jc w:val="left"/>
        <w:rPr>
          <w:sz w:val="20"/>
        </w:rPr>
      </w:pPr>
      <w:r>
        <w:rPr>
          <w:sz w:val="20"/>
        </w:rPr>
        <w:t>The present search filter now evaluates to Undefined when the specified attribute is not known to the server.</w:t>
      </w:r>
      <w:r>
        <w:rPr>
          <w:spacing w:val="80"/>
          <w:sz w:val="20"/>
        </w:rPr>
        <w:t> </w:t>
      </w:r>
      <w:r>
        <w:rPr>
          <w:sz w:val="20"/>
        </w:rPr>
        <w:t>It used to evaluate</w:t>
      </w:r>
      <w:r>
        <w:rPr>
          <w:spacing w:val="-6"/>
          <w:sz w:val="20"/>
        </w:rPr>
        <w:t> </w:t>
      </w:r>
      <w:r>
        <w:rPr>
          <w:sz w:val="20"/>
        </w:rPr>
        <w:t>to</w:t>
      </w:r>
      <w:r>
        <w:rPr>
          <w:spacing w:val="-6"/>
          <w:sz w:val="20"/>
        </w:rPr>
        <w:t> </w:t>
      </w:r>
      <w:r>
        <w:rPr>
          <w:sz w:val="20"/>
        </w:rPr>
        <w:t>FALSE,</w:t>
      </w:r>
      <w:r>
        <w:rPr>
          <w:spacing w:val="-6"/>
          <w:sz w:val="20"/>
        </w:rPr>
        <w:t> </w:t>
      </w:r>
      <w:r>
        <w:rPr>
          <w:sz w:val="20"/>
        </w:rPr>
        <w:t>which</w:t>
      </w:r>
      <w:r>
        <w:rPr>
          <w:spacing w:val="-6"/>
          <w:sz w:val="20"/>
        </w:rPr>
        <w:t> </w:t>
      </w:r>
      <w:r>
        <w:rPr>
          <w:sz w:val="20"/>
        </w:rPr>
        <w:t>caused</w:t>
      </w:r>
      <w:r>
        <w:rPr>
          <w:spacing w:val="-6"/>
          <w:sz w:val="20"/>
        </w:rPr>
        <w:t> </w:t>
      </w:r>
      <w:r>
        <w:rPr>
          <w:sz w:val="20"/>
        </w:rPr>
        <w:t>behavior</w:t>
      </w:r>
      <w:r>
        <w:rPr>
          <w:spacing w:val="-6"/>
          <w:sz w:val="20"/>
        </w:rPr>
        <w:t> </w:t>
      </w:r>
      <w:r>
        <w:rPr>
          <w:sz w:val="20"/>
        </w:rPr>
        <w:t>inconsistent</w:t>
      </w:r>
      <w:r>
        <w:rPr>
          <w:spacing w:val="-6"/>
          <w:sz w:val="20"/>
        </w:rPr>
        <w:t> </w:t>
      </w:r>
      <w:r>
        <w:rPr>
          <w:sz w:val="20"/>
        </w:rPr>
        <w:t>with</w:t>
      </w:r>
      <w:r>
        <w:rPr>
          <w:spacing w:val="-6"/>
          <w:sz w:val="20"/>
        </w:rPr>
        <w:t> </w:t>
      </w:r>
      <w:r>
        <w:rPr>
          <w:sz w:val="20"/>
        </w:rPr>
        <w:t>what most</w:t>
      </w:r>
      <w:r>
        <w:rPr>
          <w:spacing w:val="-8"/>
          <w:sz w:val="20"/>
        </w:rPr>
        <w:t> </w:t>
      </w:r>
      <w:r>
        <w:rPr>
          <w:sz w:val="20"/>
        </w:rPr>
        <w:t>would</w:t>
      </w:r>
      <w:r>
        <w:rPr>
          <w:spacing w:val="-5"/>
          <w:sz w:val="20"/>
        </w:rPr>
        <w:t> </w:t>
      </w:r>
      <w:r>
        <w:rPr>
          <w:sz w:val="20"/>
        </w:rPr>
        <w:t>expect,</w:t>
      </w:r>
      <w:r>
        <w:rPr>
          <w:spacing w:val="-6"/>
          <w:sz w:val="20"/>
        </w:rPr>
        <w:t> </w:t>
      </w:r>
      <w:r>
        <w:rPr>
          <w:sz w:val="20"/>
        </w:rPr>
        <w:t>especially</w:t>
      </w:r>
      <w:r>
        <w:rPr>
          <w:spacing w:val="-5"/>
          <w:sz w:val="20"/>
        </w:rPr>
        <w:t> </w:t>
      </w:r>
      <w:r>
        <w:rPr>
          <w:sz w:val="20"/>
        </w:rPr>
        <w:t>when</w:t>
      </w:r>
      <w:r>
        <w:rPr>
          <w:spacing w:val="-6"/>
          <w:sz w:val="20"/>
        </w:rPr>
        <w:t> </w:t>
      </w:r>
      <w:r>
        <w:rPr>
          <w:sz w:val="20"/>
        </w:rPr>
        <w:t>the</w:t>
      </w:r>
      <w:r>
        <w:rPr>
          <w:spacing w:val="-5"/>
          <w:sz w:val="20"/>
        </w:rPr>
        <w:t> </w:t>
      </w:r>
      <w:r>
        <w:rPr>
          <w:sz w:val="20"/>
        </w:rPr>
        <w:t>’not’</w:t>
      </w:r>
      <w:r>
        <w:rPr>
          <w:spacing w:val="-6"/>
          <w:sz w:val="20"/>
        </w:rPr>
        <w:t> </w:t>
      </w:r>
      <w:r>
        <w:rPr>
          <w:sz w:val="20"/>
        </w:rPr>
        <w:t>operator</w:t>
      </w:r>
      <w:r>
        <w:rPr>
          <w:spacing w:val="-5"/>
          <w:sz w:val="20"/>
        </w:rPr>
        <w:t> </w:t>
      </w:r>
      <w:r>
        <w:rPr>
          <w:sz w:val="20"/>
        </w:rPr>
        <w:t>was</w:t>
      </w:r>
      <w:r>
        <w:rPr>
          <w:spacing w:val="-5"/>
          <w:sz w:val="20"/>
        </w:rPr>
        <w:t> </w:t>
      </w:r>
      <w:r>
        <w:rPr>
          <w:spacing w:val="-2"/>
          <w:sz w:val="20"/>
        </w:rPr>
        <w:t>used.</w:t>
      </w:r>
    </w:p>
    <w:p>
      <w:pPr>
        <w:pStyle w:val="ListParagraph"/>
        <w:numPr>
          <w:ilvl w:val="3"/>
          <w:numId w:val="21"/>
        </w:numPr>
        <w:tabs>
          <w:tab w:pos="760" w:val="left" w:leader="none"/>
        </w:tabs>
        <w:spacing w:line="232" w:lineRule="auto" w:before="1" w:after="0"/>
        <w:ind w:left="760" w:right="559" w:hanging="240"/>
        <w:jc w:val="left"/>
        <w:rPr>
          <w:sz w:val="20"/>
        </w:rPr>
      </w:pPr>
      <w:r>
        <w:rPr>
          <w:sz w:val="20"/>
        </w:rPr>
        <w:t>The</w:t>
      </w:r>
      <w:r>
        <w:rPr>
          <w:spacing w:val="-6"/>
          <w:sz w:val="20"/>
        </w:rPr>
        <w:t> </w:t>
      </w:r>
      <w:r>
        <w:rPr>
          <w:sz w:val="20"/>
        </w:rPr>
        <w:t>Filter</w:t>
      </w:r>
      <w:r>
        <w:rPr>
          <w:spacing w:val="-6"/>
          <w:sz w:val="20"/>
        </w:rPr>
        <w:t> </w:t>
      </w:r>
      <w:r>
        <w:rPr>
          <w:sz w:val="20"/>
        </w:rPr>
        <w:t>choice</w:t>
      </w:r>
      <w:r>
        <w:rPr>
          <w:spacing w:val="-6"/>
          <w:sz w:val="20"/>
        </w:rPr>
        <w:t> </w:t>
      </w:r>
      <w:r>
        <w:rPr>
          <w:sz w:val="20"/>
        </w:rPr>
        <w:t>SubstringFilter</w:t>
      </w:r>
      <w:r>
        <w:rPr>
          <w:spacing w:val="-6"/>
          <w:sz w:val="20"/>
        </w:rPr>
        <w:t> </w:t>
      </w:r>
      <w:r>
        <w:rPr>
          <w:sz w:val="20"/>
        </w:rPr>
        <w:t>substrings</w:t>
      </w:r>
      <w:r>
        <w:rPr>
          <w:spacing w:val="-6"/>
          <w:sz w:val="20"/>
        </w:rPr>
        <w:t> </w:t>
      </w:r>
      <w:r>
        <w:rPr>
          <w:sz w:val="20"/>
        </w:rPr>
        <w:t>type</w:t>
      </w:r>
      <w:r>
        <w:rPr>
          <w:spacing w:val="-6"/>
          <w:sz w:val="20"/>
        </w:rPr>
        <w:t> </w:t>
      </w:r>
      <w:r>
        <w:rPr>
          <w:sz w:val="20"/>
        </w:rPr>
        <w:t>is</w:t>
      </w:r>
      <w:r>
        <w:rPr>
          <w:spacing w:val="-6"/>
          <w:sz w:val="20"/>
        </w:rPr>
        <w:t> </w:t>
      </w:r>
      <w:r>
        <w:rPr>
          <w:sz w:val="20"/>
        </w:rPr>
        <w:t>now</w:t>
      </w:r>
      <w:r>
        <w:rPr>
          <w:spacing w:val="-6"/>
          <w:sz w:val="20"/>
        </w:rPr>
        <w:t> </w:t>
      </w:r>
      <w:r>
        <w:rPr>
          <w:sz w:val="20"/>
        </w:rPr>
        <w:t>defined with a lower bound of 1.</w:t>
      </w:r>
    </w:p>
    <w:p>
      <w:pPr>
        <w:pStyle w:val="ListParagraph"/>
        <w:numPr>
          <w:ilvl w:val="3"/>
          <w:numId w:val="21"/>
        </w:numPr>
        <w:tabs>
          <w:tab w:pos="760" w:val="left" w:leader="none"/>
        </w:tabs>
        <w:spacing w:line="232" w:lineRule="auto" w:before="1" w:after="0"/>
        <w:ind w:left="760" w:right="439" w:hanging="240"/>
        <w:jc w:val="left"/>
        <w:rPr>
          <w:sz w:val="20"/>
        </w:rPr>
      </w:pPr>
      <w:r>
        <w:rPr>
          <w:sz w:val="20"/>
        </w:rPr>
        <w:t>The</w:t>
      </w:r>
      <w:r>
        <w:rPr>
          <w:spacing w:val="-6"/>
          <w:sz w:val="20"/>
        </w:rPr>
        <w:t> </w:t>
      </w:r>
      <w:r>
        <w:rPr>
          <w:sz w:val="20"/>
        </w:rPr>
        <w:t>SubstringFilter</w:t>
      </w:r>
      <w:r>
        <w:rPr>
          <w:spacing w:val="-6"/>
          <w:sz w:val="20"/>
        </w:rPr>
        <w:t> </w:t>
      </w:r>
      <w:r>
        <w:rPr>
          <w:sz w:val="20"/>
        </w:rPr>
        <w:t>substrings</w:t>
      </w:r>
      <w:r>
        <w:rPr>
          <w:spacing w:val="-6"/>
          <w:sz w:val="20"/>
        </w:rPr>
        <w:t> </w:t>
      </w:r>
      <w:r>
        <w:rPr>
          <w:sz w:val="20"/>
        </w:rPr>
        <w:t>’initial,</w:t>
      </w:r>
      <w:r>
        <w:rPr>
          <w:spacing w:val="-6"/>
          <w:sz w:val="20"/>
        </w:rPr>
        <w:t> </w:t>
      </w:r>
      <w:r>
        <w:rPr>
          <w:sz w:val="20"/>
        </w:rPr>
        <w:t>’any’,</w:t>
      </w:r>
      <w:r>
        <w:rPr>
          <w:spacing w:val="-6"/>
          <w:sz w:val="20"/>
        </w:rPr>
        <w:t> </w:t>
      </w:r>
      <w:r>
        <w:rPr>
          <w:sz w:val="20"/>
        </w:rPr>
        <w:t>and</w:t>
      </w:r>
      <w:r>
        <w:rPr>
          <w:spacing w:val="-6"/>
          <w:sz w:val="20"/>
        </w:rPr>
        <w:t> </w:t>
      </w:r>
      <w:r>
        <w:rPr>
          <w:sz w:val="20"/>
        </w:rPr>
        <w:t>’final’</w:t>
      </w:r>
      <w:r>
        <w:rPr>
          <w:spacing w:val="-6"/>
          <w:sz w:val="20"/>
        </w:rPr>
        <w:t> </w:t>
      </w:r>
      <w:r>
        <w:rPr>
          <w:sz w:val="20"/>
        </w:rPr>
        <w:t>types are now AssertionValue rather than LDAPString.</w:t>
      </w:r>
      <w:r>
        <w:rPr>
          <w:spacing w:val="80"/>
          <w:sz w:val="20"/>
        </w:rPr>
        <w:t> </w:t>
      </w:r>
      <w:r>
        <w:rPr>
          <w:sz w:val="20"/>
        </w:rPr>
        <w:t>Also, added imperatives stating that ’initial’ (if present) must be listed first, and ’final’ (if present) must be listed last.</w:t>
      </w:r>
    </w:p>
    <w:p>
      <w:pPr>
        <w:pStyle w:val="ListParagraph"/>
        <w:numPr>
          <w:ilvl w:val="3"/>
          <w:numId w:val="21"/>
        </w:numPr>
        <w:tabs>
          <w:tab w:pos="760" w:val="left" w:leader="none"/>
        </w:tabs>
        <w:spacing w:line="232" w:lineRule="auto" w:before="1" w:after="0"/>
        <w:ind w:left="760" w:right="199" w:hanging="240"/>
        <w:jc w:val="left"/>
        <w:rPr>
          <w:sz w:val="20"/>
        </w:rPr>
      </w:pPr>
      <w:r>
        <w:rPr>
          <w:sz w:val="20"/>
        </w:rPr>
        <w:t>Disambiguated</w:t>
      </w:r>
      <w:r>
        <w:rPr>
          <w:spacing w:val="-5"/>
          <w:sz w:val="20"/>
        </w:rPr>
        <w:t> </w:t>
      </w:r>
      <w:r>
        <w:rPr>
          <w:sz w:val="20"/>
        </w:rPr>
        <w:t>the</w:t>
      </w:r>
      <w:r>
        <w:rPr>
          <w:spacing w:val="-5"/>
          <w:sz w:val="20"/>
        </w:rPr>
        <w:t> </w:t>
      </w:r>
      <w:r>
        <w:rPr>
          <w:sz w:val="20"/>
        </w:rPr>
        <w:t>semantics</w:t>
      </w:r>
      <w:r>
        <w:rPr>
          <w:spacing w:val="-5"/>
          <w:sz w:val="20"/>
        </w:rPr>
        <w:t> </w:t>
      </w:r>
      <w:r>
        <w:rPr>
          <w:sz w:val="20"/>
        </w:rPr>
        <w:t>of</w:t>
      </w:r>
      <w:r>
        <w:rPr>
          <w:spacing w:val="-5"/>
          <w:sz w:val="20"/>
        </w:rPr>
        <w:t> </w:t>
      </w:r>
      <w:r>
        <w:rPr>
          <w:sz w:val="20"/>
        </w:rPr>
        <w:t>the</w:t>
      </w:r>
      <w:r>
        <w:rPr>
          <w:spacing w:val="-5"/>
          <w:sz w:val="20"/>
        </w:rPr>
        <w:t> </w:t>
      </w:r>
      <w:r>
        <w:rPr>
          <w:sz w:val="20"/>
        </w:rPr>
        <w:t>derefAliases</w:t>
      </w:r>
      <w:r>
        <w:rPr>
          <w:spacing w:val="-5"/>
          <w:sz w:val="20"/>
        </w:rPr>
        <w:t> </w:t>
      </w:r>
      <w:r>
        <w:rPr>
          <w:sz w:val="20"/>
        </w:rPr>
        <w:t>choices.</w:t>
      </w:r>
      <w:r>
        <w:rPr>
          <w:spacing w:val="80"/>
          <w:sz w:val="20"/>
        </w:rPr>
        <w:t> </w:t>
      </w:r>
      <w:r>
        <w:rPr>
          <w:sz w:val="20"/>
        </w:rPr>
        <w:t>There</w:t>
      </w:r>
      <w:r>
        <w:rPr>
          <w:spacing w:val="-5"/>
          <w:sz w:val="20"/>
        </w:rPr>
        <w:t> </w:t>
      </w:r>
      <w:r>
        <w:rPr>
          <w:sz w:val="20"/>
        </w:rPr>
        <w:t>was question as to whether derefInSearching applied to the base object in a wholeSubtree Search.</w:t>
      </w:r>
    </w:p>
    <w:p>
      <w:pPr>
        <w:pStyle w:val="ListParagraph"/>
        <w:numPr>
          <w:ilvl w:val="3"/>
          <w:numId w:val="21"/>
        </w:numPr>
        <w:tabs>
          <w:tab w:pos="760" w:val="left" w:leader="none"/>
        </w:tabs>
        <w:spacing w:line="232" w:lineRule="auto" w:before="0" w:after="0"/>
        <w:ind w:left="760" w:right="439" w:hanging="240"/>
        <w:jc w:val="left"/>
        <w:rPr>
          <w:sz w:val="20"/>
        </w:rPr>
      </w:pPr>
      <w:r>
        <w:rPr>
          <w:sz w:val="20"/>
        </w:rPr>
        <w:t>Added</w:t>
      </w:r>
      <w:r>
        <w:rPr>
          <w:spacing w:val="-9"/>
          <w:sz w:val="20"/>
        </w:rPr>
        <w:t> </w:t>
      </w:r>
      <w:r>
        <w:rPr>
          <w:sz w:val="20"/>
        </w:rPr>
        <w:t>instructions</w:t>
      </w:r>
      <w:r>
        <w:rPr>
          <w:spacing w:val="-9"/>
          <w:sz w:val="20"/>
        </w:rPr>
        <w:t> </w:t>
      </w:r>
      <w:r>
        <w:rPr>
          <w:sz w:val="20"/>
        </w:rPr>
        <w:t>for</w:t>
      </w:r>
      <w:r>
        <w:rPr>
          <w:spacing w:val="-9"/>
          <w:sz w:val="20"/>
        </w:rPr>
        <w:t> </w:t>
      </w:r>
      <w:r>
        <w:rPr>
          <w:sz w:val="20"/>
        </w:rPr>
        <w:t>equalityMatch,</w:t>
      </w:r>
      <w:r>
        <w:rPr>
          <w:spacing w:val="-9"/>
          <w:sz w:val="20"/>
        </w:rPr>
        <w:t> </w:t>
      </w:r>
      <w:r>
        <w:rPr>
          <w:sz w:val="20"/>
        </w:rPr>
        <w:t>substrings,</w:t>
      </w:r>
      <w:r>
        <w:rPr>
          <w:spacing w:val="-9"/>
          <w:sz w:val="20"/>
        </w:rPr>
        <w:t> </w:t>
      </w:r>
      <w:r>
        <w:rPr>
          <w:sz w:val="20"/>
        </w:rPr>
        <w:t>greaterOrEqual, lessOrEqual, and approxMatch.</w:t>
      </w:r>
    </w:p>
    <w:p>
      <w:pPr>
        <w:pStyle w:val="ListParagraph"/>
        <w:spacing w:after="0" w:line="232" w:lineRule="auto"/>
        <w:jc w:val="left"/>
        <w:rPr>
          <w:sz w:val="20"/>
        </w:rPr>
        <w:sectPr>
          <w:pgSz w:w="12240" w:h="15840"/>
          <w:pgMar w:header="793" w:footer="2967" w:top="1360" w:bottom="3160" w:left="1440" w:right="1800"/>
        </w:sectPr>
      </w:pPr>
    </w:p>
    <w:p>
      <w:pPr>
        <w:pStyle w:val="BodyText"/>
        <w:spacing w:before="83"/>
        <w:ind w:left="0"/>
      </w:pPr>
    </w:p>
    <w:p>
      <w:pPr>
        <w:pStyle w:val="ListParagraph"/>
        <w:numPr>
          <w:ilvl w:val="2"/>
          <w:numId w:val="21"/>
        </w:numPr>
        <w:tabs>
          <w:tab w:pos="1233" w:val="left" w:leader="none"/>
        </w:tabs>
        <w:spacing w:line="240" w:lineRule="auto" w:before="0" w:after="0"/>
        <w:ind w:left="1233" w:right="0" w:hanging="1073"/>
        <w:jc w:val="left"/>
        <w:rPr>
          <w:sz w:val="20"/>
        </w:rPr>
      </w:pPr>
      <w:r>
        <w:rPr>
          <w:sz w:val="20"/>
        </w:rPr>
        <w:t>Section</w:t>
      </w:r>
      <w:r>
        <w:rPr>
          <w:spacing w:val="-7"/>
          <w:sz w:val="20"/>
        </w:rPr>
        <w:t> </w:t>
      </w:r>
      <w:r>
        <w:rPr>
          <w:sz w:val="20"/>
        </w:rPr>
        <w:t>4.5.2</w:t>
      </w:r>
      <w:r>
        <w:rPr>
          <w:spacing w:val="-6"/>
          <w:sz w:val="20"/>
        </w:rPr>
        <w:t> </w:t>
      </w:r>
      <w:r>
        <w:rPr>
          <w:sz w:val="20"/>
        </w:rPr>
        <w:t>(Search</w:t>
      </w:r>
      <w:r>
        <w:rPr>
          <w:spacing w:val="-6"/>
          <w:sz w:val="20"/>
        </w:rPr>
        <w:t> </w:t>
      </w:r>
      <w:r>
        <w:rPr>
          <w:spacing w:val="-2"/>
          <w:sz w:val="20"/>
        </w:rPr>
        <w:t>Result)</w:t>
      </w:r>
    </w:p>
    <w:p>
      <w:pPr>
        <w:pStyle w:val="ListParagraph"/>
        <w:numPr>
          <w:ilvl w:val="3"/>
          <w:numId w:val="21"/>
        </w:numPr>
        <w:tabs>
          <w:tab w:pos="760" w:val="left" w:leader="none"/>
        </w:tabs>
        <w:spacing w:line="232" w:lineRule="auto" w:before="219" w:after="0"/>
        <w:ind w:left="760" w:right="559" w:hanging="240"/>
        <w:jc w:val="left"/>
        <w:rPr>
          <w:sz w:val="20"/>
        </w:rPr>
      </w:pPr>
      <w:r>
        <w:rPr>
          <w:sz w:val="20"/>
        </w:rPr>
        <w:t>Recommended that servers not use attribute short names when it knows</w:t>
      </w:r>
      <w:r>
        <w:rPr>
          <w:spacing w:val="-6"/>
          <w:sz w:val="20"/>
        </w:rPr>
        <w:t> </w:t>
      </w:r>
      <w:r>
        <w:rPr>
          <w:sz w:val="20"/>
        </w:rPr>
        <w:t>they</w:t>
      </w:r>
      <w:r>
        <w:rPr>
          <w:spacing w:val="-6"/>
          <w:sz w:val="20"/>
        </w:rPr>
        <w:t> </w:t>
      </w:r>
      <w:r>
        <w:rPr>
          <w:sz w:val="20"/>
        </w:rPr>
        <w:t>are</w:t>
      </w:r>
      <w:r>
        <w:rPr>
          <w:spacing w:val="-6"/>
          <w:sz w:val="20"/>
        </w:rPr>
        <w:t> </w:t>
      </w:r>
      <w:r>
        <w:rPr>
          <w:sz w:val="20"/>
        </w:rPr>
        <w:t>ambiguous</w:t>
      </w:r>
      <w:r>
        <w:rPr>
          <w:spacing w:val="-6"/>
          <w:sz w:val="20"/>
        </w:rPr>
        <w:t> </w:t>
      </w:r>
      <w:r>
        <w:rPr>
          <w:sz w:val="20"/>
        </w:rPr>
        <w:t>or</w:t>
      </w:r>
      <w:r>
        <w:rPr>
          <w:spacing w:val="-6"/>
          <w:sz w:val="20"/>
        </w:rPr>
        <w:t> </w:t>
      </w:r>
      <w:r>
        <w:rPr>
          <w:sz w:val="20"/>
        </w:rPr>
        <w:t>may</w:t>
      </w:r>
      <w:r>
        <w:rPr>
          <w:spacing w:val="-6"/>
          <w:sz w:val="20"/>
        </w:rPr>
        <w:t> </w:t>
      </w:r>
      <w:r>
        <w:rPr>
          <w:sz w:val="20"/>
        </w:rPr>
        <w:t>cause</w:t>
      </w:r>
      <w:r>
        <w:rPr>
          <w:spacing w:val="-6"/>
          <w:sz w:val="20"/>
        </w:rPr>
        <w:t> </w:t>
      </w:r>
      <w:r>
        <w:rPr>
          <w:sz w:val="20"/>
        </w:rPr>
        <w:t>interoperability</w:t>
      </w:r>
      <w:r>
        <w:rPr>
          <w:spacing w:val="-6"/>
          <w:sz w:val="20"/>
        </w:rPr>
        <w:t> </w:t>
      </w:r>
      <w:r>
        <w:rPr>
          <w:sz w:val="20"/>
        </w:rPr>
        <w:t>problems.</w:t>
      </w:r>
    </w:p>
    <w:p>
      <w:pPr>
        <w:pStyle w:val="ListParagraph"/>
        <w:numPr>
          <w:ilvl w:val="3"/>
          <w:numId w:val="21"/>
        </w:numPr>
        <w:tabs>
          <w:tab w:pos="760" w:val="left" w:leader="none"/>
        </w:tabs>
        <w:spacing w:line="232" w:lineRule="auto" w:before="0" w:after="0"/>
        <w:ind w:left="760" w:right="1759" w:hanging="240"/>
        <w:jc w:val="left"/>
        <w:rPr>
          <w:sz w:val="20"/>
        </w:rPr>
      </w:pPr>
      <w:r>
        <w:rPr>
          <w:sz w:val="20"/>
        </w:rPr>
        <w:t>Removed</w:t>
      </w:r>
      <w:r>
        <w:rPr>
          <w:spacing w:val="-6"/>
          <w:sz w:val="20"/>
        </w:rPr>
        <w:t> </w:t>
      </w:r>
      <w:r>
        <w:rPr>
          <w:sz w:val="20"/>
        </w:rPr>
        <w:t>all</w:t>
      </w:r>
      <w:r>
        <w:rPr>
          <w:spacing w:val="-6"/>
          <w:sz w:val="20"/>
        </w:rPr>
        <w:t> </w:t>
      </w:r>
      <w:r>
        <w:rPr>
          <w:sz w:val="20"/>
        </w:rPr>
        <w:t>mention</w:t>
      </w:r>
      <w:r>
        <w:rPr>
          <w:spacing w:val="-6"/>
          <w:sz w:val="20"/>
        </w:rPr>
        <w:t> </w:t>
      </w:r>
      <w:r>
        <w:rPr>
          <w:sz w:val="20"/>
        </w:rPr>
        <w:t>of</w:t>
      </w:r>
      <w:r>
        <w:rPr>
          <w:spacing w:val="-6"/>
          <w:sz w:val="20"/>
        </w:rPr>
        <w:t> </w:t>
      </w:r>
      <w:r>
        <w:rPr>
          <w:sz w:val="20"/>
        </w:rPr>
        <w:t>ExtendedResponse</w:t>
      </w:r>
      <w:r>
        <w:rPr>
          <w:spacing w:val="-6"/>
          <w:sz w:val="20"/>
        </w:rPr>
        <w:t> </w:t>
      </w:r>
      <w:r>
        <w:rPr>
          <w:sz w:val="20"/>
        </w:rPr>
        <w:t>due</w:t>
      </w:r>
      <w:r>
        <w:rPr>
          <w:spacing w:val="-6"/>
          <w:sz w:val="20"/>
        </w:rPr>
        <w:t> </w:t>
      </w:r>
      <w:r>
        <w:rPr>
          <w:sz w:val="20"/>
        </w:rPr>
        <w:t>to</w:t>
      </w:r>
      <w:r>
        <w:rPr>
          <w:spacing w:val="-6"/>
          <w:sz w:val="20"/>
        </w:rPr>
        <w:t> </w:t>
      </w:r>
      <w:r>
        <w:rPr>
          <w:sz w:val="20"/>
        </w:rPr>
        <w:t>lack</w:t>
      </w:r>
      <w:r>
        <w:rPr>
          <w:spacing w:val="-6"/>
          <w:sz w:val="20"/>
        </w:rPr>
        <w:t> </w:t>
      </w:r>
      <w:r>
        <w:rPr>
          <w:sz w:val="20"/>
        </w:rPr>
        <w:t>of </w:t>
      </w:r>
      <w:r>
        <w:rPr>
          <w:spacing w:val="-2"/>
          <w:sz w:val="20"/>
        </w:rPr>
        <w:t>implementation.</w:t>
      </w:r>
    </w:p>
    <w:p>
      <w:pPr>
        <w:pStyle w:val="ListParagraph"/>
        <w:numPr>
          <w:ilvl w:val="2"/>
          <w:numId w:val="21"/>
        </w:numPr>
        <w:tabs>
          <w:tab w:pos="1233" w:val="left" w:leader="none"/>
        </w:tabs>
        <w:spacing w:line="240" w:lineRule="auto" w:before="216" w:after="0"/>
        <w:ind w:left="1233" w:right="0" w:hanging="1073"/>
        <w:jc w:val="left"/>
        <w:rPr>
          <w:sz w:val="20"/>
        </w:rPr>
      </w:pPr>
      <w:r>
        <w:rPr>
          <w:sz w:val="20"/>
        </w:rPr>
        <w:t>Section</w:t>
      </w:r>
      <w:r>
        <w:rPr>
          <w:spacing w:val="-9"/>
          <w:sz w:val="20"/>
        </w:rPr>
        <w:t> </w:t>
      </w:r>
      <w:r>
        <w:rPr>
          <w:sz w:val="20"/>
        </w:rPr>
        <w:t>4.5.3</w:t>
      </w:r>
      <w:r>
        <w:rPr>
          <w:spacing w:val="-7"/>
          <w:sz w:val="20"/>
        </w:rPr>
        <w:t> </w:t>
      </w:r>
      <w:r>
        <w:rPr>
          <w:sz w:val="20"/>
        </w:rPr>
        <w:t>(Continuation</w:t>
      </w:r>
      <w:r>
        <w:rPr>
          <w:spacing w:val="-6"/>
          <w:sz w:val="20"/>
        </w:rPr>
        <w:t> </w:t>
      </w:r>
      <w:r>
        <w:rPr>
          <w:sz w:val="20"/>
        </w:rPr>
        <w:t>References</w:t>
      </w:r>
      <w:r>
        <w:rPr>
          <w:spacing w:val="-7"/>
          <w:sz w:val="20"/>
        </w:rPr>
        <w:t> </w:t>
      </w:r>
      <w:r>
        <w:rPr>
          <w:sz w:val="20"/>
        </w:rPr>
        <w:t>in</w:t>
      </w:r>
      <w:r>
        <w:rPr>
          <w:spacing w:val="-6"/>
          <w:sz w:val="20"/>
        </w:rPr>
        <w:t> </w:t>
      </w:r>
      <w:r>
        <w:rPr>
          <w:sz w:val="20"/>
        </w:rPr>
        <w:t>the</w:t>
      </w:r>
      <w:r>
        <w:rPr>
          <w:spacing w:val="-7"/>
          <w:sz w:val="20"/>
        </w:rPr>
        <w:t> </w:t>
      </w:r>
      <w:r>
        <w:rPr>
          <w:sz w:val="20"/>
        </w:rPr>
        <w:t>Search</w:t>
      </w:r>
      <w:r>
        <w:rPr>
          <w:spacing w:val="-6"/>
          <w:sz w:val="20"/>
        </w:rPr>
        <w:t> </w:t>
      </w:r>
      <w:r>
        <w:rPr>
          <w:spacing w:val="-2"/>
          <w:sz w:val="20"/>
        </w:rPr>
        <w:t>Result)</w:t>
      </w:r>
    </w:p>
    <w:p>
      <w:pPr>
        <w:pStyle w:val="ListParagraph"/>
        <w:numPr>
          <w:ilvl w:val="3"/>
          <w:numId w:val="21"/>
        </w:numPr>
        <w:tabs>
          <w:tab w:pos="759" w:val="left" w:leader="none"/>
        </w:tabs>
        <w:spacing w:line="240" w:lineRule="auto" w:before="213" w:after="0"/>
        <w:ind w:left="759" w:right="0" w:hanging="239"/>
        <w:jc w:val="left"/>
        <w:rPr>
          <w:sz w:val="20"/>
        </w:rPr>
      </w:pPr>
      <w:r>
        <w:rPr>
          <w:sz w:val="20"/>
        </w:rPr>
        <w:t>Made</w:t>
      </w:r>
      <w:r>
        <w:rPr>
          <w:spacing w:val="-7"/>
          <w:sz w:val="20"/>
        </w:rPr>
        <w:t> </w:t>
      </w:r>
      <w:r>
        <w:rPr>
          <w:sz w:val="20"/>
        </w:rPr>
        <w:t>changes</w:t>
      </w:r>
      <w:r>
        <w:rPr>
          <w:spacing w:val="-5"/>
          <w:sz w:val="20"/>
        </w:rPr>
        <w:t> </w:t>
      </w:r>
      <w:r>
        <w:rPr>
          <w:sz w:val="20"/>
        </w:rPr>
        <w:t>similar</w:t>
      </w:r>
      <w:r>
        <w:rPr>
          <w:spacing w:val="-5"/>
          <w:sz w:val="20"/>
        </w:rPr>
        <w:t> </w:t>
      </w:r>
      <w:r>
        <w:rPr>
          <w:sz w:val="20"/>
        </w:rPr>
        <w:t>to</w:t>
      </w:r>
      <w:r>
        <w:rPr>
          <w:spacing w:val="-4"/>
          <w:sz w:val="20"/>
        </w:rPr>
        <w:t> </w:t>
      </w:r>
      <w:r>
        <w:rPr>
          <w:sz w:val="20"/>
        </w:rPr>
        <w:t>those</w:t>
      </w:r>
      <w:r>
        <w:rPr>
          <w:spacing w:val="-5"/>
          <w:sz w:val="20"/>
        </w:rPr>
        <w:t> </w:t>
      </w:r>
      <w:r>
        <w:rPr>
          <w:sz w:val="20"/>
        </w:rPr>
        <w:t>made</w:t>
      </w:r>
      <w:r>
        <w:rPr>
          <w:spacing w:val="-5"/>
          <w:sz w:val="20"/>
        </w:rPr>
        <w:t> </w:t>
      </w:r>
      <w:r>
        <w:rPr>
          <w:sz w:val="20"/>
        </w:rPr>
        <w:t>to</w:t>
      </w:r>
      <w:r>
        <w:rPr>
          <w:spacing w:val="-5"/>
          <w:sz w:val="20"/>
        </w:rPr>
        <w:t> </w:t>
      </w:r>
      <w:r>
        <w:rPr>
          <w:sz w:val="20"/>
        </w:rPr>
        <w:t>Section</w:t>
      </w:r>
      <w:r>
        <w:rPr>
          <w:spacing w:val="-4"/>
          <w:sz w:val="20"/>
        </w:rPr>
        <w:t> </w:t>
      </w:r>
      <w:r>
        <w:rPr>
          <w:spacing w:val="-2"/>
          <w:sz w:val="20"/>
        </w:rPr>
        <w:t>4.1.11.</w:t>
      </w:r>
    </w:p>
    <w:p>
      <w:pPr>
        <w:pStyle w:val="ListParagraph"/>
        <w:numPr>
          <w:ilvl w:val="2"/>
          <w:numId w:val="21"/>
        </w:numPr>
        <w:tabs>
          <w:tab w:pos="1233" w:val="left" w:leader="none"/>
        </w:tabs>
        <w:spacing w:line="240" w:lineRule="auto" w:before="213" w:after="0"/>
        <w:ind w:left="1233" w:right="0" w:hanging="1073"/>
        <w:jc w:val="left"/>
        <w:rPr>
          <w:sz w:val="20"/>
        </w:rPr>
      </w:pPr>
      <w:r>
        <w:rPr>
          <w:sz w:val="20"/>
        </w:rPr>
        <w:t>Section</w:t>
      </w:r>
      <w:r>
        <w:rPr>
          <w:spacing w:val="-7"/>
          <w:sz w:val="20"/>
        </w:rPr>
        <w:t> </w:t>
      </w:r>
      <w:r>
        <w:rPr>
          <w:sz w:val="20"/>
        </w:rPr>
        <w:t>4.5.3.1</w:t>
      </w:r>
      <w:r>
        <w:rPr>
          <w:spacing w:val="-7"/>
          <w:sz w:val="20"/>
        </w:rPr>
        <w:t> </w:t>
      </w:r>
      <w:r>
        <w:rPr>
          <w:spacing w:val="-2"/>
          <w:sz w:val="20"/>
        </w:rPr>
        <w:t>(Example)</w:t>
      </w:r>
    </w:p>
    <w:p>
      <w:pPr>
        <w:pStyle w:val="ListParagraph"/>
        <w:numPr>
          <w:ilvl w:val="3"/>
          <w:numId w:val="21"/>
        </w:numPr>
        <w:tabs>
          <w:tab w:pos="759" w:val="left" w:leader="none"/>
        </w:tabs>
        <w:spacing w:line="240" w:lineRule="auto" w:before="214" w:after="0"/>
        <w:ind w:left="759" w:right="0" w:hanging="239"/>
        <w:jc w:val="left"/>
        <w:rPr>
          <w:sz w:val="20"/>
        </w:rPr>
      </w:pPr>
      <w:r>
        <w:rPr>
          <w:sz w:val="20"/>
        </w:rPr>
        <w:t>Fixed</w:t>
      </w:r>
      <w:r>
        <w:rPr>
          <w:spacing w:val="-7"/>
          <w:sz w:val="20"/>
        </w:rPr>
        <w:t> </w:t>
      </w:r>
      <w:r>
        <w:rPr>
          <w:sz w:val="20"/>
        </w:rPr>
        <w:t>examples</w:t>
      </w:r>
      <w:r>
        <w:rPr>
          <w:spacing w:val="-5"/>
          <w:sz w:val="20"/>
        </w:rPr>
        <w:t> </w:t>
      </w:r>
      <w:r>
        <w:rPr>
          <w:sz w:val="20"/>
        </w:rPr>
        <w:t>to</w:t>
      </w:r>
      <w:r>
        <w:rPr>
          <w:spacing w:val="-5"/>
          <w:sz w:val="20"/>
        </w:rPr>
        <w:t> </w:t>
      </w:r>
      <w:r>
        <w:rPr>
          <w:sz w:val="20"/>
        </w:rPr>
        <w:t>adhere</w:t>
      </w:r>
      <w:r>
        <w:rPr>
          <w:spacing w:val="-5"/>
          <w:sz w:val="20"/>
        </w:rPr>
        <w:t> </w:t>
      </w:r>
      <w:r>
        <w:rPr>
          <w:sz w:val="20"/>
        </w:rPr>
        <w:t>to</w:t>
      </w:r>
      <w:r>
        <w:rPr>
          <w:spacing w:val="-4"/>
          <w:sz w:val="20"/>
        </w:rPr>
        <w:t> </w:t>
      </w:r>
      <w:r>
        <w:rPr>
          <w:sz w:val="20"/>
        </w:rPr>
        <w:t>changes</w:t>
      </w:r>
      <w:r>
        <w:rPr>
          <w:spacing w:val="-5"/>
          <w:sz w:val="20"/>
        </w:rPr>
        <w:t> </w:t>
      </w:r>
      <w:r>
        <w:rPr>
          <w:sz w:val="20"/>
        </w:rPr>
        <w:t>made</w:t>
      </w:r>
      <w:r>
        <w:rPr>
          <w:spacing w:val="-5"/>
          <w:sz w:val="20"/>
        </w:rPr>
        <w:t> </w:t>
      </w:r>
      <w:r>
        <w:rPr>
          <w:sz w:val="20"/>
        </w:rPr>
        <w:t>to</w:t>
      </w:r>
      <w:r>
        <w:rPr>
          <w:spacing w:val="-5"/>
          <w:sz w:val="20"/>
        </w:rPr>
        <w:t> </w:t>
      </w:r>
      <w:r>
        <w:rPr>
          <w:sz w:val="20"/>
        </w:rPr>
        <w:t>Section</w:t>
      </w:r>
      <w:r>
        <w:rPr>
          <w:spacing w:val="-4"/>
          <w:sz w:val="20"/>
        </w:rPr>
        <w:t> </w:t>
      </w:r>
      <w:r>
        <w:rPr>
          <w:spacing w:val="-2"/>
          <w:sz w:val="20"/>
        </w:rPr>
        <w:t>4.5.3.</w:t>
      </w:r>
    </w:p>
    <w:p>
      <w:pPr>
        <w:pStyle w:val="ListParagraph"/>
        <w:numPr>
          <w:ilvl w:val="2"/>
          <w:numId w:val="21"/>
        </w:numPr>
        <w:tabs>
          <w:tab w:pos="1233" w:val="left" w:leader="none"/>
        </w:tabs>
        <w:spacing w:line="240" w:lineRule="auto" w:before="213" w:after="0"/>
        <w:ind w:left="1233" w:right="0" w:hanging="1073"/>
        <w:jc w:val="left"/>
        <w:rPr>
          <w:sz w:val="20"/>
        </w:rPr>
      </w:pPr>
      <w:r>
        <w:rPr>
          <w:sz w:val="20"/>
        </w:rPr>
        <w:t>Section</w:t>
      </w:r>
      <w:r>
        <w:rPr>
          <w:spacing w:val="-6"/>
          <w:sz w:val="20"/>
        </w:rPr>
        <w:t> </w:t>
      </w:r>
      <w:r>
        <w:rPr>
          <w:sz w:val="20"/>
        </w:rPr>
        <w:t>4.6</w:t>
      </w:r>
      <w:r>
        <w:rPr>
          <w:spacing w:val="-6"/>
          <w:sz w:val="20"/>
        </w:rPr>
        <w:t> </w:t>
      </w:r>
      <w:r>
        <w:rPr>
          <w:sz w:val="20"/>
        </w:rPr>
        <w:t>(Modify</w:t>
      </w:r>
      <w:r>
        <w:rPr>
          <w:spacing w:val="-5"/>
          <w:sz w:val="20"/>
        </w:rPr>
        <w:t> </w:t>
      </w:r>
      <w:r>
        <w:rPr>
          <w:spacing w:val="-2"/>
          <w:sz w:val="20"/>
        </w:rPr>
        <w:t>Operation)</w:t>
      </w:r>
    </w:p>
    <w:p>
      <w:pPr>
        <w:pStyle w:val="ListParagraph"/>
        <w:numPr>
          <w:ilvl w:val="3"/>
          <w:numId w:val="21"/>
        </w:numPr>
        <w:tabs>
          <w:tab w:pos="760" w:val="left" w:leader="none"/>
        </w:tabs>
        <w:spacing w:line="232" w:lineRule="auto" w:before="219" w:after="0"/>
        <w:ind w:left="760" w:right="1279" w:hanging="240"/>
        <w:jc w:val="left"/>
        <w:rPr>
          <w:sz w:val="20"/>
        </w:rPr>
      </w:pPr>
      <w:r>
        <w:rPr>
          <w:sz w:val="20"/>
        </w:rPr>
        <w:t>Replaced</w:t>
      </w:r>
      <w:r>
        <w:rPr>
          <w:spacing w:val="-7"/>
          <w:sz w:val="20"/>
        </w:rPr>
        <w:t> </w:t>
      </w:r>
      <w:r>
        <w:rPr>
          <w:sz w:val="20"/>
        </w:rPr>
        <w:t>AttributeTypeAndValues</w:t>
      </w:r>
      <w:r>
        <w:rPr>
          <w:spacing w:val="-7"/>
          <w:sz w:val="20"/>
        </w:rPr>
        <w:t> </w:t>
      </w:r>
      <w:r>
        <w:rPr>
          <w:sz w:val="20"/>
        </w:rPr>
        <w:t>with</w:t>
      </w:r>
      <w:r>
        <w:rPr>
          <w:spacing w:val="-7"/>
          <w:sz w:val="20"/>
        </w:rPr>
        <w:t> </w:t>
      </w:r>
      <w:r>
        <w:rPr>
          <w:sz w:val="20"/>
        </w:rPr>
        <w:t>Attribute</w:t>
      </w:r>
      <w:r>
        <w:rPr>
          <w:spacing w:val="-7"/>
          <w:sz w:val="20"/>
        </w:rPr>
        <w:t> </w:t>
      </w:r>
      <w:r>
        <w:rPr>
          <w:sz w:val="20"/>
        </w:rPr>
        <w:t>as</w:t>
      </w:r>
      <w:r>
        <w:rPr>
          <w:spacing w:val="-7"/>
          <w:sz w:val="20"/>
        </w:rPr>
        <w:t> </w:t>
      </w:r>
      <w:r>
        <w:rPr>
          <w:sz w:val="20"/>
        </w:rPr>
        <w:t>they</w:t>
      </w:r>
      <w:r>
        <w:rPr>
          <w:spacing w:val="-7"/>
          <w:sz w:val="20"/>
        </w:rPr>
        <w:t> </w:t>
      </w:r>
      <w:r>
        <w:rPr>
          <w:sz w:val="20"/>
        </w:rPr>
        <w:t>are </w:t>
      </w:r>
      <w:r>
        <w:rPr>
          <w:spacing w:val="-2"/>
          <w:sz w:val="20"/>
        </w:rPr>
        <w:t>equivalent.</w:t>
      </w:r>
    </w:p>
    <w:p>
      <w:pPr>
        <w:pStyle w:val="ListParagraph"/>
        <w:numPr>
          <w:ilvl w:val="3"/>
          <w:numId w:val="21"/>
        </w:numPr>
        <w:tabs>
          <w:tab w:pos="759" w:val="left" w:leader="none"/>
        </w:tabs>
        <w:spacing w:line="219" w:lineRule="exact" w:before="0" w:after="0"/>
        <w:ind w:left="759" w:right="0" w:hanging="239"/>
        <w:jc w:val="left"/>
        <w:rPr>
          <w:sz w:val="20"/>
        </w:rPr>
      </w:pPr>
      <w:r>
        <w:rPr>
          <w:sz w:val="20"/>
        </w:rPr>
        <w:t>Specified</w:t>
      </w:r>
      <w:r>
        <w:rPr>
          <w:spacing w:val="-6"/>
          <w:sz w:val="20"/>
        </w:rPr>
        <w:t> </w:t>
      </w:r>
      <w:r>
        <w:rPr>
          <w:sz w:val="20"/>
        </w:rPr>
        <w:t>the</w:t>
      </w:r>
      <w:r>
        <w:rPr>
          <w:spacing w:val="-6"/>
          <w:sz w:val="20"/>
        </w:rPr>
        <w:t> </w:t>
      </w:r>
      <w:r>
        <w:rPr>
          <w:sz w:val="20"/>
        </w:rPr>
        <w:t>types</w:t>
      </w:r>
      <w:r>
        <w:rPr>
          <w:spacing w:val="-6"/>
          <w:sz w:val="20"/>
        </w:rPr>
        <w:t> </w:t>
      </w:r>
      <w:r>
        <w:rPr>
          <w:sz w:val="20"/>
        </w:rPr>
        <w:t>of</w:t>
      </w:r>
      <w:r>
        <w:rPr>
          <w:spacing w:val="-6"/>
          <w:sz w:val="20"/>
        </w:rPr>
        <w:t> </w:t>
      </w:r>
      <w:r>
        <w:rPr>
          <w:sz w:val="20"/>
        </w:rPr>
        <w:t>modification</w:t>
      </w:r>
      <w:r>
        <w:rPr>
          <w:spacing w:val="-6"/>
          <w:sz w:val="20"/>
        </w:rPr>
        <w:t> </w:t>
      </w:r>
      <w:r>
        <w:rPr>
          <w:sz w:val="20"/>
        </w:rPr>
        <w:t>changes</w:t>
      </w:r>
      <w:r>
        <w:rPr>
          <w:spacing w:val="-6"/>
          <w:sz w:val="20"/>
        </w:rPr>
        <w:t> </w:t>
      </w:r>
      <w:r>
        <w:rPr>
          <w:sz w:val="20"/>
        </w:rPr>
        <w:t>that</w:t>
      </w:r>
      <w:r>
        <w:rPr>
          <w:spacing w:val="-6"/>
          <w:sz w:val="20"/>
        </w:rPr>
        <w:t> </w:t>
      </w:r>
      <w:r>
        <w:rPr>
          <w:spacing w:val="-2"/>
          <w:sz w:val="20"/>
        </w:rPr>
        <w:t>might</w:t>
      </w:r>
    </w:p>
    <w:p>
      <w:pPr>
        <w:pStyle w:val="BodyText"/>
        <w:spacing w:line="232" w:lineRule="auto" w:before="1"/>
        <w:ind w:left="760" w:right="199"/>
      </w:pPr>
      <w:r>
        <w:rPr/>
        <w:t>temporarily</w:t>
      </w:r>
      <w:r>
        <w:rPr>
          <w:spacing w:val="-5"/>
        </w:rPr>
        <w:t> </w:t>
      </w:r>
      <w:r>
        <w:rPr/>
        <w:t>violate</w:t>
      </w:r>
      <w:r>
        <w:rPr>
          <w:spacing w:val="-5"/>
        </w:rPr>
        <w:t> </w:t>
      </w:r>
      <w:r>
        <w:rPr/>
        <w:t>schema.</w:t>
      </w:r>
      <w:r>
        <w:rPr>
          <w:spacing w:val="80"/>
        </w:rPr>
        <w:t> </w:t>
      </w:r>
      <w:r>
        <w:rPr/>
        <w:t>Some</w:t>
      </w:r>
      <w:r>
        <w:rPr>
          <w:spacing w:val="-5"/>
        </w:rPr>
        <w:t> </w:t>
      </w:r>
      <w:r>
        <w:rPr/>
        <w:t>readers</w:t>
      </w:r>
      <w:r>
        <w:rPr>
          <w:spacing w:val="-5"/>
        </w:rPr>
        <w:t> </w:t>
      </w:r>
      <w:r>
        <w:rPr/>
        <w:t>were</w:t>
      </w:r>
      <w:r>
        <w:rPr>
          <w:spacing w:val="-5"/>
        </w:rPr>
        <w:t> </w:t>
      </w:r>
      <w:r>
        <w:rPr/>
        <w:t>under</w:t>
      </w:r>
      <w:r>
        <w:rPr>
          <w:spacing w:val="-5"/>
        </w:rPr>
        <w:t> </w:t>
      </w:r>
      <w:r>
        <w:rPr/>
        <w:t>the</w:t>
      </w:r>
      <w:r>
        <w:rPr>
          <w:spacing w:val="-5"/>
        </w:rPr>
        <w:t> </w:t>
      </w:r>
      <w:r>
        <w:rPr/>
        <w:t>impression that any temporary schema violation was allowed.</w:t>
      </w:r>
    </w:p>
    <w:p>
      <w:pPr>
        <w:pStyle w:val="ListParagraph"/>
        <w:numPr>
          <w:ilvl w:val="2"/>
          <w:numId w:val="21"/>
        </w:numPr>
        <w:tabs>
          <w:tab w:pos="1233" w:val="left" w:leader="none"/>
        </w:tabs>
        <w:spacing w:line="240" w:lineRule="auto" w:before="216" w:after="0"/>
        <w:ind w:left="1233" w:right="0" w:hanging="1073"/>
        <w:jc w:val="left"/>
        <w:rPr>
          <w:sz w:val="20"/>
        </w:rPr>
      </w:pPr>
      <w:r>
        <w:rPr>
          <w:sz w:val="20"/>
        </w:rPr>
        <w:t>Section</w:t>
      </w:r>
      <w:r>
        <w:rPr>
          <w:spacing w:val="-5"/>
          <w:sz w:val="20"/>
        </w:rPr>
        <w:t> </w:t>
      </w:r>
      <w:r>
        <w:rPr>
          <w:sz w:val="20"/>
        </w:rPr>
        <w:t>4.7</w:t>
      </w:r>
      <w:r>
        <w:rPr>
          <w:spacing w:val="-5"/>
          <w:sz w:val="20"/>
        </w:rPr>
        <w:t> </w:t>
      </w:r>
      <w:r>
        <w:rPr>
          <w:sz w:val="20"/>
        </w:rPr>
        <w:t>(Add</w:t>
      </w:r>
      <w:r>
        <w:rPr>
          <w:spacing w:val="-4"/>
          <w:sz w:val="20"/>
        </w:rPr>
        <w:t> </w:t>
      </w:r>
      <w:r>
        <w:rPr>
          <w:spacing w:val="-2"/>
          <w:sz w:val="20"/>
        </w:rPr>
        <w:t>Operation)</w:t>
      </w:r>
    </w:p>
    <w:p>
      <w:pPr>
        <w:pStyle w:val="ListParagraph"/>
        <w:numPr>
          <w:ilvl w:val="3"/>
          <w:numId w:val="21"/>
        </w:numPr>
        <w:tabs>
          <w:tab w:pos="760" w:val="left" w:leader="none"/>
        </w:tabs>
        <w:spacing w:line="232" w:lineRule="auto" w:before="218" w:after="0"/>
        <w:ind w:left="760" w:right="319" w:hanging="240"/>
        <w:jc w:val="left"/>
        <w:rPr>
          <w:sz w:val="20"/>
        </w:rPr>
      </w:pPr>
      <w:r>
        <w:rPr>
          <w:sz w:val="20"/>
        </w:rPr>
        <w:t>Aligned</w:t>
      </w:r>
      <w:r>
        <w:rPr>
          <w:spacing w:val="-4"/>
          <w:sz w:val="20"/>
        </w:rPr>
        <w:t> </w:t>
      </w:r>
      <w:r>
        <w:rPr>
          <w:sz w:val="20"/>
        </w:rPr>
        <w:t>Add</w:t>
      </w:r>
      <w:r>
        <w:rPr>
          <w:spacing w:val="-4"/>
          <w:sz w:val="20"/>
        </w:rPr>
        <w:t> </w:t>
      </w:r>
      <w:r>
        <w:rPr>
          <w:sz w:val="20"/>
        </w:rPr>
        <w:t>operation</w:t>
      </w:r>
      <w:r>
        <w:rPr>
          <w:spacing w:val="-4"/>
          <w:sz w:val="20"/>
        </w:rPr>
        <w:t> </w:t>
      </w:r>
      <w:r>
        <w:rPr>
          <w:sz w:val="20"/>
        </w:rPr>
        <w:t>with</w:t>
      </w:r>
      <w:r>
        <w:rPr>
          <w:spacing w:val="-4"/>
          <w:sz w:val="20"/>
        </w:rPr>
        <w:t> </w:t>
      </w:r>
      <w:r>
        <w:rPr>
          <w:sz w:val="20"/>
        </w:rPr>
        <w:t>X.511</w:t>
      </w:r>
      <w:r>
        <w:rPr>
          <w:spacing w:val="-4"/>
          <w:sz w:val="20"/>
        </w:rPr>
        <w:t> </w:t>
      </w:r>
      <w:r>
        <w:rPr>
          <w:sz w:val="20"/>
        </w:rPr>
        <w:t>in</w:t>
      </w:r>
      <w:r>
        <w:rPr>
          <w:spacing w:val="-4"/>
          <w:sz w:val="20"/>
        </w:rPr>
        <w:t> </w:t>
      </w:r>
      <w:r>
        <w:rPr>
          <w:sz w:val="20"/>
        </w:rPr>
        <w:t>that</w:t>
      </w:r>
      <w:r>
        <w:rPr>
          <w:spacing w:val="-4"/>
          <w:sz w:val="20"/>
        </w:rPr>
        <w:t> </w:t>
      </w:r>
      <w:r>
        <w:rPr>
          <w:sz w:val="20"/>
        </w:rPr>
        <w:t>the</w:t>
      </w:r>
      <w:r>
        <w:rPr>
          <w:spacing w:val="-4"/>
          <w:sz w:val="20"/>
        </w:rPr>
        <w:t> </w:t>
      </w:r>
      <w:r>
        <w:rPr>
          <w:sz w:val="20"/>
        </w:rPr>
        <w:t>attributes</w:t>
      </w:r>
      <w:r>
        <w:rPr>
          <w:spacing w:val="-4"/>
          <w:sz w:val="20"/>
        </w:rPr>
        <w:t> </w:t>
      </w:r>
      <w:r>
        <w:rPr>
          <w:sz w:val="20"/>
        </w:rPr>
        <w:t>of</w:t>
      </w:r>
      <w:r>
        <w:rPr>
          <w:spacing w:val="-4"/>
          <w:sz w:val="20"/>
        </w:rPr>
        <w:t> </w:t>
      </w:r>
      <w:r>
        <w:rPr>
          <w:sz w:val="20"/>
        </w:rPr>
        <w:t>the</w:t>
      </w:r>
      <w:r>
        <w:rPr>
          <w:spacing w:val="-4"/>
          <w:sz w:val="20"/>
        </w:rPr>
        <w:t> </w:t>
      </w:r>
      <w:r>
        <w:rPr>
          <w:sz w:val="20"/>
        </w:rPr>
        <w:t>RDN are used in conjunction with the listed attributes to create the entry.</w:t>
      </w:r>
      <w:r>
        <w:rPr>
          <w:spacing w:val="80"/>
          <w:sz w:val="20"/>
        </w:rPr>
        <w:t> </w:t>
      </w:r>
      <w:r>
        <w:rPr>
          <w:sz w:val="20"/>
        </w:rPr>
        <w:t>Previously, Add required that the distinguished values be present in the listed attributes.</w:t>
      </w:r>
    </w:p>
    <w:p>
      <w:pPr>
        <w:pStyle w:val="ListParagraph"/>
        <w:numPr>
          <w:ilvl w:val="3"/>
          <w:numId w:val="21"/>
        </w:numPr>
        <w:tabs>
          <w:tab w:pos="760" w:val="left" w:leader="none"/>
        </w:tabs>
        <w:spacing w:line="232" w:lineRule="auto" w:before="1" w:after="0"/>
        <w:ind w:left="760" w:right="559" w:hanging="240"/>
        <w:jc w:val="left"/>
        <w:rPr>
          <w:sz w:val="20"/>
        </w:rPr>
      </w:pPr>
      <w:r>
        <w:rPr>
          <w:sz w:val="20"/>
        </w:rPr>
        <w:t>Removed requirement that the objectClass attribute MUST be specified as some DSE types do not require this attribute. Instead,</w:t>
      </w:r>
      <w:r>
        <w:rPr>
          <w:spacing w:val="-5"/>
          <w:sz w:val="20"/>
        </w:rPr>
        <w:t> </w:t>
      </w:r>
      <w:r>
        <w:rPr>
          <w:sz w:val="20"/>
        </w:rPr>
        <w:t>generic</w:t>
      </w:r>
      <w:r>
        <w:rPr>
          <w:spacing w:val="-5"/>
          <w:sz w:val="20"/>
        </w:rPr>
        <w:t> </w:t>
      </w:r>
      <w:r>
        <w:rPr>
          <w:sz w:val="20"/>
        </w:rPr>
        <w:t>wording</w:t>
      </w:r>
      <w:r>
        <w:rPr>
          <w:spacing w:val="-5"/>
          <w:sz w:val="20"/>
        </w:rPr>
        <w:t> </w:t>
      </w:r>
      <w:r>
        <w:rPr>
          <w:sz w:val="20"/>
        </w:rPr>
        <w:t>was</w:t>
      </w:r>
      <w:r>
        <w:rPr>
          <w:spacing w:val="-5"/>
          <w:sz w:val="20"/>
        </w:rPr>
        <w:t> </w:t>
      </w:r>
      <w:r>
        <w:rPr>
          <w:sz w:val="20"/>
        </w:rPr>
        <w:t>added,</w:t>
      </w:r>
      <w:r>
        <w:rPr>
          <w:spacing w:val="-5"/>
          <w:sz w:val="20"/>
        </w:rPr>
        <w:t> </w:t>
      </w:r>
      <w:r>
        <w:rPr>
          <w:sz w:val="20"/>
        </w:rPr>
        <w:t>requiring</w:t>
      </w:r>
      <w:r>
        <w:rPr>
          <w:spacing w:val="-5"/>
          <w:sz w:val="20"/>
        </w:rPr>
        <w:t> </w:t>
      </w:r>
      <w:r>
        <w:rPr>
          <w:sz w:val="20"/>
        </w:rPr>
        <w:t>the</w:t>
      </w:r>
      <w:r>
        <w:rPr>
          <w:spacing w:val="-5"/>
          <w:sz w:val="20"/>
        </w:rPr>
        <w:t> </w:t>
      </w:r>
      <w:r>
        <w:rPr>
          <w:sz w:val="20"/>
        </w:rPr>
        <w:t>added</w:t>
      </w:r>
      <w:r>
        <w:rPr>
          <w:spacing w:val="-5"/>
          <w:sz w:val="20"/>
        </w:rPr>
        <w:t> </w:t>
      </w:r>
      <w:r>
        <w:rPr>
          <w:sz w:val="20"/>
        </w:rPr>
        <w:t>entry</w:t>
      </w:r>
      <w:r>
        <w:rPr>
          <w:spacing w:val="-5"/>
          <w:sz w:val="20"/>
        </w:rPr>
        <w:t> </w:t>
      </w:r>
      <w:r>
        <w:rPr>
          <w:sz w:val="20"/>
        </w:rPr>
        <w:t>to adhere to the data model.</w:t>
      </w:r>
    </w:p>
    <w:p>
      <w:pPr>
        <w:pStyle w:val="ListParagraph"/>
        <w:numPr>
          <w:ilvl w:val="3"/>
          <w:numId w:val="21"/>
        </w:numPr>
        <w:tabs>
          <w:tab w:pos="760" w:val="left" w:leader="none"/>
        </w:tabs>
        <w:spacing w:line="232" w:lineRule="auto" w:before="1" w:after="0"/>
        <w:ind w:left="760" w:right="679" w:hanging="240"/>
        <w:jc w:val="left"/>
        <w:rPr>
          <w:sz w:val="20"/>
        </w:rPr>
      </w:pPr>
      <w:r>
        <w:rPr>
          <w:sz w:val="20"/>
        </w:rPr>
        <w:t>Removed</w:t>
      </w:r>
      <w:r>
        <w:rPr>
          <w:spacing w:val="-6"/>
          <w:sz w:val="20"/>
        </w:rPr>
        <w:t> </w:t>
      </w:r>
      <w:r>
        <w:rPr>
          <w:sz w:val="20"/>
        </w:rPr>
        <w:t>recommendation</w:t>
      </w:r>
      <w:r>
        <w:rPr>
          <w:spacing w:val="-6"/>
          <w:sz w:val="20"/>
        </w:rPr>
        <w:t> </w:t>
      </w:r>
      <w:r>
        <w:rPr>
          <w:sz w:val="20"/>
        </w:rPr>
        <w:t>regarding</w:t>
      </w:r>
      <w:r>
        <w:rPr>
          <w:spacing w:val="-6"/>
          <w:sz w:val="20"/>
        </w:rPr>
        <w:t> </w:t>
      </w:r>
      <w:r>
        <w:rPr>
          <w:sz w:val="20"/>
        </w:rPr>
        <w:t>placement</w:t>
      </w:r>
      <w:r>
        <w:rPr>
          <w:spacing w:val="-6"/>
          <w:sz w:val="20"/>
        </w:rPr>
        <w:t> </w:t>
      </w:r>
      <w:r>
        <w:rPr>
          <w:sz w:val="20"/>
        </w:rPr>
        <w:t>of</w:t>
      </w:r>
      <w:r>
        <w:rPr>
          <w:spacing w:val="-6"/>
          <w:sz w:val="20"/>
        </w:rPr>
        <w:t> </w:t>
      </w:r>
      <w:r>
        <w:rPr>
          <w:sz w:val="20"/>
        </w:rPr>
        <w:t>objects.</w:t>
      </w:r>
      <w:r>
        <w:rPr>
          <w:spacing w:val="80"/>
          <w:sz w:val="20"/>
        </w:rPr>
        <w:t> </w:t>
      </w:r>
      <w:r>
        <w:rPr>
          <w:sz w:val="20"/>
        </w:rPr>
        <w:t>This</w:t>
      </w:r>
      <w:r>
        <w:rPr>
          <w:spacing w:val="-6"/>
          <w:sz w:val="20"/>
        </w:rPr>
        <w:t> </w:t>
      </w:r>
      <w:r>
        <w:rPr>
          <w:sz w:val="20"/>
        </w:rPr>
        <w:t>is covered in the data model document.</w:t>
      </w:r>
    </w:p>
    <w:p>
      <w:pPr>
        <w:pStyle w:val="ListParagraph"/>
        <w:numPr>
          <w:ilvl w:val="2"/>
          <w:numId w:val="21"/>
        </w:numPr>
        <w:tabs>
          <w:tab w:pos="1233" w:val="left" w:leader="none"/>
        </w:tabs>
        <w:spacing w:line="240" w:lineRule="auto" w:before="216" w:after="0"/>
        <w:ind w:left="1233" w:right="0" w:hanging="1073"/>
        <w:jc w:val="left"/>
        <w:rPr>
          <w:sz w:val="20"/>
        </w:rPr>
      </w:pPr>
      <w:r>
        <w:rPr>
          <w:sz w:val="20"/>
        </w:rPr>
        <w:t>Section</w:t>
      </w:r>
      <w:r>
        <w:rPr>
          <w:spacing w:val="-5"/>
          <w:sz w:val="20"/>
        </w:rPr>
        <w:t> </w:t>
      </w:r>
      <w:r>
        <w:rPr>
          <w:sz w:val="20"/>
        </w:rPr>
        <w:t>4.9</w:t>
      </w:r>
      <w:r>
        <w:rPr>
          <w:spacing w:val="-5"/>
          <w:sz w:val="20"/>
        </w:rPr>
        <w:t> </w:t>
      </w:r>
      <w:r>
        <w:rPr>
          <w:sz w:val="20"/>
        </w:rPr>
        <w:t>(Modify</w:t>
      </w:r>
      <w:r>
        <w:rPr>
          <w:spacing w:val="-5"/>
          <w:sz w:val="20"/>
        </w:rPr>
        <w:t> </w:t>
      </w:r>
      <w:r>
        <w:rPr>
          <w:sz w:val="20"/>
        </w:rPr>
        <w:t>DN</w:t>
      </w:r>
      <w:r>
        <w:rPr>
          <w:spacing w:val="-4"/>
          <w:sz w:val="20"/>
        </w:rPr>
        <w:t> </w:t>
      </w:r>
      <w:r>
        <w:rPr>
          <w:spacing w:val="-2"/>
          <w:sz w:val="20"/>
        </w:rPr>
        <w:t>Operation)</w:t>
      </w:r>
    </w:p>
    <w:p>
      <w:pPr>
        <w:pStyle w:val="ListParagraph"/>
        <w:numPr>
          <w:ilvl w:val="3"/>
          <w:numId w:val="21"/>
        </w:numPr>
        <w:tabs>
          <w:tab w:pos="760" w:val="left" w:leader="none"/>
        </w:tabs>
        <w:spacing w:line="232" w:lineRule="auto" w:before="218" w:after="0"/>
        <w:ind w:left="760" w:right="319" w:hanging="240"/>
        <w:jc w:val="left"/>
        <w:rPr>
          <w:sz w:val="20"/>
        </w:rPr>
      </w:pPr>
      <w:r>
        <w:rPr>
          <w:sz w:val="20"/>
        </w:rPr>
        <w:t>Required servers to not dereference aliases for Modify DN.</w:t>
      </w:r>
      <w:r>
        <w:rPr>
          <w:spacing w:val="80"/>
          <w:sz w:val="20"/>
        </w:rPr>
        <w:t> </w:t>
      </w:r>
      <w:r>
        <w:rPr>
          <w:sz w:val="20"/>
        </w:rPr>
        <w:t>This was</w:t>
      </w:r>
      <w:r>
        <w:rPr>
          <w:spacing w:val="-5"/>
          <w:sz w:val="20"/>
        </w:rPr>
        <w:t> </w:t>
      </w:r>
      <w:r>
        <w:rPr>
          <w:sz w:val="20"/>
        </w:rPr>
        <w:t>added</w:t>
      </w:r>
      <w:r>
        <w:rPr>
          <w:spacing w:val="-5"/>
          <w:sz w:val="20"/>
        </w:rPr>
        <w:t> </w:t>
      </w:r>
      <w:r>
        <w:rPr>
          <w:sz w:val="20"/>
        </w:rPr>
        <w:t>for</w:t>
      </w:r>
      <w:r>
        <w:rPr>
          <w:spacing w:val="-5"/>
          <w:sz w:val="20"/>
        </w:rPr>
        <w:t> </w:t>
      </w:r>
      <w:r>
        <w:rPr>
          <w:sz w:val="20"/>
        </w:rPr>
        <w:t>consistency</w:t>
      </w:r>
      <w:r>
        <w:rPr>
          <w:spacing w:val="-5"/>
          <w:sz w:val="20"/>
        </w:rPr>
        <w:t> </w:t>
      </w:r>
      <w:r>
        <w:rPr>
          <w:sz w:val="20"/>
        </w:rPr>
        <w:t>with</w:t>
      </w:r>
      <w:r>
        <w:rPr>
          <w:spacing w:val="-5"/>
          <w:sz w:val="20"/>
        </w:rPr>
        <w:t> </w:t>
      </w:r>
      <w:r>
        <w:rPr>
          <w:sz w:val="20"/>
        </w:rPr>
        <w:t>other</w:t>
      </w:r>
      <w:r>
        <w:rPr>
          <w:spacing w:val="-5"/>
          <w:sz w:val="20"/>
        </w:rPr>
        <w:t> </w:t>
      </w:r>
      <w:r>
        <w:rPr>
          <w:sz w:val="20"/>
        </w:rPr>
        <w:t>operations</w:t>
      </w:r>
      <w:r>
        <w:rPr>
          <w:spacing w:val="-5"/>
          <w:sz w:val="20"/>
        </w:rPr>
        <w:t> </w:t>
      </w:r>
      <w:r>
        <w:rPr>
          <w:sz w:val="20"/>
        </w:rPr>
        <w:t>and</w:t>
      </w:r>
      <w:r>
        <w:rPr>
          <w:spacing w:val="-5"/>
          <w:sz w:val="20"/>
        </w:rPr>
        <w:t> </w:t>
      </w:r>
      <w:r>
        <w:rPr>
          <w:sz w:val="20"/>
        </w:rPr>
        <w:t>to</w:t>
      </w:r>
      <w:r>
        <w:rPr>
          <w:spacing w:val="-5"/>
          <w:sz w:val="20"/>
        </w:rPr>
        <w:t> </w:t>
      </w:r>
      <w:r>
        <w:rPr>
          <w:sz w:val="20"/>
        </w:rPr>
        <w:t>help</w:t>
      </w:r>
      <w:r>
        <w:rPr>
          <w:spacing w:val="-5"/>
          <w:sz w:val="20"/>
        </w:rPr>
        <w:t> </w:t>
      </w:r>
      <w:r>
        <w:rPr>
          <w:sz w:val="20"/>
        </w:rPr>
        <w:t>ensure data consistency.</w:t>
      </w:r>
    </w:p>
    <w:p>
      <w:pPr>
        <w:pStyle w:val="ListParagraph"/>
        <w:numPr>
          <w:ilvl w:val="3"/>
          <w:numId w:val="21"/>
        </w:numPr>
        <w:tabs>
          <w:tab w:pos="759" w:val="left" w:leader="none"/>
        </w:tabs>
        <w:spacing w:line="219" w:lineRule="exact" w:before="0" w:after="0"/>
        <w:ind w:left="759" w:right="0" w:hanging="239"/>
        <w:jc w:val="left"/>
        <w:rPr>
          <w:sz w:val="20"/>
        </w:rPr>
      </w:pPr>
      <w:r>
        <w:rPr>
          <w:sz w:val="20"/>
        </w:rPr>
        <w:t>Allow</w:t>
      </w:r>
      <w:r>
        <w:rPr>
          <w:spacing w:val="-5"/>
          <w:sz w:val="20"/>
        </w:rPr>
        <w:t> </w:t>
      </w:r>
      <w:r>
        <w:rPr>
          <w:sz w:val="20"/>
        </w:rPr>
        <w:t>Modify</w:t>
      </w:r>
      <w:r>
        <w:rPr>
          <w:spacing w:val="-5"/>
          <w:sz w:val="20"/>
        </w:rPr>
        <w:t> </w:t>
      </w:r>
      <w:r>
        <w:rPr>
          <w:sz w:val="20"/>
        </w:rPr>
        <w:t>DN</w:t>
      </w:r>
      <w:r>
        <w:rPr>
          <w:spacing w:val="-4"/>
          <w:sz w:val="20"/>
        </w:rPr>
        <w:t> </w:t>
      </w:r>
      <w:r>
        <w:rPr>
          <w:sz w:val="20"/>
        </w:rPr>
        <w:t>to</w:t>
      </w:r>
      <w:r>
        <w:rPr>
          <w:spacing w:val="-5"/>
          <w:sz w:val="20"/>
        </w:rPr>
        <w:t> </w:t>
      </w:r>
      <w:r>
        <w:rPr>
          <w:sz w:val="20"/>
        </w:rPr>
        <w:t>fail</w:t>
      </w:r>
      <w:r>
        <w:rPr>
          <w:spacing w:val="-5"/>
          <w:sz w:val="20"/>
        </w:rPr>
        <w:t> </w:t>
      </w:r>
      <w:r>
        <w:rPr>
          <w:sz w:val="20"/>
        </w:rPr>
        <w:t>when</w:t>
      </w:r>
      <w:r>
        <w:rPr>
          <w:spacing w:val="-4"/>
          <w:sz w:val="20"/>
        </w:rPr>
        <w:t> </w:t>
      </w:r>
      <w:r>
        <w:rPr>
          <w:sz w:val="20"/>
        </w:rPr>
        <w:t>moving</w:t>
      </w:r>
      <w:r>
        <w:rPr>
          <w:spacing w:val="-5"/>
          <w:sz w:val="20"/>
        </w:rPr>
        <w:t> </w:t>
      </w:r>
      <w:r>
        <w:rPr>
          <w:sz w:val="20"/>
        </w:rPr>
        <w:t>between</w:t>
      </w:r>
      <w:r>
        <w:rPr>
          <w:spacing w:val="-5"/>
          <w:sz w:val="20"/>
        </w:rPr>
        <w:t> </w:t>
      </w:r>
      <w:r>
        <w:rPr>
          <w:sz w:val="20"/>
        </w:rPr>
        <w:t>naming</w:t>
      </w:r>
      <w:r>
        <w:rPr>
          <w:spacing w:val="-4"/>
          <w:sz w:val="20"/>
        </w:rPr>
        <w:t> </w:t>
      </w:r>
      <w:r>
        <w:rPr>
          <w:spacing w:val="-2"/>
          <w:sz w:val="20"/>
        </w:rPr>
        <w:t>contexts.</w:t>
      </w:r>
    </w:p>
    <w:p>
      <w:pPr>
        <w:pStyle w:val="ListParagraph"/>
        <w:numPr>
          <w:ilvl w:val="3"/>
          <w:numId w:val="21"/>
        </w:numPr>
        <w:tabs>
          <w:tab w:pos="760" w:val="left" w:leader="none"/>
        </w:tabs>
        <w:spacing w:line="232" w:lineRule="auto" w:before="2" w:after="0"/>
        <w:ind w:left="760" w:right="559" w:hanging="240"/>
        <w:jc w:val="left"/>
        <w:rPr>
          <w:sz w:val="20"/>
        </w:rPr>
      </w:pPr>
      <w:r>
        <w:rPr>
          <w:sz w:val="20"/>
        </w:rPr>
        <w:t>Specified</w:t>
      </w:r>
      <w:r>
        <w:rPr>
          <w:spacing w:val="-5"/>
          <w:sz w:val="20"/>
        </w:rPr>
        <w:t> </w:t>
      </w:r>
      <w:r>
        <w:rPr>
          <w:sz w:val="20"/>
        </w:rPr>
        <w:t>what</w:t>
      </w:r>
      <w:r>
        <w:rPr>
          <w:spacing w:val="-5"/>
          <w:sz w:val="20"/>
        </w:rPr>
        <w:t> </w:t>
      </w:r>
      <w:r>
        <w:rPr>
          <w:sz w:val="20"/>
        </w:rPr>
        <w:t>happens</w:t>
      </w:r>
      <w:r>
        <w:rPr>
          <w:spacing w:val="-5"/>
          <w:sz w:val="20"/>
        </w:rPr>
        <w:t> </w:t>
      </w:r>
      <w:r>
        <w:rPr>
          <w:sz w:val="20"/>
        </w:rPr>
        <w:t>when</w:t>
      </w:r>
      <w:r>
        <w:rPr>
          <w:spacing w:val="-5"/>
          <w:sz w:val="20"/>
        </w:rPr>
        <w:t> </w:t>
      </w:r>
      <w:r>
        <w:rPr>
          <w:sz w:val="20"/>
        </w:rPr>
        <w:t>the</w:t>
      </w:r>
      <w:r>
        <w:rPr>
          <w:spacing w:val="-5"/>
          <w:sz w:val="20"/>
        </w:rPr>
        <w:t> </w:t>
      </w:r>
      <w:r>
        <w:rPr>
          <w:sz w:val="20"/>
        </w:rPr>
        <w:t>attributes</w:t>
      </w:r>
      <w:r>
        <w:rPr>
          <w:spacing w:val="-5"/>
          <w:sz w:val="20"/>
        </w:rPr>
        <w:t> </w:t>
      </w:r>
      <w:r>
        <w:rPr>
          <w:sz w:val="20"/>
        </w:rPr>
        <w:t>of</w:t>
      </w:r>
      <w:r>
        <w:rPr>
          <w:spacing w:val="-5"/>
          <w:sz w:val="20"/>
        </w:rPr>
        <w:t> </w:t>
      </w:r>
      <w:r>
        <w:rPr>
          <w:sz w:val="20"/>
        </w:rPr>
        <w:t>the</w:t>
      </w:r>
      <w:r>
        <w:rPr>
          <w:spacing w:val="-5"/>
          <w:sz w:val="20"/>
        </w:rPr>
        <w:t> </w:t>
      </w:r>
      <w:r>
        <w:rPr>
          <w:sz w:val="20"/>
        </w:rPr>
        <w:t>newrdn</w:t>
      </w:r>
      <w:r>
        <w:rPr>
          <w:spacing w:val="-5"/>
          <w:sz w:val="20"/>
        </w:rPr>
        <w:t> </w:t>
      </w:r>
      <w:r>
        <w:rPr>
          <w:sz w:val="20"/>
        </w:rPr>
        <w:t>are</w:t>
      </w:r>
      <w:r>
        <w:rPr>
          <w:spacing w:val="-5"/>
          <w:sz w:val="20"/>
        </w:rPr>
        <w:t> </w:t>
      </w:r>
      <w:r>
        <w:rPr>
          <w:sz w:val="20"/>
        </w:rPr>
        <w:t>not present on the entry.</w:t>
      </w:r>
    </w:p>
    <w:p>
      <w:pPr>
        <w:pStyle w:val="ListParagraph"/>
        <w:spacing w:after="0" w:line="232" w:lineRule="auto"/>
        <w:jc w:val="left"/>
        <w:rPr>
          <w:sz w:val="20"/>
        </w:rPr>
        <w:sectPr>
          <w:pgSz w:w="12240" w:h="15840"/>
          <w:pgMar w:header="793" w:footer="2967" w:top="1360" w:bottom="3160" w:left="1440" w:right="1800"/>
        </w:sectPr>
      </w:pPr>
    </w:p>
    <w:p>
      <w:pPr>
        <w:pStyle w:val="ListParagraph"/>
        <w:numPr>
          <w:ilvl w:val="2"/>
          <w:numId w:val="21"/>
        </w:numPr>
        <w:tabs>
          <w:tab w:pos="1233" w:val="left" w:leader="none"/>
        </w:tabs>
        <w:spacing w:line="240" w:lineRule="auto" w:before="90" w:after="0"/>
        <w:ind w:left="1233" w:right="0" w:hanging="1073"/>
        <w:jc w:val="left"/>
        <w:rPr>
          <w:sz w:val="20"/>
        </w:rPr>
      </w:pPr>
      <w:r>
        <w:rPr>
          <w:sz w:val="20"/>
        </w:rPr>
        <w:t>Section</w:t>
      </w:r>
      <w:r>
        <w:rPr>
          <w:spacing w:val="-7"/>
          <w:sz w:val="20"/>
        </w:rPr>
        <w:t> </w:t>
      </w:r>
      <w:r>
        <w:rPr>
          <w:sz w:val="20"/>
        </w:rPr>
        <w:t>4.10</w:t>
      </w:r>
      <w:r>
        <w:rPr>
          <w:spacing w:val="-6"/>
          <w:sz w:val="20"/>
        </w:rPr>
        <w:t> </w:t>
      </w:r>
      <w:r>
        <w:rPr>
          <w:sz w:val="20"/>
        </w:rPr>
        <w:t>(Compare</w:t>
      </w:r>
      <w:r>
        <w:rPr>
          <w:spacing w:val="-6"/>
          <w:sz w:val="20"/>
        </w:rPr>
        <w:t> </w:t>
      </w:r>
      <w:r>
        <w:rPr>
          <w:spacing w:val="-2"/>
          <w:sz w:val="20"/>
        </w:rPr>
        <w:t>Operation)</w:t>
      </w:r>
    </w:p>
    <w:p>
      <w:pPr>
        <w:pStyle w:val="ListParagraph"/>
        <w:numPr>
          <w:ilvl w:val="3"/>
          <w:numId w:val="21"/>
        </w:numPr>
        <w:tabs>
          <w:tab w:pos="760" w:val="left" w:leader="none"/>
        </w:tabs>
        <w:spacing w:line="232" w:lineRule="auto" w:before="218" w:after="0"/>
        <w:ind w:left="760" w:right="439" w:hanging="240"/>
        <w:jc w:val="left"/>
        <w:rPr>
          <w:sz w:val="20"/>
        </w:rPr>
      </w:pPr>
      <w:r>
        <w:rPr>
          <w:sz w:val="20"/>
        </w:rPr>
        <w:t>Specified</w:t>
      </w:r>
      <w:r>
        <w:rPr>
          <w:spacing w:val="-5"/>
          <w:sz w:val="20"/>
        </w:rPr>
        <w:t> </w:t>
      </w:r>
      <w:r>
        <w:rPr>
          <w:sz w:val="20"/>
        </w:rPr>
        <w:t>that</w:t>
      </w:r>
      <w:r>
        <w:rPr>
          <w:spacing w:val="-5"/>
          <w:sz w:val="20"/>
        </w:rPr>
        <w:t> </w:t>
      </w:r>
      <w:r>
        <w:rPr>
          <w:sz w:val="20"/>
        </w:rPr>
        <w:t>compareFalse</w:t>
      </w:r>
      <w:r>
        <w:rPr>
          <w:spacing w:val="-5"/>
          <w:sz w:val="20"/>
        </w:rPr>
        <w:t> </w:t>
      </w:r>
      <w:r>
        <w:rPr>
          <w:sz w:val="20"/>
        </w:rPr>
        <w:t>means</w:t>
      </w:r>
      <w:r>
        <w:rPr>
          <w:spacing w:val="-5"/>
          <w:sz w:val="20"/>
        </w:rPr>
        <w:t> </w:t>
      </w:r>
      <w:r>
        <w:rPr>
          <w:sz w:val="20"/>
        </w:rPr>
        <w:t>that</w:t>
      </w:r>
      <w:r>
        <w:rPr>
          <w:spacing w:val="-5"/>
          <w:sz w:val="20"/>
        </w:rPr>
        <w:t> </w:t>
      </w:r>
      <w:r>
        <w:rPr>
          <w:sz w:val="20"/>
        </w:rPr>
        <w:t>the</w:t>
      </w:r>
      <w:r>
        <w:rPr>
          <w:spacing w:val="-5"/>
          <w:sz w:val="20"/>
        </w:rPr>
        <w:t> </w:t>
      </w:r>
      <w:r>
        <w:rPr>
          <w:sz w:val="20"/>
        </w:rPr>
        <w:t>Compare</w:t>
      </w:r>
      <w:r>
        <w:rPr>
          <w:spacing w:val="-5"/>
          <w:sz w:val="20"/>
        </w:rPr>
        <w:t> </w:t>
      </w:r>
      <w:r>
        <w:rPr>
          <w:sz w:val="20"/>
        </w:rPr>
        <w:t>took</w:t>
      </w:r>
      <w:r>
        <w:rPr>
          <w:spacing w:val="-5"/>
          <w:sz w:val="20"/>
        </w:rPr>
        <w:t> </w:t>
      </w:r>
      <w:r>
        <w:rPr>
          <w:sz w:val="20"/>
        </w:rPr>
        <w:t>place</w:t>
      </w:r>
      <w:r>
        <w:rPr>
          <w:spacing w:val="-5"/>
          <w:sz w:val="20"/>
        </w:rPr>
        <w:t> </w:t>
      </w:r>
      <w:r>
        <w:rPr>
          <w:sz w:val="20"/>
        </w:rPr>
        <w:t>and the result is false.</w:t>
      </w:r>
      <w:r>
        <w:rPr>
          <w:spacing w:val="80"/>
          <w:sz w:val="20"/>
        </w:rPr>
        <w:t> </w:t>
      </w:r>
      <w:r>
        <w:rPr>
          <w:sz w:val="20"/>
        </w:rPr>
        <w:t>There was confusion that led people to believe that an Undefined match resulted in compareFalse.</w:t>
      </w:r>
    </w:p>
    <w:p>
      <w:pPr>
        <w:pStyle w:val="ListParagraph"/>
        <w:numPr>
          <w:ilvl w:val="3"/>
          <w:numId w:val="21"/>
        </w:numPr>
        <w:tabs>
          <w:tab w:pos="760" w:val="left" w:leader="none"/>
        </w:tabs>
        <w:spacing w:line="232" w:lineRule="auto" w:before="1" w:after="0"/>
        <w:ind w:left="760" w:right="319" w:hanging="240"/>
        <w:jc w:val="left"/>
        <w:rPr>
          <w:sz w:val="20"/>
        </w:rPr>
      </w:pPr>
      <w:r>
        <w:rPr>
          <w:sz w:val="20"/>
        </w:rPr>
        <w:t>Required</w:t>
      </w:r>
      <w:r>
        <w:rPr>
          <w:spacing w:val="-5"/>
          <w:sz w:val="20"/>
        </w:rPr>
        <w:t> </w:t>
      </w:r>
      <w:r>
        <w:rPr>
          <w:sz w:val="20"/>
        </w:rPr>
        <w:t>servers</w:t>
      </w:r>
      <w:r>
        <w:rPr>
          <w:spacing w:val="-5"/>
          <w:sz w:val="20"/>
        </w:rPr>
        <w:t> </w:t>
      </w:r>
      <w:r>
        <w:rPr>
          <w:sz w:val="20"/>
        </w:rPr>
        <w:t>to</w:t>
      </w:r>
      <w:r>
        <w:rPr>
          <w:spacing w:val="-5"/>
          <w:sz w:val="20"/>
        </w:rPr>
        <w:t> </w:t>
      </w:r>
      <w:r>
        <w:rPr>
          <w:sz w:val="20"/>
        </w:rPr>
        <w:t>not</w:t>
      </w:r>
      <w:r>
        <w:rPr>
          <w:spacing w:val="-5"/>
          <w:sz w:val="20"/>
        </w:rPr>
        <w:t> </w:t>
      </w:r>
      <w:r>
        <w:rPr>
          <w:sz w:val="20"/>
        </w:rPr>
        <w:t>dereference</w:t>
      </w:r>
      <w:r>
        <w:rPr>
          <w:spacing w:val="-5"/>
          <w:sz w:val="20"/>
        </w:rPr>
        <w:t> </w:t>
      </w:r>
      <w:r>
        <w:rPr>
          <w:sz w:val="20"/>
        </w:rPr>
        <w:t>aliases</w:t>
      </w:r>
      <w:r>
        <w:rPr>
          <w:spacing w:val="-5"/>
          <w:sz w:val="20"/>
        </w:rPr>
        <w:t> </w:t>
      </w:r>
      <w:r>
        <w:rPr>
          <w:sz w:val="20"/>
        </w:rPr>
        <w:t>for</w:t>
      </w:r>
      <w:r>
        <w:rPr>
          <w:spacing w:val="-5"/>
          <w:sz w:val="20"/>
        </w:rPr>
        <w:t> </w:t>
      </w:r>
      <w:r>
        <w:rPr>
          <w:sz w:val="20"/>
        </w:rPr>
        <w:t>Compare.</w:t>
      </w:r>
      <w:r>
        <w:rPr>
          <w:spacing w:val="80"/>
          <w:sz w:val="20"/>
        </w:rPr>
        <w:t> </w:t>
      </w:r>
      <w:r>
        <w:rPr>
          <w:sz w:val="20"/>
        </w:rPr>
        <w:t>This</w:t>
      </w:r>
      <w:r>
        <w:rPr>
          <w:spacing w:val="-5"/>
          <w:sz w:val="20"/>
        </w:rPr>
        <w:t> </w:t>
      </w:r>
      <w:r>
        <w:rPr>
          <w:sz w:val="20"/>
        </w:rPr>
        <w:t>was added for consistency with other operations and to help ensure data consistency.</w:t>
      </w:r>
    </w:p>
    <w:p>
      <w:pPr>
        <w:pStyle w:val="ListParagraph"/>
        <w:numPr>
          <w:ilvl w:val="2"/>
          <w:numId w:val="21"/>
        </w:numPr>
        <w:tabs>
          <w:tab w:pos="1233" w:val="left" w:leader="none"/>
        </w:tabs>
        <w:spacing w:line="240" w:lineRule="auto" w:before="216" w:after="0"/>
        <w:ind w:left="1233" w:right="0" w:hanging="1073"/>
        <w:jc w:val="left"/>
        <w:rPr>
          <w:sz w:val="20"/>
        </w:rPr>
      </w:pPr>
      <w:r>
        <w:rPr>
          <w:sz w:val="20"/>
        </w:rPr>
        <w:t>Section</w:t>
      </w:r>
      <w:r>
        <w:rPr>
          <w:spacing w:val="-7"/>
          <w:sz w:val="20"/>
        </w:rPr>
        <w:t> </w:t>
      </w:r>
      <w:r>
        <w:rPr>
          <w:sz w:val="20"/>
        </w:rPr>
        <w:t>4.11</w:t>
      </w:r>
      <w:r>
        <w:rPr>
          <w:spacing w:val="-6"/>
          <w:sz w:val="20"/>
        </w:rPr>
        <w:t> </w:t>
      </w:r>
      <w:r>
        <w:rPr>
          <w:sz w:val="20"/>
        </w:rPr>
        <w:t>(Abandon</w:t>
      </w:r>
      <w:r>
        <w:rPr>
          <w:spacing w:val="-6"/>
          <w:sz w:val="20"/>
        </w:rPr>
        <w:t> </w:t>
      </w:r>
      <w:r>
        <w:rPr>
          <w:spacing w:val="-2"/>
          <w:sz w:val="20"/>
        </w:rPr>
        <w:t>Operation)</w:t>
      </w:r>
    </w:p>
    <w:p>
      <w:pPr>
        <w:pStyle w:val="ListParagraph"/>
        <w:numPr>
          <w:ilvl w:val="3"/>
          <w:numId w:val="21"/>
        </w:numPr>
        <w:tabs>
          <w:tab w:pos="760" w:val="left" w:leader="none"/>
        </w:tabs>
        <w:spacing w:line="232" w:lineRule="auto" w:before="218" w:after="0"/>
        <w:ind w:left="760" w:right="559" w:hanging="240"/>
        <w:jc w:val="left"/>
        <w:rPr>
          <w:sz w:val="20"/>
        </w:rPr>
      </w:pPr>
      <w:r>
        <w:rPr>
          <w:sz w:val="20"/>
        </w:rPr>
        <w:t>Explained</w:t>
      </w:r>
      <w:r>
        <w:rPr>
          <w:spacing w:val="-6"/>
          <w:sz w:val="20"/>
        </w:rPr>
        <w:t> </w:t>
      </w:r>
      <w:r>
        <w:rPr>
          <w:sz w:val="20"/>
        </w:rPr>
        <w:t>that</w:t>
      </w:r>
      <w:r>
        <w:rPr>
          <w:spacing w:val="-6"/>
          <w:sz w:val="20"/>
        </w:rPr>
        <w:t> </w:t>
      </w:r>
      <w:r>
        <w:rPr>
          <w:sz w:val="20"/>
        </w:rPr>
        <w:t>since</w:t>
      </w:r>
      <w:r>
        <w:rPr>
          <w:spacing w:val="-6"/>
          <w:sz w:val="20"/>
        </w:rPr>
        <w:t> </w:t>
      </w:r>
      <w:r>
        <w:rPr>
          <w:sz w:val="20"/>
        </w:rPr>
        <w:t>Abandon</w:t>
      </w:r>
      <w:r>
        <w:rPr>
          <w:spacing w:val="-6"/>
          <w:sz w:val="20"/>
        </w:rPr>
        <w:t> </w:t>
      </w:r>
      <w:r>
        <w:rPr>
          <w:sz w:val="20"/>
        </w:rPr>
        <w:t>returns</w:t>
      </w:r>
      <w:r>
        <w:rPr>
          <w:spacing w:val="-6"/>
          <w:sz w:val="20"/>
        </w:rPr>
        <w:t> </w:t>
      </w:r>
      <w:r>
        <w:rPr>
          <w:sz w:val="20"/>
        </w:rPr>
        <w:t>no</w:t>
      </w:r>
      <w:r>
        <w:rPr>
          <w:spacing w:val="-6"/>
          <w:sz w:val="20"/>
        </w:rPr>
        <w:t> </w:t>
      </w:r>
      <w:r>
        <w:rPr>
          <w:sz w:val="20"/>
        </w:rPr>
        <w:t>response,</w:t>
      </w:r>
      <w:r>
        <w:rPr>
          <w:spacing w:val="-6"/>
          <w:sz w:val="20"/>
        </w:rPr>
        <w:t> </w:t>
      </w:r>
      <w:r>
        <w:rPr>
          <w:sz w:val="20"/>
        </w:rPr>
        <w:t>clients</w:t>
      </w:r>
      <w:r>
        <w:rPr>
          <w:spacing w:val="-6"/>
          <w:sz w:val="20"/>
        </w:rPr>
        <w:t> </w:t>
      </w:r>
      <w:r>
        <w:rPr>
          <w:sz w:val="20"/>
        </w:rPr>
        <w:t>should not use it if they need to know the outcome.</w:t>
      </w:r>
    </w:p>
    <w:p>
      <w:pPr>
        <w:pStyle w:val="ListParagraph"/>
        <w:numPr>
          <w:ilvl w:val="3"/>
          <w:numId w:val="21"/>
        </w:numPr>
        <w:tabs>
          <w:tab w:pos="759" w:val="left" w:leader="none"/>
        </w:tabs>
        <w:spacing w:line="222" w:lineRule="exact" w:before="0" w:after="0"/>
        <w:ind w:left="759" w:right="0" w:hanging="239"/>
        <w:jc w:val="left"/>
        <w:rPr>
          <w:sz w:val="20"/>
        </w:rPr>
      </w:pPr>
      <w:r>
        <w:rPr>
          <w:sz w:val="20"/>
        </w:rPr>
        <w:t>Specified</w:t>
      </w:r>
      <w:r>
        <w:rPr>
          <w:spacing w:val="-8"/>
          <w:sz w:val="20"/>
        </w:rPr>
        <w:t> </w:t>
      </w:r>
      <w:r>
        <w:rPr>
          <w:sz w:val="20"/>
        </w:rPr>
        <w:t>that</w:t>
      </w:r>
      <w:r>
        <w:rPr>
          <w:spacing w:val="-5"/>
          <w:sz w:val="20"/>
        </w:rPr>
        <w:t> </w:t>
      </w:r>
      <w:r>
        <w:rPr>
          <w:sz w:val="20"/>
        </w:rPr>
        <w:t>Abandon</w:t>
      </w:r>
      <w:r>
        <w:rPr>
          <w:spacing w:val="-5"/>
          <w:sz w:val="20"/>
        </w:rPr>
        <w:t> </w:t>
      </w:r>
      <w:r>
        <w:rPr>
          <w:sz w:val="20"/>
        </w:rPr>
        <w:t>and</w:t>
      </w:r>
      <w:r>
        <w:rPr>
          <w:spacing w:val="-6"/>
          <w:sz w:val="20"/>
        </w:rPr>
        <w:t> </w:t>
      </w:r>
      <w:r>
        <w:rPr>
          <w:sz w:val="20"/>
        </w:rPr>
        <w:t>Unbind</w:t>
      </w:r>
      <w:r>
        <w:rPr>
          <w:spacing w:val="-5"/>
          <w:sz w:val="20"/>
        </w:rPr>
        <w:t> </w:t>
      </w:r>
      <w:r>
        <w:rPr>
          <w:sz w:val="20"/>
        </w:rPr>
        <w:t>cannot</w:t>
      </w:r>
      <w:r>
        <w:rPr>
          <w:spacing w:val="-5"/>
          <w:sz w:val="20"/>
        </w:rPr>
        <w:t> </w:t>
      </w:r>
      <w:r>
        <w:rPr>
          <w:sz w:val="20"/>
        </w:rPr>
        <w:t>be</w:t>
      </w:r>
      <w:r>
        <w:rPr>
          <w:spacing w:val="-5"/>
          <w:sz w:val="20"/>
        </w:rPr>
        <w:t> </w:t>
      </w:r>
      <w:r>
        <w:rPr>
          <w:spacing w:val="-2"/>
          <w:sz w:val="20"/>
        </w:rPr>
        <w:t>abandoned.</w:t>
      </w:r>
    </w:p>
    <w:p>
      <w:pPr>
        <w:pStyle w:val="ListParagraph"/>
        <w:numPr>
          <w:ilvl w:val="2"/>
          <w:numId w:val="21"/>
        </w:numPr>
        <w:tabs>
          <w:tab w:pos="1233" w:val="left" w:leader="none"/>
        </w:tabs>
        <w:spacing w:line="240" w:lineRule="auto" w:before="213" w:after="0"/>
        <w:ind w:left="1233" w:right="0" w:hanging="1073"/>
        <w:jc w:val="left"/>
        <w:rPr>
          <w:sz w:val="20"/>
        </w:rPr>
      </w:pPr>
      <w:r>
        <w:rPr>
          <w:sz w:val="20"/>
        </w:rPr>
        <w:t>Section</w:t>
      </w:r>
      <w:r>
        <w:rPr>
          <w:spacing w:val="-7"/>
          <w:sz w:val="20"/>
        </w:rPr>
        <w:t> </w:t>
      </w:r>
      <w:r>
        <w:rPr>
          <w:sz w:val="20"/>
        </w:rPr>
        <w:t>4.12</w:t>
      </w:r>
      <w:r>
        <w:rPr>
          <w:spacing w:val="-7"/>
          <w:sz w:val="20"/>
        </w:rPr>
        <w:t> </w:t>
      </w:r>
      <w:r>
        <w:rPr>
          <w:sz w:val="20"/>
        </w:rPr>
        <w:t>(Extended</w:t>
      </w:r>
      <w:r>
        <w:rPr>
          <w:spacing w:val="-6"/>
          <w:sz w:val="20"/>
        </w:rPr>
        <w:t> </w:t>
      </w:r>
      <w:r>
        <w:rPr>
          <w:spacing w:val="-2"/>
          <w:sz w:val="20"/>
        </w:rPr>
        <w:t>Operation)</w:t>
      </w:r>
    </w:p>
    <w:p>
      <w:pPr>
        <w:pStyle w:val="ListParagraph"/>
        <w:numPr>
          <w:ilvl w:val="3"/>
          <w:numId w:val="21"/>
        </w:numPr>
        <w:tabs>
          <w:tab w:pos="760" w:val="left" w:leader="none"/>
        </w:tabs>
        <w:spacing w:line="232" w:lineRule="auto" w:before="219" w:after="0"/>
        <w:ind w:left="760" w:right="679" w:hanging="240"/>
        <w:jc w:val="left"/>
        <w:rPr>
          <w:sz w:val="20"/>
        </w:rPr>
      </w:pPr>
      <w:r>
        <w:rPr>
          <w:sz w:val="20"/>
        </w:rPr>
        <w:t>Specified</w:t>
      </w:r>
      <w:r>
        <w:rPr>
          <w:spacing w:val="-5"/>
          <w:sz w:val="20"/>
        </w:rPr>
        <w:t> </w:t>
      </w:r>
      <w:r>
        <w:rPr>
          <w:sz w:val="20"/>
        </w:rPr>
        <w:t>how</w:t>
      </w:r>
      <w:r>
        <w:rPr>
          <w:spacing w:val="-5"/>
          <w:sz w:val="20"/>
        </w:rPr>
        <w:t> </w:t>
      </w:r>
      <w:r>
        <w:rPr>
          <w:sz w:val="20"/>
        </w:rPr>
        <w:t>values</w:t>
      </w:r>
      <w:r>
        <w:rPr>
          <w:spacing w:val="-5"/>
          <w:sz w:val="20"/>
        </w:rPr>
        <w:t> </w:t>
      </w:r>
      <w:r>
        <w:rPr>
          <w:sz w:val="20"/>
        </w:rPr>
        <w:t>of</w:t>
      </w:r>
      <w:r>
        <w:rPr>
          <w:spacing w:val="-5"/>
          <w:sz w:val="20"/>
        </w:rPr>
        <w:t> </w:t>
      </w:r>
      <w:r>
        <w:rPr>
          <w:sz w:val="20"/>
        </w:rPr>
        <w:t>Extended</w:t>
      </w:r>
      <w:r>
        <w:rPr>
          <w:spacing w:val="-5"/>
          <w:sz w:val="20"/>
        </w:rPr>
        <w:t> </w:t>
      </w:r>
      <w:r>
        <w:rPr>
          <w:sz w:val="20"/>
        </w:rPr>
        <w:t>operations</w:t>
      </w:r>
      <w:r>
        <w:rPr>
          <w:spacing w:val="-5"/>
          <w:sz w:val="20"/>
        </w:rPr>
        <w:t> </w:t>
      </w:r>
      <w:r>
        <w:rPr>
          <w:sz w:val="20"/>
        </w:rPr>
        <w:t>defined</w:t>
      </w:r>
      <w:r>
        <w:rPr>
          <w:spacing w:val="-5"/>
          <w:sz w:val="20"/>
        </w:rPr>
        <w:t> </w:t>
      </w:r>
      <w:r>
        <w:rPr>
          <w:sz w:val="20"/>
        </w:rPr>
        <w:t>in</w:t>
      </w:r>
      <w:r>
        <w:rPr>
          <w:spacing w:val="-5"/>
          <w:sz w:val="20"/>
        </w:rPr>
        <w:t> </w:t>
      </w:r>
      <w:r>
        <w:rPr>
          <w:sz w:val="20"/>
        </w:rPr>
        <w:t>terms</w:t>
      </w:r>
      <w:r>
        <w:rPr>
          <w:spacing w:val="-5"/>
          <w:sz w:val="20"/>
        </w:rPr>
        <w:t> </w:t>
      </w:r>
      <w:r>
        <w:rPr>
          <w:sz w:val="20"/>
        </w:rPr>
        <w:t>of ASN.1 are to be encoded.</w:t>
      </w:r>
    </w:p>
    <w:p>
      <w:pPr>
        <w:pStyle w:val="ListParagraph"/>
        <w:numPr>
          <w:ilvl w:val="3"/>
          <w:numId w:val="21"/>
        </w:numPr>
        <w:tabs>
          <w:tab w:pos="760" w:val="left" w:leader="none"/>
        </w:tabs>
        <w:spacing w:line="232" w:lineRule="auto" w:before="0" w:after="0"/>
        <w:ind w:left="760" w:right="1039" w:hanging="240"/>
        <w:jc w:val="left"/>
        <w:rPr>
          <w:sz w:val="20"/>
        </w:rPr>
      </w:pPr>
      <w:r>
        <w:rPr>
          <w:sz w:val="20"/>
        </w:rPr>
        <w:t>Added</w:t>
      </w:r>
      <w:r>
        <w:rPr>
          <w:spacing w:val="-7"/>
          <w:sz w:val="20"/>
        </w:rPr>
        <w:t> </w:t>
      </w:r>
      <w:r>
        <w:rPr>
          <w:sz w:val="20"/>
        </w:rPr>
        <w:t>instructions</w:t>
      </w:r>
      <w:r>
        <w:rPr>
          <w:spacing w:val="-7"/>
          <w:sz w:val="20"/>
        </w:rPr>
        <w:t> </w:t>
      </w:r>
      <w:r>
        <w:rPr>
          <w:sz w:val="20"/>
        </w:rPr>
        <w:t>on</w:t>
      </w:r>
      <w:r>
        <w:rPr>
          <w:spacing w:val="-7"/>
          <w:sz w:val="20"/>
        </w:rPr>
        <w:t> </w:t>
      </w:r>
      <w:r>
        <w:rPr>
          <w:sz w:val="20"/>
        </w:rPr>
        <w:t>what</w:t>
      </w:r>
      <w:r>
        <w:rPr>
          <w:spacing w:val="-7"/>
          <w:sz w:val="20"/>
        </w:rPr>
        <w:t> </w:t>
      </w:r>
      <w:r>
        <w:rPr>
          <w:sz w:val="20"/>
        </w:rPr>
        <w:t>Extended</w:t>
      </w:r>
      <w:r>
        <w:rPr>
          <w:spacing w:val="-7"/>
          <w:sz w:val="20"/>
        </w:rPr>
        <w:t> </w:t>
      </w:r>
      <w:r>
        <w:rPr>
          <w:sz w:val="20"/>
        </w:rPr>
        <w:t>operation</w:t>
      </w:r>
      <w:r>
        <w:rPr>
          <w:spacing w:val="-7"/>
          <w:sz w:val="20"/>
        </w:rPr>
        <w:t> </w:t>
      </w:r>
      <w:r>
        <w:rPr>
          <w:sz w:val="20"/>
        </w:rPr>
        <w:t>specifications consist of.</w:t>
      </w:r>
    </w:p>
    <w:p>
      <w:pPr>
        <w:pStyle w:val="ListParagraph"/>
        <w:numPr>
          <w:ilvl w:val="3"/>
          <w:numId w:val="21"/>
        </w:numPr>
        <w:tabs>
          <w:tab w:pos="760" w:val="left" w:leader="none"/>
        </w:tabs>
        <w:spacing w:line="232" w:lineRule="auto" w:before="1" w:after="0"/>
        <w:ind w:left="760" w:right="559" w:hanging="240"/>
        <w:jc w:val="left"/>
        <w:rPr>
          <w:sz w:val="20"/>
        </w:rPr>
      </w:pPr>
      <w:r>
        <w:rPr>
          <w:sz w:val="20"/>
        </w:rPr>
        <w:t>Added</w:t>
      </w:r>
      <w:r>
        <w:rPr>
          <w:spacing w:val="-6"/>
          <w:sz w:val="20"/>
        </w:rPr>
        <w:t> </w:t>
      </w:r>
      <w:r>
        <w:rPr>
          <w:sz w:val="20"/>
        </w:rPr>
        <w:t>a</w:t>
      </w:r>
      <w:r>
        <w:rPr>
          <w:spacing w:val="-6"/>
          <w:sz w:val="20"/>
        </w:rPr>
        <w:t> </w:t>
      </w:r>
      <w:r>
        <w:rPr>
          <w:sz w:val="20"/>
        </w:rPr>
        <w:t>recommendation</w:t>
      </w:r>
      <w:r>
        <w:rPr>
          <w:spacing w:val="-6"/>
          <w:sz w:val="20"/>
        </w:rPr>
        <w:t> </w:t>
      </w:r>
      <w:r>
        <w:rPr>
          <w:sz w:val="20"/>
        </w:rPr>
        <w:t>that</w:t>
      </w:r>
      <w:r>
        <w:rPr>
          <w:spacing w:val="-6"/>
          <w:sz w:val="20"/>
        </w:rPr>
        <w:t> </w:t>
      </w:r>
      <w:r>
        <w:rPr>
          <w:sz w:val="20"/>
        </w:rPr>
        <w:t>servers</w:t>
      </w:r>
      <w:r>
        <w:rPr>
          <w:spacing w:val="-6"/>
          <w:sz w:val="20"/>
        </w:rPr>
        <w:t> </w:t>
      </w:r>
      <w:r>
        <w:rPr>
          <w:sz w:val="20"/>
        </w:rPr>
        <w:t>advertise</w:t>
      </w:r>
      <w:r>
        <w:rPr>
          <w:spacing w:val="-6"/>
          <w:sz w:val="20"/>
        </w:rPr>
        <w:t> </w:t>
      </w:r>
      <w:r>
        <w:rPr>
          <w:sz w:val="20"/>
        </w:rPr>
        <w:t>supported</w:t>
      </w:r>
      <w:r>
        <w:rPr>
          <w:spacing w:val="-6"/>
          <w:sz w:val="20"/>
        </w:rPr>
        <w:t> </w:t>
      </w:r>
      <w:r>
        <w:rPr>
          <w:sz w:val="20"/>
        </w:rPr>
        <w:t>Extended </w:t>
      </w:r>
      <w:r>
        <w:rPr>
          <w:spacing w:val="-2"/>
          <w:sz w:val="20"/>
        </w:rPr>
        <w:t>operations.</w:t>
      </w:r>
    </w:p>
    <w:p>
      <w:pPr>
        <w:pStyle w:val="ListParagraph"/>
        <w:numPr>
          <w:ilvl w:val="2"/>
          <w:numId w:val="21"/>
        </w:numPr>
        <w:tabs>
          <w:tab w:pos="1233" w:val="left" w:leader="none"/>
        </w:tabs>
        <w:spacing w:line="240" w:lineRule="auto" w:before="215" w:after="0"/>
        <w:ind w:left="1233" w:right="0" w:hanging="1073"/>
        <w:jc w:val="left"/>
        <w:rPr>
          <w:sz w:val="20"/>
        </w:rPr>
      </w:pPr>
      <w:r>
        <w:rPr>
          <w:sz w:val="20"/>
        </w:rPr>
        <w:t>Section</w:t>
      </w:r>
      <w:r>
        <w:rPr>
          <w:spacing w:val="-7"/>
          <w:sz w:val="20"/>
        </w:rPr>
        <w:t> </w:t>
      </w:r>
      <w:r>
        <w:rPr>
          <w:sz w:val="20"/>
        </w:rPr>
        <w:t>5.2</w:t>
      </w:r>
      <w:r>
        <w:rPr>
          <w:spacing w:val="-6"/>
          <w:sz w:val="20"/>
        </w:rPr>
        <w:t> </w:t>
      </w:r>
      <w:r>
        <w:rPr>
          <w:sz w:val="20"/>
        </w:rPr>
        <w:t>(Transfer</w:t>
      </w:r>
      <w:r>
        <w:rPr>
          <w:spacing w:val="-6"/>
          <w:sz w:val="20"/>
        </w:rPr>
        <w:t> </w:t>
      </w:r>
      <w:r>
        <w:rPr>
          <w:spacing w:val="-2"/>
          <w:sz w:val="20"/>
        </w:rPr>
        <w:t>Protocols)</w:t>
      </w:r>
    </w:p>
    <w:p>
      <w:pPr>
        <w:pStyle w:val="ListParagraph"/>
        <w:numPr>
          <w:ilvl w:val="3"/>
          <w:numId w:val="21"/>
        </w:numPr>
        <w:tabs>
          <w:tab w:pos="760" w:val="left" w:leader="none"/>
        </w:tabs>
        <w:spacing w:line="232" w:lineRule="auto" w:before="219" w:after="0"/>
        <w:ind w:left="760" w:right="1279" w:hanging="240"/>
        <w:jc w:val="left"/>
        <w:rPr>
          <w:sz w:val="20"/>
        </w:rPr>
      </w:pPr>
      <w:r>
        <w:rPr>
          <w:sz w:val="20"/>
        </w:rPr>
        <w:t>Moved</w:t>
      </w:r>
      <w:r>
        <w:rPr>
          <w:spacing w:val="-11"/>
          <w:sz w:val="20"/>
        </w:rPr>
        <w:t> </w:t>
      </w:r>
      <w:r>
        <w:rPr>
          <w:sz w:val="20"/>
        </w:rPr>
        <w:t>referral-specific</w:t>
      </w:r>
      <w:r>
        <w:rPr>
          <w:spacing w:val="-11"/>
          <w:sz w:val="20"/>
        </w:rPr>
        <w:t> </w:t>
      </w:r>
      <w:r>
        <w:rPr>
          <w:sz w:val="20"/>
        </w:rPr>
        <w:t>instructions</w:t>
      </w:r>
      <w:r>
        <w:rPr>
          <w:spacing w:val="-11"/>
          <w:sz w:val="20"/>
        </w:rPr>
        <w:t> </w:t>
      </w:r>
      <w:r>
        <w:rPr>
          <w:sz w:val="20"/>
        </w:rPr>
        <w:t>into</w:t>
      </w:r>
      <w:r>
        <w:rPr>
          <w:spacing w:val="-11"/>
          <w:sz w:val="20"/>
        </w:rPr>
        <w:t> </w:t>
      </w:r>
      <w:r>
        <w:rPr>
          <w:sz w:val="20"/>
        </w:rPr>
        <w:t>referral-related </w:t>
      </w:r>
      <w:r>
        <w:rPr>
          <w:spacing w:val="-2"/>
          <w:sz w:val="20"/>
        </w:rPr>
        <w:t>sections.</w:t>
      </w:r>
    </w:p>
    <w:p>
      <w:pPr>
        <w:pStyle w:val="ListParagraph"/>
        <w:numPr>
          <w:ilvl w:val="2"/>
          <w:numId w:val="21"/>
        </w:numPr>
        <w:tabs>
          <w:tab w:pos="1233" w:val="left" w:leader="none"/>
        </w:tabs>
        <w:spacing w:line="240" w:lineRule="auto" w:before="215" w:after="0"/>
        <w:ind w:left="1233" w:right="0" w:hanging="1073"/>
        <w:jc w:val="left"/>
        <w:rPr>
          <w:sz w:val="20"/>
        </w:rPr>
      </w:pPr>
      <w:r>
        <w:rPr>
          <w:sz w:val="20"/>
        </w:rPr>
        <w:t>Section</w:t>
      </w:r>
      <w:r>
        <w:rPr>
          <w:spacing w:val="-6"/>
          <w:sz w:val="20"/>
        </w:rPr>
        <w:t> </w:t>
      </w:r>
      <w:r>
        <w:rPr>
          <w:sz w:val="20"/>
        </w:rPr>
        <w:t>7</w:t>
      </w:r>
      <w:r>
        <w:rPr>
          <w:spacing w:val="-6"/>
          <w:sz w:val="20"/>
        </w:rPr>
        <w:t> </w:t>
      </w:r>
      <w:r>
        <w:rPr>
          <w:sz w:val="20"/>
        </w:rPr>
        <w:t>(Security</w:t>
      </w:r>
      <w:r>
        <w:rPr>
          <w:spacing w:val="-5"/>
          <w:sz w:val="20"/>
        </w:rPr>
        <w:t> </w:t>
      </w:r>
      <w:r>
        <w:rPr>
          <w:spacing w:val="-2"/>
          <w:sz w:val="20"/>
        </w:rPr>
        <w:t>Considerations)</w:t>
      </w:r>
    </w:p>
    <w:p>
      <w:pPr>
        <w:pStyle w:val="ListParagraph"/>
        <w:numPr>
          <w:ilvl w:val="3"/>
          <w:numId w:val="21"/>
        </w:numPr>
        <w:tabs>
          <w:tab w:pos="760" w:val="left" w:leader="none"/>
        </w:tabs>
        <w:spacing w:line="232" w:lineRule="auto" w:before="219" w:after="0"/>
        <w:ind w:left="760" w:right="679" w:hanging="240"/>
        <w:jc w:val="left"/>
        <w:rPr>
          <w:sz w:val="20"/>
        </w:rPr>
      </w:pPr>
      <w:r>
        <w:rPr>
          <w:sz w:val="20"/>
        </w:rPr>
        <w:t>Reworded</w:t>
      </w:r>
      <w:r>
        <w:rPr>
          <w:spacing w:val="-6"/>
          <w:sz w:val="20"/>
        </w:rPr>
        <w:t> </w:t>
      </w:r>
      <w:r>
        <w:rPr>
          <w:sz w:val="20"/>
        </w:rPr>
        <w:t>notes</w:t>
      </w:r>
      <w:r>
        <w:rPr>
          <w:spacing w:val="-6"/>
          <w:sz w:val="20"/>
        </w:rPr>
        <w:t> </w:t>
      </w:r>
      <w:r>
        <w:rPr>
          <w:sz w:val="20"/>
        </w:rPr>
        <w:t>regarding</w:t>
      </w:r>
      <w:r>
        <w:rPr>
          <w:spacing w:val="-6"/>
          <w:sz w:val="20"/>
        </w:rPr>
        <w:t> </w:t>
      </w:r>
      <w:r>
        <w:rPr>
          <w:sz w:val="20"/>
        </w:rPr>
        <w:t>SASL</w:t>
      </w:r>
      <w:r>
        <w:rPr>
          <w:spacing w:val="-6"/>
          <w:sz w:val="20"/>
        </w:rPr>
        <w:t> </w:t>
      </w:r>
      <w:r>
        <w:rPr>
          <w:sz w:val="20"/>
        </w:rPr>
        <w:t>not</w:t>
      </w:r>
      <w:r>
        <w:rPr>
          <w:spacing w:val="-6"/>
          <w:sz w:val="20"/>
        </w:rPr>
        <w:t> </w:t>
      </w:r>
      <w:r>
        <w:rPr>
          <w:sz w:val="20"/>
        </w:rPr>
        <w:t>protecting</w:t>
      </w:r>
      <w:r>
        <w:rPr>
          <w:spacing w:val="-6"/>
          <w:sz w:val="20"/>
        </w:rPr>
        <w:t> </w:t>
      </w:r>
      <w:r>
        <w:rPr>
          <w:sz w:val="20"/>
        </w:rPr>
        <w:t>certain</w:t>
      </w:r>
      <w:r>
        <w:rPr>
          <w:spacing w:val="-6"/>
          <w:sz w:val="20"/>
        </w:rPr>
        <w:t> </w:t>
      </w:r>
      <w:r>
        <w:rPr>
          <w:sz w:val="20"/>
        </w:rPr>
        <w:t>aspects</w:t>
      </w:r>
      <w:r>
        <w:rPr>
          <w:spacing w:val="-6"/>
          <w:sz w:val="20"/>
        </w:rPr>
        <w:t> </w:t>
      </w:r>
      <w:r>
        <w:rPr>
          <w:sz w:val="20"/>
        </w:rPr>
        <w:t>of the LDAP Bind messages.</w:t>
      </w:r>
    </w:p>
    <w:p>
      <w:pPr>
        <w:pStyle w:val="ListParagraph"/>
        <w:numPr>
          <w:ilvl w:val="3"/>
          <w:numId w:val="21"/>
        </w:numPr>
        <w:tabs>
          <w:tab w:pos="760" w:val="left" w:leader="none"/>
        </w:tabs>
        <w:spacing w:line="232" w:lineRule="auto" w:before="0" w:after="0"/>
        <w:ind w:left="760" w:right="1039" w:hanging="240"/>
        <w:jc w:val="left"/>
        <w:rPr>
          <w:sz w:val="20"/>
        </w:rPr>
      </w:pPr>
      <w:r>
        <w:rPr>
          <w:sz w:val="20"/>
        </w:rPr>
        <w:t>Noted that Servers are encouraged to prevent directory modifications</w:t>
      </w:r>
      <w:r>
        <w:rPr>
          <w:spacing w:val="-7"/>
          <w:sz w:val="20"/>
        </w:rPr>
        <w:t> </w:t>
      </w:r>
      <w:r>
        <w:rPr>
          <w:sz w:val="20"/>
        </w:rPr>
        <w:t>by</w:t>
      </w:r>
      <w:r>
        <w:rPr>
          <w:spacing w:val="-7"/>
          <w:sz w:val="20"/>
        </w:rPr>
        <w:t> </w:t>
      </w:r>
      <w:r>
        <w:rPr>
          <w:sz w:val="20"/>
        </w:rPr>
        <w:t>clients</w:t>
      </w:r>
      <w:r>
        <w:rPr>
          <w:spacing w:val="-7"/>
          <w:sz w:val="20"/>
        </w:rPr>
        <w:t> </w:t>
      </w:r>
      <w:r>
        <w:rPr>
          <w:sz w:val="20"/>
        </w:rPr>
        <w:t>that</w:t>
      </w:r>
      <w:r>
        <w:rPr>
          <w:spacing w:val="-7"/>
          <w:sz w:val="20"/>
        </w:rPr>
        <w:t> </w:t>
      </w:r>
      <w:r>
        <w:rPr>
          <w:sz w:val="20"/>
        </w:rPr>
        <w:t>have</w:t>
      </w:r>
      <w:r>
        <w:rPr>
          <w:spacing w:val="-7"/>
          <w:sz w:val="20"/>
        </w:rPr>
        <w:t> </w:t>
      </w:r>
      <w:r>
        <w:rPr>
          <w:sz w:val="20"/>
        </w:rPr>
        <w:t>authenticated</w:t>
      </w:r>
      <w:r>
        <w:rPr>
          <w:spacing w:val="-7"/>
          <w:sz w:val="20"/>
        </w:rPr>
        <w:t> </w:t>
      </w:r>
      <w:r>
        <w:rPr>
          <w:sz w:val="20"/>
        </w:rPr>
        <w:t>anonymously </w:t>
      </w:r>
      <w:r>
        <w:rPr>
          <w:spacing w:val="-2"/>
          <w:sz w:val="20"/>
        </w:rPr>
        <w:t>[RFC4513].</w:t>
      </w:r>
    </w:p>
    <w:p>
      <w:pPr>
        <w:pStyle w:val="ListParagraph"/>
        <w:numPr>
          <w:ilvl w:val="3"/>
          <w:numId w:val="21"/>
        </w:numPr>
        <w:tabs>
          <w:tab w:pos="760" w:val="left" w:leader="none"/>
        </w:tabs>
        <w:spacing w:line="232" w:lineRule="auto" w:before="1" w:after="0"/>
        <w:ind w:left="760" w:right="319" w:hanging="240"/>
        <w:jc w:val="left"/>
        <w:rPr>
          <w:sz w:val="20"/>
        </w:rPr>
      </w:pPr>
      <w:r>
        <w:rPr>
          <w:sz w:val="20"/>
        </w:rPr>
        <w:t>Added a note regarding the possibility of changes to security factors</w:t>
      </w:r>
      <w:r>
        <w:rPr>
          <w:spacing w:val="-9"/>
          <w:sz w:val="20"/>
        </w:rPr>
        <w:t> </w:t>
      </w:r>
      <w:r>
        <w:rPr>
          <w:sz w:val="20"/>
        </w:rPr>
        <w:t>(authentication,</w:t>
      </w:r>
      <w:r>
        <w:rPr>
          <w:spacing w:val="-9"/>
          <w:sz w:val="20"/>
        </w:rPr>
        <w:t> </w:t>
      </w:r>
      <w:r>
        <w:rPr>
          <w:sz w:val="20"/>
        </w:rPr>
        <w:t>authorization,</w:t>
      </w:r>
      <w:r>
        <w:rPr>
          <w:spacing w:val="-9"/>
          <w:sz w:val="20"/>
        </w:rPr>
        <w:t> </w:t>
      </w:r>
      <w:r>
        <w:rPr>
          <w:sz w:val="20"/>
        </w:rPr>
        <w:t>and</w:t>
      </w:r>
      <w:r>
        <w:rPr>
          <w:spacing w:val="-9"/>
          <w:sz w:val="20"/>
        </w:rPr>
        <w:t> </w:t>
      </w:r>
      <w:r>
        <w:rPr>
          <w:sz w:val="20"/>
        </w:rPr>
        <w:t>data</w:t>
      </w:r>
      <w:r>
        <w:rPr>
          <w:spacing w:val="-9"/>
          <w:sz w:val="20"/>
        </w:rPr>
        <w:t> </w:t>
      </w:r>
      <w:r>
        <w:rPr>
          <w:sz w:val="20"/>
        </w:rPr>
        <w:t>confidentiality).</w:t>
      </w:r>
    </w:p>
    <w:p>
      <w:pPr>
        <w:pStyle w:val="ListParagraph"/>
        <w:numPr>
          <w:ilvl w:val="3"/>
          <w:numId w:val="21"/>
        </w:numPr>
        <w:tabs>
          <w:tab w:pos="760" w:val="left" w:leader="none"/>
        </w:tabs>
        <w:spacing w:line="232" w:lineRule="auto" w:before="0" w:after="0"/>
        <w:ind w:left="760" w:right="439" w:hanging="240"/>
        <w:jc w:val="left"/>
        <w:rPr>
          <w:sz w:val="20"/>
        </w:rPr>
      </w:pPr>
      <w:r>
        <w:rPr>
          <w:sz w:val="20"/>
        </w:rPr>
        <w:t>Warned</w:t>
      </w:r>
      <w:r>
        <w:rPr>
          <w:spacing w:val="-5"/>
          <w:sz w:val="20"/>
        </w:rPr>
        <w:t> </w:t>
      </w:r>
      <w:r>
        <w:rPr>
          <w:sz w:val="20"/>
        </w:rPr>
        <w:t>against</w:t>
      </w:r>
      <w:r>
        <w:rPr>
          <w:spacing w:val="-5"/>
          <w:sz w:val="20"/>
        </w:rPr>
        <w:t> </w:t>
      </w:r>
      <w:r>
        <w:rPr>
          <w:sz w:val="20"/>
        </w:rPr>
        <w:t>following</w:t>
      </w:r>
      <w:r>
        <w:rPr>
          <w:spacing w:val="-5"/>
          <w:sz w:val="20"/>
        </w:rPr>
        <w:t> </w:t>
      </w:r>
      <w:r>
        <w:rPr>
          <w:sz w:val="20"/>
        </w:rPr>
        <w:t>referrals</w:t>
      </w:r>
      <w:r>
        <w:rPr>
          <w:spacing w:val="-5"/>
          <w:sz w:val="20"/>
        </w:rPr>
        <w:t> </w:t>
      </w:r>
      <w:r>
        <w:rPr>
          <w:sz w:val="20"/>
        </w:rPr>
        <w:t>that</w:t>
      </w:r>
      <w:r>
        <w:rPr>
          <w:spacing w:val="-5"/>
          <w:sz w:val="20"/>
        </w:rPr>
        <w:t> </w:t>
      </w:r>
      <w:r>
        <w:rPr>
          <w:sz w:val="20"/>
        </w:rPr>
        <w:t>may</w:t>
      </w:r>
      <w:r>
        <w:rPr>
          <w:spacing w:val="-5"/>
          <w:sz w:val="20"/>
        </w:rPr>
        <w:t> </w:t>
      </w:r>
      <w:r>
        <w:rPr>
          <w:sz w:val="20"/>
        </w:rPr>
        <w:t>have</w:t>
      </w:r>
      <w:r>
        <w:rPr>
          <w:spacing w:val="-5"/>
          <w:sz w:val="20"/>
        </w:rPr>
        <w:t> </w:t>
      </w:r>
      <w:r>
        <w:rPr>
          <w:sz w:val="20"/>
        </w:rPr>
        <w:t>been</w:t>
      </w:r>
      <w:r>
        <w:rPr>
          <w:spacing w:val="-5"/>
          <w:sz w:val="20"/>
        </w:rPr>
        <w:t> </w:t>
      </w:r>
      <w:r>
        <w:rPr>
          <w:sz w:val="20"/>
        </w:rPr>
        <w:t>injected</w:t>
      </w:r>
      <w:r>
        <w:rPr>
          <w:spacing w:val="-5"/>
          <w:sz w:val="20"/>
        </w:rPr>
        <w:t> </w:t>
      </w:r>
      <w:r>
        <w:rPr>
          <w:sz w:val="20"/>
        </w:rPr>
        <w:t>in the data stream.</w:t>
      </w:r>
    </w:p>
    <w:p>
      <w:pPr>
        <w:pStyle w:val="ListParagraph"/>
        <w:numPr>
          <w:ilvl w:val="3"/>
          <w:numId w:val="21"/>
        </w:numPr>
        <w:tabs>
          <w:tab w:pos="760" w:val="left" w:leader="none"/>
        </w:tabs>
        <w:spacing w:line="232" w:lineRule="auto" w:before="1" w:after="0"/>
        <w:ind w:left="760" w:right="439" w:hanging="240"/>
        <w:jc w:val="left"/>
        <w:rPr>
          <w:sz w:val="20"/>
        </w:rPr>
      </w:pPr>
      <w:r>
        <w:rPr>
          <w:sz w:val="20"/>
        </w:rPr>
        <w:t>Noted</w:t>
      </w:r>
      <w:r>
        <w:rPr>
          <w:spacing w:val="-6"/>
          <w:sz w:val="20"/>
        </w:rPr>
        <w:t> </w:t>
      </w:r>
      <w:r>
        <w:rPr>
          <w:sz w:val="20"/>
        </w:rPr>
        <w:t>that</w:t>
      </w:r>
      <w:r>
        <w:rPr>
          <w:spacing w:val="-6"/>
          <w:sz w:val="20"/>
        </w:rPr>
        <w:t> </w:t>
      </w:r>
      <w:r>
        <w:rPr>
          <w:sz w:val="20"/>
        </w:rPr>
        <w:t>servers</w:t>
      </w:r>
      <w:r>
        <w:rPr>
          <w:spacing w:val="-6"/>
          <w:sz w:val="20"/>
        </w:rPr>
        <w:t> </w:t>
      </w:r>
      <w:r>
        <w:rPr>
          <w:sz w:val="20"/>
        </w:rPr>
        <w:t>should</w:t>
      </w:r>
      <w:r>
        <w:rPr>
          <w:spacing w:val="-6"/>
          <w:sz w:val="20"/>
        </w:rPr>
        <w:t> </w:t>
      </w:r>
      <w:r>
        <w:rPr>
          <w:sz w:val="20"/>
        </w:rPr>
        <w:t>protect</w:t>
      </w:r>
      <w:r>
        <w:rPr>
          <w:spacing w:val="-6"/>
          <w:sz w:val="20"/>
        </w:rPr>
        <w:t> </w:t>
      </w:r>
      <w:r>
        <w:rPr>
          <w:sz w:val="20"/>
        </w:rPr>
        <w:t>information</w:t>
      </w:r>
      <w:r>
        <w:rPr>
          <w:spacing w:val="-6"/>
          <w:sz w:val="20"/>
        </w:rPr>
        <w:t> </w:t>
      </w:r>
      <w:r>
        <w:rPr>
          <w:sz w:val="20"/>
        </w:rPr>
        <w:t>equally,</w:t>
      </w:r>
      <w:r>
        <w:rPr>
          <w:spacing w:val="-6"/>
          <w:sz w:val="20"/>
        </w:rPr>
        <w:t> </w:t>
      </w:r>
      <w:r>
        <w:rPr>
          <w:sz w:val="20"/>
        </w:rPr>
        <w:t>whether</w:t>
      </w:r>
      <w:r>
        <w:rPr>
          <w:spacing w:val="-6"/>
          <w:sz w:val="20"/>
        </w:rPr>
        <w:t> </w:t>
      </w:r>
      <w:r>
        <w:rPr>
          <w:sz w:val="20"/>
        </w:rPr>
        <w:t>in an error condition or not, and mentioned matchedDN, diagnosticMessage, and resultCodes specifically.</w:t>
      </w:r>
    </w:p>
    <w:p>
      <w:pPr>
        <w:pStyle w:val="ListParagraph"/>
        <w:numPr>
          <w:ilvl w:val="3"/>
          <w:numId w:val="21"/>
        </w:numPr>
        <w:tabs>
          <w:tab w:pos="759" w:val="left" w:leader="none"/>
        </w:tabs>
        <w:spacing w:line="222" w:lineRule="exact" w:before="0" w:after="0"/>
        <w:ind w:left="759" w:right="0" w:hanging="239"/>
        <w:jc w:val="left"/>
        <w:rPr>
          <w:sz w:val="20"/>
        </w:rPr>
      </w:pPr>
      <w:r>
        <w:rPr>
          <w:sz w:val="20"/>
        </w:rPr>
        <w:t>Added</w:t>
      </w:r>
      <w:r>
        <w:rPr>
          <w:spacing w:val="-5"/>
          <w:sz w:val="20"/>
        </w:rPr>
        <w:t> </w:t>
      </w:r>
      <w:r>
        <w:rPr>
          <w:sz w:val="20"/>
        </w:rPr>
        <w:t>a</w:t>
      </w:r>
      <w:r>
        <w:rPr>
          <w:spacing w:val="-5"/>
          <w:sz w:val="20"/>
        </w:rPr>
        <w:t> </w:t>
      </w:r>
      <w:r>
        <w:rPr>
          <w:sz w:val="20"/>
        </w:rPr>
        <w:t>note</w:t>
      </w:r>
      <w:r>
        <w:rPr>
          <w:spacing w:val="-5"/>
          <w:sz w:val="20"/>
        </w:rPr>
        <w:t> </w:t>
      </w:r>
      <w:r>
        <w:rPr>
          <w:sz w:val="20"/>
        </w:rPr>
        <w:t>regarding</w:t>
      </w:r>
      <w:r>
        <w:rPr>
          <w:spacing w:val="-5"/>
          <w:sz w:val="20"/>
        </w:rPr>
        <w:t> </w:t>
      </w:r>
      <w:r>
        <w:rPr>
          <w:sz w:val="20"/>
        </w:rPr>
        <w:t>malformed</w:t>
      </w:r>
      <w:r>
        <w:rPr>
          <w:spacing w:val="-5"/>
          <w:sz w:val="20"/>
        </w:rPr>
        <w:t> </w:t>
      </w:r>
      <w:r>
        <w:rPr>
          <w:sz w:val="20"/>
        </w:rPr>
        <w:t>and</w:t>
      </w:r>
      <w:r>
        <w:rPr>
          <w:spacing w:val="-5"/>
          <w:sz w:val="20"/>
        </w:rPr>
        <w:t> </w:t>
      </w:r>
      <w:r>
        <w:rPr>
          <w:sz w:val="20"/>
        </w:rPr>
        <w:t>long</w:t>
      </w:r>
      <w:r>
        <w:rPr>
          <w:spacing w:val="-5"/>
          <w:sz w:val="20"/>
        </w:rPr>
        <w:t> </w:t>
      </w:r>
      <w:r>
        <w:rPr>
          <w:spacing w:val="-2"/>
          <w:sz w:val="20"/>
        </w:rPr>
        <w:t>encodings.</w:t>
      </w:r>
    </w:p>
    <w:p>
      <w:pPr>
        <w:pStyle w:val="ListParagraph"/>
        <w:spacing w:after="0" w:line="222" w:lineRule="exact"/>
        <w:jc w:val="left"/>
        <w:rPr>
          <w:sz w:val="20"/>
        </w:rPr>
        <w:sectPr>
          <w:pgSz w:w="12240" w:h="15840"/>
          <w:pgMar w:header="793" w:footer="2967" w:top="1360" w:bottom="3160" w:left="1440" w:right="1800"/>
        </w:sectPr>
      </w:pPr>
    </w:p>
    <w:p>
      <w:pPr>
        <w:pStyle w:val="ListParagraph"/>
        <w:numPr>
          <w:ilvl w:val="2"/>
          <w:numId w:val="21"/>
        </w:numPr>
        <w:tabs>
          <w:tab w:pos="1233" w:val="left" w:leader="none"/>
        </w:tabs>
        <w:spacing w:line="240" w:lineRule="auto" w:before="90" w:after="0"/>
        <w:ind w:left="1233" w:right="0" w:hanging="1073"/>
        <w:jc w:val="left"/>
        <w:rPr>
          <w:sz w:val="20"/>
        </w:rPr>
      </w:pPr>
      <w:r>
        <w:rPr>
          <w:sz w:val="20"/>
        </w:rPr>
        <w:t>Appendix</w:t>
      </w:r>
      <w:r>
        <w:rPr>
          <w:spacing w:val="-6"/>
          <w:sz w:val="20"/>
        </w:rPr>
        <w:t> </w:t>
      </w:r>
      <w:r>
        <w:rPr>
          <w:sz w:val="20"/>
        </w:rPr>
        <w:t>A</w:t>
      </w:r>
      <w:r>
        <w:rPr>
          <w:spacing w:val="-6"/>
          <w:sz w:val="20"/>
        </w:rPr>
        <w:t> </w:t>
      </w:r>
      <w:r>
        <w:rPr>
          <w:sz w:val="20"/>
        </w:rPr>
        <w:t>(Complete</w:t>
      </w:r>
      <w:r>
        <w:rPr>
          <w:spacing w:val="-6"/>
          <w:sz w:val="20"/>
        </w:rPr>
        <w:t> </w:t>
      </w:r>
      <w:r>
        <w:rPr>
          <w:sz w:val="20"/>
        </w:rPr>
        <w:t>ASN.1</w:t>
      </w:r>
      <w:r>
        <w:rPr>
          <w:spacing w:val="-5"/>
          <w:sz w:val="20"/>
        </w:rPr>
        <w:t> </w:t>
      </w:r>
      <w:r>
        <w:rPr>
          <w:spacing w:val="-2"/>
          <w:sz w:val="20"/>
        </w:rPr>
        <w:t>Definition)</w:t>
      </w:r>
    </w:p>
    <w:p>
      <w:pPr>
        <w:pStyle w:val="ListParagraph"/>
        <w:numPr>
          <w:ilvl w:val="3"/>
          <w:numId w:val="21"/>
        </w:numPr>
        <w:tabs>
          <w:tab w:pos="759" w:val="left" w:leader="none"/>
        </w:tabs>
        <w:spacing w:line="223" w:lineRule="exact" w:before="213" w:after="0"/>
        <w:ind w:left="759" w:right="0" w:hanging="239"/>
        <w:jc w:val="left"/>
        <w:rPr>
          <w:sz w:val="20"/>
        </w:rPr>
      </w:pPr>
      <w:r>
        <w:rPr>
          <w:sz w:val="20"/>
        </w:rPr>
        <w:t>Added</w:t>
      </w:r>
      <w:r>
        <w:rPr>
          <w:spacing w:val="-7"/>
          <w:sz w:val="20"/>
        </w:rPr>
        <w:t> </w:t>
      </w:r>
      <w:r>
        <w:rPr>
          <w:sz w:val="20"/>
        </w:rPr>
        <w:t>"EXTENSIBILITY</w:t>
      </w:r>
      <w:r>
        <w:rPr>
          <w:spacing w:val="-7"/>
          <w:sz w:val="20"/>
        </w:rPr>
        <w:t> </w:t>
      </w:r>
      <w:r>
        <w:rPr>
          <w:sz w:val="20"/>
        </w:rPr>
        <w:t>IMPLIED"</w:t>
      </w:r>
      <w:r>
        <w:rPr>
          <w:spacing w:val="-7"/>
          <w:sz w:val="20"/>
        </w:rPr>
        <w:t> </w:t>
      </w:r>
      <w:r>
        <w:rPr>
          <w:sz w:val="20"/>
        </w:rPr>
        <w:t>to</w:t>
      </w:r>
      <w:r>
        <w:rPr>
          <w:spacing w:val="-7"/>
          <w:sz w:val="20"/>
        </w:rPr>
        <w:t> </w:t>
      </w:r>
      <w:r>
        <w:rPr>
          <w:sz w:val="20"/>
        </w:rPr>
        <w:t>ASN.1</w:t>
      </w:r>
      <w:r>
        <w:rPr>
          <w:spacing w:val="-6"/>
          <w:sz w:val="20"/>
        </w:rPr>
        <w:t> </w:t>
      </w:r>
      <w:r>
        <w:rPr>
          <w:spacing w:val="-2"/>
          <w:sz w:val="20"/>
        </w:rPr>
        <w:t>definition.</w:t>
      </w:r>
    </w:p>
    <w:p>
      <w:pPr>
        <w:pStyle w:val="ListParagraph"/>
        <w:numPr>
          <w:ilvl w:val="3"/>
          <w:numId w:val="21"/>
        </w:numPr>
        <w:tabs>
          <w:tab w:pos="759" w:val="left" w:leader="none"/>
        </w:tabs>
        <w:spacing w:line="223" w:lineRule="exact" w:before="0" w:after="0"/>
        <w:ind w:left="759" w:right="0" w:hanging="239"/>
        <w:jc w:val="left"/>
        <w:rPr>
          <w:sz w:val="20"/>
        </w:rPr>
      </w:pPr>
      <w:r>
        <w:rPr>
          <w:sz w:val="20"/>
        </w:rPr>
        <w:t>Removed</w:t>
      </w:r>
      <w:r>
        <w:rPr>
          <w:spacing w:val="-7"/>
          <w:sz w:val="20"/>
        </w:rPr>
        <w:t> </w:t>
      </w:r>
      <w:r>
        <w:rPr>
          <w:sz w:val="20"/>
        </w:rPr>
        <w:t>AttributeType.</w:t>
      </w:r>
      <w:r>
        <w:rPr>
          <w:spacing w:val="51"/>
          <w:w w:val="150"/>
          <w:sz w:val="20"/>
        </w:rPr>
        <w:t> </w:t>
      </w:r>
      <w:r>
        <w:rPr>
          <w:sz w:val="20"/>
        </w:rPr>
        <w:t>It</w:t>
      </w:r>
      <w:r>
        <w:rPr>
          <w:spacing w:val="-5"/>
          <w:sz w:val="20"/>
        </w:rPr>
        <w:t> </w:t>
      </w:r>
      <w:r>
        <w:rPr>
          <w:sz w:val="20"/>
        </w:rPr>
        <w:t>is</w:t>
      </w:r>
      <w:r>
        <w:rPr>
          <w:spacing w:val="-5"/>
          <w:sz w:val="20"/>
        </w:rPr>
        <w:t> </w:t>
      </w:r>
      <w:r>
        <w:rPr>
          <w:sz w:val="20"/>
        </w:rPr>
        <w:t>not</w:t>
      </w:r>
      <w:r>
        <w:rPr>
          <w:spacing w:val="-4"/>
          <w:sz w:val="20"/>
        </w:rPr>
        <w:t> used.</w:t>
      </w:r>
    </w:p>
    <w:p>
      <w:pPr>
        <w:pStyle w:val="ListParagraph"/>
        <w:numPr>
          <w:ilvl w:val="1"/>
          <w:numId w:val="21"/>
        </w:numPr>
        <w:tabs>
          <w:tab w:pos="876" w:val="left" w:leader="none"/>
        </w:tabs>
        <w:spacing w:line="240" w:lineRule="auto" w:before="214" w:after="0"/>
        <w:ind w:left="876" w:right="0" w:hanging="716"/>
        <w:jc w:val="left"/>
        <w:rPr>
          <w:sz w:val="20"/>
        </w:rPr>
      </w:pPr>
      <w:r>
        <w:rPr>
          <w:sz w:val="20"/>
        </w:rPr>
        <w:t>Changes</w:t>
      </w:r>
      <w:r>
        <w:rPr>
          <w:spacing w:val="-4"/>
          <w:sz w:val="20"/>
        </w:rPr>
        <w:t> </w:t>
      </w:r>
      <w:r>
        <w:rPr>
          <w:sz w:val="20"/>
        </w:rPr>
        <w:t>Made</w:t>
      </w:r>
      <w:r>
        <w:rPr>
          <w:spacing w:val="-4"/>
          <w:sz w:val="20"/>
        </w:rPr>
        <w:t> </w:t>
      </w:r>
      <w:r>
        <w:rPr>
          <w:sz w:val="20"/>
        </w:rPr>
        <w:t>to</w:t>
      </w:r>
      <w:r>
        <w:rPr>
          <w:spacing w:val="-4"/>
          <w:sz w:val="20"/>
        </w:rPr>
        <w:t> </w:t>
      </w:r>
      <w:r>
        <w:rPr>
          <w:sz w:val="20"/>
        </w:rPr>
        <w:t>RFC</w:t>
      </w:r>
      <w:r>
        <w:rPr>
          <w:spacing w:val="-4"/>
          <w:sz w:val="20"/>
        </w:rPr>
        <w:t> 2830</w:t>
      </w:r>
    </w:p>
    <w:p>
      <w:pPr>
        <w:pStyle w:val="BodyText"/>
        <w:spacing w:line="232" w:lineRule="auto" w:before="218"/>
        <w:ind w:right="319"/>
      </w:pPr>
      <w:r>
        <w:rPr/>
        <w:t>This section summarizes the substantive changes made to Sections of RFC</w:t>
      </w:r>
      <w:r>
        <w:rPr>
          <w:spacing w:val="-5"/>
        </w:rPr>
        <w:t> </w:t>
      </w:r>
      <w:r>
        <w:rPr/>
        <w:t>2830.</w:t>
      </w:r>
      <w:r>
        <w:rPr>
          <w:spacing w:val="80"/>
        </w:rPr>
        <w:t> </w:t>
      </w:r>
      <w:r>
        <w:rPr/>
        <w:t>Readers</w:t>
      </w:r>
      <w:r>
        <w:rPr>
          <w:spacing w:val="-5"/>
        </w:rPr>
        <w:t> </w:t>
      </w:r>
      <w:r>
        <w:rPr/>
        <w:t>should</w:t>
      </w:r>
      <w:r>
        <w:rPr>
          <w:spacing w:val="-5"/>
        </w:rPr>
        <w:t> </w:t>
      </w:r>
      <w:r>
        <w:rPr/>
        <w:t>consult</w:t>
      </w:r>
      <w:r>
        <w:rPr>
          <w:spacing w:val="-5"/>
        </w:rPr>
        <w:t> </w:t>
      </w:r>
      <w:r>
        <w:rPr/>
        <w:t>[RFC4513]</w:t>
      </w:r>
      <w:r>
        <w:rPr>
          <w:spacing w:val="-5"/>
        </w:rPr>
        <w:t> </w:t>
      </w:r>
      <w:r>
        <w:rPr/>
        <w:t>for</w:t>
      </w:r>
      <w:r>
        <w:rPr>
          <w:spacing w:val="-5"/>
        </w:rPr>
        <w:t> </w:t>
      </w:r>
      <w:r>
        <w:rPr/>
        <w:t>summaries</w:t>
      </w:r>
      <w:r>
        <w:rPr>
          <w:spacing w:val="-5"/>
        </w:rPr>
        <w:t> </w:t>
      </w:r>
      <w:r>
        <w:rPr/>
        <w:t>of</w:t>
      </w:r>
      <w:r>
        <w:rPr>
          <w:spacing w:val="-5"/>
        </w:rPr>
        <w:t> </w:t>
      </w:r>
      <w:r>
        <w:rPr/>
        <w:t>changes to other sections.</w:t>
      </w:r>
    </w:p>
    <w:p>
      <w:pPr>
        <w:pStyle w:val="ListParagraph"/>
        <w:numPr>
          <w:ilvl w:val="2"/>
          <w:numId w:val="21"/>
        </w:numPr>
        <w:tabs>
          <w:tab w:pos="1114" w:val="left" w:leader="none"/>
        </w:tabs>
        <w:spacing w:line="240" w:lineRule="auto" w:before="216" w:after="0"/>
        <w:ind w:left="1114" w:right="0" w:hanging="954"/>
        <w:jc w:val="left"/>
        <w:rPr>
          <w:sz w:val="20"/>
        </w:rPr>
      </w:pPr>
      <w:r>
        <w:rPr>
          <w:sz w:val="20"/>
        </w:rPr>
        <w:t>Section</w:t>
      </w:r>
      <w:r>
        <w:rPr>
          <w:spacing w:val="-6"/>
          <w:sz w:val="20"/>
        </w:rPr>
        <w:t> </w:t>
      </w:r>
      <w:r>
        <w:rPr>
          <w:sz w:val="20"/>
        </w:rPr>
        <w:t>2.3</w:t>
      </w:r>
      <w:r>
        <w:rPr>
          <w:spacing w:val="-6"/>
          <w:sz w:val="20"/>
        </w:rPr>
        <w:t> </w:t>
      </w:r>
      <w:r>
        <w:rPr>
          <w:sz w:val="20"/>
        </w:rPr>
        <w:t>(Response</w:t>
      </w:r>
      <w:r>
        <w:rPr>
          <w:spacing w:val="-5"/>
          <w:sz w:val="20"/>
        </w:rPr>
        <w:t> </w:t>
      </w:r>
      <w:r>
        <w:rPr>
          <w:sz w:val="20"/>
        </w:rPr>
        <w:t>other</w:t>
      </w:r>
      <w:r>
        <w:rPr>
          <w:spacing w:val="-6"/>
          <w:sz w:val="20"/>
        </w:rPr>
        <w:t> </w:t>
      </w:r>
      <w:r>
        <w:rPr>
          <w:sz w:val="20"/>
        </w:rPr>
        <w:t>than</w:t>
      </w:r>
      <w:r>
        <w:rPr>
          <w:spacing w:val="-5"/>
          <w:sz w:val="20"/>
        </w:rPr>
        <w:t> </w:t>
      </w:r>
      <w:r>
        <w:rPr>
          <w:spacing w:val="-2"/>
          <w:sz w:val="20"/>
        </w:rPr>
        <w:t>"success")</w:t>
      </w:r>
    </w:p>
    <w:p>
      <w:pPr>
        <w:pStyle w:val="ListParagraph"/>
        <w:numPr>
          <w:ilvl w:val="3"/>
          <w:numId w:val="21"/>
        </w:numPr>
        <w:tabs>
          <w:tab w:pos="760" w:val="left" w:leader="none"/>
        </w:tabs>
        <w:spacing w:line="232" w:lineRule="auto" w:before="218" w:after="0"/>
        <w:ind w:left="760" w:right="799" w:hanging="240"/>
        <w:jc w:val="left"/>
        <w:rPr>
          <w:sz w:val="20"/>
        </w:rPr>
      </w:pPr>
      <w:r>
        <w:rPr>
          <w:sz w:val="20"/>
        </w:rPr>
        <w:t>Removed</w:t>
      </w:r>
      <w:r>
        <w:rPr>
          <w:spacing w:val="-6"/>
          <w:sz w:val="20"/>
        </w:rPr>
        <w:t> </w:t>
      </w:r>
      <w:r>
        <w:rPr>
          <w:sz w:val="20"/>
        </w:rPr>
        <w:t>wording</w:t>
      </w:r>
      <w:r>
        <w:rPr>
          <w:spacing w:val="-6"/>
          <w:sz w:val="20"/>
        </w:rPr>
        <w:t> </w:t>
      </w:r>
      <w:r>
        <w:rPr>
          <w:sz w:val="20"/>
        </w:rPr>
        <w:t>indicating</w:t>
      </w:r>
      <w:r>
        <w:rPr>
          <w:spacing w:val="-6"/>
          <w:sz w:val="20"/>
        </w:rPr>
        <w:t> </w:t>
      </w:r>
      <w:r>
        <w:rPr>
          <w:sz w:val="20"/>
        </w:rPr>
        <w:t>that</w:t>
      </w:r>
      <w:r>
        <w:rPr>
          <w:spacing w:val="-6"/>
          <w:sz w:val="20"/>
        </w:rPr>
        <w:t> </w:t>
      </w:r>
      <w:r>
        <w:rPr>
          <w:sz w:val="20"/>
        </w:rPr>
        <w:t>referrals</w:t>
      </w:r>
      <w:r>
        <w:rPr>
          <w:spacing w:val="-6"/>
          <w:sz w:val="20"/>
        </w:rPr>
        <w:t> </w:t>
      </w:r>
      <w:r>
        <w:rPr>
          <w:sz w:val="20"/>
        </w:rPr>
        <w:t>can</w:t>
      </w:r>
      <w:r>
        <w:rPr>
          <w:spacing w:val="-6"/>
          <w:sz w:val="20"/>
        </w:rPr>
        <w:t> </w:t>
      </w:r>
      <w:r>
        <w:rPr>
          <w:sz w:val="20"/>
        </w:rPr>
        <w:t>be</w:t>
      </w:r>
      <w:r>
        <w:rPr>
          <w:spacing w:val="-6"/>
          <w:sz w:val="20"/>
        </w:rPr>
        <w:t> </w:t>
      </w:r>
      <w:r>
        <w:rPr>
          <w:sz w:val="20"/>
        </w:rPr>
        <w:t>returned</w:t>
      </w:r>
      <w:r>
        <w:rPr>
          <w:spacing w:val="-6"/>
          <w:sz w:val="20"/>
        </w:rPr>
        <w:t> </w:t>
      </w:r>
      <w:r>
        <w:rPr>
          <w:sz w:val="20"/>
        </w:rPr>
        <w:t>from </w:t>
      </w:r>
      <w:r>
        <w:rPr>
          <w:spacing w:val="-2"/>
          <w:sz w:val="20"/>
        </w:rPr>
        <w:t>StartTLS.</w:t>
      </w:r>
    </w:p>
    <w:p>
      <w:pPr>
        <w:pStyle w:val="ListParagraph"/>
        <w:numPr>
          <w:ilvl w:val="3"/>
          <w:numId w:val="21"/>
        </w:numPr>
        <w:tabs>
          <w:tab w:pos="760" w:val="left" w:leader="none"/>
        </w:tabs>
        <w:spacing w:line="232" w:lineRule="auto" w:before="1" w:after="0"/>
        <w:ind w:left="760" w:right="199" w:hanging="240"/>
        <w:jc w:val="left"/>
        <w:rPr>
          <w:sz w:val="20"/>
        </w:rPr>
      </w:pPr>
      <w:r>
        <w:rPr>
          <w:sz w:val="20"/>
        </w:rPr>
        <w:t>Removed requirement that only a narrow set of result codes can be returned.</w:t>
      </w:r>
      <w:r>
        <w:rPr>
          <w:spacing w:val="80"/>
          <w:sz w:val="20"/>
        </w:rPr>
        <w:t> </w:t>
      </w:r>
      <w:r>
        <w:rPr>
          <w:sz w:val="20"/>
        </w:rPr>
        <w:t>Some</w:t>
      </w:r>
      <w:r>
        <w:rPr>
          <w:spacing w:val="-5"/>
          <w:sz w:val="20"/>
        </w:rPr>
        <w:t> </w:t>
      </w:r>
      <w:r>
        <w:rPr>
          <w:sz w:val="20"/>
        </w:rPr>
        <w:t>result</w:t>
      </w:r>
      <w:r>
        <w:rPr>
          <w:spacing w:val="-5"/>
          <w:sz w:val="20"/>
        </w:rPr>
        <w:t> </w:t>
      </w:r>
      <w:r>
        <w:rPr>
          <w:sz w:val="20"/>
        </w:rPr>
        <w:t>codes</w:t>
      </w:r>
      <w:r>
        <w:rPr>
          <w:spacing w:val="-5"/>
          <w:sz w:val="20"/>
        </w:rPr>
        <w:t> </w:t>
      </w:r>
      <w:r>
        <w:rPr>
          <w:sz w:val="20"/>
        </w:rPr>
        <w:t>are</w:t>
      </w:r>
      <w:r>
        <w:rPr>
          <w:spacing w:val="-5"/>
          <w:sz w:val="20"/>
        </w:rPr>
        <w:t> </w:t>
      </w:r>
      <w:r>
        <w:rPr>
          <w:sz w:val="20"/>
        </w:rPr>
        <w:t>required</w:t>
      </w:r>
      <w:r>
        <w:rPr>
          <w:spacing w:val="-5"/>
          <w:sz w:val="20"/>
        </w:rPr>
        <w:t> </w:t>
      </w:r>
      <w:r>
        <w:rPr>
          <w:sz w:val="20"/>
        </w:rPr>
        <w:t>in</w:t>
      </w:r>
      <w:r>
        <w:rPr>
          <w:spacing w:val="-5"/>
          <w:sz w:val="20"/>
        </w:rPr>
        <w:t> </w:t>
      </w:r>
      <w:r>
        <w:rPr>
          <w:sz w:val="20"/>
        </w:rPr>
        <w:t>certain</w:t>
      </w:r>
      <w:r>
        <w:rPr>
          <w:spacing w:val="-5"/>
          <w:sz w:val="20"/>
        </w:rPr>
        <w:t> </w:t>
      </w:r>
      <w:r>
        <w:rPr>
          <w:sz w:val="20"/>
        </w:rPr>
        <w:t>scenarios,</w:t>
      </w:r>
      <w:r>
        <w:rPr>
          <w:spacing w:val="-5"/>
          <w:sz w:val="20"/>
        </w:rPr>
        <w:t> </w:t>
      </w:r>
      <w:r>
        <w:rPr>
          <w:sz w:val="20"/>
        </w:rPr>
        <w:t>but any other may be returned if appropriate.</w:t>
      </w:r>
    </w:p>
    <w:p>
      <w:pPr>
        <w:pStyle w:val="ListParagraph"/>
        <w:numPr>
          <w:ilvl w:val="3"/>
          <w:numId w:val="21"/>
        </w:numPr>
        <w:tabs>
          <w:tab w:pos="760" w:val="left" w:leader="none"/>
        </w:tabs>
        <w:spacing w:line="232" w:lineRule="auto" w:before="0" w:after="0"/>
        <w:ind w:left="760" w:right="319" w:hanging="240"/>
        <w:jc w:val="left"/>
        <w:rPr>
          <w:sz w:val="20"/>
        </w:rPr>
      </w:pPr>
      <w:r>
        <w:rPr>
          <w:sz w:val="20"/>
        </w:rPr>
        <w:t>Removed</w:t>
      </w:r>
      <w:r>
        <w:rPr>
          <w:spacing w:val="-7"/>
          <w:sz w:val="20"/>
        </w:rPr>
        <w:t> </w:t>
      </w:r>
      <w:r>
        <w:rPr>
          <w:sz w:val="20"/>
        </w:rPr>
        <w:t>requirement</w:t>
      </w:r>
      <w:r>
        <w:rPr>
          <w:spacing w:val="-7"/>
          <w:sz w:val="20"/>
        </w:rPr>
        <w:t> </w:t>
      </w:r>
      <w:r>
        <w:rPr>
          <w:sz w:val="20"/>
        </w:rPr>
        <w:t>that</w:t>
      </w:r>
      <w:r>
        <w:rPr>
          <w:spacing w:val="-7"/>
          <w:sz w:val="20"/>
        </w:rPr>
        <w:t> </w:t>
      </w:r>
      <w:r>
        <w:rPr>
          <w:sz w:val="20"/>
        </w:rPr>
        <w:t>the</w:t>
      </w:r>
      <w:r>
        <w:rPr>
          <w:spacing w:val="-7"/>
          <w:sz w:val="20"/>
        </w:rPr>
        <w:t> </w:t>
      </w:r>
      <w:r>
        <w:rPr>
          <w:sz w:val="20"/>
        </w:rPr>
        <w:t>ExtendedResponse.responseName</w:t>
      </w:r>
      <w:r>
        <w:rPr>
          <w:spacing w:val="-7"/>
          <w:sz w:val="20"/>
        </w:rPr>
        <w:t> </w:t>
      </w:r>
      <w:r>
        <w:rPr>
          <w:sz w:val="20"/>
        </w:rPr>
        <w:t>MUST</w:t>
      </w:r>
      <w:r>
        <w:rPr>
          <w:spacing w:val="-7"/>
          <w:sz w:val="20"/>
        </w:rPr>
        <w:t> </w:t>
      </w:r>
      <w:r>
        <w:rPr>
          <w:sz w:val="20"/>
        </w:rPr>
        <w:t>be present.</w:t>
      </w:r>
      <w:r>
        <w:rPr>
          <w:spacing w:val="80"/>
          <w:sz w:val="20"/>
        </w:rPr>
        <w:t> </w:t>
      </w:r>
      <w:r>
        <w:rPr>
          <w:sz w:val="20"/>
        </w:rPr>
        <w:t>There are circumstances where this is impossible, and requiring this is at odds with language in Section 4.12.</w:t>
      </w:r>
    </w:p>
    <w:p>
      <w:pPr>
        <w:pStyle w:val="ListParagraph"/>
        <w:numPr>
          <w:ilvl w:val="2"/>
          <w:numId w:val="22"/>
        </w:numPr>
        <w:tabs>
          <w:tab w:pos="1114" w:val="left" w:leader="none"/>
        </w:tabs>
        <w:spacing w:line="240" w:lineRule="auto" w:before="216" w:after="0"/>
        <w:ind w:left="1114" w:right="0" w:hanging="954"/>
        <w:jc w:val="left"/>
        <w:rPr>
          <w:sz w:val="20"/>
        </w:rPr>
      </w:pPr>
      <w:r>
        <w:rPr>
          <w:sz w:val="20"/>
        </w:rPr>
        <w:t>Section</w:t>
      </w:r>
      <w:r>
        <w:rPr>
          <w:spacing w:val="-4"/>
          <w:sz w:val="20"/>
        </w:rPr>
        <w:t> </w:t>
      </w:r>
      <w:r>
        <w:rPr>
          <w:sz w:val="20"/>
        </w:rPr>
        <w:t>4</w:t>
      </w:r>
      <w:r>
        <w:rPr>
          <w:spacing w:val="-4"/>
          <w:sz w:val="20"/>
        </w:rPr>
        <w:t> </w:t>
      </w:r>
      <w:r>
        <w:rPr>
          <w:sz w:val="20"/>
        </w:rPr>
        <w:t>(Closing</w:t>
      </w:r>
      <w:r>
        <w:rPr>
          <w:spacing w:val="-4"/>
          <w:sz w:val="20"/>
        </w:rPr>
        <w:t> </w:t>
      </w:r>
      <w:r>
        <w:rPr>
          <w:sz w:val="20"/>
        </w:rPr>
        <w:t>a</w:t>
      </w:r>
      <w:r>
        <w:rPr>
          <w:spacing w:val="-4"/>
          <w:sz w:val="20"/>
        </w:rPr>
        <w:t> </w:t>
      </w:r>
      <w:r>
        <w:rPr>
          <w:sz w:val="20"/>
        </w:rPr>
        <w:t>TLS</w:t>
      </w:r>
      <w:r>
        <w:rPr>
          <w:spacing w:val="-4"/>
          <w:sz w:val="20"/>
        </w:rPr>
        <w:t> </w:t>
      </w:r>
      <w:r>
        <w:rPr>
          <w:spacing w:val="-2"/>
          <w:sz w:val="20"/>
        </w:rPr>
        <w:t>Connection)</w:t>
      </w:r>
    </w:p>
    <w:p>
      <w:pPr>
        <w:pStyle w:val="ListParagraph"/>
        <w:numPr>
          <w:ilvl w:val="3"/>
          <w:numId w:val="22"/>
        </w:numPr>
        <w:tabs>
          <w:tab w:pos="760" w:val="left" w:leader="none"/>
        </w:tabs>
        <w:spacing w:line="232" w:lineRule="auto" w:before="218" w:after="0"/>
        <w:ind w:left="760" w:right="799" w:hanging="240"/>
        <w:jc w:val="left"/>
        <w:rPr>
          <w:sz w:val="20"/>
        </w:rPr>
      </w:pPr>
      <w:r>
        <w:rPr>
          <w:sz w:val="20"/>
        </w:rPr>
        <w:t>Reworded</w:t>
      </w:r>
      <w:r>
        <w:rPr>
          <w:spacing w:val="-5"/>
          <w:sz w:val="20"/>
        </w:rPr>
        <w:t> </w:t>
      </w:r>
      <w:r>
        <w:rPr>
          <w:sz w:val="20"/>
        </w:rPr>
        <w:t>most</w:t>
      </w:r>
      <w:r>
        <w:rPr>
          <w:spacing w:val="-5"/>
          <w:sz w:val="20"/>
        </w:rPr>
        <w:t> </w:t>
      </w:r>
      <w:r>
        <w:rPr>
          <w:sz w:val="20"/>
        </w:rPr>
        <w:t>of</w:t>
      </w:r>
      <w:r>
        <w:rPr>
          <w:spacing w:val="-5"/>
          <w:sz w:val="20"/>
        </w:rPr>
        <w:t> </w:t>
      </w:r>
      <w:r>
        <w:rPr>
          <w:sz w:val="20"/>
        </w:rPr>
        <w:t>this</w:t>
      </w:r>
      <w:r>
        <w:rPr>
          <w:spacing w:val="-5"/>
          <w:sz w:val="20"/>
        </w:rPr>
        <w:t> </w:t>
      </w:r>
      <w:r>
        <w:rPr>
          <w:sz w:val="20"/>
        </w:rPr>
        <w:t>section</w:t>
      </w:r>
      <w:r>
        <w:rPr>
          <w:spacing w:val="-5"/>
          <w:sz w:val="20"/>
        </w:rPr>
        <w:t> </w:t>
      </w:r>
      <w:r>
        <w:rPr>
          <w:sz w:val="20"/>
        </w:rPr>
        <w:t>to</w:t>
      </w:r>
      <w:r>
        <w:rPr>
          <w:spacing w:val="-5"/>
          <w:sz w:val="20"/>
        </w:rPr>
        <w:t> </w:t>
      </w:r>
      <w:r>
        <w:rPr>
          <w:sz w:val="20"/>
        </w:rPr>
        <w:t>align</w:t>
      </w:r>
      <w:r>
        <w:rPr>
          <w:spacing w:val="-5"/>
          <w:sz w:val="20"/>
        </w:rPr>
        <w:t> </w:t>
      </w:r>
      <w:r>
        <w:rPr>
          <w:sz w:val="20"/>
        </w:rPr>
        <w:t>with</w:t>
      </w:r>
      <w:r>
        <w:rPr>
          <w:spacing w:val="-5"/>
          <w:sz w:val="20"/>
        </w:rPr>
        <w:t> </w:t>
      </w:r>
      <w:r>
        <w:rPr>
          <w:sz w:val="20"/>
        </w:rPr>
        <w:t>definitions</w:t>
      </w:r>
      <w:r>
        <w:rPr>
          <w:spacing w:val="-5"/>
          <w:sz w:val="20"/>
        </w:rPr>
        <w:t> </w:t>
      </w:r>
      <w:r>
        <w:rPr>
          <w:sz w:val="20"/>
        </w:rPr>
        <w:t>of</w:t>
      </w:r>
      <w:r>
        <w:rPr>
          <w:spacing w:val="-5"/>
          <w:sz w:val="20"/>
        </w:rPr>
        <w:t> </w:t>
      </w:r>
      <w:r>
        <w:rPr>
          <w:sz w:val="20"/>
        </w:rPr>
        <w:t>the LDAP protocol layers.</w:t>
      </w:r>
    </w:p>
    <w:p>
      <w:pPr>
        <w:pStyle w:val="ListParagraph"/>
        <w:numPr>
          <w:ilvl w:val="3"/>
          <w:numId w:val="22"/>
        </w:numPr>
        <w:tabs>
          <w:tab w:pos="760" w:val="left" w:leader="none"/>
        </w:tabs>
        <w:spacing w:line="232" w:lineRule="auto" w:before="1" w:after="0"/>
        <w:ind w:left="760" w:right="319" w:hanging="240"/>
        <w:jc w:val="left"/>
        <w:rPr>
          <w:sz w:val="20"/>
        </w:rPr>
      </w:pPr>
      <w:r>
        <w:rPr>
          <w:sz w:val="20"/>
        </w:rPr>
        <w:t>Removed</w:t>
      </w:r>
      <w:r>
        <w:rPr>
          <w:spacing w:val="-5"/>
          <w:sz w:val="20"/>
        </w:rPr>
        <w:t> </w:t>
      </w:r>
      <w:r>
        <w:rPr>
          <w:sz w:val="20"/>
        </w:rPr>
        <w:t>instructions</w:t>
      </w:r>
      <w:r>
        <w:rPr>
          <w:spacing w:val="-5"/>
          <w:sz w:val="20"/>
        </w:rPr>
        <w:t> </w:t>
      </w:r>
      <w:r>
        <w:rPr>
          <w:sz w:val="20"/>
        </w:rPr>
        <w:t>on</w:t>
      </w:r>
      <w:r>
        <w:rPr>
          <w:spacing w:val="-5"/>
          <w:sz w:val="20"/>
        </w:rPr>
        <w:t> </w:t>
      </w:r>
      <w:r>
        <w:rPr>
          <w:sz w:val="20"/>
        </w:rPr>
        <w:t>abrupt</w:t>
      </w:r>
      <w:r>
        <w:rPr>
          <w:spacing w:val="-5"/>
          <w:sz w:val="20"/>
        </w:rPr>
        <w:t> </w:t>
      </w:r>
      <w:r>
        <w:rPr>
          <w:sz w:val="20"/>
        </w:rPr>
        <w:t>closure</w:t>
      </w:r>
      <w:r>
        <w:rPr>
          <w:spacing w:val="-5"/>
          <w:sz w:val="20"/>
        </w:rPr>
        <w:t> </w:t>
      </w:r>
      <w:r>
        <w:rPr>
          <w:sz w:val="20"/>
        </w:rPr>
        <w:t>as</w:t>
      </w:r>
      <w:r>
        <w:rPr>
          <w:spacing w:val="-5"/>
          <w:sz w:val="20"/>
        </w:rPr>
        <w:t> </w:t>
      </w:r>
      <w:r>
        <w:rPr>
          <w:sz w:val="20"/>
        </w:rPr>
        <w:t>this</w:t>
      </w:r>
      <w:r>
        <w:rPr>
          <w:spacing w:val="-5"/>
          <w:sz w:val="20"/>
        </w:rPr>
        <w:t> </w:t>
      </w:r>
      <w:r>
        <w:rPr>
          <w:sz w:val="20"/>
        </w:rPr>
        <w:t>is</w:t>
      </w:r>
      <w:r>
        <w:rPr>
          <w:spacing w:val="-5"/>
          <w:sz w:val="20"/>
        </w:rPr>
        <w:t> </w:t>
      </w:r>
      <w:r>
        <w:rPr>
          <w:sz w:val="20"/>
        </w:rPr>
        <w:t>covered</w:t>
      </w:r>
      <w:r>
        <w:rPr>
          <w:spacing w:val="-5"/>
          <w:sz w:val="20"/>
        </w:rPr>
        <w:t> </w:t>
      </w:r>
      <w:r>
        <w:rPr>
          <w:sz w:val="20"/>
        </w:rPr>
        <w:t>in</w:t>
      </w:r>
      <w:r>
        <w:rPr>
          <w:spacing w:val="-5"/>
          <w:sz w:val="20"/>
        </w:rPr>
        <w:t> </w:t>
      </w:r>
      <w:r>
        <w:rPr>
          <w:sz w:val="20"/>
        </w:rPr>
        <w:t>other areas of the document (specifically, Section 5.3)</w:t>
      </w:r>
    </w:p>
    <w:p>
      <w:pPr>
        <w:pStyle w:val="ListParagraph"/>
        <w:numPr>
          <w:ilvl w:val="1"/>
          <w:numId w:val="21"/>
        </w:numPr>
        <w:tabs>
          <w:tab w:pos="876" w:val="left" w:leader="none"/>
        </w:tabs>
        <w:spacing w:line="240" w:lineRule="auto" w:before="215" w:after="0"/>
        <w:ind w:left="876" w:right="0" w:hanging="716"/>
        <w:jc w:val="left"/>
        <w:rPr>
          <w:sz w:val="20"/>
        </w:rPr>
      </w:pPr>
      <w:r>
        <w:rPr>
          <w:sz w:val="20"/>
        </w:rPr>
        <w:t>Changes</w:t>
      </w:r>
      <w:r>
        <w:rPr>
          <w:spacing w:val="-4"/>
          <w:sz w:val="20"/>
        </w:rPr>
        <w:t> </w:t>
      </w:r>
      <w:r>
        <w:rPr>
          <w:sz w:val="20"/>
        </w:rPr>
        <w:t>Made</w:t>
      </w:r>
      <w:r>
        <w:rPr>
          <w:spacing w:val="-4"/>
          <w:sz w:val="20"/>
        </w:rPr>
        <w:t> </w:t>
      </w:r>
      <w:r>
        <w:rPr>
          <w:sz w:val="20"/>
        </w:rPr>
        <w:t>to</w:t>
      </w:r>
      <w:r>
        <w:rPr>
          <w:spacing w:val="-4"/>
          <w:sz w:val="20"/>
        </w:rPr>
        <w:t> </w:t>
      </w:r>
      <w:r>
        <w:rPr>
          <w:sz w:val="20"/>
        </w:rPr>
        <w:t>RFC</w:t>
      </w:r>
      <w:r>
        <w:rPr>
          <w:spacing w:val="-4"/>
          <w:sz w:val="20"/>
        </w:rPr>
        <w:t> 3771</w:t>
      </w:r>
    </w:p>
    <w:p>
      <w:pPr>
        <w:pStyle w:val="ListParagraph"/>
        <w:numPr>
          <w:ilvl w:val="0"/>
          <w:numId w:val="23"/>
        </w:numPr>
        <w:tabs>
          <w:tab w:pos="760" w:val="left" w:leader="none"/>
        </w:tabs>
        <w:spacing w:line="232" w:lineRule="auto" w:before="219" w:after="0"/>
        <w:ind w:left="760" w:right="559" w:hanging="240"/>
        <w:jc w:val="left"/>
        <w:rPr>
          <w:sz w:val="20"/>
        </w:rPr>
      </w:pPr>
      <w:r>
        <w:rPr>
          <w:sz w:val="20"/>
        </w:rPr>
        <w:t>Rewrote to fit into this document.</w:t>
      </w:r>
      <w:r>
        <w:rPr>
          <w:spacing w:val="80"/>
          <w:sz w:val="20"/>
        </w:rPr>
        <w:t> </w:t>
      </w:r>
      <w:r>
        <w:rPr>
          <w:sz w:val="20"/>
        </w:rPr>
        <w:t>In general, semantics were preserved.</w:t>
      </w:r>
      <w:r>
        <w:rPr>
          <w:spacing w:val="80"/>
          <w:sz w:val="20"/>
        </w:rPr>
        <w:t> </w:t>
      </w:r>
      <w:r>
        <w:rPr>
          <w:sz w:val="20"/>
        </w:rPr>
        <w:t>Supporting</w:t>
      </w:r>
      <w:r>
        <w:rPr>
          <w:spacing w:val="-6"/>
          <w:sz w:val="20"/>
        </w:rPr>
        <w:t> </w:t>
      </w:r>
      <w:r>
        <w:rPr>
          <w:sz w:val="20"/>
        </w:rPr>
        <w:t>and</w:t>
      </w:r>
      <w:r>
        <w:rPr>
          <w:spacing w:val="-6"/>
          <w:sz w:val="20"/>
        </w:rPr>
        <w:t> </w:t>
      </w:r>
      <w:r>
        <w:rPr>
          <w:sz w:val="20"/>
        </w:rPr>
        <w:t>background</w:t>
      </w:r>
      <w:r>
        <w:rPr>
          <w:spacing w:val="-6"/>
          <w:sz w:val="20"/>
        </w:rPr>
        <w:t> </w:t>
      </w:r>
      <w:r>
        <w:rPr>
          <w:sz w:val="20"/>
        </w:rPr>
        <w:t>language</w:t>
      </w:r>
      <w:r>
        <w:rPr>
          <w:spacing w:val="-6"/>
          <w:sz w:val="20"/>
        </w:rPr>
        <w:t> </w:t>
      </w:r>
      <w:r>
        <w:rPr>
          <w:sz w:val="20"/>
        </w:rPr>
        <w:t>seen</w:t>
      </w:r>
      <w:r>
        <w:rPr>
          <w:spacing w:val="-6"/>
          <w:sz w:val="20"/>
        </w:rPr>
        <w:t> </w:t>
      </w:r>
      <w:r>
        <w:rPr>
          <w:sz w:val="20"/>
        </w:rPr>
        <w:t>as</w:t>
      </w:r>
      <w:r>
        <w:rPr>
          <w:spacing w:val="-6"/>
          <w:sz w:val="20"/>
        </w:rPr>
        <w:t> </w:t>
      </w:r>
      <w:r>
        <w:rPr>
          <w:sz w:val="20"/>
        </w:rPr>
        <w:t>redundant due to its presence in this document was omitted.</w:t>
      </w:r>
    </w:p>
    <w:p>
      <w:pPr>
        <w:pStyle w:val="ListParagraph"/>
        <w:numPr>
          <w:ilvl w:val="0"/>
          <w:numId w:val="23"/>
        </w:numPr>
        <w:tabs>
          <w:tab w:pos="760" w:val="left" w:leader="none"/>
        </w:tabs>
        <w:spacing w:line="232" w:lineRule="auto" w:before="221" w:after="0"/>
        <w:ind w:left="760" w:right="319" w:hanging="240"/>
        <w:jc w:val="left"/>
        <w:rPr>
          <w:sz w:val="20"/>
        </w:rPr>
      </w:pPr>
      <w:r>
        <w:rPr>
          <w:sz w:val="20"/>
        </w:rPr>
        <w:t>Specified that Intermediate responses to a request may be of different</w:t>
      </w:r>
      <w:r>
        <w:rPr>
          <w:spacing w:val="-4"/>
          <w:sz w:val="20"/>
        </w:rPr>
        <w:t> </w:t>
      </w:r>
      <w:r>
        <w:rPr>
          <w:sz w:val="20"/>
        </w:rPr>
        <w:t>types,</w:t>
      </w:r>
      <w:r>
        <w:rPr>
          <w:spacing w:val="-4"/>
          <w:sz w:val="20"/>
        </w:rPr>
        <w:t> </w:t>
      </w:r>
      <w:r>
        <w:rPr>
          <w:sz w:val="20"/>
        </w:rPr>
        <w:t>and</w:t>
      </w:r>
      <w:r>
        <w:rPr>
          <w:spacing w:val="-4"/>
          <w:sz w:val="20"/>
        </w:rPr>
        <w:t> </w:t>
      </w:r>
      <w:r>
        <w:rPr>
          <w:sz w:val="20"/>
        </w:rPr>
        <w:t>one</w:t>
      </w:r>
      <w:r>
        <w:rPr>
          <w:spacing w:val="-4"/>
          <w:sz w:val="20"/>
        </w:rPr>
        <w:t> </w:t>
      </w:r>
      <w:r>
        <w:rPr>
          <w:sz w:val="20"/>
        </w:rPr>
        <w:t>of</w:t>
      </w:r>
      <w:r>
        <w:rPr>
          <w:spacing w:val="-4"/>
          <w:sz w:val="20"/>
        </w:rPr>
        <w:t> </w:t>
      </w:r>
      <w:r>
        <w:rPr>
          <w:sz w:val="20"/>
        </w:rPr>
        <w:t>the</w:t>
      </w:r>
      <w:r>
        <w:rPr>
          <w:spacing w:val="-4"/>
          <w:sz w:val="20"/>
        </w:rPr>
        <w:t> </w:t>
      </w:r>
      <w:r>
        <w:rPr>
          <w:sz w:val="20"/>
        </w:rPr>
        <w:t>response</w:t>
      </w:r>
      <w:r>
        <w:rPr>
          <w:spacing w:val="-4"/>
          <w:sz w:val="20"/>
        </w:rPr>
        <w:t> </w:t>
      </w:r>
      <w:r>
        <w:rPr>
          <w:sz w:val="20"/>
        </w:rPr>
        <w:t>types</w:t>
      </w:r>
      <w:r>
        <w:rPr>
          <w:spacing w:val="-4"/>
          <w:sz w:val="20"/>
        </w:rPr>
        <w:t> </w:t>
      </w:r>
      <w:r>
        <w:rPr>
          <w:sz w:val="20"/>
        </w:rPr>
        <w:t>may</w:t>
      </w:r>
      <w:r>
        <w:rPr>
          <w:spacing w:val="-4"/>
          <w:sz w:val="20"/>
        </w:rPr>
        <w:t> </w:t>
      </w:r>
      <w:r>
        <w:rPr>
          <w:sz w:val="20"/>
        </w:rPr>
        <w:t>be</w:t>
      </w:r>
      <w:r>
        <w:rPr>
          <w:spacing w:val="-4"/>
          <w:sz w:val="20"/>
        </w:rPr>
        <w:t> </w:t>
      </w:r>
      <w:r>
        <w:rPr>
          <w:sz w:val="20"/>
        </w:rPr>
        <w:t>specified</w:t>
      </w:r>
      <w:r>
        <w:rPr>
          <w:spacing w:val="-4"/>
          <w:sz w:val="20"/>
        </w:rPr>
        <w:t> </w:t>
      </w:r>
      <w:r>
        <w:rPr>
          <w:sz w:val="20"/>
        </w:rPr>
        <w:t>to have no response value.</w:t>
      </w:r>
    </w:p>
    <w:p>
      <w:pPr>
        <w:pStyle w:val="ListParagraph"/>
        <w:spacing w:after="0" w:line="232" w:lineRule="auto"/>
        <w:jc w:val="left"/>
        <w:rPr>
          <w:sz w:val="20"/>
        </w:rPr>
        <w:sectPr>
          <w:pgSz w:w="12240" w:h="15840"/>
          <w:pgMar w:header="793" w:footer="2967" w:top="1360" w:bottom="3160" w:left="1440" w:right="1800"/>
        </w:sectPr>
      </w:pPr>
    </w:p>
    <w:p>
      <w:pPr>
        <w:pStyle w:val="BodyText"/>
        <w:spacing w:before="90"/>
        <w:ind w:left="160"/>
      </w:pPr>
      <w:r>
        <w:rPr/>
        <w:t>Editor’s</w:t>
      </w:r>
      <w:r>
        <w:rPr>
          <w:spacing w:val="-8"/>
        </w:rPr>
        <w:t> </w:t>
      </w:r>
      <w:r>
        <w:rPr>
          <w:spacing w:val="-2"/>
        </w:rPr>
        <w:t>Address</w:t>
      </w:r>
    </w:p>
    <w:p>
      <w:pPr>
        <w:pStyle w:val="BodyText"/>
        <w:spacing w:line="232" w:lineRule="auto" w:before="218"/>
        <w:ind w:right="5891"/>
      </w:pPr>
      <w:r>
        <w:rPr/>
        <w:t>Jim</w:t>
      </w:r>
      <w:r>
        <w:rPr>
          <w:spacing w:val="-32"/>
        </w:rPr>
        <w:t> </w:t>
      </w:r>
      <w:r>
        <w:rPr/>
        <w:t>Sermersheim Novell, Inc.</w:t>
      </w:r>
    </w:p>
    <w:p>
      <w:pPr>
        <w:pStyle w:val="BodyText"/>
        <w:spacing w:line="232" w:lineRule="auto" w:before="1"/>
        <w:ind w:right="5061"/>
      </w:pPr>
      <w:r>
        <w:rPr/>
        <w:t>1800</w:t>
      </w:r>
      <w:r>
        <w:rPr>
          <w:spacing w:val="-14"/>
        </w:rPr>
        <w:t> </w:t>
      </w:r>
      <w:r>
        <w:rPr/>
        <w:t>South</w:t>
      </w:r>
      <w:r>
        <w:rPr>
          <w:spacing w:val="-14"/>
        </w:rPr>
        <w:t> </w:t>
      </w:r>
      <w:r>
        <w:rPr/>
        <w:t>Novell</w:t>
      </w:r>
      <w:r>
        <w:rPr>
          <w:spacing w:val="-14"/>
        </w:rPr>
        <w:t> </w:t>
      </w:r>
      <w:r>
        <w:rPr/>
        <w:t>Place Provo, Utah 84606, USA</w:t>
      </w:r>
    </w:p>
    <w:p>
      <w:pPr>
        <w:pStyle w:val="BodyText"/>
        <w:spacing w:line="223" w:lineRule="exact" w:before="215"/>
      </w:pPr>
      <w:r>
        <w:rPr/>
        <w:t>Phone:</w:t>
      </w:r>
      <w:r>
        <w:rPr>
          <w:spacing w:val="-5"/>
        </w:rPr>
        <w:t> </w:t>
      </w:r>
      <w:r>
        <w:rPr/>
        <w:t>+1</w:t>
      </w:r>
      <w:r>
        <w:rPr>
          <w:spacing w:val="-5"/>
        </w:rPr>
        <w:t> </w:t>
      </w:r>
      <w:r>
        <w:rPr/>
        <w:t>801</w:t>
      </w:r>
      <w:r>
        <w:rPr>
          <w:spacing w:val="-5"/>
        </w:rPr>
        <w:t> </w:t>
      </w:r>
      <w:r>
        <w:rPr/>
        <w:t>861-</w:t>
      </w:r>
      <w:r>
        <w:rPr>
          <w:spacing w:val="-4"/>
        </w:rPr>
        <w:t>3088</w:t>
      </w:r>
    </w:p>
    <w:p>
      <w:pPr>
        <w:pStyle w:val="BodyText"/>
        <w:spacing w:line="223" w:lineRule="exact"/>
      </w:pPr>
      <w:r>
        <w:rPr/>
        <w:t>EMail:</w:t>
      </w:r>
      <w:r>
        <w:rPr>
          <w:spacing w:val="-6"/>
        </w:rPr>
        <w:t> </w:t>
      </w:r>
      <w:hyperlink r:id="rId14">
        <w:r>
          <w:rPr>
            <w:spacing w:val="-2"/>
          </w:rPr>
          <w:t>jimse@novell.com</w:t>
        </w:r>
      </w:hyperlink>
    </w:p>
    <w:p>
      <w:pPr>
        <w:pStyle w:val="BodyText"/>
        <w:spacing w:after="0" w:line="223" w:lineRule="exact"/>
        <w:sectPr>
          <w:pgSz w:w="12240" w:h="15840"/>
          <w:pgMar w:header="793" w:footer="2967" w:top="1360" w:bottom="3160" w:left="1440" w:right="1800"/>
        </w:sectPr>
      </w:pPr>
    </w:p>
    <w:p>
      <w:pPr>
        <w:pStyle w:val="BodyText"/>
        <w:spacing w:before="90"/>
        <w:ind w:left="160"/>
      </w:pPr>
      <w:r>
        <w:rPr/>
        <w:t>Full</w:t>
      </w:r>
      <w:r>
        <w:rPr>
          <w:spacing w:val="-7"/>
        </w:rPr>
        <w:t> </w:t>
      </w:r>
      <w:r>
        <w:rPr/>
        <w:t>Copyright</w:t>
      </w:r>
      <w:r>
        <w:rPr>
          <w:spacing w:val="-6"/>
        </w:rPr>
        <w:t> </w:t>
      </w:r>
      <w:r>
        <w:rPr>
          <w:spacing w:val="-2"/>
        </w:rPr>
        <w:t>Statement</w:t>
      </w:r>
    </w:p>
    <w:p>
      <w:pPr>
        <w:pStyle w:val="BodyText"/>
        <w:spacing w:before="213"/>
        <w:jc w:val="both"/>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line="232" w:lineRule="auto" w:before="219"/>
        <w:ind w:right="679"/>
        <w:jc w:val="both"/>
      </w:pPr>
      <w:r>
        <w:rPr/>
        <w:t>This</w:t>
      </w:r>
      <w:r>
        <w:rPr>
          <w:spacing w:val="-5"/>
        </w:rPr>
        <w:t> </w:t>
      </w:r>
      <w:r>
        <w:rPr/>
        <w:t>document</w:t>
      </w:r>
      <w:r>
        <w:rPr>
          <w:spacing w:val="-5"/>
        </w:rPr>
        <w:t> </w:t>
      </w:r>
      <w:r>
        <w:rPr/>
        <w:t>is</w:t>
      </w:r>
      <w:r>
        <w:rPr>
          <w:spacing w:val="-5"/>
        </w:rPr>
        <w:t> </w:t>
      </w:r>
      <w:r>
        <w:rPr/>
        <w:t>subject</w:t>
      </w:r>
      <w:r>
        <w:rPr>
          <w:spacing w:val="-5"/>
        </w:rPr>
        <w:t> </w:t>
      </w:r>
      <w:r>
        <w:rPr/>
        <w:t>to</w:t>
      </w:r>
      <w:r>
        <w:rPr>
          <w:spacing w:val="-5"/>
        </w:rPr>
        <w:t> </w:t>
      </w:r>
      <w:r>
        <w:rPr/>
        <w:t>the</w:t>
      </w:r>
      <w:r>
        <w:rPr>
          <w:spacing w:val="-5"/>
        </w:rPr>
        <w:t> </w:t>
      </w:r>
      <w:r>
        <w:rPr/>
        <w:t>rights,</w:t>
      </w:r>
      <w:r>
        <w:rPr>
          <w:spacing w:val="-5"/>
        </w:rPr>
        <w:t> </w:t>
      </w:r>
      <w:r>
        <w:rPr/>
        <w:t>licenses</w:t>
      </w:r>
      <w:r>
        <w:rPr>
          <w:spacing w:val="-5"/>
        </w:rPr>
        <w:t> </w:t>
      </w:r>
      <w:r>
        <w:rPr/>
        <w:t>and</w:t>
      </w:r>
      <w:r>
        <w:rPr>
          <w:spacing w:val="-5"/>
        </w:rPr>
        <w:t> </w:t>
      </w:r>
      <w:r>
        <w:rPr/>
        <w:t>restrictions contained</w:t>
      </w:r>
      <w:r>
        <w:rPr>
          <w:spacing w:val="-4"/>
        </w:rPr>
        <w:t> </w:t>
      </w:r>
      <w:r>
        <w:rPr/>
        <w:t>in</w:t>
      </w:r>
      <w:r>
        <w:rPr>
          <w:spacing w:val="-4"/>
        </w:rPr>
        <w:t> </w:t>
      </w:r>
      <w:r>
        <w:rPr/>
        <w:t>BCP</w:t>
      </w:r>
      <w:r>
        <w:rPr>
          <w:spacing w:val="-4"/>
        </w:rPr>
        <w:t> </w:t>
      </w:r>
      <w:r>
        <w:rPr/>
        <w:t>78,</w:t>
      </w:r>
      <w:r>
        <w:rPr>
          <w:spacing w:val="-4"/>
        </w:rPr>
        <w:t> </w:t>
      </w:r>
      <w:r>
        <w:rPr/>
        <w:t>and</w:t>
      </w:r>
      <w:r>
        <w:rPr>
          <w:spacing w:val="-4"/>
        </w:rPr>
        <w:t> </w:t>
      </w:r>
      <w:r>
        <w:rPr/>
        <w:t>except</w:t>
      </w:r>
      <w:r>
        <w:rPr>
          <w:spacing w:val="-4"/>
        </w:rPr>
        <w:t> </w:t>
      </w:r>
      <w:r>
        <w:rPr/>
        <w:t>as</w:t>
      </w:r>
      <w:r>
        <w:rPr>
          <w:spacing w:val="-4"/>
        </w:rPr>
        <w:t> </w:t>
      </w:r>
      <w:r>
        <w:rPr/>
        <w:t>set</w:t>
      </w:r>
      <w:r>
        <w:rPr>
          <w:spacing w:val="-4"/>
        </w:rPr>
        <w:t> </w:t>
      </w:r>
      <w:r>
        <w:rPr/>
        <w:t>forth</w:t>
      </w:r>
      <w:r>
        <w:rPr>
          <w:spacing w:val="-4"/>
        </w:rPr>
        <w:t> </w:t>
      </w:r>
      <w:r>
        <w:rPr/>
        <w:t>therein,</w:t>
      </w:r>
      <w:r>
        <w:rPr>
          <w:spacing w:val="-4"/>
        </w:rPr>
        <w:t> </w:t>
      </w:r>
      <w:r>
        <w:rPr/>
        <w:t>the</w:t>
      </w:r>
      <w:r>
        <w:rPr>
          <w:spacing w:val="-4"/>
        </w:rPr>
        <w:t> </w:t>
      </w:r>
      <w:r>
        <w:rPr/>
        <w:t>authors retain all their rights.</w:t>
      </w:r>
    </w:p>
    <w:p>
      <w:pPr>
        <w:pStyle w:val="BodyText"/>
        <w:spacing w:line="232" w:lineRule="auto" w:before="220"/>
        <w:ind w:right="199"/>
      </w:pPr>
      <w:r>
        <w:rPr/>
        <w:t>This</w:t>
      </w:r>
      <w:r>
        <w:rPr>
          <w:spacing w:val="-5"/>
        </w:rPr>
        <w:t> </w:t>
      </w:r>
      <w:r>
        <w:rPr/>
        <w:t>document</w:t>
      </w:r>
      <w:r>
        <w:rPr>
          <w:spacing w:val="-5"/>
        </w:rPr>
        <w:t> </w:t>
      </w:r>
      <w:r>
        <w:rPr/>
        <w:t>and</w:t>
      </w:r>
      <w:r>
        <w:rPr>
          <w:spacing w:val="-5"/>
        </w:rPr>
        <w:t> </w:t>
      </w:r>
      <w:r>
        <w:rPr/>
        <w:t>the</w:t>
      </w:r>
      <w:r>
        <w:rPr>
          <w:spacing w:val="-5"/>
        </w:rPr>
        <w:t> </w:t>
      </w:r>
      <w:r>
        <w:rPr/>
        <w:t>information</w:t>
      </w:r>
      <w:r>
        <w:rPr>
          <w:spacing w:val="-5"/>
        </w:rPr>
        <w:t> </w:t>
      </w:r>
      <w:r>
        <w:rPr/>
        <w:t>contained</w:t>
      </w:r>
      <w:r>
        <w:rPr>
          <w:spacing w:val="-5"/>
        </w:rPr>
        <w:t> </w:t>
      </w:r>
      <w:r>
        <w:rPr/>
        <w:t>herein</w:t>
      </w:r>
      <w:r>
        <w:rPr>
          <w:spacing w:val="-5"/>
        </w:rPr>
        <w:t> </w:t>
      </w:r>
      <w:r>
        <w:rPr/>
        <w:t>are</w:t>
      </w:r>
      <w:r>
        <w:rPr>
          <w:spacing w:val="-5"/>
        </w:rPr>
        <w:t> </w:t>
      </w:r>
      <w:r>
        <w:rPr/>
        <w:t>provided</w:t>
      </w:r>
      <w:r>
        <w:rPr>
          <w:spacing w:val="-5"/>
        </w:rPr>
        <w:t> </w:t>
      </w:r>
      <w:r>
        <w:rPr/>
        <w:t>on</w:t>
      </w:r>
      <w:r>
        <w:rPr>
          <w:spacing w:val="-5"/>
        </w:rPr>
        <w:t> </w:t>
      </w:r>
      <w:r>
        <w:rPr/>
        <w:t>an "AS</w:t>
      </w:r>
      <w:r>
        <w:rPr>
          <w:spacing w:val="-5"/>
        </w:rPr>
        <w:t> </w:t>
      </w:r>
      <w:r>
        <w:rPr/>
        <w:t>IS"</w:t>
      </w:r>
      <w:r>
        <w:rPr>
          <w:spacing w:val="-5"/>
        </w:rPr>
        <w:t> </w:t>
      </w:r>
      <w:r>
        <w:rPr/>
        <w:t>basis</w:t>
      </w:r>
      <w:r>
        <w:rPr>
          <w:spacing w:val="-5"/>
        </w:rPr>
        <w:t> </w:t>
      </w:r>
      <w:r>
        <w:rPr/>
        <w:t>and</w:t>
      </w:r>
      <w:r>
        <w:rPr>
          <w:spacing w:val="-5"/>
        </w:rPr>
        <w:t> </w:t>
      </w:r>
      <w:r>
        <w:rPr/>
        <w:t>THE</w:t>
      </w:r>
      <w:r>
        <w:rPr>
          <w:spacing w:val="-5"/>
        </w:rPr>
        <w:t> </w:t>
      </w:r>
      <w:r>
        <w:rPr/>
        <w:t>CONTRIBUTOR,</w:t>
      </w:r>
      <w:r>
        <w:rPr>
          <w:spacing w:val="-5"/>
        </w:rPr>
        <w:t> </w:t>
      </w:r>
      <w:r>
        <w:rPr/>
        <w:t>THE</w:t>
      </w:r>
      <w:r>
        <w:rPr>
          <w:spacing w:val="-5"/>
        </w:rPr>
        <w:t> </w:t>
      </w:r>
      <w:r>
        <w:rPr/>
        <w:t>ORGANIZATION</w:t>
      </w:r>
      <w:r>
        <w:rPr>
          <w:spacing w:val="-5"/>
        </w:rPr>
        <w:t> </w:t>
      </w:r>
      <w:r>
        <w:rPr/>
        <w:t>HE/SHE</w:t>
      </w:r>
      <w:r>
        <w:rPr>
          <w:spacing w:val="-5"/>
        </w:rPr>
        <w:t> </w:t>
      </w:r>
      <w:r>
        <w:rPr/>
        <w:t>REPRESENTS OR IS SPONSORED BY (IF ANY), THE INTERNET SOCIETY AND THE INTERNET ENGINEERING TASK FORCE DISCLAIM ALL WARRANTIES, EXPRESS OR IMPLIED, INCLUDING BUT NOT LIMITED TO ANY WARRANTY THAT THE USE OF THE INFORMATION HEREIN WILL NOT INFRINGE ANY RIGHTS OR ANY IMPLIED WARRANTIES OF MERCHANTABILITY OR FITNESS FOR A PARTICULAR PURPOSE.</w:t>
      </w:r>
    </w:p>
    <w:p>
      <w:pPr>
        <w:pStyle w:val="BodyText"/>
        <w:spacing w:before="217"/>
        <w:ind w:left="160"/>
      </w:pPr>
      <w:r>
        <w:rPr/>
        <w:t>Intellectual</w:t>
      </w:r>
      <w:r>
        <w:rPr>
          <w:spacing w:val="-12"/>
        </w:rPr>
        <w:t> </w:t>
      </w:r>
      <w:r>
        <w:rPr>
          <w:spacing w:val="-2"/>
        </w:rPr>
        <w:t>Property</w:t>
      </w:r>
    </w:p>
    <w:p>
      <w:pPr>
        <w:pStyle w:val="BodyText"/>
        <w:spacing w:line="232" w:lineRule="auto" w:before="218"/>
        <w:ind w:right="199"/>
      </w:pPr>
      <w:r>
        <w:rPr/>
        <w:t>The IETF takes no position regarding the validity or scope of any Intellectual</w:t>
      </w:r>
      <w:r>
        <w:rPr>
          <w:spacing w:val="-5"/>
        </w:rPr>
        <w:t> </w:t>
      </w:r>
      <w:r>
        <w:rPr/>
        <w:t>Property</w:t>
      </w:r>
      <w:r>
        <w:rPr>
          <w:spacing w:val="-5"/>
        </w:rPr>
        <w:t> </w:t>
      </w:r>
      <w:r>
        <w:rPr/>
        <w:t>Rights</w:t>
      </w:r>
      <w:r>
        <w:rPr>
          <w:spacing w:val="-5"/>
        </w:rPr>
        <w:t> </w:t>
      </w:r>
      <w:r>
        <w:rPr/>
        <w:t>or</w:t>
      </w:r>
      <w:r>
        <w:rPr>
          <w:spacing w:val="-5"/>
        </w:rPr>
        <w:t> </w:t>
      </w:r>
      <w:r>
        <w:rPr/>
        <w:t>other</w:t>
      </w:r>
      <w:r>
        <w:rPr>
          <w:spacing w:val="-5"/>
        </w:rPr>
        <w:t> </w:t>
      </w:r>
      <w:r>
        <w:rPr/>
        <w:t>rights</w:t>
      </w:r>
      <w:r>
        <w:rPr>
          <w:spacing w:val="-5"/>
        </w:rPr>
        <w:t> </w:t>
      </w:r>
      <w:r>
        <w:rPr/>
        <w:t>that</w:t>
      </w:r>
      <w:r>
        <w:rPr>
          <w:spacing w:val="-5"/>
        </w:rPr>
        <w:t> </w:t>
      </w:r>
      <w:r>
        <w:rPr/>
        <w:t>might</w:t>
      </w:r>
      <w:r>
        <w:rPr>
          <w:spacing w:val="-5"/>
        </w:rPr>
        <w:t> </w:t>
      </w:r>
      <w:r>
        <w:rPr/>
        <w:t>be</w:t>
      </w:r>
      <w:r>
        <w:rPr>
          <w:spacing w:val="-5"/>
        </w:rPr>
        <w:t> </w:t>
      </w:r>
      <w:r>
        <w:rPr/>
        <w:t>claimed</w:t>
      </w:r>
      <w:r>
        <w:rPr>
          <w:spacing w:val="-5"/>
        </w:rPr>
        <w:t> </w:t>
      </w:r>
      <w:r>
        <w:rPr/>
        <w:t>to pertain to the implementation or use of the technology described in this document or the extent to which any license under such rights might or might not be available; nor does it represent that it has made</w:t>
      </w:r>
      <w:r>
        <w:rPr>
          <w:spacing w:val="-5"/>
        </w:rPr>
        <w:t> </w:t>
      </w:r>
      <w:r>
        <w:rPr/>
        <w:t>any</w:t>
      </w:r>
      <w:r>
        <w:rPr>
          <w:spacing w:val="-5"/>
        </w:rPr>
        <w:t> </w:t>
      </w:r>
      <w:r>
        <w:rPr/>
        <w:t>independent</w:t>
      </w:r>
      <w:r>
        <w:rPr>
          <w:spacing w:val="-5"/>
        </w:rPr>
        <w:t> </w:t>
      </w:r>
      <w:r>
        <w:rPr/>
        <w:t>effort</w:t>
      </w:r>
      <w:r>
        <w:rPr>
          <w:spacing w:val="-5"/>
        </w:rPr>
        <w:t> </w:t>
      </w:r>
      <w:r>
        <w:rPr/>
        <w:t>to</w:t>
      </w:r>
      <w:r>
        <w:rPr>
          <w:spacing w:val="-5"/>
        </w:rPr>
        <w:t> </w:t>
      </w:r>
      <w:r>
        <w:rPr/>
        <w:t>identify</w:t>
      </w:r>
      <w:r>
        <w:rPr>
          <w:spacing w:val="-5"/>
        </w:rPr>
        <w:t> </w:t>
      </w:r>
      <w:r>
        <w:rPr/>
        <w:t>any</w:t>
      </w:r>
      <w:r>
        <w:rPr>
          <w:spacing w:val="-5"/>
        </w:rPr>
        <w:t> </w:t>
      </w:r>
      <w:r>
        <w:rPr/>
        <w:t>such</w:t>
      </w:r>
      <w:r>
        <w:rPr>
          <w:spacing w:val="-5"/>
        </w:rPr>
        <w:t> </w:t>
      </w:r>
      <w:r>
        <w:rPr/>
        <w:t>rights.</w:t>
      </w:r>
      <w:r>
        <w:rPr>
          <w:spacing w:val="80"/>
        </w:rPr>
        <w:t> </w:t>
      </w:r>
      <w:r>
        <w:rPr/>
        <w:t>Information on the procedures with respect to rights in RFC documents can be found in BCP 78 and BCP 79.</w:t>
      </w:r>
    </w:p>
    <w:p>
      <w:pPr>
        <w:pStyle w:val="BodyText"/>
        <w:spacing w:line="232" w:lineRule="auto" w:before="222"/>
        <w:ind w:right="199"/>
      </w:pPr>
      <w:r>
        <w:rPr/>
        <w:t>Copies of IPR disclosures made to the IETF Secretariat and any assurances of licenses to be made available, or the result of an attempt</w:t>
      </w:r>
      <w:r>
        <w:rPr>
          <w:spacing w:val="-4"/>
        </w:rPr>
        <w:t> </w:t>
      </w:r>
      <w:r>
        <w:rPr/>
        <w:t>made</w:t>
      </w:r>
      <w:r>
        <w:rPr>
          <w:spacing w:val="-4"/>
        </w:rPr>
        <w:t> </w:t>
      </w:r>
      <w:r>
        <w:rPr/>
        <w:t>to</w:t>
      </w:r>
      <w:r>
        <w:rPr>
          <w:spacing w:val="-4"/>
        </w:rPr>
        <w:t> </w:t>
      </w:r>
      <w:r>
        <w:rPr/>
        <w:t>obtain</w:t>
      </w:r>
      <w:r>
        <w:rPr>
          <w:spacing w:val="-4"/>
        </w:rPr>
        <w:t> </w:t>
      </w:r>
      <w:r>
        <w:rPr/>
        <w:t>a</w:t>
      </w:r>
      <w:r>
        <w:rPr>
          <w:spacing w:val="-4"/>
        </w:rPr>
        <w:t> </w:t>
      </w:r>
      <w:r>
        <w:rPr/>
        <w:t>general</w:t>
      </w:r>
      <w:r>
        <w:rPr>
          <w:spacing w:val="-4"/>
        </w:rPr>
        <w:t> </w:t>
      </w:r>
      <w:r>
        <w:rPr/>
        <w:t>license</w:t>
      </w:r>
      <w:r>
        <w:rPr>
          <w:spacing w:val="-4"/>
        </w:rPr>
        <w:t> </w:t>
      </w:r>
      <w:r>
        <w:rPr/>
        <w:t>or</w:t>
      </w:r>
      <w:r>
        <w:rPr>
          <w:spacing w:val="-4"/>
        </w:rPr>
        <w:t> </w:t>
      </w:r>
      <w:r>
        <w:rPr/>
        <w:t>permission</w:t>
      </w:r>
      <w:r>
        <w:rPr>
          <w:spacing w:val="-4"/>
        </w:rPr>
        <w:t> </w:t>
      </w:r>
      <w:r>
        <w:rPr/>
        <w:t>for</w:t>
      </w:r>
      <w:r>
        <w:rPr>
          <w:spacing w:val="-4"/>
        </w:rPr>
        <w:t> </w:t>
      </w:r>
      <w:r>
        <w:rPr/>
        <w:t>the</w:t>
      </w:r>
      <w:r>
        <w:rPr>
          <w:spacing w:val="-4"/>
        </w:rPr>
        <w:t> </w:t>
      </w:r>
      <w:r>
        <w:rPr/>
        <w:t>use</w:t>
      </w:r>
      <w:r>
        <w:rPr>
          <w:spacing w:val="-4"/>
        </w:rPr>
        <w:t> </w:t>
      </w:r>
      <w:r>
        <w:rPr/>
        <w:t>of such proprietary rights by implementers or users of this specification</w:t>
      </w:r>
      <w:r>
        <w:rPr>
          <w:spacing w:val="-5"/>
        </w:rPr>
        <w:t> </w:t>
      </w:r>
      <w:r>
        <w:rPr/>
        <w:t>can</w:t>
      </w:r>
      <w:r>
        <w:rPr>
          <w:spacing w:val="-5"/>
        </w:rPr>
        <w:t> </w:t>
      </w:r>
      <w:r>
        <w:rPr/>
        <w:t>be</w:t>
      </w:r>
      <w:r>
        <w:rPr>
          <w:spacing w:val="-5"/>
        </w:rPr>
        <w:t> </w:t>
      </w:r>
      <w:r>
        <w:rPr/>
        <w:t>obtained</w:t>
      </w:r>
      <w:r>
        <w:rPr>
          <w:spacing w:val="-5"/>
        </w:rPr>
        <w:t> </w:t>
      </w:r>
      <w:r>
        <w:rPr/>
        <w:t>from</w:t>
      </w:r>
      <w:r>
        <w:rPr>
          <w:spacing w:val="-5"/>
        </w:rPr>
        <w:t> </w:t>
      </w:r>
      <w:r>
        <w:rPr/>
        <w:t>the</w:t>
      </w:r>
      <w:r>
        <w:rPr>
          <w:spacing w:val="-5"/>
        </w:rPr>
        <w:t> </w:t>
      </w:r>
      <w:r>
        <w:rPr/>
        <w:t>IETF</w:t>
      </w:r>
      <w:r>
        <w:rPr>
          <w:spacing w:val="-5"/>
        </w:rPr>
        <w:t> </w:t>
      </w:r>
      <w:r>
        <w:rPr/>
        <w:t>on-line</w:t>
      </w:r>
      <w:r>
        <w:rPr>
          <w:spacing w:val="-5"/>
        </w:rPr>
        <w:t> </w:t>
      </w:r>
      <w:r>
        <w:rPr/>
        <w:t>IPR</w:t>
      </w:r>
      <w:r>
        <w:rPr>
          <w:spacing w:val="-5"/>
        </w:rPr>
        <w:t> </w:t>
      </w:r>
      <w:r>
        <w:rPr/>
        <w:t>repository</w:t>
      </w:r>
      <w:r>
        <w:rPr>
          <w:spacing w:val="-5"/>
        </w:rPr>
        <w:t> </w:t>
      </w:r>
      <w:r>
        <w:rPr/>
        <w:t>at </w:t>
      </w:r>
      <w:hyperlink r:id="rId15">
        <w:r>
          <w:rPr>
            <w:spacing w:val="-2"/>
          </w:rPr>
          <w:t>http://www.ietf.org/ipr</w:t>
        </w:r>
      </w:hyperlink>
      <w:r>
        <w:rPr>
          <w:spacing w:val="-2"/>
        </w:rPr>
        <w:t>.</w:t>
      </w:r>
    </w:p>
    <w:p>
      <w:pPr>
        <w:pStyle w:val="BodyText"/>
        <w:spacing w:line="232" w:lineRule="auto" w:before="222"/>
        <w:ind w:right="319"/>
      </w:pPr>
      <w:r>
        <w:rPr/>
        <w:t>The</w:t>
      </w:r>
      <w:r>
        <w:rPr>
          <w:spacing w:val="-4"/>
        </w:rPr>
        <w:t> </w:t>
      </w:r>
      <w:r>
        <w:rPr/>
        <w:t>IETF</w:t>
      </w:r>
      <w:r>
        <w:rPr>
          <w:spacing w:val="-4"/>
        </w:rPr>
        <w:t> </w:t>
      </w:r>
      <w:r>
        <w:rPr/>
        <w:t>invites</w:t>
      </w:r>
      <w:r>
        <w:rPr>
          <w:spacing w:val="-4"/>
        </w:rPr>
        <w:t> </w:t>
      </w:r>
      <w:r>
        <w:rPr/>
        <w:t>any</w:t>
      </w:r>
      <w:r>
        <w:rPr>
          <w:spacing w:val="-4"/>
        </w:rPr>
        <w:t> </w:t>
      </w:r>
      <w:r>
        <w:rPr/>
        <w:t>interested</w:t>
      </w:r>
      <w:r>
        <w:rPr>
          <w:spacing w:val="-4"/>
        </w:rPr>
        <w:t> </w:t>
      </w:r>
      <w:r>
        <w:rPr/>
        <w:t>party</w:t>
      </w:r>
      <w:r>
        <w:rPr>
          <w:spacing w:val="-4"/>
        </w:rPr>
        <w:t> </w:t>
      </w:r>
      <w:r>
        <w:rPr/>
        <w:t>to</w:t>
      </w:r>
      <w:r>
        <w:rPr>
          <w:spacing w:val="-4"/>
        </w:rPr>
        <w:t> </w:t>
      </w:r>
      <w:r>
        <w:rPr/>
        <w:t>bring</w:t>
      </w:r>
      <w:r>
        <w:rPr>
          <w:spacing w:val="-4"/>
        </w:rPr>
        <w:t> </w:t>
      </w:r>
      <w:r>
        <w:rPr/>
        <w:t>to</w:t>
      </w:r>
      <w:r>
        <w:rPr>
          <w:spacing w:val="-4"/>
        </w:rPr>
        <w:t> </w:t>
      </w:r>
      <w:r>
        <w:rPr/>
        <w:t>its</w:t>
      </w:r>
      <w:r>
        <w:rPr>
          <w:spacing w:val="-4"/>
        </w:rPr>
        <w:t> </w:t>
      </w:r>
      <w:r>
        <w:rPr/>
        <w:t>attention</w:t>
      </w:r>
      <w:r>
        <w:rPr>
          <w:spacing w:val="-4"/>
        </w:rPr>
        <w:t> </w:t>
      </w:r>
      <w:r>
        <w:rPr/>
        <w:t>any copyrights, patents or patent applications, or other proprietary rights that may cover technology that may be required to implement this standard.</w:t>
      </w:r>
      <w:r>
        <w:rPr>
          <w:spacing w:val="80"/>
        </w:rPr>
        <w:t> </w:t>
      </w:r>
      <w:r>
        <w:rPr/>
        <w:t>Please address the information to the IETF at</w:t>
      </w:r>
    </w:p>
    <w:p>
      <w:pPr>
        <w:pStyle w:val="BodyText"/>
        <w:spacing w:line="223" w:lineRule="exact"/>
      </w:pPr>
      <w:hyperlink r:id="rId16">
        <w:r>
          <w:rPr>
            <w:spacing w:val="-2"/>
          </w:rPr>
          <w:t>ietf-ipr@ietf.org</w:t>
        </w:r>
      </w:hyperlink>
      <w:r>
        <w:rPr>
          <w:spacing w:val="-2"/>
        </w:rPr>
        <w:t>.</w:t>
      </w:r>
    </w:p>
    <w:p>
      <w:pPr>
        <w:pStyle w:val="BodyText"/>
        <w:spacing w:before="213"/>
        <w:ind w:left="160"/>
      </w:pPr>
      <w:r>
        <w:rPr>
          <w:spacing w:val="-2"/>
        </w:rPr>
        <w:t>Acknowledgement</w:t>
      </w:r>
    </w:p>
    <w:p>
      <w:pPr>
        <w:pStyle w:val="BodyText"/>
        <w:spacing w:line="232" w:lineRule="auto" w:before="219"/>
      </w:pPr>
      <w:r>
        <w:rPr/>
        <w:t>Funding</w:t>
      </w:r>
      <w:r>
        <w:rPr>
          <w:spacing w:val="-5"/>
        </w:rPr>
        <w:t> </w:t>
      </w:r>
      <w:r>
        <w:rPr/>
        <w:t>for</w:t>
      </w:r>
      <w:r>
        <w:rPr>
          <w:spacing w:val="-5"/>
        </w:rPr>
        <w:t> </w:t>
      </w:r>
      <w:r>
        <w:rPr/>
        <w:t>the</w:t>
      </w:r>
      <w:r>
        <w:rPr>
          <w:spacing w:val="-5"/>
        </w:rPr>
        <w:t> </w:t>
      </w:r>
      <w:r>
        <w:rPr/>
        <w:t>RFC</w:t>
      </w:r>
      <w:r>
        <w:rPr>
          <w:spacing w:val="-5"/>
        </w:rPr>
        <w:t> </w:t>
      </w:r>
      <w:r>
        <w:rPr/>
        <w:t>Editor</w:t>
      </w:r>
      <w:r>
        <w:rPr>
          <w:spacing w:val="-5"/>
        </w:rPr>
        <w:t> </w:t>
      </w:r>
      <w:r>
        <w:rPr/>
        <w:t>function</w:t>
      </w:r>
      <w:r>
        <w:rPr>
          <w:spacing w:val="-5"/>
        </w:rPr>
        <w:t> </w:t>
      </w:r>
      <w:r>
        <w:rPr/>
        <w:t>is</w:t>
      </w:r>
      <w:r>
        <w:rPr>
          <w:spacing w:val="-5"/>
        </w:rPr>
        <w:t> </w:t>
      </w:r>
      <w:r>
        <w:rPr/>
        <w:t>provided</w:t>
      </w:r>
      <w:r>
        <w:rPr>
          <w:spacing w:val="-5"/>
        </w:rPr>
        <w:t> </w:t>
      </w:r>
      <w:r>
        <w:rPr/>
        <w:t>by</w:t>
      </w:r>
      <w:r>
        <w:rPr>
          <w:spacing w:val="-5"/>
        </w:rPr>
        <w:t> </w:t>
      </w:r>
      <w:r>
        <w:rPr/>
        <w:t>the</w:t>
      </w:r>
      <w:r>
        <w:rPr>
          <w:spacing w:val="-5"/>
        </w:rPr>
        <w:t> </w:t>
      </w:r>
      <w:r>
        <w:rPr/>
        <w:t>IETF Administrative Support Activity (IASA).</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830080">
              <wp:simplePos x="0" y="0"/>
              <wp:positionH relativeFrom="page">
                <wp:posOffset>1003300</wp:posOffset>
              </wp:positionH>
              <wp:positionV relativeFrom="page">
                <wp:posOffset>8314370</wp:posOffset>
              </wp:positionV>
              <wp:extent cx="863600"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63600" cy="169545"/>
                      </a:xfrm>
                      <a:prstGeom prst="rect">
                        <a:avLst/>
                      </a:prstGeom>
                    </wps:spPr>
                    <wps:txbx>
                      <w:txbxContent>
                        <w:p>
                          <w:pPr>
                            <w:pStyle w:val="BodyText"/>
                            <w:spacing w:before="20"/>
                            <w:ind w:left="20"/>
                          </w:pPr>
                          <w:r>
                            <w:rPr>
                              <w:spacing w:val="-2"/>
                            </w:rPr>
                            <w:t>Sermersheim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68pt;height:13.35pt;mso-position-horizontal-relative:page;mso-position-vertical-relative:page;z-index:-16486400" type="#_x0000_t202" id="docshape1" filled="false" stroked="false">
              <v:textbox inset="0,0,0,0">
                <w:txbxContent>
                  <w:p>
                    <w:pPr>
                      <w:pStyle w:val="BodyText"/>
                      <w:spacing w:before="20"/>
                      <w:ind w:left="20"/>
                    </w:pPr>
                    <w:r>
                      <w:rPr>
                        <w:spacing w:val="-2"/>
                      </w:rPr>
                      <w:t>Sermersheim</w:t>
                    </w:r>
                  </w:p>
                </w:txbxContent>
              </v:textbox>
              <w10:wrap type="none"/>
            </v:shape>
          </w:pict>
        </mc:Fallback>
      </mc:AlternateContent>
    </w:r>
    <w:r>
      <w:rPr/>
      <mc:AlternateContent>
        <mc:Choice Requires="wps">
          <w:drawing>
            <wp:anchor distT="0" distB="0" distL="0" distR="0" allowOverlap="1" layoutInCell="1" locked="0" behindDoc="1" simplePos="0" relativeHeight="486830592">
              <wp:simplePos x="0" y="0"/>
              <wp:positionH relativeFrom="page">
                <wp:posOffset>3136900</wp:posOffset>
              </wp:positionH>
              <wp:positionV relativeFrom="page">
                <wp:posOffset>8314370</wp:posOffset>
              </wp:positionV>
              <wp:extent cx="1168400"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54.674805pt;width:92pt;height:13.35pt;mso-position-horizontal-relative:page;mso-position-vertical-relative:page;z-index:-16485888" type="#_x0000_t202" id="docshape2"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6831104">
              <wp:simplePos x="0" y="0"/>
              <wp:positionH relativeFrom="page">
                <wp:posOffset>5880100</wp:posOffset>
              </wp:positionH>
              <wp:positionV relativeFrom="page">
                <wp:posOffset>8314370</wp:posOffset>
              </wp:positionV>
              <wp:extent cx="635000"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000" cy="169545"/>
                      </a:xfrm>
                      <a:prstGeom prst="rect">
                        <a:avLst/>
                      </a:prstGeom>
                    </wps:spPr>
                    <wps:txbx>
                      <w:txbxContent>
                        <w:p>
                          <w:pPr>
                            <w:pStyle w:val="BodyText"/>
                            <w:spacing w:before="20"/>
                            <w:ind w:left="20"/>
                          </w:pPr>
                          <w:r>
                            <w:rPr/>
                            <w:t>[Page</w:t>
                          </w:r>
                          <w:r>
                            <w:rPr>
                              <w:spacing w:val="-5"/>
                            </w:rPr>
                            <w:t> 1]</w:t>
                          </w:r>
                        </w:p>
                      </w:txbxContent>
                    </wps:txbx>
                    <wps:bodyPr wrap="square" lIns="0" tIns="0" rIns="0" bIns="0" rtlCol="0">
                      <a:noAutofit/>
                    </wps:bodyPr>
                  </wps:wsp>
                </a:graphicData>
              </a:graphic>
            </wp:anchor>
          </w:drawing>
        </mc:Choice>
        <mc:Fallback>
          <w:pict>
            <v:shape style="position:absolute;margin-left:463.000031pt;margin-top:654.674805pt;width:50pt;height:13.35pt;mso-position-horizontal-relative:page;mso-position-vertical-relative:page;z-index:-16485376" type="#_x0000_t202" id="docshape3" filled="false" stroked="false">
              <v:textbox inset="0,0,0,0">
                <w:txbxContent>
                  <w:p>
                    <w:pPr>
                      <w:pStyle w:val="BodyText"/>
                      <w:spacing w:before="20"/>
                      <w:ind w:left="20"/>
                    </w:pPr>
                    <w:r>
                      <w:rPr/>
                      <w:t>[Page</w:t>
                    </w:r>
                    <w:r>
                      <w:rPr>
                        <w:spacing w:val="-5"/>
                      </w:rPr>
                      <w:t> 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833152">
              <wp:simplePos x="0" y="0"/>
              <wp:positionH relativeFrom="page">
                <wp:posOffset>1003300</wp:posOffset>
              </wp:positionH>
              <wp:positionV relativeFrom="page">
                <wp:posOffset>8034970</wp:posOffset>
              </wp:positionV>
              <wp:extent cx="863600"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63600" cy="169545"/>
                      </a:xfrm>
                      <a:prstGeom prst="rect">
                        <a:avLst/>
                      </a:prstGeom>
                    </wps:spPr>
                    <wps:txbx>
                      <w:txbxContent>
                        <w:p>
                          <w:pPr>
                            <w:pStyle w:val="BodyText"/>
                            <w:spacing w:before="20"/>
                            <w:ind w:left="20"/>
                          </w:pPr>
                          <w:r>
                            <w:rPr>
                              <w:spacing w:val="-2"/>
                            </w:rPr>
                            <w:t>Sermersheim</w:t>
                          </w:r>
                        </w:p>
                      </w:txbxContent>
                    </wps:txbx>
                    <wps:bodyPr wrap="square" lIns="0" tIns="0" rIns="0" bIns="0" rtlCol="0">
                      <a:noAutofit/>
                    </wps:bodyPr>
                  </wps:wsp>
                </a:graphicData>
              </a:graphic>
            </wp:anchor>
          </w:drawing>
        </mc:Choice>
        <mc:Fallback>
          <w:pict>
            <v:shape style="position:absolute;margin-left:79pt;margin-top:632.674805pt;width:68pt;height:13.35pt;mso-position-horizontal-relative:page;mso-position-vertical-relative:page;z-index:-16483328" type="#_x0000_t202" id="docshape7" filled="false" stroked="false">
              <v:textbox inset="0,0,0,0">
                <w:txbxContent>
                  <w:p>
                    <w:pPr>
                      <w:pStyle w:val="BodyText"/>
                      <w:spacing w:before="20"/>
                      <w:ind w:left="20"/>
                    </w:pPr>
                    <w:r>
                      <w:rPr>
                        <w:spacing w:val="-2"/>
                      </w:rPr>
                      <w:t>Sermersheim</w:t>
                    </w:r>
                  </w:p>
                </w:txbxContent>
              </v:textbox>
              <w10:wrap type="none"/>
            </v:shape>
          </w:pict>
        </mc:Fallback>
      </mc:AlternateContent>
    </w:r>
    <w:r>
      <w:rPr/>
      <mc:AlternateContent>
        <mc:Choice Requires="wps">
          <w:drawing>
            <wp:anchor distT="0" distB="0" distL="0" distR="0" allowOverlap="1" layoutInCell="1" locked="0" behindDoc="1" simplePos="0" relativeHeight="486833664">
              <wp:simplePos x="0" y="0"/>
              <wp:positionH relativeFrom="page">
                <wp:posOffset>3136900</wp:posOffset>
              </wp:positionH>
              <wp:positionV relativeFrom="page">
                <wp:posOffset>8034970</wp:posOffset>
              </wp:positionV>
              <wp:extent cx="1168400"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32.674805pt;width:92pt;height:13.35pt;mso-position-horizontal-relative:page;mso-position-vertical-relative:page;z-index:-16482816" type="#_x0000_t202" id="docshape8"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6834176">
              <wp:simplePos x="0" y="0"/>
              <wp:positionH relativeFrom="page">
                <wp:posOffset>5803900</wp:posOffset>
              </wp:positionH>
              <wp:positionV relativeFrom="page">
                <wp:posOffset>8034970</wp:posOffset>
              </wp:positionV>
              <wp:extent cx="711200"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11200" cy="169545"/>
                      </a:xfrm>
                      <a:prstGeom prst="rect">
                        <a:avLst/>
                      </a:prstGeom>
                    </wps:spPr>
                    <wps:txbx>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57.000031pt;margin-top:632.674805pt;width:56pt;height:13.35pt;mso-position-horizontal-relative:page;mso-position-vertical-relative:page;z-index:-16482304" type="#_x0000_t202" id="docshape9" filled="false" stroked="false">
              <v:textbox inset="0,0,0,0">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831616">
              <wp:simplePos x="0" y="0"/>
              <wp:positionH relativeFrom="page">
                <wp:posOffset>1003300</wp:posOffset>
              </wp:positionH>
              <wp:positionV relativeFrom="page">
                <wp:posOffset>491170</wp:posOffset>
              </wp:positionV>
              <wp:extent cx="635000"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000" cy="169545"/>
                      </a:xfrm>
                      <a:prstGeom prst="rect">
                        <a:avLst/>
                      </a:prstGeom>
                    </wps:spPr>
                    <wps:txbx>
                      <w:txbxContent>
                        <w:p>
                          <w:pPr>
                            <w:pStyle w:val="BodyText"/>
                            <w:spacing w:before="20"/>
                            <w:ind w:left="20"/>
                          </w:pPr>
                          <w:r>
                            <w:rPr/>
                            <w:t>RFC</w:t>
                          </w:r>
                          <w:r>
                            <w:rPr>
                              <w:spacing w:val="-3"/>
                            </w:rPr>
                            <w:t> </w:t>
                          </w:r>
                          <w:r>
                            <w:rPr>
                              <w:spacing w:val="-4"/>
                            </w:rPr>
                            <w:t>4511</w:t>
                          </w:r>
                        </w:p>
                      </w:txbxContent>
                    </wps:txbx>
                    <wps:bodyPr wrap="square" lIns="0" tIns="0" rIns="0" bIns="0" rtlCol="0">
                      <a:noAutofit/>
                    </wps:bodyPr>
                  </wps:wsp>
                </a:graphicData>
              </a:graphic>
            </wp:anchor>
          </w:drawing>
        </mc:Choice>
        <mc:Fallback>
          <w:pict>
            <v:shape style="position:absolute;margin-left:79pt;margin-top:38.674805pt;width:50pt;height:13.35pt;mso-position-horizontal-relative:page;mso-position-vertical-relative:page;z-index:-16484864" type="#_x0000_t202" id="docshape4" filled="false" stroked="false">
              <v:textbox inset="0,0,0,0">
                <w:txbxContent>
                  <w:p>
                    <w:pPr>
                      <w:pStyle w:val="BodyText"/>
                      <w:spacing w:before="20"/>
                      <w:ind w:left="20"/>
                    </w:pPr>
                    <w:r>
                      <w:rPr/>
                      <w:t>RFC</w:t>
                    </w:r>
                    <w:r>
                      <w:rPr>
                        <w:spacing w:val="-3"/>
                      </w:rPr>
                      <w:t> </w:t>
                    </w:r>
                    <w:r>
                      <w:rPr>
                        <w:spacing w:val="-4"/>
                      </w:rPr>
                      <w:t>4511</w:t>
                    </w:r>
                  </w:p>
                </w:txbxContent>
              </v:textbox>
              <w10:wrap type="none"/>
            </v:shape>
          </w:pict>
        </mc:Fallback>
      </mc:AlternateContent>
    </w:r>
    <w:r>
      <w:rPr/>
      <mc:AlternateContent>
        <mc:Choice Requires="wps">
          <w:drawing>
            <wp:anchor distT="0" distB="0" distL="0" distR="0" allowOverlap="1" layoutInCell="1" locked="0" behindDoc="1" simplePos="0" relativeHeight="486832128">
              <wp:simplePos x="0" y="0"/>
              <wp:positionH relativeFrom="page">
                <wp:posOffset>3517900</wp:posOffset>
              </wp:positionH>
              <wp:positionV relativeFrom="page">
                <wp:posOffset>491170</wp:posOffset>
              </wp:positionV>
              <wp:extent cx="482600"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82600" cy="169545"/>
                      </a:xfrm>
                      <a:prstGeom prst="rect">
                        <a:avLst/>
                      </a:prstGeom>
                    </wps:spPr>
                    <wps:txbx>
                      <w:txbxContent>
                        <w:p>
                          <w:pPr>
                            <w:pStyle w:val="BodyText"/>
                            <w:spacing w:before="20"/>
                            <w:ind w:left="20"/>
                          </w:pPr>
                          <w:r>
                            <w:rPr>
                              <w:spacing w:val="-2"/>
                            </w:rPr>
                            <w:t>LDAPv3</w:t>
                          </w:r>
                        </w:p>
                      </w:txbxContent>
                    </wps:txbx>
                    <wps:bodyPr wrap="square" lIns="0" tIns="0" rIns="0" bIns="0" rtlCol="0">
                      <a:noAutofit/>
                    </wps:bodyPr>
                  </wps:wsp>
                </a:graphicData>
              </a:graphic>
            </wp:anchor>
          </w:drawing>
        </mc:Choice>
        <mc:Fallback>
          <w:pict>
            <v:shape style="position:absolute;margin-left:277pt;margin-top:38.674805pt;width:38pt;height:13.35pt;mso-position-horizontal-relative:page;mso-position-vertical-relative:page;z-index:-16484352" type="#_x0000_t202" id="docshape5" filled="false" stroked="false">
              <v:textbox inset="0,0,0,0">
                <w:txbxContent>
                  <w:p>
                    <w:pPr>
                      <w:pStyle w:val="BodyText"/>
                      <w:spacing w:before="20"/>
                      <w:ind w:left="20"/>
                    </w:pPr>
                    <w:r>
                      <w:rPr>
                        <w:spacing w:val="-2"/>
                      </w:rPr>
                      <w:t>LDAPv3</w:t>
                    </w:r>
                  </w:p>
                </w:txbxContent>
              </v:textbox>
              <w10:wrap type="none"/>
            </v:shape>
          </w:pict>
        </mc:Fallback>
      </mc:AlternateContent>
    </w:r>
    <w:r>
      <w:rPr/>
      <mc:AlternateContent>
        <mc:Choice Requires="wps">
          <w:drawing>
            <wp:anchor distT="0" distB="0" distL="0" distR="0" allowOverlap="1" layoutInCell="1" locked="0" behindDoc="1" simplePos="0" relativeHeight="486832640">
              <wp:simplePos x="0" y="0"/>
              <wp:positionH relativeFrom="page">
                <wp:posOffset>5803900</wp:posOffset>
              </wp:positionH>
              <wp:positionV relativeFrom="page">
                <wp:posOffset>491170</wp:posOffset>
              </wp:positionV>
              <wp:extent cx="711200"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11200" cy="169545"/>
                      </a:xfrm>
                      <a:prstGeom prst="rect">
                        <a:avLst/>
                      </a:prstGeom>
                    </wps:spPr>
                    <wps:txbx>
                      <w:txbxContent>
                        <w:p>
                          <w:pPr>
                            <w:pStyle w:val="BodyText"/>
                            <w:spacing w:before="20"/>
                            <w:ind w:left="20"/>
                          </w:pPr>
                          <w:r>
                            <w:rPr/>
                            <w:t>June</w:t>
                          </w:r>
                          <w:r>
                            <w:rPr>
                              <w:spacing w:val="-4"/>
                            </w:rPr>
                            <w:t> 2006</w:t>
                          </w:r>
                        </w:p>
                      </w:txbxContent>
                    </wps:txbx>
                    <wps:bodyPr wrap="square" lIns="0" tIns="0" rIns="0" bIns="0" rtlCol="0">
                      <a:noAutofit/>
                    </wps:bodyPr>
                  </wps:wsp>
                </a:graphicData>
              </a:graphic>
            </wp:anchor>
          </w:drawing>
        </mc:Choice>
        <mc:Fallback>
          <w:pict>
            <v:shape style="position:absolute;margin-left:457.000031pt;margin-top:38.674805pt;width:56pt;height:13.35pt;mso-position-horizontal-relative:page;mso-position-vertical-relative:page;z-index:-16483840" type="#_x0000_t202" id="docshape6" filled="false" stroked="false">
              <v:textbox inset="0,0,0,0">
                <w:txbxContent>
                  <w:p>
                    <w:pPr>
                      <w:pStyle w:val="BodyText"/>
                      <w:spacing w:before="20"/>
                      <w:ind w:left="20"/>
                    </w:pPr>
                    <w:r>
                      <w:rPr/>
                      <w:t>June</w:t>
                    </w:r>
                    <w:r>
                      <w:rPr>
                        <w:spacing w:val="-4"/>
                      </w:rPr>
                      <w:t> 2006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0"/>
      <w:numFmt w:val="bullet"/>
      <w:lvlText w:val="-"/>
      <w:lvlJc w:val="left"/>
      <w:pPr>
        <w:ind w:left="76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584" w:hanging="240"/>
      </w:pPr>
      <w:rPr>
        <w:rFonts w:hint="default"/>
        <w:lang w:val="en-US" w:eastAsia="en-US" w:bidi="ar-SA"/>
      </w:rPr>
    </w:lvl>
    <w:lvl w:ilvl="2">
      <w:start w:val="0"/>
      <w:numFmt w:val="bullet"/>
      <w:lvlText w:val="•"/>
      <w:lvlJc w:val="left"/>
      <w:pPr>
        <w:ind w:left="2408" w:hanging="240"/>
      </w:pPr>
      <w:rPr>
        <w:rFonts w:hint="default"/>
        <w:lang w:val="en-US" w:eastAsia="en-US" w:bidi="ar-SA"/>
      </w:rPr>
    </w:lvl>
    <w:lvl w:ilvl="3">
      <w:start w:val="0"/>
      <w:numFmt w:val="bullet"/>
      <w:lvlText w:val="•"/>
      <w:lvlJc w:val="left"/>
      <w:pPr>
        <w:ind w:left="3232" w:hanging="240"/>
      </w:pPr>
      <w:rPr>
        <w:rFonts w:hint="default"/>
        <w:lang w:val="en-US" w:eastAsia="en-US" w:bidi="ar-SA"/>
      </w:rPr>
    </w:lvl>
    <w:lvl w:ilvl="4">
      <w:start w:val="0"/>
      <w:numFmt w:val="bullet"/>
      <w:lvlText w:val="•"/>
      <w:lvlJc w:val="left"/>
      <w:pPr>
        <w:ind w:left="4056" w:hanging="240"/>
      </w:pPr>
      <w:rPr>
        <w:rFonts w:hint="default"/>
        <w:lang w:val="en-US" w:eastAsia="en-US" w:bidi="ar-SA"/>
      </w:rPr>
    </w:lvl>
    <w:lvl w:ilvl="5">
      <w:start w:val="0"/>
      <w:numFmt w:val="bullet"/>
      <w:lvlText w:val="•"/>
      <w:lvlJc w:val="left"/>
      <w:pPr>
        <w:ind w:left="4880" w:hanging="240"/>
      </w:pPr>
      <w:rPr>
        <w:rFonts w:hint="default"/>
        <w:lang w:val="en-US" w:eastAsia="en-US" w:bidi="ar-SA"/>
      </w:rPr>
    </w:lvl>
    <w:lvl w:ilvl="6">
      <w:start w:val="0"/>
      <w:numFmt w:val="bullet"/>
      <w:lvlText w:val="•"/>
      <w:lvlJc w:val="left"/>
      <w:pPr>
        <w:ind w:left="5704" w:hanging="240"/>
      </w:pPr>
      <w:rPr>
        <w:rFonts w:hint="default"/>
        <w:lang w:val="en-US" w:eastAsia="en-US" w:bidi="ar-SA"/>
      </w:rPr>
    </w:lvl>
    <w:lvl w:ilvl="7">
      <w:start w:val="0"/>
      <w:numFmt w:val="bullet"/>
      <w:lvlText w:val="•"/>
      <w:lvlJc w:val="left"/>
      <w:pPr>
        <w:ind w:left="6528" w:hanging="240"/>
      </w:pPr>
      <w:rPr>
        <w:rFonts w:hint="default"/>
        <w:lang w:val="en-US" w:eastAsia="en-US" w:bidi="ar-SA"/>
      </w:rPr>
    </w:lvl>
    <w:lvl w:ilvl="8">
      <w:start w:val="0"/>
      <w:numFmt w:val="bullet"/>
      <w:lvlText w:val="•"/>
      <w:lvlJc w:val="left"/>
      <w:pPr>
        <w:ind w:left="7352" w:hanging="240"/>
      </w:pPr>
      <w:rPr>
        <w:rFonts w:hint="default"/>
        <w:lang w:val="en-US" w:eastAsia="en-US" w:bidi="ar-SA"/>
      </w:rPr>
    </w:lvl>
  </w:abstractNum>
  <w:abstractNum w:abstractNumId="21">
    <w:multiLevelType w:val="hybridMultilevel"/>
    <w:lvl w:ilvl="0">
      <w:start w:val="3"/>
      <w:numFmt w:val="upperLetter"/>
      <w:lvlText w:val="%1"/>
      <w:lvlJc w:val="left"/>
      <w:pPr>
        <w:ind w:left="1120" w:hanging="960"/>
        <w:jc w:val="left"/>
      </w:pPr>
      <w:rPr>
        <w:rFonts w:hint="default"/>
        <w:lang w:val="en-US" w:eastAsia="en-US" w:bidi="ar-SA"/>
      </w:rPr>
    </w:lvl>
    <w:lvl w:ilvl="1">
      <w:start w:val="2"/>
      <w:numFmt w:val="decimal"/>
      <w:lvlText w:val="%1.%2"/>
      <w:lvlJc w:val="left"/>
      <w:pPr>
        <w:ind w:left="1120" w:hanging="960"/>
        <w:jc w:val="left"/>
      </w:pPr>
      <w:rPr>
        <w:rFonts w:hint="default"/>
        <w:lang w:val="en-US" w:eastAsia="en-US" w:bidi="ar-SA"/>
      </w:rPr>
    </w:lvl>
    <w:lvl w:ilvl="2">
      <w:start w:val="1"/>
      <w:numFmt w:val="decimal"/>
      <w:lvlText w:val="%1.%2.%3."/>
      <w:lvlJc w:val="left"/>
      <w:pPr>
        <w:ind w:left="1120" w:hanging="960"/>
        <w:jc w:val="left"/>
      </w:pPr>
      <w:rPr>
        <w:rFonts w:hint="default" w:ascii="Courier New" w:hAnsi="Courier New" w:eastAsia="Courier New" w:cs="Courier New"/>
        <w:b w:val="0"/>
        <w:bCs w:val="0"/>
        <w:i w:val="0"/>
        <w:iCs w:val="0"/>
        <w:spacing w:val="-1"/>
        <w:w w:val="100"/>
        <w:sz w:val="20"/>
        <w:szCs w:val="20"/>
        <w:lang w:val="en-US" w:eastAsia="en-US" w:bidi="ar-SA"/>
      </w:rPr>
    </w:lvl>
    <w:lvl w:ilvl="3">
      <w:start w:val="0"/>
      <w:numFmt w:val="bullet"/>
      <w:lvlText w:val="-"/>
      <w:lvlJc w:val="left"/>
      <w:pPr>
        <w:ind w:left="760" w:hanging="240"/>
      </w:pPr>
      <w:rPr>
        <w:rFonts w:hint="default" w:ascii="Courier New" w:hAnsi="Courier New" w:eastAsia="Courier New" w:cs="Courier New"/>
        <w:b w:val="0"/>
        <w:bCs w:val="0"/>
        <w:i w:val="0"/>
        <w:iCs w:val="0"/>
        <w:spacing w:val="0"/>
        <w:w w:val="100"/>
        <w:sz w:val="20"/>
        <w:szCs w:val="20"/>
        <w:lang w:val="en-US" w:eastAsia="en-US" w:bidi="ar-SA"/>
      </w:rPr>
    </w:lvl>
    <w:lvl w:ilvl="4">
      <w:start w:val="0"/>
      <w:numFmt w:val="bullet"/>
      <w:lvlText w:val="•"/>
      <w:lvlJc w:val="left"/>
      <w:pPr>
        <w:ind w:left="3746" w:hanging="240"/>
      </w:pPr>
      <w:rPr>
        <w:rFonts w:hint="default"/>
        <w:lang w:val="en-US" w:eastAsia="en-US" w:bidi="ar-SA"/>
      </w:rPr>
    </w:lvl>
    <w:lvl w:ilvl="5">
      <w:start w:val="0"/>
      <w:numFmt w:val="bullet"/>
      <w:lvlText w:val="•"/>
      <w:lvlJc w:val="left"/>
      <w:pPr>
        <w:ind w:left="4622" w:hanging="240"/>
      </w:pPr>
      <w:rPr>
        <w:rFonts w:hint="default"/>
        <w:lang w:val="en-US" w:eastAsia="en-US" w:bidi="ar-SA"/>
      </w:rPr>
    </w:lvl>
    <w:lvl w:ilvl="6">
      <w:start w:val="0"/>
      <w:numFmt w:val="bullet"/>
      <w:lvlText w:val="•"/>
      <w:lvlJc w:val="left"/>
      <w:pPr>
        <w:ind w:left="5497" w:hanging="240"/>
      </w:pPr>
      <w:rPr>
        <w:rFonts w:hint="default"/>
        <w:lang w:val="en-US" w:eastAsia="en-US" w:bidi="ar-SA"/>
      </w:rPr>
    </w:lvl>
    <w:lvl w:ilvl="7">
      <w:start w:val="0"/>
      <w:numFmt w:val="bullet"/>
      <w:lvlText w:val="•"/>
      <w:lvlJc w:val="left"/>
      <w:pPr>
        <w:ind w:left="6373" w:hanging="240"/>
      </w:pPr>
      <w:rPr>
        <w:rFonts w:hint="default"/>
        <w:lang w:val="en-US" w:eastAsia="en-US" w:bidi="ar-SA"/>
      </w:rPr>
    </w:lvl>
    <w:lvl w:ilvl="8">
      <w:start w:val="0"/>
      <w:numFmt w:val="bullet"/>
      <w:lvlText w:val="•"/>
      <w:lvlJc w:val="left"/>
      <w:pPr>
        <w:ind w:left="7248" w:hanging="240"/>
      </w:pPr>
      <w:rPr>
        <w:rFonts w:hint="default"/>
        <w:lang w:val="en-US" w:eastAsia="en-US" w:bidi="ar-SA"/>
      </w:rPr>
    </w:lvl>
  </w:abstractNum>
  <w:abstractNum w:abstractNumId="20">
    <w:multiLevelType w:val="hybridMultilevel"/>
    <w:lvl w:ilvl="0">
      <w:start w:val="3"/>
      <w:numFmt w:val="upperLetter"/>
      <w:lvlText w:val="%1"/>
      <w:lvlJc w:val="left"/>
      <w:pPr>
        <w:ind w:left="880" w:hanging="720"/>
        <w:jc w:val="left"/>
      </w:pPr>
      <w:rPr>
        <w:rFonts w:hint="default"/>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1"/>
      <w:numFmt w:val="decimal"/>
      <w:lvlText w:val="%1.%2.%3."/>
      <w:lvlJc w:val="left"/>
      <w:pPr>
        <w:ind w:left="1120" w:hanging="960"/>
        <w:jc w:val="left"/>
      </w:pPr>
      <w:rPr>
        <w:rFonts w:hint="default" w:ascii="Courier New" w:hAnsi="Courier New" w:eastAsia="Courier New" w:cs="Courier New"/>
        <w:b w:val="0"/>
        <w:bCs w:val="0"/>
        <w:i w:val="0"/>
        <w:iCs w:val="0"/>
        <w:spacing w:val="-1"/>
        <w:w w:val="100"/>
        <w:sz w:val="20"/>
        <w:szCs w:val="20"/>
        <w:lang w:val="en-US" w:eastAsia="en-US" w:bidi="ar-SA"/>
      </w:rPr>
    </w:lvl>
    <w:lvl w:ilvl="3">
      <w:start w:val="0"/>
      <w:numFmt w:val="bullet"/>
      <w:lvlText w:val="-"/>
      <w:lvlJc w:val="left"/>
      <w:pPr>
        <w:ind w:left="760" w:hanging="240"/>
      </w:pPr>
      <w:rPr>
        <w:rFonts w:hint="default" w:ascii="Courier New" w:hAnsi="Courier New" w:eastAsia="Courier New" w:cs="Courier New"/>
        <w:b w:val="0"/>
        <w:bCs w:val="0"/>
        <w:i w:val="0"/>
        <w:iCs w:val="0"/>
        <w:spacing w:val="0"/>
        <w:w w:val="100"/>
        <w:sz w:val="20"/>
        <w:szCs w:val="20"/>
        <w:lang w:val="en-US" w:eastAsia="en-US" w:bidi="ar-SA"/>
      </w:rPr>
    </w:lvl>
    <w:lvl w:ilvl="4">
      <w:start w:val="0"/>
      <w:numFmt w:val="bullet"/>
      <w:lvlText w:val="•"/>
      <w:lvlJc w:val="left"/>
      <w:pPr>
        <w:ind w:left="3090" w:hanging="240"/>
      </w:pPr>
      <w:rPr>
        <w:rFonts w:hint="default"/>
        <w:lang w:val="en-US" w:eastAsia="en-US" w:bidi="ar-SA"/>
      </w:rPr>
    </w:lvl>
    <w:lvl w:ilvl="5">
      <w:start w:val="0"/>
      <w:numFmt w:val="bullet"/>
      <w:lvlText w:val="•"/>
      <w:lvlJc w:val="left"/>
      <w:pPr>
        <w:ind w:left="4075" w:hanging="240"/>
      </w:pPr>
      <w:rPr>
        <w:rFonts w:hint="default"/>
        <w:lang w:val="en-US" w:eastAsia="en-US" w:bidi="ar-SA"/>
      </w:rPr>
    </w:lvl>
    <w:lvl w:ilvl="6">
      <w:start w:val="0"/>
      <w:numFmt w:val="bullet"/>
      <w:lvlText w:val="•"/>
      <w:lvlJc w:val="left"/>
      <w:pPr>
        <w:ind w:left="5060" w:hanging="240"/>
      </w:pPr>
      <w:rPr>
        <w:rFonts w:hint="default"/>
        <w:lang w:val="en-US" w:eastAsia="en-US" w:bidi="ar-SA"/>
      </w:rPr>
    </w:lvl>
    <w:lvl w:ilvl="7">
      <w:start w:val="0"/>
      <w:numFmt w:val="bullet"/>
      <w:lvlText w:val="•"/>
      <w:lvlJc w:val="left"/>
      <w:pPr>
        <w:ind w:left="6045" w:hanging="240"/>
      </w:pPr>
      <w:rPr>
        <w:rFonts w:hint="default"/>
        <w:lang w:val="en-US" w:eastAsia="en-US" w:bidi="ar-SA"/>
      </w:rPr>
    </w:lvl>
    <w:lvl w:ilvl="8">
      <w:start w:val="0"/>
      <w:numFmt w:val="bullet"/>
      <w:lvlText w:val="•"/>
      <w:lvlJc w:val="left"/>
      <w:pPr>
        <w:ind w:left="7030" w:hanging="240"/>
      </w:pPr>
      <w:rPr>
        <w:rFonts w:hint="default"/>
        <w:lang w:val="en-US" w:eastAsia="en-US" w:bidi="ar-SA"/>
      </w:rPr>
    </w:lvl>
  </w:abstractNum>
  <w:abstractNum w:abstractNumId="19">
    <w:multiLevelType w:val="hybridMultilevel"/>
    <w:lvl w:ilvl="0">
      <w:start w:val="1"/>
      <w:numFmt w:val="upperLetter"/>
      <w:lvlText w:val="%1"/>
      <w:lvlJc w:val="left"/>
      <w:pPr>
        <w:ind w:left="880" w:hanging="720"/>
        <w:jc w:val="left"/>
      </w:pPr>
      <w:rPr>
        <w:rFonts w:hint="default"/>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2504" w:hanging="720"/>
      </w:pPr>
      <w:rPr>
        <w:rFonts w:hint="default"/>
        <w:lang w:val="en-US" w:eastAsia="en-US" w:bidi="ar-SA"/>
      </w:rPr>
    </w:lvl>
    <w:lvl w:ilvl="3">
      <w:start w:val="0"/>
      <w:numFmt w:val="bullet"/>
      <w:lvlText w:val="•"/>
      <w:lvlJc w:val="left"/>
      <w:pPr>
        <w:ind w:left="3316" w:hanging="720"/>
      </w:pPr>
      <w:rPr>
        <w:rFonts w:hint="default"/>
        <w:lang w:val="en-US" w:eastAsia="en-US" w:bidi="ar-SA"/>
      </w:rPr>
    </w:lvl>
    <w:lvl w:ilvl="4">
      <w:start w:val="0"/>
      <w:numFmt w:val="bullet"/>
      <w:lvlText w:val="•"/>
      <w:lvlJc w:val="left"/>
      <w:pPr>
        <w:ind w:left="4128" w:hanging="720"/>
      </w:pPr>
      <w:rPr>
        <w:rFonts w:hint="default"/>
        <w:lang w:val="en-US" w:eastAsia="en-US" w:bidi="ar-SA"/>
      </w:rPr>
    </w:lvl>
    <w:lvl w:ilvl="5">
      <w:start w:val="0"/>
      <w:numFmt w:val="bullet"/>
      <w:lvlText w:val="•"/>
      <w:lvlJc w:val="left"/>
      <w:pPr>
        <w:ind w:left="4940" w:hanging="720"/>
      </w:pPr>
      <w:rPr>
        <w:rFonts w:hint="default"/>
        <w:lang w:val="en-US" w:eastAsia="en-US" w:bidi="ar-SA"/>
      </w:rPr>
    </w:lvl>
    <w:lvl w:ilvl="6">
      <w:start w:val="0"/>
      <w:numFmt w:val="bullet"/>
      <w:lvlText w:val="•"/>
      <w:lvlJc w:val="left"/>
      <w:pPr>
        <w:ind w:left="5752" w:hanging="720"/>
      </w:pPr>
      <w:rPr>
        <w:rFonts w:hint="default"/>
        <w:lang w:val="en-US" w:eastAsia="en-US" w:bidi="ar-SA"/>
      </w:rPr>
    </w:lvl>
    <w:lvl w:ilvl="7">
      <w:start w:val="0"/>
      <w:numFmt w:val="bullet"/>
      <w:lvlText w:val="•"/>
      <w:lvlJc w:val="left"/>
      <w:pPr>
        <w:ind w:left="6564" w:hanging="720"/>
      </w:pPr>
      <w:rPr>
        <w:rFonts w:hint="default"/>
        <w:lang w:val="en-US" w:eastAsia="en-US" w:bidi="ar-SA"/>
      </w:rPr>
    </w:lvl>
    <w:lvl w:ilvl="8">
      <w:start w:val="0"/>
      <w:numFmt w:val="bullet"/>
      <w:lvlText w:val="•"/>
      <w:lvlJc w:val="left"/>
      <w:pPr>
        <w:ind w:left="7376" w:hanging="720"/>
      </w:pPr>
      <w:rPr>
        <w:rFonts w:hint="default"/>
        <w:lang w:val="en-US" w:eastAsia="en-US" w:bidi="ar-SA"/>
      </w:rPr>
    </w:lvl>
  </w:abstractNum>
  <w:abstractNum w:abstractNumId="18">
    <w:multiLevelType w:val="hybridMultilevel"/>
    <w:lvl w:ilvl="0">
      <w:start w:val="0"/>
      <w:numFmt w:val="bullet"/>
      <w:lvlText w:val="-"/>
      <w:lvlJc w:val="left"/>
      <w:pPr>
        <w:ind w:left="76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584" w:hanging="240"/>
      </w:pPr>
      <w:rPr>
        <w:rFonts w:hint="default"/>
        <w:lang w:val="en-US" w:eastAsia="en-US" w:bidi="ar-SA"/>
      </w:rPr>
    </w:lvl>
    <w:lvl w:ilvl="2">
      <w:start w:val="0"/>
      <w:numFmt w:val="bullet"/>
      <w:lvlText w:val="•"/>
      <w:lvlJc w:val="left"/>
      <w:pPr>
        <w:ind w:left="2408" w:hanging="240"/>
      </w:pPr>
      <w:rPr>
        <w:rFonts w:hint="default"/>
        <w:lang w:val="en-US" w:eastAsia="en-US" w:bidi="ar-SA"/>
      </w:rPr>
    </w:lvl>
    <w:lvl w:ilvl="3">
      <w:start w:val="0"/>
      <w:numFmt w:val="bullet"/>
      <w:lvlText w:val="•"/>
      <w:lvlJc w:val="left"/>
      <w:pPr>
        <w:ind w:left="3232" w:hanging="240"/>
      </w:pPr>
      <w:rPr>
        <w:rFonts w:hint="default"/>
        <w:lang w:val="en-US" w:eastAsia="en-US" w:bidi="ar-SA"/>
      </w:rPr>
    </w:lvl>
    <w:lvl w:ilvl="4">
      <w:start w:val="0"/>
      <w:numFmt w:val="bullet"/>
      <w:lvlText w:val="•"/>
      <w:lvlJc w:val="left"/>
      <w:pPr>
        <w:ind w:left="4056" w:hanging="240"/>
      </w:pPr>
      <w:rPr>
        <w:rFonts w:hint="default"/>
        <w:lang w:val="en-US" w:eastAsia="en-US" w:bidi="ar-SA"/>
      </w:rPr>
    </w:lvl>
    <w:lvl w:ilvl="5">
      <w:start w:val="0"/>
      <w:numFmt w:val="bullet"/>
      <w:lvlText w:val="•"/>
      <w:lvlJc w:val="left"/>
      <w:pPr>
        <w:ind w:left="4880" w:hanging="240"/>
      </w:pPr>
      <w:rPr>
        <w:rFonts w:hint="default"/>
        <w:lang w:val="en-US" w:eastAsia="en-US" w:bidi="ar-SA"/>
      </w:rPr>
    </w:lvl>
    <w:lvl w:ilvl="6">
      <w:start w:val="0"/>
      <w:numFmt w:val="bullet"/>
      <w:lvlText w:val="•"/>
      <w:lvlJc w:val="left"/>
      <w:pPr>
        <w:ind w:left="5704" w:hanging="240"/>
      </w:pPr>
      <w:rPr>
        <w:rFonts w:hint="default"/>
        <w:lang w:val="en-US" w:eastAsia="en-US" w:bidi="ar-SA"/>
      </w:rPr>
    </w:lvl>
    <w:lvl w:ilvl="7">
      <w:start w:val="0"/>
      <w:numFmt w:val="bullet"/>
      <w:lvlText w:val="•"/>
      <w:lvlJc w:val="left"/>
      <w:pPr>
        <w:ind w:left="6528" w:hanging="240"/>
      </w:pPr>
      <w:rPr>
        <w:rFonts w:hint="default"/>
        <w:lang w:val="en-US" w:eastAsia="en-US" w:bidi="ar-SA"/>
      </w:rPr>
    </w:lvl>
    <w:lvl w:ilvl="8">
      <w:start w:val="0"/>
      <w:numFmt w:val="bullet"/>
      <w:lvlText w:val="•"/>
      <w:lvlJc w:val="left"/>
      <w:pPr>
        <w:ind w:left="7352" w:hanging="240"/>
      </w:pPr>
      <w:rPr>
        <w:rFonts w:hint="default"/>
        <w:lang w:val="en-US" w:eastAsia="en-US" w:bidi="ar-SA"/>
      </w:rPr>
    </w:lvl>
  </w:abstractNum>
  <w:abstractNum w:abstractNumId="17">
    <w:multiLevelType w:val="hybridMultilevel"/>
    <w:lvl w:ilvl="0">
      <w:start w:val="0"/>
      <w:numFmt w:val="bullet"/>
      <w:lvlText w:val="-"/>
      <w:lvlJc w:val="left"/>
      <w:pPr>
        <w:ind w:left="76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584" w:hanging="240"/>
      </w:pPr>
      <w:rPr>
        <w:rFonts w:hint="default"/>
        <w:lang w:val="en-US" w:eastAsia="en-US" w:bidi="ar-SA"/>
      </w:rPr>
    </w:lvl>
    <w:lvl w:ilvl="2">
      <w:start w:val="0"/>
      <w:numFmt w:val="bullet"/>
      <w:lvlText w:val="•"/>
      <w:lvlJc w:val="left"/>
      <w:pPr>
        <w:ind w:left="2408" w:hanging="240"/>
      </w:pPr>
      <w:rPr>
        <w:rFonts w:hint="default"/>
        <w:lang w:val="en-US" w:eastAsia="en-US" w:bidi="ar-SA"/>
      </w:rPr>
    </w:lvl>
    <w:lvl w:ilvl="3">
      <w:start w:val="0"/>
      <w:numFmt w:val="bullet"/>
      <w:lvlText w:val="•"/>
      <w:lvlJc w:val="left"/>
      <w:pPr>
        <w:ind w:left="3232" w:hanging="240"/>
      </w:pPr>
      <w:rPr>
        <w:rFonts w:hint="default"/>
        <w:lang w:val="en-US" w:eastAsia="en-US" w:bidi="ar-SA"/>
      </w:rPr>
    </w:lvl>
    <w:lvl w:ilvl="4">
      <w:start w:val="0"/>
      <w:numFmt w:val="bullet"/>
      <w:lvlText w:val="•"/>
      <w:lvlJc w:val="left"/>
      <w:pPr>
        <w:ind w:left="4056" w:hanging="240"/>
      </w:pPr>
      <w:rPr>
        <w:rFonts w:hint="default"/>
        <w:lang w:val="en-US" w:eastAsia="en-US" w:bidi="ar-SA"/>
      </w:rPr>
    </w:lvl>
    <w:lvl w:ilvl="5">
      <w:start w:val="0"/>
      <w:numFmt w:val="bullet"/>
      <w:lvlText w:val="•"/>
      <w:lvlJc w:val="left"/>
      <w:pPr>
        <w:ind w:left="4880" w:hanging="240"/>
      </w:pPr>
      <w:rPr>
        <w:rFonts w:hint="default"/>
        <w:lang w:val="en-US" w:eastAsia="en-US" w:bidi="ar-SA"/>
      </w:rPr>
    </w:lvl>
    <w:lvl w:ilvl="6">
      <w:start w:val="0"/>
      <w:numFmt w:val="bullet"/>
      <w:lvlText w:val="•"/>
      <w:lvlJc w:val="left"/>
      <w:pPr>
        <w:ind w:left="5704" w:hanging="240"/>
      </w:pPr>
      <w:rPr>
        <w:rFonts w:hint="default"/>
        <w:lang w:val="en-US" w:eastAsia="en-US" w:bidi="ar-SA"/>
      </w:rPr>
    </w:lvl>
    <w:lvl w:ilvl="7">
      <w:start w:val="0"/>
      <w:numFmt w:val="bullet"/>
      <w:lvlText w:val="•"/>
      <w:lvlJc w:val="left"/>
      <w:pPr>
        <w:ind w:left="6528" w:hanging="240"/>
      </w:pPr>
      <w:rPr>
        <w:rFonts w:hint="default"/>
        <w:lang w:val="en-US" w:eastAsia="en-US" w:bidi="ar-SA"/>
      </w:rPr>
    </w:lvl>
    <w:lvl w:ilvl="8">
      <w:start w:val="0"/>
      <w:numFmt w:val="bullet"/>
      <w:lvlText w:val="•"/>
      <w:lvlJc w:val="left"/>
      <w:pPr>
        <w:ind w:left="7352" w:hanging="240"/>
      </w:pPr>
      <w:rPr>
        <w:rFonts w:hint="default"/>
        <w:lang w:val="en-US" w:eastAsia="en-US" w:bidi="ar-SA"/>
      </w:rPr>
    </w:lvl>
  </w:abstractNum>
  <w:abstractNum w:abstractNumId="16">
    <w:multiLevelType w:val="hybridMultilevel"/>
    <w:lvl w:ilvl="0">
      <w:start w:val="0"/>
      <w:numFmt w:val="bullet"/>
      <w:lvlText w:val="-"/>
      <w:lvlJc w:val="left"/>
      <w:pPr>
        <w:ind w:left="76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584" w:hanging="240"/>
      </w:pPr>
      <w:rPr>
        <w:rFonts w:hint="default"/>
        <w:lang w:val="en-US" w:eastAsia="en-US" w:bidi="ar-SA"/>
      </w:rPr>
    </w:lvl>
    <w:lvl w:ilvl="2">
      <w:start w:val="0"/>
      <w:numFmt w:val="bullet"/>
      <w:lvlText w:val="•"/>
      <w:lvlJc w:val="left"/>
      <w:pPr>
        <w:ind w:left="2408" w:hanging="240"/>
      </w:pPr>
      <w:rPr>
        <w:rFonts w:hint="default"/>
        <w:lang w:val="en-US" w:eastAsia="en-US" w:bidi="ar-SA"/>
      </w:rPr>
    </w:lvl>
    <w:lvl w:ilvl="3">
      <w:start w:val="0"/>
      <w:numFmt w:val="bullet"/>
      <w:lvlText w:val="•"/>
      <w:lvlJc w:val="left"/>
      <w:pPr>
        <w:ind w:left="3232" w:hanging="240"/>
      </w:pPr>
      <w:rPr>
        <w:rFonts w:hint="default"/>
        <w:lang w:val="en-US" w:eastAsia="en-US" w:bidi="ar-SA"/>
      </w:rPr>
    </w:lvl>
    <w:lvl w:ilvl="4">
      <w:start w:val="0"/>
      <w:numFmt w:val="bullet"/>
      <w:lvlText w:val="•"/>
      <w:lvlJc w:val="left"/>
      <w:pPr>
        <w:ind w:left="4056" w:hanging="240"/>
      </w:pPr>
      <w:rPr>
        <w:rFonts w:hint="default"/>
        <w:lang w:val="en-US" w:eastAsia="en-US" w:bidi="ar-SA"/>
      </w:rPr>
    </w:lvl>
    <w:lvl w:ilvl="5">
      <w:start w:val="0"/>
      <w:numFmt w:val="bullet"/>
      <w:lvlText w:val="•"/>
      <w:lvlJc w:val="left"/>
      <w:pPr>
        <w:ind w:left="4880" w:hanging="240"/>
      </w:pPr>
      <w:rPr>
        <w:rFonts w:hint="default"/>
        <w:lang w:val="en-US" w:eastAsia="en-US" w:bidi="ar-SA"/>
      </w:rPr>
    </w:lvl>
    <w:lvl w:ilvl="6">
      <w:start w:val="0"/>
      <w:numFmt w:val="bullet"/>
      <w:lvlText w:val="•"/>
      <w:lvlJc w:val="left"/>
      <w:pPr>
        <w:ind w:left="5704" w:hanging="240"/>
      </w:pPr>
      <w:rPr>
        <w:rFonts w:hint="default"/>
        <w:lang w:val="en-US" w:eastAsia="en-US" w:bidi="ar-SA"/>
      </w:rPr>
    </w:lvl>
    <w:lvl w:ilvl="7">
      <w:start w:val="0"/>
      <w:numFmt w:val="bullet"/>
      <w:lvlText w:val="•"/>
      <w:lvlJc w:val="left"/>
      <w:pPr>
        <w:ind w:left="6528" w:hanging="240"/>
      </w:pPr>
      <w:rPr>
        <w:rFonts w:hint="default"/>
        <w:lang w:val="en-US" w:eastAsia="en-US" w:bidi="ar-SA"/>
      </w:rPr>
    </w:lvl>
    <w:lvl w:ilvl="8">
      <w:start w:val="0"/>
      <w:numFmt w:val="bullet"/>
      <w:lvlText w:val="•"/>
      <w:lvlJc w:val="left"/>
      <w:pPr>
        <w:ind w:left="7352" w:hanging="240"/>
      </w:pPr>
      <w:rPr>
        <w:rFonts w:hint="default"/>
        <w:lang w:val="en-US" w:eastAsia="en-US" w:bidi="ar-SA"/>
      </w:rPr>
    </w:lvl>
  </w:abstractNum>
  <w:abstractNum w:abstractNumId="15">
    <w:multiLevelType w:val="hybridMultilevel"/>
    <w:lvl w:ilvl="0">
      <w:start w:val="0"/>
      <w:numFmt w:val="bullet"/>
      <w:lvlText w:val="-"/>
      <w:lvlJc w:val="left"/>
      <w:pPr>
        <w:ind w:left="76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584" w:hanging="240"/>
      </w:pPr>
      <w:rPr>
        <w:rFonts w:hint="default"/>
        <w:lang w:val="en-US" w:eastAsia="en-US" w:bidi="ar-SA"/>
      </w:rPr>
    </w:lvl>
    <w:lvl w:ilvl="2">
      <w:start w:val="0"/>
      <w:numFmt w:val="bullet"/>
      <w:lvlText w:val="•"/>
      <w:lvlJc w:val="left"/>
      <w:pPr>
        <w:ind w:left="2408" w:hanging="240"/>
      </w:pPr>
      <w:rPr>
        <w:rFonts w:hint="default"/>
        <w:lang w:val="en-US" w:eastAsia="en-US" w:bidi="ar-SA"/>
      </w:rPr>
    </w:lvl>
    <w:lvl w:ilvl="3">
      <w:start w:val="0"/>
      <w:numFmt w:val="bullet"/>
      <w:lvlText w:val="•"/>
      <w:lvlJc w:val="left"/>
      <w:pPr>
        <w:ind w:left="3232" w:hanging="240"/>
      </w:pPr>
      <w:rPr>
        <w:rFonts w:hint="default"/>
        <w:lang w:val="en-US" w:eastAsia="en-US" w:bidi="ar-SA"/>
      </w:rPr>
    </w:lvl>
    <w:lvl w:ilvl="4">
      <w:start w:val="0"/>
      <w:numFmt w:val="bullet"/>
      <w:lvlText w:val="•"/>
      <w:lvlJc w:val="left"/>
      <w:pPr>
        <w:ind w:left="4056" w:hanging="240"/>
      </w:pPr>
      <w:rPr>
        <w:rFonts w:hint="default"/>
        <w:lang w:val="en-US" w:eastAsia="en-US" w:bidi="ar-SA"/>
      </w:rPr>
    </w:lvl>
    <w:lvl w:ilvl="5">
      <w:start w:val="0"/>
      <w:numFmt w:val="bullet"/>
      <w:lvlText w:val="•"/>
      <w:lvlJc w:val="left"/>
      <w:pPr>
        <w:ind w:left="4880" w:hanging="240"/>
      </w:pPr>
      <w:rPr>
        <w:rFonts w:hint="default"/>
        <w:lang w:val="en-US" w:eastAsia="en-US" w:bidi="ar-SA"/>
      </w:rPr>
    </w:lvl>
    <w:lvl w:ilvl="6">
      <w:start w:val="0"/>
      <w:numFmt w:val="bullet"/>
      <w:lvlText w:val="•"/>
      <w:lvlJc w:val="left"/>
      <w:pPr>
        <w:ind w:left="5704" w:hanging="240"/>
      </w:pPr>
      <w:rPr>
        <w:rFonts w:hint="default"/>
        <w:lang w:val="en-US" w:eastAsia="en-US" w:bidi="ar-SA"/>
      </w:rPr>
    </w:lvl>
    <w:lvl w:ilvl="7">
      <w:start w:val="0"/>
      <w:numFmt w:val="bullet"/>
      <w:lvlText w:val="•"/>
      <w:lvlJc w:val="left"/>
      <w:pPr>
        <w:ind w:left="6528" w:hanging="240"/>
      </w:pPr>
      <w:rPr>
        <w:rFonts w:hint="default"/>
        <w:lang w:val="en-US" w:eastAsia="en-US" w:bidi="ar-SA"/>
      </w:rPr>
    </w:lvl>
    <w:lvl w:ilvl="8">
      <w:start w:val="0"/>
      <w:numFmt w:val="bullet"/>
      <w:lvlText w:val="•"/>
      <w:lvlJc w:val="left"/>
      <w:pPr>
        <w:ind w:left="7352" w:hanging="240"/>
      </w:pPr>
      <w:rPr>
        <w:rFonts w:hint="default"/>
        <w:lang w:val="en-US" w:eastAsia="en-US" w:bidi="ar-SA"/>
      </w:rPr>
    </w:lvl>
  </w:abstractNum>
  <w:abstractNum w:abstractNumId="14">
    <w:multiLevelType w:val="hybridMultilevel"/>
    <w:lvl w:ilvl="0">
      <w:start w:val="0"/>
      <w:numFmt w:val="bullet"/>
      <w:lvlText w:val="-"/>
      <w:lvlJc w:val="left"/>
      <w:pPr>
        <w:ind w:left="76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584" w:hanging="240"/>
      </w:pPr>
      <w:rPr>
        <w:rFonts w:hint="default"/>
        <w:lang w:val="en-US" w:eastAsia="en-US" w:bidi="ar-SA"/>
      </w:rPr>
    </w:lvl>
    <w:lvl w:ilvl="2">
      <w:start w:val="0"/>
      <w:numFmt w:val="bullet"/>
      <w:lvlText w:val="•"/>
      <w:lvlJc w:val="left"/>
      <w:pPr>
        <w:ind w:left="2408" w:hanging="240"/>
      </w:pPr>
      <w:rPr>
        <w:rFonts w:hint="default"/>
        <w:lang w:val="en-US" w:eastAsia="en-US" w:bidi="ar-SA"/>
      </w:rPr>
    </w:lvl>
    <w:lvl w:ilvl="3">
      <w:start w:val="0"/>
      <w:numFmt w:val="bullet"/>
      <w:lvlText w:val="•"/>
      <w:lvlJc w:val="left"/>
      <w:pPr>
        <w:ind w:left="3232" w:hanging="240"/>
      </w:pPr>
      <w:rPr>
        <w:rFonts w:hint="default"/>
        <w:lang w:val="en-US" w:eastAsia="en-US" w:bidi="ar-SA"/>
      </w:rPr>
    </w:lvl>
    <w:lvl w:ilvl="4">
      <w:start w:val="0"/>
      <w:numFmt w:val="bullet"/>
      <w:lvlText w:val="•"/>
      <w:lvlJc w:val="left"/>
      <w:pPr>
        <w:ind w:left="4056" w:hanging="240"/>
      </w:pPr>
      <w:rPr>
        <w:rFonts w:hint="default"/>
        <w:lang w:val="en-US" w:eastAsia="en-US" w:bidi="ar-SA"/>
      </w:rPr>
    </w:lvl>
    <w:lvl w:ilvl="5">
      <w:start w:val="0"/>
      <w:numFmt w:val="bullet"/>
      <w:lvlText w:val="•"/>
      <w:lvlJc w:val="left"/>
      <w:pPr>
        <w:ind w:left="4880" w:hanging="240"/>
      </w:pPr>
      <w:rPr>
        <w:rFonts w:hint="default"/>
        <w:lang w:val="en-US" w:eastAsia="en-US" w:bidi="ar-SA"/>
      </w:rPr>
    </w:lvl>
    <w:lvl w:ilvl="6">
      <w:start w:val="0"/>
      <w:numFmt w:val="bullet"/>
      <w:lvlText w:val="•"/>
      <w:lvlJc w:val="left"/>
      <w:pPr>
        <w:ind w:left="5704" w:hanging="240"/>
      </w:pPr>
      <w:rPr>
        <w:rFonts w:hint="default"/>
        <w:lang w:val="en-US" w:eastAsia="en-US" w:bidi="ar-SA"/>
      </w:rPr>
    </w:lvl>
    <w:lvl w:ilvl="7">
      <w:start w:val="0"/>
      <w:numFmt w:val="bullet"/>
      <w:lvlText w:val="•"/>
      <w:lvlJc w:val="left"/>
      <w:pPr>
        <w:ind w:left="6528" w:hanging="240"/>
      </w:pPr>
      <w:rPr>
        <w:rFonts w:hint="default"/>
        <w:lang w:val="en-US" w:eastAsia="en-US" w:bidi="ar-SA"/>
      </w:rPr>
    </w:lvl>
    <w:lvl w:ilvl="8">
      <w:start w:val="0"/>
      <w:numFmt w:val="bullet"/>
      <w:lvlText w:val="•"/>
      <w:lvlJc w:val="left"/>
      <w:pPr>
        <w:ind w:left="7352" w:hanging="240"/>
      </w:pPr>
      <w:rPr>
        <w:rFonts w:hint="default"/>
        <w:lang w:val="en-US" w:eastAsia="en-US" w:bidi="ar-SA"/>
      </w:rPr>
    </w:lvl>
  </w:abstractNum>
  <w:abstractNum w:abstractNumId="13">
    <w:multiLevelType w:val="hybridMultilevel"/>
    <w:lvl w:ilvl="0">
      <w:start w:val="0"/>
      <w:numFmt w:val="bullet"/>
      <w:lvlText w:val="-"/>
      <w:lvlJc w:val="left"/>
      <w:pPr>
        <w:ind w:left="76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584" w:hanging="240"/>
      </w:pPr>
      <w:rPr>
        <w:rFonts w:hint="default"/>
        <w:lang w:val="en-US" w:eastAsia="en-US" w:bidi="ar-SA"/>
      </w:rPr>
    </w:lvl>
    <w:lvl w:ilvl="2">
      <w:start w:val="0"/>
      <w:numFmt w:val="bullet"/>
      <w:lvlText w:val="•"/>
      <w:lvlJc w:val="left"/>
      <w:pPr>
        <w:ind w:left="2408" w:hanging="240"/>
      </w:pPr>
      <w:rPr>
        <w:rFonts w:hint="default"/>
        <w:lang w:val="en-US" w:eastAsia="en-US" w:bidi="ar-SA"/>
      </w:rPr>
    </w:lvl>
    <w:lvl w:ilvl="3">
      <w:start w:val="0"/>
      <w:numFmt w:val="bullet"/>
      <w:lvlText w:val="•"/>
      <w:lvlJc w:val="left"/>
      <w:pPr>
        <w:ind w:left="3232" w:hanging="240"/>
      </w:pPr>
      <w:rPr>
        <w:rFonts w:hint="default"/>
        <w:lang w:val="en-US" w:eastAsia="en-US" w:bidi="ar-SA"/>
      </w:rPr>
    </w:lvl>
    <w:lvl w:ilvl="4">
      <w:start w:val="0"/>
      <w:numFmt w:val="bullet"/>
      <w:lvlText w:val="•"/>
      <w:lvlJc w:val="left"/>
      <w:pPr>
        <w:ind w:left="4056" w:hanging="240"/>
      </w:pPr>
      <w:rPr>
        <w:rFonts w:hint="default"/>
        <w:lang w:val="en-US" w:eastAsia="en-US" w:bidi="ar-SA"/>
      </w:rPr>
    </w:lvl>
    <w:lvl w:ilvl="5">
      <w:start w:val="0"/>
      <w:numFmt w:val="bullet"/>
      <w:lvlText w:val="•"/>
      <w:lvlJc w:val="left"/>
      <w:pPr>
        <w:ind w:left="4880" w:hanging="240"/>
      </w:pPr>
      <w:rPr>
        <w:rFonts w:hint="default"/>
        <w:lang w:val="en-US" w:eastAsia="en-US" w:bidi="ar-SA"/>
      </w:rPr>
    </w:lvl>
    <w:lvl w:ilvl="6">
      <w:start w:val="0"/>
      <w:numFmt w:val="bullet"/>
      <w:lvlText w:val="•"/>
      <w:lvlJc w:val="left"/>
      <w:pPr>
        <w:ind w:left="5704" w:hanging="240"/>
      </w:pPr>
      <w:rPr>
        <w:rFonts w:hint="default"/>
        <w:lang w:val="en-US" w:eastAsia="en-US" w:bidi="ar-SA"/>
      </w:rPr>
    </w:lvl>
    <w:lvl w:ilvl="7">
      <w:start w:val="0"/>
      <w:numFmt w:val="bullet"/>
      <w:lvlText w:val="•"/>
      <w:lvlJc w:val="left"/>
      <w:pPr>
        <w:ind w:left="6528" w:hanging="240"/>
      </w:pPr>
      <w:rPr>
        <w:rFonts w:hint="default"/>
        <w:lang w:val="en-US" w:eastAsia="en-US" w:bidi="ar-SA"/>
      </w:rPr>
    </w:lvl>
    <w:lvl w:ilvl="8">
      <w:start w:val="0"/>
      <w:numFmt w:val="bullet"/>
      <w:lvlText w:val="•"/>
      <w:lvlJc w:val="left"/>
      <w:pPr>
        <w:ind w:left="7352" w:hanging="240"/>
      </w:pPr>
      <w:rPr>
        <w:rFonts w:hint="default"/>
        <w:lang w:val="en-US" w:eastAsia="en-US" w:bidi="ar-SA"/>
      </w:rPr>
    </w:lvl>
  </w:abstractNum>
  <w:abstractNum w:abstractNumId="12">
    <w:multiLevelType w:val="hybridMultilevel"/>
    <w:lvl w:ilvl="0">
      <w:start w:val="0"/>
      <w:numFmt w:val="bullet"/>
      <w:lvlText w:val="-"/>
      <w:lvlJc w:val="left"/>
      <w:pPr>
        <w:ind w:left="76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584" w:hanging="240"/>
      </w:pPr>
      <w:rPr>
        <w:rFonts w:hint="default"/>
        <w:lang w:val="en-US" w:eastAsia="en-US" w:bidi="ar-SA"/>
      </w:rPr>
    </w:lvl>
    <w:lvl w:ilvl="2">
      <w:start w:val="0"/>
      <w:numFmt w:val="bullet"/>
      <w:lvlText w:val="•"/>
      <w:lvlJc w:val="left"/>
      <w:pPr>
        <w:ind w:left="2408" w:hanging="240"/>
      </w:pPr>
      <w:rPr>
        <w:rFonts w:hint="default"/>
        <w:lang w:val="en-US" w:eastAsia="en-US" w:bidi="ar-SA"/>
      </w:rPr>
    </w:lvl>
    <w:lvl w:ilvl="3">
      <w:start w:val="0"/>
      <w:numFmt w:val="bullet"/>
      <w:lvlText w:val="•"/>
      <w:lvlJc w:val="left"/>
      <w:pPr>
        <w:ind w:left="3232" w:hanging="240"/>
      </w:pPr>
      <w:rPr>
        <w:rFonts w:hint="default"/>
        <w:lang w:val="en-US" w:eastAsia="en-US" w:bidi="ar-SA"/>
      </w:rPr>
    </w:lvl>
    <w:lvl w:ilvl="4">
      <w:start w:val="0"/>
      <w:numFmt w:val="bullet"/>
      <w:lvlText w:val="•"/>
      <w:lvlJc w:val="left"/>
      <w:pPr>
        <w:ind w:left="4056" w:hanging="240"/>
      </w:pPr>
      <w:rPr>
        <w:rFonts w:hint="default"/>
        <w:lang w:val="en-US" w:eastAsia="en-US" w:bidi="ar-SA"/>
      </w:rPr>
    </w:lvl>
    <w:lvl w:ilvl="5">
      <w:start w:val="0"/>
      <w:numFmt w:val="bullet"/>
      <w:lvlText w:val="•"/>
      <w:lvlJc w:val="left"/>
      <w:pPr>
        <w:ind w:left="4880" w:hanging="240"/>
      </w:pPr>
      <w:rPr>
        <w:rFonts w:hint="default"/>
        <w:lang w:val="en-US" w:eastAsia="en-US" w:bidi="ar-SA"/>
      </w:rPr>
    </w:lvl>
    <w:lvl w:ilvl="6">
      <w:start w:val="0"/>
      <w:numFmt w:val="bullet"/>
      <w:lvlText w:val="•"/>
      <w:lvlJc w:val="left"/>
      <w:pPr>
        <w:ind w:left="5704" w:hanging="240"/>
      </w:pPr>
      <w:rPr>
        <w:rFonts w:hint="default"/>
        <w:lang w:val="en-US" w:eastAsia="en-US" w:bidi="ar-SA"/>
      </w:rPr>
    </w:lvl>
    <w:lvl w:ilvl="7">
      <w:start w:val="0"/>
      <w:numFmt w:val="bullet"/>
      <w:lvlText w:val="•"/>
      <w:lvlJc w:val="left"/>
      <w:pPr>
        <w:ind w:left="6528" w:hanging="240"/>
      </w:pPr>
      <w:rPr>
        <w:rFonts w:hint="default"/>
        <w:lang w:val="en-US" w:eastAsia="en-US" w:bidi="ar-SA"/>
      </w:rPr>
    </w:lvl>
    <w:lvl w:ilvl="8">
      <w:start w:val="0"/>
      <w:numFmt w:val="bullet"/>
      <w:lvlText w:val="•"/>
      <w:lvlJc w:val="left"/>
      <w:pPr>
        <w:ind w:left="7352" w:hanging="240"/>
      </w:pPr>
      <w:rPr>
        <w:rFonts w:hint="default"/>
        <w:lang w:val="en-US" w:eastAsia="en-US" w:bidi="ar-SA"/>
      </w:rPr>
    </w:lvl>
  </w:abstractNum>
  <w:abstractNum w:abstractNumId="11">
    <w:multiLevelType w:val="hybridMultilevel"/>
    <w:lvl w:ilvl="0">
      <w:start w:val="0"/>
      <w:numFmt w:val="bullet"/>
      <w:lvlText w:val="-"/>
      <w:lvlJc w:val="left"/>
      <w:pPr>
        <w:ind w:left="76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584" w:hanging="240"/>
      </w:pPr>
      <w:rPr>
        <w:rFonts w:hint="default"/>
        <w:lang w:val="en-US" w:eastAsia="en-US" w:bidi="ar-SA"/>
      </w:rPr>
    </w:lvl>
    <w:lvl w:ilvl="2">
      <w:start w:val="0"/>
      <w:numFmt w:val="bullet"/>
      <w:lvlText w:val="•"/>
      <w:lvlJc w:val="left"/>
      <w:pPr>
        <w:ind w:left="2408" w:hanging="240"/>
      </w:pPr>
      <w:rPr>
        <w:rFonts w:hint="default"/>
        <w:lang w:val="en-US" w:eastAsia="en-US" w:bidi="ar-SA"/>
      </w:rPr>
    </w:lvl>
    <w:lvl w:ilvl="3">
      <w:start w:val="0"/>
      <w:numFmt w:val="bullet"/>
      <w:lvlText w:val="•"/>
      <w:lvlJc w:val="left"/>
      <w:pPr>
        <w:ind w:left="3232" w:hanging="240"/>
      </w:pPr>
      <w:rPr>
        <w:rFonts w:hint="default"/>
        <w:lang w:val="en-US" w:eastAsia="en-US" w:bidi="ar-SA"/>
      </w:rPr>
    </w:lvl>
    <w:lvl w:ilvl="4">
      <w:start w:val="0"/>
      <w:numFmt w:val="bullet"/>
      <w:lvlText w:val="•"/>
      <w:lvlJc w:val="left"/>
      <w:pPr>
        <w:ind w:left="4056" w:hanging="240"/>
      </w:pPr>
      <w:rPr>
        <w:rFonts w:hint="default"/>
        <w:lang w:val="en-US" w:eastAsia="en-US" w:bidi="ar-SA"/>
      </w:rPr>
    </w:lvl>
    <w:lvl w:ilvl="5">
      <w:start w:val="0"/>
      <w:numFmt w:val="bullet"/>
      <w:lvlText w:val="•"/>
      <w:lvlJc w:val="left"/>
      <w:pPr>
        <w:ind w:left="4880" w:hanging="240"/>
      </w:pPr>
      <w:rPr>
        <w:rFonts w:hint="default"/>
        <w:lang w:val="en-US" w:eastAsia="en-US" w:bidi="ar-SA"/>
      </w:rPr>
    </w:lvl>
    <w:lvl w:ilvl="6">
      <w:start w:val="0"/>
      <w:numFmt w:val="bullet"/>
      <w:lvlText w:val="•"/>
      <w:lvlJc w:val="left"/>
      <w:pPr>
        <w:ind w:left="5704" w:hanging="240"/>
      </w:pPr>
      <w:rPr>
        <w:rFonts w:hint="default"/>
        <w:lang w:val="en-US" w:eastAsia="en-US" w:bidi="ar-SA"/>
      </w:rPr>
    </w:lvl>
    <w:lvl w:ilvl="7">
      <w:start w:val="0"/>
      <w:numFmt w:val="bullet"/>
      <w:lvlText w:val="•"/>
      <w:lvlJc w:val="left"/>
      <w:pPr>
        <w:ind w:left="6528" w:hanging="240"/>
      </w:pPr>
      <w:rPr>
        <w:rFonts w:hint="default"/>
        <w:lang w:val="en-US" w:eastAsia="en-US" w:bidi="ar-SA"/>
      </w:rPr>
    </w:lvl>
    <w:lvl w:ilvl="8">
      <w:start w:val="0"/>
      <w:numFmt w:val="bullet"/>
      <w:lvlText w:val="•"/>
      <w:lvlJc w:val="left"/>
      <w:pPr>
        <w:ind w:left="7352" w:hanging="240"/>
      </w:pPr>
      <w:rPr>
        <w:rFonts w:hint="default"/>
        <w:lang w:val="en-US" w:eastAsia="en-US" w:bidi="ar-SA"/>
      </w:rPr>
    </w:lvl>
  </w:abstractNum>
  <w:abstractNum w:abstractNumId="10">
    <w:multiLevelType w:val="hybridMultilevel"/>
    <w:lvl w:ilvl="0">
      <w:start w:val="0"/>
      <w:numFmt w:val="bullet"/>
      <w:lvlText w:val="-"/>
      <w:lvlJc w:val="left"/>
      <w:pPr>
        <w:ind w:left="76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584" w:hanging="240"/>
      </w:pPr>
      <w:rPr>
        <w:rFonts w:hint="default"/>
        <w:lang w:val="en-US" w:eastAsia="en-US" w:bidi="ar-SA"/>
      </w:rPr>
    </w:lvl>
    <w:lvl w:ilvl="2">
      <w:start w:val="0"/>
      <w:numFmt w:val="bullet"/>
      <w:lvlText w:val="•"/>
      <w:lvlJc w:val="left"/>
      <w:pPr>
        <w:ind w:left="2408" w:hanging="240"/>
      </w:pPr>
      <w:rPr>
        <w:rFonts w:hint="default"/>
        <w:lang w:val="en-US" w:eastAsia="en-US" w:bidi="ar-SA"/>
      </w:rPr>
    </w:lvl>
    <w:lvl w:ilvl="3">
      <w:start w:val="0"/>
      <w:numFmt w:val="bullet"/>
      <w:lvlText w:val="•"/>
      <w:lvlJc w:val="left"/>
      <w:pPr>
        <w:ind w:left="3232" w:hanging="240"/>
      </w:pPr>
      <w:rPr>
        <w:rFonts w:hint="default"/>
        <w:lang w:val="en-US" w:eastAsia="en-US" w:bidi="ar-SA"/>
      </w:rPr>
    </w:lvl>
    <w:lvl w:ilvl="4">
      <w:start w:val="0"/>
      <w:numFmt w:val="bullet"/>
      <w:lvlText w:val="•"/>
      <w:lvlJc w:val="left"/>
      <w:pPr>
        <w:ind w:left="4056" w:hanging="240"/>
      </w:pPr>
      <w:rPr>
        <w:rFonts w:hint="default"/>
        <w:lang w:val="en-US" w:eastAsia="en-US" w:bidi="ar-SA"/>
      </w:rPr>
    </w:lvl>
    <w:lvl w:ilvl="5">
      <w:start w:val="0"/>
      <w:numFmt w:val="bullet"/>
      <w:lvlText w:val="•"/>
      <w:lvlJc w:val="left"/>
      <w:pPr>
        <w:ind w:left="4880" w:hanging="240"/>
      </w:pPr>
      <w:rPr>
        <w:rFonts w:hint="default"/>
        <w:lang w:val="en-US" w:eastAsia="en-US" w:bidi="ar-SA"/>
      </w:rPr>
    </w:lvl>
    <w:lvl w:ilvl="6">
      <w:start w:val="0"/>
      <w:numFmt w:val="bullet"/>
      <w:lvlText w:val="•"/>
      <w:lvlJc w:val="left"/>
      <w:pPr>
        <w:ind w:left="5704" w:hanging="240"/>
      </w:pPr>
      <w:rPr>
        <w:rFonts w:hint="default"/>
        <w:lang w:val="en-US" w:eastAsia="en-US" w:bidi="ar-SA"/>
      </w:rPr>
    </w:lvl>
    <w:lvl w:ilvl="7">
      <w:start w:val="0"/>
      <w:numFmt w:val="bullet"/>
      <w:lvlText w:val="•"/>
      <w:lvlJc w:val="left"/>
      <w:pPr>
        <w:ind w:left="6528" w:hanging="240"/>
      </w:pPr>
      <w:rPr>
        <w:rFonts w:hint="default"/>
        <w:lang w:val="en-US" w:eastAsia="en-US" w:bidi="ar-SA"/>
      </w:rPr>
    </w:lvl>
    <w:lvl w:ilvl="8">
      <w:start w:val="0"/>
      <w:numFmt w:val="bullet"/>
      <w:lvlText w:val="•"/>
      <w:lvlJc w:val="left"/>
      <w:pPr>
        <w:ind w:left="7352" w:hanging="240"/>
      </w:pPr>
      <w:rPr>
        <w:rFonts w:hint="default"/>
        <w:lang w:val="en-US" w:eastAsia="en-US" w:bidi="ar-SA"/>
      </w:rPr>
    </w:lvl>
  </w:abstractNum>
  <w:abstractNum w:abstractNumId="9">
    <w:multiLevelType w:val="hybridMultilevel"/>
    <w:lvl w:ilvl="0">
      <w:start w:val="1"/>
      <w:numFmt w:val="decimal"/>
      <w:lvlText w:val="%1."/>
      <w:lvlJc w:val="left"/>
      <w:pPr>
        <w:ind w:left="1240"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792" w:hanging="360"/>
      </w:pPr>
      <w:rPr>
        <w:rFonts w:hint="default"/>
        <w:lang w:val="en-US" w:eastAsia="en-US" w:bidi="ar-SA"/>
      </w:rPr>
    </w:lvl>
    <w:lvl w:ilvl="3">
      <w:start w:val="0"/>
      <w:numFmt w:val="bullet"/>
      <w:lvlText w:val="•"/>
      <w:lvlJc w:val="left"/>
      <w:pPr>
        <w:ind w:left="3568" w:hanging="360"/>
      </w:pPr>
      <w:rPr>
        <w:rFonts w:hint="default"/>
        <w:lang w:val="en-US" w:eastAsia="en-US" w:bidi="ar-SA"/>
      </w:rPr>
    </w:lvl>
    <w:lvl w:ilvl="4">
      <w:start w:val="0"/>
      <w:numFmt w:val="bullet"/>
      <w:lvlText w:val="•"/>
      <w:lvlJc w:val="left"/>
      <w:pPr>
        <w:ind w:left="4344"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5896"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448" w:hanging="360"/>
      </w:pPr>
      <w:rPr>
        <w:rFonts w:hint="default"/>
        <w:lang w:val="en-US" w:eastAsia="en-US" w:bidi="ar-SA"/>
      </w:rPr>
    </w:lvl>
  </w:abstractNum>
  <w:abstractNum w:abstractNumId="8">
    <w:multiLevelType w:val="hybridMultilevel"/>
    <w:lvl w:ilvl="0">
      <w:start w:val="0"/>
      <w:numFmt w:val="bullet"/>
      <w:lvlText w:val="-"/>
      <w:lvlJc w:val="left"/>
      <w:pPr>
        <w:ind w:left="76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584" w:hanging="240"/>
      </w:pPr>
      <w:rPr>
        <w:rFonts w:hint="default"/>
        <w:lang w:val="en-US" w:eastAsia="en-US" w:bidi="ar-SA"/>
      </w:rPr>
    </w:lvl>
    <w:lvl w:ilvl="2">
      <w:start w:val="0"/>
      <w:numFmt w:val="bullet"/>
      <w:lvlText w:val="•"/>
      <w:lvlJc w:val="left"/>
      <w:pPr>
        <w:ind w:left="2408" w:hanging="240"/>
      </w:pPr>
      <w:rPr>
        <w:rFonts w:hint="default"/>
        <w:lang w:val="en-US" w:eastAsia="en-US" w:bidi="ar-SA"/>
      </w:rPr>
    </w:lvl>
    <w:lvl w:ilvl="3">
      <w:start w:val="0"/>
      <w:numFmt w:val="bullet"/>
      <w:lvlText w:val="•"/>
      <w:lvlJc w:val="left"/>
      <w:pPr>
        <w:ind w:left="3232" w:hanging="240"/>
      </w:pPr>
      <w:rPr>
        <w:rFonts w:hint="default"/>
        <w:lang w:val="en-US" w:eastAsia="en-US" w:bidi="ar-SA"/>
      </w:rPr>
    </w:lvl>
    <w:lvl w:ilvl="4">
      <w:start w:val="0"/>
      <w:numFmt w:val="bullet"/>
      <w:lvlText w:val="•"/>
      <w:lvlJc w:val="left"/>
      <w:pPr>
        <w:ind w:left="4056" w:hanging="240"/>
      </w:pPr>
      <w:rPr>
        <w:rFonts w:hint="default"/>
        <w:lang w:val="en-US" w:eastAsia="en-US" w:bidi="ar-SA"/>
      </w:rPr>
    </w:lvl>
    <w:lvl w:ilvl="5">
      <w:start w:val="0"/>
      <w:numFmt w:val="bullet"/>
      <w:lvlText w:val="•"/>
      <w:lvlJc w:val="left"/>
      <w:pPr>
        <w:ind w:left="4880" w:hanging="240"/>
      </w:pPr>
      <w:rPr>
        <w:rFonts w:hint="default"/>
        <w:lang w:val="en-US" w:eastAsia="en-US" w:bidi="ar-SA"/>
      </w:rPr>
    </w:lvl>
    <w:lvl w:ilvl="6">
      <w:start w:val="0"/>
      <w:numFmt w:val="bullet"/>
      <w:lvlText w:val="•"/>
      <w:lvlJc w:val="left"/>
      <w:pPr>
        <w:ind w:left="5704" w:hanging="240"/>
      </w:pPr>
      <w:rPr>
        <w:rFonts w:hint="default"/>
        <w:lang w:val="en-US" w:eastAsia="en-US" w:bidi="ar-SA"/>
      </w:rPr>
    </w:lvl>
    <w:lvl w:ilvl="7">
      <w:start w:val="0"/>
      <w:numFmt w:val="bullet"/>
      <w:lvlText w:val="•"/>
      <w:lvlJc w:val="left"/>
      <w:pPr>
        <w:ind w:left="6528" w:hanging="240"/>
      </w:pPr>
      <w:rPr>
        <w:rFonts w:hint="default"/>
        <w:lang w:val="en-US" w:eastAsia="en-US" w:bidi="ar-SA"/>
      </w:rPr>
    </w:lvl>
    <w:lvl w:ilvl="8">
      <w:start w:val="0"/>
      <w:numFmt w:val="bullet"/>
      <w:lvlText w:val="•"/>
      <w:lvlJc w:val="left"/>
      <w:pPr>
        <w:ind w:left="7352" w:hanging="240"/>
      </w:pPr>
      <w:rPr>
        <w:rFonts w:hint="default"/>
        <w:lang w:val="en-US" w:eastAsia="en-US" w:bidi="ar-SA"/>
      </w:rPr>
    </w:lvl>
  </w:abstractNum>
  <w:abstractNum w:abstractNumId="7">
    <w:multiLevelType w:val="hybridMultilevel"/>
    <w:lvl w:ilvl="0">
      <w:start w:val="0"/>
      <w:numFmt w:val="bullet"/>
      <w:lvlText w:val="-"/>
      <w:lvlJc w:val="left"/>
      <w:pPr>
        <w:ind w:left="76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584" w:hanging="240"/>
      </w:pPr>
      <w:rPr>
        <w:rFonts w:hint="default"/>
        <w:lang w:val="en-US" w:eastAsia="en-US" w:bidi="ar-SA"/>
      </w:rPr>
    </w:lvl>
    <w:lvl w:ilvl="2">
      <w:start w:val="0"/>
      <w:numFmt w:val="bullet"/>
      <w:lvlText w:val="•"/>
      <w:lvlJc w:val="left"/>
      <w:pPr>
        <w:ind w:left="2408" w:hanging="240"/>
      </w:pPr>
      <w:rPr>
        <w:rFonts w:hint="default"/>
        <w:lang w:val="en-US" w:eastAsia="en-US" w:bidi="ar-SA"/>
      </w:rPr>
    </w:lvl>
    <w:lvl w:ilvl="3">
      <w:start w:val="0"/>
      <w:numFmt w:val="bullet"/>
      <w:lvlText w:val="•"/>
      <w:lvlJc w:val="left"/>
      <w:pPr>
        <w:ind w:left="3232" w:hanging="240"/>
      </w:pPr>
      <w:rPr>
        <w:rFonts w:hint="default"/>
        <w:lang w:val="en-US" w:eastAsia="en-US" w:bidi="ar-SA"/>
      </w:rPr>
    </w:lvl>
    <w:lvl w:ilvl="4">
      <w:start w:val="0"/>
      <w:numFmt w:val="bullet"/>
      <w:lvlText w:val="•"/>
      <w:lvlJc w:val="left"/>
      <w:pPr>
        <w:ind w:left="4056" w:hanging="240"/>
      </w:pPr>
      <w:rPr>
        <w:rFonts w:hint="default"/>
        <w:lang w:val="en-US" w:eastAsia="en-US" w:bidi="ar-SA"/>
      </w:rPr>
    </w:lvl>
    <w:lvl w:ilvl="5">
      <w:start w:val="0"/>
      <w:numFmt w:val="bullet"/>
      <w:lvlText w:val="•"/>
      <w:lvlJc w:val="left"/>
      <w:pPr>
        <w:ind w:left="4880" w:hanging="240"/>
      </w:pPr>
      <w:rPr>
        <w:rFonts w:hint="default"/>
        <w:lang w:val="en-US" w:eastAsia="en-US" w:bidi="ar-SA"/>
      </w:rPr>
    </w:lvl>
    <w:lvl w:ilvl="6">
      <w:start w:val="0"/>
      <w:numFmt w:val="bullet"/>
      <w:lvlText w:val="•"/>
      <w:lvlJc w:val="left"/>
      <w:pPr>
        <w:ind w:left="5704" w:hanging="240"/>
      </w:pPr>
      <w:rPr>
        <w:rFonts w:hint="default"/>
        <w:lang w:val="en-US" w:eastAsia="en-US" w:bidi="ar-SA"/>
      </w:rPr>
    </w:lvl>
    <w:lvl w:ilvl="7">
      <w:start w:val="0"/>
      <w:numFmt w:val="bullet"/>
      <w:lvlText w:val="•"/>
      <w:lvlJc w:val="left"/>
      <w:pPr>
        <w:ind w:left="6528" w:hanging="240"/>
      </w:pPr>
      <w:rPr>
        <w:rFonts w:hint="default"/>
        <w:lang w:val="en-US" w:eastAsia="en-US" w:bidi="ar-SA"/>
      </w:rPr>
    </w:lvl>
    <w:lvl w:ilvl="8">
      <w:start w:val="0"/>
      <w:numFmt w:val="bullet"/>
      <w:lvlText w:val="•"/>
      <w:lvlJc w:val="left"/>
      <w:pPr>
        <w:ind w:left="7352" w:hanging="240"/>
      </w:pPr>
      <w:rPr>
        <w:rFonts w:hint="default"/>
        <w:lang w:val="en-US" w:eastAsia="en-US" w:bidi="ar-SA"/>
      </w:rPr>
    </w:lvl>
  </w:abstractNum>
  <w:abstractNum w:abstractNumId="6">
    <w:multiLevelType w:val="hybridMultilevel"/>
    <w:lvl w:ilvl="0">
      <w:start w:val="0"/>
      <w:numFmt w:val="bullet"/>
      <w:lvlText w:val="-"/>
      <w:lvlJc w:val="left"/>
      <w:pPr>
        <w:ind w:left="76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584" w:hanging="240"/>
      </w:pPr>
      <w:rPr>
        <w:rFonts w:hint="default"/>
        <w:lang w:val="en-US" w:eastAsia="en-US" w:bidi="ar-SA"/>
      </w:rPr>
    </w:lvl>
    <w:lvl w:ilvl="2">
      <w:start w:val="0"/>
      <w:numFmt w:val="bullet"/>
      <w:lvlText w:val="•"/>
      <w:lvlJc w:val="left"/>
      <w:pPr>
        <w:ind w:left="2408" w:hanging="240"/>
      </w:pPr>
      <w:rPr>
        <w:rFonts w:hint="default"/>
        <w:lang w:val="en-US" w:eastAsia="en-US" w:bidi="ar-SA"/>
      </w:rPr>
    </w:lvl>
    <w:lvl w:ilvl="3">
      <w:start w:val="0"/>
      <w:numFmt w:val="bullet"/>
      <w:lvlText w:val="•"/>
      <w:lvlJc w:val="left"/>
      <w:pPr>
        <w:ind w:left="3232" w:hanging="240"/>
      </w:pPr>
      <w:rPr>
        <w:rFonts w:hint="default"/>
        <w:lang w:val="en-US" w:eastAsia="en-US" w:bidi="ar-SA"/>
      </w:rPr>
    </w:lvl>
    <w:lvl w:ilvl="4">
      <w:start w:val="0"/>
      <w:numFmt w:val="bullet"/>
      <w:lvlText w:val="•"/>
      <w:lvlJc w:val="left"/>
      <w:pPr>
        <w:ind w:left="4056" w:hanging="240"/>
      </w:pPr>
      <w:rPr>
        <w:rFonts w:hint="default"/>
        <w:lang w:val="en-US" w:eastAsia="en-US" w:bidi="ar-SA"/>
      </w:rPr>
    </w:lvl>
    <w:lvl w:ilvl="5">
      <w:start w:val="0"/>
      <w:numFmt w:val="bullet"/>
      <w:lvlText w:val="•"/>
      <w:lvlJc w:val="left"/>
      <w:pPr>
        <w:ind w:left="4880" w:hanging="240"/>
      </w:pPr>
      <w:rPr>
        <w:rFonts w:hint="default"/>
        <w:lang w:val="en-US" w:eastAsia="en-US" w:bidi="ar-SA"/>
      </w:rPr>
    </w:lvl>
    <w:lvl w:ilvl="6">
      <w:start w:val="0"/>
      <w:numFmt w:val="bullet"/>
      <w:lvlText w:val="•"/>
      <w:lvlJc w:val="left"/>
      <w:pPr>
        <w:ind w:left="5704" w:hanging="240"/>
      </w:pPr>
      <w:rPr>
        <w:rFonts w:hint="default"/>
        <w:lang w:val="en-US" w:eastAsia="en-US" w:bidi="ar-SA"/>
      </w:rPr>
    </w:lvl>
    <w:lvl w:ilvl="7">
      <w:start w:val="0"/>
      <w:numFmt w:val="bullet"/>
      <w:lvlText w:val="•"/>
      <w:lvlJc w:val="left"/>
      <w:pPr>
        <w:ind w:left="6528" w:hanging="240"/>
      </w:pPr>
      <w:rPr>
        <w:rFonts w:hint="default"/>
        <w:lang w:val="en-US" w:eastAsia="en-US" w:bidi="ar-SA"/>
      </w:rPr>
    </w:lvl>
    <w:lvl w:ilvl="8">
      <w:start w:val="0"/>
      <w:numFmt w:val="bullet"/>
      <w:lvlText w:val="•"/>
      <w:lvlJc w:val="left"/>
      <w:pPr>
        <w:ind w:left="7352" w:hanging="240"/>
      </w:pPr>
      <w:rPr>
        <w:rFonts w:hint="default"/>
        <w:lang w:val="en-US" w:eastAsia="en-US" w:bidi="ar-SA"/>
      </w:rPr>
    </w:lvl>
  </w:abstractNum>
  <w:abstractNum w:abstractNumId="5">
    <w:multiLevelType w:val="hybridMultilevel"/>
    <w:lvl w:ilvl="0">
      <w:start w:val="0"/>
      <w:numFmt w:val="bullet"/>
      <w:lvlText w:val="-"/>
      <w:lvlJc w:val="left"/>
      <w:pPr>
        <w:ind w:left="76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584" w:hanging="240"/>
      </w:pPr>
      <w:rPr>
        <w:rFonts w:hint="default"/>
        <w:lang w:val="en-US" w:eastAsia="en-US" w:bidi="ar-SA"/>
      </w:rPr>
    </w:lvl>
    <w:lvl w:ilvl="2">
      <w:start w:val="0"/>
      <w:numFmt w:val="bullet"/>
      <w:lvlText w:val="•"/>
      <w:lvlJc w:val="left"/>
      <w:pPr>
        <w:ind w:left="2408" w:hanging="240"/>
      </w:pPr>
      <w:rPr>
        <w:rFonts w:hint="default"/>
        <w:lang w:val="en-US" w:eastAsia="en-US" w:bidi="ar-SA"/>
      </w:rPr>
    </w:lvl>
    <w:lvl w:ilvl="3">
      <w:start w:val="0"/>
      <w:numFmt w:val="bullet"/>
      <w:lvlText w:val="•"/>
      <w:lvlJc w:val="left"/>
      <w:pPr>
        <w:ind w:left="3232" w:hanging="240"/>
      </w:pPr>
      <w:rPr>
        <w:rFonts w:hint="default"/>
        <w:lang w:val="en-US" w:eastAsia="en-US" w:bidi="ar-SA"/>
      </w:rPr>
    </w:lvl>
    <w:lvl w:ilvl="4">
      <w:start w:val="0"/>
      <w:numFmt w:val="bullet"/>
      <w:lvlText w:val="•"/>
      <w:lvlJc w:val="left"/>
      <w:pPr>
        <w:ind w:left="4056" w:hanging="240"/>
      </w:pPr>
      <w:rPr>
        <w:rFonts w:hint="default"/>
        <w:lang w:val="en-US" w:eastAsia="en-US" w:bidi="ar-SA"/>
      </w:rPr>
    </w:lvl>
    <w:lvl w:ilvl="5">
      <w:start w:val="0"/>
      <w:numFmt w:val="bullet"/>
      <w:lvlText w:val="•"/>
      <w:lvlJc w:val="left"/>
      <w:pPr>
        <w:ind w:left="4880" w:hanging="240"/>
      </w:pPr>
      <w:rPr>
        <w:rFonts w:hint="default"/>
        <w:lang w:val="en-US" w:eastAsia="en-US" w:bidi="ar-SA"/>
      </w:rPr>
    </w:lvl>
    <w:lvl w:ilvl="6">
      <w:start w:val="0"/>
      <w:numFmt w:val="bullet"/>
      <w:lvlText w:val="•"/>
      <w:lvlJc w:val="left"/>
      <w:pPr>
        <w:ind w:left="5704" w:hanging="240"/>
      </w:pPr>
      <w:rPr>
        <w:rFonts w:hint="default"/>
        <w:lang w:val="en-US" w:eastAsia="en-US" w:bidi="ar-SA"/>
      </w:rPr>
    </w:lvl>
    <w:lvl w:ilvl="7">
      <w:start w:val="0"/>
      <w:numFmt w:val="bullet"/>
      <w:lvlText w:val="•"/>
      <w:lvlJc w:val="left"/>
      <w:pPr>
        <w:ind w:left="6528" w:hanging="240"/>
      </w:pPr>
      <w:rPr>
        <w:rFonts w:hint="default"/>
        <w:lang w:val="en-US" w:eastAsia="en-US" w:bidi="ar-SA"/>
      </w:rPr>
    </w:lvl>
    <w:lvl w:ilvl="8">
      <w:start w:val="0"/>
      <w:numFmt w:val="bullet"/>
      <w:lvlText w:val="•"/>
      <w:lvlJc w:val="left"/>
      <w:pPr>
        <w:ind w:left="7352" w:hanging="240"/>
      </w:pPr>
      <w:rPr>
        <w:rFonts w:hint="default"/>
        <w:lang w:val="en-US" w:eastAsia="en-US" w:bidi="ar-SA"/>
      </w:rPr>
    </w:lvl>
  </w:abstractNum>
  <w:abstractNum w:abstractNumId="4">
    <w:multiLevelType w:val="hybridMultilevel"/>
    <w:lvl w:ilvl="0">
      <w:start w:val="0"/>
      <w:numFmt w:val="bullet"/>
      <w:lvlText w:val="-"/>
      <w:lvlJc w:val="left"/>
      <w:pPr>
        <w:ind w:left="76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584" w:hanging="240"/>
      </w:pPr>
      <w:rPr>
        <w:rFonts w:hint="default"/>
        <w:lang w:val="en-US" w:eastAsia="en-US" w:bidi="ar-SA"/>
      </w:rPr>
    </w:lvl>
    <w:lvl w:ilvl="2">
      <w:start w:val="0"/>
      <w:numFmt w:val="bullet"/>
      <w:lvlText w:val="•"/>
      <w:lvlJc w:val="left"/>
      <w:pPr>
        <w:ind w:left="2408" w:hanging="240"/>
      </w:pPr>
      <w:rPr>
        <w:rFonts w:hint="default"/>
        <w:lang w:val="en-US" w:eastAsia="en-US" w:bidi="ar-SA"/>
      </w:rPr>
    </w:lvl>
    <w:lvl w:ilvl="3">
      <w:start w:val="0"/>
      <w:numFmt w:val="bullet"/>
      <w:lvlText w:val="•"/>
      <w:lvlJc w:val="left"/>
      <w:pPr>
        <w:ind w:left="3232" w:hanging="240"/>
      </w:pPr>
      <w:rPr>
        <w:rFonts w:hint="default"/>
        <w:lang w:val="en-US" w:eastAsia="en-US" w:bidi="ar-SA"/>
      </w:rPr>
    </w:lvl>
    <w:lvl w:ilvl="4">
      <w:start w:val="0"/>
      <w:numFmt w:val="bullet"/>
      <w:lvlText w:val="•"/>
      <w:lvlJc w:val="left"/>
      <w:pPr>
        <w:ind w:left="4056" w:hanging="240"/>
      </w:pPr>
      <w:rPr>
        <w:rFonts w:hint="default"/>
        <w:lang w:val="en-US" w:eastAsia="en-US" w:bidi="ar-SA"/>
      </w:rPr>
    </w:lvl>
    <w:lvl w:ilvl="5">
      <w:start w:val="0"/>
      <w:numFmt w:val="bullet"/>
      <w:lvlText w:val="•"/>
      <w:lvlJc w:val="left"/>
      <w:pPr>
        <w:ind w:left="4880" w:hanging="240"/>
      </w:pPr>
      <w:rPr>
        <w:rFonts w:hint="default"/>
        <w:lang w:val="en-US" w:eastAsia="en-US" w:bidi="ar-SA"/>
      </w:rPr>
    </w:lvl>
    <w:lvl w:ilvl="6">
      <w:start w:val="0"/>
      <w:numFmt w:val="bullet"/>
      <w:lvlText w:val="•"/>
      <w:lvlJc w:val="left"/>
      <w:pPr>
        <w:ind w:left="5704" w:hanging="240"/>
      </w:pPr>
      <w:rPr>
        <w:rFonts w:hint="default"/>
        <w:lang w:val="en-US" w:eastAsia="en-US" w:bidi="ar-SA"/>
      </w:rPr>
    </w:lvl>
    <w:lvl w:ilvl="7">
      <w:start w:val="0"/>
      <w:numFmt w:val="bullet"/>
      <w:lvlText w:val="•"/>
      <w:lvlJc w:val="left"/>
      <w:pPr>
        <w:ind w:left="6528" w:hanging="240"/>
      </w:pPr>
      <w:rPr>
        <w:rFonts w:hint="default"/>
        <w:lang w:val="en-US" w:eastAsia="en-US" w:bidi="ar-SA"/>
      </w:rPr>
    </w:lvl>
    <w:lvl w:ilvl="8">
      <w:start w:val="0"/>
      <w:numFmt w:val="bullet"/>
      <w:lvlText w:val="•"/>
      <w:lvlJc w:val="left"/>
      <w:pPr>
        <w:ind w:left="7352" w:hanging="240"/>
      </w:pPr>
      <w:rPr>
        <w:rFonts w:hint="default"/>
        <w:lang w:val="en-US" w:eastAsia="en-US" w:bidi="ar-SA"/>
      </w:rPr>
    </w:lvl>
  </w:abstractNum>
  <w:abstractNum w:abstractNumId="3">
    <w:multiLevelType w:val="hybridMultilevel"/>
    <w:lvl w:ilvl="0">
      <w:start w:val="1"/>
      <w:numFmt w:val="decimal"/>
      <w:lvlText w:val="%1."/>
      <w:lvlJc w:val="left"/>
      <w:pPr>
        <w:ind w:left="640" w:hanging="48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1"/>
      <w:numFmt w:val="decimal"/>
      <w:lvlText w:val="%1.%2.%3."/>
      <w:lvlJc w:val="left"/>
      <w:pPr>
        <w:ind w:left="1120" w:hanging="960"/>
        <w:jc w:val="left"/>
      </w:pPr>
      <w:rPr>
        <w:rFonts w:hint="default" w:ascii="Courier New" w:hAnsi="Courier New" w:eastAsia="Courier New" w:cs="Courier New"/>
        <w:b w:val="0"/>
        <w:bCs w:val="0"/>
        <w:i w:val="0"/>
        <w:iCs w:val="0"/>
        <w:spacing w:val="-1"/>
        <w:w w:val="100"/>
        <w:sz w:val="20"/>
        <w:szCs w:val="20"/>
        <w:lang w:val="en-US" w:eastAsia="en-US" w:bidi="ar-SA"/>
      </w:rPr>
    </w:lvl>
    <w:lvl w:ilvl="3">
      <w:start w:val="1"/>
      <w:numFmt w:val="decimal"/>
      <w:lvlText w:val="%1.%2.%3.%4."/>
      <w:lvlJc w:val="left"/>
      <w:pPr>
        <w:ind w:left="1360" w:hanging="1200"/>
        <w:jc w:val="left"/>
      </w:pPr>
      <w:rPr>
        <w:rFonts w:hint="default" w:ascii="Courier New" w:hAnsi="Courier New" w:eastAsia="Courier New" w:cs="Courier New"/>
        <w:b w:val="0"/>
        <w:bCs w:val="0"/>
        <w:i w:val="0"/>
        <w:iCs w:val="0"/>
        <w:spacing w:val="-1"/>
        <w:w w:val="100"/>
        <w:sz w:val="20"/>
        <w:szCs w:val="20"/>
        <w:lang w:val="en-US" w:eastAsia="en-US" w:bidi="ar-SA"/>
      </w:rPr>
    </w:lvl>
    <w:lvl w:ilvl="4">
      <w:start w:val="1"/>
      <w:numFmt w:val="decimal"/>
      <w:lvlText w:val="%1.%2.%3.%4.%5."/>
      <w:lvlJc w:val="left"/>
      <w:pPr>
        <w:ind w:left="1600" w:hanging="1440"/>
        <w:jc w:val="left"/>
      </w:pPr>
      <w:rPr>
        <w:rFonts w:hint="default" w:ascii="Courier New" w:hAnsi="Courier New" w:eastAsia="Courier New" w:cs="Courier New"/>
        <w:b w:val="0"/>
        <w:bCs w:val="0"/>
        <w:i w:val="0"/>
        <w:iCs w:val="0"/>
        <w:spacing w:val="-1"/>
        <w:w w:val="100"/>
        <w:sz w:val="20"/>
        <w:szCs w:val="20"/>
        <w:lang w:val="en-US" w:eastAsia="en-US" w:bidi="ar-SA"/>
      </w:rPr>
    </w:lvl>
    <w:lvl w:ilvl="5">
      <w:start w:val="0"/>
      <w:numFmt w:val="bullet"/>
      <w:lvlText w:val="-"/>
      <w:lvlJc w:val="left"/>
      <w:pPr>
        <w:ind w:left="760" w:hanging="240"/>
      </w:pPr>
      <w:rPr>
        <w:rFonts w:hint="default" w:ascii="Courier New" w:hAnsi="Courier New" w:eastAsia="Courier New" w:cs="Courier New"/>
        <w:b w:val="0"/>
        <w:bCs w:val="0"/>
        <w:i w:val="0"/>
        <w:iCs w:val="0"/>
        <w:spacing w:val="0"/>
        <w:w w:val="100"/>
        <w:sz w:val="20"/>
        <w:szCs w:val="20"/>
        <w:lang w:val="en-US" w:eastAsia="en-US" w:bidi="ar-SA"/>
      </w:rPr>
    </w:lvl>
    <w:lvl w:ilvl="6">
      <w:start w:val="0"/>
      <w:numFmt w:val="bullet"/>
      <w:lvlText w:val="•"/>
      <w:lvlJc w:val="left"/>
      <w:pPr>
        <w:ind w:left="1600" w:hanging="240"/>
      </w:pPr>
      <w:rPr>
        <w:rFonts w:hint="default"/>
        <w:lang w:val="en-US" w:eastAsia="en-US" w:bidi="ar-SA"/>
      </w:rPr>
    </w:lvl>
    <w:lvl w:ilvl="7">
      <w:start w:val="0"/>
      <w:numFmt w:val="bullet"/>
      <w:lvlText w:val="•"/>
      <w:lvlJc w:val="left"/>
      <w:pPr>
        <w:ind w:left="3450" w:hanging="240"/>
      </w:pPr>
      <w:rPr>
        <w:rFonts w:hint="default"/>
        <w:lang w:val="en-US" w:eastAsia="en-US" w:bidi="ar-SA"/>
      </w:rPr>
    </w:lvl>
    <w:lvl w:ilvl="8">
      <w:start w:val="0"/>
      <w:numFmt w:val="bullet"/>
      <w:lvlText w:val="•"/>
      <w:lvlJc w:val="left"/>
      <w:pPr>
        <w:ind w:left="5300" w:hanging="240"/>
      </w:pPr>
      <w:rPr>
        <w:rFonts w:hint="default"/>
        <w:lang w:val="en-US" w:eastAsia="en-US" w:bidi="ar-SA"/>
      </w:rPr>
    </w:lvl>
  </w:abstractNum>
  <w:abstractNum w:abstractNumId="2">
    <w:multiLevelType w:val="hybridMultilevel"/>
    <w:lvl w:ilvl="0">
      <w:start w:val="3"/>
      <w:numFmt w:val="upperLetter"/>
      <w:lvlText w:val="%1"/>
      <w:lvlJc w:val="left"/>
      <w:pPr>
        <w:ind w:left="1480" w:hanging="600"/>
        <w:jc w:val="left"/>
      </w:pPr>
      <w:rPr>
        <w:rFonts w:hint="default"/>
        <w:lang w:val="en-US" w:eastAsia="en-US" w:bidi="ar-SA"/>
      </w:rPr>
    </w:lvl>
    <w:lvl w:ilvl="1">
      <w:start w:val="1"/>
      <w:numFmt w:val="decimal"/>
      <w:lvlText w:val="%1.%2."/>
      <w:lvlJc w:val="left"/>
      <w:pPr>
        <w:ind w:left="1480" w:hanging="60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2984" w:hanging="600"/>
      </w:pPr>
      <w:rPr>
        <w:rFonts w:hint="default"/>
        <w:lang w:val="en-US" w:eastAsia="en-US" w:bidi="ar-SA"/>
      </w:rPr>
    </w:lvl>
    <w:lvl w:ilvl="3">
      <w:start w:val="0"/>
      <w:numFmt w:val="bullet"/>
      <w:lvlText w:val="•"/>
      <w:lvlJc w:val="left"/>
      <w:pPr>
        <w:ind w:left="3736" w:hanging="600"/>
      </w:pPr>
      <w:rPr>
        <w:rFonts w:hint="default"/>
        <w:lang w:val="en-US" w:eastAsia="en-US" w:bidi="ar-SA"/>
      </w:rPr>
    </w:lvl>
    <w:lvl w:ilvl="4">
      <w:start w:val="0"/>
      <w:numFmt w:val="bullet"/>
      <w:lvlText w:val="•"/>
      <w:lvlJc w:val="left"/>
      <w:pPr>
        <w:ind w:left="4488" w:hanging="600"/>
      </w:pPr>
      <w:rPr>
        <w:rFonts w:hint="default"/>
        <w:lang w:val="en-US" w:eastAsia="en-US" w:bidi="ar-SA"/>
      </w:rPr>
    </w:lvl>
    <w:lvl w:ilvl="5">
      <w:start w:val="0"/>
      <w:numFmt w:val="bullet"/>
      <w:lvlText w:val="•"/>
      <w:lvlJc w:val="left"/>
      <w:pPr>
        <w:ind w:left="5240" w:hanging="600"/>
      </w:pPr>
      <w:rPr>
        <w:rFonts w:hint="default"/>
        <w:lang w:val="en-US" w:eastAsia="en-US" w:bidi="ar-SA"/>
      </w:rPr>
    </w:lvl>
    <w:lvl w:ilvl="6">
      <w:start w:val="0"/>
      <w:numFmt w:val="bullet"/>
      <w:lvlText w:val="•"/>
      <w:lvlJc w:val="left"/>
      <w:pPr>
        <w:ind w:left="5992" w:hanging="600"/>
      </w:pPr>
      <w:rPr>
        <w:rFonts w:hint="default"/>
        <w:lang w:val="en-US" w:eastAsia="en-US" w:bidi="ar-SA"/>
      </w:rPr>
    </w:lvl>
    <w:lvl w:ilvl="7">
      <w:start w:val="0"/>
      <w:numFmt w:val="bullet"/>
      <w:lvlText w:val="•"/>
      <w:lvlJc w:val="left"/>
      <w:pPr>
        <w:ind w:left="6744" w:hanging="600"/>
      </w:pPr>
      <w:rPr>
        <w:rFonts w:hint="default"/>
        <w:lang w:val="en-US" w:eastAsia="en-US" w:bidi="ar-SA"/>
      </w:rPr>
    </w:lvl>
    <w:lvl w:ilvl="8">
      <w:start w:val="0"/>
      <w:numFmt w:val="bullet"/>
      <w:lvlText w:val="•"/>
      <w:lvlJc w:val="left"/>
      <w:pPr>
        <w:ind w:left="7496" w:hanging="600"/>
      </w:pPr>
      <w:rPr>
        <w:rFonts w:hint="default"/>
        <w:lang w:val="en-US" w:eastAsia="en-US" w:bidi="ar-SA"/>
      </w:rPr>
    </w:lvl>
  </w:abstractNum>
  <w:abstractNum w:abstractNumId="1">
    <w:multiLevelType w:val="hybridMultilevel"/>
    <w:lvl w:ilvl="0">
      <w:start w:val="1"/>
      <w:numFmt w:val="upperLetter"/>
      <w:lvlText w:val="%1"/>
      <w:lvlJc w:val="left"/>
      <w:pPr>
        <w:ind w:left="1480" w:hanging="600"/>
        <w:jc w:val="left"/>
      </w:pPr>
      <w:rPr>
        <w:rFonts w:hint="default"/>
        <w:lang w:val="en-US" w:eastAsia="en-US" w:bidi="ar-SA"/>
      </w:rPr>
    </w:lvl>
    <w:lvl w:ilvl="1">
      <w:start w:val="1"/>
      <w:numFmt w:val="decimal"/>
      <w:lvlText w:val="%1.%2."/>
      <w:lvlJc w:val="left"/>
      <w:pPr>
        <w:ind w:left="1480" w:hanging="60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2984" w:hanging="600"/>
      </w:pPr>
      <w:rPr>
        <w:rFonts w:hint="default"/>
        <w:lang w:val="en-US" w:eastAsia="en-US" w:bidi="ar-SA"/>
      </w:rPr>
    </w:lvl>
    <w:lvl w:ilvl="3">
      <w:start w:val="0"/>
      <w:numFmt w:val="bullet"/>
      <w:lvlText w:val="•"/>
      <w:lvlJc w:val="left"/>
      <w:pPr>
        <w:ind w:left="3736" w:hanging="600"/>
      </w:pPr>
      <w:rPr>
        <w:rFonts w:hint="default"/>
        <w:lang w:val="en-US" w:eastAsia="en-US" w:bidi="ar-SA"/>
      </w:rPr>
    </w:lvl>
    <w:lvl w:ilvl="4">
      <w:start w:val="0"/>
      <w:numFmt w:val="bullet"/>
      <w:lvlText w:val="•"/>
      <w:lvlJc w:val="left"/>
      <w:pPr>
        <w:ind w:left="4488" w:hanging="600"/>
      </w:pPr>
      <w:rPr>
        <w:rFonts w:hint="default"/>
        <w:lang w:val="en-US" w:eastAsia="en-US" w:bidi="ar-SA"/>
      </w:rPr>
    </w:lvl>
    <w:lvl w:ilvl="5">
      <w:start w:val="0"/>
      <w:numFmt w:val="bullet"/>
      <w:lvlText w:val="•"/>
      <w:lvlJc w:val="left"/>
      <w:pPr>
        <w:ind w:left="5240" w:hanging="600"/>
      </w:pPr>
      <w:rPr>
        <w:rFonts w:hint="default"/>
        <w:lang w:val="en-US" w:eastAsia="en-US" w:bidi="ar-SA"/>
      </w:rPr>
    </w:lvl>
    <w:lvl w:ilvl="6">
      <w:start w:val="0"/>
      <w:numFmt w:val="bullet"/>
      <w:lvlText w:val="•"/>
      <w:lvlJc w:val="left"/>
      <w:pPr>
        <w:ind w:left="5992" w:hanging="600"/>
      </w:pPr>
      <w:rPr>
        <w:rFonts w:hint="default"/>
        <w:lang w:val="en-US" w:eastAsia="en-US" w:bidi="ar-SA"/>
      </w:rPr>
    </w:lvl>
    <w:lvl w:ilvl="7">
      <w:start w:val="0"/>
      <w:numFmt w:val="bullet"/>
      <w:lvlText w:val="•"/>
      <w:lvlJc w:val="left"/>
      <w:pPr>
        <w:ind w:left="6744" w:hanging="600"/>
      </w:pPr>
      <w:rPr>
        <w:rFonts w:hint="default"/>
        <w:lang w:val="en-US" w:eastAsia="en-US" w:bidi="ar-SA"/>
      </w:rPr>
    </w:lvl>
    <w:lvl w:ilvl="8">
      <w:start w:val="0"/>
      <w:numFmt w:val="bullet"/>
      <w:lvlText w:val="•"/>
      <w:lvlJc w:val="left"/>
      <w:pPr>
        <w:ind w:left="7496" w:hanging="600"/>
      </w:pPr>
      <w:rPr>
        <w:rFonts w:hint="default"/>
        <w:lang w:val="en-US" w:eastAsia="en-US" w:bidi="ar-SA"/>
      </w:rPr>
    </w:lvl>
  </w:abstractNum>
  <w:abstractNum w:abstractNumId="0">
    <w:multiLevelType w:val="hybridMultilevel"/>
    <w:lvl w:ilvl="0">
      <w:start w:val="1"/>
      <w:numFmt w:val="decimal"/>
      <w:lvlText w:val="%1."/>
      <w:lvlJc w:val="left"/>
      <w:pPr>
        <w:ind w:left="880"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1480" w:hanging="60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1"/>
      <w:numFmt w:val="decimal"/>
      <w:lvlText w:val="%1.%2.%3."/>
      <w:lvlJc w:val="left"/>
      <w:pPr>
        <w:ind w:left="2320" w:hanging="840"/>
        <w:jc w:val="left"/>
      </w:pPr>
      <w:rPr>
        <w:rFonts w:hint="default" w:ascii="Courier New" w:hAnsi="Courier New" w:eastAsia="Courier New" w:cs="Courier New"/>
        <w:b w:val="0"/>
        <w:bCs w:val="0"/>
        <w:i w:val="0"/>
        <w:iCs w:val="0"/>
        <w:spacing w:val="-1"/>
        <w:w w:val="100"/>
        <w:sz w:val="20"/>
        <w:szCs w:val="20"/>
        <w:lang w:val="en-US" w:eastAsia="en-US" w:bidi="ar-SA"/>
      </w:rPr>
    </w:lvl>
    <w:lvl w:ilvl="3">
      <w:start w:val="0"/>
      <w:numFmt w:val="bullet"/>
      <w:lvlText w:val="•"/>
      <w:lvlJc w:val="left"/>
      <w:pPr>
        <w:ind w:left="2440" w:hanging="840"/>
      </w:pPr>
      <w:rPr>
        <w:rFonts w:hint="default"/>
        <w:lang w:val="en-US" w:eastAsia="en-US" w:bidi="ar-SA"/>
      </w:rPr>
    </w:lvl>
    <w:lvl w:ilvl="4">
      <w:start w:val="0"/>
      <w:numFmt w:val="bullet"/>
      <w:lvlText w:val="•"/>
      <w:lvlJc w:val="left"/>
      <w:pPr>
        <w:ind w:left="3377" w:hanging="840"/>
      </w:pPr>
      <w:rPr>
        <w:rFonts w:hint="default"/>
        <w:lang w:val="en-US" w:eastAsia="en-US" w:bidi="ar-SA"/>
      </w:rPr>
    </w:lvl>
    <w:lvl w:ilvl="5">
      <w:start w:val="0"/>
      <w:numFmt w:val="bullet"/>
      <w:lvlText w:val="•"/>
      <w:lvlJc w:val="left"/>
      <w:pPr>
        <w:ind w:left="4314" w:hanging="840"/>
      </w:pPr>
      <w:rPr>
        <w:rFonts w:hint="default"/>
        <w:lang w:val="en-US" w:eastAsia="en-US" w:bidi="ar-SA"/>
      </w:rPr>
    </w:lvl>
    <w:lvl w:ilvl="6">
      <w:start w:val="0"/>
      <w:numFmt w:val="bullet"/>
      <w:lvlText w:val="•"/>
      <w:lvlJc w:val="left"/>
      <w:pPr>
        <w:ind w:left="5251" w:hanging="840"/>
      </w:pPr>
      <w:rPr>
        <w:rFonts w:hint="default"/>
        <w:lang w:val="en-US" w:eastAsia="en-US" w:bidi="ar-SA"/>
      </w:rPr>
    </w:lvl>
    <w:lvl w:ilvl="7">
      <w:start w:val="0"/>
      <w:numFmt w:val="bullet"/>
      <w:lvlText w:val="•"/>
      <w:lvlJc w:val="left"/>
      <w:pPr>
        <w:ind w:left="6188" w:hanging="840"/>
      </w:pPr>
      <w:rPr>
        <w:rFonts w:hint="default"/>
        <w:lang w:val="en-US" w:eastAsia="en-US" w:bidi="ar-SA"/>
      </w:rPr>
    </w:lvl>
    <w:lvl w:ilvl="8">
      <w:start w:val="0"/>
      <w:numFmt w:val="bullet"/>
      <w:lvlText w:val="•"/>
      <w:lvlJc w:val="left"/>
      <w:pPr>
        <w:ind w:left="7125" w:hanging="840"/>
      </w:pPr>
      <w:rPr>
        <w:rFonts w:hint="default"/>
        <w:lang w:val="en-US"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ind w:left="760" w:hanging="240"/>
    </w:pPr>
    <w:rPr>
      <w:rFonts w:ascii="Courier New" w:hAnsi="Courier New" w:eastAsia="Courier New" w:cs="Courier New"/>
      <w:lang w:val="en-US" w:eastAsia="en-US" w:bidi="ar-SA"/>
    </w:rPr>
  </w:style>
  <w:style w:styleId="TableParagraph" w:type="paragraph">
    <w:name w:val="Table Paragraph"/>
    <w:basedOn w:val="Normal"/>
    <w:uiPriority w:val="1"/>
    <w:qFormat/>
    <w:pPr>
      <w:spacing w:line="200" w:lineRule="exact"/>
      <w:ind w:left="50"/>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http://www.unicode.org/reports/tr27/" TargetMode="External"/><Relationship Id="rId9" Type="http://schemas.openxmlformats.org/officeDocument/2006/relationships/hyperlink" Target="http://www.unicode.org/reports/tr28/" TargetMode="External"/><Relationship Id="rId10" Type="http://schemas.openxmlformats.org/officeDocument/2006/relationships/hyperlink" Target="http://www.unicode.org/unicode/reports/tr17/" TargetMode="External"/><Relationship Id="rId11" Type="http://schemas.openxmlformats.org/officeDocument/2006/relationships/hyperlink" Target="http://www.unicode.org/glossary/" TargetMode="External"/><Relationship Id="rId12" Type="http://schemas.openxmlformats.org/officeDocument/2006/relationships/hyperlink" Target="http://www.iana.org/assignments/port-numbers" TargetMode="External"/><Relationship Id="rId13" Type="http://schemas.openxmlformats.org/officeDocument/2006/relationships/hyperlink" Target="http://www.ee.oulu.fi/research/ouspg/protos/testing/c06/ldapv3/" TargetMode="External"/><Relationship Id="rId14" Type="http://schemas.openxmlformats.org/officeDocument/2006/relationships/hyperlink" Target="mailto:jimse@novell.com" TargetMode="External"/><Relationship Id="rId15" Type="http://schemas.openxmlformats.org/officeDocument/2006/relationships/hyperlink" Target="http://www.ietf.org/ipr" TargetMode="External"/><Relationship Id="rId16" Type="http://schemas.openxmlformats.org/officeDocument/2006/relationships/hyperlink" Target="mailto:ietf-ipr@ietf.org"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RFC Editor</dc:creator>
  <dc:title>Enscript Output</dc:title>
  <dcterms:created xsi:type="dcterms:W3CDTF">2026-01-19T03:25:54Z</dcterms:created>
  <dcterms:modified xsi:type="dcterms:W3CDTF">2026-01-19T03:25:54Z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GNU enscript 1.6.1</vt:lpwstr>
  </property>
  <property fmtid="{D5CDD505-2E9C-101B-9397-08002B2CF9AE}" pid="4" name="Producer">
    <vt:lpwstr>GNU Ghostscript 7.05</vt:lpwstr>
  </property>
  <property fmtid="{D5CDD505-2E9C-101B-9397-08002B2CF9AE}" pid="5" name="LastSaved">
    <vt:filetime>2026-01-19T00:00:00Z</vt:filetime>
  </property>
</Properties>
</file>