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awesome-mnemonics---complete-guide"/>
    <w:p>
      <w:pPr>
        <w:pStyle w:val="Heading1"/>
      </w:pPr>
      <w:r>
        <w:t xml:space="preserve">Awesome Mnemonics - Complete Guide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Memory hacks that compress complex workflows into actionable acronyms. Use during incidents, RCAs (root cause analysis), design decisions, or high-stress situations.</w:t>
      </w:r>
    </w:p>
    <w:p>
      <w:pPr>
        <w:pStyle w:val="BodyText"/>
      </w:pPr>
      <w:r>
        <w:rPr>
          <w:b/>
          <w:bCs/>
        </w:rPr>
        <w:t xml:space="preserve">Disclaimer:</w:t>
      </w:r>
      <w:r>
        <w:t xml:space="preserve"> </w:t>
      </w:r>
      <w:r>
        <w:t xml:space="preserve">Established frameworks (e.g. 8D, SWOT, PESTEL, RACI, SET) and curated mnemonics for learning and incident use.</w:t>
      </w:r>
      <w:r>
        <w:t xml:space="preserve"> </w:t>
      </w:r>
      <w:hyperlink w:anchor="sources--references">
        <w:r>
          <w:rPr>
            <w:rStyle w:val="Hyperlink"/>
          </w:rPr>
          <w:t xml:space="preserve">Sources &amp; References</w:t>
        </w:r>
      </w:hyperlink>
      <w:r>
        <w:t xml:space="preserve"> </w:t>
      </w:r>
      <w:r>
        <w:t xml:space="preserve">for attribution.</w:t>
      </w:r>
    </w:p>
    <w:p>
      <w:pPr>
        <w:pStyle w:val="BodyText"/>
      </w:pPr>
      <w:r>
        <w:rPr>
          <w:i/>
          <w:iCs/>
        </w:rPr>
        <w:t xml:space="preserve">Release v2.0 — 2026-01-25</w:t>
      </w:r>
    </w:p>
    <w:p>
      <w:pPr>
        <w:pStyle w:val="BodyText"/>
      </w:pPr>
      <w:r>
        <w:rPr>
          <w:i/>
          <w:iCs/>
        </w:rPr>
        <w:t xml:space="preserve">In PDF and DOCX, the table of contents and in-text links are clickable; use the TOC to jump to sections.</w:t>
      </w:r>
    </w:p>
    <w:bookmarkStart w:id="10" w:name="quick-reference-on-call-guide"/>
    <w:p>
      <w:pPr>
        <w:pStyle w:val="Heading2"/>
      </w:pPr>
      <w:r>
        <w:t xml:space="preserve">🚨 Quick Reference &amp; On-Call Guide</w:t>
      </w:r>
    </w:p>
    <w:p>
      <w:pPr>
        <w:pStyle w:val="FirstParagraph"/>
      </w:pPr>
      <w:r>
        <w:rPr>
          <w:b/>
          <w:bCs/>
        </w:rPr>
        <w:t xml:space="preserve">Production incident?</w:t>
      </w:r>
      <w:r>
        <w:t xml:space="preserve"> </w:t>
      </w:r>
      <w:r>
        <w:t xml:space="preserve">→</w:t>
      </w:r>
      <w:r>
        <w:t xml:space="preserve"> </w:t>
      </w:r>
      <w:hyperlink w:anchor="X55df2f206ba710f595b5136df5ae7de81a2c8c9">
        <w:r>
          <w:rPr>
            <w:rStyle w:val="Hyperlink"/>
          </w:rPr>
          <w:t xml:space="preserve">Crisis Response Chain</w:t>
        </w:r>
      </w:hyperlink>
      <w:r>
        <w:t xml:space="preserve"> </w:t>
      </w:r>
      <w:r>
        <w:t xml:space="preserve">(STOP → TRACE → DEBUG → 8D)</w:t>
      </w:r>
      <w:r>
        <w:br/>
      </w:r>
      <w:r>
        <w:rPr>
          <w:b/>
          <w:bCs/>
        </w:rPr>
        <w:t xml:space="preserve">Need quick decision?</w:t>
      </w:r>
      <w:r>
        <w:t xml:space="preserve"> </w:t>
      </w:r>
      <w:r>
        <w:t xml:space="preserve">→</w:t>
      </w:r>
      <w:r>
        <w:t xml:space="preserve"> </w:t>
      </w:r>
      <w:hyperlink w:anchor="X2e8800b6f2699963b9016be427305f13b4c28b0">
        <w:r>
          <w:rPr>
            <w:rStyle w:val="Hyperlink"/>
          </w:rPr>
          <w:t xml:space="preserve">Rapid Triage Chain</w:t>
        </w:r>
      </w:hyperlink>
      <w:r>
        <w:t xml:space="preserve"> </w:t>
      </w:r>
      <w:r>
        <w:t xml:space="preserve">(IDEA → DICE → FATE)</w:t>
      </w:r>
    </w:p>
    <w:p>
      <w:pPr>
        <w:pStyle w:val="BodyText"/>
      </w:pPr>
      <w:r>
        <w:rPr>
          <w:i/>
          <w:iCs/>
        </w:rPr>
        <w:t xml:space="preserve">📱 Mobile: Table scrolls horizontally if needed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843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hyperlink w:anchor="prepare">
              <w:r>
                <w:rPr>
                  <w:rStyle w:val="Hyperlink"/>
                </w:rPr>
                <w:t xml:space="preserve">PREPARE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pPr>
        <w:pStyle w:val="BodyText"/>
      </w:pPr>
      <w:r>
        <w:rPr>
          <w:i/>
          <w:iCs/>
        </w:rPr>
        <w:t xml:space="preserve">(If icons don’t display: 🚨=crisis, 🔍=root cause, 👥=conflict, 📊=planning, 🏗️=design, 🐛=debug, 😰=stress.)</w:t>
      </w:r>
    </w:p>
    <w:p>
      <w:pPr>
        <w:pStyle w:val="BodyText"/>
      </w:pPr>
      <w:r>
        <w:rPr>
          <w:b/>
          <w:bCs/>
        </w:rPr>
        <w:t xml:space="preserve">Quick links:</w:t>
      </w:r>
      <w:r>
        <w:t xml:space="preserve"> </w:t>
      </w:r>
      <w:hyperlink w:anchor="categorized-index">
        <w:r>
          <w:rPr>
            <w:rStyle w:val="Hyperlink"/>
          </w:rPr>
          <w:t xml:space="preserve">📑 Index</w:t>
        </w:r>
      </w:hyperlink>
      <w:r>
        <w:t xml:space="preserve"> </w:t>
      </w:r>
      <w:r>
        <w:t xml:space="preserve">|</w:t>
      </w:r>
      <w:r>
        <w:t xml:space="preserve"> </w:t>
      </w:r>
      <w:hyperlink w:anchor="proven-mnemonic-pipelines">
        <w:r>
          <w:rPr>
            <w:rStyle w:val="Hyperlink"/>
          </w:rPr>
          <w:t xml:space="preserve">🔗 Pipelines</w:t>
        </w:r>
      </w:hyperlink>
      <w:r>
        <w:t xml:space="preserve"> </w:t>
      </w:r>
      <w:r>
        <w:t xml:space="preserve">|</w:t>
      </w:r>
      <w:r>
        <w:t xml:space="preserve"> </w:t>
      </w:r>
      <w:hyperlink r:id="rId9">
        <w:r>
          <w:rPr>
            <w:rStyle w:val="Hyperlink"/>
          </w:rPr>
          <w:t xml:space="preserve">📄 Print</w:t>
        </w:r>
      </w:hyperlink>
      <w:r>
        <w:t xml:space="preserve"> </w:t>
      </w:r>
      <w:r>
        <w:t xml:space="preserve">|</w:t>
      </w:r>
      <w:r>
        <w:t xml:space="preserve"> </w:t>
      </w:r>
      <w:hyperlink w:anchor="table-of-contents">
        <w:r>
          <w:rPr>
            <w:rStyle w:val="Hyperlink"/>
          </w:rPr>
          <w:t xml:space="preserve">📋 TOC</w:t>
        </w:r>
      </w:hyperlink>
      <w:r>
        <w:t xml:space="preserve"> </w:t>
      </w:r>
      <w:r>
        <w:t xml:space="preserve">|</w:t>
      </w:r>
      <w:r>
        <w:t xml:space="preserve"> </w:t>
      </w:r>
      <w:hyperlink w:anchor="awesome-mnemonics---complete-guide">
        <w:r>
          <w:rPr>
            <w:rStyle w:val="Hyperlink"/>
          </w:rPr>
          <w:t xml:space="preserve">📥 Top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6" w:name="categorized-index"/>
    <w:p>
      <w:pPr>
        <w:pStyle w:val="Heading2"/>
      </w:pPr>
      <w:r>
        <w:t xml:space="preserve">📑 Categorized Index</w:t>
      </w:r>
    </w:p>
    <w:p>
      <w:pPr>
        <w:pStyle w:val="FirstParagraph"/>
      </w:pPr>
      <w:r>
        <w:rPr>
          <w:i/>
          <w:iCs/>
        </w:rPr>
        <w:t xml:space="preserve">Lookup by area; when-to-use guidance.</w:t>
      </w:r>
    </w:p>
    <w:bookmarkStart w:id="11" w:name="ops"/>
    <w:p>
      <w:pPr>
        <w:pStyle w:val="Heading3"/>
      </w:pPr>
      <w:r>
        <w:t xml:space="preserve">🔧 Ops</w:t>
      </w:r>
    </w:p>
    <w:p>
      <w:pPr>
        <w:pStyle w:val="FirstParagraph"/>
      </w:pPr>
      <w:r>
        <w:rPr>
          <w:i/>
          <w:iCs/>
        </w:rPr>
        <w:t xml:space="preserve">Incidents, troubleshooting, ops decisions.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First response to any crisis—immediate stress management (2-5 min)</w:t>
            </w:r>
          </w:p>
        </w:tc>
      </w:tr>
      <w:tr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Quick, simple problems requiring fast action (2-5 min)</w:t>
            </w:r>
          </w:p>
        </w:tc>
      </w:tr>
      <w:tr>
        <w:tc>
          <w:tcPr/>
          <w:p>
            <w:pPr>
              <w:pStyle w:val="Compact"/>
            </w:pP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Network/system diagnostics—start with connectivity tests</w:t>
            </w:r>
          </w:p>
        </w:tc>
      </w:tr>
      <w:tr>
        <w:tc>
          <w:tcPr/>
          <w:p>
            <w:pPr>
              <w:pStyle w:val="Compact"/>
            </w:pP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Code or system analysis when problem definition is unclear</w:t>
            </w:r>
          </w:p>
        </w:tc>
      </w:tr>
      <w:tr>
        <w:tc>
          <w:tcPr/>
          <w:p>
            <w:pPr>
              <w:pStyle w:val="Compact"/>
            </w:pPr>
            <w:hyperlink w:anchor="dice">
              <w:r>
                <w:rPr>
                  <w:rStyle w:val="Hyperlink"/>
                </w:rPr>
                <w:t xml:space="preserve">DICE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Identify blockers (Delay, Incompetence, Conflict, External factors) before execution</w:t>
            </w:r>
          </w:p>
        </w:tc>
      </w:tr>
      <w:tr>
        <w:tc>
          <w:tcPr/>
          <w:p>
            <w:pPr>
              <w:pStyle w:val="Compact"/>
            </w:pP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resource availability (Funding, Allocation, Time, Expertise) for feasibility</w:t>
            </w:r>
          </w:p>
        </w:tc>
      </w:tr>
      <w:tr>
        <w:tc>
          <w:tcPr/>
          <w:p>
            <w:pPr>
              <w:pStyle w:val="Compact"/>
            </w:pPr>
            <w:hyperlink w:anchor="pest">
              <w:r>
                <w:rPr>
                  <w:rStyle w:val="Hyperlink"/>
                </w:rPr>
                <w:t xml:space="preserve">PEST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Identify external threats (Political, Economic, Social, Technological) to solutions</w:t>
            </w:r>
          </w:p>
        </w:tc>
      </w:tr>
    </w:tbl>
    <w:bookmarkEnd w:id="11"/>
    <w:bookmarkStart w:id="12" w:name="rca-root-cause-analysis"/>
    <w:p>
      <w:pPr>
        <w:pStyle w:val="Heading3"/>
      </w:pPr>
      <w:r>
        <w:t xml:space="preserve">🔍 RCA (Root Cause Analysis)</w:t>
      </w:r>
    </w:p>
    <w:p>
      <w:pPr>
        <w:pStyle w:val="FirstParagraph"/>
      </w:pPr>
      <w:r>
        <w:rPr>
          <w:i/>
          <w:iCs/>
        </w:rPr>
        <w:t xml:space="preserve">Deep investigation, recurring issues, prevention.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Complex problems with hidden root causes (30-60 min)</w:t>
            </w:r>
          </w:p>
        </w:tc>
      </w:tr>
      <w:tr>
        <w:tc>
          <w:tcPr/>
          <w:p>
            <w:pPr>
              <w:pStyle w:val="Compact"/>
            </w:pP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Drill down to root cause—keep asking until systemic failure is found</w:t>
            </w:r>
          </w:p>
        </w:tc>
      </w:tr>
      <w:tr>
        <w:tc>
          <w:tcPr/>
          <w:p>
            <w:pPr>
              <w:pStyle w:val="Compact"/>
            </w:pPr>
            <w:hyperlink w:anchor="ishikawa-fishbone-diagram">
              <w:r>
                <w:rPr>
                  <w:rStyle w:val="Hyperlink"/>
                </w:rPr>
                <w:t xml:space="preserve">Ishikawa (Fishbone)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Visual cause–effect analysis; map multiple causes to a problem</w:t>
            </w:r>
          </w:p>
        </w:tc>
      </w:tr>
      <w:tr>
        <w:tc>
          <w:tcPr/>
          <w:p>
            <w:pPr>
              <w:pStyle w:val="Compact"/>
            </w:pPr>
            <w:hyperlink w:anchor="Xca622d85a42eb59a37ad21938087cef4d373dc5">
              <w:r>
                <w:rPr>
                  <w:rStyle w:val="Hyperlink"/>
                </w:rPr>
                <w:t xml:space="preserve">8D Approach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Critical incidents requiring formal resolution and prevention</w:t>
            </w:r>
          </w:p>
        </w:tc>
      </w:tr>
      <w:tr>
        <w:tc>
          <w:tcPr/>
          <w:p>
            <w:pPr>
              <w:pStyle w:val="Compact"/>
            </w:pPr>
            <w:hyperlink w:anchor="a3-problem-solving">
              <w:r>
                <w:rPr>
                  <w:rStyle w:val="Hyperlink"/>
                </w:rPr>
                <w:t xml:space="preserve">A3 Problem Solving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Structured one-page problem-solving (Toyota); good for sharing and alignment</w:t>
            </w:r>
          </w:p>
        </w:tc>
      </w:tr>
      <w:tr>
        <w:tc>
          <w:tcPr/>
          <w:p>
            <w:pPr>
              <w:pStyle w:val="Compact"/>
            </w:pPr>
            <w:hyperlink w:anchor="padder">
              <w:r>
                <w:rPr>
                  <w:rStyle w:val="Hyperlink"/>
                </w:rPr>
                <w:t xml:space="preserve">PADDER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Data-driven problem solving when patterns need identification</w:t>
            </w:r>
          </w:p>
        </w:tc>
      </w:tr>
      <w:tr>
        <w:tc>
          <w:tcPr/>
          <w:p>
            <w:pPr>
              <w:pStyle w:val="Compact"/>
            </w:pPr>
            <w:hyperlink w:anchor="prepare">
              <w:r>
                <w:rPr>
                  <w:rStyle w:val="Hyperlink"/>
                </w:rPr>
                <w:t xml:space="preserve">PREPARE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Strategic planning for medium complexity problems (1-2 hours)</w:t>
            </w:r>
          </w:p>
        </w:tc>
      </w:tr>
    </w:tbl>
    <w:bookmarkEnd w:id="12"/>
    <w:bookmarkStart w:id="13" w:name="systems-design"/>
    <w:p>
      <w:pPr>
        <w:pStyle w:val="Heading3"/>
      </w:pPr>
      <w:r>
        <w:t xml:space="preserve">🏗️ Systems Design</w:t>
      </w:r>
    </w:p>
    <w:p>
      <w:pPr>
        <w:pStyle w:val="FirstParagraph"/>
      </w:pPr>
      <w:r>
        <w:rPr>
          <w:i/>
          <w:iCs/>
        </w:rPr>
        <w:t xml:space="preserve">Architecture, planning, technical decisions.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Infrastructure design—Security, Capacity, Automation, Load balancing, Error handling</w:t>
            </w:r>
          </w:p>
        </w:tc>
      </w:tr>
      <w:tr>
        <w:tc>
          <w:tcPr/>
          <w:p>
            <w:pPr>
              <w:pStyle w:val="Compact"/>
            </w:pPr>
            <w:hyperlink w:anchor="swot">
              <w:r>
                <w:rPr>
                  <w:rStyle w:val="Hyperlink"/>
                </w:rPr>
                <w:t xml:space="preserve">SWOT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Evaluate options—Strengths, Weaknesses, Opportunities, Threats (1-2 hours)</w:t>
            </w:r>
          </w:p>
        </w:tc>
      </w:tr>
      <w:tr>
        <w:tc>
          <w:tcPr/>
          <w:p>
            <w:pPr>
              <w:pStyle w:val="Compact"/>
            </w:pPr>
            <w:hyperlink w:anchor="pestel">
              <w:r>
                <w:rPr>
                  <w:rStyle w:val="Hyperlink"/>
                </w:rPr>
                <w:t xml:space="preserve">PESTEL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Strategic planning considering external factors (Political, Economic, Sociocultural, Technological, Environmental, Legal)</w:t>
            </w:r>
          </w:p>
        </w:tc>
      </w:tr>
      <w:tr>
        <w:tc>
          <w:tcPr/>
          <w:p>
            <w:pPr>
              <w:pStyle w:val="Compact"/>
            </w:pPr>
            <w:hyperlink w:anchor="set-systems-engineering-triangle">
              <w:r>
                <w:rPr>
                  <w:rStyle w:val="Hyperlink"/>
                </w:rPr>
                <w:t xml:space="preserve">SET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 stakeholder expectations—pick 2: Good, Fast, Cheap</w:t>
            </w:r>
          </w:p>
        </w:tc>
      </w:tr>
    </w:tbl>
    <w:bookmarkEnd w:id="13"/>
    <w:bookmarkStart w:id="14" w:name="human-factors"/>
    <w:p>
      <w:pPr>
        <w:pStyle w:val="Heading3"/>
      </w:pPr>
      <w:r>
        <w:t xml:space="preserve">👥 Human Factors</w:t>
      </w:r>
    </w:p>
    <w:p>
      <w:pPr>
        <w:pStyle w:val="FirstParagraph"/>
      </w:pPr>
      <w:r>
        <w:rPr>
          <w:i/>
          <w:iCs/>
        </w:rPr>
        <w:t xml:space="preserve">Team dynamics, conflict resolution, and collaboration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role confusion—assign Responsible, Accountable, Consulted, Informed</w:t>
            </w:r>
          </w:p>
        </w:tc>
      </w:tr>
      <w:tr>
        <w:tc>
          <w:tcPr/>
          <w:p>
            <w:pPr>
              <w:pStyle w:val="Compact"/>
            </w:pPr>
            <w:hyperlink w:anchor="wait">
              <w:r>
                <w:rPr>
                  <w:rStyle w:val="Hyperlink"/>
                </w:rPr>
                <w:t xml:space="preserve">WAIT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Before speaking—ask</w:t>
            </w:r>
            <w:r>
              <w:t xml:space="preserve"> </w:t>
            </w:r>
            <w:r>
              <w:t xml:space="preserve">“Why am I talking?”</w:t>
            </w:r>
            <w:r>
              <w:t xml:space="preserve"> </w:t>
            </w:r>
            <w:r>
              <w:t xml:space="preserve">to choose the right response</w:t>
            </w:r>
          </w:p>
        </w:tc>
      </w:tr>
      <w:tr>
        <w:tc>
          <w:tcPr/>
          <w:p>
            <w:pPr>
              <w:pStyle w:val="Compact"/>
            </w:pPr>
            <w:hyperlink w:anchor="breathe">
              <w:r>
                <w:rPr>
                  <w:rStyle w:val="Hyperlink"/>
                </w:rPr>
                <w:t xml:space="preserve">BREATHE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First step when tensions rise—regulate emotions before responding</w:t>
            </w:r>
          </w:p>
        </w:tc>
      </w:tr>
      <w:tr>
        <w:tc>
          <w:tcPr/>
          <w:p>
            <w:pPr>
              <w:pStyle w:val="Compact"/>
            </w:pPr>
            <w:hyperlink w:anchor="pause">
              <w:r>
                <w:rPr>
                  <w:rStyle w:val="Hyperlink"/>
                </w:rPr>
                <w:t xml:space="preserve">PAUSE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When BREATHE isn’t enough—step away and evaluate before acting (5-20 min)</w:t>
            </w:r>
          </w:p>
        </w:tc>
      </w:tr>
      <w:tr>
        <w:tc>
          <w:tcPr/>
          <w:p>
            <w:pPr>
              <w:pStyle w:val="Compact"/>
            </w:pPr>
            <w:hyperlink w:anchor="dice">
              <w:r>
                <w:rPr>
                  <w:rStyle w:val="Hyperlink"/>
                </w:rPr>
                <w:t xml:space="preserve">DICE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Check for Conflict as a blocker in team execution</w:t>
            </w:r>
          </w:p>
        </w:tc>
      </w:tr>
      <w:tr>
        <w:tc>
          <w:tcPr/>
          <w:p>
            <w:pPr>
              <w:pStyle w:val="Compact"/>
            </w:pP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team Expertise and resource Allocation</w:t>
            </w:r>
          </w:p>
        </w:tc>
      </w:tr>
    </w:tbl>
    <w:bookmarkEnd w:id="14"/>
    <w:bookmarkStart w:id="15" w:name="personal-life"/>
    <w:p>
      <w:pPr>
        <w:pStyle w:val="Heading3"/>
      </w:pPr>
      <w:r>
        <w:t xml:space="preserve">🧘 Personal Life</w:t>
      </w:r>
    </w:p>
    <w:p>
      <w:pPr>
        <w:pStyle w:val="FirstParagraph"/>
      </w:pPr>
      <w:r>
        <w:rPr>
          <w:i/>
          <w:iCs/>
        </w:rPr>
        <w:t xml:space="preserve">Stress, burnout, resilience.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Immediate stress management—Physical activity, Avoid unhealthy behaviors, Coping skills, Emotional awareness</w:t>
            </w:r>
          </w:p>
        </w:tc>
      </w:tr>
      <w:tr>
        <w:tc>
          <w:tcPr/>
          <w:p>
            <w:pPr>
              <w:pStyle w:val="Compact"/>
            </w:pPr>
            <w:hyperlink w:anchor="aries">
              <w:r>
                <w:rPr>
                  <w:rStyle w:val="Hyperlink"/>
                </w:rPr>
                <w:t xml:space="preserve">ARIES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Lifestyle changes for long-term stress reduction (2-4 weeks)</w:t>
            </w:r>
          </w:p>
        </w:tc>
      </w:tr>
      <w:tr>
        <w:tc>
          <w:tcPr/>
          <w:p>
            <w:pPr>
              <w:pStyle w:val="Compact"/>
            </w:pPr>
            <w:hyperlink w:anchor="calm">
              <w:r>
                <w:rPr>
                  <w:rStyle w:val="Hyperlink"/>
                </w:rPr>
                <w:t xml:space="preserve">CALM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resilience—Confidence, Awareness, Logic, Mindfulness</w:t>
            </w:r>
          </w:p>
        </w:tc>
      </w:tr>
      <w:tr>
        <w:tc>
          <w:tcPr/>
          <w:p>
            <w:pPr>
              <w:pStyle w:val="Compact"/>
            </w:pPr>
            <w:hyperlink w:anchor="help">
              <w:r>
                <w:rPr>
                  <w:rStyle w:val="Hyperlink"/>
                </w:rPr>
                <w:t xml:space="preserve">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Stress management strategies—Handle one at a time, Exercise, Learn to relax, Pace yourself</w:t>
            </w:r>
          </w:p>
        </w:tc>
      </w:tr>
      <w:tr>
        <w:tc>
          <w:tcPr/>
          <w:p>
            <w:pPr>
              <w:pStyle w:val="Compact"/>
            </w:pPr>
            <w:hyperlink w:anchor="handle">
              <w:r>
                <w:rPr>
                  <w:rStyle w:val="Hyperlink"/>
                </w:rPr>
                <w:t xml:space="preserve">HANDLE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Six stress-management strategies including positive attitude and support system</w:t>
            </w:r>
          </w:p>
        </w:tc>
      </w:tr>
      <w:tr>
        <w:tc>
          <w:tcPr/>
          <w:p>
            <w:pPr>
              <w:pStyle w:val="Compact"/>
            </w:pPr>
            <w:hyperlink w:anchor="push">
              <w:r>
                <w:rPr>
                  <w:rStyle w:val="Hyperlink"/>
                </w:rPr>
                <w:t xml:space="preserve">PUSH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positivity—Practice Gratitude, Use affirmations, Spend time with positive people, Have positive outlook</w:t>
            </w:r>
          </w:p>
        </w:tc>
      </w:tr>
      <w:tr>
        <w:tc>
          <w:tcPr/>
          <w:p>
            <w:pPr>
              <w:pStyle w:val="Compact"/>
            </w:pPr>
            <w:hyperlink w:anchor="hope">
              <w:r>
                <w:rPr>
                  <w:rStyle w:val="Hyperlink"/>
                </w:rPr>
                <w:t xml:space="preserve">HOPE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Harness positive thoughts, Open up, Prioritize self-care, Exercise regularly</w:t>
            </w:r>
          </w:p>
        </w:tc>
      </w:tr>
      <w:tr>
        <w:tc>
          <w:tcPr/>
          <w:p>
            <w:pPr>
              <w:pStyle w:val="Compact"/>
            </w:pPr>
            <w:hyperlink w:anchor="shine">
              <w:r>
                <w:rPr>
                  <w:rStyle w:val="Hyperlink"/>
                </w:rPr>
                <w:t xml:space="preserve">SHINE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Ongoing practice for sustainable positivity—Stay present, Healthy perspective, Identify positive activities, Nourish relationships, Express yourself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8" w:name="who-uses-this"/>
    <w:p>
      <w:pPr>
        <w:pStyle w:val="Heading2"/>
      </w:pPr>
      <w:r>
        <w:t xml:space="preserve">Who Uses This?</w:t>
      </w:r>
    </w:p>
    <w:p>
      <w:pPr>
        <w:pStyle w:val="FirstParagraph"/>
      </w:pPr>
      <w:hyperlink r:id="rId17">
        <w:r>
          <w:rPr>
            <w:rStyle w:val="Hyperlink"/>
            <w:i/>
            <w:iCs/>
          </w:rPr>
          <w:t xml:space="preserve">Add your team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via PR if you use these in production.</w:t>
      </w:r>
    </w:p>
    <w:p>
      <w:r>
        <w:pict>
          <v:rect style="width:0;height:1.5pt" o:hralign="center" o:hrstd="t" o:hr="t"/>
        </w:pict>
      </w:r>
    </w:p>
    <w:bookmarkEnd w:id="18"/>
    <w:bookmarkStart w:id="19" w:name="mnemonic-selection-flowchart"/>
    <w:p>
      <w:pPr>
        <w:pStyle w:val="Heading2"/>
      </w:pPr>
      <w:r>
        <w:t xml:space="preserve">🔄 Mnemonic Selection Flowchart</w:t>
      </w:r>
    </w:p>
    <w:p>
      <w:pPr>
        <w:pStyle w:val="FirstParagraph"/>
      </w:pPr>
      <w:r>
        <w:rPr>
          <w:i/>
          <w:iCs/>
        </w:rPr>
        <w:t xml:space="preserve">📱 If hard to read:</w:t>
      </w:r>
      <w:r>
        <w:rPr>
          <w:i/>
          <w:iCs/>
        </w:rPr>
        <w:t xml:space="preserve"> </w:t>
      </w:r>
      <w:hyperlink w:anchor="quick-reference--on-call-guide">
        <w:r>
          <w:rPr>
            <w:rStyle w:val="Hyperlink"/>
            <w:i/>
            <w:iCs/>
          </w:rPr>
          <w:t xml:space="preserve">Quick Reference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w:anchor="categorized-index">
        <w:r>
          <w:rPr>
            <w:rStyle w:val="Hyperlink"/>
            <w:i/>
            <w:iCs/>
          </w:rPr>
          <w:t xml:space="preserve">Index</w:t>
        </w:r>
      </w:hyperlink>
      <w:r>
        <w:rPr>
          <w:i/>
          <w:iCs/>
        </w:rP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┌─────────────┐</w:t>
      </w:r>
      <w:r>
        <w:br/>
      </w:r>
      <w:r>
        <w:rPr>
          <w:rStyle w:val="VerbatimChar"/>
        </w:rPr>
        <w:t xml:space="preserve">                    │  Problem?   │</w:t>
      </w:r>
      <w:r>
        <w:br/>
      </w:r>
      <w:r>
        <w:rPr>
          <w:rStyle w:val="VerbatimChar"/>
        </w:rPr>
        <w:t xml:space="preserve">                    └──────┬──────┘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┌────────────┼────────────┐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┌────▼───┐   ┌────▼───┐   ┌────▼────┐</w:t>
      </w:r>
      <w:r>
        <w:br/>
      </w:r>
      <w:r>
        <w:rPr>
          <w:rStyle w:val="VerbatimChar"/>
        </w:rPr>
        <w:t xml:space="preserve">         │ Quick? │   │Complex?│   │ Stress? │</w:t>
      </w:r>
      <w:r>
        <w:br/>
      </w:r>
      <w:r>
        <w:rPr>
          <w:rStyle w:val="VerbatimChar"/>
        </w:rPr>
        <w:t xml:space="preserve">         └────┬───┘   └────┬───┘   └────┬────┘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┌────▼────┐  ┌────▼─────┐  ┌───▼────┐</w:t>
      </w:r>
      <w:r>
        <w:br/>
      </w:r>
      <w:r>
        <w:rPr>
          <w:rStyle w:val="VerbatimChar"/>
        </w:rPr>
        <w:t xml:space="preserve">         │  IDEA   │  │PREPARE/  │  │ STOP → │</w:t>
      </w:r>
      <w:r>
        <w:br/>
      </w:r>
      <w:r>
        <w:rPr>
          <w:rStyle w:val="VerbatimChar"/>
        </w:rPr>
        <w:t xml:space="preserve">         │    +    │  │ICEBERG+  │  │ PACE   │</w:t>
      </w:r>
      <w:r>
        <w:br/>
      </w:r>
      <w:r>
        <w:rPr>
          <w:rStyle w:val="VerbatimChar"/>
        </w:rPr>
        <w:t xml:space="preserve">         │  STOP   │  │ 5 Whys   │  └────────┘</w:t>
      </w:r>
      <w:r>
        <w:br/>
      </w:r>
      <w:r>
        <w:rPr>
          <w:rStyle w:val="VerbatimChar"/>
        </w:rPr>
        <w:t xml:space="preserve">         └─────────┘  └──────────┘</w:t>
      </w:r>
    </w:p>
    <w:p>
      <w:pPr>
        <w:pStyle w:val="FirstParagraph"/>
      </w:pPr>
      <w:r>
        <w:rPr>
          <w:b/>
          <w:bCs/>
        </w:rPr>
        <w:t xml:space="preserve">Flowchart (text summary):</w:t>
      </w:r>
      <w:r>
        <w:t xml:space="preserve"> </w:t>
      </w:r>
      <w:r>
        <w:rPr>
          <w:b/>
          <w:bCs/>
        </w:rPr>
        <w:t xml:space="preserve">Quick?</w:t>
      </w:r>
      <w:r>
        <w:t xml:space="preserve"> </w:t>
      </w:r>
      <w:r>
        <w:t xml:space="preserve">→ IDEA+STOP ·</w:t>
      </w:r>
      <w:r>
        <w:t xml:space="preserve"> </w:t>
      </w:r>
      <w:r>
        <w:rPr>
          <w:b/>
          <w:bCs/>
        </w:rPr>
        <w:t xml:space="preserve">Complex?</w:t>
      </w:r>
      <w:r>
        <w:t xml:space="preserve"> </w:t>
      </w:r>
      <w:r>
        <w:t xml:space="preserve">→ PREPARE/ICEBERG+5 Whys ·</w:t>
      </w:r>
      <w:r>
        <w:t xml:space="preserve"> </w:t>
      </w:r>
      <w:r>
        <w:rPr>
          <w:b/>
          <w:bCs/>
        </w:rPr>
        <w:t xml:space="preserve">Stress?</w:t>
      </w:r>
      <w:r>
        <w:t xml:space="preserve"> </w:t>
      </w:r>
      <w:r>
        <w:t xml:space="preserve">→ STOP→PACE. Use</w:t>
      </w:r>
      <w:r>
        <w:t xml:space="preserve"> </w:t>
      </w:r>
      <w:hyperlink w:anchor="quick-reference--on-call-guide">
        <w:r>
          <w:rPr>
            <w:rStyle w:val="Hyperlink"/>
          </w:rPr>
          <w:t xml:space="preserve">Quick Reference</w:t>
        </w:r>
      </w:hyperlink>
      <w:r>
        <w:t xml:space="preserve"> </w:t>
      </w:r>
      <w:r>
        <w:t xml:space="preserve">or</w:t>
      </w:r>
      <w:r>
        <w:t xml:space="preserve"> </w:t>
      </w:r>
      <w:hyperlink w:anchor="categorized-index">
        <w:r>
          <w:rPr>
            <w:rStyle w:val="Hyperlink"/>
          </w:rPr>
          <w:t xml:space="preserve">Categorized Index</w:t>
        </w:r>
      </w:hyperlink>
      <w:r>
        <w:t xml:space="preserve">.</w:t>
      </w:r>
    </w:p>
    <w:bookmarkEnd w:id="19"/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awesome-mnemonics---complete-guide">
        <w:r>
          <w:rPr>
            <w:rStyle w:val="Hyperlink"/>
          </w:rPr>
          <w:t xml:space="preserve">Awesome Mnemonics - Complete Guide</w:t>
        </w:r>
      </w:hyperlink>
    </w:p>
    <w:p>
      <w:pPr>
        <w:pStyle w:val="Compact"/>
        <w:numPr>
          <w:ilvl w:val="1"/>
          <w:numId w:val="1002"/>
        </w:numPr>
      </w:pPr>
      <w:hyperlink w:anchor="quick-reference--on-call-guide">
        <w:r>
          <w:rPr>
            <w:rStyle w:val="Hyperlink"/>
          </w:rPr>
          <w:t xml:space="preserve">🚨 Quick Reference &amp; On-Call Guide</w:t>
        </w:r>
      </w:hyperlink>
    </w:p>
    <w:p>
      <w:pPr>
        <w:pStyle w:val="Compact"/>
        <w:numPr>
          <w:ilvl w:val="1"/>
          <w:numId w:val="1002"/>
        </w:numPr>
      </w:pPr>
      <w:hyperlink w:anchor="categorized-index">
        <w:r>
          <w:rPr>
            <w:rStyle w:val="Hyperlink"/>
          </w:rPr>
          <w:t xml:space="preserve">📑 Categorized Index</w:t>
        </w:r>
      </w:hyperlink>
    </w:p>
    <w:p>
      <w:pPr>
        <w:pStyle w:val="Compact"/>
        <w:numPr>
          <w:ilvl w:val="2"/>
          <w:numId w:val="1003"/>
        </w:numPr>
      </w:pPr>
      <w:hyperlink w:anchor="ops">
        <w:r>
          <w:rPr>
            <w:rStyle w:val="Hyperlink"/>
          </w:rPr>
          <w:t xml:space="preserve">🔧 Ops</w:t>
        </w:r>
      </w:hyperlink>
    </w:p>
    <w:p>
      <w:pPr>
        <w:pStyle w:val="Compact"/>
        <w:numPr>
          <w:ilvl w:val="2"/>
          <w:numId w:val="1003"/>
        </w:numPr>
      </w:pPr>
      <w:hyperlink w:anchor="rca-root-cause-analysis">
        <w:r>
          <w:rPr>
            <w:rStyle w:val="Hyperlink"/>
          </w:rPr>
          <w:t xml:space="preserve">🔍 RCA (Root Cause Analysis)</w:t>
        </w:r>
      </w:hyperlink>
    </w:p>
    <w:p>
      <w:pPr>
        <w:pStyle w:val="Compact"/>
        <w:numPr>
          <w:ilvl w:val="2"/>
          <w:numId w:val="1003"/>
        </w:numPr>
      </w:pPr>
      <w:hyperlink w:anchor="systems-design">
        <w:r>
          <w:rPr>
            <w:rStyle w:val="Hyperlink"/>
          </w:rPr>
          <w:t xml:space="preserve">🏗️ Systems Design</w:t>
        </w:r>
      </w:hyperlink>
    </w:p>
    <w:p>
      <w:pPr>
        <w:pStyle w:val="Compact"/>
        <w:numPr>
          <w:ilvl w:val="2"/>
          <w:numId w:val="1003"/>
        </w:numPr>
      </w:pPr>
      <w:hyperlink w:anchor="human-factors">
        <w:r>
          <w:rPr>
            <w:rStyle w:val="Hyperlink"/>
          </w:rPr>
          <w:t xml:space="preserve">👥 Human Factors</w:t>
        </w:r>
      </w:hyperlink>
    </w:p>
    <w:p>
      <w:pPr>
        <w:pStyle w:val="Compact"/>
        <w:numPr>
          <w:ilvl w:val="2"/>
          <w:numId w:val="1003"/>
        </w:numPr>
      </w:pPr>
      <w:hyperlink w:anchor="personal-life">
        <w:r>
          <w:rPr>
            <w:rStyle w:val="Hyperlink"/>
          </w:rPr>
          <w:t xml:space="preserve">🧘 Personal Life</w:t>
        </w:r>
      </w:hyperlink>
    </w:p>
    <w:p>
      <w:pPr>
        <w:pStyle w:val="Compact"/>
        <w:numPr>
          <w:ilvl w:val="1"/>
          <w:numId w:val="1002"/>
        </w:numPr>
      </w:pPr>
      <w:hyperlink w:anchor="who-uses-this">
        <w:r>
          <w:rPr>
            <w:rStyle w:val="Hyperlink"/>
          </w:rPr>
          <w:t xml:space="preserve">Who Uses This?</w:t>
        </w:r>
      </w:hyperlink>
    </w:p>
    <w:p>
      <w:pPr>
        <w:pStyle w:val="Compact"/>
        <w:numPr>
          <w:ilvl w:val="1"/>
          <w:numId w:val="1002"/>
        </w:numPr>
      </w:pPr>
      <w:hyperlink w:anchor="mnemonic-selection-flowchart">
        <w:r>
          <w:rPr>
            <w:rStyle w:val="Hyperlink"/>
          </w:rPr>
          <w:t xml:space="preserve">🔄 Mnemonic Selection Flowchart</w:t>
        </w:r>
      </w:hyperlink>
    </w:p>
    <w:p>
      <w:pPr>
        <w:pStyle w:val="Compact"/>
        <w:numPr>
          <w:ilvl w:val="1"/>
          <w:numId w:val="1002"/>
        </w:numPr>
      </w:pPr>
      <w:hyperlink w:anchor="table-of-contents">
        <w:r>
          <w:rPr>
            <w:rStyle w:val="Hyperlink"/>
          </w:rPr>
          <w:t xml:space="preserve">Table of Contents</w:t>
        </w:r>
      </w:hyperlink>
    </w:p>
    <w:p>
      <w:pPr>
        <w:pStyle w:val="Compact"/>
        <w:numPr>
          <w:ilvl w:val="1"/>
          <w:numId w:val="1002"/>
        </w:numPr>
      </w:pPr>
      <w:hyperlink w:anchor="problem-solving-techniques">
        <w:r>
          <w:rPr>
            <w:rStyle w:val="Hyperlink"/>
          </w:rPr>
          <w:t xml:space="preserve">🧩 Problem Solving Techniques</w:t>
        </w:r>
      </w:hyperlink>
    </w:p>
    <w:p>
      <w:pPr>
        <w:pStyle w:val="Compact"/>
        <w:numPr>
          <w:ilvl w:val="2"/>
          <w:numId w:val="1004"/>
        </w:numPr>
      </w:pPr>
      <w:hyperlink w:anchor="prepare">
        <w:r>
          <w:rPr>
            <w:rStyle w:val="Hyperlink"/>
          </w:rPr>
          <w:t xml:space="preserve">PREPARE</w:t>
        </w:r>
      </w:hyperlink>
    </w:p>
    <w:p>
      <w:pPr>
        <w:pStyle w:val="Compact"/>
        <w:numPr>
          <w:ilvl w:val="2"/>
          <w:numId w:val="1004"/>
        </w:numPr>
      </w:pPr>
      <w:hyperlink w:anchor="padder">
        <w:r>
          <w:rPr>
            <w:rStyle w:val="Hyperlink"/>
          </w:rPr>
          <w:t xml:space="preserve">PADDER</w:t>
        </w:r>
      </w:hyperlink>
    </w:p>
    <w:p>
      <w:pPr>
        <w:pStyle w:val="Compact"/>
        <w:numPr>
          <w:ilvl w:val="2"/>
          <w:numId w:val="1004"/>
        </w:numPr>
      </w:pP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Compact"/>
        <w:numPr>
          <w:ilvl w:val="2"/>
          <w:numId w:val="1004"/>
        </w:numPr>
      </w:pPr>
      <w:hyperlink w:anchor="idea">
        <w:r>
          <w:rPr>
            <w:rStyle w:val="Hyperlink"/>
          </w:rPr>
          <w:t xml:space="preserve">IDEA</w:t>
        </w:r>
      </w:hyperlink>
    </w:p>
    <w:p>
      <w:pPr>
        <w:pStyle w:val="Compact"/>
        <w:numPr>
          <w:ilvl w:val="2"/>
          <w:numId w:val="1004"/>
        </w:numPr>
      </w:pPr>
      <w:hyperlink w:anchor="X8e9980d9c4ce21ef012162e30a699f691edb98f">
        <w:r>
          <w:rPr>
            <w:rStyle w:val="Hyperlink"/>
          </w:rPr>
          <w:t xml:space="preserve">5 Whys</w:t>
        </w:r>
      </w:hyperlink>
    </w:p>
    <w:p>
      <w:pPr>
        <w:pStyle w:val="Compact"/>
        <w:numPr>
          <w:ilvl w:val="2"/>
          <w:numId w:val="1004"/>
        </w:numPr>
      </w:pPr>
      <w:hyperlink w:anchor="ishikawa-fishbone-diagram">
        <w:r>
          <w:rPr>
            <w:rStyle w:val="Hyperlink"/>
          </w:rPr>
          <w:t xml:space="preserve">Ishikawa (Fishbone) Diagram</w:t>
        </w:r>
      </w:hyperlink>
    </w:p>
    <w:p>
      <w:pPr>
        <w:pStyle w:val="Compact"/>
        <w:numPr>
          <w:ilvl w:val="2"/>
          <w:numId w:val="1004"/>
        </w:numPr>
      </w:pPr>
      <w:hyperlink w:anchor="Xca622d85a42eb59a37ad21938087cef4d373dc5">
        <w:r>
          <w:rPr>
            <w:rStyle w:val="Hyperlink"/>
          </w:rPr>
          <w:t xml:space="preserve">8D Approach</w:t>
        </w:r>
      </w:hyperlink>
    </w:p>
    <w:p>
      <w:pPr>
        <w:pStyle w:val="Compact"/>
        <w:numPr>
          <w:ilvl w:val="2"/>
          <w:numId w:val="1004"/>
        </w:numPr>
      </w:pPr>
      <w:hyperlink w:anchor="a3-problem-solving">
        <w:r>
          <w:rPr>
            <w:rStyle w:val="Hyperlink"/>
          </w:rPr>
          <w:t xml:space="preserve">A3 Problem Solving</w:t>
        </w:r>
      </w:hyperlink>
    </w:p>
    <w:p>
      <w:pPr>
        <w:pStyle w:val="Compact"/>
        <w:numPr>
          <w:ilvl w:val="2"/>
          <w:numId w:val="1004"/>
        </w:numPr>
      </w:pPr>
      <w:hyperlink w:anchor="Xb7b74d10f58567b015eb79794e1304041b0d331">
        <w:r>
          <w:rPr>
            <w:rStyle w:val="Hyperlink"/>
          </w:rPr>
          <w:t xml:space="preserve">5Ps</w:t>
        </w:r>
      </w:hyperlink>
    </w:p>
    <w:p>
      <w:pPr>
        <w:pStyle w:val="Compact"/>
        <w:numPr>
          <w:ilvl w:val="1"/>
          <w:numId w:val="1002"/>
        </w:numPr>
      </w:pPr>
      <w:hyperlink w:anchor="problem-analysis">
        <w:r>
          <w:rPr>
            <w:rStyle w:val="Hyperlink"/>
          </w:rPr>
          <w:t xml:space="preserve">📊 Problem Analysis</w:t>
        </w:r>
      </w:hyperlink>
    </w:p>
    <w:p>
      <w:pPr>
        <w:pStyle w:val="Compact"/>
        <w:numPr>
          <w:ilvl w:val="2"/>
          <w:numId w:val="1005"/>
        </w:numPr>
      </w:pPr>
      <w:hyperlink w:anchor="raci">
        <w:r>
          <w:rPr>
            <w:rStyle w:val="Hyperlink"/>
          </w:rPr>
          <w:t xml:space="preserve">RACI</w:t>
        </w:r>
      </w:hyperlink>
    </w:p>
    <w:p>
      <w:pPr>
        <w:pStyle w:val="Compact"/>
        <w:numPr>
          <w:ilvl w:val="2"/>
          <w:numId w:val="1005"/>
        </w:numPr>
      </w:pPr>
      <w:hyperlink w:anchor="pestel">
        <w:r>
          <w:rPr>
            <w:rStyle w:val="Hyperlink"/>
          </w:rPr>
          <w:t xml:space="preserve">PESTEL</w:t>
        </w:r>
      </w:hyperlink>
    </w:p>
    <w:p>
      <w:pPr>
        <w:pStyle w:val="Compact"/>
        <w:numPr>
          <w:ilvl w:val="2"/>
          <w:numId w:val="1005"/>
        </w:numPr>
      </w:pPr>
      <w:hyperlink w:anchor="swot">
        <w:r>
          <w:rPr>
            <w:rStyle w:val="Hyperlink"/>
          </w:rPr>
          <w:t xml:space="preserve">SWOT</w:t>
        </w:r>
      </w:hyperlink>
    </w:p>
    <w:p>
      <w:pPr>
        <w:pStyle w:val="Compact"/>
        <w:numPr>
          <w:ilvl w:val="2"/>
          <w:numId w:val="1005"/>
        </w:numPr>
      </w:pPr>
      <w:hyperlink w:anchor="set-systems-engineering-triangle">
        <w:r>
          <w:rPr>
            <w:rStyle w:val="Hyperlink"/>
          </w:rPr>
          <w:t xml:space="preserve">SET (Systems Engineering Triangle)</w:t>
        </w:r>
      </w:hyperlink>
    </w:p>
    <w:p>
      <w:pPr>
        <w:pStyle w:val="Compact"/>
        <w:numPr>
          <w:ilvl w:val="1"/>
          <w:numId w:val="1002"/>
        </w:numPr>
      </w:pPr>
      <w:hyperlink w:anchor="problem-resolution-threats">
        <w:r>
          <w:rPr>
            <w:rStyle w:val="Hyperlink"/>
          </w:rPr>
          <w:t xml:space="preserve">⚠️ Problem Resolution Threats</w:t>
        </w:r>
      </w:hyperlink>
    </w:p>
    <w:p>
      <w:pPr>
        <w:pStyle w:val="Compact"/>
        <w:numPr>
          <w:ilvl w:val="2"/>
          <w:numId w:val="1006"/>
        </w:numPr>
      </w:pPr>
      <w:hyperlink w:anchor="dice">
        <w:r>
          <w:rPr>
            <w:rStyle w:val="Hyperlink"/>
          </w:rPr>
          <w:t xml:space="preserve">DICE</w:t>
        </w:r>
      </w:hyperlink>
    </w:p>
    <w:p>
      <w:pPr>
        <w:pStyle w:val="Compact"/>
        <w:numPr>
          <w:ilvl w:val="2"/>
          <w:numId w:val="1006"/>
        </w:numPr>
      </w:pPr>
      <w:hyperlink w:anchor="fate">
        <w:r>
          <w:rPr>
            <w:rStyle w:val="Hyperlink"/>
          </w:rPr>
          <w:t xml:space="preserve">FATE</w:t>
        </w:r>
      </w:hyperlink>
    </w:p>
    <w:p>
      <w:pPr>
        <w:pStyle w:val="Compact"/>
        <w:numPr>
          <w:ilvl w:val="2"/>
          <w:numId w:val="1006"/>
        </w:numPr>
      </w:pPr>
      <w:hyperlink w:anchor="pest">
        <w:r>
          <w:rPr>
            <w:rStyle w:val="Hyperlink"/>
          </w:rPr>
          <w:t xml:space="preserve">PEST</w:t>
        </w:r>
      </w:hyperlink>
    </w:p>
    <w:p>
      <w:pPr>
        <w:pStyle w:val="Compact"/>
        <w:numPr>
          <w:ilvl w:val="1"/>
          <w:numId w:val="1002"/>
        </w:numPr>
      </w:pPr>
      <w:hyperlink w:anchor="communication--conflict">
        <w:r>
          <w:rPr>
            <w:rStyle w:val="Hyperlink"/>
          </w:rPr>
          <w:t xml:space="preserve">🗣️ Communication &amp; Conflict</w:t>
        </w:r>
      </w:hyperlink>
    </w:p>
    <w:p>
      <w:pPr>
        <w:pStyle w:val="Compact"/>
        <w:numPr>
          <w:ilvl w:val="2"/>
          <w:numId w:val="1007"/>
        </w:numPr>
      </w:pPr>
      <w:hyperlink w:anchor="breathe">
        <w:r>
          <w:rPr>
            <w:rStyle w:val="Hyperlink"/>
          </w:rPr>
          <w:t xml:space="preserve">BREATHE</w:t>
        </w:r>
      </w:hyperlink>
    </w:p>
    <w:p>
      <w:pPr>
        <w:pStyle w:val="Compact"/>
        <w:numPr>
          <w:ilvl w:val="2"/>
          <w:numId w:val="1007"/>
        </w:numPr>
      </w:pPr>
      <w:hyperlink w:anchor="pause">
        <w:r>
          <w:rPr>
            <w:rStyle w:val="Hyperlink"/>
          </w:rPr>
          <w:t xml:space="preserve">PAUSE</w:t>
        </w:r>
      </w:hyperlink>
    </w:p>
    <w:p>
      <w:pPr>
        <w:pStyle w:val="Compact"/>
        <w:numPr>
          <w:ilvl w:val="2"/>
          <w:numId w:val="1007"/>
        </w:numPr>
      </w:pPr>
      <w:hyperlink w:anchor="wait">
        <w:r>
          <w:rPr>
            <w:rStyle w:val="Hyperlink"/>
          </w:rPr>
          <w:t xml:space="preserve">WAIT</w:t>
        </w:r>
      </w:hyperlink>
    </w:p>
    <w:p>
      <w:pPr>
        <w:pStyle w:val="Compact"/>
        <w:numPr>
          <w:ilvl w:val="1"/>
          <w:numId w:val="1002"/>
        </w:numPr>
      </w:pPr>
      <w:hyperlink w:anchor="stress--resilience">
        <w:r>
          <w:rPr>
            <w:rStyle w:val="Hyperlink"/>
          </w:rPr>
          <w:t xml:space="preserve">🧘 Stress &amp; Resilience</w:t>
        </w:r>
      </w:hyperlink>
    </w:p>
    <w:p>
      <w:pPr>
        <w:pStyle w:val="Compact"/>
        <w:numPr>
          <w:ilvl w:val="2"/>
          <w:numId w:val="1008"/>
        </w:numPr>
      </w:pPr>
      <w:hyperlink w:anchor="pace">
        <w:r>
          <w:rPr>
            <w:rStyle w:val="Hyperlink"/>
          </w:rPr>
          <w:t xml:space="preserve">PACE</w:t>
        </w:r>
      </w:hyperlink>
    </w:p>
    <w:p>
      <w:pPr>
        <w:pStyle w:val="Compact"/>
        <w:numPr>
          <w:ilvl w:val="2"/>
          <w:numId w:val="1008"/>
        </w:numPr>
      </w:pPr>
      <w:hyperlink w:anchor="stop">
        <w:r>
          <w:rPr>
            <w:rStyle w:val="Hyperlink"/>
          </w:rPr>
          <w:t xml:space="preserve">STOP</w:t>
        </w:r>
      </w:hyperlink>
    </w:p>
    <w:p>
      <w:pPr>
        <w:pStyle w:val="Compact"/>
        <w:numPr>
          <w:ilvl w:val="2"/>
          <w:numId w:val="1008"/>
        </w:numPr>
      </w:pPr>
      <w:hyperlink w:anchor="aries">
        <w:r>
          <w:rPr>
            <w:rStyle w:val="Hyperlink"/>
          </w:rPr>
          <w:t xml:space="preserve">ARIES</w:t>
        </w:r>
      </w:hyperlink>
    </w:p>
    <w:p>
      <w:pPr>
        <w:pStyle w:val="Compact"/>
        <w:numPr>
          <w:ilvl w:val="2"/>
          <w:numId w:val="1008"/>
        </w:numPr>
      </w:pPr>
      <w:hyperlink w:anchor="help">
        <w:r>
          <w:rPr>
            <w:rStyle w:val="Hyperlink"/>
          </w:rPr>
          <w:t xml:space="preserve">HELP</w:t>
        </w:r>
      </w:hyperlink>
    </w:p>
    <w:p>
      <w:pPr>
        <w:pStyle w:val="Compact"/>
        <w:numPr>
          <w:ilvl w:val="2"/>
          <w:numId w:val="1008"/>
        </w:numPr>
      </w:pPr>
      <w:hyperlink w:anchor="handle">
        <w:r>
          <w:rPr>
            <w:rStyle w:val="Hyperlink"/>
          </w:rPr>
          <w:t xml:space="preserve">HANDLE</w:t>
        </w:r>
      </w:hyperlink>
    </w:p>
    <w:p>
      <w:pPr>
        <w:pStyle w:val="Compact"/>
        <w:numPr>
          <w:ilvl w:val="2"/>
          <w:numId w:val="1008"/>
        </w:numPr>
      </w:pPr>
      <w:hyperlink w:anchor="calm">
        <w:r>
          <w:rPr>
            <w:rStyle w:val="Hyperlink"/>
          </w:rPr>
          <w:t xml:space="preserve">CALM</w:t>
        </w:r>
      </w:hyperlink>
    </w:p>
    <w:p>
      <w:pPr>
        <w:pStyle w:val="Compact"/>
        <w:numPr>
          <w:ilvl w:val="2"/>
          <w:numId w:val="1008"/>
        </w:numPr>
      </w:pPr>
      <w:hyperlink w:anchor="push">
        <w:r>
          <w:rPr>
            <w:rStyle w:val="Hyperlink"/>
          </w:rPr>
          <w:t xml:space="preserve">PUSH</w:t>
        </w:r>
      </w:hyperlink>
    </w:p>
    <w:p>
      <w:pPr>
        <w:pStyle w:val="Compact"/>
        <w:numPr>
          <w:ilvl w:val="2"/>
          <w:numId w:val="1008"/>
        </w:numPr>
      </w:pPr>
      <w:hyperlink w:anchor="hope">
        <w:r>
          <w:rPr>
            <w:rStyle w:val="Hyperlink"/>
          </w:rPr>
          <w:t xml:space="preserve">HOPE</w:t>
        </w:r>
      </w:hyperlink>
    </w:p>
    <w:p>
      <w:pPr>
        <w:pStyle w:val="Compact"/>
        <w:numPr>
          <w:ilvl w:val="2"/>
          <w:numId w:val="1008"/>
        </w:numPr>
      </w:pPr>
      <w:hyperlink w:anchor="shine">
        <w:r>
          <w:rPr>
            <w:rStyle w:val="Hyperlink"/>
          </w:rPr>
          <w:t xml:space="preserve">SHINE</w:t>
        </w:r>
      </w:hyperlink>
    </w:p>
    <w:p>
      <w:pPr>
        <w:pStyle w:val="Compact"/>
        <w:numPr>
          <w:ilvl w:val="1"/>
          <w:numId w:val="1002"/>
        </w:numPr>
      </w:pPr>
      <w:hyperlink w:anchor="infrastructure--systems-engineering">
        <w:r>
          <w:rPr>
            <w:rStyle w:val="Hyperlink"/>
          </w:rPr>
          <w:t xml:space="preserve">🔧 Infrastructure &amp; Systems Engineering</w:t>
        </w:r>
      </w:hyperlink>
    </w:p>
    <w:p>
      <w:pPr>
        <w:pStyle w:val="Compact"/>
        <w:numPr>
          <w:ilvl w:val="2"/>
          <w:numId w:val="1009"/>
        </w:numPr>
      </w:pPr>
      <w:hyperlink w:anchor="trace-network-troubleshooting">
        <w:r>
          <w:rPr>
            <w:rStyle w:val="Hyperlink"/>
          </w:rPr>
          <w:t xml:space="preserve">TRACE (Network Troubleshooting)</w:t>
        </w:r>
      </w:hyperlink>
    </w:p>
    <w:p>
      <w:pPr>
        <w:pStyle w:val="Compact"/>
        <w:numPr>
          <w:ilvl w:val="2"/>
          <w:numId w:val="1009"/>
        </w:numPr>
      </w:pPr>
      <w:hyperlink w:anchor="scale-infrastructure-design">
        <w:r>
          <w:rPr>
            <w:rStyle w:val="Hyperlink"/>
          </w:rPr>
          <w:t xml:space="preserve">SCALE (Infrastructure Design)</w:t>
        </w:r>
      </w:hyperlink>
    </w:p>
    <w:p>
      <w:pPr>
        <w:pStyle w:val="Compact"/>
        <w:numPr>
          <w:ilvl w:val="2"/>
          <w:numId w:val="1009"/>
        </w:numPr>
      </w:pPr>
      <w:hyperlink w:anchor="debug-code--system-analysis">
        <w:r>
          <w:rPr>
            <w:rStyle w:val="Hyperlink"/>
          </w:rPr>
          <w:t xml:space="preserve">DEBUG (Code &amp; System Analysis)</w:t>
        </w:r>
      </w:hyperlink>
    </w:p>
    <w:p>
      <w:pPr>
        <w:pStyle w:val="Compact"/>
        <w:numPr>
          <w:ilvl w:val="1"/>
          <w:numId w:val="1002"/>
        </w:numPr>
      </w:pPr>
      <w:hyperlink w:anchor="proven-mnemonic-pipelines">
        <w:r>
          <w:rPr>
            <w:rStyle w:val="Hyperlink"/>
          </w:rPr>
          <w:t xml:space="preserve">🔗 Proven Mnemonic Pipelines</w:t>
        </w:r>
      </w:hyperlink>
    </w:p>
    <w:p>
      <w:pPr>
        <w:pStyle w:val="Compact"/>
        <w:numPr>
          <w:ilvl w:val="2"/>
          <w:numId w:val="1010"/>
        </w:numPr>
      </w:pPr>
      <w:hyperlink w:anchor="X55df2f206ba710f595b5136df5ae7de81a2c8c9">
        <w:r>
          <w:rPr>
            <w:rStyle w:val="Hyperlink"/>
            <w:b/>
            <w:bCs/>
          </w:rPr>
          <w:t xml:space="preserve">1. CRISIS RESPONSE CHAIN</w:t>
        </w:r>
      </w:hyperlink>
    </w:p>
    <w:p>
      <w:pPr>
        <w:pStyle w:val="Compact"/>
        <w:numPr>
          <w:ilvl w:val="2"/>
          <w:numId w:val="1010"/>
        </w:numPr>
      </w:pPr>
      <w:hyperlink w:anchor="Xd4bb5831e1122eba446a86473d2f9b2b6afc8f7">
        <w:r>
          <w:rPr>
            <w:rStyle w:val="Hyperlink"/>
            <w:b/>
            <w:bCs/>
          </w:rPr>
          <w:t xml:space="preserve">2. CONFLICT RESOLUTION CHAIN</w:t>
        </w:r>
      </w:hyperlink>
    </w:p>
    <w:p>
      <w:pPr>
        <w:pStyle w:val="Compact"/>
        <w:numPr>
          <w:ilvl w:val="2"/>
          <w:numId w:val="1010"/>
        </w:numPr>
      </w:pPr>
      <w:hyperlink w:anchor="Xa6a9995b90583db2e1c4ab8d4372e13616ebb78">
        <w:r>
          <w:rPr>
            <w:rStyle w:val="Hyperlink"/>
            <w:b/>
            <w:bCs/>
          </w:rPr>
          <w:t xml:space="preserve">3. ROOT CAUSE INVESTIGATION CHAIN</w:t>
        </w:r>
      </w:hyperlink>
    </w:p>
    <w:p>
      <w:pPr>
        <w:pStyle w:val="Compact"/>
        <w:numPr>
          <w:ilvl w:val="2"/>
          <w:numId w:val="1010"/>
        </w:numPr>
      </w:pPr>
      <w:hyperlink w:anchor="Xc0ec1214d82d3b757f10004b5ec090278760322">
        <w:r>
          <w:rPr>
            <w:rStyle w:val="Hyperlink"/>
            <w:b/>
            <w:bCs/>
          </w:rPr>
          <w:t xml:space="preserve">4. STRATEGIC DESIGN CHAIN</w:t>
        </w:r>
      </w:hyperlink>
    </w:p>
    <w:p>
      <w:pPr>
        <w:pStyle w:val="Compact"/>
        <w:numPr>
          <w:ilvl w:val="2"/>
          <w:numId w:val="1010"/>
        </w:numPr>
      </w:pPr>
      <w:hyperlink w:anchor="X2ab2668a47b2e3e108e5c9f032c2949d39bac45">
        <w:r>
          <w:rPr>
            <w:rStyle w:val="Hyperlink"/>
            <w:b/>
            <w:bCs/>
          </w:rPr>
          <w:t xml:space="preserve">5. STRESS BURNOUT RECOVERY CHAIN</w:t>
        </w:r>
      </w:hyperlink>
    </w:p>
    <w:p>
      <w:pPr>
        <w:pStyle w:val="Compact"/>
        <w:numPr>
          <w:ilvl w:val="2"/>
          <w:numId w:val="1010"/>
        </w:numPr>
      </w:pPr>
      <w:hyperlink w:anchor="X2e8800b6f2699963b9016be427305f13b4c28b0">
        <w:r>
          <w:rPr>
            <w:rStyle w:val="Hyperlink"/>
            <w:b/>
            <w:bCs/>
          </w:rPr>
          <w:t xml:space="preserve">6. RAPID TRIAGE CHAIN</w:t>
        </w:r>
      </w:hyperlink>
    </w:p>
    <w:p>
      <w:pPr>
        <w:pStyle w:val="Compact"/>
        <w:numPr>
          <w:ilvl w:val="1"/>
          <w:numId w:val="1002"/>
        </w:numPr>
      </w:pPr>
      <w:hyperlink w:anchor="pipeline-selection-matrix">
        <w:r>
          <w:rPr>
            <w:rStyle w:val="Hyperlink"/>
          </w:rPr>
          <w:t xml:space="preserve">📊 Pipeline Selection Matrix</w:t>
        </w:r>
      </w:hyperlink>
    </w:p>
    <w:p>
      <w:pPr>
        <w:pStyle w:val="Compact"/>
        <w:numPr>
          <w:ilvl w:val="1"/>
          <w:numId w:val="1002"/>
        </w:numPr>
      </w:pPr>
      <w:hyperlink w:anchor="pro-tips">
        <w:r>
          <w:rPr>
            <w:rStyle w:val="Hyperlink"/>
          </w:rPr>
          <w:t xml:space="preserve">💡 Pro Tips</w:t>
        </w:r>
      </w:hyperlink>
    </w:p>
    <w:p>
      <w:pPr>
        <w:pStyle w:val="Compact"/>
        <w:numPr>
          <w:ilvl w:val="1"/>
          <w:numId w:val="1002"/>
        </w:numPr>
      </w:pPr>
      <w:hyperlink w:anchor="common-mistakes">
        <w:r>
          <w:rPr>
            <w:rStyle w:val="Hyperlink"/>
          </w:rPr>
          <w:t xml:space="preserve">🎯 Common Mistakes</w:t>
        </w:r>
      </w:hyperlink>
    </w:p>
    <w:p>
      <w:pPr>
        <w:pStyle w:val="Compact"/>
        <w:numPr>
          <w:ilvl w:val="1"/>
          <w:numId w:val="1002"/>
        </w:numPr>
      </w:pPr>
      <w:hyperlink w:anchor="contributing">
        <w:r>
          <w:rPr>
            <w:rStyle w:val="Hyperlink"/>
          </w:rPr>
          <w:t xml:space="preserve">🤝 Contributing</w:t>
        </w:r>
      </w:hyperlink>
    </w:p>
    <w:p>
      <w:pPr>
        <w:pStyle w:val="Compact"/>
        <w:numPr>
          <w:ilvl w:val="1"/>
          <w:numId w:val="1002"/>
        </w:numPr>
      </w:pPr>
      <w:hyperlink w:anchor="release-versions">
        <w:r>
          <w:rPr>
            <w:rStyle w:val="Hyperlink"/>
          </w:rPr>
          <w:t xml:space="preserve">📥 Release Versions</w:t>
        </w:r>
      </w:hyperlink>
    </w:p>
    <w:p>
      <w:pPr>
        <w:pStyle w:val="Compact"/>
        <w:numPr>
          <w:ilvl w:val="1"/>
          <w:numId w:val="1002"/>
        </w:numPr>
      </w:pPr>
      <w:hyperlink w:anchor="sources--references">
        <w:r>
          <w:rPr>
            <w:rStyle w:val="Hyperlink"/>
          </w:rPr>
          <w:t xml:space="preserve">Sources &amp; References</w:t>
        </w:r>
      </w:hyperlink>
    </w:p>
    <w:p>
      <w:pPr>
        <w:pStyle w:val="Compact"/>
        <w:numPr>
          <w:ilvl w:val="2"/>
          <w:numId w:val="1011"/>
        </w:numPr>
      </w:pPr>
      <w:hyperlink w:anchor="problem-solving-methodologies">
        <w:r>
          <w:rPr>
            <w:rStyle w:val="Hyperlink"/>
          </w:rPr>
          <w:t xml:space="preserve">Problem-Solving Methodologies</w:t>
        </w:r>
      </w:hyperlink>
    </w:p>
    <w:p>
      <w:pPr>
        <w:pStyle w:val="Compact"/>
        <w:numPr>
          <w:ilvl w:val="2"/>
          <w:numId w:val="1011"/>
        </w:numPr>
      </w:pPr>
      <w:hyperlink w:anchor="strategic--analysis-frameworks">
        <w:r>
          <w:rPr>
            <w:rStyle w:val="Hyperlink"/>
          </w:rPr>
          <w:t xml:space="preserve">Strategic &amp; Analysis Frameworks</w:t>
        </w:r>
      </w:hyperlink>
    </w:p>
    <w:p>
      <w:pPr>
        <w:pStyle w:val="Compact"/>
        <w:numPr>
          <w:ilvl w:val="2"/>
          <w:numId w:val="1011"/>
        </w:numPr>
      </w:pPr>
      <w:hyperlink w:anchor="problem-resolution-threats--triage">
        <w:r>
          <w:rPr>
            <w:rStyle w:val="Hyperlink"/>
          </w:rPr>
          <w:t xml:space="preserve">Problem Resolution Threats &amp; Triage</w:t>
        </w:r>
      </w:hyperlink>
    </w:p>
    <w:p>
      <w:pPr>
        <w:pStyle w:val="Compact"/>
        <w:numPr>
          <w:ilvl w:val="2"/>
          <w:numId w:val="1011"/>
        </w:numPr>
      </w:pPr>
      <w:hyperlink w:anchor="X1a0179dde52fdec6de955ca1c40d3c4d6f564a8">
        <w:r>
          <w:rPr>
            <w:rStyle w:val="Hyperlink"/>
          </w:rPr>
          <w:t xml:space="preserve">Communication, Stress &amp; Resilience, Infrastructure</w:t>
        </w:r>
      </w:hyperlink>
    </w:p>
    <w:bookmarkEnd w:id="20"/>
    <w:bookmarkStart w:id="26" w:name="problem-solving-techniques"/>
    <w:p>
      <w:pPr>
        <w:pStyle w:val="Heading2"/>
      </w:pPr>
      <w:r>
        <w:t xml:space="preserve">🧩 Problem Solving Techniques</w:t>
      </w:r>
    </w:p>
    <w:p>
      <w:pPr>
        <w:pStyle w:val="FirstParagraph"/>
      </w:pPr>
      <w:r>
        <w:rPr>
          <w:i/>
          <w:iCs/>
        </w:rPr>
        <w:t xml:space="preserve">Start here for systematic approaches to complex problems.</w:t>
      </w:r>
    </w:p>
    <w:bookmarkStart w:id="21" w:name="prepare"/>
    <w:p>
      <w:pPr>
        <w:pStyle w:val="Heading3"/>
      </w:pPr>
      <w:r>
        <w:t xml:space="preserve">PREPARE</w:t>
      </w:r>
    </w:p>
    <w:p>
      <w:pPr>
        <w:pStyle w:val="SourceCode"/>
      </w:pPr>
      <w:r>
        <w:rPr>
          <w:rStyle w:val="VerbatimChar"/>
        </w:rPr>
        <w:t xml:space="preserve">P - Prioritize the problem  </w:t>
      </w:r>
      <w:r>
        <w:br/>
      </w:r>
      <w:r>
        <w:rPr>
          <w:rStyle w:val="VerbatimChar"/>
        </w:rPr>
        <w:t xml:space="preserve">R - Research &amp; brainstorm solutions  </w:t>
      </w:r>
      <w:r>
        <w:br/>
      </w:r>
      <w:r>
        <w:rPr>
          <w:rStyle w:val="VerbatimChar"/>
        </w:rPr>
        <w:t xml:space="preserve">E - Evaluate available options  </w:t>
      </w:r>
      <w:r>
        <w:br/>
      </w:r>
      <w:r>
        <w:rPr>
          <w:rStyle w:val="VerbatimChar"/>
        </w:rPr>
        <w:t xml:space="preserve">P - Plan steps to resolve issue  </w:t>
      </w:r>
      <w:r>
        <w:br/>
      </w:r>
      <w:r>
        <w:rPr>
          <w:rStyle w:val="VerbatimChar"/>
        </w:rPr>
        <w:t xml:space="preserve">A - Act on the plan  </w:t>
      </w:r>
      <w:r>
        <w:br/>
      </w:r>
      <w:r>
        <w:rPr>
          <w:rStyle w:val="VerbatimChar"/>
        </w:rPr>
        <w:t xml:space="preserve">R - Reflect on results  </w:t>
      </w:r>
      <w:r>
        <w:br/>
      </w:r>
      <w:r>
        <w:rPr>
          <w:rStyle w:val="VerbatimChar"/>
        </w:rPr>
        <w:t xml:space="preserve">E - Evaluate and revise plan as necessary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Strategic planning (1–2 hr); medium complexity, multi-stakeholder; needs structure.</w:t>
      </w:r>
      <w:r>
        <w:t xml:space="preserve"> </w:t>
      </w:r>
      <w:r>
        <w:rPr>
          <w:i/>
          <w:iCs/>
        </w:rPr>
        <w:t xml:space="preserve">Not for outages—use</w:t>
      </w:r>
      <w:r>
        <w:rPr>
          <w:i/>
          <w:iCs/>
        </w:rPr>
        <w:t xml:space="preserve"> </w:t>
      </w:r>
      <w:hyperlink w:anchor="stop">
        <w:r>
          <w:rPr>
            <w:rStyle w:val="Hyperlink"/>
            <w:i/>
            <w:iCs/>
          </w:rPr>
          <w:t xml:space="preserve">STOP</w:t>
        </w:r>
      </w:hyperlink>
      <w:r>
        <w:rPr>
          <w:i/>
          <w:iCs/>
        </w:rPr>
        <w:t xml:space="preserve">→</w:t>
      </w:r>
      <w:hyperlink w:anchor="trace-network-troubleshooting">
        <w:r>
          <w:rPr>
            <w:rStyle w:val="Hyperlink"/>
            <w:i/>
            <w:iCs/>
          </w:rPr>
          <w:t xml:space="preserve">TRACE</w:t>
        </w:r>
      </w:hyperlink>
      <w:r>
        <w:rPr>
          <w:i/>
          <w:iCs/>
        </w:rPr>
        <w:t xml:space="preserve">→</w:t>
      </w:r>
      <w:hyperlink w:anchor="debug-code--system-analysis">
        <w:r>
          <w:rPr>
            <w:rStyle w:val="Hyperlink"/>
            <w:i/>
            <w:iCs/>
          </w:rPr>
          <w:t xml:space="preserve">DEBUG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first; PREPARE in post-mortem.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Analysis paralysis — if past 30 min on Research, switch to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. Skipping Reflect/Evaluate → recurring issues.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,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migration: PREPARE for structure, RACI for roles, SWOT for cloud provider choice.</w:t>
      </w:r>
      <w:r>
        <w:t xml:space="preserve"> </w:t>
      </w:r>
      <w:r>
        <w:t xml:space="preserve">### PADDER</w:t>
      </w:r>
    </w:p>
    <w:p>
      <w:pPr>
        <w:pStyle w:val="SourceCode"/>
      </w:pPr>
      <w:r>
        <w:rPr>
          <w:rStyle w:val="VerbatimChar"/>
        </w:rPr>
        <w:t xml:space="preserve">P - Pinpoint problem  </w:t>
      </w:r>
      <w:r>
        <w:br/>
      </w:r>
      <w:r>
        <w:rPr>
          <w:rStyle w:val="VerbatimChar"/>
        </w:rPr>
        <w:t xml:space="preserve">A - Analyze data and look for patterns  </w:t>
      </w:r>
      <w:r>
        <w:br/>
      </w:r>
      <w:r>
        <w:rPr>
          <w:rStyle w:val="VerbatimChar"/>
        </w:rPr>
        <w:t xml:space="preserve">D - Develop solution &amp; consider other ways to solve the issue—try to have more than one option</w:t>
      </w:r>
      <w:r>
        <w:br/>
      </w:r>
      <w:r>
        <w:rPr>
          <w:rStyle w:val="VerbatimChar"/>
        </w:rPr>
        <w:t xml:space="preserve">D - Design action plan  </w:t>
      </w:r>
      <w:r>
        <w:br/>
      </w:r>
      <w:r>
        <w:rPr>
          <w:rStyle w:val="VerbatimChar"/>
        </w:rPr>
        <w:t xml:space="preserve">E - Execute action plan &amp; Monitor Results  </w:t>
      </w:r>
      <w:r>
        <w:br/>
      </w:r>
      <w:r>
        <w:rPr>
          <w:rStyle w:val="VerbatimChar"/>
        </w:rPr>
        <w:t xml:space="preserve">R - Reevaluate and refine plan as needed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Data-driven; pattern identification. Pairs with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D3 (Interim Containment) for quick fixes.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(simpler),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(formal),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PADDER for sharing)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Recurring server crashes - Pinpoint timing, Analyze logs for patterns, Develop interim solutions (restart service) + permanent fix (increase memory), Monitor effectiveness</w:t>
      </w:r>
      <w:r>
        <w:t xml:space="preserve"> </w:t>
      </w:r>
      <w:r>
        <w:t xml:space="preserve">### ICEBERG</w:t>
      </w:r>
    </w:p>
    <w:p>
      <w:pPr>
        <w:pStyle w:val="SourceCode"/>
      </w:pPr>
      <w:r>
        <w:rPr>
          <w:rStyle w:val="VerbatimChar"/>
        </w:rPr>
        <w:t xml:space="preserve">I - Identify issue(s)  </w:t>
      </w:r>
      <w:r>
        <w:br/>
      </w:r>
      <w:r>
        <w:rPr>
          <w:rStyle w:val="VerbatimChar"/>
        </w:rPr>
        <w:t xml:space="preserve">C - Collect data and analyze situation  </w:t>
      </w:r>
      <w:r>
        <w:br/>
      </w:r>
      <w:r>
        <w:rPr>
          <w:rStyle w:val="VerbatimChar"/>
        </w:rPr>
        <w:t xml:space="preserve">E - Examine possible (root) causes  </w:t>
      </w:r>
      <w:r>
        <w:br/>
      </w:r>
      <w:r>
        <w:rPr>
          <w:rStyle w:val="VerbatimChar"/>
        </w:rPr>
        <w:t xml:space="preserve">B - Brainstorm solutions  </w:t>
      </w:r>
      <w:r>
        <w:br/>
      </w:r>
      <w:r>
        <w:rPr>
          <w:rStyle w:val="VerbatimChar"/>
        </w:rPr>
        <w:t xml:space="preserve">E - Execute solution(s)  </w:t>
      </w:r>
      <w:r>
        <w:br/>
      </w:r>
      <w:r>
        <w:rPr>
          <w:rStyle w:val="VerbatimChar"/>
        </w:rPr>
        <w:t xml:space="preserve">R - Review, evaluate, and adjust solutions  </w:t>
      </w:r>
      <w:r>
        <w:br/>
      </w:r>
      <w:r>
        <w:rPr>
          <w:rStyle w:val="VerbatimChar"/>
        </w:rPr>
        <w:t xml:space="preserve">G - Gather feedback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Complex, deep analysis (30–60 min); surface symptoms hide root causes; escalate from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when complexity grows.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deep on simple (e.g. 5‑min password reset): start with IDEA, escalate if needed. Skipping G (feedback): prevents recurrence; complete the cycle.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(fishbone for Examine),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(escalate if needed)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Network performance degradation - Identify slowness, Collect metrics (latency, packet loss), Examine causes (routing changes, bandwidth saturation), Brainstorm solutions, Execute, Review with team, Gather feedback from users</w:t>
      </w:r>
      <w:r>
        <w:t xml:space="preserve"> </w:t>
      </w:r>
      <w:r>
        <w:t xml:space="preserve">### IDEA</w:t>
      </w:r>
    </w:p>
    <w:p>
      <w:pPr>
        <w:pStyle w:val="SourceCode"/>
      </w:pPr>
      <w:r>
        <w:rPr>
          <w:rStyle w:val="VerbatimChar"/>
        </w:rPr>
        <w:t xml:space="preserve">I - Identify problem  </w:t>
      </w:r>
      <w:r>
        <w:br/>
      </w:r>
      <w:r>
        <w:rPr>
          <w:rStyle w:val="VerbatimChar"/>
        </w:rPr>
        <w:t xml:space="preserve">D - Develop Solution  </w:t>
      </w:r>
      <w:r>
        <w:br/>
      </w:r>
      <w:r>
        <w:rPr>
          <w:rStyle w:val="VerbatimChar"/>
        </w:rPr>
        <w:t xml:space="preserve">E - Execute Solution</w:t>
      </w:r>
      <w:r>
        <w:br/>
      </w:r>
      <w:r>
        <w:rPr>
          <w:rStyle w:val="VerbatimChar"/>
        </w:rPr>
        <w:t xml:space="preserve">A - Assess Solution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Quick, simple (2–5 min); crisis; use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first if stressed.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Escalation: if past 10 min or multiple blockers →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 Skipping A: validate; prevents recurrence.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(crisis),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/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(escalate)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User can’t access VPN - Identify (connection error), Develop (reset credentials), Execute (send new password), Assess (confirm access restored)</w:t>
      </w:r>
      <w:r>
        <w:t xml:space="preserve"> </w:t>
      </w:r>
      <w:r>
        <w:t xml:space="preserve">### 5 Whys</w:t>
      </w:r>
      <w:r>
        <w:t xml:space="preserve"> </w:t>
      </w:r>
      <w:r>
        <w:t xml:space="preserve">* Keep asking why until root causes are identified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Root cause analysis;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D4; combine with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for deep dives.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Don’t stop at symptoms (e.g. </w:t>
      </w:r>
      <w:r>
        <w:t xml:space="preserve">“DB slow”</w:t>
      </w:r>
      <w:r>
        <w:t xml:space="preserve">)—drill to process/systemic failure. Multiple root causes: use 5 Whys per branch.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(branches, then</w:t>
      </w:r>
      <w:r>
        <w:t xml:space="preserve"> </w:t>
      </w:r>
      <w:r>
        <w:t xml:space="preserve">“why”</w:t>
      </w:r>
      <w:r>
        <w:t xml:space="preserve"> </w:t>
      </w:r>
      <w:r>
        <w:t xml:space="preserve">on each),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Deployment failures - Why? Pipeline failed. Why? Tests timed out. Why? Database slow. Why? Index missing. Why? Schema change didn’t include migration. Root cause: Missing migration validation step</w:t>
      </w:r>
    </w:p>
    <w:bookmarkEnd w:id="21"/>
    <w:bookmarkStart w:id="22" w:name="ishikawa-fishbone-diagram"/>
    <w:p>
      <w:pPr>
        <w:pStyle w:val="Heading3"/>
      </w:pPr>
      <w:r>
        <w:t xml:space="preserve">Ishikawa (Fishbone) Diagram</w:t>
      </w:r>
    </w:p>
    <w:p>
      <w:pPr>
        <w:pStyle w:val="FirstParagraph"/>
      </w:pPr>
      <w:r>
        <w:rPr>
          <w:i/>
          <w:iCs/>
        </w:rPr>
        <w:t xml:space="preserve">Cause–effect; map multiple causes to one problem. Pairs with 5 Whys.</w:t>
      </w:r>
    </w:p>
    <w:p>
      <w:pPr>
        <w:pStyle w:val="SourceCode"/>
      </w:pPr>
      <w:r>
        <w:rPr>
          <w:rStyle w:val="VerbatimChar"/>
        </w:rPr>
        <w:t xml:space="preserve">1. State the problem (head of the fish)</w:t>
      </w:r>
      <w:r>
        <w:br/>
      </w:r>
      <w:r>
        <w:rPr>
          <w:rStyle w:val="VerbatimChar"/>
        </w:rPr>
        <w:t xml:space="preserve">2. Choose categories (e.g. 6 M's: Machine, Method, Material, Manpower, Measurement, Milieu/Environment)</w:t>
      </w:r>
      <w:r>
        <w:br/>
      </w:r>
      <w:r>
        <w:rPr>
          <w:rStyle w:val="VerbatimChar"/>
        </w:rPr>
        <w:t xml:space="preserve">3. Brainstorm causes in each category (bones)</w:t>
      </w:r>
      <w:r>
        <w:br/>
      </w:r>
      <w:r>
        <w:rPr>
          <w:rStyle w:val="VerbatimChar"/>
        </w:rPr>
        <w:t xml:space="preserve">4. Drill into "why" for significant causes (use 5 Whys on branches)</w:t>
      </w:r>
      <w:r>
        <w:br/>
      </w:r>
      <w:r>
        <w:rPr>
          <w:rStyle w:val="VerbatimChar"/>
        </w:rPr>
        <w:t xml:space="preserve">5. Identify root causes to address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Multiple causes (5 Whys may miss branches);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 or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Examine; brainstorm across people, process, tech, environment.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many bones: limit branches, focus on likely. Skipping drill-down: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on likely bones.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(fishbone on A3)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Uptime drop - Problem (head):</w:t>
      </w:r>
      <w:r>
        <w:rPr>
          <w:i/>
          <w:iCs/>
        </w:rPr>
        <w:t xml:space="preserve"> </w:t>
      </w:r>
      <w:r>
        <w:rPr>
          <w:i/>
          <w:iCs/>
        </w:rPr>
        <w:t xml:space="preserve">“Services unreachable.”</w:t>
      </w:r>
      <w:r>
        <w:rPr>
          <w:i/>
          <w:iCs/>
        </w:rPr>
        <w:t xml:space="preserve"> </w:t>
      </w:r>
      <w:r>
        <w:rPr>
          <w:i/>
          <w:iCs/>
        </w:rPr>
        <w:t xml:space="preserve">Bones: Method (recent deploy), Machine (high CPU), Manpower (config change). Drill with 5 Whys on</w:t>
      </w:r>
      <w:r>
        <w:rPr>
          <w:i/>
          <w:iCs/>
        </w:rPr>
        <w:t xml:space="preserve"> </w:t>
      </w:r>
      <w:r>
        <w:rPr>
          <w:i/>
          <w:iCs/>
        </w:rPr>
        <w:t xml:space="preserve">“recent deploy”</w:t>
      </w:r>
      <w:r>
        <w:rPr>
          <w:i/>
          <w:iCs/>
        </w:rPr>
        <w:t xml:space="preserve"> </w:t>
      </w:r>
      <w:r>
        <w:rPr>
          <w:i/>
          <w:iCs/>
        </w:rPr>
        <w:t xml:space="preserve">→ missing health-check in pipeline. Root cause: CI didn’t run post-deploy checks.</w:t>
      </w:r>
    </w:p>
    <w:bookmarkEnd w:id="22"/>
    <w:bookmarkStart w:id="23" w:name="d-approach"/>
    <w:p>
      <w:pPr>
        <w:pStyle w:val="Heading3"/>
      </w:pPr>
      <w:r>
        <w:t xml:space="preserve">8D Approach</w:t>
      </w:r>
    </w:p>
    <w:p>
      <w:pPr>
        <w:pStyle w:val="FirstParagraph"/>
      </w:pPr>
      <w:r>
        <w:rPr>
          <w:i/>
          <w:iCs/>
        </w:rPr>
        <w:t xml:space="preserve">Industry standard in automotive/manufacturing, adapted for IT incident management</w:t>
      </w:r>
    </w:p>
    <w:p>
      <w:pPr>
        <w:pStyle w:val="SourceCode"/>
      </w:pPr>
      <w:r>
        <w:rPr>
          <w:rStyle w:val="VerbatimChar"/>
        </w:rPr>
        <w:t xml:space="preserve">D1 - Form a team  </w:t>
      </w:r>
      <w:r>
        <w:br/>
      </w:r>
      <w:r>
        <w:rPr>
          <w:rStyle w:val="VerbatimChar"/>
        </w:rPr>
        <w:t xml:space="preserve">D2 - Describe the problem  </w:t>
      </w:r>
      <w:r>
        <w:br/>
      </w:r>
      <w:r>
        <w:rPr>
          <w:rStyle w:val="VerbatimChar"/>
        </w:rPr>
        <w:t xml:space="preserve">D3 - Interim Containment Action (the "band-aid")  </w:t>
      </w:r>
      <w:r>
        <w:br/>
      </w:r>
      <w:r>
        <w:rPr>
          <w:rStyle w:val="VerbatimChar"/>
        </w:rPr>
        <w:t xml:space="preserve">D4 - Root Cause Analysis &amp; Escape Point(s)  </w:t>
      </w:r>
      <w:r>
        <w:br/>
      </w:r>
      <w:r>
        <w:rPr>
          <w:rStyle w:val="VerbatimChar"/>
        </w:rPr>
        <w:t xml:space="preserve">D5 - Permanent Corrective Actions  </w:t>
      </w:r>
      <w:r>
        <w:br/>
      </w:r>
      <w:r>
        <w:rPr>
          <w:rStyle w:val="VerbatimChar"/>
        </w:rPr>
        <w:t xml:space="preserve">D6 - Implement &amp; Validate Corrective Actions  </w:t>
      </w:r>
      <w:r>
        <w:br/>
      </w:r>
      <w:r>
        <w:rPr>
          <w:rStyle w:val="VerbatimChar"/>
        </w:rPr>
        <w:t xml:space="preserve">D7 - Prevent reoccurrence(s)  </w:t>
      </w:r>
      <w:r>
        <w:br/>
      </w:r>
      <w:r>
        <w:rPr>
          <w:rStyle w:val="VerbatimChar"/>
        </w:rPr>
        <w:t xml:space="preserve">D8 - Congratulate your team and close the loop (closure &amp; celebration)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Critical incidents, formal resolution; documentation and prevention; team coordination (D1: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Stopping at D3: reach D7 or it recurs. Solo 8D: use D1 (Form a team) and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. Bureaucracy: use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for non-critical.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(D3),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+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+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(D4),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8D),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 </w:t>
      </w:r>
      <w:r>
        <w:t xml:space="preserve">(D1)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Data breach incident - Form security response team (</w:t>
      </w:r>
      <w:hyperlink w:anchor="raci">
        <w:r>
          <w:rPr>
            <w:rStyle w:val="Hyperlink"/>
            <w:i/>
            <w:iCs/>
          </w:rPr>
          <w:t xml:space="preserve">RACI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roles), Describe scope, Contain (disable compromised accounts), Analyze root cause (</w:t>
      </w:r>
      <w:hyperlink w:anchor="X8e9980d9c4ce21ef012162e30a699f691edb98f">
        <w:r>
          <w:rPr>
            <w:rStyle w:val="Hyperlink"/>
            <w:i/>
            <w:iCs/>
          </w:rPr>
          <w:t xml:space="preserve">5 Whys</w:t>
        </w:r>
      </w:hyperlink>
      <w:r>
        <w:rPr>
          <w:i/>
          <w:iCs/>
        </w:rPr>
        <w:t xml:space="preserve">: phishing → no MFA → insufficient training), Implement MFA, Validate with penetration test, Prevent (mandatory security awareness), Celebrate team response</w:t>
      </w:r>
    </w:p>
    <w:bookmarkEnd w:id="23"/>
    <w:bookmarkStart w:id="24" w:name="a3-problem-solving"/>
    <w:p>
      <w:pPr>
        <w:pStyle w:val="Heading3"/>
      </w:pPr>
      <w:r>
        <w:t xml:space="preserve">A3 Problem Solving</w:t>
      </w:r>
    </w:p>
    <w:p>
      <w:pPr>
        <w:pStyle w:val="FirstParagraph"/>
      </w:pPr>
      <w:r>
        <w:rPr>
          <w:i/>
          <w:iCs/>
        </w:rPr>
        <w:t xml:space="preserve">Toyota’s single-page (A3 size) structured problem-solving. Plan–Do–Check–Act on one sheet for clarity and alignment.</w:t>
      </w:r>
    </w:p>
    <w:p>
      <w:pPr>
        <w:pStyle w:val="SourceCode"/>
      </w:pPr>
      <w:r>
        <w:rPr>
          <w:rStyle w:val="VerbatimChar"/>
        </w:rPr>
        <w:t xml:space="preserve">1. Background &amp; problem statement</w:t>
      </w:r>
      <w:r>
        <w:br/>
      </w:r>
      <w:r>
        <w:rPr>
          <w:rStyle w:val="VerbatimChar"/>
        </w:rPr>
        <w:t xml:space="preserve">2. Current state / gap</w:t>
      </w:r>
      <w:r>
        <w:br/>
      </w:r>
      <w:r>
        <w:rPr>
          <w:rStyle w:val="VerbatimChar"/>
        </w:rPr>
        <w:t xml:space="preserve">3. Goal / target state</w:t>
      </w:r>
      <w:r>
        <w:br/>
      </w:r>
      <w:r>
        <w:rPr>
          <w:rStyle w:val="VerbatimChar"/>
        </w:rPr>
        <w:t xml:space="preserve">4. Root cause analysis (use 5 Whys or Ishikawa)</w:t>
      </w:r>
      <w:r>
        <w:br/>
      </w:r>
      <w:r>
        <w:rPr>
          <w:rStyle w:val="VerbatimChar"/>
        </w:rPr>
        <w:t xml:space="preserve">5. Countermeasures</w:t>
      </w:r>
      <w:r>
        <w:br/>
      </w:r>
      <w:r>
        <w:rPr>
          <w:rStyle w:val="VerbatimChar"/>
        </w:rPr>
        <w:t xml:space="preserve">6. Implementation plan &amp; follow-up (Check)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Share problem and plan on one page; lighter than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recurring/medium severity; socialize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output.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Cramming: if it doesn’t fit, split or use 8D. Root cause box: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or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, not symptoms.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(root cause box),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(A3 summarizes),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Sprint overruns - A3: Background (delivery slipping), Current state (scope creep, no Definition of Done), Goal (predictable sprints), Root cause (5 Whys → no intake prioritization), Countermeasures (backlog refinement + DoD), Plan (next 2 sprints). Share with product and eng leadership on one page.</w:t>
      </w:r>
    </w:p>
    <w:bookmarkEnd w:id="24"/>
    <w:bookmarkStart w:id="25" w:name="ps"/>
    <w:p>
      <w:pPr>
        <w:pStyle w:val="Heading3"/>
      </w:pPr>
      <w:r>
        <w:t xml:space="preserve">5Ps</w:t>
      </w:r>
    </w:p>
    <w:p>
      <w:pPr>
        <w:pStyle w:val="FirstParagraph"/>
      </w:pPr>
      <w:r>
        <w:rPr>
          <w:i/>
          <w:iCs/>
        </w:rPr>
        <w:t xml:space="preserve">Poor planning produces pitiful products.</w:t>
      </w:r>
      <w:r>
        <w:t xml:space="preserve"> </w:t>
      </w:r>
      <w:r>
        <w:t xml:space="preserve">— Use as a reminder during planning; don’t skip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</w:t>
      </w:r>
    </w:p>
    <w:bookmarkEnd w:id="25"/>
    <w:bookmarkEnd w:id="26"/>
    <w:bookmarkStart w:id="30" w:name="problem-analysis"/>
    <w:p>
      <w:pPr>
        <w:pStyle w:val="Heading2"/>
      </w:pPr>
      <w:r>
        <w:t xml:space="preserve">📊 Problem Analysis</w:t>
      </w:r>
    </w:p>
    <w:p>
      <w:pPr>
        <w:pStyle w:val="FirstParagraph"/>
      </w:pPr>
      <w:r>
        <w:rPr>
          <w:i/>
          <w:iCs/>
        </w:rPr>
        <w:t xml:space="preserve">Frameworks for scope and impact.</w:t>
      </w:r>
    </w:p>
    <w:bookmarkStart w:id="27" w:name="raci"/>
    <w:p>
      <w:pPr>
        <w:pStyle w:val="Heading3"/>
      </w:pPr>
      <w:r>
        <w:t xml:space="preserve">RACI</w:t>
      </w:r>
    </w:p>
    <w:p>
      <w:pPr>
        <w:pStyle w:val="FirstParagraph"/>
      </w:pPr>
      <w:r>
        <w:rPr>
          <w:i/>
          <w:iCs/>
        </w:rPr>
        <w:t xml:space="preserve">Roles and responsibilities in problem-solving.</w:t>
      </w:r>
    </w:p>
    <w:p>
      <w:pPr>
        <w:pStyle w:val="SourceCode"/>
      </w:pPr>
      <w:r>
        <w:rPr>
          <w:rStyle w:val="VerbatimChar"/>
        </w:rPr>
        <w:t xml:space="preserve">R - Responsible (does the work)</w:t>
      </w:r>
      <w:r>
        <w:br/>
      </w:r>
      <w:r>
        <w:rPr>
          <w:rStyle w:val="VerbatimChar"/>
        </w:rPr>
        <w:t xml:space="preserve">A - Accountable (final approval)</w:t>
      </w:r>
      <w:r>
        <w:br/>
      </w:r>
      <w:r>
        <w:rPr>
          <w:rStyle w:val="VerbatimChar"/>
        </w:rPr>
        <w:t xml:space="preserve">C - Consulted (provides input)</w:t>
      </w:r>
      <w:r>
        <w:br/>
      </w:r>
      <w:r>
        <w:rPr>
          <w:rStyle w:val="VerbatimChar"/>
        </w:rPr>
        <w:t xml:space="preserve">I - Informed (kept updated)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Role confusion;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D1 (Form a team); end of WAIT→BREATHE→PAUSE for conflict.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One</w:t>
      </w:r>
      <w:r>
        <w:t xml:space="preserve"> </w:t>
      </w:r>
      <w:r>
        <w:t xml:space="preserve">“A”</w:t>
      </w:r>
      <w:r>
        <w:t xml:space="preserve"> </w:t>
      </w:r>
      <w:r>
        <w:t xml:space="preserve">per task. Too many</w:t>
      </w:r>
      <w:r>
        <w:t xml:space="preserve"> </w:t>
      </w:r>
      <w:r>
        <w:t xml:space="preserve">“C”</w:t>
      </w:r>
      <w:r>
        <w:t xml:space="preserve"> </w:t>
      </w:r>
      <w:r>
        <w:t xml:space="preserve">slows decisions—only critical input.</w:t>
      </w:r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upgrade: R=DevOps, A=Infra Manager, C=Security, I=All devs.</w:t>
      </w:r>
      <w:r>
        <w:t xml:space="preserve"> </w:t>
      </w:r>
      <w:r>
        <w:t xml:space="preserve">### PESTEL</w:t>
      </w:r>
      <w:r>
        <w:t xml:space="preserve"> </w:t>
      </w:r>
      <w:r>
        <w:rPr>
          <w:i/>
          <w:iCs/>
        </w:rPr>
        <w:t xml:space="preserve">External factors that impact a problem or decision.</w:t>
      </w:r>
    </w:p>
    <w:p>
      <w:pPr>
        <w:pStyle w:val="SourceCode"/>
      </w:pPr>
      <w:r>
        <w:rPr>
          <w:rStyle w:val="VerbatimChar"/>
        </w:rPr>
        <w:t xml:space="preserve">P - Political</w:t>
      </w:r>
      <w:r>
        <w:br/>
      </w:r>
      <w:r>
        <w:rPr>
          <w:rStyle w:val="VerbatimChar"/>
        </w:rPr>
        <w:t xml:space="preserve">E - Economic</w:t>
      </w:r>
      <w:r>
        <w:br/>
      </w:r>
      <w:r>
        <w:rPr>
          <w:rStyle w:val="VerbatimChar"/>
        </w:rPr>
        <w:t xml:space="preserve">S - Sociocultural</w:t>
      </w:r>
      <w:r>
        <w:br/>
      </w:r>
      <w:r>
        <w:rPr>
          <w:rStyle w:val="VerbatimChar"/>
        </w:rPr>
        <w:t xml:space="preserve">T - Technological</w:t>
      </w:r>
      <w:r>
        <w:br/>
      </w:r>
      <w:r>
        <w:rPr>
          <w:rStyle w:val="VerbatimChar"/>
        </w:rPr>
        <w:t xml:space="preserve">E - Environmental</w:t>
      </w:r>
      <w:r>
        <w:br/>
      </w:r>
      <w:r>
        <w:rPr>
          <w:rStyle w:val="VerbatimChar"/>
        </w:rPr>
        <w:t xml:space="preserve">L - Legal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Strategic planning, external factors;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validation; architecture, compliance.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Cloud migration planning - Political (vendor lock-in concerns), Economic (cost optimization), Technological (API compatibility), Legal (data sovereignty requirements)</w:t>
      </w:r>
    </w:p>
    <w:bookmarkEnd w:id="27"/>
    <w:bookmarkStart w:id="29" w:name="swot"/>
    <w:p>
      <w:pPr>
        <w:pStyle w:val="Heading3"/>
      </w:pPr>
      <w:r>
        <w:t xml:space="preserve">SWOT</w:t>
      </w:r>
    </w:p>
    <w:p>
      <w:pPr>
        <w:pStyle w:val="FirstParagraph"/>
      </w:pPr>
      <w:r>
        <w:rPr>
          <w:i/>
          <w:iCs/>
        </w:rPr>
        <w:t xml:space="preserve">Internal and external factors for a problem or decision.</w:t>
      </w:r>
    </w:p>
    <w:p>
      <w:pPr>
        <w:pStyle w:val="SourceCode"/>
      </w:pPr>
      <w:r>
        <w:rPr>
          <w:rStyle w:val="VerbatimChar"/>
        </w:rPr>
        <w:t xml:space="preserve">S - Strengths</w:t>
      </w:r>
      <w:r>
        <w:br/>
      </w:r>
      <w:r>
        <w:rPr>
          <w:rStyle w:val="VerbatimChar"/>
        </w:rPr>
        <w:t xml:space="preserve">W - Weaknesses</w:t>
      </w:r>
      <w:r>
        <w:br/>
      </w:r>
      <w:r>
        <w:rPr>
          <w:rStyle w:val="VerbatimChar"/>
        </w:rPr>
        <w:t xml:space="preserve">O - Opportunities</w:t>
      </w:r>
      <w:r>
        <w:br/>
      </w:r>
      <w:r>
        <w:rPr>
          <w:rStyle w:val="VerbatimChar"/>
        </w:rPr>
        <w:t xml:space="preserve">T - Threats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’s</w:t>
      </w:r>
      <w:r>
        <w:t xml:space="preserve"> </w:t>
      </w:r>
      <w:r>
        <w:t xml:space="preserve">“Evaluate options”</w:t>
      </w:r>
      <w:r>
        <w:t xml:space="preserve"> </w:t>
      </w:r>
      <w:r>
        <w:t xml:space="preserve">step</w:t>
      </w:r>
      <w:r>
        <w:t xml:space="preserve"> </w:t>
      </w:r>
      <w:r>
        <w:t xml:space="preserve">-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design validation</w:t>
      </w:r>
      <w:r>
        <w:t xml:space="preserve"> </w:t>
      </w:r>
      <w:r>
        <w:t xml:space="preserve">- Strategic decision making (1-2 hours)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Choosing deployment strategy - Strengths: automated rollback, Weaknesses: longer deployment time, Opportunities: canary testing, Threats: increased complexity</w:t>
      </w:r>
      <w:r>
        <w:t xml:space="preserve"> </w:t>
      </w:r>
      <w:r>
        <w:t xml:space="preserve">### SET (Systems Engineering Triangle)</w:t>
      </w:r>
      <w:r>
        <w:t xml:space="preserve"> </w:t>
      </w:r>
      <w:r>
        <w:rPr>
          <w:i/>
          <w:iCs/>
        </w:rPr>
        <w:t xml:space="preserve">Good, Fast, Cheap: pick 2; the third suffers.</w:t>
      </w:r>
      <w:r>
        <w:t xml:space="preserve"> </w:t>
      </w:r>
      <w:r>
        <w:t xml:space="preserve">(Fast+Cheap≠Good, Fast+Good≠Cheap, Good+Cheap≠Fast.)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Set expectations; end of SCALE→SWOT→PESTEL; architecture trade-offs.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Urgent security patch — Good+Fast ⇒ not cheap (overtime). Set expectations with leadership.</w:t>
      </w:r>
    </w:p>
    <w:p>
      <w:pPr>
        <w:pStyle w:val="BodyText"/>
      </w:pPr>
      <w:hyperlink r:id="rId28">
        <w:r>
          <w:rPr>
            <w:rStyle w:val="Hyperlink"/>
            <w:i/>
            <w:iCs/>
          </w:rPr>
          <w:t xml:space="preserve">SEBoK</w:t>
        </w:r>
      </w:hyperlink>
    </w:p>
    <w:bookmarkEnd w:id="29"/>
    <w:bookmarkEnd w:id="30"/>
    <w:bookmarkStart w:id="34" w:name="problem-resolution-threats"/>
    <w:p>
      <w:pPr>
        <w:pStyle w:val="Heading2"/>
      </w:pPr>
      <w:r>
        <w:t xml:space="preserve">⚠️ Problem Resolution Threats</w:t>
      </w:r>
    </w:p>
    <w:p>
      <w:pPr>
        <w:pStyle w:val="FirstParagraph"/>
      </w:pPr>
      <w:r>
        <w:rPr>
          <w:i/>
          <w:iCs/>
        </w:rPr>
        <w:t xml:space="preserve">Blockers before they derail.</w:t>
      </w:r>
    </w:p>
    <w:bookmarkStart w:id="31" w:name="dice"/>
    <w:p>
      <w:pPr>
        <w:pStyle w:val="Heading3"/>
      </w:pPr>
      <w:r>
        <w:t xml:space="preserve">DICE</w:t>
      </w:r>
    </w:p>
    <w:p>
      <w:pPr>
        <w:pStyle w:val="SourceCode"/>
      </w:pPr>
      <w:r>
        <w:rPr>
          <w:rStyle w:val="VerbatimChar"/>
        </w:rPr>
        <w:t xml:space="preserve">D - Delay</w:t>
      </w:r>
      <w:r>
        <w:br/>
      </w:r>
      <w:r>
        <w:rPr>
          <w:rStyle w:val="VerbatimChar"/>
        </w:rPr>
        <w:t xml:space="preserve">I - Incompetence</w:t>
      </w:r>
      <w:r>
        <w:br/>
      </w:r>
      <w:r>
        <w:rPr>
          <w:rStyle w:val="VerbatimChar"/>
        </w:rPr>
        <w:t xml:space="preserve">C - Conflict</w:t>
      </w:r>
      <w:r>
        <w:br/>
      </w:r>
      <w:r>
        <w:rPr>
          <w:rStyle w:val="VerbatimChar"/>
        </w:rPr>
        <w:t xml:space="preserve">E - External factors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→</w:t>
      </w:r>
      <w:hyperlink w:anchor="dice">
        <w:r>
          <w:rPr>
            <w:rStyle w:val="Hyperlink"/>
          </w:rPr>
          <w:t xml:space="preserve">DICE</w:t>
        </w:r>
      </w:hyperlink>
      <w:r>
        <w:t xml:space="preserve">→</w:t>
      </w:r>
      <w:hyperlink w:anchor="fate">
        <w:r>
          <w:rPr>
            <w:rStyle w:val="Hyperlink"/>
          </w:rPr>
          <w:t xml:space="preserve">FATE</w:t>
        </w:r>
      </w:hyperlink>
      <w:r>
        <w:t xml:space="preserve"> </w:t>
      </w:r>
      <w:r>
        <w:t xml:space="preserve">triage; blockers before execution; risk in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phase.</w:t>
      </w:r>
    </w:p>
    <w:bookmarkEnd w:id="31"/>
    <w:bookmarkStart w:id="32" w:name="fate"/>
    <w:p>
      <w:pPr>
        <w:pStyle w:val="Heading3"/>
      </w:pPr>
      <w:r>
        <w:t xml:space="preserve">FATE</w:t>
      </w:r>
    </w:p>
    <w:p>
      <w:pPr>
        <w:pStyle w:val="SourceCode"/>
      </w:pPr>
      <w:r>
        <w:rPr>
          <w:rStyle w:val="VerbatimChar"/>
        </w:rPr>
        <w:t xml:space="preserve">F - Funding</w:t>
      </w:r>
      <w:r>
        <w:br/>
      </w:r>
      <w:r>
        <w:rPr>
          <w:rStyle w:val="VerbatimChar"/>
        </w:rPr>
        <w:t xml:space="preserve">A - Allocation of resources </w:t>
      </w:r>
      <w:r>
        <w:br/>
      </w:r>
      <w:r>
        <w:rPr>
          <w:rStyle w:val="VerbatimChar"/>
        </w:rPr>
        <w:t xml:space="preserve">T - Time</w:t>
      </w:r>
      <w:r>
        <w:br/>
      </w:r>
      <w:r>
        <w:rPr>
          <w:rStyle w:val="VerbatimChar"/>
        </w:rPr>
        <w:t xml:space="preserve">E - Expertise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Resource validation in triage; feasibility (10–30 min); after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to validate resources.</w:t>
      </w:r>
    </w:p>
    <w:bookmarkEnd w:id="32"/>
    <w:bookmarkStart w:id="33" w:name="pest"/>
    <w:p>
      <w:pPr>
        <w:pStyle w:val="Heading3"/>
      </w:pPr>
      <w:r>
        <w:t xml:space="preserve">PEST</w:t>
      </w:r>
    </w:p>
    <w:p>
      <w:pPr>
        <w:pStyle w:val="SourceCode"/>
      </w:pPr>
      <w:r>
        <w:rPr>
          <w:rStyle w:val="VerbatimChar"/>
        </w:rPr>
        <w:t xml:space="preserve">P - Political</w:t>
      </w:r>
      <w:r>
        <w:br/>
      </w:r>
      <w:r>
        <w:rPr>
          <w:rStyle w:val="VerbatimChar"/>
        </w:rPr>
        <w:t xml:space="preserve">E - Economic</w:t>
      </w:r>
      <w:r>
        <w:br/>
      </w:r>
      <w:r>
        <w:rPr>
          <w:rStyle w:val="VerbatimChar"/>
        </w:rPr>
        <w:t xml:space="preserve">S - Social</w:t>
      </w:r>
      <w:r>
        <w:br/>
      </w:r>
      <w:r>
        <w:rPr>
          <w:rStyle w:val="VerbatimChar"/>
        </w:rPr>
        <w:t xml:space="preserve">T - Technological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External threats to solutions; how to combat/remove.</w:t>
      </w:r>
    </w:p>
    <w:bookmarkEnd w:id="33"/>
    <w:bookmarkEnd w:id="34"/>
    <w:bookmarkStart w:id="37" w:name="communication-conflict"/>
    <w:p>
      <w:pPr>
        <w:pStyle w:val="Heading2"/>
      </w:pPr>
      <w:r>
        <w:t xml:space="preserve">🗣️ Communication &amp; Conflict</w:t>
      </w:r>
    </w:p>
    <w:p>
      <w:pPr>
        <w:pStyle w:val="FirstParagraph"/>
      </w:pPr>
      <w:r>
        <w:rPr>
          <w:i/>
          <w:iCs/>
        </w:rPr>
        <w:t xml:space="preserve">Calm, productive in difficult conversations.</w:t>
      </w:r>
    </w:p>
    <w:bookmarkStart w:id="35" w:name="breathe"/>
    <w:p>
      <w:pPr>
        <w:pStyle w:val="Heading3"/>
      </w:pPr>
      <w:r>
        <w:t xml:space="preserve">BREATHE</w:t>
      </w:r>
    </w:p>
    <w:p>
      <w:pPr>
        <w:pStyle w:val="SourceCode"/>
      </w:pPr>
      <w:r>
        <w:rPr>
          <w:rStyle w:val="VerbatimChar"/>
        </w:rPr>
        <w:t xml:space="preserve">B - Breathe deeply and slowly   </w:t>
      </w:r>
      <w:r>
        <w:br/>
      </w:r>
      <w:r>
        <w:rPr>
          <w:rStyle w:val="VerbatimChar"/>
        </w:rPr>
        <w:t xml:space="preserve">R - Remain rational and listen  </w:t>
      </w:r>
      <w:r>
        <w:br/>
      </w:r>
      <w:r>
        <w:rPr>
          <w:rStyle w:val="VerbatimChar"/>
        </w:rPr>
        <w:t xml:space="preserve">E - Empathize with the other person's problem</w:t>
      </w:r>
      <w:r>
        <w:br/>
      </w:r>
      <w:r>
        <w:rPr>
          <w:rStyle w:val="VerbatimChar"/>
        </w:rPr>
        <w:t xml:space="preserve">A - Ask questions to understand  </w:t>
      </w:r>
      <w:r>
        <w:br/>
      </w:r>
      <w:r>
        <w:rPr>
          <w:rStyle w:val="VerbatimChar"/>
        </w:rPr>
        <w:t xml:space="preserve">T - Take a break if needed  </w:t>
      </w:r>
      <w:r>
        <w:br/>
      </w:r>
      <w:r>
        <w:rPr>
          <w:rStyle w:val="VerbatimChar"/>
        </w:rPr>
        <w:t xml:space="preserve">H - Hold back from reacting  </w:t>
      </w:r>
      <w:r>
        <w:br/>
      </w:r>
      <w:r>
        <w:rPr>
          <w:rStyle w:val="VerbatimChar"/>
        </w:rPr>
        <w:t xml:space="preserve">E - Express yourself calmly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First when tensions rise (breathing regulates); WAIT→BREATHE→PAUSE→</w:t>
      </w:r>
      <w:hyperlink w:anchor="raci">
        <w:r>
          <w:rPr>
            <w:rStyle w:val="Hyperlink"/>
          </w:rPr>
          <w:t xml:space="preserve">RACI</w:t>
        </w:r>
      </w:hyperlink>
      <w:r>
        <w:t xml:space="preserve">; if break needed → PAUSE.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Fake: breathing must be intentional and deep. Weaponizing: don’t use dismissively; damages trust.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Stakeholder disagrees with technical approach in meeting - Breathe deeply (regulate emotions), Remain rational, Empathize with their concerns, Ask clarifying questions, Take 5-minute break if tension escalates, Hold back defensive reactions, Express technical rationale calmly</w:t>
      </w:r>
      <w:r>
        <w:t xml:space="preserve"> </w:t>
      </w:r>
      <w:r>
        <w:t xml:space="preserve">### PAUSE</w:t>
      </w:r>
    </w:p>
    <w:p>
      <w:pPr>
        <w:pStyle w:val="SourceCode"/>
      </w:pPr>
      <w:r>
        <w:rPr>
          <w:rStyle w:val="VerbatimChar"/>
        </w:rPr>
        <w:t xml:space="preserve">P - Put things in perspective   </w:t>
      </w:r>
      <w:r>
        <w:br/>
      </w:r>
      <w:r>
        <w:rPr>
          <w:rStyle w:val="VerbatimChar"/>
        </w:rPr>
        <w:t xml:space="preserve">A - Acknowledge your feelings and theirs</w:t>
      </w:r>
      <w:r>
        <w:br/>
      </w:r>
      <w:r>
        <w:rPr>
          <w:rStyle w:val="VerbatimChar"/>
        </w:rPr>
        <w:t xml:space="preserve">U - Understand that you don't have to act/react right away  </w:t>
      </w:r>
      <w:r>
        <w:br/>
      </w:r>
      <w:r>
        <w:rPr>
          <w:rStyle w:val="VerbatimChar"/>
        </w:rPr>
        <w:t xml:space="preserve">S - Step Away from the situation  </w:t>
      </w:r>
      <w:r>
        <w:br/>
      </w:r>
      <w:r>
        <w:rPr>
          <w:rStyle w:val="VerbatimChar"/>
        </w:rPr>
        <w:t xml:space="preserve">E - Evaluate options and plan before acting 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When BREATHE isn’t enough - need physical separation</w:t>
      </w:r>
      <w:r>
        <w:t xml:space="preserve"> </w:t>
      </w:r>
      <w:r>
        <w:t xml:space="preserve">-</w:t>
      </w:r>
      <w:r>
        <w:t xml:space="preserve"> </w:t>
      </w:r>
      <w:r>
        <w:t xml:space="preserve">“Step Away”</w:t>
      </w:r>
      <w:r>
        <w:t xml:space="preserve"> </w:t>
      </w:r>
      <w:r>
        <w:t xml:space="preserve">connects to WAIT philosophy</w:t>
      </w:r>
      <w:r>
        <w:t xml:space="preserve"> </w:t>
      </w:r>
      <w:r>
        <w:t xml:space="preserve">- Combine with STOP for immediate stress de-escalation (5-20 min)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(first step),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(listen before speaking),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(stress response)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Heated debate about architecture decision - Put in perspective (not life-or-death), Acknowledge both viewpoints have merit, Don’t decide now, Step away for lunch break, Evaluate pros/cons offline, Return with structured comparison</w:t>
      </w:r>
    </w:p>
    <w:bookmarkEnd w:id="35"/>
    <w:bookmarkStart w:id="36" w:name="wait"/>
    <w:p>
      <w:pPr>
        <w:pStyle w:val="Heading3"/>
      </w:pPr>
      <w:r>
        <w:t xml:space="preserve">WAIT</w:t>
      </w:r>
    </w:p>
    <w:p>
      <w:pPr>
        <w:pStyle w:val="FirstParagraph"/>
      </w:pPr>
      <w:r>
        <w:rPr>
          <w:i/>
          <w:iCs/>
        </w:rPr>
        <w:t xml:space="preserve">“Why am I troubled / talking?”</w:t>
      </w:r>
      <w:r>
        <w:t xml:space="preserve"> </w:t>
      </w:r>
      <w:r>
        <w:t xml:space="preserve">— Choose the right response; often listening is better.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Before speaking; first in WAIT→BREATHE→PAUSE→RACI. Use BREATHE to regulate, then WAIT to choose.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Not</w:t>
      </w:r>
      <w:r>
        <w:t xml:space="preserve"> </w:t>
      </w:r>
      <w:r>
        <w:t xml:space="preserve">“don’t respond”</w:t>
      </w:r>
      <w:r>
        <w:t xml:space="preserve">—choose effectively. Don’t use WAIT to avoid necessary communication or to dodge escalation.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Accusatory email: Ask</w:t>
      </w:r>
      <w:r>
        <w:rPr>
          <w:i/>
          <w:iCs/>
        </w:rPr>
        <w:t xml:space="preserve"> </w:t>
      </w:r>
      <w:r>
        <w:rPr>
          <w:i/>
          <w:iCs/>
        </w:rPr>
        <w:t xml:space="preserve">“Why troubled?”</w:t>
      </w:r>
      <w:r>
        <w:rPr>
          <w:i/>
          <w:iCs/>
        </w:rPr>
        <w:t xml:space="preserve"> </w:t>
      </w:r>
      <w:r>
        <w:rPr>
          <w:i/>
          <w:iCs/>
        </w:rPr>
        <w:t xml:space="preserve">(ego?) and</w:t>
      </w:r>
      <w:r>
        <w:rPr>
          <w:i/>
          <w:iCs/>
        </w:rPr>
        <w:t xml:space="preserve"> </w:t>
      </w:r>
      <w:r>
        <w:rPr>
          <w:i/>
          <w:iCs/>
        </w:rPr>
        <w:t xml:space="preserve">“Why talking?”</w:t>
      </w:r>
      <w:r>
        <w:rPr>
          <w:i/>
          <w:iCs/>
        </w:rPr>
        <w:t xml:space="preserve"> </w:t>
      </w:r>
      <w:r>
        <w:rPr>
          <w:i/>
          <w:iCs/>
        </w:rPr>
        <w:t xml:space="preserve">(defend or resolve?). BREATHE+PAUSE; respond later with facts.</w:t>
      </w:r>
    </w:p>
    <w:bookmarkEnd w:id="36"/>
    <w:bookmarkEnd w:id="37"/>
    <w:bookmarkStart w:id="47" w:name="stress-resilience"/>
    <w:p>
      <w:pPr>
        <w:pStyle w:val="Heading2"/>
      </w:pPr>
      <w:r>
        <w:t xml:space="preserve">🧘 Stress &amp; Resilience</w:t>
      </w:r>
    </w:p>
    <w:p>
      <w:pPr>
        <w:pStyle w:val="FirstParagraph"/>
      </w:pPr>
      <w:r>
        <w:rPr>
          <w:i/>
          <w:iCs/>
        </w:rPr>
        <w:t xml:space="preserve">Calm and connected under pressure.</w:t>
      </w:r>
    </w:p>
    <w:bookmarkStart w:id="38" w:name="pace"/>
    <w:p>
      <w:pPr>
        <w:pStyle w:val="Heading3"/>
      </w:pPr>
      <w:r>
        <w:t xml:space="preserve">PACE</w:t>
      </w:r>
    </w:p>
    <w:p>
      <w:pPr>
        <w:pStyle w:val="SourceCode"/>
      </w:pPr>
      <w:r>
        <w:rPr>
          <w:rStyle w:val="VerbatimChar"/>
        </w:rPr>
        <w:t xml:space="preserve">P - Physical activity</w:t>
      </w:r>
      <w:r>
        <w:br/>
      </w:r>
      <w:r>
        <w:rPr>
          <w:rStyle w:val="VerbatimChar"/>
        </w:rPr>
        <w:t xml:space="preserve">A - Avoiding unhealthy behaviors</w:t>
      </w:r>
      <w:r>
        <w:br/>
      </w:r>
      <w:r>
        <w:rPr>
          <w:rStyle w:val="VerbatimChar"/>
        </w:rPr>
        <w:t xml:space="preserve">C - Coping skills</w:t>
      </w:r>
      <w:r>
        <w:br/>
      </w:r>
      <w:r>
        <w:rPr>
          <w:rStyle w:val="VerbatimChar"/>
        </w:rPr>
        <w:t xml:space="preserve">E - Emotional awareness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First in PACE→ARIES→CALM→SHINE; immediate stress.</w:t>
      </w:r>
    </w:p>
    <w:bookmarkEnd w:id="38"/>
    <w:bookmarkStart w:id="39" w:name="stop"/>
    <w:p>
      <w:pPr>
        <w:pStyle w:val="Heading3"/>
      </w:pPr>
      <w:r>
        <w:t xml:space="preserve">STOP</w:t>
      </w:r>
    </w:p>
    <w:p>
      <w:pPr>
        <w:pStyle w:val="SourceCode"/>
      </w:pPr>
      <w:r>
        <w:rPr>
          <w:rStyle w:val="VerbatimChar"/>
        </w:rPr>
        <w:t xml:space="preserve">S - Step back</w:t>
      </w:r>
      <w:r>
        <w:br/>
      </w:r>
      <w:r>
        <w:rPr>
          <w:rStyle w:val="VerbatimChar"/>
        </w:rPr>
        <w:t xml:space="preserve">T - Take a deep breath</w:t>
      </w:r>
      <w:r>
        <w:br/>
      </w:r>
      <w:r>
        <w:rPr>
          <w:rStyle w:val="VerbatimChar"/>
        </w:rPr>
        <w:t xml:space="preserve">O - Observe what is happening</w:t>
      </w:r>
      <w:r>
        <w:br/>
      </w:r>
      <w:r>
        <w:rPr>
          <w:rStyle w:val="VerbatimChar"/>
        </w:rPr>
        <w:t xml:space="preserve">P - Pull back and put things in perspective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First response to ANY crisis - immediate stress management (2-5 min)</w:t>
      </w:r>
      <w:r>
        <w:t xml:space="preserve"> </w:t>
      </w:r>
      <w:r>
        <w:t xml:space="preserve">- Start of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→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→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crisis response chain</w:t>
      </w:r>
      <w:r>
        <w:t xml:space="preserve"> </w:t>
      </w:r>
      <w:r>
        <w:t xml:space="preserve">- Use with IDEA for quick problem resolution in crisis</w:t>
      </w:r>
    </w:p>
    <w:p>
      <w:pPr>
        <w:pStyle w:val="BodyText"/>
      </w:pPr>
      <w:r>
        <w:rPr>
          <w:b/>
          <w:bCs/>
        </w:rPr>
        <w:t xml:space="preserve">⚠️ 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Going through motions</w:t>
      </w:r>
      <w:r>
        <w:t xml:space="preserve"> </w:t>
      </w:r>
      <w:r>
        <w:t xml:space="preserve">- Rushing through STOP without actually calming. The</w:t>
      </w:r>
      <w:r>
        <w:t xml:space="preserve"> </w:t>
      </w:r>
      <w:r>
        <w:t xml:space="preserve">“Take a deep breath”</w:t>
      </w:r>
      <w:r>
        <w:t xml:space="preserve"> </w:t>
      </w:r>
      <w:r>
        <w:t xml:space="preserve">must be intentional - pause for 3-5 seconds.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Stopping at STOP</w:t>
      </w:r>
      <w:r>
        <w:t xml:space="preserve"> </w:t>
      </w:r>
      <w:r>
        <w:t xml:space="preserve">- Using STOP but not proceeding to next step (TRACE/IDEA). STOP is the foundation, not the solution.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+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(breathing techniques),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(quick problem solving)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Production alert at 2 AM - Step back (don’t panic), Take deep breath (reduce adrenaline), Observe (read alert details), Pull back perspective (assess severity before waking team), Then proceed to TRACE for diagnostics</w:t>
      </w:r>
    </w:p>
    <w:bookmarkEnd w:id="39"/>
    <w:bookmarkStart w:id="40" w:name="aries"/>
    <w:p>
      <w:pPr>
        <w:pStyle w:val="Heading3"/>
      </w:pPr>
      <w:r>
        <w:t xml:space="preserve">ARIES</w:t>
      </w:r>
    </w:p>
    <w:p>
      <w:pPr>
        <w:pStyle w:val="SourceCode"/>
      </w:pPr>
      <w:r>
        <w:rPr>
          <w:rStyle w:val="VerbatimChar"/>
        </w:rPr>
        <w:t xml:space="preserve">A - Avoid unnecessary stress</w:t>
      </w:r>
      <w:r>
        <w:br/>
      </w:r>
      <w:r>
        <w:rPr>
          <w:rStyle w:val="VerbatimChar"/>
        </w:rPr>
        <w:t xml:space="preserve">R - Relax and take breaks</w:t>
      </w:r>
      <w:r>
        <w:br/>
      </w:r>
      <w:r>
        <w:rPr>
          <w:rStyle w:val="VerbatimChar"/>
        </w:rPr>
        <w:t xml:space="preserve">I - Incorporate physical activity into your routine</w:t>
      </w:r>
      <w:r>
        <w:br/>
      </w:r>
      <w:r>
        <w:rPr>
          <w:rStyle w:val="VerbatimChar"/>
        </w:rPr>
        <w:t xml:space="preserve">E - Eat a healthy diet</w:t>
      </w:r>
      <w:r>
        <w:br/>
      </w:r>
      <w:r>
        <w:rPr>
          <w:rStyle w:val="VerbatimChar"/>
        </w:rPr>
        <w:t xml:space="preserve">S - Sleep well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Lifestyle in PACE→ARIES→CALM; long-term (2–4 weeks).</w:t>
      </w:r>
    </w:p>
    <w:bookmarkEnd w:id="40"/>
    <w:bookmarkStart w:id="41" w:name="help"/>
    <w:p>
      <w:pPr>
        <w:pStyle w:val="Heading3"/>
      </w:pPr>
      <w:r>
        <w:t xml:space="preserve">HELP</w:t>
      </w:r>
    </w:p>
    <w:p>
      <w:pPr>
        <w:pStyle w:val="SourceCode"/>
      </w:pPr>
      <w:r>
        <w:rPr>
          <w:rStyle w:val="VerbatimChar"/>
        </w:rPr>
        <w:t xml:space="preserve">H - Handle problems one at a time</w:t>
      </w:r>
      <w:r>
        <w:br/>
      </w:r>
      <w:r>
        <w:rPr>
          <w:rStyle w:val="VerbatimChar"/>
        </w:rPr>
        <w:t xml:space="preserve">E - Exercise regularly</w:t>
      </w:r>
      <w:r>
        <w:br/>
      </w:r>
      <w:r>
        <w:rPr>
          <w:rStyle w:val="VerbatimChar"/>
        </w:rPr>
        <w:t xml:space="preserve">L - Learn to relax</w:t>
      </w:r>
      <w:r>
        <w:br/>
      </w:r>
      <w:r>
        <w:rPr>
          <w:rStyle w:val="VerbatimChar"/>
        </w:rPr>
        <w:t xml:space="preserve">P - Pace yourself and set limits</w:t>
      </w:r>
    </w:p>
    <w:bookmarkEnd w:id="41"/>
    <w:bookmarkStart w:id="42" w:name="handle"/>
    <w:p>
      <w:pPr>
        <w:pStyle w:val="Heading3"/>
      </w:pPr>
      <w:r>
        <w:t xml:space="preserve">HANDLE</w:t>
      </w:r>
    </w:p>
    <w:p>
      <w:pPr>
        <w:pStyle w:val="SourceCode"/>
      </w:pPr>
      <w:r>
        <w:rPr>
          <w:rStyle w:val="VerbatimChar"/>
        </w:rPr>
        <w:t xml:space="preserve">H - Have a positive attitude</w:t>
      </w:r>
      <w:r>
        <w:br/>
      </w:r>
      <w:r>
        <w:rPr>
          <w:rStyle w:val="VerbatimChar"/>
        </w:rPr>
        <w:t xml:space="preserve">A - Avoid unnecessary stress</w:t>
      </w:r>
      <w:r>
        <w:br/>
      </w:r>
      <w:r>
        <w:rPr>
          <w:rStyle w:val="VerbatimChar"/>
        </w:rPr>
        <w:t xml:space="preserve">N - Nurture a strong support system</w:t>
      </w:r>
      <w:r>
        <w:br/>
      </w:r>
      <w:r>
        <w:rPr>
          <w:rStyle w:val="VerbatimChar"/>
        </w:rPr>
        <w:t xml:space="preserve">D - Deal with problems directly</w:t>
      </w:r>
      <w:r>
        <w:br/>
      </w:r>
      <w:r>
        <w:rPr>
          <w:rStyle w:val="VerbatimChar"/>
        </w:rPr>
        <w:t xml:space="preserve">L - Learn to relax</w:t>
      </w:r>
      <w:r>
        <w:br/>
      </w:r>
      <w:r>
        <w:rPr>
          <w:rStyle w:val="VerbatimChar"/>
        </w:rPr>
        <w:t xml:space="preserve">E - Exercise regularly</w:t>
      </w:r>
    </w:p>
    <w:bookmarkEnd w:id="42"/>
    <w:bookmarkStart w:id="43" w:name="calm"/>
    <w:p>
      <w:pPr>
        <w:pStyle w:val="Heading3"/>
      </w:pPr>
      <w:r>
        <w:t xml:space="preserve">CALM</w:t>
      </w:r>
    </w:p>
    <w:p>
      <w:pPr>
        <w:pStyle w:val="SourceCode"/>
      </w:pPr>
      <w:r>
        <w:rPr>
          <w:rStyle w:val="VerbatimChar"/>
        </w:rPr>
        <w:t xml:space="preserve">C - Confidence: Believe in your abilities and strengths</w:t>
      </w:r>
      <w:r>
        <w:br/>
      </w:r>
      <w:r>
        <w:rPr>
          <w:rStyle w:val="VerbatimChar"/>
        </w:rPr>
        <w:t xml:space="preserve">A - Awareness: Stay conscious of your thoughts and feelings</w:t>
      </w:r>
      <w:r>
        <w:br/>
      </w:r>
      <w:r>
        <w:rPr>
          <w:rStyle w:val="VerbatimChar"/>
        </w:rPr>
        <w:t xml:space="preserve">L - Logic: Use rational thinking to overcome doubts</w:t>
      </w:r>
      <w:r>
        <w:br/>
      </w:r>
      <w:r>
        <w:rPr>
          <w:rStyle w:val="VerbatimChar"/>
        </w:rPr>
        <w:t xml:space="preserve">M - Mindfulness: Practice being present and focused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Builds long-term resilience and confidence</w:t>
      </w:r>
      <w:r>
        <w:t xml:space="preserve"> </w:t>
      </w:r>
      <w:r>
        <w:t xml:space="preserve">- Confidence connects to HOPE and SHINE (both build positive self-image)</w:t>
      </w:r>
      <w:r>
        <w:t xml:space="preserve"> </w:t>
      </w:r>
      <w:r>
        <w:t xml:space="preserve">- Use after PACE or ARIES for comprehensive stress management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r>
        <w:t xml:space="preserve">Positivity (</w:t>
      </w:r>
      <w:hyperlink w:anchor="hope">
        <w:r>
          <w:rPr>
            <w:rStyle w:val="Hyperlink"/>
          </w:rPr>
          <w:t xml:space="preserve">HOPE</w:t>
        </w:r>
      </w:hyperlink>
      <w:r>
        <w:t xml:space="preserve">,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  <w:r>
        <w:t xml:space="preserve">), Stress Management (</w:t>
      </w:r>
      <w:hyperlink w:anchor="pace">
        <w:r>
          <w:rPr>
            <w:rStyle w:val="Hyperlink"/>
          </w:rPr>
          <w:t xml:space="preserve">PACE</w:t>
        </w:r>
      </w:hyperlink>
      <w:r>
        <w:t xml:space="preserve">,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)</w:t>
      </w:r>
    </w:p>
    <w:bookmarkEnd w:id="43"/>
    <w:bookmarkStart w:id="44" w:name="push"/>
    <w:p>
      <w:pPr>
        <w:pStyle w:val="Heading3"/>
      </w:pPr>
      <w:r>
        <w:t xml:space="preserve">PUSH</w:t>
      </w:r>
    </w:p>
    <w:p>
      <w:pPr>
        <w:pStyle w:val="SourceCode"/>
      </w:pPr>
      <w:r>
        <w:rPr>
          <w:rStyle w:val="VerbatimChar"/>
        </w:rPr>
        <w:t xml:space="preserve">P - Practice Gratitude   </w:t>
      </w:r>
      <w:r>
        <w:br/>
      </w:r>
      <w:r>
        <w:rPr>
          <w:rStyle w:val="VerbatimChar"/>
        </w:rPr>
        <w:t xml:space="preserve">U - Use positive affirmations  </w:t>
      </w:r>
      <w:r>
        <w:br/>
      </w:r>
      <w:r>
        <w:rPr>
          <w:rStyle w:val="VerbatimChar"/>
        </w:rPr>
        <w:t xml:space="preserve">S - Spend time with positive people  </w:t>
      </w:r>
      <w:r>
        <w:br/>
      </w:r>
      <w:r>
        <w:rPr>
          <w:rStyle w:val="VerbatimChar"/>
        </w:rPr>
        <w:t xml:space="preserve">H - Have a positive outlook  </w:t>
      </w:r>
    </w:p>
    <w:bookmarkEnd w:id="44"/>
    <w:bookmarkStart w:id="45" w:name="hope"/>
    <w:p>
      <w:pPr>
        <w:pStyle w:val="Heading3"/>
      </w:pPr>
      <w:r>
        <w:t xml:space="preserve">HOPE</w:t>
      </w:r>
    </w:p>
    <w:p>
      <w:pPr>
        <w:pStyle w:val="SourceCode"/>
      </w:pPr>
      <w:r>
        <w:rPr>
          <w:rStyle w:val="VerbatimChar"/>
        </w:rPr>
        <w:t xml:space="preserve">H - Harness positive thoughts  </w:t>
      </w:r>
      <w:r>
        <w:br/>
      </w:r>
      <w:r>
        <w:rPr>
          <w:rStyle w:val="VerbatimChar"/>
        </w:rPr>
        <w:t xml:space="preserve">O - Open up to others   </w:t>
      </w:r>
      <w:r>
        <w:br/>
      </w:r>
      <w:r>
        <w:rPr>
          <w:rStyle w:val="VerbatimChar"/>
        </w:rPr>
        <w:t xml:space="preserve">P - Prioritize self-care  </w:t>
      </w:r>
      <w:r>
        <w:br/>
      </w:r>
      <w:r>
        <w:rPr>
          <w:rStyle w:val="VerbatimChar"/>
        </w:rPr>
        <w:t xml:space="preserve">E - Exercise regularly  </w:t>
      </w:r>
    </w:p>
    <w:bookmarkEnd w:id="45"/>
    <w:bookmarkStart w:id="46" w:name="shine"/>
    <w:p>
      <w:pPr>
        <w:pStyle w:val="Heading3"/>
      </w:pPr>
      <w:r>
        <w:t xml:space="preserve">SHINE</w:t>
      </w:r>
    </w:p>
    <w:p>
      <w:pPr>
        <w:pStyle w:val="SourceCode"/>
      </w:pPr>
      <w:r>
        <w:rPr>
          <w:rStyle w:val="VerbatimChar"/>
        </w:rPr>
        <w:t xml:space="preserve">S - Stay present, in the moment  </w:t>
      </w:r>
      <w:r>
        <w:br/>
      </w:r>
      <w:r>
        <w:rPr>
          <w:rStyle w:val="VerbatimChar"/>
        </w:rPr>
        <w:t xml:space="preserve">H - Have a healthy positive perspective  </w:t>
      </w:r>
      <w:r>
        <w:br/>
      </w:r>
      <w:r>
        <w:rPr>
          <w:rStyle w:val="VerbatimChar"/>
        </w:rPr>
        <w:t xml:space="preserve">I - Identify and do positive activities   </w:t>
      </w:r>
      <w:r>
        <w:br/>
      </w:r>
      <w:r>
        <w:rPr>
          <w:rStyle w:val="VerbatimChar"/>
        </w:rPr>
        <w:t xml:space="preserve">N - Nourish positive relationships  </w:t>
      </w:r>
      <w:r>
        <w:br/>
      </w:r>
      <w:r>
        <w:rPr>
          <w:rStyle w:val="VerbatimChar"/>
        </w:rPr>
        <w:t xml:space="preserve">E - Express yourself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End of PACE→ARIES→CALM→SHINE; ongoing positivity; links to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.</w:t>
      </w:r>
    </w:p>
    <w:bookmarkEnd w:id="46"/>
    <w:bookmarkEnd w:id="47"/>
    <w:bookmarkStart w:id="51" w:name="infrastructure-systems-engineering"/>
    <w:p>
      <w:pPr>
        <w:pStyle w:val="Heading2"/>
      </w:pPr>
      <w:r>
        <w:t xml:space="preserve">🔧 Infrastructure &amp; Systems Engineering</w:t>
      </w:r>
    </w:p>
    <w:p>
      <w:pPr>
        <w:pStyle w:val="FirstParagraph"/>
      </w:pPr>
      <w:r>
        <w:rPr>
          <w:i/>
          <w:iCs/>
        </w:rPr>
        <w:t xml:space="preserve">Infra and DevOps.</w:t>
      </w:r>
    </w:p>
    <w:bookmarkStart w:id="48" w:name="trace-network-troubleshooting"/>
    <w:p>
      <w:pPr>
        <w:pStyle w:val="Heading3"/>
      </w:pPr>
      <w:r>
        <w:t xml:space="preserve">TRACE (Network Troubleshooting)</w:t>
      </w:r>
    </w:p>
    <w:p>
      <w:pPr>
        <w:pStyle w:val="SourceCode"/>
      </w:pPr>
      <w:r>
        <w:rPr>
          <w:rStyle w:val="VerbatimChar"/>
        </w:rPr>
        <w:t xml:space="preserve">T - Test connectivity (ping, traceroute)</w:t>
      </w:r>
      <w:r>
        <w:br/>
      </w:r>
      <w:r>
        <w:rPr>
          <w:rStyle w:val="VerbatimChar"/>
        </w:rPr>
        <w:t xml:space="preserve">R - Review logs and metrics</w:t>
      </w:r>
      <w:r>
        <w:br/>
      </w:r>
      <w:r>
        <w:rPr>
          <w:rStyle w:val="VerbatimChar"/>
        </w:rPr>
        <w:t xml:space="preserve">A - Analyze packet captures</w:t>
      </w:r>
      <w:r>
        <w:br/>
      </w:r>
      <w:r>
        <w:rPr>
          <w:rStyle w:val="VerbatimChar"/>
        </w:rPr>
        <w:t xml:space="preserve">C - Check configurations</w:t>
      </w:r>
      <w:r>
        <w:br/>
      </w:r>
      <w:r>
        <w:rPr>
          <w:rStyle w:val="VerbatimChar"/>
        </w:rPr>
        <w:t xml:space="preserve">E - Escalate with documented evidence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With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and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T for quick, A for deep; document for 8D D2.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bookmarkEnd w:id="48"/>
    <w:bookmarkStart w:id="49" w:name="scale-infrastructure-design"/>
    <w:p>
      <w:pPr>
        <w:pStyle w:val="Heading3"/>
      </w:pPr>
      <w:r>
        <w:t xml:space="preserve">SCALE (Infrastructure Design)</w:t>
      </w:r>
    </w:p>
    <w:p>
      <w:pPr>
        <w:pStyle w:val="SourceCode"/>
      </w:pPr>
      <w:r>
        <w:rPr>
          <w:rStyle w:val="VerbatimChar"/>
        </w:rPr>
        <w:t xml:space="preserve">S - Security by design</w:t>
      </w:r>
      <w:r>
        <w:br/>
      </w:r>
      <w:r>
        <w:rPr>
          <w:rStyle w:val="VerbatimChar"/>
        </w:rPr>
        <w:t xml:space="preserve">C - Capacity planning</w:t>
      </w:r>
      <w:r>
        <w:br/>
      </w:r>
      <w:r>
        <w:rPr>
          <w:rStyle w:val="VerbatimChar"/>
        </w:rPr>
        <w:t xml:space="preserve">A - Automation-first</w:t>
      </w:r>
      <w:r>
        <w:br/>
      </w:r>
      <w:r>
        <w:rPr>
          <w:rStyle w:val="VerbatimChar"/>
        </w:rPr>
        <w:t xml:space="preserve">L - Load balancing</w:t>
      </w:r>
      <w:r>
        <w:br/>
      </w:r>
      <w:r>
        <w:rPr>
          <w:rStyle w:val="VerbatimChar"/>
        </w:rPr>
        <w:t xml:space="preserve">E - Error handling/resilience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for design validation;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for external factors;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for trade-offs per component.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,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bookmarkEnd w:id="49"/>
    <w:bookmarkStart w:id="50" w:name="debug-code-system-analysis"/>
    <w:p>
      <w:pPr>
        <w:pStyle w:val="Heading3"/>
      </w:pPr>
      <w:r>
        <w:t xml:space="preserve">DEBUG (Code &amp; System Analysis)</w:t>
      </w:r>
    </w:p>
    <w:p>
      <w:pPr>
        <w:pStyle w:val="SourceCode"/>
      </w:pPr>
      <w:r>
        <w:rPr>
          <w:rStyle w:val="VerbatimChar"/>
        </w:rPr>
        <w:t xml:space="preserve">D - Define the problem (what changed?)</w:t>
      </w:r>
      <w:r>
        <w:br/>
      </w:r>
      <w:r>
        <w:rPr>
          <w:rStyle w:val="VerbatimChar"/>
        </w:rPr>
        <w:t xml:space="preserve">E - Examine error messages/logs</w:t>
      </w:r>
      <w:r>
        <w:br/>
      </w:r>
      <w:r>
        <w:rPr>
          <w:rStyle w:val="VerbatimChar"/>
        </w:rPr>
        <w:t xml:space="preserve">B - Break down into components</w:t>
      </w:r>
      <w:r>
        <w:br/>
      </w:r>
      <w:r>
        <w:rPr>
          <w:rStyle w:val="VerbatimChar"/>
        </w:rPr>
        <w:t xml:space="preserve">U - Understand data flow</w:t>
      </w:r>
      <w:r>
        <w:br/>
      </w:r>
      <w:r>
        <w:rPr>
          <w:rStyle w:val="VerbatimChar"/>
        </w:rPr>
        <w:t xml:space="preserve">G - Generate hypothesis and test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+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; start with D (often misstated); with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for network/system.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</w:p>
    <w:bookmarkEnd w:id="50"/>
    <w:bookmarkEnd w:id="51"/>
    <w:bookmarkStart w:id="58" w:name="proven-mnemonic-pipelines"/>
    <w:p>
      <w:pPr>
        <w:pStyle w:val="Heading2"/>
      </w:pPr>
      <w:r>
        <w:t xml:space="preserve">🔗 Proven Mnemonic Pipelines</w:t>
      </w:r>
    </w:p>
    <w:p>
      <w:pPr>
        <w:pStyle w:val="FirstParagraph"/>
      </w:pPr>
      <w:r>
        <w:rPr>
          <w:i/>
          <w:iCs/>
        </w:rPr>
        <w:t xml:space="preserve">Chains combine mnemonics into workflows for high-pressure scenarios; battle-tested.</w:t>
      </w:r>
    </w:p>
    <w:bookmarkStart w:id="52" w:name="crisis-response-chain"/>
    <w:p>
      <w:pPr>
        <w:pStyle w:val="Heading3"/>
      </w:pPr>
      <w:r>
        <w:rPr>
          <w:b/>
          <w:bCs/>
        </w:rPr>
        <w:t xml:space="preserve">1. CRISIS RESPONSE CHAIN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Production outages, system failures, critical incidents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→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→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STOP stabilizes; TRACE gathers evidence; DEBUG structures analysis; 8D prevents recurrence.</w:t>
      </w:r>
    </w:p>
    <w:bookmarkEnd w:id="52"/>
    <w:bookmarkStart w:id="53" w:name="conflict-resolution-chain"/>
    <w:p>
      <w:pPr>
        <w:pStyle w:val="Heading3"/>
      </w:pPr>
      <w:r>
        <w:rPr>
          <w:b/>
          <w:bCs/>
        </w:rPr>
        <w:t xml:space="preserve">2. CONFLICT RESOLUTION CHAIN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Team disagreements, tense meetings, stakeholder conflicts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5–20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→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→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WAIT prevents escalation; BREATHE regulates; PAUSE creates space; RACI clarifies roles (often the root cause).</w:t>
      </w:r>
    </w:p>
    <w:bookmarkEnd w:id="53"/>
    <w:bookmarkStart w:id="54" w:name="root-cause-investigation-chain"/>
    <w:p>
      <w:pPr>
        <w:pStyle w:val="Heading3"/>
      </w:pPr>
      <w:r>
        <w:rPr>
          <w:b/>
          <w:bCs/>
        </w:rPr>
        <w:t xml:space="preserve">3. ROOT CAUSE INVESTIGATION CHAIN</w:t>
      </w:r>
    </w:p>
    <w:p>
      <w:pPr>
        <w:pStyle w:val="FirstParagraph"/>
      </w:pPr>
      <w:r>
        <w:rPr>
          <w:b/>
          <w:bCs/>
        </w:rPr>
        <w:t xml:space="preserve">ICEBERG → 5 Whys → PADDER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Recurring issues, complex systems, post-incident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1–2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→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ICEBERG structures; 5 Whys drill to root cause; PADDER plans; RACI ensures accountability.</w:t>
      </w:r>
    </w:p>
    <w:bookmarkEnd w:id="54"/>
    <w:bookmarkStart w:id="55" w:name="strategic-design-chain"/>
    <w:p>
      <w:pPr>
        <w:pStyle w:val="Heading3"/>
      </w:pPr>
      <w:r>
        <w:rPr>
          <w:b/>
          <w:bCs/>
        </w:rPr>
        <w:t xml:space="preserve">4. STRATEGIC DESIGN CHAIN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Infrastructure planning, architecture reviews, capacity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→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→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→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SCALE sets requirements; SWOT evaluates; PESTEL finds external risks; SET manages expectations.</w:t>
      </w:r>
    </w:p>
    <w:bookmarkEnd w:id="55"/>
    <w:bookmarkStart w:id="56" w:name="stress-burnout-recovery-chain"/>
    <w:p>
      <w:pPr>
        <w:pStyle w:val="Heading3"/>
      </w:pPr>
      <w:r>
        <w:rPr>
          <w:b/>
          <w:bCs/>
        </w:rPr>
        <w:t xml:space="preserve">5. STRESS BURNOUT RECOVERY CHAIN</w:t>
      </w:r>
    </w:p>
    <w:p>
      <w:pPr>
        <w:pStyle w:val="FirstParagraph"/>
      </w:pPr>
      <w:r>
        <w:rPr>
          <w:b/>
          <w:bCs/>
        </w:rPr>
        <w:t xml:space="preserve">PACE → ARIES → CALM → SHINE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Long-term stress, approaching burnout, lifestyle reset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weeks (habit formation)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 </w:t>
      </w:r>
      <w:r>
        <w:t xml:space="preserve">→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 </w:t>
      </w:r>
      <w:r>
        <w:t xml:space="preserve">→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 </w:t>
      </w:r>
      <w:r>
        <w:t xml:space="preserve">→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PACE (immediate); ARIES (lifestyle); CALM (resilience); SHINE (sustainable).</w:t>
      </w:r>
    </w:p>
    <w:bookmarkEnd w:id="56"/>
    <w:bookmarkStart w:id="57" w:name="rapid-triage-chain"/>
    <w:p>
      <w:pPr>
        <w:pStyle w:val="Heading3"/>
      </w:pPr>
      <w:r>
        <w:rPr>
          <w:b/>
          <w:bCs/>
        </w:rPr>
        <w:t xml:space="preserve">6. RAPID TRIAGE CHAIN</w:t>
      </w:r>
    </w:p>
    <w:p>
      <w:pPr>
        <w:pStyle w:val="FirstParagraph"/>
      </w:pPr>
      <w:r>
        <w:rPr>
          <w:b/>
          <w:bCs/>
        </w:rPr>
        <w:t xml:space="preserve">IDEA → DICE → FATE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Quick wins, time-critical decisions, feasibility check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10–30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→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→</w:t>
      </w:r>
      <w:r>
        <w:t xml:space="preserve"> </w:t>
      </w:r>
      <w:hyperlink w:anchor="fate">
        <w:r>
          <w:rPr>
            <w:rStyle w:val="Hyperlink"/>
          </w:rPr>
          <w:t xml:space="preserve">FATE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IDEA (fast frame); DICE (blockers); FATE (resources).</w:t>
      </w:r>
    </w:p>
    <w:bookmarkEnd w:id="57"/>
    <w:bookmarkEnd w:id="58"/>
    <w:bookmarkStart w:id="59" w:name="pipeline-selection-matrix"/>
    <w:p>
      <w:pPr>
        <w:pStyle w:val="Heading2"/>
      </w:pPr>
      <w:r>
        <w:t xml:space="preserve">📊 Pipeline Selection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71"/>
        <w:gridCol w:w="2101"/>
        <w:gridCol w:w="27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System down NOW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Systematic crisis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😤 Team conflict escalating</w:t>
            </w:r>
          </w:p>
        </w:tc>
        <w:tc>
          <w:tcPr/>
          <w:p>
            <w:pPr>
              <w:pStyle w:val="Compact"/>
            </w:pP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De-escalation + role clarity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 Same issue keeps happening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dder">
              <w:r>
                <w:rPr>
                  <w:rStyle w:val="Hyperlink"/>
                </w:rPr>
                <w:t xml:space="preserve">PADDER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 root cause + prevention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Designing new infrastructure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et-systems-engineering-triangle">
              <w:r>
                <w:rPr>
                  <w:rStyle w:val="Hyperlink"/>
                </w:rPr>
                <w:t xml:space="preserve">SET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planning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Feeling burned out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hine">
              <w:r>
                <w:rPr>
                  <w:rStyle w:val="Hyperlink"/>
                </w:rPr>
                <w:t xml:space="preserve">SHINE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stress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⚡ Need quick decision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ice">
              <w:r>
                <w:rPr>
                  <w:rStyle w:val="Hyperlink"/>
                </w:rPr>
                <w:t xml:space="preserve">DICE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 feasibility assessment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pro-tips"/>
    <w:p>
      <w:pPr>
        <w:pStyle w:val="Heading2"/>
      </w:pPr>
      <w:r>
        <w:t xml:space="preserve">💡 Pro Tips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— Each mnemonic builds on the previous.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— STOP→TRACE→DEBUG; each step feeds the next.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Branch when needed</w:t>
      </w:r>
      <w:r>
        <w:t xml:space="preserve"> </w:t>
      </w:r>
      <w:r>
        <w:t xml:space="preserve">— If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reveals complexity, switch to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hyperlink w:anchor="stop">
        <w:r>
          <w:rPr>
            <w:rStyle w:val="Hyperlink"/>
            <w:b/>
            <w:bCs/>
          </w:rPr>
          <w:t xml:space="preserve">STOP</w:t>
        </w:r>
      </w:hyperlink>
      <w:r>
        <w:t xml:space="preserve"> </w:t>
      </w:r>
      <w:r>
        <w:t xml:space="preserve">when emotionally activated.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Teach your team</w:t>
      </w:r>
      <w:r>
        <w:t xml:space="preserve"> </w:t>
      </w:r>
      <w:r>
        <w:t xml:space="preserve">— Shared vocabulary speeds collaboration.</w:t>
      </w:r>
    </w:p>
    <w:p>
      <w:r>
        <w:pict>
          <v:rect style="width:0;height:1.5pt" o:hralign="center" o:hrstd="t" o:hr="t"/>
        </w:pict>
      </w:r>
    </w:p>
    <w:bookmarkEnd w:id="60"/>
    <w:bookmarkStart w:id="61" w:name="common-mistakes"/>
    <w:p>
      <w:pPr>
        <w:pStyle w:val="Heading2"/>
      </w:pPr>
      <w:r>
        <w:t xml:space="preserve">🎯 Common Mistakes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2227"/>
        <w:gridCol w:w="123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Mistake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Jumping to solutions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/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when stressed → bad decisions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first in crises;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before reacting</w:t>
            </w:r>
          </w:p>
        </w:tc>
        <w:tc>
          <w:tcPr/>
          <w:p>
            <w:pPr>
              <w:pStyle w:val="Compact"/>
            </w:pPr>
            <w:r>
              <w:t xml:space="preserve">2 AM alert: SSH without STOP → wrong reboot. STOP (30 s) → assess 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pipeline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won’t fix systemic issues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for recurring</w:t>
            </w:r>
          </w:p>
        </w:tc>
        <w:tc>
          <w:tcPr/>
          <w:p>
            <w:pPr>
              <w:pStyle w:val="Compact"/>
            </w:pPr>
            <w:r>
              <w:t xml:space="preserve">Weekly DB timeouts: IDEA (restart) → returns. ICEBERG+5 Whys → missing pool config → permanent 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Incomplete execution</w:t>
            </w:r>
          </w:p>
        </w:tc>
        <w:tc>
          <w:tcPr/>
          <w:p>
            <w:pPr>
              <w:pStyle w:val="Compact"/>
            </w:pP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  <w:r>
              <w:t xml:space="preserve"> </w:t>
            </w:r>
            <w:r>
              <w:t xml:space="preserve">stopped at D3 (band-aid)</w:t>
            </w:r>
          </w:p>
        </w:tc>
        <w:tc>
          <w:tcPr/>
          <w:p>
            <w:pPr>
              <w:pStyle w:val="Compact"/>
            </w:pPr>
            <w:r>
              <w:t xml:space="preserve">Always reach D7 (Prevent Reoccurrence)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Solo hero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→ no accountability if you’re out</w:t>
            </w:r>
          </w:p>
        </w:tc>
        <w:tc>
          <w:tcPr/>
          <w:p>
            <w:pPr>
              <w:pStyle w:val="Compact"/>
            </w:pP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in 8D D1 (Form a team)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 paralysis</w:t>
            </w:r>
          </w:p>
        </w:tc>
        <w:tc>
          <w:tcPr/>
          <w:p>
            <w:pPr>
              <w:pStyle w:val="Compact"/>
            </w:pPr>
            <w:r>
              <w:t xml:space="preserve">PREPARE→ICEBERG→5 Whys→8D for simple issues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  <w:r>
              <w:t xml:space="preserve"> </w:t>
            </w: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; escalate if complexity emerges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hyperlink w:anchor="quick-reference--on-call-guide">
        <w:r>
          <w:rPr>
            <w:rStyle w:val="Hyperlink"/>
            <w:b/>
            <w:bCs/>
          </w:rPr>
          <w:t xml:space="preserve">↑ Quick Reference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hyperlink w:anchor="awesome-mnemonics---complete-guide">
        <w:r>
          <w:rPr>
            <w:rStyle w:val="Hyperlink"/>
            <w:b/>
            <w:bCs/>
          </w:rPr>
          <w:t xml:space="preserve">↑ Top</w:t>
        </w:r>
      </w:hyperlink>
    </w:p>
    <w:bookmarkEnd w:id="61"/>
    <w:bookmarkStart w:id="63" w:name="contributing"/>
    <w:p>
      <w:pPr>
        <w:pStyle w:val="Heading2"/>
      </w:pPr>
      <w:r>
        <w:t xml:space="preserve">🤝 Contributing</w:t>
      </w:r>
    </w:p>
    <w:p>
      <w:pPr>
        <w:pStyle w:val="FirstParagraph"/>
      </w:pPr>
      <w:r>
        <w:t xml:space="preserve">Got a mnemonic that’s saved you countless times?</w:t>
      </w:r>
      <w:r>
        <w:t xml:space="preserve"> </w:t>
      </w:r>
      <w:r>
        <w:rPr>
          <w:b/>
          <w:bCs/>
        </w:rPr>
        <w:t xml:space="preserve">Share it!</w:t>
      </w:r>
    </w:p>
    <w:p>
      <w:pPr>
        <w:pStyle w:val="BodyText"/>
      </w:pPr>
      <w:r>
        <w:rPr>
          <w:b/>
          <w:bCs/>
        </w:rPr>
        <w:t xml:space="preserve">Submission criteria:</w:t>
      </w:r>
      <w:r>
        <w:t xml:space="preserve"> </w:t>
      </w:r>
      <w:r>
        <w:t xml:space="preserve">- ✅ Must be provable/actionable (not just motivational)</w:t>
      </w:r>
      <w:r>
        <w:t xml:space="preserve"> </w:t>
      </w:r>
      <w:r>
        <w:t xml:space="preserve">- ✅ Should cross-reference existing mnemonics where applicable</w:t>
      </w:r>
      <w:r>
        <w:t xml:space="preserve"> </w:t>
      </w:r>
      <w:r>
        <w:t xml:space="preserve">- ✅ Include real-world usage context</w:t>
      </w:r>
      <w:r>
        <w:t xml:space="preserve"> </w:t>
      </w:r>
      <w:r>
        <w:t xml:space="preserve">- ✅ Keep it memorable (that’s the point!)</w:t>
      </w:r>
    </w:p>
    <w:p>
      <w:pPr>
        <w:pStyle w:val="BodyText"/>
      </w:pPr>
      <w:r>
        <w:t xml:space="preserve">See</w:t>
      </w:r>
      <w:r>
        <w:t xml:space="preserve"> </w:t>
      </w:r>
      <w:hyperlink r:id="rId62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for details.</w:t>
      </w:r>
    </w:p>
    <w:p>
      <w:r>
        <w:pict>
          <v:rect style="width:0;height:1.5pt" o:hralign="center" o:hrstd="t" o:hr="t"/>
        </w:pict>
      </w:r>
    </w:p>
    <w:bookmarkEnd w:id="63"/>
    <w:bookmarkStart w:id="76" w:name="release-versions"/>
    <w:p>
      <w:pPr>
        <w:pStyle w:val="Heading2"/>
      </w:pPr>
      <w:r>
        <w:t xml:space="preserve">📥 Release Versions</w:t>
      </w:r>
    </w:p>
    <w:p>
      <w:pPr>
        <w:pStyle w:val="FirstParagraph"/>
      </w:pPr>
      <w:r>
        <w:rPr>
          <w:b/>
          <w:bCs/>
        </w:rPr>
        <w:t xml:space="preserve">v1.8</w:t>
      </w:r>
      <w:r>
        <w:t xml:space="preserve"> </w:t>
      </w:r>
      <w:r>
        <w:t xml:space="preserve">(2026-01-25) — Offline-ready (TOC, print-optimized).</w:t>
      </w:r>
      <w:r>
        <w:t xml:space="preserve"> </w:t>
      </w:r>
      <w:hyperlink r:id="rId64">
        <w:r>
          <w:rPr>
            <w:rStyle w:val="Hyperlink"/>
          </w:rPr>
          <w:t xml:space="preserve">CHANGELOG</w:t>
        </w:r>
      </w:hyperlink>
    </w:p>
    <w:p>
      <w:pPr>
        <w:pStyle w:val="BodyText"/>
      </w:pPr>
      <w:r>
        <w:rPr>
          <w:b/>
          <w:bCs/>
        </w:rPr>
        <w:t xml:space="preserve">ZIP (all formats):</w:t>
      </w:r>
      <w:r>
        <w:t xml:space="preserve"> </w:t>
      </w:r>
      <w:hyperlink r:id="rId65">
        <w:r>
          <w:rPr>
            <w:rStyle w:val="Hyperlink"/>
          </w:rPr>
          <w:t xml:space="preserve">Complete</w:t>
        </w:r>
      </w:hyperlink>
      <w:r>
        <w:t xml:space="preserve"> </w:t>
      </w:r>
      <w:r>
        <w:t xml:space="preserve">·</w:t>
      </w:r>
      <w:r>
        <w:t xml:space="preserve"> </w:t>
      </w:r>
      <w:hyperlink r:id="rId66">
        <w:r>
          <w:rPr>
            <w:rStyle w:val="Hyperlink"/>
          </w:rPr>
          <w:t xml:space="preserve">Quick Reference</w:t>
        </w:r>
      </w:hyperlink>
    </w:p>
    <w:p>
      <w:pPr>
        <w:pStyle w:val="BodyText"/>
      </w:pPr>
      <w:r>
        <w:rPr>
          <w:b/>
          <w:bCs/>
        </w:rPr>
        <w:t xml:space="preserve">By format:</w:t>
      </w:r>
      <w:r>
        <w:t xml:space="preserve"> </w:t>
      </w:r>
      <w:r>
        <w:t xml:space="preserve">Complete —</w:t>
      </w:r>
      <w:r>
        <w:t xml:space="preserve"> </w:t>
      </w:r>
      <w:hyperlink r:id="rId67">
        <w:r>
          <w:rPr>
            <w:rStyle w:val="Hyperlink"/>
          </w:rPr>
          <w:t xml:space="preserve">PDF</w:t>
        </w:r>
      </w:hyperlink>
      <w:r>
        <w:t xml:space="preserve"> </w:t>
      </w:r>
      <w:hyperlink r:id="rId68">
        <w:r>
          <w:rPr>
            <w:rStyle w:val="Hyperlink"/>
          </w:rPr>
          <w:t xml:space="preserve">DOCX</w:t>
        </w:r>
      </w:hyperlink>
      <w:r>
        <w:t xml:space="preserve"> </w:t>
      </w:r>
      <w:hyperlink r:id="rId69">
        <w:r>
          <w:rPr>
            <w:rStyle w:val="Hyperlink"/>
          </w:rPr>
          <w:t xml:space="preserve">RTF</w:t>
        </w:r>
      </w:hyperlink>
      <w:r>
        <w:t xml:space="preserve"> </w:t>
      </w:r>
      <w:hyperlink r:id="rId70">
        <w:r>
          <w:rPr>
            <w:rStyle w:val="Hyperlink"/>
          </w:rPr>
          <w:t xml:space="preserve">MD</w:t>
        </w:r>
      </w:hyperlink>
      <w:r>
        <w:t xml:space="preserve"> </w:t>
      </w:r>
      <w:r>
        <w:t xml:space="preserve">· Quick —</w:t>
      </w:r>
      <w:r>
        <w:t xml:space="preserve"> </w:t>
      </w:r>
      <w:hyperlink r:id="rId71">
        <w:r>
          <w:rPr>
            <w:rStyle w:val="Hyperlink"/>
          </w:rPr>
          <w:t xml:space="preserve">PDF</w:t>
        </w:r>
      </w:hyperlink>
      <w:r>
        <w:t xml:space="preserve"> </w:t>
      </w:r>
      <w:hyperlink r:id="rId72">
        <w:r>
          <w:rPr>
            <w:rStyle w:val="Hyperlink"/>
          </w:rPr>
          <w:t xml:space="preserve">DOCX</w:t>
        </w:r>
      </w:hyperlink>
      <w:r>
        <w:t xml:space="preserve"> </w:t>
      </w:r>
      <w:hyperlink r:id="rId73">
        <w:r>
          <w:rPr>
            <w:rStyle w:val="Hyperlink"/>
          </w:rPr>
          <w:t xml:space="preserve">RTF</w:t>
        </w:r>
      </w:hyperlink>
      <w:r>
        <w:t xml:space="preserve"> </w:t>
      </w:r>
      <w:hyperlink r:id="rId74">
        <w:r>
          <w:rPr>
            <w:rStyle w:val="Hyperlink"/>
          </w:rPr>
          <w:t xml:space="preserve">MD</w:t>
        </w:r>
      </w:hyperlink>
      <w:r>
        <w:t xml:space="preserve">.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releases/README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details.</w:t>
      </w:r>
    </w:p>
    <w:p>
      <w:r>
        <w:pict>
          <v:rect style="width:0;height:1.5pt" o:hralign="center" o:hrstd="t" o:hr="t"/>
        </w:pict>
      </w:r>
    </w:p>
    <w:bookmarkEnd w:id="76"/>
    <w:bookmarkStart w:id="87" w:name="sources-references"/>
    <w:p>
      <w:pPr>
        <w:pStyle w:val="Heading2"/>
      </w:pPr>
      <w:r>
        <w:t xml:space="preserve">Sources &amp; References</w:t>
      </w:r>
    </w:p>
    <w:bookmarkStart w:id="80" w:name="problem-solving-methodologies"/>
    <w:p>
      <w:pPr>
        <w:pStyle w:val="Heading3"/>
      </w:pPr>
      <w:r>
        <w:t xml:space="preserve">Problem-Solving Methodologies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8D (Eight Disciplines)</w:t>
      </w:r>
      <w:r>
        <w:t xml:space="preserve"> </w:t>
      </w:r>
      <w:r>
        <w:t xml:space="preserve">✓ — Ford Motor Company (1987).</w:t>
      </w:r>
      <w:r>
        <w:t xml:space="preserve"> </w:t>
      </w:r>
      <w:r>
        <w:rPr>
          <w:i/>
          <w:iCs/>
        </w:rPr>
        <w:t xml:space="preserve">Team Oriented Problem Solving Manual</w:t>
      </w:r>
      <w:r>
        <w:t xml:space="preserve">. Evolved from TQM; in wide use in automotive and aerospace.</w:t>
      </w:r>
      <w:r>
        <w:t xml:space="preserve"> </w:t>
      </w:r>
      <w:hyperlink r:id="rId77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5 Whys</w:t>
      </w:r>
      <w:r>
        <w:t xml:space="preserve"> </w:t>
      </w:r>
      <w:r>
        <w:t xml:space="preserve">⚠ — Toyota Production System root cause technique; widely adapted across industries.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Ishikawa (Fishbone) Diagram</w:t>
      </w:r>
      <w:r>
        <w:t xml:space="preserve"> </w:t>
      </w:r>
      <w:r>
        <w:t xml:space="preserve">✓ — Ishikawa, K. (1960s). University of Tokyo. Cause–effect diagram; central to Japanese quality control and Toyota.</w:t>
      </w:r>
      <w:r>
        <w:t xml:space="preserve"> </w:t>
      </w:r>
      <w:hyperlink r:id="rId78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✓ — Toyota Production System. Single A3-page structured problem-solving (plan–do–check–act); one-page report for alignment.</w:t>
      </w:r>
      <w:r>
        <w:t xml:space="preserve"> </w:t>
      </w:r>
      <w:hyperlink r:id="rId79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PADDER, ICEBERG, IDEA, PREPARE</w:t>
      </w:r>
      <w:r>
        <w:t xml:space="preserve"> </w:t>
      </w:r>
      <w:r>
        <w:t xml:space="preserve">ℹ — Curated/educational problem-solving mnemonics for this collection.</w:t>
      </w:r>
    </w:p>
    <w:bookmarkEnd w:id="80"/>
    <w:bookmarkStart w:id="84" w:name="strategic-analysis-frameworks"/>
    <w:p>
      <w:pPr>
        <w:pStyle w:val="Heading3"/>
      </w:pPr>
      <w:r>
        <w:t xml:space="preserve">Strategic &amp; Analysis Frameworks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PESTEL</w:t>
      </w:r>
      <w:r>
        <w:t xml:space="preserve"> </w:t>
      </w:r>
      <w:r>
        <w:t xml:space="preserve">✓ — Aguilar, F. (1967).</w:t>
      </w:r>
      <w:r>
        <w:t xml:space="preserve"> </w:t>
      </w:r>
      <w:r>
        <w:rPr>
          <w:i/>
          <w:iCs/>
        </w:rPr>
        <w:t xml:space="preserve">Scanning the Business Environment</w:t>
      </w:r>
      <w:r>
        <w:t xml:space="preserve">. Harvard; later extended to PESTLE/PESTEL (Legal, Environmental).</w:t>
      </w:r>
      <w:r>
        <w:t xml:space="preserve"> </w:t>
      </w:r>
      <w:hyperlink r:id="rId81">
        <w:r>
          <w:rPr>
            <w:rStyle w:val="Hyperlink"/>
          </w:rPr>
          <w:t xml:space="preserve">Background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PEST</w:t>
      </w:r>
      <w:r>
        <w:t xml:space="preserve"> </w:t>
      </w:r>
      <w:r>
        <w:t xml:space="preserve">ℹ — Four-factor variant (Political, Economic, Social, Technological); conceptually from the PESTEL lineage.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SWOT</w:t>
      </w:r>
      <w:r>
        <w:t xml:space="preserve"> </w:t>
      </w:r>
      <w:r>
        <w:t xml:space="preserve">✓ — Humphrey, A. (1960s–70s). Stanford Research Institute (SRI International); developed with Fortune 500 planning research.</w:t>
      </w:r>
      <w:r>
        <w:t xml:space="preserve"> </w:t>
      </w:r>
      <w:hyperlink r:id="rId82">
        <w:r>
          <w:rPr>
            <w:rStyle w:val="Hyperlink"/>
          </w:rPr>
          <w:t xml:space="preserve">e.g. Ninety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RACI</w:t>
      </w:r>
      <w:r>
        <w:t xml:space="preserve"> </w:t>
      </w:r>
      <w:r>
        <w:t xml:space="preserve">✓ — Responsibility Assignment Matrix; emerged ~1950s–70s, no single inventor.</w:t>
      </w:r>
      <w:r>
        <w:t xml:space="preserve"> </w:t>
      </w:r>
      <w:hyperlink r:id="rId83">
        <w:r>
          <w:rPr>
            <w:rStyle w:val="Hyperlink"/>
          </w:rPr>
          <w:t xml:space="preserve">Wikipedia RAM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SET (Systems Engineering Triangle)</w:t>
      </w:r>
      <w:r>
        <w:t xml:space="preserve"> </w:t>
      </w:r>
      <w:r>
        <w:t xml:space="preserve">✓ — SEBoK,</w:t>
      </w:r>
      <w:r>
        <w:t xml:space="preserve"> </w:t>
      </w:r>
      <w:r>
        <w:rPr>
          <w:i/>
          <w:iCs/>
        </w:rPr>
        <w:t xml:space="preserve">Guide to the Systems Engineering Body of Knowledge</w:t>
      </w:r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SEBoK</w:t>
        </w:r>
      </w:hyperlink>
    </w:p>
    <w:bookmarkEnd w:id="84"/>
    <w:bookmarkStart w:id="85" w:name="problem-resolution-threats-triage"/>
    <w:p>
      <w:pPr>
        <w:pStyle w:val="Heading3"/>
      </w:pPr>
      <w:r>
        <w:t xml:space="preserve">Problem Resolution Threats &amp; Triage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DICE, FATE</w:t>
      </w:r>
      <w:r>
        <w:t xml:space="preserve"> </w:t>
      </w:r>
      <w:r>
        <w:t xml:space="preserve">ℹ — Educational mnemonics for blockers and resource checks in this collection.</w:t>
      </w:r>
    </w:p>
    <w:bookmarkEnd w:id="85"/>
    <w:bookmarkStart w:id="86" w:name="X26575901e59616899e8b3847496560b142cc09a"/>
    <w:p>
      <w:pPr>
        <w:pStyle w:val="Heading3"/>
      </w:pPr>
      <w:r>
        <w:t xml:space="preserve">Communication, Stress &amp; Resilience, Infrastructure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BREATHE, PAUSE, WAIT, PACE, STOP, ARIES, HELP, HANDLE, CALM, PUSH, HOPE, SHINE</w:t>
      </w:r>
      <w:r>
        <w:t xml:space="preserve"> </w:t>
      </w:r>
      <w:r>
        <w:t xml:space="preserve">ℹ — Curated for stress management and conflict de-escalation.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TRACE, SCALE, DEBUG</w:t>
      </w:r>
      <w:r>
        <w:t xml:space="preserve"> </w:t>
      </w:r>
      <w:r>
        <w:t xml:space="preserve">ℹ — Curated for infrastructure and troubleshooting.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✓ documented; ⚠ adapted; ℹ curated. Mix of established frameworks and educational compilations.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4" Target="../CHANGELOG.md" TargetMode="External" /><Relationship Type="http://schemas.openxmlformats.org/officeDocument/2006/relationships/hyperlink" Id="rId62" Target="../CONTRIBUTING.md" TargetMode="External" /><Relationship Type="http://schemas.openxmlformats.org/officeDocument/2006/relationships/hyperlink" Id="rId17" Target="../CONTRIBUTING.md#who-uses-this" TargetMode="External" /><Relationship Type="http://schemas.openxmlformats.org/officeDocument/2006/relationships/hyperlink" Id="rId68" Target="Awesome-Mnemonics-Complete-Guide.docx" TargetMode="External" /><Relationship Type="http://schemas.openxmlformats.org/officeDocument/2006/relationships/hyperlink" Id="rId70" Target="Awesome-Mnemonics-Complete-Guide.md" TargetMode="External" /><Relationship Type="http://schemas.openxmlformats.org/officeDocument/2006/relationships/hyperlink" Id="rId67" Target="Awesome-Mnemonics-Complete-Guide.pdf" TargetMode="External" /><Relationship Type="http://schemas.openxmlformats.org/officeDocument/2006/relationships/hyperlink" Id="rId69" Target="Awesome-Mnemonics-Complete-Guide.rtf" TargetMode="External" /><Relationship Type="http://schemas.openxmlformats.org/officeDocument/2006/relationships/hyperlink" Id="rId72" Target="Awesome-Mnemonics-Quick-Reference.docx" TargetMode="External" /><Relationship Type="http://schemas.openxmlformats.org/officeDocument/2006/relationships/hyperlink" Id="rId74" Target="Awesome-Mnemonics-Quick-Reference.md" TargetMode="External" /><Relationship Type="http://schemas.openxmlformats.org/officeDocument/2006/relationships/hyperlink" Id="rId71" Target="Awesome-Mnemonics-Quick-Reference.pdf" TargetMode="External" /><Relationship Type="http://schemas.openxmlformats.org/officeDocument/2006/relationships/hyperlink" Id="rId73" Target="Awesome-Mnemonics-Quick-Reference.rtf" TargetMode="External" /><Relationship Type="http://schemas.openxmlformats.org/officeDocument/2006/relationships/hyperlink" Id="rId65" Target="Awesome-Mnemonics-v1.8-Complete-Guide.zip" TargetMode="External" /><Relationship Type="http://schemas.openxmlformats.org/officeDocument/2006/relationships/hyperlink" Id="rId66" Target="Awesome-Mnemonics-v1.8-Quick-Reference.zip" TargetMode="External" /><Relationship Type="http://schemas.openxmlformats.org/officeDocument/2006/relationships/hyperlink" Id="rId75" Target="README.md" TargetMode="External" /><Relationship Type="http://schemas.openxmlformats.org/officeDocument/2006/relationships/hyperlink" Id="rId79" Target="https://en.wikipedia.org/wiki/A3_problem_solving" TargetMode="External" /><Relationship Type="http://schemas.openxmlformats.org/officeDocument/2006/relationships/hyperlink" Id="rId77" Target="https://en.wikipedia.org/wiki/Eight_disciplines_problem_solving" TargetMode="External" /><Relationship Type="http://schemas.openxmlformats.org/officeDocument/2006/relationships/hyperlink" Id="rId78" Target="https://en.wikipedia.org/wiki/Ishikawa_diagram" TargetMode="External" /><Relationship Type="http://schemas.openxmlformats.org/officeDocument/2006/relationships/hyperlink" Id="rId83" Target="https://en.wikipedia.org/wiki/Responsibility_assignment_matrix" TargetMode="External" /><Relationship Type="http://schemas.openxmlformats.org/officeDocument/2006/relationships/hyperlink" Id="rId9" Target="https://github.com/StewAlexander-com/Awesome-Mnemonics/blob/main/PRINT-QUICK-REFERENCE.md" TargetMode="External" /><Relationship Type="http://schemas.openxmlformats.org/officeDocument/2006/relationships/hyperlink" Id="rId81" Target="https://www.linkedin.com/pulse/background-development-pestel-analysis-biplab-paul-8hj0c" TargetMode="External" /><Relationship Type="http://schemas.openxmlformats.org/officeDocument/2006/relationships/hyperlink" Id="rId82" Target="https://www.ninety.io/hubfs/Founders%20Framework%20-%20The%20SWOT%20Analysis%20and%20Strategic%20Planning%20Framework.pdf" TargetMode="External" /><Relationship Type="http://schemas.openxmlformats.org/officeDocument/2006/relationships/hyperlink" Id="rId28" Target="https://www.sebokwiki.org/wiki/Guide_to_the_Systems_Engineering_Body_of_Knowledge_(SEBoK)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./CHANGELOG.md" TargetMode="External" /><Relationship Type="http://schemas.openxmlformats.org/officeDocument/2006/relationships/hyperlink" Id="rId62" Target="../CONTRIBUTING.md" TargetMode="External" /><Relationship Type="http://schemas.openxmlformats.org/officeDocument/2006/relationships/hyperlink" Id="rId17" Target="../CONTRIBUTING.md#who-uses-this" TargetMode="External" /><Relationship Type="http://schemas.openxmlformats.org/officeDocument/2006/relationships/hyperlink" Id="rId68" Target="Awesome-Mnemonics-Complete-Guide.docx" TargetMode="External" /><Relationship Type="http://schemas.openxmlformats.org/officeDocument/2006/relationships/hyperlink" Id="rId70" Target="Awesome-Mnemonics-Complete-Guide.md" TargetMode="External" /><Relationship Type="http://schemas.openxmlformats.org/officeDocument/2006/relationships/hyperlink" Id="rId67" Target="Awesome-Mnemonics-Complete-Guide.pdf" TargetMode="External" /><Relationship Type="http://schemas.openxmlformats.org/officeDocument/2006/relationships/hyperlink" Id="rId69" Target="Awesome-Mnemonics-Complete-Guide.rtf" TargetMode="External" /><Relationship Type="http://schemas.openxmlformats.org/officeDocument/2006/relationships/hyperlink" Id="rId72" Target="Awesome-Mnemonics-Quick-Reference.docx" TargetMode="External" /><Relationship Type="http://schemas.openxmlformats.org/officeDocument/2006/relationships/hyperlink" Id="rId74" Target="Awesome-Mnemonics-Quick-Reference.md" TargetMode="External" /><Relationship Type="http://schemas.openxmlformats.org/officeDocument/2006/relationships/hyperlink" Id="rId71" Target="Awesome-Mnemonics-Quick-Reference.pdf" TargetMode="External" /><Relationship Type="http://schemas.openxmlformats.org/officeDocument/2006/relationships/hyperlink" Id="rId73" Target="Awesome-Mnemonics-Quick-Reference.rtf" TargetMode="External" /><Relationship Type="http://schemas.openxmlformats.org/officeDocument/2006/relationships/hyperlink" Id="rId65" Target="Awesome-Mnemonics-v1.8-Complete-Guide.zip" TargetMode="External" /><Relationship Type="http://schemas.openxmlformats.org/officeDocument/2006/relationships/hyperlink" Id="rId66" Target="Awesome-Mnemonics-v1.8-Quick-Reference.zip" TargetMode="External" /><Relationship Type="http://schemas.openxmlformats.org/officeDocument/2006/relationships/hyperlink" Id="rId75" Target="README.md" TargetMode="External" /><Relationship Type="http://schemas.openxmlformats.org/officeDocument/2006/relationships/hyperlink" Id="rId79" Target="https://en.wikipedia.org/wiki/A3_problem_solving" TargetMode="External" /><Relationship Type="http://schemas.openxmlformats.org/officeDocument/2006/relationships/hyperlink" Id="rId77" Target="https://en.wikipedia.org/wiki/Eight_disciplines_problem_solving" TargetMode="External" /><Relationship Type="http://schemas.openxmlformats.org/officeDocument/2006/relationships/hyperlink" Id="rId78" Target="https://en.wikipedia.org/wiki/Ishikawa_diagram" TargetMode="External" /><Relationship Type="http://schemas.openxmlformats.org/officeDocument/2006/relationships/hyperlink" Id="rId83" Target="https://en.wikipedia.org/wiki/Responsibility_assignment_matrix" TargetMode="External" /><Relationship Type="http://schemas.openxmlformats.org/officeDocument/2006/relationships/hyperlink" Id="rId9" Target="https://github.com/StewAlexander-com/Awesome-Mnemonics/blob/main/PRINT-QUICK-REFERENCE.md" TargetMode="External" /><Relationship Type="http://schemas.openxmlformats.org/officeDocument/2006/relationships/hyperlink" Id="rId81" Target="https://www.linkedin.com/pulse/background-development-pestel-analysis-biplab-paul-8hj0c" TargetMode="External" /><Relationship Type="http://schemas.openxmlformats.org/officeDocument/2006/relationships/hyperlink" Id="rId82" Target="https://www.ninety.io/hubfs/Founders%20Framework%20-%20The%20SWOT%20Analysis%20and%20Strategic%20Planning%20Framework.pdf" TargetMode="External" /><Relationship Type="http://schemas.openxmlformats.org/officeDocument/2006/relationships/hyperlink" Id="rId28" Target="https://www.sebokwiki.org/wiki/Guide_to_the_Systems_Engineering_Body_of_Knowledge_(SEBoK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2026-01-25T17:41:41Z</dcterms:created>
  <dcterms:modified xsi:type="dcterms:W3CDTF">2026-01-25T17:41:41Z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