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6CD" w:rsidRDefault="00C8793A">
      <w:r>
        <w:t>Though the Sarend advocate for peace</w:t>
      </w:r>
      <w:r w:rsidR="00D340E5">
        <w:t xml:space="preserve"> and live quietly on a small island. They have strong ties through out the family. It’s thought that if they ever took up arms they would have the largest army on the water.</w:t>
      </w:r>
      <w:bookmarkStart w:id="0" w:name="_GoBack"/>
      <w:bookmarkEnd w:id="0"/>
    </w:p>
    <w:sectPr w:rsidR="0083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A2"/>
    <w:rsid w:val="008336CD"/>
    <w:rsid w:val="00B63FA2"/>
    <w:rsid w:val="00C8793A"/>
    <w:rsid w:val="00D3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DBF"/>
  <w15:chartTrackingRefBased/>
  <w15:docId w15:val="{6617A01B-EC0E-424E-ABC4-7C192D3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3</cp:revision>
  <dcterms:created xsi:type="dcterms:W3CDTF">2017-08-23T22:22:00Z</dcterms:created>
  <dcterms:modified xsi:type="dcterms:W3CDTF">2017-08-23T22:35:00Z</dcterms:modified>
</cp:coreProperties>
</file>