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v4kjyoa8d6m4" w:id="0"/>
      <w:bookmarkEnd w:id="0"/>
      <w:r w:rsidDel="00000000" w:rsidR="00000000" w:rsidRPr="00000000">
        <w:rPr>
          <w:b w:val="1"/>
          <w:bCs w:val="1"/>
          <w:color w:val="000000"/>
          <w:sz w:val="22"/>
          <w:szCs w:val="22"/>
          <w:rtl w:val="0"/>
        </w:rPr>
        <w:t xml:space="preserve">Policies Workers Compensation Act Part 2 Division 8.1 - Licensing in Relation to Asbestos Abatement</w:t>
      </w:r>
    </w:p>
    <w:p w:rsidR="00000000" w:rsidDel="00000000" w:rsidP="00000000" w:rsidRDefault="00000000" w:rsidRPr="00000000" w14:paraId="00000002">
      <w:pPr>
        <w:spacing w:after="240" w:before="240" w:lineRule="auto"/>
        <w:ind w:left="0" w:firstLine="0"/>
        <w:rPr>
          <w:color w:val="1155cc"/>
          <w:u w:val="single"/>
        </w:rPr>
      </w:pPr>
      <w:r w:rsidDel="00000000" w:rsidR="00000000" w:rsidRPr="00000000">
        <w:rPr>
          <w:rtl w:val="0"/>
        </w:rPr>
      </w:r>
    </w:p>
    <w:p w:rsidR="00000000" w:rsidDel="00000000" w:rsidP="00000000" w:rsidRDefault="00000000" w:rsidRPr="00000000" w14:paraId="00000003">
      <w:pPr>
        <w:pStyle w:val="Heading6"/>
        <w:keepNext w:val="0"/>
        <w:keepLines w:val="0"/>
        <w:spacing w:after="40" w:before="200" w:lineRule="auto"/>
        <w:rPr>
          <w:b w:val="1"/>
          <w:bCs w:val="1"/>
          <w:i w:val="0"/>
          <w:iCs w:val="0"/>
          <w:color w:val="000000"/>
          <w:sz w:val="18"/>
          <w:szCs w:val="18"/>
        </w:rPr>
      </w:pPr>
      <w:bookmarkStart w:colFirst="0" w:colLast="0" w:name="_pxfi4vzm1gz" w:id="1"/>
      <w:bookmarkEnd w:id="1"/>
      <w:r w:rsidDel="00000000" w:rsidR="00000000" w:rsidRPr="00000000">
        <w:rPr>
          <w:b w:val="1"/>
          <w:bCs w:val="1"/>
          <w:i w:val="0"/>
          <w:iCs w:val="0"/>
          <w:color w:val="000000"/>
          <w:sz w:val="18"/>
          <w:szCs w:val="18"/>
          <w:rtl w:val="0"/>
        </w:rPr>
        <w:t xml:space="preserve">Policy Item P2-59.03-1</w:t>
      </w:r>
    </w:p>
    <w:p w:rsidR="00000000" w:rsidDel="00000000" w:rsidP="00000000" w:rsidRDefault="00000000" w:rsidRPr="00000000" w14:paraId="00000004">
      <w:pPr>
        <w:pStyle w:val="Heading6"/>
        <w:keepNext w:val="0"/>
        <w:keepLines w:val="0"/>
        <w:spacing w:after="40" w:before="200" w:lineRule="auto"/>
        <w:rPr>
          <w:b w:val="1"/>
          <w:bCs w:val="1"/>
          <w:i w:val="0"/>
          <w:iCs w:val="0"/>
          <w:color w:val="000000"/>
          <w:sz w:val="18"/>
          <w:szCs w:val="18"/>
        </w:rPr>
      </w:pPr>
      <w:bookmarkStart w:colFirst="0" w:colLast="0" w:name="_pxfi4vzm1gz" w:id="1"/>
      <w:bookmarkEnd w:id="1"/>
      <w:r w:rsidDel="00000000" w:rsidR="00000000" w:rsidRPr="00000000">
        <w:rPr>
          <w:b w:val="1"/>
          <w:bCs w:val="1"/>
          <w:i w:val="0"/>
          <w:iCs w:val="0"/>
          <w:color w:val="000000"/>
          <w:sz w:val="18"/>
          <w:szCs w:val="18"/>
          <w:rtl w:val="0"/>
        </w:rPr>
        <w:t xml:space="preserve">Asbestos Abatement LicensingCopy section link</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BACKGROUND</w:t>
        <w:br w:type="textWrapping"/>
      </w:r>
      <w:r w:rsidDel="00000000" w:rsidR="00000000" w:rsidRPr="00000000">
        <w:rPr>
          <w:rtl w:val="0"/>
        </w:rPr>
        <w:t xml:space="preserve"> 1. Explanatory Notes</w:t>
        <w:br w:type="textWrapping"/>
        <w:t xml:space="preserve"> This policy supports the framework for asbestos abatement licensing.</w:t>
      </w:r>
    </w:p>
    <w:p w:rsidR="00000000" w:rsidDel="00000000" w:rsidP="00000000" w:rsidRDefault="00000000" w:rsidRPr="00000000" w14:paraId="00000006">
      <w:pPr>
        <w:spacing w:after="240" w:before="240" w:lineRule="auto"/>
        <w:rPr/>
      </w:pPr>
      <w:r w:rsidDel="00000000" w:rsidR="00000000" w:rsidRPr="00000000">
        <w:rPr>
          <w:rtl w:val="0"/>
        </w:rPr>
        <w:t xml:space="preserve">2. The Act</w:t>
      </w:r>
    </w:p>
    <w:p w:rsidR="00000000" w:rsidDel="00000000" w:rsidP="00000000" w:rsidRDefault="00000000" w:rsidRPr="00000000" w14:paraId="00000007">
      <w:pPr>
        <w:spacing w:after="240" w:before="240" w:lineRule="auto"/>
        <w:rPr/>
      </w:pPr>
      <w:r w:rsidDel="00000000" w:rsidR="00000000" w:rsidRPr="00000000">
        <w:rPr>
          <w:rtl w:val="0"/>
        </w:rPr>
        <w:t xml:space="preserve">Section 1, in part:</w:t>
      </w:r>
    </w:p>
    <w:p w:rsidR="00000000" w:rsidDel="00000000" w:rsidP="00000000" w:rsidRDefault="00000000" w:rsidRPr="00000000" w14:paraId="00000008">
      <w:pPr>
        <w:spacing w:after="240" w:before="240" w:lineRule="auto"/>
        <w:ind w:left="600" w:right="600" w:firstLine="0"/>
        <w:rPr/>
      </w:pPr>
      <w:r w:rsidDel="00000000" w:rsidR="00000000" w:rsidRPr="00000000">
        <w:rPr>
          <w:b w:val="1"/>
          <w:bCs w:val="1"/>
          <w:rtl w:val="0"/>
        </w:rPr>
        <w:t xml:space="preserve">"asbestos abatement contractor"</w:t>
      </w:r>
      <w:r w:rsidDel="00000000" w:rsidR="00000000" w:rsidRPr="00000000">
        <w:rPr>
          <w:rtl w:val="0"/>
        </w:rPr>
        <w:t xml:space="preserve"> means an employer</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(a) who carries on the business of asbestos abatement work, or</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(b) who, on behalf of another person, carries out asbestos abatement work in the course of carrying on another industry of the employer</w:t>
      </w:r>
    </w:p>
    <w:p w:rsidR="00000000" w:rsidDel="00000000" w:rsidP="00000000" w:rsidRDefault="00000000" w:rsidRPr="00000000" w14:paraId="0000000B">
      <w:pPr>
        <w:ind w:left="600" w:right="600" w:firstLine="0"/>
        <w:rPr/>
      </w:pPr>
      <w:r w:rsidDel="00000000" w:rsidR="00000000" w:rsidRPr="00000000">
        <w:rPr>
          <w:rtl w:val="0"/>
        </w:rPr>
        <w:tab/>
      </w:r>
    </w:p>
    <w:p w:rsidR="00000000" w:rsidDel="00000000" w:rsidP="00000000" w:rsidRDefault="00000000" w:rsidRPr="00000000" w14:paraId="0000000C">
      <w:pPr>
        <w:spacing w:after="240" w:before="240" w:lineRule="auto"/>
        <w:ind w:left="600" w:right="600" w:firstLine="0"/>
        <w:rPr/>
      </w:pPr>
      <w:r w:rsidDel="00000000" w:rsidR="00000000" w:rsidRPr="00000000">
        <w:rPr>
          <w:b w:val="1"/>
          <w:bCs w:val="1"/>
          <w:rtl w:val="0"/>
        </w:rPr>
        <w:t xml:space="preserve">"asbestos abatement work"</w:t>
      </w:r>
      <w:r w:rsidDel="00000000" w:rsidR="00000000" w:rsidRPr="00000000">
        <w:rPr>
          <w:rtl w:val="0"/>
        </w:rPr>
        <w:t xml:space="preserve"> means any of the following activities carried out for the purpose of the abatement of asbestos in relation to a building or in relation to any other thing or place prescribed by regulation of the Lieutenant Governor in Council:</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(a) identifying material that is or may be asbestos-containing material;</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(b) collecting samples of material that is or may be asbestos-containing material;</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(c) assessing the risk posed by material that is or may be asbestos-containing material;</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(d) assessing the risk posed by working with or near material that is or may be asbestos-containing material;</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(e) removing, repairing or transporting, or disposing of, material that is or may be asbestos-containing material;</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(f) any activity prescribed by regulation of the Lieutenant Governor in Council;</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(g) planning how an activity referred to in any of paragraphs (a) to (f) is to be carried out;</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(h) supervising an activity referred to in any of paragraphs (a) to (f);</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w:t>
      </w:r>
    </w:p>
    <w:p w:rsidR="00000000" w:rsidDel="00000000" w:rsidP="00000000" w:rsidRDefault="00000000" w:rsidRPr="00000000" w14:paraId="00000016">
      <w:pPr>
        <w:ind w:left="600" w:right="600" w:firstLine="0"/>
        <w:rPr/>
      </w:pPr>
      <w:r w:rsidDel="00000000" w:rsidR="00000000" w:rsidRPr="00000000">
        <w:rPr>
          <w:rtl w:val="0"/>
        </w:rPr>
        <w:tab/>
      </w:r>
    </w:p>
    <w:p w:rsidR="00000000" w:rsidDel="00000000" w:rsidP="00000000" w:rsidRDefault="00000000" w:rsidRPr="00000000" w14:paraId="00000017">
      <w:pPr>
        <w:spacing w:after="240" w:before="240" w:lineRule="auto"/>
        <w:ind w:left="600" w:right="600" w:firstLine="0"/>
        <w:rPr/>
      </w:pPr>
      <w:r w:rsidDel="00000000" w:rsidR="00000000" w:rsidRPr="00000000">
        <w:rPr>
          <w:b w:val="1"/>
          <w:bCs w:val="1"/>
          <w:rtl w:val="0"/>
        </w:rPr>
        <w:t xml:space="preserve">"asbestos-containing material"</w:t>
      </w:r>
      <w:r w:rsidDel="00000000" w:rsidR="00000000" w:rsidRPr="00000000">
        <w:rPr>
          <w:rtl w:val="0"/>
        </w:rPr>
        <w:t xml:space="preserve"> means asbestos-containing material as defined by regulation of the Board [section 6.1 of the </w:t>
      </w:r>
      <w:r w:rsidDel="00000000" w:rsidR="00000000" w:rsidRPr="00000000">
        <w:rPr>
          <w:i w:val="1"/>
          <w:iCs w:val="1"/>
          <w:rtl w:val="0"/>
        </w:rPr>
        <w:t xml:space="preserve">Occupational Health and Safety Regulation (OHSR)</w:t>
      </w:r>
      <w:r w:rsidDel="00000000" w:rsidR="00000000" w:rsidRPr="00000000">
        <w:rPr>
          <w:rtl w:val="0"/>
        </w:rPr>
        <w:t xml:space="preserve">].</w:t>
      </w:r>
    </w:p>
    <w:p w:rsidR="00000000" w:rsidDel="00000000" w:rsidP="00000000" w:rsidRDefault="00000000" w:rsidRPr="00000000" w14:paraId="00000018">
      <w:pPr>
        <w:ind w:left="600" w:right="600" w:firstLine="0"/>
        <w:rPr/>
      </w:pPr>
      <w:r w:rsidDel="00000000" w:rsidR="00000000" w:rsidRPr="00000000">
        <w:rPr>
          <w:rtl w:val="0"/>
        </w:rPr>
        <w:tab/>
      </w:r>
    </w:p>
    <w:p w:rsidR="00000000" w:rsidDel="00000000" w:rsidP="00000000" w:rsidRDefault="00000000" w:rsidRPr="00000000" w14:paraId="00000019">
      <w:pPr>
        <w:spacing w:after="240" w:before="240" w:lineRule="auto"/>
        <w:rPr/>
      </w:pPr>
      <w:r w:rsidDel="00000000" w:rsidR="00000000" w:rsidRPr="00000000">
        <w:rPr>
          <w:rtl w:val="0"/>
        </w:rPr>
        <w:t xml:space="preserve">Section 59.02:</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(1) In this Division, </w:t>
      </w:r>
      <w:r w:rsidDel="00000000" w:rsidR="00000000" w:rsidRPr="00000000">
        <w:rPr>
          <w:b w:val="1"/>
          <w:bCs w:val="1"/>
          <w:rtl w:val="0"/>
        </w:rPr>
        <w:t xml:space="preserve">"independent asbestos abatement operator"</w:t>
      </w:r>
      <w:r w:rsidDel="00000000" w:rsidR="00000000" w:rsidRPr="00000000">
        <w:rPr>
          <w:rtl w:val="0"/>
        </w:rPr>
        <w:t xml:space="preserve"> means an independent operator</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(a) who is neither an employer nor a worker, and</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(b) who</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(i) carries on the business of asbestos abatement work, or</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(ii) carries out asbestos abatement work, on behalf of another person, in the course of carrying on another industry of the independent operator.</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(2) For certainty, the definition of "independent asbestos abatement operator" in subsection (1) includes an independent operator to whom the compensation provisions are made, under section 4(2)(a) </w:t>
      </w:r>
      <w:r w:rsidDel="00000000" w:rsidR="00000000" w:rsidRPr="00000000">
        <w:rPr>
          <w:i w:val="1"/>
          <w:iCs w:val="1"/>
          <w:rtl w:val="0"/>
        </w:rPr>
        <w:t xml:space="preserve">[general application of compensation provisions]</w:t>
      </w:r>
      <w:r w:rsidDel="00000000" w:rsidR="00000000" w:rsidRPr="00000000">
        <w:rPr>
          <w:rtl w:val="0"/>
        </w:rPr>
        <w:t xml:space="preserve">, to apply.</w:t>
      </w:r>
    </w:p>
    <w:p w:rsidR="00000000" w:rsidDel="00000000" w:rsidP="00000000" w:rsidRDefault="00000000" w:rsidRPr="00000000" w14:paraId="00000020">
      <w:pPr>
        <w:ind w:left="600" w:right="600" w:firstLine="0"/>
        <w:rPr/>
      </w:pPr>
      <w:r w:rsidDel="00000000" w:rsidR="00000000" w:rsidRPr="00000000">
        <w:rPr>
          <w:rtl w:val="0"/>
        </w:rPr>
        <w:tab/>
      </w:r>
    </w:p>
    <w:p w:rsidR="00000000" w:rsidDel="00000000" w:rsidP="00000000" w:rsidRDefault="00000000" w:rsidRPr="00000000" w14:paraId="00000021">
      <w:pPr>
        <w:spacing w:after="240" w:before="240" w:lineRule="auto"/>
        <w:rPr/>
      </w:pPr>
      <w:r w:rsidDel="00000000" w:rsidR="00000000" w:rsidRPr="00000000">
        <w:rPr>
          <w:rtl w:val="0"/>
        </w:rPr>
        <w:t xml:space="preserve">Section 59.03, in part:</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An asbestos abatement contractor must not carry out or offer to carry out asbestos abatement work unless the asbestos abatement contractor</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(a) holds a valid licence</w:t>
      </w:r>
    </w:p>
    <w:p w:rsidR="00000000" w:rsidDel="00000000" w:rsidP="00000000" w:rsidRDefault="00000000" w:rsidRPr="00000000" w14:paraId="00000024">
      <w:pPr>
        <w:ind w:left="600" w:right="600" w:firstLine="0"/>
        <w:rPr/>
      </w:pPr>
      <w:r w:rsidDel="00000000" w:rsidR="00000000" w:rsidRPr="00000000">
        <w:rPr>
          <w:rtl w:val="0"/>
        </w:rPr>
        <w:tab/>
      </w:r>
    </w:p>
    <w:p w:rsidR="00000000" w:rsidDel="00000000" w:rsidP="00000000" w:rsidRDefault="00000000" w:rsidRPr="00000000" w14:paraId="00000025">
      <w:pPr>
        <w:spacing w:after="240" w:before="240" w:lineRule="auto"/>
        <w:rPr/>
      </w:pPr>
      <w:r w:rsidDel="00000000" w:rsidR="00000000" w:rsidRPr="00000000">
        <w:rPr>
          <w:rtl w:val="0"/>
        </w:rPr>
        <w:t xml:space="preserve">Section 59.05, in part:</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(1) On application in accordance with section 59.04, the Board may issue a licence authorizing a person to offer to carry out, and carry out, asbestos abatement work.</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(2) It is a condition of a licence issued under subsection (1) that the licensee may not employ a worker, other than a worker who is certified under section 59.01 </w:t>
      </w:r>
      <w:r w:rsidDel="00000000" w:rsidR="00000000" w:rsidRPr="00000000">
        <w:rPr>
          <w:i w:val="1"/>
          <w:iCs w:val="1"/>
          <w:rtl w:val="0"/>
        </w:rPr>
        <w:t xml:space="preserve">[certification and training related to asbestos abatement]</w:t>
      </w:r>
      <w:r w:rsidDel="00000000" w:rsidR="00000000" w:rsidRPr="00000000">
        <w:rPr>
          <w:rtl w:val="0"/>
        </w:rPr>
        <w:t xml:space="preserve">, for the purposes of carrying out asbestos abatement work.</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(3) A licence issued under subsection (1)</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(a) may have a term of up to 3 years,</w:t>
      </w:r>
    </w:p>
    <w:p w:rsidR="00000000" w:rsidDel="00000000" w:rsidP="00000000" w:rsidRDefault="00000000" w:rsidRPr="00000000" w14:paraId="0000002A">
      <w:pPr>
        <w:ind w:left="600" w:right="600" w:firstLine="0"/>
        <w:rPr/>
      </w:pPr>
      <w:r w:rsidDel="00000000" w:rsidR="00000000" w:rsidRPr="00000000">
        <w:rPr>
          <w:rtl w:val="0"/>
        </w:rPr>
        <w:tab/>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(c) is not transferable.</w:t>
      </w:r>
    </w:p>
    <w:p w:rsidR="00000000" w:rsidDel="00000000" w:rsidP="00000000" w:rsidRDefault="00000000" w:rsidRPr="00000000" w14:paraId="0000002C">
      <w:pPr>
        <w:ind w:left="600" w:right="600" w:firstLine="0"/>
        <w:rPr/>
      </w:pPr>
      <w:r w:rsidDel="00000000" w:rsidR="00000000" w:rsidRPr="00000000">
        <w:rPr>
          <w:rtl w:val="0"/>
        </w:rPr>
        <w:tab/>
        <w:tab/>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(4) The Board may impose on a specific licence issued under subsection (1) any terms or conditions the Board considers appropriate in the circumstances.</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(5) The Board may vary or rescind a term or condition imposed under subsection (4).</w:t>
      </w:r>
    </w:p>
    <w:p w:rsidR="00000000" w:rsidDel="00000000" w:rsidP="00000000" w:rsidRDefault="00000000" w:rsidRPr="00000000" w14:paraId="0000002F">
      <w:pPr>
        <w:ind w:left="600" w:right="600" w:firstLine="0"/>
        <w:rPr/>
      </w:pPr>
      <w:r w:rsidDel="00000000" w:rsidR="00000000" w:rsidRPr="00000000">
        <w:rPr>
          <w:rtl w:val="0"/>
        </w:rPr>
        <w:tab/>
      </w:r>
    </w:p>
    <w:p w:rsidR="00000000" w:rsidDel="00000000" w:rsidP="00000000" w:rsidRDefault="00000000" w:rsidRPr="00000000" w14:paraId="00000030">
      <w:pPr>
        <w:spacing w:after="240" w:before="240" w:lineRule="auto"/>
        <w:rPr/>
      </w:pPr>
      <w:r w:rsidDel="00000000" w:rsidR="00000000" w:rsidRPr="00000000">
        <w:rPr>
          <w:rtl w:val="0"/>
        </w:rPr>
        <w:t xml:space="preserve">The remaining provisions of the Act are too extensive to quote in this Item. Readers are referred to Division 8.1 </w:t>
      </w:r>
      <w:r w:rsidDel="00000000" w:rsidR="00000000" w:rsidRPr="00000000">
        <w:rPr>
          <w:i w:val="1"/>
          <w:iCs w:val="1"/>
          <w:rtl w:val="0"/>
        </w:rPr>
        <w:t xml:space="preserve">[Licensing in Relation to Asbestos Abatement]</w:t>
      </w:r>
      <w:r w:rsidDel="00000000" w:rsidR="00000000" w:rsidRPr="00000000">
        <w:rPr>
          <w:rtl w:val="0"/>
        </w:rPr>
        <w:t xml:space="preserve"> of Part 2, and sections 1, 75, 78, 109, 268, 269, and 288 of the </w:t>
      </w:r>
      <w:r w:rsidDel="00000000" w:rsidR="00000000" w:rsidRPr="00000000">
        <w:rPr>
          <w:i w:val="1"/>
          <w:iCs w:val="1"/>
          <w:rtl w:val="0"/>
        </w:rPr>
        <w:t xml:space="preserve">Workers Compensation Act</w:t>
      </w:r>
      <w:r w:rsidDel="00000000" w:rsidR="00000000" w:rsidRPr="00000000">
        <w:rPr>
          <w:rtl w:val="0"/>
        </w:rPr>
        <w:t xml:space="preserv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POLICY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1. GENERAL</w:t>
      </w:r>
    </w:p>
    <w:p w:rsidR="00000000" w:rsidDel="00000000" w:rsidP="00000000" w:rsidRDefault="00000000" w:rsidRPr="00000000" w14:paraId="00000033">
      <w:pPr>
        <w:spacing w:after="240" w:before="240" w:lineRule="auto"/>
        <w:rPr/>
      </w:pPr>
      <w:r w:rsidDel="00000000" w:rsidR="00000000" w:rsidRPr="00000000">
        <w:rPr>
          <w:rtl w:val="0"/>
        </w:rPr>
        <w:t xml:space="preserve">The </w:t>
      </w:r>
      <w:r w:rsidDel="00000000" w:rsidR="00000000" w:rsidRPr="00000000">
        <w:rPr>
          <w:i w:val="1"/>
          <w:iCs w:val="1"/>
          <w:rtl w:val="0"/>
        </w:rPr>
        <w:t xml:space="preserve">Act</w:t>
      </w:r>
      <w:r w:rsidDel="00000000" w:rsidR="00000000" w:rsidRPr="00000000">
        <w:rPr>
          <w:rtl w:val="0"/>
        </w:rPr>
        <w:t xml:space="preserve"> establishes the asbestos abatement licensing framework. The Board has responsibility for implementing and overseeing asbestos abatement licensing, and has the authority to ensure compliance with licensing requirements. The Board also has responsibility for establishing and maintaining a public registry of licensees.</w:t>
      </w:r>
    </w:p>
    <w:p w:rsidR="00000000" w:rsidDel="00000000" w:rsidP="00000000" w:rsidRDefault="00000000" w:rsidRPr="00000000" w14:paraId="00000034">
      <w:pPr>
        <w:spacing w:after="240" w:before="240" w:lineRule="auto"/>
        <w:rPr/>
      </w:pPr>
      <w:r w:rsidDel="00000000" w:rsidR="00000000" w:rsidRPr="00000000">
        <w:rPr>
          <w:rtl w:val="0"/>
        </w:rPr>
        <w:t xml:space="preserve">A licence is subject to terms and conditions. The Board has the authority to impose additional terms or conditions to a specific licence and vary or rescind those terms or conditions.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2. LICENSING</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 Scope of Licensing</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What is asbestos abatement work?</w:t>
      </w:r>
    </w:p>
    <w:p w:rsidR="00000000" w:rsidDel="00000000" w:rsidP="00000000" w:rsidRDefault="00000000" w:rsidRPr="00000000" w14:paraId="00000038">
      <w:pPr>
        <w:spacing w:after="240" w:before="240" w:lineRule="auto"/>
        <w:rPr/>
      </w:pPr>
      <w:r w:rsidDel="00000000" w:rsidR="00000000" w:rsidRPr="00000000">
        <w:rPr>
          <w:rtl w:val="0"/>
        </w:rPr>
        <w:t xml:space="preserve">Asbestos abatement work is defined in the </w:t>
      </w:r>
      <w:r w:rsidDel="00000000" w:rsidR="00000000" w:rsidRPr="00000000">
        <w:rPr>
          <w:i w:val="1"/>
          <w:iCs w:val="1"/>
          <w:rtl w:val="0"/>
        </w:rPr>
        <w:t xml:space="preserve">Act</w:t>
      </w:r>
      <w:r w:rsidDel="00000000" w:rsidR="00000000" w:rsidRPr="00000000">
        <w:rPr>
          <w:rtl w:val="0"/>
        </w:rPr>
        <w:t xml:space="preserve"> and includes a list of activities, which if carried out for the purpose of abating asbestos in relation to a building, would constitute asbestos abatement work. The list includes activities such as:</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identifying, collecting samples of, or assessing the risk posed by material that is or may be asbestos-containing material;</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assessing the risk posed by working with or near material that is or may be asbestos-containing material;</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removing, repairing, transporting, or disposing of material that is or may be asbestos-containing material; or</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planning or supervising any of the above activities.</w:t>
      </w:r>
    </w:p>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Who requires a licence?</w:t>
      </w:r>
    </w:p>
    <w:p w:rsidR="00000000" w:rsidDel="00000000" w:rsidP="00000000" w:rsidRDefault="00000000" w:rsidRPr="00000000" w14:paraId="0000003E">
      <w:pPr>
        <w:spacing w:after="240" w:before="240" w:lineRule="auto"/>
        <w:rPr/>
      </w:pPr>
      <w:r w:rsidDel="00000000" w:rsidR="00000000" w:rsidRPr="00000000">
        <w:rPr>
          <w:rtl w:val="0"/>
        </w:rPr>
        <w:t xml:space="preserve">Effective January 1, 2024, as set out in section 59.03 of the </w:t>
      </w:r>
      <w:r w:rsidDel="00000000" w:rsidR="00000000" w:rsidRPr="00000000">
        <w:rPr>
          <w:i w:val="1"/>
          <w:iCs w:val="1"/>
          <w:rtl w:val="0"/>
        </w:rPr>
        <w:t xml:space="preserve">Act</w:t>
      </w:r>
      <w:r w:rsidDel="00000000" w:rsidR="00000000" w:rsidRPr="00000000">
        <w:rPr>
          <w:rtl w:val="0"/>
        </w:rPr>
        <w:t xml:space="preserve">, an asbestos abatement contractor must have a licence to perform asbestos abatement work in British Columbia. An asbestos abatement contractor is an employer who performs asbestos abatement work as a service for another person, whether as their core business operations or in addition to their core business operations.</w:t>
      </w:r>
    </w:p>
    <w:p w:rsidR="00000000" w:rsidDel="00000000" w:rsidP="00000000" w:rsidRDefault="00000000" w:rsidRPr="00000000" w14:paraId="0000003F">
      <w:pPr>
        <w:spacing w:after="240" w:before="240" w:lineRule="auto"/>
        <w:rPr/>
      </w:pPr>
      <w:r w:rsidDel="00000000" w:rsidR="00000000" w:rsidRPr="00000000">
        <w:rPr>
          <w:rtl w:val="0"/>
        </w:rPr>
        <w:t xml:space="preserve">These employers are required to ensure all persons performing asbestos abatement work at their workplace hold a valid asbestos certificate.</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Who is not required to have a licence?</w:t>
      </w:r>
    </w:p>
    <w:p w:rsidR="00000000" w:rsidDel="00000000" w:rsidP="00000000" w:rsidRDefault="00000000" w:rsidRPr="00000000" w14:paraId="00000041">
      <w:pPr>
        <w:spacing w:after="240" w:before="240" w:lineRule="auto"/>
        <w:rPr/>
      </w:pPr>
      <w:r w:rsidDel="00000000" w:rsidR="00000000" w:rsidRPr="00000000">
        <w:rPr>
          <w:rtl w:val="0"/>
        </w:rPr>
        <w:t xml:space="preserve">An employer who may come into contact with asbestos-containing material during the course of their work, but is not performing work for the purpose of abating asbestos, does not require a licence.</w:t>
      </w:r>
    </w:p>
    <w:p w:rsidR="00000000" w:rsidDel="00000000" w:rsidP="00000000" w:rsidRDefault="00000000" w:rsidRPr="00000000" w14:paraId="00000042">
      <w:pPr>
        <w:spacing w:after="240" w:before="240" w:lineRule="auto"/>
        <w:rPr/>
      </w:pPr>
      <w:r w:rsidDel="00000000" w:rsidR="00000000" w:rsidRPr="00000000">
        <w:rPr>
          <w:rtl w:val="0"/>
        </w:rPr>
        <w:t xml:space="preserve">An employer who conducts work involving asbestos-containing material not in relation to a building does not require a licence.</w:t>
      </w:r>
    </w:p>
    <w:p w:rsidR="00000000" w:rsidDel="00000000" w:rsidP="00000000" w:rsidRDefault="00000000" w:rsidRPr="00000000" w14:paraId="00000043">
      <w:pPr>
        <w:spacing w:after="240" w:before="240" w:lineRule="auto"/>
        <w:rPr/>
      </w:pPr>
      <w:r w:rsidDel="00000000" w:rsidR="00000000" w:rsidRPr="00000000">
        <w:rPr>
          <w:rtl w:val="0"/>
        </w:rPr>
        <w:t xml:space="preserve">An employer who performs asbestos abatement work exclusively for themselves, and does not provide that service to another person, does not fall under the definition of asbestos abatement contractor, and is not required to obtain a licence. However, in this circumstance, all persons conducting asbestos abatement work for that employer are still required to hold a valid asbestos certificate.</w:t>
      </w:r>
    </w:p>
    <w:p w:rsidR="00000000" w:rsidDel="00000000" w:rsidP="00000000" w:rsidRDefault="00000000" w:rsidRPr="00000000" w14:paraId="00000044">
      <w:pPr>
        <w:spacing w:after="240" w:before="240" w:lineRule="auto"/>
        <w:rPr/>
      </w:pPr>
      <w:r w:rsidDel="00000000" w:rsidR="00000000" w:rsidRPr="00000000">
        <w:rPr>
          <w:rtl w:val="0"/>
        </w:rPr>
        <w:t xml:space="preserve">Employers will continue to be responsible for the health and safety of their workers through the applicable provisions of the </w:t>
      </w:r>
      <w:r w:rsidDel="00000000" w:rsidR="00000000" w:rsidRPr="00000000">
        <w:rPr>
          <w:i w:val="1"/>
          <w:iCs w:val="1"/>
          <w:rtl w:val="0"/>
        </w:rPr>
        <w:t xml:space="preserve">Act</w:t>
      </w:r>
      <w:r w:rsidDel="00000000" w:rsidR="00000000" w:rsidRPr="00000000">
        <w:rPr>
          <w:rtl w:val="0"/>
        </w:rPr>
        <w:t xml:space="preserve"> and </w:t>
      </w:r>
      <w:r w:rsidDel="00000000" w:rsidR="00000000" w:rsidRPr="00000000">
        <w:rPr>
          <w:i w:val="1"/>
          <w:iCs w:val="1"/>
          <w:rtl w:val="0"/>
        </w:rPr>
        <w:t xml:space="preserve">OHSR</w:t>
      </w:r>
      <w:r w:rsidDel="00000000" w:rsidR="00000000" w:rsidRPr="00000000">
        <w:rPr>
          <w:rtl w:val="0"/>
        </w:rPr>
        <w:t xml:space="preserve">.</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Independent operators</w:t>
      </w:r>
    </w:p>
    <w:p w:rsidR="00000000" w:rsidDel="00000000" w:rsidP="00000000" w:rsidRDefault="00000000" w:rsidRPr="00000000" w14:paraId="00000046">
      <w:pPr>
        <w:spacing w:after="240" w:before="240" w:lineRule="auto"/>
        <w:rPr/>
      </w:pPr>
      <w:r w:rsidDel="00000000" w:rsidR="00000000" w:rsidRPr="00000000">
        <w:rPr>
          <w:rtl w:val="0"/>
        </w:rPr>
        <w:t xml:space="preserve">Obtaining a licence is optional for an independent asbestos abatement operator. An independent operator who hires a worker to perform asbestos abatement work becomes an employer and would require a licence.</w:t>
      </w:r>
    </w:p>
    <w:p w:rsidR="00000000" w:rsidDel="00000000" w:rsidP="00000000" w:rsidRDefault="00000000" w:rsidRPr="00000000" w14:paraId="00000047">
      <w:pPr>
        <w:rPr/>
      </w:pPr>
      <w:r w:rsidDel="00000000" w:rsidR="00000000" w:rsidRPr="00000000">
        <w:rPr>
          <w:rtl w:val="0"/>
        </w:rPr>
        <w:tab/>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(b) Application</w:t>
      </w:r>
    </w:p>
    <w:p w:rsidR="00000000" w:rsidDel="00000000" w:rsidP="00000000" w:rsidRDefault="00000000" w:rsidRPr="00000000" w14:paraId="00000049">
      <w:pPr>
        <w:spacing w:after="240" w:before="240" w:lineRule="auto"/>
        <w:rPr/>
      </w:pPr>
      <w:r w:rsidDel="00000000" w:rsidR="00000000" w:rsidRPr="00000000">
        <w:rPr>
          <w:rtl w:val="0"/>
        </w:rPr>
        <w:t xml:space="preserve">An applicant must complete and submit an application for a licence on the form provided by the Board. An incomplete or illegible application will not be accepted.</w:t>
      </w:r>
    </w:p>
    <w:p w:rsidR="00000000" w:rsidDel="00000000" w:rsidP="00000000" w:rsidRDefault="00000000" w:rsidRPr="00000000" w14:paraId="0000004A">
      <w:pPr>
        <w:spacing w:after="240" w:before="240" w:lineRule="auto"/>
        <w:rPr/>
      </w:pPr>
      <w:r w:rsidDel="00000000" w:rsidR="00000000" w:rsidRPr="00000000">
        <w:rPr>
          <w:rtl w:val="0"/>
        </w:rPr>
        <w:t xml:space="preserve">Whether initially or upon renewal, an applicant is required to:</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meet the statutory definition of asbestos abatement contractor or independent asbestos abatement operator;</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be at least 18 years of age [s. 45.26(b) of the </w:t>
      </w:r>
      <w:r w:rsidDel="00000000" w:rsidR="00000000" w:rsidRPr="00000000">
        <w:rPr>
          <w:i w:val="1"/>
          <w:iCs w:val="1"/>
          <w:rtl w:val="0"/>
        </w:rPr>
        <w:t xml:space="preserve">Employment Standards Regulation</w:t>
      </w:r>
      <w:r w:rsidDel="00000000" w:rsidR="00000000" w:rsidRPr="00000000">
        <w:rPr>
          <w:rtl w:val="0"/>
        </w:rPr>
        <w:t xml:space="preserve">];</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provide full and accurate information to the Board; and</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agree to the terms and conditions of a licence.</w:t>
      </w:r>
    </w:p>
    <w:p w:rsidR="00000000" w:rsidDel="00000000" w:rsidP="00000000" w:rsidRDefault="00000000" w:rsidRPr="00000000" w14:paraId="0000004F">
      <w:pPr>
        <w:spacing w:after="240" w:before="240" w:lineRule="auto"/>
        <w:rPr/>
      </w:pPr>
      <w:r w:rsidDel="00000000" w:rsidR="00000000" w:rsidRPr="00000000">
        <w:rPr>
          <w:rtl w:val="0"/>
        </w:rPr>
        <w:t xml:space="preserve">The Board may establish a minimum fee for an initial or subsequent licence application.</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 Issuing or Refusing to Issue a Licence</w:t>
      </w:r>
    </w:p>
    <w:p w:rsidR="00000000" w:rsidDel="00000000" w:rsidP="00000000" w:rsidRDefault="00000000" w:rsidRPr="00000000" w14:paraId="00000051">
      <w:pPr>
        <w:spacing w:after="240" w:before="240" w:lineRule="auto"/>
        <w:rPr/>
      </w:pPr>
      <w:r w:rsidDel="00000000" w:rsidR="00000000" w:rsidRPr="00000000">
        <w:rPr>
          <w:rtl w:val="0"/>
        </w:rPr>
        <w:t xml:space="preserve">The Board has the authority to issue or refuse to issue a licence.</w:t>
      </w:r>
    </w:p>
    <w:p w:rsidR="00000000" w:rsidDel="00000000" w:rsidP="00000000" w:rsidRDefault="00000000" w:rsidRPr="00000000" w14:paraId="00000052">
      <w:pPr>
        <w:spacing w:after="240" w:before="240" w:lineRule="auto"/>
        <w:rPr/>
      </w:pPr>
      <w:r w:rsidDel="00000000" w:rsidR="00000000" w:rsidRPr="00000000">
        <w:rPr>
          <w:rtl w:val="0"/>
        </w:rPr>
        <w:t xml:space="preserve">As set out in section 59.06 of the </w:t>
      </w:r>
      <w:r w:rsidDel="00000000" w:rsidR="00000000" w:rsidRPr="00000000">
        <w:rPr>
          <w:i w:val="1"/>
          <w:iCs w:val="1"/>
          <w:rtl w:val="0"/>
        </w:rPr>
        <w:t xml:space="preserve">Act</w:t>
      </w:r>
      <w:r w:rsidDel="00000000" w:rsidR="00000000" w:rsidRPr="00000000">
        <w:rPr>
          <w:rtl w:val="0"/>
        </w:rPr>
        <w:t xml:space="preserve">, the Board may refuse to issue a licence if it is satisfied that:</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rtl w:val="0"/>
        </w:rPr>
        <w:t xml:space="preserve">the applicant has provided false or misleading information on the application for the licence; or</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the applicant or a person who is associated with the applicant has: </w:t>
        <w:tab/>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rtl w:val="0"/>
        </w:rPr>
        <w:t xml:space="preserve">failed to meet or comply with a requirement under the </w:t>
      </w:r>
      <w:r w:rsidDel="00000000" w:rsidR="00000000" w:rsidRPr="00000000">
        <w:rPr>
          <w:i w:val="1"/>
          <w:iCs w:val="1"/>
          <w:rtl w:val="0"/>
        </w:rPr>
        <w:t xml:space="preserve">Act</w:t>
      </w:r>
      <w:r w:rsidDel="00000000" w:rsidR="00000000" w:rsidRPr="00000000">
        <w:rPr>
          <w:rtl w:val="0"/>
        </w:rPr>
        <w:t xml:space="preserve"> or </w:t>
      </w:r>
      <w:r w:rsidDel="00000000" w:rsidR="00000000" w:rsidRPr="00000000">
        <w:rPr>
          <w:i w:val="1"/>
          <w:iCs w:val="1"/>
          <w:rtl w:val="0"/>
        </w:rPr>
        <w:t xml:space="preserve">OHSR</w:t>
      </w:r>
      <w:r w:rsidDel="00000000" w:rsidR="00000000" w:rsidRPr="00000000">
        <w:rPr>
          <w:rtl w:val="0"/>
        </w:rPr>
        <w:t xml:space="preserve"> (as outlined in Section (f) below), or with a term or condition of another licence issued;</w:t>
      </w:r>
    </w:p>
    <w:p w:rsidR="00000000" w:rsidDel="00000000" w:rsidP="00000000" w:rsidRDefault="00000000" w:rsidRPr="00000000" w14:paraId="00000056">
      <w:pPr>
        <w:numPr>
          <w:ilvl w:val="1"/>
          <w:numId w:val="3"/>
        </w:numPr>
        <w:spacing w:after="0" w:afterAutospacing="0" w:before="0" w:beforeAutospacing="0" w:lineRule="auto"/>
        <w:ind w:left="1440" w:hanging="360"/>
      </w:pPr>
      <w:r w:rsidDel="00000000" w:rsidR="00000000" w:rsidRPr="00000000">
        <w:rPr>
          <w:rtl w:val="0"/>
        </w:rPr>
        <w:t xml:space="preserve">been refused a licence or similar authorization in relation to asbestos abatement in BC or another jurisdiction;</w:t>
      </w:r>
    </w:p>
    <w:p w:rsidR="00000000" w:rsidDel="00000000" w:rsidP="00000000" w:rsidRDefault="00000000" w:rsidRPr="00000000" w14:paraId="00000057">
      <w:pPr>
        <w:numPr>
          <w:ilvl w:val="1"/>
          <w:numId w:val="3"/>
        </w:numPr>
        <w:spacing w:after="0" w:afterAutospacing="0" w:before="0" w:beforeAutospacing="0" w:lineRule="auto"/>
        <w:ind w:left="1440" w:hanging="360"/>
      </w:pPr>
      <w:r w:rsidDel="00000000" w:rsidR="00000000" w:rsidRPr="00000000">
        <w:rPr>
          <w:rtl w:val="0"/>
        </w:rPr>
        <w:t xml:space="preserve">held a licence or similar authorization in relation to asbestos abatement in BC or another jurisdiction that has been suspended or cancelled; or</w:t>
      </w:r>
    </w:p>
    <w:p w:rsidR="00000000" w:rsidDel="00000000" w:rsidP="00000000" w:rsidRDefault="00000000" w:rsidRPr="00000000" w14:paraId="00000058">
      <w:pPr>
        <w:numPr>
          <w:ilvl w:val="1"/>
          <w:numId w:val="3"/>
        </w:numPr>
        <w:spacing w:after="240" w:before="0" w:beforeAutospacing="0" w:lineRule="auto"/>
        <w:ind w:left="1440" w:hanging="360"/>
      </w:pPr>
      <w:r w:rsidDel="00000000" w:rsidR="00000000" w:rsidRPr="00000000">
        <w:rPr>
          <w:rtl w:val="0"/>
        </w:rPr>
        <w:t xml:space="preserve">been subject, in BC or another jurisdiction, to a penalty for contravening the law, which calls into question the applicant or person's honesty or integrity.</w:t>
      </w:r>
    </w:p>
    <w:p w:rsidR="00000000" w:rsidDel="00000000" w:rsidP="00000000" w:rsidRDefault="00000000" w:rsidRPr="00000000" w14:paraId="00000059">
      <w:pPr>
        <w:spacing w:after="240" w:before="240" w:lineRule="auto"/>
        <w:rPr/>
      </w:pPr>
      <w:r w:rsidDel="00000000" w:rsidR="00000000" w:rsidRPr="00000000">
        <w:rPr>
          <w:rtl w:val="0"/>
        </w:rPr>
        <w:t xml:space="preserve">Generally, once issued, a licence is valid for one year or a period of time determined by the Board.</w:t>
      </w:r>
    </w:p>
    <w:p w:rsidR="00000000" w:rsidDel="00000000" w:rsidP="00000000" w:rsidRDefault="00000000" w:rsidRPr="00000000" w14:paraId="0000005A">
      <w:pPr>
        <w:spacing w:after="240" w:before="240" w:lineRule="auto"/>
        <w:rPr/>
      </w:pPr>
      <w:r w:rsidDel="00000000" w:rsidR="00000000" w:rsidRPr="00000000">
        <w:rPr>
          <w:rtl w:val="0"/>
        </w:rPr>
        <w:t xml:space="preserve">A licensee must not transfer a licence.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(d) Renewing a Licence</w:t>
      </w:r>
    </w:p>
    <w:p w:rsidR="00000000" w:rsidDel="00000000" w:rsidP="00000000" w:rsidRDefault="00000000" w:rsidRPr="00000000" w14:paraId="0000005C">
      <w:pPr>
        <w:spacing w:after="240" w:before="240" w:lineRule="auto"/>
        <w:rPr/>
      </w:pPr>
      <w:r w:rsidDel="00000000" w:rsidR="00000000" w:rsidRPr="00000000">
        <w:rPr>
          <w:rtl w:val="0"/>
        </w:rPr>
        <w:t xml:space="preserve">A licensee is required to renew their licence prior to the date of expiry. The renewal process is determined by the Board.</w:t>
      </w:r>
    </w:p>
    <w:p w:rsidR="00000000" w:rsidDel="00000000" w:rsidP="00000000" w:rsidRDefault="00000000" w:rsidRPr="00000000" w14:paraId="0000005D">
      <w:pPr>
        <w:spacing w:after="240" w:before="240" w:lineRule="auto"/>
        <w:rPr/>
      </w:pPr>
      <w:r w:rsidDel="00000000" w:rsidR="00000000" w:rsidRPr="00000000">
        <w:rPr>
          <w:rtl w:val="0"/>
        </w:rPr>
        <w:t xml:space="preserve">An application to renew a licence will be subject to Sections (b) and (c) above. The Board will also consider whether the applicant has complied with any terms or conditions imposed at the time the licence was issued or subsequently.</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(e)</w:t>
        <w:tab/>
        <w:t xml:space="preserve">Suspending or Canceling a Licence</w:t>
      </w:r>
    </w:p>
    <w:p w:rsidR="00000000" w:rsidDel="00000000" w:rsidP="00000000" w:rsidRDefault="00000000" w:rsidRPr="00000000" w14:paraId="0000005F">
      <w:pPr>
        <w:spacing w:after="240" w:before="240" w:lineRule="auto"/>
        <w:rPr/>
      </w:pPr>
      <w:r w:rsidDel="00000000" w:rsidR="00000000" w:rsidRPr="00000000">
        <w:rPr>
          <w:rtl w:val="0"/>
        </w:rPr>
        <w:t xml:space="preserve">The Board has the authority to suspend or cancel a licence.</w:t>
      </w:r>
    </w:p>
    <w:p w:rsidR="00000000" w:rsidDel="00000000" w:rsidP="00000000" w:rsidRDefault="00000000" w:rsidRPr="00000000" w14:paraId="00000060">
      <w:pPr>
        <w:spacing w:after="240" w:before="240" w:lineRule="auto"/>
        <w:rPr/>
      </w:pPr>
      <w:r w:rsidDel="00000000" w:rsidR="00000000" w:rsidRPr="00000000">
        <w:rPr>
          <w:rtl w:val="0"/>
        </w:rPr>
        <w:t xml:space="preserve">The Board may suspend or cancel a licence in circumstances set out in section 59.07 of the </w:t>
      </w:r>
      <w:r w:rsidDel="00000000" w:rsidR="00000000" w:rsidRPr="00000000">
        <w:rPr>
          <w:i w:val="1"/>
          <w:iCs w:val="1"/>
          <w:rtl w:val="0"/>
        </w:rPr>
        <w:t xml:space="preserve">Act</w:t>
      </w:r>
      <w:r w:rsidDel="00000000" w:rsidR="00000000" w:rsidRPr="00000000">
        <w:rPr>
          <w:rtl w:val="0"/>
        </w:rPr>
        <w:t xml:space="preserve"> including:</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rtl w:val="0"/>
        </w:rPr>
        <w:t xml:space="preserve">failure to meet or comply with a requirement under the </w:t>
      </w:r>
      <w:r w:rsidDel="00000000" w:rsidR="00000000" w:rsidRPr="00000000">
        <w:rPr>
          <w:i w:val="1"/>
          <w:iCs w:val="1"/>
          <w:rtl w:val="0"/>
        </w:rPr>
        <w:t xml:space="preserve">Act</w:t>
      </w:r>
      <w:r w:rsidDel="00000000" w:rsidR="00000000" w:rsidRPr="00000000">
        <w:rPr>
          <w:rtl w:val="0"/>
        </w:rPr>
        <w:t xml:space="preserve"> or </w:t>
      </w:r>
      <w:r w:rsidDel="00000000" w:rsidR="00000000" w:rsidRPr="00000000">
        <w:rPr>
          <w:i w:val="1"/>
          <w:iCs w:val="1"/>
          <w:rtl w:val="0"/>
        </w:rPr>
        <w:t xml:space="preserve">OHSR</w:t>
      </w:r>
      <w:r w:rsidDel="00000000" w:rsidR="00000000" w:rsidRPr="00000000">
        <w:rPr>
          <w:rtl w:val="0"/>
        </w:rPr>
        <w:t xml:space="preserve"> (as outlined in Section (f) below);</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failure to meet or comply with a term or condition of the licence; or</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failure to meet or comply with a term or condition of another licence or having held another licence that has been suspended or cancelled, whether in BC or another jurisdiction.</w:t>
      </w:r>
    </w:p>
    <w:p w:rsidR="00000000" w:rsidDel="00000000" w:rsidP="00000000" w:rsidRDefault="00000000" w:rsidRPr="00000000" w14:paraId="00000064">
      <w:pPr>
        <w:spacing w:after="240" w:before="240" w:lineRule="auto"/>
        <w:rPr/>
      </w:pPr>
      <w:r w:rsidDel="00000000" w:rsidR="00000000" w:rsidRPr="00000000">
        <w:rPr>
          <w:rtl w:val="0"/>
        </w:rPr>
        <w:t xml:space="preserve">The Board may also suspend or cancel a licence on the request of the licensee.</w:t>
      </w:r>
    </w:p>
    <w:p w:rsidR="00000000" w:rsidDel="00000000" w:rsidP="00000000" w:rsidRDefault="00000000" w:rsidRPr="00000000" w14:paraId="00000065">
      <w:pPr>
        <w:spacing w:after="240" w:before="240" w:lineRule="auto"/>
        <w:rPr/>
      </w:pPr>
      <w:r w:rsidDel="00000000" w:rsidR="00000000" w:rsidRPr="00000000">
        <w:rPr>
          <w:rtl w:val="0"/>
        </w:rPr>
        <w:t xml:space="preserve">If the Board suspends a licence, the rights and privileges conferred by the licence are suspended for a period of time as determined by the Board. If the Board cancels a licence, those rights and privileges are terminated.</w:t>
      </w:r>
    </w:p>
    <w:p w:rsidR="00000000" w:rsidDel="00000000" w:rsidP="00000000" w:rsidRDefault="00000000" w:rsidRPr="00000000" w14:paraId="00000066">
      <w:pPr>
        <w:spacing w:after="240" w:before="240" w:lineRule="auto"/>
        <w:rPr/>
      </w:pPr>
      <w:r w:rsidDel="00000000" w:rsidR="00000000" w:rsidRPr="00000000">
        <w:rPr>
          <w:rtl w:val="0"/>
        </w:rPr>
        <w:t xml:space="preserve">Cancellation of a licence does not need to be preceded by a suspension.</w:t>
      </w:r>
    </w:p>
    <w:p w:rsidR="00000000" w:rsidDel="00000000" w:rsidP="00000000" w:rsidRDefault="00000000" w:rsidRPr="00000000" w14:paraId="00000067">
      <w:pPr>
        <w:rPr/>
      </w:pPr>
      <w:r w:rsidDel="00000000" w:rsidR="00000000" w:rsidRPr="00000000">
        <w:rPr>
          <w:rtl w:val="0"/>
        </w:rPr>
        <w:tab/>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(f) Making a Licensing Decision</w:t>
      </w:r>
    </w:p>
    <w:p w:rsidR="00000000" w:rsidDel="00000000" w:rsidP="00000000" w:rsidRDefault="00000000" w:rsidRPr="00000000" w14:paraId="00000069">
      <w:pPr>
        <w:spacing w:after="240" w:before="240" w:lineRule="auto"/>
        <w:rPr/>
      </w:pPr>
      <w:r w:rsidDel="00000000" w:rsidR="00000000" w:rsidRPr="00000000">
        <w:rPr>
          <w:rtl w:val="0"/>
        </w:rPr>
        <w:t xml:space="preserve">For the purposes of determining whether to issue, renew, suspend, or cancel a licence, the Board will consider whether there has been a contravention which places workers and others at potential or actual risk of serious injury, illness, or death. This may include whether the violation is high risk and the magnitude of that risk.</w:t>
      </w:r>
    </w:p>
    <w:p w:rsidR="00000000" w:rsidDel="00000000" w:rsidP="00000000" w:rsidRDefault="00000000" w:rsidRPr="00000000" w14:paraId="0000006A">
      <w:pPr>
        <w:spacing w:after="240" w:before="240" w:lineRule="auto"/>
        <w:rPr/>
      </w:pPr>
      <w:r w:rsidDel="00000000" w:rsidR="00000000" w:rsidRPr="00000000">
        <w:rPr>
          <w:rtl w:val="0"/>
        </w:rPr>
        <w:t xml:space="preserve">The Board may also consider whether there has been a pattern or history of contraventions demonstrating a serious disregard for compliance with the </w:t>
      </w:r>
      <w:r w:rsidDel="00000000" w:rsidR="00000000" w:rsidRPr="00000000">
        <w:rPr>
          <w:i w:val="1"/>
          <w:iCs w:val="1"/>
          <w:rtl w:val="0"/>
        </w:rPr>
        <w:t xml:space="preserve">Act</w:t>
      </w:r>
      <w:r w:rsidDel="00000000" w:rsidR="00000000" w:rsidRPr="00000000">
        <w:rPr>
          <w:rtl w:val="0"/>
        </w:rPr>
        <w:t xml:space="preserve"> or </w:t>
      </w:r>
      <w:r w:rsidDel="00000000" w:rsidR="00000000" w:rsidRPr="00000000">
        <w:rPr>
          <w:i w:val="1"/>
          <w:iCs w:val="1"/>
          <w:rtl w:val="0"/>
        </w:rPr>
        <w:t xml:space="preserve">OHSR</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Contraventions the Board will consider include, but are not limited to:</w:t>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rtl w:val="0"/>
        </w:rPr>
        <w:t xml:space="preserve">conducting asbestos abatement work with workers who do not hold a valid asbestos abatement certificate;</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conducting asbestos abatement work without a valid licence;</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violation of section 73 of the </w:t>
      </w:r>
      <w:r w:rsidDel="00000000" w:rsidR="00000000" w:rsidRPr="00000000">
        <w:rPr>
          <w:i w:val="1"/>
          <w:iCs w:val="1"/>
          <w:rtl w:val="0"/>
        </w:rPr>
        <w:t xml:space="preserve">Act</w:t>
      </w:r>
      <w:r w:rsidDel="00000000" w:rsidR="00000000" w:rsidRPr="00000000">
        <w:rPr>
          <w:rtl w:val="0"/>
        </w:rPr>
        <w:t xml:space="preserve"> (claim suppression);</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violation of section 79 of the </w:t>
      </w:r>
      <w:r w:rsidDel="00000000" w:rsidR="00000000" w:rsidRPr="00000000">
        <w:rPr>
          <w:i w:val="1"/>
          <w:iCs w:val="1"/>
          <w:rtl w:val="0"/>
        </w:rPr>
        <w:t xml:space="preserve">Act</w:t>
      </w:r>
      <w:r w:rsidDel="00000000" w:rsidR="00000000" w:rsidRPr="00000000">
        <w:rPr>
          <w:rtl w:val="0"/>
        </w:rPr>
        <w:t xml:space="preserve"> (obstruction);</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violation of a stop work, stop use, or stop operations order or injunction;</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conviction by a court of a violation of the </w:t>
      </w:r>
      <w:r w:rsidDel="00000000" w:rsidR="00000000" w:rsidRPr="00000000">
        <w:rPr>
          <w:i w:val="1"/>
          <w:iCs w:val="1"/>
          <w:rtl w:val="0"/>
        </w:rPr>
        <w:t xml:space="preserve">Act</w:t>
      </w:r>
      <w:r w:rsidDel="00000000" w:rsidR="00000000" w:rsidRPr="00000000">
        <w:rPr>
          <w:rtl w:val="0"/>
        </w:rPr>
        <w:t xml:space="preserve"> or </w:t>
      </w:r>
      <w:r w:rsidDel="00000000" w:rsidR="00000000" w:rsidRPr="00000000">
        <w:rPr>
          <w:i w:val="1"/>
          <w:iCs w:val="1"/>
          <w:rtl w:val="0"/>
        </w:rPr>
        <w:t xml:space="preserve">OHSR</w:t>
      </w:r>
      <w:r w:rsidDel="00000000" w:rsidR="00000000" w:rsidRPr="00000000">
        <w:rPr>
          <w:rtl w:val="0"/>
        </w:rPr>
        <w:t xml:space="preserve">; or</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having amounts owing to the Board.</w:t>
      </w:r>
    </w:p>
    <w:p w:rsidR="00000000" w:rsidDel="00000000" w:rsidP="00000000" w:rsidRDefault="00000000" w:rsidRPr="00000000" w14:paraId="00000073">
      <w:pPr>
        <w:rPr/>
      </w:pPr>
      <w:r w:rsidDel="00000000" w:rsidR="00000000" w:rsidRPr="00000000">
        <w:rPr>
          <w:rtl w:val="0"/>
        </w:rPr>
        <w:tab/>
      </w:r>
    </w:p>
    <w:p w:rsidR="00000000" w:rsidDel="00000000" w:rsidP="00000000" w:rsidRDefault="00000000" w:rsidRPr="00000000" w14:paraId="00000074">
      <w:pPr>
        <w:spacing w:after="240" w:before="240" w:lineRule="auto"/>
        <w:rPr/>
      </w:pPr>
      <w:r w:rsidDel="00000000" w:rsidR="00000000" w:rsidRPr="00000000">
        <w:rPr>
          <w:rtl w:val="0"/>
        </w:rPr>
        <w:t xml:space="preserve">This section may also apply when the Board determines whether to impose, vary, or rescind a term or condition on a specific licence.</w:t>
      </w:r>
    </w:p>
    <w:p w:rsidR="00000000" w:rsidDel="00000000" w:rsidP="00000000" w:rsidRDefault="00000000" w:rsidRPr="00000000" w14:paraId="00000075">
      <w:pPr>
        <w:rPr/>
      </w:pPr>
      <w:r w:rsidDel="00000000" w:rsidR="00000000" w:rsidRPr="00000000">
        <w:rPr>
          <w:rtl w:val="0"/>
        </w:rPr>
        <w:tab/>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(g)</w:t>
        <w:tab/>
        <w:t xml:space="preserve">Changing a Licensing Decision</w:t>
      </w:r>
    </w:p>
    <w:p w:rsidR="00000000" w:rsidDel="00000000" w:rsidP="00000000" w:rsidRDefault="00000000" w:rsidRPr="00000000" w14:paraId="00000077">
      <w:pPr>
        <w:spacing w:after="240" w:before="240" w:lineRule="auto"/>
        <w:rPr/>
      </w:pPr>
      <w:r w:rsidDel="00000000" w:rsidR="00000000" w:rsidRPr="00000000">
        <w:rPr>
          <w:rtl w:val="0"/>
        </w:rPr>
        <w:t xml:space="preserve">The Board will, as soon as practicable, provide a written decision to an applicant or licensee relating to the terms and conditions of licensing, refusal, cancellation, or suspension of a licence. Reasons for the decision will be provided.</w:t>
      </w:r>
    </w:p>
    <w:p w:rsidR="00000000" w:rsidDel="00000000" w:rsidP="00000000" w:rsidRDefault="00000000" w:rsidRPr="00000000" w14:paraId="00000078">
      <w:pPr>
        <w:spacing w:after="240" w:before="240" w:lineRule="auto"/>
        <w:rPr/>
      </w:pPr>
      <w:r w:rsidDel="00000000" w:rsidR="00000000" w:rsidRPr="00000000">
        <w:rPr>
          <w:rtl w:val="0"/>
        </w:rPr>
        <w:t xml:space="preserve">Section 20 of the </w:t>
      </w:r>
      <w:r w:rsidDel="00000000" w:rsidR="00000000" w:rsidRPr="00000000">
        <w:rPr>
          <w:i w:val="1"/>
          <w:iCs w:val="1"/>
          <w:rtl w:val="0"/>
        </w:rPr>
        <w:t xml:space="preserve">Act</w:t>
      </w:r>
      <w:r w:rsidDel="00000000" w:rsidR="00000000" w:rsidRPr="00000000">
        <w:rPr>
          <w:rtl w:val="0"/>
        </w:rPr>
        <w:t xml:space="preserve"> sets out the Board's authority to change a previous decision made under the OHS provisions of the </w:t>
      </w:r>
      <w:r w:rsidDel="00000000" w:rsidR="00000000" w:rsidRPr="00000000">
        <w:rPr>
          <w:i w:val="1"/>
          <w:iCs w:val="1"/>
          <w:rtl w:val="0"/>
        </w:rPr>
        <w:t xml:space="preserve">Act</w:t>
      </w:r>
      <w:r w:rsidDel="00000000" w:rsidR="00000000" w:rsidRPr="00000000">
        <w:rPr>
          <w:rtl w:val="0"/>
        </w:rPr>
        <w:t xml:space="preserve">. Under the conditions outlined in that section, the Board may at any time, on its own initiative, make a new licensing decision, or vary or cancel a previous licensing decision.</w:t>
      </w:r>
    </w:p>
    <w:p w:rsidR="00000000" w:rsidDel="00000000" w:rsidP="00000000" w:rsidRDefault="00000000" w:rsidRPr="00000000" w14:paraId="00000079">
      <w:pPr>
        <w:spacing w:after="240" w:before="240" w:lineRule="auto"/>
        <w:rPr/>
      </w:pPr>
      <w:r w:rsidDel="00000000" w:rsidR="00000000" w:rsidRPr="00000000">
        <w:rPr>
          <w:rtl w:val="0"/>
        </w:rPr>
        <w:t xml:space="preserve">An asbestos abatement contractor or independent asbestos abatement operator may request a review of a decision relating to the imposition or variation of a term or condition of a licence, a refusal to issue a licence, or a suspension or cancellation of a licence.</w:t>
      </w:r>
    </w:p>
    <w:p w:rsidR="00000000" w:rsidDel="00000000" w:rsidP="00000000" w:rsidRDefault="00000000" w:rsidRPr="00000000" w14:paraId="0000007A">
      <w:pPr>
        <w:spacing w:after="240" w:before="240" w:lineRule="auto"/>
        <w:rPr/>
      </w:pPr>
      <w:r w:rsidDel="00000000" w:rsidR="00000000" w:rsidRPr="00000000">
        <w:rPr>
          <w:rtl w:val="0"/>
        </w:rPr>
        <w:t xml:space="preserve">A decision respecting a licence made by a review officer may not be appealed to the Workers' Compensation Appeal Tribunal.</w:t>
      </w:r>
    </w:p>
    <w:p w:rsidR="00000000" w:rsidDel="00000000" w:rsidP="00000000" w:rsidRDefault="00000000" w:rsidRPr="00000000" w14:paraId="0000007B">
      <w:pPr>
        <w:rPr/>
      </w:pPr>
      <w:r w:rsidDel="00000000" w:rsidR="00000000" w:rsidRPr="00000000">
        <w:rPr>
          <w:rtl w:val="0"/>
        </w:rPr>
        <w:tab/>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3.</w:t>
        <w:tab/>
        <w:t xml:space="preserve">REGISTRY</w:t>
      </w:r>
    </w:p>
    <w:p w:rsidR="00000000" w:rsidDel="00000000" w:rsidP="00000000" w:rsidRDefault="00000000" w:rsidRPr="00000000" w14:paraId="0000007D">
      <w:pPr>
        <w:spacing w:after="240" w:before="240" w:lineRule="auto"/>
        <w:rPr/>
      </w:pPr>
      <w:r w:rsidDel="00000000" w:rsidR="00000000" w:rsidRPr="00000000">
        <w:rPr>
          <w:rtl w:val="0"/>
        </w:rPr>
        <w:t xml:space="preserve">Effective January 1, 2024, as set out in section 59.09 of the </w:t>
      </w:r>
      <w:r w:rsidDel="00000000" w:rsidR="00000000" w:rsidRPr="00000000">
        <w:rPr>
          <w:i w:val="1"/>
          <w:iCs w:val="1"/>
          <w:rtl w:val="0"/>
        </w:rPr>
        <w:t xml:space="preserve">Act</w:t>
      </w:r>
      <w:r w:rsidDel="00000000" w:rsidR="00000000" w:rsidRPr="00000000">
        <w:rPr>
          <w:rtl w:val="0"/>
        </w:rPr>
        <w:t xml:space="preserve">, the Board has an obligation to maintain a public registry about each person who is or was a licensee. The purpose of the registry is to ensure owners, prime contractors, workers, and the general public are aware of who is licensed and authorized to perform asbestos abatement work.</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EFFECTIVE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September 1, 2023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Sections 1, 20, 73, 75, 78, 79, 109, 268, 269, 288, and Division 8.1 of Part 2 of the 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CROSS 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Parts 5, 6, and 20 of the </w:t>
            </w:r>
            <w:r w:rsidDel="00000000" w:rsidR="00000000" w:rsidRPr="00000000">
              <w:rPr>
                <w:i w:val="1"/>
                <w:iCs w:val="1"/>
                <w:rtl w:val="0"/>
              </w:rPr>
              <w:t xml:space="preserve">OHSR</w:t>
            </w:r>
            <w:r w:rsidDel="00000000" w:rsidR="00000000" w:rsidRPr="00000000">
              <w:rPr>
                <w:rtl w:val="0"/>
              </w:rPr>
              <w:t xml:space="preserve">.</w:t>
            </w:r>
          </w:p>
        </w:tc>
      </w:tr>
      <w:tr>
        <w:trPr>
          <w:cantSplit w:val="0"/>
          <w:trHeight w:val="3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September 1, 2023 - This Item was developed to implement Bill 5 – 2022: </w:t>
            </w:r>
            <w:r w:rsidDel="00000000" w:rsidR="00000000" w:rsidRPr="00000000">
              <w:rPr>
                <w:i w:val="1"/>
                <w:iCs w:val="1"/>
                <w:rtl w:val="0"/>
              </w:rPr>
              <w:t xml:space="preserve">Workers Compensation Amendment Act</w:t>
            </w:r>
            <w:r w:rsidDel="00000000" w:rsidR="00000000" w:rsidRPr="00000000">
              <w:rPr>
                <w:rtl w:val="0"/>
              </w:rPr>
              <w:t xml:space="preserve">, 2022 (Bill 5). The Bill 5 provisions establishing the licensing framework, related to WorkSafeBC's authority to accept licence applications and make licensing decisions, are effective September 1, 2023. The Bill 5 provisions regarding the requirement for an asbestos abatement contractor to hold a valid licence in order to conduct asbestos abatement work (section 59.03) and WorkSafeBC's obligation to establish and maintain a public registry of licensees (section 59.09) are effective January 1, 2024. The requirements in Part 6 of the </w:t>
            </w:r>
            <w:r w:rsidDel="00000000" w:rsidR="00000000" w:rsidRPr="00000000">
              <w:rPr>
                <w:i w:val="1"/>
                <w:iCs w:val="1"/>
                <w:rtl w:val="0"/>
              </w:rPr>
              <w:t xml:space="preserve">OHSR</w:t>
            </w:r>
            <w:r w:rsidDel="00000000" w:rsidR="00000000" w:rsidRPr="00000000">
              <w:rPr>
                <w:rtl w:val="0"/>
              </w:rPr>
              <w:t xml:space="preserve"> regarding asbestos certification and licensing are also effective January 1, 2024.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This policy applies to all decisions made on or after September 1, 2023.</w:t>
            </w:r>
          </w:p>
        </w:tc>
      </w:tr>
    </w:tbl>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