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right" w:pos="9360" w:leader="none"/>
        </w:tabs>
        <w:spacing w:before="0" w:after="120" w:line="240"/>
        <w:ind w:right="0" w:left="0" w:firstLine="0"/>
        <w:jc w:val="center"/>
        <w:rPr>
          <w:rFonts w:ascii="Georgia" w:hAnsi="Georgia" w:cs="Georgia" w:eastAsia="Georgia"/>
          <w:b/>
          <w:color w:val="auto"/>
          <w:spacing w:val="0"/>
          <w:position w:val="0"/>
          <w:sz w:val="40"/>
          <w:shd w:fill="auto" w:val="clear"/>
        </w:rPr>
      </w:pPr>
      <w:r>
        <w:rPr>
          <w:rFonts w:ascii="Georgia" w:hAnsi="Georgia" w:cs="Georgia" w:eastAsia="Georgia"/>
          <w:b/>
          <w:color w:val="auto"/>
          <w:spacing w:val="0"/>
          <w:position w:val="0"/>
          <w:sz w:val="40"/>
          <w:shd w:fill="auto" w:val="clear"/>
        </w:rPr>
        <w:t xml:space="preserve">Stewart Wingfield</w:t>
      </w:r>
    </w:p>
    <w:p>
      <w:pPr>
        <w:tabs>
          <w:tab w:val="right" w:pos="9360" w:leader="none"/>
        </w:tabs>
        <w:spacing w:before="0" w:after="0" w:line="240"/>
        <w:ind w:right="0" w:left="0" w:firstLine="0"/>
        <w:jc w:val="center"/>
        <w:rPr>
          <w:rFonts w:ascii="Georgia" w:hAnsi="Georgia" w:cs="Georgia" w:eastAsia="Georgia"/>
          <w:color w:val="auto"/>
          <w:spacing w:val="0"/>
          <w:position w:val="0"/>
          <w:sz w:val="20"/>
          <w:shd w:fill="auto" w:val="clear"/>
        </w:rPr>
      </w:pPr>
      <w:r>
        <w:rPr>
          <w:rFonts w:ascii="Georgia" w:hAnsi="Georgia" w:cs="Georgia" w:eastAsia="Georgia"/>
          <w:color w:val="auto"/>
          <w:spacing w:val="0"/>
          <w:position w:val="0"/>
          <w:sz w:val="20"/>
          <w:shd w:fill="auto" w:val="clear"/>
        </w:rPr>
        <w:t xml:space="preserve">361-244-6970| sww915@gmail.com</w:t>
      </w:r>
      <w:r>
        <w:rPr>
          <w:rFonts w:ascii="Georgia" w:hAnsi="Georgia" w:cs="Georgia" w:eastAsia="Georgia"/>
          <w:color w:val="000000"/>
          <w:spacing w:val="0"/>
          <w:position w:val="0"/>
          <w:sz w:val="20"/>
          <w:shd w:fill="auto" w:val="clear"/>
        </w:rPr>
        <w:t xml:space="preserve"> | </w:t>
      </w:r>
      <w:hyperlink xmlns:r="http://schemas.openxmlformats.org/officeDocument/2006/relationships" r:id="docRId0">
        <w:r>
          <w:rPr>
            <w:rFonts w:ascii="Georgia" w:hAnsi="Georgia" w:cs="Georgia" w:eastAsia="Georgia"/>
            <w:color w:val="000000"/>
            <w:spacing w:val="0"/>
            <w:position w:val="0"/>
            <w:sz w:val="20"/>
            <w:u w:val="single"/>
            <w:shd w:fill="auto" w:val="clear"/>
          </w:rPr>
          <w:t xml:space="preserve">https://github.com/StewartWingfield</w:t>
        </w:r>
      </w:hyperlink>
    </w:p>
    <w:p>
      <w:pPr>
        <w:tabs>
          <w:tab w:val="right" w:pos="9360" w:leader="none"/>
        </w:tabs>
        <w:spacing w:before="0" w:after="0" w:line="240"/>
        <w:ind w:right="0" w:left="0" w:firstLine="0"/>
        <w:jc w:val="center"/>
        <w:rPr>
          <w:rFonts w:ascii="Georgia" w:hAnsi="Georgia" w:cs="Georgia" w:eastAsia="Georgia"/>
          <w:color w:val="auto"/>
          <w:spacing w:val="0"/>
          <w:position w:val="0"/>
          <w:sz w:val="20"/>
          <w:shd w:fill="auto" w:val="clear"/>
        </w:rPr>
      </w:pPr>
    </w:p>
    <w:p>
      <w:pPr>
        <w:tabs>
          <w:tab w:val="right" w:pos="9360" w:leader="none"/>
        </w:tabs>
        <w:spacing w:before="0" w:after="12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Lorem ipsum dolor sit amet, consectetur adipiscing elit. Mauris imperdiet velit sed varius consectetur. Donec eleifend mi nibh, at aliquam ex lacinia id. Integer sit amet condimentum ex. Integer feugiat eu mi id pharetra. Mauris sodales metus sed tincidunt pulvinar. Nunc velit tortor, scelerisque id malesuada id, tincidunt vitae sem.</w:t>
        <w:tab/>
      </w:r>
    </w:p>
    <w:p>
      <w:pPr>
        <w:keepNext w:val="true"/>
        <w:keepLines w:val="true"/>
        <w:tabs>
          <w:tab w:val="right" w:pos="9360" w:leader="none"/>
        </w:tabs>
        <w:spacing w:before="240" w:after="100" w:line="240"/>
        <w:ind w:right="0" w:left="0" w:firstLine="0"/>
        <w:jc w:val="left"/>
        <w:rPr>
          <w:rFonts w:ascii="Georgia" w:hAnsi="Georgia" w:cs="Georgia" w:eastAsia="Georgia"/>
          <w:b/>
          <w:caps w:val="true"/>
          <w:color w:val="000000"/>
          <w:spacing w:val="25"/>
          <w:position w:val="0"/>
          <w:sz w:val="24"/>
          <w:u w:val="single"/>
          <w:shd w:fill="auto" w:val="clear"/>
        </w:rPr>
      </w:pPr>
      <w:r>
        <w:rPr>
          <w:rFonts w:ascii="Georgia" w:hAnsi="Georgia" w:cs="Georgia" w:eastAsia="Georgia"/>
          <w:b/>
          <w:caps w:val="true"/>
          <w:color w:val="000000"/>
          <w:spacing w:val="25"/>
          <w:position w:val="0"/>
          <w:sz w:val="24"/>
          <w:u w:val="single"/>
          <w:shd w:fill="auto" w:val="clear"/>
        </w:rPr>
        <w:t xml:space="preserve">Education</w:t>
      </w:r>
    </w:p>
    <w:p>
      <w:pPr>
        <w:tabs>
          <w:tab w:val="right" w:pos="9360" w:leader="none"/>
        </w:tabs>
        <w:spacing w:before="0" w:after="12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Programmer Boot Camp</w:t>
        <w:tab/>
        <w:t xml:space="preserve">2023-2024 (Expected)</w:t>
      </w:r>
    </w:p>
    <w:p>
      <w:pPr>
        <w:tabs>
          <w:tab w:val="right" w:pos="9360" w:leader="none"/>
        </w:tabs>
        <w:spacing w:before="0" w:after="120" w:line="240"/>
        <w:ind w:right="0" w:left="0" w:firstLine="0"/>
        <w:jc w:val="left"/>
        <w:rPr>
          <w:rFonts w:ascii="Georgia" w:hAnsi="Georgia" w:cs="Georgia" w:eastAsia="Georgia"/>
          <w:color w:val="auto"/>
          <w:spacing w:val="0"/>
          <w:position w:val="0"/>
          <w:sz w:val="22"/>
          <w:shd w:fill="auto" w:val="clear"/>
        </w:rPr>
      </w:pPr>
      <w:r>
        <w:rPr>
          <w:rFonts w:ascii="Arial" w:hAnsi="Arial" w:cs="Arial" w:eastAsia="Arial"/>
          <w:i/>
          <w:color w:val="auto"/>
          <w:spacing w:val="0"/>
          <w:position w:val="0"/>
          <w:sz w:val="22"/>
          <w:shd w:fill="auto" w:val="clear"/>
        </w:rPr>
        <w:t xml:space="preserve">Austin Coding Academy</w:t>
      </w:r>
      <w:r>
        <w:rPr>
          <w:rFonts w:ascii="Arial" w:hAnsi="Arial" w:cs="Arial" w:eastAsia="Arial"/>
          <w:i/>
          <w:color w:val="auto"/>
          <w:spacing w:val="0"/>
          <w:position w:val="0"/>
          <w:sz w:val="22"/>
          <w:shd w:fill="auto" w:val="clear"/>
        </w:rPr>
        <w:tab/>
      </w:r>
      <w:r>
        <w:rPr>
          <w:rFonts w:ascii="Georgia" w:hAnsi="Georgia" w:cs="Georgia" w:eastAsia="Georgia"/>
          <w:color w:val="auto"/>
          <w:spacing w:val="0"/>
          <w:position w:val="0"/>
          <w:sz w:val="22"/>
          <w:shd w:fill="auto" w:val="clear"/>
        </w:rPr>
        <w:t xml:space="preserve">GPA: </w:t>
      </w:r>
      <w:r>
        <w:rPr>
          <w:rFonts w:ascii="Georgia" w:hAnsi="Georgia" w:cs="Georgia" w:eastAsia="Georgia"/>
          <w:color w:val="auto"/>
          <w:spacing w:val="0"/>
          <w:position w:val="0"/>
          <w:sz w:val="22"/>
          <w:shd w:fill="auto" w:val="clear"/>
        </w:rPr>
        <w:tab/>
      </w:r>
    </w:p>
    <w:p>
      <w:pPr>
        <w:keepNext w:val="true"/>
        <w:keepLines w:val="true"/>
        <w:tabs>
          <w:tab w:val="right" w:pos="9360" w:leader="none"/>
        </w:tabs>
        <w:spacing w:before="240" w:after="100" w:line="240"/>
        <w:ind w:right="0" w:left="0" w:firstLine="0"/>
        <w:jc w:val="left"/>
        <w:rPr>
          <w:rFonts w:ascii="Georgia" w:hAnsi="Georgia" w:cs="Georgia" w:eastAsia="Georgia"/>
          <w:b/>
          <w:caps w:val="true"/>
          <w:color w:val="000000"/>
          <w:spacing w:val="25"/>
          <w:position w:val="0"/>
          <w:sz w:val="24"/>
          <w:u w:val="single"/>
          <w:shd w:fill="auto" w:val="clear"/>
        </w:rPr>
      </w:pPr>
      <w:r>
        <w:rPr>
          <w:rFonts w:ascii="Georgia" w:hAnsi="Georgia" w:cs="Georgia" w:eastAsia="Georgia"/>
          <w:b/>
          <w:caps w:val="true"/>
          <w:color w:val="000000"/>
          <w:spacing w:val="25"/>
          <w:position w:val="0"/>
          <w:sz w:val="24"/>
          <w:u w:val="single"/>
          <w:shd w:fill="auto" w:val="clear"/>
        </w:rPr>
        <w:t xml:space="preserve">Experience</w:t>
      </w:r>
    </w:p>
    <w:p>
      <w:pPr>
        <w:tabs>
          <w:tab w:val="right" w:pos="9360" w:leader="none"/>
        </w:tabs>
        <w:spacing w:before="0" w:after="12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Internship</w:t>
        <w:tab/>
        <w:t xml:space="preserve">2023 (Expected)</w:t>
      </w:r>
    </w:p>
    <w:p>
      <w:pPr>
        <w:tabs>
          <w:tab w:val="right" w:pos="9360" w:leader="none"/>
        </w:tabs>
        <w:spacing w:before="0" w:after="12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i/>
          <w:color w:val="auto"/>
          <w:spacing w:val="0"/>
          <w:position w:val="0"/>
          <w:sz w:val="22"/>
          <w:shd w:fill="auto" w:val="clear"/>
        </w:rPr>
        <w:t xml:space="preserve">Austin Coding Academy</w:t>
        <w:tab/>
      </w:r>
    </w:p>
    <w:p>
      <w:pPr>
        <w:numPr>
          <w:ilvl w:val="0"/>
          <w:numId w:val="8"/>
        </w:numPr>
        <w:tabs>
          <w:tab w:val="right" w:pos="9360" w:leader="none"/>
        </w:tabs>
        <w:spacing w:before="0" w:after="12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Integer feugiat eu mi id pharetra. Mauris sodales metus sed tincidunt pulvinar. Nunc velit tortor, scelerisque id malesuada id, tincidunt vitae sem.</w:t>
      </w:r>
    </w:p>
    <w:p>
      <w:pPr>
        <w:numPr>
          <w:ilvl w:val="0"/>
          <w:numId w:val="8"/>
        </w:numPr>
        <w:tabs>
          <w:tab w:val="right" w:pos="9360" w:leader="none"/>
        </w:tabs>
        <w:spacing w:before="0" w:after="12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Integer feugiat eu mi id pharetra. Mauris sodales metus sed tincidunt pulvinar. Nunc velit tortor, scelerisque id malesuada id, tincidunt vitae sem.</w:t>
      </w:r>
    </w:p>
    <w:p>
      <w:pPr>
        <w:tabs>
          <w:tab w:val="right" w:pos="9360" w:leader="none"/>
        </w:tabs>
        <w:spacing w:before="0" w:after="12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Streamer</w:t>
        <w:tab/>
        <w:t xml:space="preserve">2016-2021</w:t>
      </w:r>
    </w:p>
    <w:p>
      <w:pPr>
        <w:tabs>
          <w:tab w:val="right" w:pos="9360" w:leader="none"/>
        </w:tabs>
        <w:spacing w:before="0" w:after="12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i/>
          <w:color w:val="auto"/>
          <w:spacing w:val="0"/>
          <w:position w:val="0"/>
          <w:sz w:val="22"/>
          <w:shd w:fill="auto" w:val="clear"/>
        </w:rPr>
        <w:t xml:space="preserve">Twitch Interactive, Inc.</w:t>
        <w:tab/>
      </w:r>
    </w:p>
    <w:p>
      <w:pPr>
        <w:numPr>
          <w:ilvl w:val="0"/>
          <w:numId w:val="10"/>
        </w:numPr>
        <w:tabs>
          <w:tab w:val="right" w:pos="9360" w:leader="none"/>
        </w:tabs>
        <w:spacing w:before="0" w:after="12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Developed a strong and loyal fan base through engaging with viewers, responding to comments, and building a supportive community.</w:t>
      </w:r>
    </w:p>
    <w:p>
      <w:pPr>
        <w:numPr>
          <w:ilvl w:val="0"/>
          <w:numId w:val="10"/>
        </w:numPr>
        <w:tabs>
          <w:tab w:val="right" w:pos="9360" w:leader="none"/>
        </w:tabs>
        <w:spacing w:before="0" w:after="12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Utilized various streaming tools, overlays, and widgets to enhance the viewer experience and create a visually appealing stream.</w:t>
      </w:r>
    </w:p>
    <w:p>
      <w:pPr>
        <w:numPr>
          <w:ilvl w:val="0"/>
          <w:numId w:val="10"/>
        </w:numPr>
        <w:tabs>
          <w:tab w:val="right" w:pos="9360" w:leader="none"/>
        </w:tabs>
        <w:spacing w:before="0" w:after="12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Engaged in continuous self-improvement by staying up to date with the latest trends, technologies, and games in the streaming community.</w:t>
      </w:r>
    </w:p>
    <w:p>
      <w:pPr>
        <w:keepNext w:val="true"/>
        <w:keepLines w:val="true"/>
        <w:tabs>
          <w:tab w:val="right" w:pos="9360" w:leader="none"/>
        </w:tabs>
        <w:spacing w:before="240" w:after="100" w:line="240"/>
        <w:ind w:right="0" w:left="0" w:firstLine="0"/>
        <w:jc w:val="left"/>
        <w:rPr>
          <w:rFonts w:ascii="Georgia" w:hAnsi="Georgia" w:cs="Georgia" w:eastAsia="Georgia"/>
          <w:b/>
          <w:caps w:val="true"/>
          <w:color w:val="000000"/>
          <w:spacing w:val="25"/>
          <w:position w:val="0"/>
          <w:sz w:val="24"/>
          <w:u w:val="single"/>
          <w:shd w:fill="auto" w:val="clear"/>
        </w:rPr>
      </w:pPr>
      <w:r>
        <w:rPr>
          <w:rFonts w:ascii="Georgia" w:hAnsi="Georgia" w:cs="Georgia" w:eastAsia="Georgia"/>
          <w:b/>
          <w:caps w:val="true"/>
          <w:color w:val="000000"/>
          <w:spacing w:val="25"/>
          <w:position w:val="0"/>
          <w:sz w:val="24"/>
          <w:u w:val="single"/>
          <w:shd w:fill="auto" w:val="clear"/>
        </w:rPr>
        <w:t xml:space="preserve">Technical skills</w:t>
      </w:r>
    </w:p>
    <w:p>
      <w:pPr>
        <w:tabs>
          <w:tab w:val="right" w:pos="9360" w:leader="none"/>
        </w:tabs>
        <w:spacing w:before="0" w:after="12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Programming Languages</w:t>
      </w:r>
    </w:p>
    <w:p>
      <w:pPr>
        <w:numPr>
          <w:ilvl w:val="0"/>
          <w:numId w:val="13"/>
        </w:numPr>
        <w:tabs>
          <w:tab w:val="right" w:pos="9360" w:leader="none"/>
        </w:tabs>
        <w:spacing w:before="0" w:after="12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HTML, CSS, Javascript</w:t>
      </w:r>
    </w:p>
    <w:p>
      <w:pPr>
        <w:tabs>
          <w:tab w:val="right" w:pos="9360" w:leader="none"/>
        </w:tabs>
        <w:spacing w:before="0" w:after="120" w:line="240"/>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Development Software</w:t>
      </w:r>
    </w:p>
    <w:p>
      <w:pPr>
        <w:numPr>
          <w:ilvl w:val="0"/>
          <w:numId w:val="15"/>
        </w:numPr>
        <w:tabs>
          <w:tab w:val="right" w:pos="9360" w:leader="none"/>
        </w:tabs>
        <w:spacing w:before="0" w:after="12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VSCode , Git, GitHub, GitBash, Google Drive, GitHubPages</w:t>
      </w:r>
    </w:p>
    <w:p>
      <w:pPr>
        <w:keepNext w:val="true"/>
        <w:keepLines w:val="true"/>
        <w:tabs>
          <w:tab w:val="right" w:pos="9360" w:leader="none"/>
        </w:tabs>
        <w:spacing w:before="0" w:after="100" w:line="240"/>
        <w:ind w:right="0" w:left="0" w:firstLine="0"/>
        <w:jc w:val="left"/>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Related Courses</w:t>
      </w:r>
    </w:p>
    <w:p>
      <w:pPr>
        <w:numPr>
          <w:ilvl w:val="0"/>
          <w:numId w:val="17"/>
        </w:numPr>
        <w:tabs>
          <w:tab w:val="right" w:pos="9360" w:leader="none"/>
        </w:tabs>
        <w:spacing w:before="0" w:after="120" w:line="240"/>
        <w:ind w:right="0" w:left="36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Integer feugiat eu mi id pharetra. Mauris sodales metus sed tincidunt pulvinar. Nunc velit tortor, scelerisque id malesuada id, tincidunt vitae sem. Integer feugiat eu mi id pharetra. Mauris sodales metus sed tincidunt pulvinar.</w:t>
      </w:r>
    </w:p>
    <w:p>
      <w:pPr>
        <w:tabs>
          <w:tab w:val="right" w:pos="9360" w:leader="none"/>
        </w:tabs>
        <w:spacing w:before="0" w:after="120" w:line="240"/>
        <w:ind w:right="0" w:left="360" w:firstLine="0"/>
        <w:jc w:val="left"/>
        <w:rPr>
          <w:rFonts w:ascii="Georgia" w:hAnsi="Georgia" w:cs="Georgia" w:eastAsia="Georg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
    <w:abstractNumId w:val="24"/>
  </w:num>
  <w:num w:numId="10">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tewartWingfiel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