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D93" w:rsidRPr="00FD1D93" w:rsidRDefault="00FD1D93" w:rsidP="00FD1D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D1D93">
        <w:rPr>
          <w:rFonts w:ascii="Times New Roman" w:eastAsia="Times New Roman" w:hAnsi="Times New Roman" w:cs="Times New Roman"/>
          <w:b/>
          <w:bCs/>
          <w:kern w:val="36"/>
          <w:sz w:val="48"/>
          <w:szCs w:val="48"/>
          <w:lang w:eastAsia="en-IN"/>
        </w:rPr>
        <w:t>Operational Guide: Real-Time Tool Condition Monitoring System</w:t>
      </w:r>
    </w:p>
    <w:p w:rsidR="00FD1D93" w:rsidRPr="00FD1D93" w:rsidRDefault="00FD1D93" w:rsidP="00FD1D93">
      <w:p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This guide outlines the complete step-by-step procedure to initialize, calibrate, and execute a time-bound tool wear test on the CNC lathe setup. Please follow the phases sequentially to ensure correct system </w:t>
      </w:r>
      <w:proofErr w:type="spellStart"/>
      <w:r w:rsidRPr="00FD1D93">
        <w:rPr>
          <w:rFonts w:ascii="Times New Roman" w:eastAsia="Times New Roman" w:hAnsi="Times New Roman" w:cs="Times New Roman"/>
          <w:sz w:val="24"/>
          <w:szCs w:val="24"/>
          <w:lang w:eastAsia="en-IN"/>
        </w:rPr>
        <w:t>behavior</w:t>
      </w:r>
      <w:proofErr w:type="spellEnd"/>
      <w:r w:rsidRPr="00FD1D93">
        <w:rPr>
          <w:rFonts w:ascii="Times New Roman" w:eastAsia="Times New Roman" w:hAnsi="Times New Roman" w:cs="Times New Roman"/>
          <w:sz w:val="24"/>
          <w:szCs w:val="24"/>
          <w:lang w:eastAsia="en-IN"/>
        </w:rPr>
        <w:t>.</w:t>
      </w:r>
    </w:p>
    <w:p w:rsidR="00FD1D93" w:rsidRPr="00FD1D93" w:rsidRDefault="00FD1D93" w:rsidP="00FD1D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1D93">
        <w:rPr>
          <w:rFonts w:ascii="Times New Roman" w:eastAsia="Times New Roman" w:hAnsi="Times New Roman" w:cs="Times New Roman"/>
          <w:b/>
          <w:bCs/>
          <w:sz w:val="36"/>
          <w:szCs w:val="36"/>
          <w:lang w:eastAsia="en-IN"/>
        </w:rPr>
        <w:t>Phase 1: Hardware Setup and Firmware Initialization</w:t>
      </w:r>
    </w:p>
    <w:p w:rsidR="00FD1D93" w:rsidRPr="00FD1D93" w:rsidRDefault="00FD1D93" w:rsidP="00FD1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Mount your </w:t>
      </w:r>
      <w:proofErr w:type="spellStart"/>
      <w:r w:rsidRPr="00FD1D93">
        <w:rPr>
          <w:rFonts w:ascii="Times New Roman" w:eastAsia="Times New Roman" w:hAnsi="Times New Roman" w:cs="Times New Roman"/>
          <w:sz w:val="24"/>
          <w:szCs w:val="24"/>
          <w:lang w:eastAsia="en-IN"/>
        </w:rPr>
        <w:t>workpiece</w:t>
      </w:r>
      <w:proofErr w:type="spellEnd"/>
      <w:r w:rsidRPr="00FD1D93">
        <w:rPr>
          <w:rFonts w:ascii="Times New Roman" w:eastAsia="Times New Roman" w:hAnsi="Times New Roman" w:cs="Times New Roman"/>
          <w:sz w:val="24"/>
          <w:szCs w:val="24"/>
          <w:lang w:eastAsia="en-IN"/>
        </w:rPr>
        <w:t xml:space="preserve"> securely into the CNC lathe 3-jaw chuck and fit a fresh, healthy cutting insert into the tool post. </w:t>
      </w:r>
    </w:p>
    <w:p w:rsidR="00FD1D93" w:rsidRPr="00FD1D93" w:rsidRDefault="00FD1D93" w:rsidP="00FD1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Connect the ESP32 microcontroller to your host industrial computer using a </w:t>
      </w:r>
      <w:bookmarkStart w:id="0" w:name="_GoBack"/>
      <w:bookmarkEnd w:id="0"/>
      <w:r w:rsidRPr="00FD1D93">
        <w:rPr>
          <w:rFonts w:ascii="Times New Roman" w:eastAsia="Times New Roman" w:hAnsi="Times New Roman" w:cs="Times New Roman"/>
          <w:sz w:val="24"/>
          <w:szCs w:val="24"/>
          <w:lang w:eastAsia="en-IN"/>
        </w:rPr>
        <w:t>high-quality USB data cable.</w:t>
      </w:r>
    </w:p>
    <w:p w:rsidR="00FD1D93" w:rsidRPr="00FD1D93" w:rsidRDefault="00FD1D93" w:rsidP="00FD1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Open the </w:t>
      </w:r>
      <w:proofErr w:type="spellStart"/>
      <w:r w:rsidRPr="00FD1D93">
        <w:rPr>
          <w:rFonts w:ascii="Times New Roman" w:eastAsia="Times New Roman" w:hAnsi="Times New Roman" w:cs="Times New Roman"/>
          <w:sz w:val="24"/>
          <w:szCs w:val="24"/>
          <w:lang w:eastAsia="en-IN"/>
        </w:rPr>
        <w:t>Arduino</w:t>
      </w:r>
      <w:proofErr w:type="spellEnd"/>
      <w:r w:rsidRPr="00FD1D93">
        <w:rPr>
          <w:rFonts w:ascii="Times New Roman" w:eastAsia="Times New Roman" w:hAnsi="Times New Roman" w:cs="Times New Roman"/>
          <w:sz w:val="24"/>
          <w:szCs w:val="24"/>
          <w:lang w:eastAsia="en-IN"/>
        </w:rPr>
        <w:t xml:space="preserve"> IDE, load the provided </w:t>
      </w:r>
      <w:r w:rsidRPr="00FD1D93">
        <w:rPr>
          <w:rFonts w:ascii="Courier New" w:eastAsia="Times New Roman" w:hAnsi="Courier New" w:cs="Courier New"/>
          <w:sz w:val="20"/>
          <w:szCs w:val="20"/>
          <w:lang w:eastAsia="en-IN"/>
        </w:rPr>
        <w:t>.</w:t>
      </w:r>
      <w:proofErr w:type="spellStart"/>
      <w:r w:rsidRPr="00FD1D93">
        <w:rPr>
          <w:rFonts w:ascii="Courier New" w:eastAsia="Times New Roman" w:hAnsi="Courier New" w:cs="Courier New"/>
          <w:sz w:val="20"/>
          <w:szCs w:val="20"/>
          <w:lang w:eastAsia="en-IN"/>
        </w:rPr>
        <w:t>ino</w:t>
      </w:r>
      <w:proofErr w:type="spellEnd"/>
      <w:r w:rsidRPr="00FD1D93">
        <w:rPr>
          <w:rFonts w:ascii="Times New Roman" w:eastAsia="Times New Roman" w:hAnsi="Times New Roman" w:cs="Times New Roman"/>
          <w:sz w:val="24"/>
          <w:szCs w:val="24"/>
          <w:lang w:eastAsia="en-IN"/>
        </w:rPr>
        <w:t xml:space="preserve"> firmware file, select your specific ESP32 board configuration, and upload the code to the hardware.</w:t>
      </w:r>
    </w:p>
    <w:p w:rsidR="00FD1D93" w:rsidRPr="00FD1D93" w:rsidRDefault="00FD1D93" w:rsidP="00FD1D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Note the exact serial COM port assigned to your ESP32 by the operating system (e.g., </w:t>
      </w:r>
      <w:r w:rsidRPr="00FD1D93">
        <w:rPr>
          <w:rFonts w:ascii="Courier New" w:eastAsia="Times New Roman" w:hAnsi="Courier New" w:cs="Courier New"/>
          <w:sz w:val="20"/>
          <w:szCs w:val="20"/>
          <w:lang w:eastAsia="en-IN"/>
        </w:rPr>
        <w:t>COM8</w:t>
      </w:r>
      <w:r w:rsidRPr="00FD1D93">
        <w:rPr>
          <w:rFonts w:ascii="Times New Roman" w:eastAsia="Times New Roman" w:hAnsi="Times New Roman" w:cs="Times New Roman"/>
          <w:sz w:val="24"/>
          <w:szCs w:val="24"/>
          <w:lang w:eastAsia="en-IN"/>
        </w:rPr>
        <w:t xml:space="preserve">), as </w:t>
      </w:r>
      <w:proofErr w:type="gramStart"/>
      <w:r w:rsidRPr="00FD1D93">
        <w:rPr>
          <w:rFonts w:ascii="Times New Roman" w:eastAsia="Times New Roman" w:hAnsi="Times New Roman" w:cs="Times New Roman"/>
          <w:sz w:val="24"/>
          <w:szCs w:val="24"/>
          <w:lang w:eastAsia="en-IN"/>
        </w:rPr>
        <w:t>this</w:t>
      </w:r>
      <w:proofErr w:type="gramEnd"/>
      <w:r w:rsidRPr="00FD1D93">
        <w:rPr>
          <w:rFonts w:ascii="Times New Roman" w:eastAsia="Times New Roman" w:hAnsi="Times New Roman" w:cs="Times New Roman"/>
          <w:sz w:val="24"/>
          <w:szCs w:val="24"/>
          <w:lang w:eastAsia="en-IN"/>
        </w:rPr>
        <w:t xml:space="preserve"> must match the configuration variable in your Python scripts.</w:t>
      </w:r>
    </w:p>
    <w:p w:rsidR="00FD1D93" w:rsidRPr="00FD1D93" w:rsidRDefault="00FD1D93" w:rsidP="00FD1D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1D93">
        <w:rPr>
          <w:rFonts w:ascii="Times New Roman" w:eastAsia="Times New Roman" w:hAnsi="Times New Roman" w:cs="Times New Roman"/>
          <w:b/>
          <w:bCs/>
          <w:sz w:val="36"/>
          <w:szCs w:val="36"/>
          <w:lang w:eastAsia="en-IN"/>
        </w:rPr>
        <w:t>Phase 2: Generating the Pre-Recorded Calibration Baseline</w:t>
      </w:r>
    </w:p>
    <w:p w:rsidR="00FD1D93" w:rsidRPr="00FD1D93" w:rsidRDefault="00FD1D93" w:rsidP="00FD1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Open your master monitoring Python script (</w:t>
      </w:r>
      <w:r w:rsidRPr="00FD1D93">
        <w:rPr>
          <w:rFonts w:ascii="Courier New" w:eastAsia="Times New Roman" w:hAnsi="Courier New" w:cs="Courier New"/>
          <w:sz w:val="20"/>
          <w:szCs w:val="20"/>
          <w:lang w:eastAsia="en-IN"/>
        </w:rPr>
        <w:t>lathe_final.py</w:t>
      </w:r>
      <w:r w:rsidRPr="00FD1D93">
        <w:rPr>
          <w:rFonts w:ascii="Times New Roman" w:eastAsia="Times New Roman" w:hAnsi="Times New Roman" w:cs="Times New Roman"/>
          <w:sz w:val="24"/>
          <w:szCs w:val="24"/>
          <w:lang w:eastAsia="en-IN"/>
        </w:rPr>
        <w:t xml:space="preserve">) and verify that the </w:t>
      </w:r>
      <w:r w:rsidRPr="00FD1D93">
        <w:rPr>
          <w:rFonts w:ascii="Courier New" w:eastAsia="Times New Roman" w:hAnsi="Courier New" w:cs="Courier New"/>
          <w:sz w:val="20"/>
          <w:szCs w:val="20"/>
          <w:lang w:eastAsia="en-IN"/>
        </w:rPr>
        <w:t>SERIAL_PORT</w:t>
      </w:r>
      <w:r w:rsidRPr="00FD1D93">
        <w:rPr>
          <w:rFonts w:ascii="Times New Roman" w:eastAsia="Times New Roman" w:hAnsi="Times New Roman" w:cs="Times New Roman"/>
          <w:sz w:val="24"/>
          <w:szCs w:val="24"/>
          <w:lang w:eastAsia="en-IN"/>
        </w:rPr>
        <w:t xml:space="preserve"> variable matches your noted COM port.</w:t>
      </w:r>
    </w:p>
    <w:p w:rsidR="00FD1D93" w:rsidRPr="00FD1D93" w:rsidRDefault="00FD1D93" w:rsidP="00FD1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Ensure that the system is set to </w:t>
      </w:r>
      <w:r w:rsidRPr="00FD1D93">
        <w:rPr>
          <w:rFonts w:ascii="Times New Roman" w:eastAsia="Times New Roman" w:hAnsi="Times New Roman" w:cs="Times New Roman"/>
          <w:b/>
          <w:bCs/>
          <w:sz w:val="24"/>
          <w:szCs w:val="24"/>
          <w:lang w:eastAsia="en-IN"/>
        </w:rPr>
        <w:t>Calibration Mode</w:t>
      </w:r>
      <w:r w:rsidRPr="00FD1D93">
        <w:rPr>
          <w:rFonts w:ascii="Times New Roman" w:eastAsia="Times New Roman" w:hAnsi="Times New Roman" w:cs="Times New Roman"/>
          <w:sz w:val="24"/>
          <w:szCs w:val="24"/>
          <w:lang w:eastAsia="en-IN"/>
        </w:rPr>
        <w:t xml:space="preserve"> in your script settings to record the clean baseline values.</w:t>
      </w:r>
    </w:p>
    <w:p w:rsidR="00FD1D93" w:rsidRPr="00FD1D93" w:rsidRDefault="00FD1D93" w:rsidP="00FD1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Prepare the CNC lathe for a standard machining pass (for example, a deterministic 30-second cutting operation).</w:t>
      </w:r>
    </w:p>
    <w:p w:rsidR="00FD1D93" w:rsidRPr="00FD1D93" w:rsidRDefault="00FD1D93" w:rsidP="00FD1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Launch the </w:t>
      </w:r>
      <w:r w:rsidRPr="00FD1D93">
        <w:rPr>
          <w:rFonts w:ascii="Courier New" w:eastAsia="Times New Roman" w:hAnsi="Courier New" w:cs="Courier New"/>
          <w:sz w:val="20"/>
          <w:szCs w:val="20"/>
          <w:lang w:eastAsia="en-IN"/>
        </w:rPr>
        <w:t>lathe_final.py</w:t>
      </w:r>
      <w:r w:rsidRPr="00FD1D93">
        <w:rPr>
          <w:rFonts w:ascii="Times New Roman" w:eastAsia="Times New Roman" w:hAnsi="Times New Roman" w:cs="Times New Roman"/>
          <w:sz w:val="24"/>
          <w:szCs w:val="24"/>
          <w:lang w:eastAsia="en-IN"/>
        </w:rPr>
        <w:t xml:space="preserve"> script; it will immediately establish a serial data line with the ESP32 and wait for the spindle to activate. </w:t>
      </w:r>
    </w:p>
    <w:p w:rsidR="00FD1D93" w:rsidRPr="00FD1D93" w:rsidRDefault="00FD1D93" w:rsidP="00FD1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Start the lathe spindle and execute a clean turning pass across the </w:t>
      </w:r>
      <w:proofErr w:type="spellStart"/>
      <w:r w:rsidRPr="00FD1D93">
        <w:rPr>
          <w:rFonts w:ascii="Times New Roman" w:eastAsia="Times New Roman" w:hAnsi="Times New Roman" w:cs="Times New Roman"/>
          <w:sz w:val="24"/>
          <w:szCs w:val="24"/>
          <w:lang w:eastAsia="en-IN"/>
        </w:rPr>
        <w:t>workpiece</w:t>
      </w:r>
      <w:proofErr w:type="spellEnd"/>
      <w:r w:rsidRPr="00FD1D93">
        <w:rPr>
          <w:rFonts w:ascii="Times New Roman" w:eastAsia="Times New Roman" w:hAnsi="Times New Roman" w:cs="Times New Roman"/>
          <w:sz w:val="24"/>
          <w:szCs w:val="24"/>
          <w:lang w:eastAsia="en-IN"/>
        </w:rPr>
        <w:t xml:space="preserve"> using the fresh tool insert. </w:t>
      </w:r>
    </w:p>
    <w:p w:rsidR="00FD1D93" w:rsidRPr="00FD1D93" w:rsidRDefault="00FD1D93" w:rsidP="00FD1D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Once the 30-second operation finishes, stop the Python script. The script will automatically compile the gathered healthy current data tokens and save them sequentially into your baseline text file (</w:t>
      </w:r>
      <w:r w:rsidRPr="00FD1D93">
        <w:rPr>
          <w:rFonts w:ascii="Courier New" w:eastAsia="Times New Roman" w:hAnsi="Courier New" w:cs="Courier New"/>
          <w:sz w:val="20"/>
          <w:szCs w:val="20"/>
          <w:lang w:eastAsia="en-IN"/>
        </w:rPr>
        <w:t>baseline_values.txt</w:t>
      </w:r>
      <w:r w:rsidRPr="00FD1D93">
        <w:rPr>
          <w:rFonts w:ascii="Times New Roman" w:eastAsia="Times New Roman" w:hAnsi="Times New Roman" w:cs="Times New Roman"/>
          <w:sz w:val="24"/>
          <w:szCs w:val="24"/>
          <w:lang w:eastAsia="en-IN"/>
        </w:rPr>
        <w:t xml:space="preserve">). </w:t>
      </w:r>
    </w:p>
    <w:p w:rsidR="00FD1D93" w:rsidRPr="00FD1D93" w:rsidRDefault="00FD1D93" w:rsidP="00FD1D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1D93">
        <w:rPr>
          <w:rFonts w:ascii="Times New Roman" w:eastAsia="Times New Roman" w:hAnsi="Times New Roman" w:cs="Times New Roman"/>
          <w:b/>
          <w:bCs/>
          <w:sz w:val="36"/>
          <w:szCs w:val="36"/>
          <w:lang w:eastAsia="en-IN"/>
        </w:rPr>
        <w:t>Phase 3: Executing the "Go-Live" Real-Time Monitoring Test</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Prepare the lathe for the active test pass. If you are simulating an anomaly or checking remaining tool life, you can mount a worn insert or increase the depth of cut slightly. </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Open a separate command terminal or Python workspace window and launch your visualization script (</w:t>
      </w:r>
      <w:r w:rsidRPr="00FD1D93">
        <w:rPr>
          <w:rFonts w:ascii="Courier New" w:eastAsia="Times New Roman" w:hAnsi="Courier New" w:cs="Courier New"/>
          <w:sz w:val="20"/>
          <w:szCs w:val="20"/>
          <w:lang w:eastAsia="en-IN"/>
        </w:rPr>
        <w:t>lathe_grapher.py</w:t>
      </w:r>
      <w:r w:rsidRPr="00FD1D93">
        <w:rPr>
          <w:rFonts w:ascii="Times New Roman" w:eastAsia="Times New Roman" w:hAnsi="Times New Roman" w:cs="Times New Roman"/>
          <w:sz w:val="24"/>
          <w:szCs w:val="24"/>
          <w:lang w:eastAsia="en-IN"/>
        </w:rPr>
        <w:t>). This script initializes an internal loopback network socket port (</w:t>
      </w:r>
      <w:r w:rsidRPr="00FD1D93">
        <w:rPr>
          <w:rFonts w:ascii="Courier New" w:eastAsia="Times New Roman" w:hAnsi="Courier New" w:cs="Courier New"/>
          <w:sz w:val="20"/>
          <w:szCs w:val="20"/>
          <w:lang w:eastAsia="en-IN"/>
        </w:rPr>
        <w:t>127.0.0.1:5005</w:t>
      </w:r>
      <w:r w:rsidRPr="00FD1D93">
        <w:rPr>
          <w:rFonts w:ascii="Times New Roman" w:eastAsia="Times New Roman" w:hAnsi="Times New Roman" w:cs="Times New Roman"/>
          <w:sz w:val="24"/>
          <w:szCs w:val="24"/>
          <w:lang w:eastAsia="en-IN"/>
        </w:rPr>
        <w:t xml:space="preserve">) and sits in a standby state waiting for data packets. </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Return to your primary terminal window and launch the main monitoring script (</w:t>
      </w:r>
      <w:r w:rsidRPr="00FD1D93">
        <w:rPr>
          <w:rFonts w:ascii="Courier New" w:eastAsia="Times New Roman" w:hAnsi="Courier New" w:cs="Courier New"/>
          <w:sz w:val="20"/>
          <w:szCs w:val="20"/>
          <w:lang w:eastAsia="en-IN"/>
        </w:rPr>
        <w:t>lathe_final.py</w:t>
      </w:r>
      <w:r w:rsidRPr="00FD1D93">
        <w:rPr>
          <w:rFonts w:ascii="Times New Roman" w:eastAsia="Times New Roman" w:hAnsi="Times New Roman" w:cs="Times New Roman"/>
          <w:sz w:val="24"/>
          <w:szCs w:val="24"/>
          <w:lang w:eastAsia="en-IN"/>
        </w:rPr>
        <w:t xml:space="preserve">) in </w:t>
      </w:r>
      <w:r w:rsidRPr="00FD1D93">
        <w:rPr>
          <w:rFonts w:ascii="Times New Roman" w:eastAsia="Times New Roman" w:hAnsi="Times New Roman" w:cs="Times New Roman"/>
          <w:b/>
          <w:bCs/>
          <w:sz w:val="24"/>
          <w:szCs w:val="24"/>
          <w:lang w:eastAsia="en-IN"/>
        </w:rPr>
        <w:t>Go-Live Mode</w:t>
      </w:r>
      <w:r w:rsidRPr="00FD1D93">
        <w:rPr>
          <w:rFonts w:ascii="Times New Roman" w:eastAsia="Times New Roman" w:hAnsi="Times New Roman" w:cs="Times New Roman"/>
          <w:sz w:val="24"/>
          <w:szCs w:val="24"/>
          <w:lang w:eastAsia="en-IN"/>
        </w:rPr>
        <w:t>.</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The master monitoring script will instantly read the pre-recorded sequential data points from </w:t>
      </w:r>
      <w:r w:rsidRPr="00FD1D93">
        <w:rPr>
          <w:rFonts w:ascii="Courier New" w:eastAsia="Times New Roman" w:hAnsi="Courier New" w:cs="Courier New"/>
          <w:sz w:val="20"/>
          <w:szCs w:val="20"/>
          <w:lang w:eastAsia="en-IN"/>
        </w:rPr>
        <w:t>baseline_values.txt</w:t>
      </w:r>
      <w:r w:rsidRPr="00FD1D93">
        <w:rPr>
          <w:rFonts w:ascii="Times New Roman" w:eastAsia="Times New Roman" w:hAnsi="Times New Roman" w:cs="Times New Roman"/>
          <w:sz w:val="24"/>
          <w:szCs w:val="24"/>
          <w:lang w:eastAsia="en-IN"/>
        </w:rPr>
        <w:t xml:space="preserve"> to establish its temporal safety profile. </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Start the CNC lathe operation to begin the identical 30-second time-bound machining cycle. </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lastRenderedPageBreak/>
        <w:t xml:space="preserve">As the operation runs, the primary script decodes live current values from the ESP32, passes them to a high-speed statistical moving Root Mean Square (RMS) filter, and broadcasts them via the local network socket to your graph window. </w:t>
      </w:r>
    </w:p>
    <w:p w:rsidR="00FD1D93" w:rsidRPr="00FD1D93" w:rsidRDefault="00FD1D93" w:rsidP="00FD1D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Observe the live plot rendering on your </w:t>
      </w:r>
      <w:r w:rsidRPr="00FD1D93">
        <w:rPr>
          <w:rFonts w:ascii="Courier New" w:eastAsia="Times New Roman" w:hAnsi="Courier New" w:cs="Courier New"/>
          <w:sz w:val="20"/>
          <w:szCs w:val="20"/>
          <w:lang w:eastAsia="en-IN"/>
        </w:rPr>
        <w:t>lathe_grapher.py</w:t>
      </w:r>
      <w:r w:rsidRPr="00FD1D93">
        <w:rPr>
          <w:rFonts w:ascii="Times New Roman" w:eastAsia="Times New Roman" w:hAnsi="Times New Roman" w:cs="Times New Roman"/>
          <w:sz w:val="24"/>
          <w:szCs w:val="24"/>
          <w:lang w:eastAsia="en-IN"/>
        </w:rPr>
        <w:t xml:space="preserve"> dashboard, which tracks how closely your live current variations match the recorded healthy baseline curve. </w:t>
      </w:r>
    </w:p>
    <w:p w:rsidR="00FD1D93" w:rsidRPr="00FD1D93" w:rsidRDefault="00FD1D93" w:rsidP="00FD1D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1D93">
        <w:rPr>
          <w:rFonts w:ascii="Times New Roman" w:eastAsia="Times New Roman" w:hAnsi="Times New Roman" w:cs="Times New Roman"/>
          <w:b/>
          <w:bCs/>
          <w:sz w:val="36"/>
          <w:szCs w:val="36"/>
          <w:lang w:eastAsia="en-IN"/>
        </w:rPr>
        <w:t>Phase 4: Anomaly Detection and Safety Interventions</w:t>
      </w:r>
    </w:p>
    <w:p w:rsidR="00FD1D93" w:rsidRPr="00FD1D93" w:rsidRDefault="00FD1D93" w:rsidP="00FD1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During the 30-second run, if the tool insert experiences severe wear, chipping, or a structural collision, the increased cutting resistance will act as a physical mechanical brake on the spindle. </w:t>
      </w:r>
    </w:p>
    <w:p w:rsidR="00FD1D93" w:rsidRPr="00FD1D93" w:rsidRDefault="00FD1D93" w:rsidP="00FD1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As the motor is driven toward a sudden stall condition, its internal back-EMF drops, forcing a massive current surge that ripples through the IBT-2 driver. </w:t>
      </w:r>
    </w:p>
    <w:p w:rsidR="00FD1D93" w:rsidRPr="00FD1D93" w:rsidRDefault="00FD1D93" w:rsidP="00FD1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The moving RMS algorithm tracks this deviation in real time. If the live current signature spikes beyond the time-matched threshold limit, the script instantly trips an overcurrent alarm state. </w:t>
      </w:r>
    </w:p>
    <w:p w:rsidR="00FD1D93" w:rsidRPr="00FD1D93" w:rsidRDefault="00FD1D93" w:rsidP="00FD1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Within 150 milliseconds of the threshold breach, the ESP32 activates the panel-mounted emergency strobe LED and sounds the synchronized dual-tone audio siren. </w:t>
      </w:r>
    </w:p>
    <w:p w:rsidR="00FD1D93" w:rsidRPr="00FD1D93" w:rsidRDefault="00FD1D93" w:rsidP="00FD1D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D1D93">
        <w:rPr>
          <w:rFonts w:ascii="Times New Roman" w:eastAsia="Times New Roman" w:hAnsi="Times New Roman" w:cs="Times New Roman"/>
          <w:sz w:val="24"/>
          <w:szCs w:val="24"/>
          <w:lang w:eastAsia="en-IN"/>
        </w:rPr>
        <w:t xml:space="preserve">Upon observing these localized hardware alerts, the lathe operator can immediately press the physical emergency stop button, safely interrupting the cycle to replace the compromised cutting tool before starting the next </w:t>
      </w:r>
      <w:proofErr w:type="spellStart"/>
      <w:r w:rsidRPr="00FD1D93">
        <w:rPr>
          <w:rFonts w:ascii="Times New Roman" w:eastAsia="Times New Roman" w:hAnsi="Times New Roman" w:cs="Times New Roman"/>
          <w:sz w:val="24"/>
          <w:szCs w:val="24"/>
          <w:lang w:eastAsia="en-IN"/>
        </w:rPr>
        <w:t>workpiece</w:t>
      </w:r>
      <w:proofErr w:type="spellEnd"/>
    </w:p>
    <w:p w:rsidR="0030303C" w:rsidRDefault="0030303C"/>
    <w:sectPr w:rsidR="0030303C" w:rsidSect="00FD1D93">
      <w:type w:val="continuous"/>
      <w:pgSz w:w="11906" w:h="16838" w:code="9"/>
      <w:pgMar w:top="1077" w:right="907" w:bottom="1440" w:left="907"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810FB"/>
    <w:multiLevelType w:val="multilevel"/>
    <w:tmpl w:val="581C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F72882"/>
    <w:multiLevelType w:val="multilevel"/>
    <w:tmpl w:val="9954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1611CD2"/>
    <w:multiLevelType w:val="multilevel"/>
    <w:tmpl w:val="B5BE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D8829D8"/>
    <w:multiLevelType w:val="multilevel"/>
    <w:tmpl w:val="0CC4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FB3"/>
    <w:rsid w:val="001B266D"/>
    <w:rsid w:val="0030303C"/>
    <w:rsid w:val="00560183"/>
    <w:rsid w:val="005C5FB3"/>
    <w:rsid w:val="005C7BDD"/>
    <w:rsid w:val="005E4F97"/>
    <w:rsid w:val="00F31E2D"/>
    <w:rsid w:val="00F75849"/>
    <w:rsid w:val="00FD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BB222-762D-48D1-A137-2F8D2849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1D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1D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D9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1D9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D1D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D1D93"/>
    <w:rPr>
      <w:rFonts w:ascii="Courier New" w:eastAsia="Times New Roman" w:hAnsi="Courier New" w:cs="Courier New"/>
      <w:sz w:val="20"/>
      <w:szCs w:val="20"/>
    </w:rPr>
  </w:style>
  <w:style w:type="character" w:customStyle="1" w:styleId="citation-163">
    <w:name w:val="citation-163"/>
    <w:basedOn w:val="DefaultParagraphFont"/>
    <w:rsid w:val="00FD1D93"/>
  </w:style>
  <w:style w:type="character" w:customStyle="1" w:styleId="citation-162">
    <w:name w:val="citation-162"/>
    <w:basedOn w:val="DefaultParagraphFont"/>
    <w:rsid w:val="00FD1D93"/>
  </w:style>
  <w:style w:type="character" w:customStyle="1" w:styleId="citation-161">
    <w:name w:val="citation-161"/>
    <w:basedOn w:val="DefaultParagraphFont"/>
    <w:rsid w:val="00FD1D93"/>
  </w:style>
  <w:style w:type="character" w:customStyle="1" w:styleId="citation-160">
    <w:name w:val="citation-160"/>
    <w:basedOn w:val="DefaultParagraphFont"/>
    <w:rsid w:val="00FD1D93"/>
  </w:style>
  <w:style w:type="character" w:customStyle="1" w:styleId="citation-159">
    <w:name w:val="citation-159"/>
    <w:basedOn w:val="DefaultParagraphFont"/>
    <w:rsid w:val="00FD1D93"/>
  </w:style>
  <w:style w:type="character" w:customStyle="1" w:styleId="citation-158">
    <w:name w:val="citation-158"/>
    <w:basedOn w:val="DefaultParagraphFont"/>
    <w:rsid w:val="00FD1D93"/>
  </w:style>
  <w:style w:type="character" w:customStyle="1" w:styleId="citation-157">
    <w:name w:val="citation-157"/>
    <w:basedOn w:val="DefaultParagraphFont"/>
    <w:rsid w:val="00FD1D93"/>
  </w:style>
  <w:style w:type="character" w:customStyle="1" w:styleId="citation-156">
    <w:name w:val="citation-156"/>
    <w:basedOn w:val="DefaultParagraphFont"/>
    <w:rsid w:val="00FD1D93"/>
  </w:style>
  <w:style w:type="character" w:customStyle="1" w:styleId="citation-155">
    <w:name w:val="citation-155"/>
    <w:basedOn w:val="DefaultParagraphFont"/>
    <w:rsid w:val="00FD1D93"/>
  </w:style>
  <w:style w:type="character" w:customStyle="1" w:styleId="citation-154">
    <w:name w:val="citation-154"/>
    <w:basedOn w:val="DefaultParagraphFont"/>
    <w:rsid w:val="00FD1D93"/>
  </w:style>
  <w:style w:type="character" w:customStyle="1" w:styleId="citation-153">
    <w:name w:val="citation-153"/>
    <w:basedOn w:val="DefaultParagraphFont"/>
    <w:rsid w:val="00FD1D93"/>
  </w:style>
  <w:style w:type="character" w:customStyle="1" w:styleId="citation-152">
    <w:name w:val="citation-152"/>
    <w:basedOn w:val="DefaultParagraphFont"/>
    <w:rsid w:val="00FD1D93"/>
  </w:style>
  <w:style w:type="character" w:customStyle="1" w:styleId="citation-151">
    <w:name w:val="citation-151"/>
    <w:basedOn w:val="DefaultParagraphFont"/>
    <w:rsid w:val="00FD1D93"/>
  </w:style>
  <w:style w:type="character" w:customStyle="1" w:styleId="citation-150">
    <w:name w:val="citation-150"/>
    <w:basedOn w:val="DefaultParagraphFont"/>
    <w:rsid w:val="00FD1D93"/>
  </w:style>
  <w:style w:type="character" w:customStyle="1" w:styleId="citation-149">
    <w:name w:val="citation-149"/>
    <w:basedOn w:val="DefaultParagraphFont"/>
    <w:rsid w:val="00FD1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93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2026-06-02T12:21:00Z</dcterms:created>
  <dcterms:modified xsi:type="dcterms:W3CDTF">2026-06-02T12:22:00Z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72ed4737-9221-4702-b571-a3c93adb518a</vt:lpwstr>
  </property>
</Properties>
</file>