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BB2" w:rsidRPr="00BF4AB4" w:rsidRDefault="0085680C" w:rsidP="0013021F">
      <w:pPr>
        <w:pStyle w:val="Title"/>
      </w:pPr>
      <w:r>
        <w:t>Server S</w:t>
      </w:r>
      <w:r w:rsidR="00B1606B">
        <w:t>tartup</w:t>
      </w:r>
      <w:r>
        <w:t xml:space="preserve"> Guide</w:t>
      </w:r>
    </w:p>
    <w:p w:rsidR="00DC39C9" w:rsidRDefault="00DC39C9" w:rsidP="00DC39C9"/>
    <w:p w:rsidR="00DC39C9" w:rsidRPr="0085680C" w:rsidRDefault="0085680C" w:rsidP="0085680C">
      <w:pPr>
        <w:pStyle w:val="Heading1"/>
        <w:rPr>
          <w:u w:val="single"/>
        </w:rPr>
      </w:pPr>
      <w:r w:rsidRPr="0085680C">
        <w:rPr>
          <w:u w:val="single"/>
        </w:rPr>
        <w:t>Intro</w:t>
      </w:r>
    </w:p>
    <w:p w:rsidR="0085680C" w:rsidRDefault="0085680C" w:rsidP="0085680C">
      <w:r>
        <w:t>A brief guide and pointer how to start up the server receiving MQTT messages from the conduit gateway, and starting the web server that displays the received data. Progress, current status, and future improvements will be discussed.</w:t>
      </w:r>
      <w:r w:rsidR="006E72D0">
        <w:t xml:space="preserve"> This guide is </w:t>
      </w:r>
    </w:p>
    <w:p w:rsidR="0085680C" w:rsidRDefault="0085680C" w:rsidP="0085680C">
      <w:pPr>
        <w:pStyle w:val="Heading1"/>
        <w:rPr>
          <w:u w:val="single"/>
        </w:rPr>
      </w:pPr>
      <w:r>
        <w:rPr>
          <w:u w:val="single"/>
        </w:rPr>
        <w:t>MQTT Server</w:t>
      </w:r>
    </w:p>
    <w:p w:rsidR="0085680C" w:rsidRDefault="0085680C" w:rsidP="0085680C">
      <w:r>
        <w:t>To receive messages from the conduit gateway, two applications need to be running: a broker (</w:t>
      </w:r>
      <w:proofErr w:type="spellStart"/>
      <w:r>
        <w:t>hbmqtt</w:t>
      </w:r>
      <w:proofErr w:type="spellEnd"/>
      <w:r>
        <w:t>) and a client (mqttClient.py)</w:t>
      </w:r>
      <w:r w:rsidR="006E72D0">
        <w:t>. The broker acts as a server, and establishes connections to clients through TCP/IP. The client (mqttClient.py) connects with the broker, and listens for messages sent by other connected clients. The client handles the received message, prints the data to terminal, stores data for the webserver and stores the file to a text file.</w:t>
      </w:r>
    </w:p>
    <w:p w:rsidR="006E72D0" w:rsidRDefault="006E72D0" w:rsidP="006E72D0">
      <w:pPr>
        <w:pStyle w:val="Heading2"/>
      </w:pPr>
      <w:r>
        <w:t>Startup:</w:t>
      </w:r>
    </w:p>
    <w:p w:rsidR="006E72D0" w:rsidRDefault="006E72D0" w:rsidP="006E72D0">
      <w:pPr>
        <w:pStyle w:val="ListParagraph"/>
        <w:numPr>
          <w:ilvl w:val="0"/>
          <w:numId w:val="9"/>
        </w:numPr>
      </w:pPr>
      <w:r>
        <w:t>Open cmd.exe</w:t>
      </w:r>
    </w:p>
    <w:p w:rsidR="006E72D0" w:rsidRPr="006E72D0" w:rsidRDefault="006E72D0" w:rsidP="006E72D0">
      <w:pPr>
        <w:pStyle w:val="ListParagraph"/>
        <w:numPr>
          <w:ilvl w:val="0"/>
          <w:numId w:val="9"/>
        </w:numPr>
      </w:pPr>
      <w:r>
        <w:t xml:space="preserve">Type in </w:t>
      </w:r>
      <w:proofErr w:type="spellStart"/>
      <w:r>
        <w:rPr>
          <w:rFonts w:ascii="Courier New" w:hAnsi="Courier New" w:cs="Courier New"/>
          <w:color w:val="5B9BD5" w:themeColor="accent1"/>
          <w:sz w:val="18"/>
          <w:szCs w:val="18"/>
        </w:rPr>
        <w:t>hbmqtt</w:t>
      </w:r>
      <w:proofErr w:type="spellEnd"/>
    </w:p>
    <w:p w:rsidR="00BC258E" w:rsidRDefault="006E72D0" w:rsidP="006E72D0">
      <w:r>
        <w:t>The broker should now start, leave it running.</w:t>
      </w:r>
    </w:p>
    <w:p w:rsidR="006E72D0" w:rsidRDefault="00B1606B" w:rsidP="00B1606B">
      <w:pPr>
        <w:pStyle w:val="ListParagraph"/>
        <w:numPr>
          <w:ilvl w:val="0"/>
          <w:numId w:val="10"/>
        </w:numPr>
      </w:pPr>
      <w:r>
        <w:t>Open a new cmd.exe</w:t>
      </w:r>
    </w:p>
    <w:p w:rsidR="00B1606B" w:rsidRPr="00B1606B" w:rsidRDefault="00B1606B" w:rsidP="00B1606B">
      <w:pPr>
        <w:pStyle w:val="ListParagraph"/>
        <w:numPr>
          <w:ilvl w:val="0"/>
          <w:numId w:val="10"/>
        </w:numPr>
      </w:pPr>
      <w:r>
        <w:t xml:space="preserve">Change directory by inserting </w:t>
      </w:r>
      <w:r>
        <w:rPr>
          <w:rFonts w:ascii="Courier New" w:hAnsi="Courier New" w:cs="Courier New"/>
          <w:color w:val="5B9BD5" w:themeColor="accent1"/>
          <w:sz w:val="18"/>
          <w:szCs w:val="18"/>
        </w:rPr>
        <w:t>cd C:\Users\stiabo\mysite</w:t>
      </w:r>
    </w:p>
    <w:p w:rsidR="00B1606B" w:rsidRPr="008B01B6" w:rsidRDefault="00B1606B" w:rsidP="00B1606B">
      <w:pPr>
        <w:pStyle w:val="ListParagraph"/>
        <w:numPr>
          <w:ilvl w:val="0"/>
          <w:numId w:val="10"/>
        </w:numPr>
      </w:pPr>
      <w:r>
        <w:t xml:space="preserve">Run the client by inserting </w:t>
      </w:r>
      <w:r>
        <w:rPr>
          <w:rFonts w:ascii="Courier New" w:hAnsi="Courier New" w:cs="Courier New"/>
          <w:color w:val="5B9BD5" w:themeColor="accent1"/>
          <w:sz w:val="18"/>
          <w:szCs w:val="18"/>
        </w:rPr>
        <w:t>python mqttClient.py</w:t>
      </w:r>
    </w:p>
    <w:p w:rsidR="00AB1A5A" w:rsidRDefault="008B01B6" w:rsidP="00AF7FC0">
      <w:r>
        <w:t>This is all that’s</w:t>
      </w:r>
      <w:r w:rsidR="00AF7FC0">
        <w:t xml:space="preserve"> need to start the MQTT server.</w:t>
      </w:r>
    </w:p>
    <w:p w:rsidR="008B01B6" w:rsidRDefault="008B01B6" w:rsidP="008B01B6">
      <w:pPr>
        <w:pStyle w:val="Heading2"/>
      </w:pPr>
      <w:r>
        <w:t>Future work/improvement:</w:t>
      </w:r>
    </w:p>
    <w:p w:rsidR="00BC258E" w:rsidRPr="00BC258E" w:rsidRDefault="00BC258E" w:rsidP="00BC258E">
      <w:pPr>
        <w:pStyle w:val="Heading3"/>
      </w:pPr>
      <w:r>
        <w:t>Broker/Server (</w:t>
      </w:r>
      <w:proofErr w:type="spellStart"/>
      <w:r>
        <w:t>hbmqtt</w:t>
      </w:r>
      <w:proofErr w:type="spellEnd"/>
      <w:r>
        <w:t>)</w:t>
      </w:r>
    </w:p>
    <w:p w:rsidR="00BC258E" w:rsidRDefault="008B01B6" w:rsidP="008B01B6">
      <w:pPr>
        <w:pStyle w:val="ListParagraph"/>
        <w:numPr>
          <w:ilvl w:val="0"/>
          <w:numId w:val="11"/>
        </w:numPr>
      </w:pPr>
      <w:r>
        <w:t xml:space="preserve">The broker </w:t>
      </w:r>
      <w:proofErr w:type="spellStart"/>
      <w:r>
        <w:t>hbmqtt</w:t>
      </w:r>
      <w:proofErr w:type="spellEnd"/>
      <w:r>
        <w:t xml:space="preserve"> is put in a debug mode by default, and makes it difficult to read useful messages, like client connected etc. This can be changed by </w:t>
      </w:r>
      <w:r w:rsidR="00BC258E">
        <w:t>creating</w:t>
      </w:r>
      <w:r>
        <w:t xml:space="preserve"> a </w:t>
      </w:r>
      <w:proofErr w:type="spellStart"/>
      <w:r>
        <w:t>config</w:t>
      </w:r>
      <w:proofErr w:type="spellEnd"/>
      <w:r>
        <w:t xml:space="preserve"> file and </w:t>
      </w:r>
      <w:r w:rsidR="00BC258E">
        <w:t>adding its path when executing from terminal. For more info, investigate the “</w:t>
      </w:r>
      <w:proofErr w:type="spellStart"/>
      <w:r w:rsidR="00BC258E">
        <w:t>hbmqtt</w:t>
      </w:r>
      <w:proofErr w:type="spellEnd"/>
      <w:r w:rsidR="00BC258E">
        <w:t xml:space="preserve"> documentation” link.</w:t>
      </w:r>
    </w:p>
    <w:p w:rsidR="008B01B6" w:rsidRDefault="00BC258E" w:rsidP="00BC258E">
      <w:pPr>
        <w:pStyle w:val="Heading3"/>
      </w:pPr>
      <w:r>
        <w:t>Client (mqttClient.py)</w:t>
      </w:r>
    </w:p>
    <w:p w:rsidR="00BC258E" w:rsidRDefault="003B7A8F" w:rsidP="00BC258E">
      <w:pPr>
        <w:pStyle w:val="ListParagraph"/>
        <w:numPr>
          <w:ilvl w:val="0"/>
          <w:numId w:val="11"/>
        </w:numPr>
      </w:pPr>
      <w:r>
        <w:t>Decode the code type to identify what tag the message is coming from.</w:t>
      </w:r>
    </w:p>
    <w:p w:rsidR="003B7A8F" w:rsidRDefault="003B7A8F" w:rsidP="003B7A8F">
      <w:pPr>
        <w:pStyle w:val="ListParagraph"/>
        <w:numPr>
          <w:ilvl w:val="0"/>
          <w:numId w:val="11"/>
        </w:numPr>
      </w:pPr>
      <w:r>
        <w:t>Add the topic/</w:t>
      </w:r>
      <w:proofErr w:type="spellStart"/>
      <w:r>
        <w:t>DEVeui</w:t>
      </w:r>
      <w:proofErr w:type="spellEnd"/>
      <w:r>
        <w:t xml:space="preserve"> to identify which TBR the data was received from, add it to text file and web server.</w:t>
      </w:r>
    </w:p>
    <w:p w:rsidR="00FF0227" w:rsidRPr="00BC258E" w:rsidRDefault="00D30CD2" w:rsidP="003B7A8F">
      <w:pPr>
        <w:pStyle w:val="ListParagraph"/>
        <w:numPr>
          <w:ilvl w:val="0"/>
          <w:numId w:val="11"/>
        </w:numPr>
      </w:pPr>
      <w:r>
        <w:t>Storage to text files is currently only separated by data type. Adding additional hierarchy and separating the files by for instance date, sensor tag, location etc. can be beneficial.</w:t>
      </w:r>
    </w:p>
    <w:p w:rsidR="008B01B6" w:rsidRDefault="00AF7FC0" w:rsidP="00AF7FC0">
      <w:pPr>
        <w:pStyle w:val="Heading2"/>
      </w:pPr>
      <w:r>
        <w:t>Useful links:</w:t>
      </w:r>
    </w:p>
    <w:p w:rsidR="00AF7FC0" w:rsidRDefault="00AF7FC0" w:rsidP="00AF7FC0">
      <w:pPr>
        <w:pStyle w:val="ListParagraph"/>
        <w:numPr>
          <w:ilvl w:val="0"/>
          <w:numId w:val="11"/>
        </w:numPr>
      </w:pPr>
      <w:r>
        <w:t>A guild to help understanding</w:t>
      </w:r>
      <w:r w:rsidRPr="00AF7FC0">
        <w:t xml:space="preserve"> MQTT</w:t>
      </w:r>
      <w:r>
        <w:t>:</w:t>
      </w:r>
      <w:r w:rsidRPr="00AF7FC0">
        <w:t xml:space="preserve"> </w:t>
      </w:r>
      <w:hyperlink r:id="rId5" w:history="1">
        <w:r w:rsidRPr="00AF7FC0">
          <w:rPr>
            <w:rStyle w:val="Hyperlink"/>
          </w:rPr>
          <w:t>http://www.hivemq.com/blog/mqtt-essentials-part-3-client-broker-connection-establishment</w:t>
        </w:r>
      </w:hyperlink>
      <w:r w:rsidRPr="00AF7FC0">
        <w:t xml:space="preserve"> </w:t>
      </w:r>
    </w:p>
    <w:p w:rsidR="00AF7FC0" w:rsidRDefault="00AF7FC0" w:rsidP="00AF7FC0">
      <w:pPr>
        <w:pStyle w:val="ListParagraph"/>
        <w:numPr>
          <w:ilvl w:val="0"/>
          <w:numId w:val="11"/>
        </w:numPr>
      </w:pPr>
      <w:proofErr w:type="spellStart"/>
      <w:r>
        <w:t>Github</w:t>
      </w:r>
      <w:proofErr w:type="spellEnd"/>
      <w:r>
        <w:t xml:space="preserve"> location of </w:t>
      </w:r>
      <w:proofErr w:type="spellStart"/>
      <w:r>
        <w:t>hbmqtt</w:t>
      </w:r>
      <w:proofErr w:type="spellEnd"/>
      <w:r>
        <w:t xml:space="preserve">: </w:t>
      </w:r>
      <w:hyperlink r:id="rId6" w:history="1">
        <w:r w:rsidRPr="00F53B0D">
          <w:rPr>
            <w:rStyle w:val="Hyperlink"/>
          </w:rPr>
          <w:t>https://github.com/beerfactory/hbmqtt</w:t>
        </w:r>
      </w:hyperlink>
      <w:r>
        <w:t xml:space="preserve"> </w:t>
      </w:r>
    </w:p>
    <w:p w:rsidR="00AF7FC0" w:rsidRPr="00AF7FC0" w:rsidRDefault="00AF7FC0" w:rsidP="00AF7FC0">
      <w:pPr>
        <w:pStyle w:val="ListParagraph"/>
        <w:numPr>
          <w:ilvl w:val="0"/>
          <w:numId w:val="11"/>
        </w:numPr>
      </w:pPr>
      <w:proofErr w:type="spellStart"/>
      <w:r>
        <w:t>Hbmqtt</w:t>
      </w:r>
      <w:proofErr w:type="spellEnd"/>
      <w:r>
        <w:t xml:space="preserve"> documentation: </w:t>
      </w:r>
      <w:hyperlink r:id="rId7" w:history="1">
        <w:r w:rsidRPr="00F53B0D">
          <w:rPr>
            <w:rStyle w:val="Hyperlink"/>
          </w:rPr>
          <w:t>http://hbmqtt.readthedocs.io/en/latest/</w:t>
        </w:r>
      </w:hyperlink>
      <w:r>
        <w:t xml:space="preserve"> </w:t>
      </w:r>
    </w:p>
    <w:p w:rsidR="00E50751" w:rsidRDefault="00E50751" w:rsidP="00BC258E">
      <w:pPr>
        <w:pStyle w:val="Heading1"/>
        <w:rPr>
          <w:u w:val="single"/>
        </w:rPr>
      </w:pPr>
      <w:r w:rsidRPr="00AF7FC0">
        <w:lastRenderedPageBreak/>
        <w:t xml:space="preserve"> </w:t>
      </w:r>
      <w:r w:rsidR="00BC258E">
        <w:rPr>
          <w:u w:val="single"/>
        </w:rPr>
        <w:t>Web Server</w:t>
      </w:r>
    </w:p>
    <w:p w:rsidR="00BC258E" w:rsidRDefault="00AF7FC0" w:rsidP="00BC258E">
      <w:r>
        <w:t>The web server is implemented using</w:t>
      </w:r>
      <w:r w:rsidR="00C947C4">
        <w:t xml:space="preserve"> Django and Python. Information about Django is probably more accurate and in depth from their website. </w:t>
      </w:r>
      <w:r w:rsidR="00312B6B">
        <w:t>Whenever you make changes to the files and the server is running, you don’t have to restart the server, the changes will be automatically applied.</w:t>
      </w:r>
    </w:p>
    <w:p w:rsidR="00BC258E" w:rsidRDefault="00BC258E" w:rsidP="00BC258E"/>
    <w:p w:rsidR="00BC258E" w:rsidRDefault="00BC258E" w:rsidP="00BC258E">
      <w:pPr>
        <w:pStyle w:val="Heading2"/>
      </w:pPr>
      <w:r>
        <w:t>Startup:</w:t>
      </w:r>
    </w:p>
    <w:p w:rsidR="00BC258E" w:rsidRDefault="00BC258E" w:rsidP="00BC258E">
      <w:pPr>
        <w:pStyle w:val="ListParagraph"/>
        <w:numPr>
          <w:ilvl w:val="0"/>
          <w:numId w:val="10"/>
        </w:numPr>
      </w:pPr>
      <w:r>
        <w:t>Open a new cmd.exe</w:t>
      </w:r>
    </w:p>
    <w:p w:rsidR="00BC258E" w:rsidRPr="00BC258E" w:rsidRDefault="00BC258E" w:rsidP="00BC258E">
      <w:pPr>
        <w:pStyle w:val="ListParagraph"/>
        <w:numPr>
          <w:ilvl w:val="0"/>
          <w:numId w:val="10"/>
        </w:numPr>
      </w:pPr>
      <w:r>
        <w:t xml:space="preserve">Change directory by inserting </w:t>
      </w:r>
      <w:r>
        <w:rPr>
          <w:rFonts w:ascii="Courier New" w:hAnsi="Courier New" w:cs="Courier New"/>
          <w:color w:val="5B9BD5" w:themeColor="accent1"/>
          <w:sz w:val="18"/>
          <w:szCs w:val="18"/>
        </w:rPr>
        <w:t>cd C:\Users\stiabo\mysite</w:t>
      </w:r>
    </w:p>
    <w:p w:rsidR="00BC258E" w:rsidRPr="008B7805" w:rsidRDefault="00BC258E" w:rsidP="00BC258E">
      <w:pPr>
        <w:pStyle w:val="ListParagraph"/>
        <w:numPr>
          <w:ilvl w:val="0"/>
          <w:numId w:val="10"/>
        </w:numPr>
      </w:pPr>
      <w:r>
        <w:t xml:space="preserve">Start the server by inserting </w:t>
      </w:r>
      <w:r>
        <w:rPr>
          <w:rFonts w:ascii="Courier New" w:hAnsi="Courier New" w:cs="Courier New"/>
          <w:color w:val="5B9BD5" w:themeColor="accent1"/>
          <w:sz w:val="18"/>
          <w:szCs w:val="18"/>
        </w:rPr>
        <w:t>python ma</w:t>
      </w:r>
      <w:r w:rsidR="00767CBC">
        <w:rPr>
          <w:rFonts w:ascii="Courier New" w:hAnsi="Courier New" w:cs="Courier New"/>
          <w:color w:val="5B9BD5" w:themeColor="accent1"/>
          <w:sz w:val="18"/>
          <w:szCs w:val="18"/>
        </w:rPr>
        <w:t xml:space="preserve">nage.py </w:t>
      </w:r>
      <w:proofErr w:type="spellStart"/>
      <w:r w:rsidR="00767CBC">
        <w:rPr>
          <w:rFonts w:ascii="Courier New" w:hAnsi="Courier New" w:cs="Courier New"/>
          <w:color w:val="5B9BD5" w:themeColor="accent1"/>
          <w:sz w:val="18"/>
          <w:szCs w:val="18"/>
        </w:rPr>
        <w:t>runserver</w:t>
      </w:r>
      <w:proofErr w:type="spellEnd"/>
      <w:r w:rsidR="00767CBC">
        <w:rPr>
          <w:rFonts w:ascii="Courier New" w:hAnsi="Courier New" w:cs="Courier New"/>
          <w:color w:val="5B9BD5" w:themeColor="accent1"/>
          <w:sz w:val="18"/>
          <w:szCs w:val="18"/>
        </w:rPr>
        <w:t xml:space="preserve"> 129.241.10</w:t>
      </w:r>
      <w:r>
        <w:rPr>
          <w:rFonts w:ascii="Courier New" w:hAnsi="Courier New" w:cs="Courier New"/>
          <w:color w:val="5B9BD5" w:themeColor="accent1"/>
          <w:sz w:val="18"/>
          <w:szCs w:val="18"/>
        </w:rPr>
        <w:t>.</w:t>
      </w:r>
      <w:r w:rsidR="00767CBC">
        <w:rPr>
          <w:rFonts w:ascii="Courier New" w:hAnsi="Courier New" w:cs="Courier New"/>
          <w:color w:val="5B9BD5" w:themeColor="accent1"/>
          <w:sz w:val="18"/>
          <w:szCs w:val="18"/>
        </w:rPr>
        <w:t>159</w:t>
      </w:r>
      <w:r>
        <w:rPr>
          <w:rFonts w:ascii="Courier New" w:hAnsi="Courier New" w:cs="Courier New"/>
          <w:color w:val="5B9BD5" w:themeColor="accent1"/>
          <w:sz w:val="18"/>
          <w:szCs w:val="18"/>
        </w:rPr>
        <w:t>:8000</w:t>
      </w:r>
    </w:p>
    <w:p w:rsidR="008B7805" w:rsidRDefault="008B7805" w:rsidP="00BC258E">
      <w:pPr>
        <w:pStyle w:val="ListParagraph"/>
        <w:numPr>
          <w:ilvl w:val="0"/>
          <w:numId w:val="10"/>
        </w:numPr>
      </w:pPr>
      <w:r>
        <w:t xml:space="preserve">The demo can be viewed by typing in a browser: </w:t>
      </w:r>
      <w:hyperlink r:id="rId8" w:history="1">
        <w:r w:rsidR="00767CBC" w:rsidRPr="00A07741">
          <w:rPr>
            <w:rStyle w:val="Hyperlink"/>
          </w:rPr>
          <w:t>http://129.241.10.159:8000/demo</w:t>
        </w:r>
      </w:hyperlink>
      <w:r>
        <w:t xml:space="preserve"> </w:t>
      </w:r>
    </w:p>
    <w:p w:rsidR="008B7805" w:rsidRDefault="008B7805" w:rsidP="00EA4662">
      <w:pPr>
        <w:pStyle w:val="ListParagraph"/>
        <w:numPr>
          <w:ilvl w:val="0"/>
          <w:numId w:val="10"/>
        </w:numPr>
      </w:pPr>
      <w:r>
        <w:t>The admin page is accessed from:</w:t>
      </w:r>
      <w:r w:rsidR="00EA4662">
        <w:t xml:space="preserve"> </w:t>
      </w:r>
      <w:hyperlink r:id="rId9" w:history="1">
        <w:r w:rsidR="00EA4662" w:rsidRPr="00A07741">
          <w:rPr>
            <w:rStyle w:val="Hyperlink"/>
          </w:rPr>
          <w:t>http://129.241.10.159:8000/admin/</w:t>
        </w:r>
      </w:hyperlink>
      <w:r w:rsidR="00EA4662">
        <w:t xml:space="preserve"> </w:t>
      </w:r>
      <w:r>
        <w:t xml:space="preserve">username is </w:t>
      </w:r>
      <w:r w:rsidRPr="008B7805">
        <w:rPr>
          <w:i/>
        </w:rPr>
        <w:t>admin</w:t>
      </w:r>
      <w:r>
        <w:rPr>
          <w:i/>
        </w:rPr>
        <w:t xml:space="preserve"> </w:t>
      </w:r>
      <w:r>
        <w:t xml:space="preserve">and password is </w:t>
      </w:r>
      <w:r w:rsidR="004240AC">
        <w:rPr>
          <w:i/>
        </w:rPr>
        <w:t>ttk8108-</w:t>
      </w:r>
      <w:proofErr w:type="gramStart"/>
      <w:r w:rsidR="004240AC">
        <w:rPr>
          <w:i/>
        </w:rPr>
        <w:t xml:space="preserve">password </w:t>
      </w:r>
      <w:r w:rsidR="004240AC">
        <w:t>.</w:t>
      </w:r>
      <w:proofErr w:type="gramEnd"/>
      <w:r w:rsidR="004240AC">
        <w:t xml:space="preserve"> Here you can view and edit received data, but is currently not easily readable, e.g. you have to enter each unnamed message individually to view the content of it.</w:t>
      </w:r>
    </w:p>
    <w:p w:rsidR="000A5822" w:rsidRDefault="000A5822" w:rsidP="000A5822"/>
    <w:p w:rsidR="000A5822" w:rsidRPr="000A5822" w:rsidRDefault="000A5822" w:rsidP="000A5822">
      <w:r>
        <w:t>The startup is dependent on the host’s IP address.</w:t>
      </w:r>
      <w:r w:rsidR="00FF0227">
        <w:t xml:space="preserve"> It’s recommended to try to avoid changing the IP address, as you will be required to edit the Conduit Gateway.</w:t>
      </w:r>
      <w:r>
        <w:t xml:space="preserve"> To change the IP</w:t>
      </w:r>
      <w:r>
        <w:t xml:space="preserve"> on the server computer</w:t>
      </w:r>
      <w:r>
        <w:t xml:space="preserve"> you need to do the following steps: </w:t>
      </w:r>
    </w:p>
    <w:p w:rsidR="000A5822" w:rsidRDefault="000A5822" w:rsidP="000A5822">
      <w:pPr>
        <w:pStyle w:val="ListParagraph"/>
        <w:numPr>
          <w:ilvl w:val="0"/>
          <w:numId w:val="16"/>
        </w:numPr>
      </w:pPr>
      <w:r>
        <w:t>Edit C:\Users\stiabo\mysite\mysite\settings.py. Change ALLOWED_HOSTS to include your new IP address</w:t>
      </w:r>
    </w:p>
    <w:p w:rsidR="00FF0227" w:rsidRDefault="00FF0227" w:rsidP="000A5822">
      <w:pPr>
        <w:pStyle w:val="ListParagraph"/>
        <w:numPr>
          <w:ilvl w:val="0"/>
          <w:numId w:val="16"/>
        </w:numPr>
      </w:pPr>
      <w:r>
        <w:t xml:space="preserve">In the Conduit Gateway, edit the lora-sample-app.js (vi /home/lora-sample-app.js) and change </w:t>
      </w:r>
      <w:proofErr w:type="spellStart"/>
      <w:r w:rsidRPr="00FF0227">
        <w:rPr>
          <w:i/>
        </w:rPr>
        <w:t>var</w:t>
      </w:r>
      <w:proofErr w:type="spellEnd"/>
      <w:r w:rsidRPr="00FF0227">
        <w:rPr>
          <w:i/>
        </w:rPr>
        <w:t xml:space="preserve"> </w:t>
      </w:r>
      <w:proofErr w:type="spellStart"/>
      <w:r w:rsidRPr="00FF0227">
        <w:rPr>
          <w:i/>
        </w:rPr>
        <w:t>url</w:t>
      </w:r>
      <w:proofErr w:type="spellEnd"/>
      <w:r>
        <w:rPr>
          <w:i/>
        </w:rPr>
        <w:t xml:space="preserve"> </w:t>
      </w:r>
      <w:r>
        <w:t>to your new IP address</w:t>
      </w:r>
    </w:p>
    <w:p w:rsidR="00FF0227" w:rsidRDefault="00FF0227" w:rsidP="000A5822">
      <w:pPr>
        <w:pStyle w:val="ListParagraph"/>
        <w:numPr>
          <w:ilvl w:val="0"/>
          <w:numId w:val="16"/>
        </w:numPr>
      </w:pPr>
      <w:r>
        <w:t>Proceed with the same steps in startup, only change the IP address</w:t>
      </w:r>
    </w:p>
    <w:p w:rsidR="0090715C" w:rsidRDefault="0090715C" w:rsidP="003B7A8F">
      <w:pPr>
        <w:pStyle w:val="Heading2"/>
      </w:pPr>
      <w:proofErr w:type="spellStart"/>
      <w:r>
        <w:t>Mysite</w:t>
      </w:r>
      <w:proofErr w:type="spellEnd"/>
      <w:r>
        <w:t xml:space="preserve"> files</w:t>
      </w:r>
    </w:p>
    <w:p w:rsidR="0090715C" w:rsidRDefault="0090715C" w:rsidP="0090715C">
      <w:proofErr w:type="spellStart"/>
      <w:r>
        <w:t>Mysite</w:t>
      </w:r>
      <w:proofErr w:type="spellEnd"/>
      <w:r>
        <w:t xml:space="preserve"> is the name of the folder where the website is built</w:t>
      </w:r>
      <w:r w:rsidR="00804D52">
        <w:t>, currently located at C:\Users\stiabo\mysite</w:t>
      </w:r>
      <w:r>
        <w:t xml:space="preserve">. There is currently one web application there; demo. The demo currently logs and graphs all stored SNR and Temperature messages received. What each </w:t>
      </w:r>
      <w:r w:rsidR="0077061C">
        <w:t>notable file</w:t>
      </w:r>
      <w:r>
        <w:t xml:space="preserve"> in the </w:t>
      </w:r>
      <w:proofErr w:type="spellStart"/>
      <w:r>
        <w:t>mysite</w:t>
      </w:r>
      <w:proofErr w:type="spellEnd"/>
      <w:r>
        <w:t xml:space="preserve"> folder will be briefly undergone here:</w:t>
      </w:r>
    </w:p>
    <w:p w:rsidR="0090715C" w:rsidRDefault="0090715C" w:rsidP="0090715C">
      <w:pPr>
        <w:pStyle w:val="Heading3"/>
      </w:pPr>
      <w:r>
        <w:t>../mysite/manage.py</w:t>
      </w:r>
    </w:p>
    <w:p w:rsidR="0090715C" w:rsidRDefault="0090715C" w:rsidP="0090715C">
      <w:r>
        <w:t>The manage file is used to start the server and execute commands regarding the server. It shouldn’t be needed to edit.</w:t>
      </w:r>
    </w:p>
    <w:p w:rsidR="0090715C" w:rsidRDefault="0090715C" w:rsidP="0090715C">
      <w:pPr>
        <w:pStyle w:val="Heading3"/>
      </w:pPr>
      <w:r>
        <w:t>../mysite/mysite/settings.py</w:t>
      </w:r>
    </w:p>
    <w:p w:rsidR="0090715C" w:rsidRDefault="0090715C" w:rsidP="0090715C">
      <w:r>
        <w:t xml:space="preserve">General setting regarding the entire website. Noticeable </w:t>
      </w:r>
      <w:r w:rsidR="009F3CEB">
        <w:t>variables to edit is ALLOWED_HOST if you want to publish your website, and INSTALLED_APPS to add additional applications (similar to the demo app). Debug mode is currently on.</w:t>
      </w:r>
    </w:p>
    <w:p w:rsidR="0077061C" w:rsidRDefault="0077061C" w:rsidP="0077061C">
      <w:pPr>
        <w:pStyle w:val="Heading3"/>
      </w:pPr>
      <w:r>
        <w:t>../mysite/mysite/urls.py</w:t>
      </w:r>
    </w:p>
    <w:p w:rsidR="0077061C" w:rsidRDefault="0077061C" w:rsidP="0077061C">
      <w:r>
        <w:t xml:space="preserve">Edit this to add more </w:t>
      </w:r>
      <w:proofErr w:type="spellStart"/>
      <w:r>
        <w:t>urls</w:t>
      </w:r>
      <w:proofErr w:type="spellEnd"/>
      <w:r>
        <w:t xml:space="preserve"> to navigate to new applications.</w:t>
      </w:r>
    </w:p>
    <w:p w:rsidR="0077061C" w:rsidRDefault="0077061C" w:rsidP="0077061C">
      <w:pPr>
        <w:pStyle w:val="Heading3"/>
      </w:pPr>
      <w:r>
        <w:t>../mysite/demo/models.py</w:t>
      </w:r>
    </w:p>
    <w:p w:rsidR="0077061C" w:rsidRDefault="0077061C" w:rsidP="0077061C">
      <w:pPr>
        <w:rPr>
          <w:rFonts w:ascii="Courier New" w:hAnsi="Courier New" w:cs="Courier New"/>
          <w:color w:val="5B9BD5" w:themeColor="accent1"/>
          <w:sz w:val="18"/>
          <w:szCs w:val="18"/>
        </w:rPr>
      </w:pPr>
      <w:r>
        <w:t xml:space="preserve">This is where the stored data is defined. Use this to add different classes of data (for instance a fish position class?). To add new changes you need to run </w:t>
      </w:r>
      <w:r>
        <w:rPr>
          <w:rFonts w:ascii="Courier New" w:hAnsi="Courier New" w:cs="Courier New"/>
          <w:color w:val="5B9BD5" w:themeColor="accent1"/>
          <w:sz w:val="18"/>
          <w:szCs w:val="18"/>
        </w:rPr>
        <w:t xml:space="preserve">python manage.py </w:t>
      </w:r>
      <w:proofErr w:type="spellStart"/>
      <w:r>
        <w:rPr>
          <w:rFonts w:ascii="Courier New" w:hAnsi="Courier New" w:cs="Courier New"/>
          <w:color w:val="5B9BD5" w:themeColor="accent1"/>
          <w:sz w:val="18"/>
          <w:szCs w:val="18"/>
        </w:rPr>
        <w:t>makemigration</w:t>
      </w:r>
      <w:r w:rsidR="00143E4C">
        <w:rPr>
          <w:rFonts w:ascii="Courier New" w:hAnsi="Courier New" w:cs="Courier New"/>
          <w:color w:val="5B9BD5" w:themeColor="accent1"/>
          <w:sz w:val="18"/>
          <w:szCs w:val="18"/>
        </w:rPr>
        <w:t>s</w:t>
      </w:r>
      <w:proofErr w:type="spellEnd"/>
      <w:r>
        <w:rPr>
          <w:rFonts w:ascii="Courier New" w:hAnsi="Courier New" w:cs="Courier New"/>
          <w:color w:val="5B9BD5" w:themeColor="accent1"/>
          <w:sz w:val="18"/>
          <w:szCs w:val="18"/>
        </w:rPr>
        <w:t xml:space="preserve"> </w:t>
      </w:r>
      <w:r w:rsidR="00143E4C">
        <w:rPr>
          <w:rFonts w:cs="Courier New"/>
        </w:rPr>
        <w:t>and then</w:t>
      </w:r>
      <w:r>
        <w:rPr>
          <w:rFonts w:ascii="Courier New" w:hAnsi="Courier New" w:cs="Courier New"/>
          <w:color w:val="5B9BD5" w:themeColor="accent1"/>
          <w:sz w:val="18"/>
          <w:szCs w:val="18"/>
        </w:rPr>
        <w:t xml:space="preserve"> python manage.py migrate</w:t>
      </w:r>
    </w:p>
    <w:p w:rsidR="00143E4C" w:rsidRDefault="00143E4C" w:rsidP="00143E4C">
      <w:pPr>
        <w:pStyle w:val="Heading3"/>
      </w:pPr>
      <w:r>
        <w:lastRenderedPageBreak/>
        <w:t>../mysite/demo/views.py</w:t>
      </w:r>
    </w:p>
    <w:p w:rsidR="00143E4C" w:rsidRDefault="00143E4C" w:rsidP="00143E4C">
      <w:r>
        <w:t xml:space="preserve">This is where the data is processed and sent to </w:t>
      </w:r>
      <w:r w:rsidR="0078701C">
        <w:t>an</w:t>
      </w:r>
      <w:r>
        <w:t xml:space="preserve"> html script</w:t>
      </w:r>
      <w:r w:rsidR="00804D52">
        <w:t xml:space="preserve">. Add different functions there to correspond to different </w:t>
      </w:r>
      <w:proofErr w:type="spellStart"/>
      <w:r w:rsidR="00804D52">
        <w:t>urls</w:t>
      </w:r>
      <w:proofErr w:type="spellEnd"/>
      <w:r w:rsidR="00804D52">
        <w:t xml:space="preserve">. You need to work and edit both the html script and this python script to get the message parsing and format correct. </w:t>
      </w:r>
    </w:p>
    <w:p w:rsidR="00804D52" w:rsidRDefault="00804D52" w:rsidP="00804D52">
      <w:pPr>
        <w:pStyle w:val="Heading3"/>
      </w:pPr>
      <w:r>
        <w:t>../mysite/demo/urls.py</w:t>
      </w:r>
    </w:p>
    <w:p w:rsidR="00804D52" w:rsidRDefault="00804D52" w:rsidP="00804D52">
      <w:r>
        <w:t>Edit this to add more sub-</w:t>
      </w:r>
      <w:proofErr w:type="spellStart"/>
      <w:r>
        <w:t>urls</w:t>
      </w:r>
      <w:proofErr w:type="spellEnd"/>
      <w:r>
        <w:t xml:space="preserve"> under the demo directory that corresponds to different functions made in view.</w:t>
      </w:r>
    </w:p>
    <w:p w:rsidR="00804D52" w:rsidRDefault="00804D52" w:rsidP="00804D52">
      <w:pPr>
        <w:pStyle w:val="Heading3"/>
      </w:pPr>
      <w:r>
        <w:t>../</w:t>
      </w:r>
      <w:proofErr w:type="spellStart"/>
      <w:r>
        <w:t>mysite</w:t>
      </w:r>
      <w:proofErr w:type="spellEnd"/>
      <w:r>
        <w:t>/demo/templates/demo/home_test.html</w:t>
      </w:r>
    </w:p>
    <w:p w:rsidR="00804D52" w:rsidRPr="00312B6B" w:rsidRDefault="00804D52" w:rsidP="00804D52">
      <w:pPr>
        <w:rPr>
          <w:color w:val="000000" w:themeColor="text1"/>
        </w:rPr>
      </w:pPr>
      <w:r>
        <w:t xml:space="preserve">This is one example of </w:t>
      </w:r>
      <w:r w:rsidR="0078701C">
        <w:t>an</w:t>
      </w:r>
      <w:r>
        <w:t xml:space="preserve"> html file, using google charts and JavaScript</w:t>
      </w:r>
      <w:r w:rsidR="0078701C">
        <w:t>. Create new ones or edit for additional functions in views.py</w:t>
      </w:r>
      <w:r w:rsidR="00312B6B">
        <w:t xml:space="preserve">. The data sent from views.py is extracted using </w:t>
      </w:r>
      <w:proofErr w:type="spellStart"/>
      <w:r w:rsidR="00312B6B" w:rsidRPr="00312B6B">
        <w:rPr>
          <w:rFonts w:asciiTheme="majorHAnsi" w:hAnsiTheme="majorHAnsi"/>
          <w:color w:val="5B9BD5" w:themeColor="accent1"/>
          <w:sz w:val="18"/>
          <w:szCs w:val="18"/>
        </w:rPr>
        <w:t>var</w:t>
      </w:r>
      <w:proofErr w:type="spellEnd"/>
      <w:r w:rsidR="00312B6B" w:rsidRPr="00312B6B">
        <w:rPr>
          <w:rFonts w:asciiTheme="majorHAnsi" w:hAnsiTheme="majorHAnsi"/>
          <w:color w:val="5B9BD5" w:themeColor="accent1"/>
          <w:sz w:val="18"/>
          <w:szCs w:val="18"/>
        </w:rPr>
        <w:t xml:space="preserve"> TEMP = {{</w:t>
      </w:r>
      <w:proofErr w:type="spellStart"/>
      <w:r w:rsidR="00312B6B" w:rsidRPr="00312B6B">
        <w:rPr>
          <w:rFonts w:asciiTheme="majorHAnsi" w:hAnsiTheme="majorHAnsi"/>
          <w:color w:val="5B9BD5" w:themeColor="accent1"/>
          <w:sz w:val="18"/>
          <w:szCs w:val="18"/>
        </w:rPr>
        <w:t>series.temp|</w:t>
      </w:r>
      <w:proofErr w:type="gramStart"/>
      <w:r w:rsidR="00312B6B" w:rsidRPr="00312B6B">
        <w:rPr>
          <w:rFonts w:asciiTheme="majorHAnsi" w:hAnsiTheme="majorHAnsi"/>
          <w:color w:val="5B9BD5" w:themeColor="accent1"/>
          <w:sz w:val="18"/>
          <w:szCs w:val="18"/>
        </w:rPr>
        <w:t>safe</w:t>
      </w:r>
      <w:proofErr w:type="spellEnd"/>
      <w:r w:rsidR="00312B6B" w:rsidRPr="00312B6B">
        <w:rPr>
          <w:rFonts w:asciiTheme="majorHAnsi" w:hAnsiTheme="majorHAnsi"/>
          <w:color w:val="5B9BD5" w:themeColor="accent1"/>
          <w:sz w:val="18"/>
          <w:szCs w:val="18"/>
        </w:rPr>
        <w:t xml:space="preserve"> }</w:t>
      </w:r>
      <w:proofErr w:type="gramEnd"/>
      <w:r w:rsidR="00312B6B" w:rsidRPr="00312B6B">
        <w:rPr>
          <w:rFonts w:asciiTheme="majorHAnsi" w:hAnsiTheme="majorHAnsi"/>
          <w:color w:val="5B9BD5" w:themeColor="accent1"/>
          <w:sz w:val="18"/>
          <w:szCs w:val="18"/>
        </w:rPr>
        <w:t xml:space="preserve">}; </w:t>
      </w:r>
      <w:r w:rsidR="00312B6B">
        <w:t>and</w:t>
      </w:r>
      <w:r w:rsidR="00312B6B">
        <w:rPr>
          <w:rFonts w:asciiTheme="majorHAnsi" w:hAnsiTheme="majorHAnsi"/>
          <w:color w:val="5B9BD5" w:themeColor="accent1"/>
          <w:sz w:val="18"/>
          <w:szCs w:val="18"/>
        </w:rPr>
        <w:t xml:space="preserve">  </w:t>
      </w:r>
      <w:proofErr w:type="spellStart"/>
      <w:r w:rsidR="00312B6B">
        <w:rPr>
          <w:rFonts w:asciiTheme="majorHAnsi" w:hAnsiTheme="majorHAnsi"/>
          <w:color w:val="5B9BD5" w:themeColor="accent1"/>
          <w:sz w:val="18"/>
          <w:szCs w:val="18"/>
        </w:rPr>
        <w:t>var</w:t>
      </w:r>
      <w:proofErr w:type="spellEnd"/>
      <w:r w:rsidR="00312B6B">
        <w:rPr>
          <w:rFonts w:asciiTheme="majorHAnsi" w:hAnsiTheme="majorHAnsi"/>
          <w:color w:val="5B9BD5" w:themeColor="accent1"/>
          <w:sz w:val="18"/>
          <w:szCs w:val="18"/>
        </w:rPr>
        <w:t xml:space="preserve"> SNR = {{</w:t>
      </w:r>
      <w:proofErr w:type="spellStart"/>
      <w:r w:rsidR="00312B6B">
        <w:rPr>
          <w:rFonts w:asciiTheme="majorHAnsi" w:hAnsiTheme="majorHAnsi"/>
          <w:color w:val="5B9BD5" w:themeColor="accent1"/>
          <w:sz w:val="18"/>
          <w:szCs w:val="18"/>
        </w:rPr>
        <w:t>series.snr</w:t>
      </w:r>
      <w:r w:rsidR="00312B6B" w:rsidRPr="00312B6B">
        <w:rPr>
          <w:rFonts w:asciiTheme="majorHAnsi" w:hAnsiTheme="majorHAnsi"/>
          <w:color w:val="5B9BD5" w:themeColor="accent1"/>
          <w:sz w:val="18"/>
          <w:szCs w:val="18"/>
        </w:rPr>
        <w:t>|safe</w:t>
      </w:r>
      <w:proofErr w:type="spellEnd"/>
      <w:r w:rsidR="00312B6B" w:rsidRPr="00312B6B">
        <w:rPr>
          <w:rFonts w:asciiTheme="majorHAnsi" w:hAnsiTheme="majorHAnsi"/>
          <w:color w:val="5B9BD5" w:themeColor="accent1"/>
          <w:sz w:val="18"/>
          <w:szCs w:val="18"/>
        </w:rPr>
        <w:t xml:space="preserve"> }}; </w:t>
      </w:r>
      <w:r w:rsidR="00312B6B">
        <w:rPr>
          <w:rFonts w:asciiTheme="majorHAnsi" w:hAnsiTheme="majorHAnsi"/>
          <w:color w:val="5B9BD5" w:themeColor="accent1"/>
          <w:sz w:val="18"/>
          <w:szCs w:val="18"/>
        </w:rPr>
        <w:t xml:space="preserve">  </w:t>
      </w:r>
      <w:r w:rsidR="00312B6B">
        <w:rPr>
          <w:color w:val="000000" w:themeColor="text1"/>
        </w:rPr>
        <w:t xml:space="preserve">in the code. </w:t>
      </w:r>
    </w:p>
    <w:p w:rsidR="00143E4C" w:rsidRPr="00143E4C" w:rsidRDefault="00143E4C" w:rsidP="00143E4C"/>
    <w:p w:rsidR="00BC258E" w:rsidRDefault="003B7A8F" w:rsidP="003B7A8F">
      <w:pPr>
        <w:pStyle w:val="Heading2"/>
      </w:pPr>
      <w:r>
        <w:t>Future work/improvements:</w:t>
      </w:r>
    </w:p>
    <w:p w:rsidR="00D30CD2" w:rsidRDefault="00C947C4" w:rsidP="00D30CD2">
      <w:pPr>
        <w:pStyle w:val="ListParagraph"/>
        <w:numPr>
          <w:ilvl w:val="0"/>
          <w:numId w:val="13"/>
        </w:numPr>
      </w:pPr>
      <w:r>
        <w:t xml:space="preserve">Convert the timestamp to date-time. Can be converted in both the python script and the JavaScript, but transferring an </w:t>
      </w:r>
      <w:proofErr w:type="spellStart"/>
      <w:r>
        <w:t>int</w:t>
      </w:r>
      <w:proofErr w:type="spellEnd"/>
      <w:r>
        <w:t xml:space="preserve"> between the two languages is usually easier than a date-time object.</w:t>
      </w:r>
      <w:bookmarkStart w:id="0" w:name="_GoBack"/>
      <w:bookmarkEnd w:id="0"/>
    </w:p>
    <w:p w:rsidR="003B7A8F" w:rsidRDefault="003B7A8F" w:rsidP="003B7A8F">
      <w:pPr>
        <w:pStyle w:val="ListParagraph"/>
        <w:numPr>
          <w:ilvl w:val="0"/>
          <w:numId w:val="13"/>
        </w:numPr>
      </w:pPr>
      <w:r>
        <w:t xml:space="preserve">Select </w:t>
      </w:r>
      <w:r w:rsidR="00C947C4">
        <w:t>different timeframes, and from different sensors</w:t>
      </w:r>
    </w:p>
    <w:p w:rsidR="00312B6B" w:rsidRDefault="00312B6B" w:rsidP="003B7A8F">
      <w:pPr>
        <w:pStyle w:val="ListParagraph"/>
        <w:numPr>
          <w:ilvl w:val="0"/>
          <w:numId w:val="13"/>
        </w:numPr>
      </w:pPr>
      <w:r>
        <w:t>Implement a graph displaying the fish position or movement over time.</w:t>
      </w:r>
    </w:p>
    <w:p w:rsidR="003B7A8F" w:rsidRDefault="003B7A8F" w:rsidP="003B7A8F">
      <w:pPr>
        <w:pStyle w:val="Heading2"/>
      </w:pPr>
      <w:r>
        <w:t>Useful links:</w:t>
      </w:r>
    </w:p>
    <w:p w:rsidR="003B7A8F" w:rsidRDefault="00C947C4" w:rsidP="00C947C4">
      <w:pPr>
        <w:pStyle w:val="ListParagraph"/>
        <w:numPr>
          <w:ilvl w:val="0"/>
          <w:numId w:val="14"/>
        </w:numPr>
      </w:pPr>
      <w:r>
        <w:t xml:space="preserve">Django, documentation and tutorials/guides: </w:t>
      </w:r>
      <w:hyperlink r:id="rId10" w:history="1">
        <w:r w:rsidR="00EA4662" w:rsidRPr="00A07741">
          <w:rPr>
            <w:rStyle w:val="Hyperlink"/>
          </w:rPr>
          <w:t>https://www.djangoproject.com/</w:t>
        </w:r>
      </w:hyperlink>
      <w:r>
        <w:t xml:space="preserve"> </w:t>
      </w:r>
    </w:p>
    <w:p w:rsidR="00C947C4" w:rsidRPr="003B7A8F" w:rsidRDefault="00C947C4" w:rsidP="00C947C4">
      <w:pPr>
        <w:pStyle w:val="ListParagraph"/>
        <w:numPr>
          <w:ilvl w:val="0"/>
          <w:numId w:val="14"/>
        </w:numPr>
      </w:pPr>
      <w:r>
        <w:t xml:space="preserve">Examples of using Google charts in html file: </w:t>
      </w:r>
      <w:hyperlink r:id="rId11" w:history="1">
        <w:r w:rsidRPr="00F53B0D">
          <w:rPr>
            <w:rStyle w:val="Hyperlink"/>
          </w:rPr>
          <w:t>https://google-developers.appspot.com/chart/interactive/docs/</w:t>
        </w:r>
      </w:hyperlink>
      <w:r>
        <w:t xml:space="preserve"> </w:t>
      </w:r>
    </w:p>
    <w:sectPr w:rsidR="00C947C4" w:rsidRPr="003B7A8F" w:rsidSect="0013021F">
      <w:pgSz w:w="11906" w:h="16838" w:code="9"/>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5717"/>
    <w:multiLevelType w:val="hybridMultilevel"/>
    <w:tmpl w:val="97DA2B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8C4389"/>
    <w:multiLevelType w:val="hybridMultilevel"/>
    <w:tmpl w:val="485EA6AE"/>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15:restartNumberingAfterBreak="0">
    <w:nsid w:val="210C0560"/>
    <w:multiLevelType w:val="hybridMultilevel"/>
    <w:tmpl w:val="A7923C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683F2E"/>
    <w:multiLevelType w:val="hybridMultilevel"/>
    <w:tmpl w:val="19808936"/>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1A44BC6"/>
    <w:multiLevelType w:val="hybridMultilevel"/>
    <w:tmpl w:val="5A0CEF3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5DF031B"/>
    <w:multiLevelType w:val="hybridMultilevel"/>
    <w:tmpl w:val="7EAC00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EC4037"/>
    <w:multiLevelType w:val="hybridMultilevel"/>
    <w:tmpl w:val="A02A1B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DC93F8F"/>
    <w:multiLevelType w:val="hybridMultilevel"/>
    <w:tmpl w:val="3F76FB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7339CB"/>
    <w:multiLevelType w:val="hybridMultilevel"/>
    <w:tmpl w:val="A82404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A315D00"/>
    <w:multiLevelType w:val="hybridMultilevel"/>
    <w:tmpl w:val="0D5CDB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AA06836"/>
    <w:multiLevelType w:val="hybridMultilevel"/>
    <w:tmpl w:val="74A6879E"/>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1" w15:restartNumberingAfterBreak="0">
    <w:nsid w:val="5CC132A4"/>
    <w:multiLevelType w:val="hybridMultilevel"/>
    <w:tmpl w:val="15C69A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DB64CE8"/>
    <w:multiLevelType w:val="hybridMultilevel"/>
    <w:tmpl w:val="5DE8245A"/>
    <w:lvl w:ilvl="0" w:tplc="04140001">
      <w:start w:val="1"/>
      <w:numFmt w:val="bullet"/>
      <w:lvlText w:val=""/>
      <w:lvlJc w:val="left"/>
      <w:pPr>
        <w:ind w:left="1425" w:hanging="360"/>
      </w:pPr>
      <w:rPr>
        <w:rFonts w:ascii="Symbol" w:hAnsi="Symbol" w:hint="default"/>
      </w:rPr>
    </w:lvl>
    <w:lvl w:ilvl="1" w:tplc="04140003" w:tentative="1">
      <w:start w:val="1"/>
      <w:numFmt w:val="bullet"/>
      <w:lvlText w:val="o"/>
      <w:lvlJc w:val="left"/>
      <w:pPr>
        <w:ind w:left="2145" w:hanging="360"/>
      </w:pPr>
      <w:rPr>
        <w:rFonts w:ascii="Courier New" w:hAnsi="Courier New" w:cs="Courier New" w:hint="default"/>
      </w:rPr>
    </w:lvl>
    <w:lvl w:ilvl="2" w:tplc="04140005" w:tentative="1">
      <w:start w:val="1"/>
      <w:numFmt w:val="bullet"/>
      <w:lvlText w:val=""/>
      <w:lvlJc w:val="left"/>
      <w:pPr>
        <w:ind w:left="2865" w:hanging="360"/>
      </w:pPr>
      <w:rPr>
        <w:rFonts w:ascii="Wingdings" w:hAnsi="Wingdings" w:hint="default"/>
      </w:rPr>
    </w:lvl>
    <w:lvl w:ilvl="3" w:tplc="04140001" w:tentative="1">
      <w:start w:val="1"/>
      <w:numFmt w:val="bullet"/>
      <w:lvlText w:val=""/>
      <w:lvlJc w:val="left"/>
      <w:pPr>
        <w:ind w:left="3585" w:hanging="360"/>
      </w:pPr>
      <w:rPr>
        <w:rFonts w:ascii="Symbol" w:hAnsi="Symbol" w:hint="default"/>
      </w:rPr>
    </w:lvl>
    <w:lvl w:ilvl="4" w:tplc="04140003" w:tentative="1">
      <w:start w:val="1"/>
      <w:numFmt w:val="bullet"/>
      <w:lvlText w:val="o"/>
      <w:lvlJc w:val="left"/>
      <w:pPr>
        <w:ind w:left="4305" w:hanging="360"/>
      </w:pPr>
      <w:rPr>
        <w:rFonts w:ascii="Courier New" w:hAnsi="Courier New" w:cs="Courier New" w:hint="default"/>
      </w:rPr>
    </w:lvl>
    <w:lvl w:ilvl="5" w:tplc="04140005" w:tentative="1">
      <w:start w:val="1"/>
      <w:numFmt w:val="bullet"/>
      <w:lvlText w:val=""/>
      <w:lvlJc w:val="left"/>
      <w:pPr>
        <w:ind w:left="5025" w:hanging="360"/>
      </w:pPr>
      <w:rPr>
        <w:rFonts w:ascii="Wingdings" w:hAnsi="Wingdings" w:hint="default"/>
      </w:rPr>
    </w:lvl>
    <w:lvl w:ilvl="6" w:tplc="04140001" w:tentative="1">
      <w:start w:val="1"/>
      <w:numFmt w:val="bullet"/>
      <w:lvlText w:val=""/>
      <w:lvlJc w:val="left"/>
      <w:pPr>
        <w:ind w:left="5745" w:hanging="360"/>
      </w:pPr>
      <w:rPr>
        <w:rFonts w:ascii="Symbol" w:hAnsi="Symbol" w:hint="default"/>
      </w:rPr>
    </w:lvl>
    <w:lvl w:ilvl="7" w:tplc="04140003" w:tentative="1">
      <w:start w:val="1"/>
      <w:numFmt w:val="bullet"/>
      <w:lvlText w:val="o"/>
      <w:lvlJc w:val="left"/>
      <w:pPr>
        <w:ind w:left="6465" w:hanging="360"/>
      </w:pPr>
      <w:rPr>
        <w:rFonts w:ascii="Courier New" w:hAnsi="Courier New" w:cs="Courier New" w:hint="default"/>
      </w:rPr>
    </w:lvl>
    <w:lvl w:ilvl="8" w:tplc="04140005" w:tentative="1">
      <w:start w:val="1"/>
      <w:numFmt w:val="bullet"/>
      <w:lvlText w:val=""/>
      <w:lvlJc w:val="left"/>
      <w:pPr>
        <w:ind w:left="7185" w:hanging="360"/>
      </w:pPr>
      <w:rPr>
        <w:rFonts w:ascii="Wingdings" w:hAnsi="Wingdings" w:hint="default"/>
      </w:rPr>
    </w:lvl>
  </w:abstractNum>
  <w:abstractNum w:abstractNumId="13" w15:restartNumberingAfterBreak="0">
    <w:nsid w:val="6C3F7F69"/>
    <w:multiLevelType w:val="hybridMultilevel"/>
    <w:tmpl w:val="79041C62"/>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4" w15:restartNumberingAfterBreak="0">
    <w:nsid w:val="7C0D5E72"/>
    <w:multiLevelType w:val="hybridMultilevel"/>
    <w:tmpl w:val="26BEC0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F7A505B"/>
    <w:multiLevelType w:val="hybridMultilevel"/>
    <w:tmpl w:val="0B60E5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3"/>
  </w:num>
  <w:num w:numId="5">
    <w:abstractNumId w:val="5"/>
  </w:num>
  <w:num w:numId="6">
    <w:abstractNumId w:val="1"/>
  </w:num>
  <w:num w:numId="7">
    <w:abstractNumId w:val="7"/>
  </w:num>
  <w:num w:numId="8">
    <w:abstractNumId w:val="10"/>
  </w:num>
  <w:num w:numId="9">
    <w:abstractNumId w:val="11"/>
  </w:num>
  <w:num w:numId="10">
    <w:abstractNumId w:val="2"/>
  </w:num>
  <w:num w:numId="11">
    <w:abstractNumId w:val="9"/>
  </w:num>
  <w:num w:numId="12">
    <w:abstractNumId w:val="8"/>
  </w:num>
  <w:num w:numId="13">
    <w:abstractNumId w:val="14"/>
  </w:num>
  <w:num w:numId="14">
    <w:abstractNumId w:val="1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1F"/>
    <w:rsid w:val="00002240"/>
    <w:rsid w:val="00011FFB"/>
    <w:rsid w:val="00025809"/>
    <w:rsid w:val="000A5822"/>
    <w:rsid w:val="0013021F"/>
    <w:rsid w:val="00143E4C"/>
    <w:rsid w:val="001A121D"/>
    <w:rsid w:val="002D155F"/>
    <w:rsid w:val="002F125A"/>
    <w:rsid w:val="00312B6B"/>
    <w:rsid w:val="003B7A8F"/>
    <w:rsid w:val="003D35C2"/>
    <w:rsid w:val="00420CEF"/>
    <w:rsid w:val="004240AC"/>
    <w:rsid w:val="004B7F01"/>
    <w:rsid w:val="00532834"/>
    <w:rsid w:val="00557A29"/>
    <w:rsid w:val="00632086"/>
    <w:rsid w:val="006E72D0"/>
    <w:rsid w:val="00754A35"/>
    <w:rsid w:val="00766779"/>
    <w:rsid w:val="00767CBC"/>
    <w:rsid w:val="0077061C"/>
    <w:rsid w:val="0078701C"/>
    <w:rsid w:val="007B77D9"/>
    <w:rsid w:val="00804D52"/>
    <w:rsid w:val="00855913"/>
    <w:rsid w:val="0085680C"/>
    <w:rsid w:val="008B01B6"/>
    <w:rsid w:val="008B7805"/>
    <w:rsid w:val="009047A6"/>
    <w:rsid w:val="0090715C"/>
    <w:rsid w:val="00966314"/>
    <w:rsid w:val="00980F96"/>
    <w:rsid w:val="0099618C"/>
    <w:rsid w:val="009B5FD5"/>
    <w:rsid w:val="009C1160"/>
    <w:rsid w:val="009F3CEB"/>
    <w:rsid w:val="00A0186F"/>
    <w:rsid w:val="00A4492C"/>
    <w:rsid w:val="00AA6779"/>
    <w:rsid w:val="00AB1A5A"/>
    <w:rsid w:val="00AF7FC0"/>
    <w:rsid w:val="00B00356"/>
    <w:rsid w:val="00B1606B"/>
    <w:rsid w:val="00BC258E"/>
    <w:rsid w:val="00BF4AB4"/>
    <w:rsid w:val="00C04062"/>
    <w:rsid w:val="00C60015"/>
    <w:rsid w:val="00C947C4"/>
    <w:rsid w:val="00CE630B"/>
    <w:rsid w:val="00D30CD2"/>
    <w:rsid w:val="00D554BB"/>
    <w:rsid w:val="00DA1064"/>
    <w:rsid w:val="00DC39C9"/>
    <w:rsid w:val="00E229D3"/>
    <w:rsid w:val="00E50751"/>
    <w:rsid w:val="00E823BE"/>
    <w:rsid w:val="00E94D31"/>
    <w:rsid w:val="00EA4662"/>
    <w:rsid w:val="00FD7C19"/>
    <w:rsid w:val="00FF0227"/>
    <w:rsid w:val="00FF7D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2AC32-D234-47AB-A65E-4A23BCE1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3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25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21F"/>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3021F"/>
    <w:pPr>
      <w:ind w:left="720"/>
      <w:contextualSpacing/>
    </w:pPr>
  </w:style>
  <w:style w:type="character" w:customStyle="1" w:styleId="Heading1Char">
    <w:name w:val="Heading 1 Char"/>
    <w:basedOn w:val="DefaultParagraphFont"/>
    <w:link w:val="Heading1"/>
    <w:uiPriority w:val="9"/>
    <w:rsid w:val="00DC39C9"/>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BF4AB4"/>
    <w:rPr>
      <w:color w:val="0563C1" w:themeColor="hyperlink"/>
      <w:u w:val="single"/>
    </w:rPr>
  </w:style>
  <w:style w:type="character" w:styleId="FollowedHyperlink">
    <w:name w:val="FollowedHyperlink"/>
    <w:basedOn w:val="DefaultParagraphFont"/>
    <w:uiPriority w:val="99"/>
    <w:semiHidden/>
    <w:unhideWhenUsed/>
    <w:rsid w:val="00011FFB"/>
    <w:rPr>
      <w:color w:val="954F72" w:themeColor="followedHyperlink"/>
      <w:u w:val="single"/>
    </w:rPr>
  </w:style>
  <w:style w:type="character" w:styleId="HTMLCode">
    <w:name w:val="HTML Code"/>
    <w:basedOn w:val="DefaultParagraphFont"/>
    <w:uiPriority w:val="99"/>
    <w:semiHidden/>
    <w:unhideWhenUsed/>
    <w:rsid w:val="003D35C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580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C258E"/>
    <w:rPr>
      <w:rFonts w:asciiTheme="majorHAnsi" w:eastAsiaTheme="majorEastAsia" w:hAnsiTheme="majorHAnsi" w:cstheme="majorBidi"/>
      <w:color w:val="1F4D78" w:themeColor="accent1" w:themeShade="7F"/>
      <w:sz w:val="24"/>
      <w:szCs w:val="24"/>
      <w:lang w:val="en-US"/>
    </w:rPr>
  </w:style>
  <w:style w:type="paragraph" w:styleId="NoSpacing">
    <w:name w:val="No Spacing"/>
    <w:uiPriority w:val="1"/>
    <w:qFormat/>
    <w:rsid w:val="0077061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9.241.10.159:8000/dem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bmqtt.readthedocs.io/en/la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erfactory/hbmqtt" TargetMode="External"/><Relationship Id="rId11" Type="http://schemas.openxmlformats.org/officeDocument/2006/relationships/hyperlink" Target="https://google-developers.appspot.com/chart/interactive/docs/" TargetMode="External"/><Relationship Id="rId5" Type="http://schemas.openxmlformats.org/officeDocument/2006/relationships/hyperlink" Target="http://www.hivemq.com/blog/mqtt-essentials-part-3-client-broker-connection-establishment" TargetMode="External"/><Relationship Id="rId10" Type="http://schemas.openxmlformats.org/officeDocument/2006/relationships/hyperlink" Target="https://www.djangoproject.com/" TargetMode="External"/><Relationship Id="rId4" Type="http://schemas.openxmlformats.org/officeDocument/2006/relationships/webSettings" Target="webSettings.xml"/><Relationship Id="rId9" Type="http://schemas.openxmlformats.org/officeDocument/2006/relationships/hyperlink" Target="http://129.241.10.159: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3</Pages>
  <Words>970</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Børseth</dc:creator>
  <cp:keywords/>
  <dc:description/>
  <cp:lastModifiedBy>Stian Børseth</cp:lastModifiedBy>
  <cp:revision>12</cp:revision>
  <cp:lastPrinted>2017-08-03T09:39:00Z</cp:lastPrinted>
  <dcterms:created xsi:type="dcterms:W3CDTF">2017-08-10T16:28:00Z</dcterms:created>
  <dcterms:modified xsi:type="dcterms:W3CDTF">2017-08-11T12:55:00Z</dcterms:modified>
</cp:coreProperties>
</file>