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pBdr/>
        <w:shd w:fill="f8f8f8" w:val="clear"/>
        <w:spacing w:after="40" w:before="240" w:lineRule="auto"/>
        <w:contextualSpacing w:val="0"/>
        <w:rPr>
          <w:rFonts w:ascii="Georgia" w:cs="Georgia" w:eastAsia="Georgia" w:hAnsi="Georgia"/>
          <w:b w:val="1"/>
          <w:color w:val="3b464e"/>
          <w:sz w:val="30"/>
          <w:szCs w:val="30"/>
        </w:rPr>
      </w:pPr>
      <w:bookmarkStart w:colFirst="0" w:colLast="0" w:name="_b5tfu76j2f6e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3b464e"/>
          <w:sz w:val="30"/>
          <w:szCs w:val="30"/>
          <w:rtl w:val="0"/>
        </w:rPr>
        <w:t xml:space="preserve">Grub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Create a Grub class, in pseudoclassical style, with: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age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pink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food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jelly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eat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method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hd w:fill="f8f8f8" w:val="clear"/>
        <w:spacing w:after="40" w:before="240" w:lineRule="auto"/>
        <w:contextualSpacing w:val="0"/>
        <w:rPr>
          <w:rFonts w:ascii="Georgia" w:cs="Georgia" w:eastAsia="Georgia" w:hAnsi="Georgia"/>
          <w:b w:val="1"/>
          <w:color w:val="3b464e"/>
          <w:sz w:val="30"/>
          <w:szCs w:val="30"/>
        </w:rPr>
      </w:pPr>
      <w:bookmarkStart w:colFirst="0" w:colLast="0" w:name="_de2le1c9adqw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3b464e"/>
          <w:sz w:val="30"/>
          <w:szCs w:val="30"/>
          <w:rtl w:val="0"/>
        </w:rPr>
        <w:t xml:space="preserve">Bee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Create a Bee class, in pseudoclassical style, with: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call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the Grub superclass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set the prototype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set the constructor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age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yellow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food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inherited from grub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eat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method that is inherited from grub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job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keep on growing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hd w:fill="f8f8f8" w:val="clear"/>
        <w:spacing w:after="40" w:before="240" w:lineRule="auto"/>
        <w:contextualSpacing w:val="0"/>
        <w:rPr>
          <w:rFonts w:ascii="Georgia" w:cs="Georgia" w:eastAsia="Georgia" w:hAnsi="Georgia"/>
          <w:b w:val="1"/>
          <w:color w:val="3b464e"/>
          <w:sz w:val="30"/>
          <w:szCs w:val="30"/>
        </w:rPr>
      </w:pPr>
      <w:bookmarkStart w:colFirst="0" w:colLast="0" w:name="_ephjp1zhnysl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3b464e"/>
          <w:sz w:val="30"/>
          <w:szCs w:val="30"/>
          <w:rtl w:val="0"/>
        </w:rPr>
        <w:t xml:space="preserve">HoneyMakerBee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Create a HoneyMakerBee class, in pseudoclassical style, with: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call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the Bee superclass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set the prototype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set the constructor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an age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job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make honey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color property inherited from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bee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yellow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food property that is inherited from grub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an eat method that is inherited from grub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honeyPot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makeHoney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method that adds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to that honeyBee\'s honeyPot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giveHoney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method that subtracts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from that honeyBee\'s honeyPot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hd w:fill="f8f8f8" w:val="clear"/>
        <w:spacing w:after="40" w:before="240" w:lineRule="auto"/>
        <w:contextualSpacing w:val="0"/>
        <w:rPr>
          <w:rFonts w:ascii="Georgia" w:cs="Georgia" w:eastAsia="Georgia" w:hAnsi="Georgia"/>
          <w:b w:val="1"/>
          <w:color w:val="3b464e"/>
          <w:sz w:val="30"/>
          <w:szCs w:val="30"/>
        </w:rPr>
      </w:pPr>
      <w:bookmarkStart w:colFirst="0" w:colLast="0" w:name="_xqqgygdjf14y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3b464e"/>
          <w:sz w:val="30"/>
          <w:szCs w:val="30"/>
          <w:rtl w:val="0"/>
        </w:rPr>
        <w:t xml:space="preserve">ForagerBee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Create a ForagerBee class, in pseudoclassical style, with: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call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the Bee superclass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set the prototype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set the constructor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an age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job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find pollen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inherited from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bee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yellow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food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inherited from grub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eat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method that is inherited from grub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canFly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treasureChest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an empty array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[]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forage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method that allows the bee to add 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treasure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to the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treasureChest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hd w:fill="f8f8f8" w:val="clear"/>
        <w:spacing w:after="40" w:before="240" w:lineRule="auto"/>
        <w:contextualSpacing w:val="0"/>
        <w:rPr>
          <w:rFonts w:ascii="Georgia" w:cs="Georgia" w:eastAsia="Georgia" w:hAnsi="Georgia"/>
          <w:b w:val="1"/>
          <w:color w:val="3b464e"/>
          <w:sz w:val="30"/>
          <w:szCs w:val="30"/>
        </w:rPr>
      </w:pPr>
      <w:bookmarkStart w:colFirst="0" w:colLast="0" w:name="_so4z0cj51r07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3b464e"/>
          <w:sz w:val="30"/>
          <w:szCs w:val="30"/>
          <w:rtl w:val="0"/>
        </w:rPr>
        <w:t xml:space="preserve">RetiredForagerBee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Create a RetiredForagerBee class, in pseudoclassical style, with: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call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the ForagerBee superclass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set the prototype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set the constructor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age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40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job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gamble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canFly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set to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grey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forage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method that returns "I am too old, let me play cards instead"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food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that is inherited from grub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eat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method that is inherited from grub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treasureChest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property inherited from ForagerBee that is set to an empty array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[]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an always winning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gamble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 method that allows the bee to add a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treasure</w:t>
      </w:r>
      <w:r w:rsidDel="00000000" w:rsidR="00000000" w:rsidRPr="00000000">
        <w:rPr>
          <w:rFonts w:ascii="Georgia" w:cs="Georgia" w:eastAsia="Georgia" w:hAnsi="Georgia"/>
          <w:color w:val="3b464e"/>
          <w:sz w:val="30"/>
          <w:szCs w:val="30"/>
          <w:rtl w:val="0"/>
        </w:rPr>
        <w:t xml:space="preserve">to the </w:t>
      </w:r>
      <w:r w:rsidDel="00000000" w:rsidR="00000000" w:rsidRPr="00000000">
        <w:rPr>
          <w:rFonts w:ascii="Verdana" w:cs="Verdana" w:eastAsia="Verdana" w:hAnsi="Verdana"/>
          <w:color w:val="3b464e"/>
          <w:sz w:val="30"/>
          <w:szCs w:val="30"/>
          <w:rtl w:val="0"/>
        </w:rPr>
        <w:t xml:space="preserve">treasureChest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color w:val="3b464e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cs="Georgia" w:eastAsia="Georgia" w:hAnsi="Georgia"/>
        <w:color w:val="3b464e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color w:val="3b464e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cs="Georgia" w:eastAsia="Georgia" w:hAnsi="Georgia"/>
        <w:color w:val="3b464e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color w:val="3b464e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cs="Georgia" w:eastAsia="Georgia" w:hAnsi="Georgia"/>
        <w:color w:val="3b464e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color w:val="3b464e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cs="Georgia" w:eastAsia="Georgia" w:hAnsi="Georgia"/>
        <w:color w:val="3b464e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color w:val="3b464e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cs="Georgia" w:eastAsia="Georgia" w:hAnsi="Georgia"/>
        <w:color w:val="3b464e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