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BBDFF9" w14:textId="6D158D81" w:rsidR="008313AC" w:rsidRDefault="008313AC" w:rsidP="008313AC">
      <w:pPr>
        <w:pStyle w:val="Kop1"/>
      </w:pPr>
      <w:r>
        <w:t>MEMO</w:t>
      </w:r>
    </w:p>
    <w:p w14:paraId="6EE28FF0" w14:textId="6A1D623D" w:rsidR="008313AC" w:rsidRDefault="008313AC" w:rsidP="008313AC">
      <w:pPr>
        <w:pStyle w:val="Geenafstand"/>
      </w:pPr>
      <w:r w:rsidRPr="008313AC">
        <w:rPr>
          <w:b/>
          <w:bCs/>
        </w:rPr>
        <w:t>Aan</w:t>
      </w:r>
      <w:r>
        <w:t>: Ontwikkeling GWSL Objectengroep – Kleine werkgroep</w:t>
      </w:r>
    </w:p>
    <w:p w14:paraId="7248AEFE" w14:textId="65CF9717" w:rsidR="008313AC" w:rsidRDefault="008313AC" w:rsidP="008313AC">
      <w:pPr>
        <w:pStyle w:val="Geenafstand"/>
      </w:pPr>
      <w:r w:rsidRPr="008313AC">
        <w:rPr>
          <w:b/>
          <w:bCs/>
        </w:rPr>
        <w:t>Van</w:t>
      </w:r>
      <w:r>
        <w:t>: Methodieken en Modellering groep</w:t>
      </w:r>
    </w:p>
    <w:p w14:paraId="78632C27" w14:textId="4590BA39" w:rsidR="008313AC" w:rsidRDefault="008313AC" w:rsidP="008313AC">
      <w:pPr>
        <w:pStyle w:val="Geenafstand"/>
      </w:pPr>
      <w:r w:rsidRPr="008313AC">
        <w:rPr>
          <w:b/>
          <w:bCs/>
        </w:rPr>
        <w:t>Onderwerp</w:t>
      </w:r>
      <w:r>
        <w:t>: Interpretaties en vragen na eerste fase</w:t>
      </w:r>
      <w:r w:rsidR="00C04CF6">
        <w:t xml:space="preserve"> </w:t>
      </w:r>
      <w:r w:rsidR="00C04CF6" w:rsidRPr="00C04CF6">
        <w:rPr>
          <w:highlight w:val="yellow"/>
        </w:rPr>
        <w:t>Gesprek met Ruben (30-06-2021)</w:t>
      </w:r>
    </w:p>
    <w:p w14:paraId="45A4571B" w14:textId="77777777" w:rsidR="008313AC" w:rsidRPr="008313AC" w:rsidRDefault="008313AC" w:rsidP="008313AC">
      <w:pPr>
        <w:pStyle w:val="Geenafstand"/>
        <w:pBdr>
          <w:bottom w:val="single" w:sz="6" w:space="1" w:color="auto"/>
        </w:pBdr>
      </w:pPr>
    </w:p>
    <w:p w14:paraId="38B18D40" w14:textId="78964A41" w:rsidR="002555CE" w:rsidRDefault="008313AC" w:rsidP="008313AC">
      <w:r>
        <w:br/>
      </w:r>
      <w:r w:rsidR="009D0869">
        <w:t xml:space="preserve">Vanuit de groep Methodieken en Modellering willen wij wat zaken voorleggen aan de Objectengroep. Onderstaande punten willen we mondeling toelichten/bediscussiëren om snel verder te komen. </w:t>
      </w:r>
    </w:p>
    <w:p w14:paraId="5D5A2C9D" w14:textId="0A98328F" w:rsidR="009D0869" w:rsidRDefault="009D0869" w:rsidP="009D0869">
      <w:pPr>
        <w:pStyle w:val="Lijstalinea"/>
        <w:numPr>
          <w:ilvl w:val="0"/>
          <w:numId w:val="1"/>
        </w:numPr>
      </w:pPr>
      <w:r>
        <w:t xml:space="preserve">Wij werken momenteel op basis van het bestand </w:t>
      </w:r>
      <w:r w:rsidRPr="009D0869">
        <w:rPr>
          <w:b/>
          <w:bCs/>
        </w:rPr>
        <w:t>20210604_GWSL_IMBOR-Verlichting.xlsx</w:t>
      </w:r>
      <w:r>
        <w:t xml:space="preserve"> vanuit de Objectengroep. Er is enige onzekerheid of dit het juiste/laatste is wat de Objectengroep heeft opgeleverd. </w:t>
      </w:r>
      <w:r w:rsidR="001A3187">
        <w:br/>
      </w:r>
      <w:r w:rsidRPr="009D0869">
        <w:rPr>
          <w:i/>
          <w:iCs/>
        </w:rPr>
        <w:t>Is dat zo?</w:t>
      </w:r>
      <w:r w:rsidR="00810B05">
        <w:rPr>
          <w:i/>
          <w:iCs/>
        </w:rPr>
        <w:t xml:space="preserve"> </w:t>
      </w:r>
      <w:r w:rsidR="00810B05" w:rsidRPr="00810B05">
        <w:rPr>
          <w:i/>
          <w:iCs/>
          <w:highlight w:val="yellow"/>
        </w:rPr>
        <w:t>Redelijk recente versie maar niet de laatste</w:t>
      </w:r>
    </w:p>
    <w:p w14:paraId="606BF8C3" w14:textId="1823D451" w:rsidR="009D0869" w:rsidRDefault="009D0869" w:rsidP="009D0869">
      <w:pPr>
        <w:pStyle w:val="Lijstalinea"/>
        <w:numPr>
          <w:ilvl w:val="0"/>
          <w:numId w:val="1"/>
        </w:numPr>
      </w:pPr>
      <w:r>
        <w:t xml:space="preserve">Wij hebben de indruk dat de Objectengroep momenteel getracht heeft om de focus te houden op de </w:t>
      </w:r>
      <w:r>
        <w:rPr>
          <w:b/>
          <w:bCs/>
        </w:rPr>
        <w:t>vaste gegevens</w:t>
      </w:r>
      <w:r>
        <w:t xml:space="preserve"> (de zogenaamde paspoortgegevens) en vooralsnog is weggebleven van de dynamische gegevens. </w:t>
      </w:r>
      <w:r w:rsidR="001A3187">
        <w:br/>
      </w:r>
      <w:r w:rsidRPr="009D0869">
        <w:rPr>
          <w:i/>
          <w:iCs/>
        </w:rPr>
        <w:t>Is dit een bewuste keus?</w:t>
      </w:r>
      <w:r w:rsidR="00810B05">
        <w:rPr>
          <w:i/>
          <w:iCs/>
        </w:rPr>
        <w:t xml:space="preserve"> </w:t>
      </w:r>
      <w:r w:rsidR="00810B05" w:rsidRPr="00810B05">
        <w:rPr>
          <w:i/>
          <w:iCs/>
          <w:highlight w:val="yellow"/>
        </w:rPr>
        <w:t>Ja. De rest komt pas later</w:t>
      </w:r>
    </w:p>
    <w:p w14:paraId="6C8D922E" w14:textId="62A5DD32" w:rsidR="009D0869" w:rsidRDefault="009D0869" w:rsidP="009D0869">
      <w:pPr>
        <w:pStyle w:val="Lijstalinea"/>
        <w:numPr>
          <w:ilvl w:val="0"/>
          <w:numId w:val="1"/>
        </w:numPr>
      </w:pPr>
      <w:r>
        <w:t xml:space="preserve">Daarnaast zien wij alleen </w:t>
      </w:r>
      <w:r w:rsidRPr="009D0869">
        <w:rPr>
          <w:b/>
          <w:bCs/>
        </w:rPr>
        <w:t>reële objecttypen</w:t>
      </w:r>
      <w:r>
        <w:t xml:space="preserve"> terug (lees: fysieke objecten) en geen ruimtelijke objecten (gebieden e.d.). </w:t>
      </w:r>
      <w:r w:rsidR="001A3187">
        <w:br/>
      </w:r>
      <w:r w:rsidRPr="009D0869">
        <w:rPr>
          <w:i/>
          <w:iCs/>
        </w:rPr>
        <w:t>Is dit een bewuste keus?</w:t>
      </w:r>
      <w:r w:rsidR="00810B05">
        <w:rPr>
          <w:i/>
          <w:iCs/>
        </w:rPr>
        <w:t xml:space="preserve"> </w:t>
      </w:r>
      <w:r w:rsidR="00810B05" w:rsidRPr="00810B05">
        <w:rPr>
          <w:i/>
          <w:iCs/>
          <w:highlight w:val="yellow"/>
        </w:rPr>
        <w:t xml:space="preserve">Niet fysieke elementen zitten onder informatieobject. Ruimtelijke objecten zijn niet de revue </w:t>
      </w:r>
      <w:r w:rsidR="00810B05" w:rsidRPr="001D7998">
        <w:rPr>
          <w:i/>
          <w:iCs/>
          <w:highlight w:val="yellow"/>
        </w:rPr>
        <w:t xml:space="preserve">gepasseerd. </w:t>
      </w:r>
      <w:r w:rsidR="001D7998" w:rsidRPr="001D7998">
        <w:rPr>
          <w:i/>
          <w:iCs/>
          <w:highlight w:val="yellow"/>
        </w:rPr>
        <w:t>Discussie in petit comité</w:t>
      </w:r>
    </w:p>
    <w:p w14:paraId="439C4140" w14:textId="0DAEDDA4" w:rsidR="001D7998" w:rsidRPr="001D7998" w:rsidRDefault="009D0869" w:rsidP="009D0869">
      <w:pPr>
        <w:pStyle w:val="Lijstalinea"/>
        <w:numPr>
          <w:ilvl w:val="0"/>
          <w:numId w:val="1"/>
        </w:numPr>
        <w:rPr>
          <w:highlight w:val="yellow"/>
        </w:rPr>
      </w:pPr>
      <w:r>
        <w:t xml:space="preserve">Uit bovenstaande drie punten trekken wij de conclusie dat momenteel door Objectengroep gewerkt is binnen het </w:t>
      </w:r>
      <w:r w:rsidRPr="001D7998">
        <w:rPr>
          <w:b/>
          <w:bCs/>
        </w:rPr>
        <w:t xml:space="preserve">IMBOR </w:t>
      </w:r>
      <w:proofErr w:type="spellStart"/>
      <w:r w:rsidRPr="001D7998">
        <w:rPr>
          <w:b/>
          <w:bCs/>
        </w:rPr>
        <w:t>framework</w:t>
      </w:r>
      <w:proofErr w:type="spellEnd"/>
      <w:r>
        <w:t xml:space="preserve">. We trekken deze conclusie omdat er alleen vaste gegevens van reële objecttypen in IMBOR dienen te zitten EN binnen IMBOR het meeste vastgezet wordt in de structuur: Objecttypen &gt; Attributen &gt; Domeinwaarden, met de enkele semantische relaties. </w:t>
      </w:r>
      <w:r w:rsidR="001A3187">
        <w:br/>
      </w:r>
      <w:r w:rsidRPr="001D7998">
        <w:rPr>
          <w:i/>
          <w:iCs/>
        </w:rPr>
        <w:t>Is dit een juiste conclusie?</w:t>
      </w:r>
      <w:r w:rsidR="001D7998">
        <w:rPr>
          <w:i/>
          <w:iCs/>
        </w:rPr>
        <w:t xml:space="preserve"> </w:t>
      </w:r>
      <w:r w:rsidR="001D7998" w:rsidRPr="001D7998">
        <w:rPr>
          <w:i/>
          <w:iCs/>
          <w:highlight w:val="yellow"/>
        </w:rPr>
        <w:t>Ja. Omdat:</w:t>
      </w:r>
      <w:r w:rsidR="001D7998">
        <w:rPr>
          <w:i/>
          <w:iCs/>
        </w:rPr>
        <w:t xml:space="preserve"> </w:t>
      </w:r>
      <w:r w:rsidR="001D7998" w:rsidRPr="001D7998">
        <w:rPr>
          <w:i/>
          <w:iCs/>
          <w:highlight w:val="yellow"/>
        </w:rPr>
        <w:t>Laag 1 Assetdata, Laag 2 Toestandsdata, Laag 3 (Meet-, Stuur en Event data)</w:t>
      </w:r>
    </w:p>
    <w:p w14:paraId="746720DA" w14:textId="476B86F3" w:rsidR="009D0869" w:rsidRDefault="009D0869" w:rsidP="009D0869">
      <w:r>
        <w:t xml:space="preserve">Vanuit bovenstaande punten hebben wij de volgende </w:t>
      </w:r>
      <w:r w:rsidR="008313AC">
        <w:t xml:space="preserve">inhoudelijkere </w:t>
      </w:r>
      <w:r>
        <w:t xml:space="preserve">vragen. </w:t>
      </w:r>
    </w:p>
    <w:p w14:paraId="0C7DBD1D" w14:textId="034CF6ED" w:rsidR="009D0869" w:rsidRPr="0048679C" w:rsidRDefault="009D0869" w:rsidP="009D0869">
      <w:pPr>
        <w:pStyle w:val="Lijstalinea"/>
        <w:numPr>
          <w:ilvl w:val="0"/>
          <w:numId w:val="2"/>
        </w:numPr>
      </w:pPr>
      <w:r>
        <w:t xml:space="preserve">De IMBOR structuur die nu aangehouden is kunnen we middels de NEN2660-2 (ons uitgangspunt) zonder enige moeite 1-op-1 vertalen naar een simpele Objecttypen &gt; Attributen &gt; Domeinwaarde structuur. </w:t>
      </w:r>
      <w:r w:rsidR="0048679C">
        <w:t xml:space="preserve">Wij zien echter mogelijkheden om te modelleren met een sterkere semantiek (lees: meer expliciet te zijn). We zullen dat hierna illustreren. </w:t>
      </w:r>
      <w:r w:rsidR="001A3187">
        <w:br/>
      </w:r>
      <w:r w:rsidR="0048679C" w:rsidRPr="0048679C">
        <w:rPr>
          <w:i/>
          <w:iCs/>
        </w:rPr>
        <w:t xml:space="preserve">We vragen ons af of daar nog niet over nagedacht is vanwege het aanhouden van het IMBOR </w:t>
      </w:r>
      <w:proofErr w:type="spellStart"/>
      <w:r w:rsidR="0048679C" w:rsidRPr="0048679C">
        <w:rPr>
          <w:i/>
          <w:iCs/>
        </w:rPr>
        <w:t>framework</w:t>
      </w:r>
      <w:proofErr w:type="spellEnd"/>
      <w:r w:rsidR="0048679C" w:rsidRPr="0048679C">
        <w:rPr>
          <w:i/>
          <w:iCs/>
        </w:rPr>
        <w:t>, of dat daar andere redenen aan ten grondslag liggen.</w:t>
      </w:r>
      <w:r w:rsidR="00576F78">
        <w:rPr>
          <w:i/>
          <w:iCs/>
        </w:rPr>
        <w:t xml:space="preserve"> We weten ook dat die bij IMBOR onder revisie ligt.</w:t>
      </w:r>
    </w:p>
    <w:p w14:paraId="699251C2" w14:textId="1B860D6F" w:rsidR="0048679C" w:rsidRDefault="0048679C" w:rsidP="0048679C">
      <w:pPr>
        <w:pStyle w:val="Lijstalinea"/>
        <w:numPr>
          <w:ilvl w:val="1"/>
          <w:numId w:val="2"/>
        </w:numPr>
      </w:pPr>
      <w:r>
        <w:t>Voorbeelden van attributen waar geldt dat het eigenlijk geen vaste gegevens zijn:</w:t>
      </w:r>
    </w:p>
    <w:p w14:paraId="00BE28A8" w14:textId="1CCF38A3" w:rsidR="0048679C" w:rsidRDefault="0048679C" w:rsidP="0048679C">
      <w:pPr>
        <w:pStyle w:val="Lijstalinea"/>
        <w:numPr>
          <w:ilvl w:val="2"/>
          <w:numId w:val="2"/>
        </w:numPr>
      </w:pPr>
      <w:r>
        <w:t>Conditiescore</w:t>
      </w:r>
    </w:p>
    <w:p w14:paraId="54BC86B4" w14:textId="64A65316" w:rsidR="0048679C" w:rsidRDefault="0048679C" w:rsidP="0048679C">
      <w:pPr>
        <w:pStyle w:val="Lijstalinea"/>
        <w:numPr>
          <w:ilvl w:val="2"/>
          <w:numId w:val="2"/>
        </w:numPr>
      </w:pPr>
      <w:r>
        <w:t>Actueel kwaliteitsniveau</w:t>
      </w:r>
    </w:p>
    <w:p w14:paraId="5BCE4D48" w14:textId="0D586249" w:rsidR="0048679C" w:rsidRDefault="0048679C" w:rsidP="0048679C">
      <w:pPr>
        <w:pStyle w:val="Lijstalinea"/>
        <w:numPr>
          <w:ilvl w:val="2"/>
          <w:numId w:val="2"/>
        </w:numPr>
      </w:pPr>
      <w:r>
        <w:t>Gewenst kwaliteitsniveau</w:t>
      </w:r>
    </w:p>
    <w:p w14:paraId="12BF383B" w14:textId="4448333E" w:rsidR="0048679C" w:rsidRDefault="0048679C" w:rsidP="0048679C">
      <w:pPr>
        <w:pStyle w:val="Lijstalinea"/>
        <w:numPr>
          <w:ilvl w:val="1"/>
          <w:numId w:val="2"/>
        </w:numPr>
      </w:pPr>
      <w:r>
        <w:t>Voorbeelden van informatiebehoeften die wij zien/horen en wellicht niet als attributen gemodelleerd moeten worden:</w:t>
      </w:r>
    </w:p>
    <w:p w14:paraId="20E2A213" w14:textId="6BAA7751" w:rsidR="0048679C" w:rsidRDefault="0048679C" w:rsidP="0048679C">
      <w:pPr>
        <w:pStyle w:val="Lijstalinea"/>
        <w:numPr>
          <w:ilvl w:val="2"/>
          <w:numId w:val="2"/>
        </w:numPr>
      </w:pPr>
      <w:r>
        <w:t xml:space="preserve">Toestand (Aan/Uit) </w:t>
      </w:r>
    </w:p>
    <w:p w14:paraId="47A6F93A" w14:textId="05B03FFC" w:rsidR="0048679C" w:rsidRDefault="0048679C" w:rsidP="0048679C">
      <w:pPr>
        <w:pStyle w:val="Lijstalinea"/>
        <w:numPr>
          <w:ilvl w:val="2"/>
          <w:numId w:val="2"/>
        </w:numPr>
      </w:pPr>
      <w:r>
        <w:t xml:space="preserve">Toestand (‘Gemeld bij waarborgfonds’ e.d.) </w:t>
      </w:r>
    </w:p>
    <w:p w14:paraId="0C1BB084" w14:textId="6B2D1860" w:rsidR="0048679C" w:rsidRDefault="0048679C" w:rsidP="0048679C">
      <w:pPr>
        <w:pStyle w:val="Lijstalinea"/>
        <w:numPr>
          <w:ilvl w:val="2"/>
          <w:numId w:val="2"/>
        </w:numPr>
      </w:pPr>
      <w:r>
        <w:t>Gebruikersduur (in percentage)</w:t>
      </w:r>
    </w:p>
    <w:p w14:paraId="631C35FF" w14:textId="73DA0303" w:rsidR="0048679C" w:rsidRDefault="0048679C" w:rsidP="0048679C">
      <w:pPr>
        <w:pStyle w:val="Lijstalinea"/>
        <w:ind w:left="1440"/>
      </w:pPr>
      <w:r>
        <w:t>Zulke zaken zouden volgens de NEN2660-2 als ‘State’ gemodelleerd kunnen worden.</w:t>
      </w:r>
    </w:p>
    <w:p w14:paraId="0DB28DAB" w14:textId="43B8C393" w:rsidR="0048679C" w:rsidRDefault="0048679C" w:rsidP="0048679C">
      <w:pPr>
        <w:pStyle w:val="Lijstalinea"/>
        <w:numPr>
          <w:ilvl w:val="2"/>
          <w:numId w:val="2"/>
        </w:numPr>
      </w:pPr>
      <w:r>
        <w:t>Beheerder</w:t>
      </w:r>
    </w:p>
    <w:p w14:paraId="2233B9D1" w14:textId="4B82B4B7" w:rsidR="0048679C" w:rsidRDefault="0048679C" w:rsidP="0048679C">
      <w:pPr>
        <w:pStyle w:val="Lijstalinea"/>
        <w:numPr>
          <w:ilvl w:val="2"/>
          <w:numId w:val="2"/>
        </w:numPr>
      </w:pPr>
      <w:r>
        <w:t>Eigenaar</w:t>
      </w:r>
    </w:p>
    <w:p w14:paraId="705BA3CC" w14:textId="63935215" w:rsidR="0048679C" w:rsidRDefault="0048679C" w:rsidP="0048679C">
      <w:pPr>
        <w:pStyle w:val="Lijstalinea"/>
        <w:ind w:left="1440"/>
      </w:pPr>
      <w:r>
        <w:t>Zulke zaken zouden volgens de NEN2660-2 als ‘Actor’ en ‘</w:t>
      </w:r>
      <w:proofErr w:type="spellStart"/>
      <w:r>
        <w:t>Organisation</w:t>
      </w:r>
      <w:proofErr w:type="spellEnd"/>
      <w:r>
        <w:t xml:space="preserve">’ gemodelleerd kunnen worden. </w:t>
      </w:r>
    </w:p>
    <w:p w14:paraId="77785417" w14:textId="514BF0D1" w:rsidR="0048679C" w:rsidRPr="001D7998" w:rsidRDefault="0048679C" w:rsidP="0048679C">
      <w:pPr>
        <w:pStyle w:val="Lijstalinea"/>
        <w:numPr>
          <w:ilvl w:val="0"/>
          <w:numId w:val="2"/>
        </w:numPr>
        <w:rPr>
          <w:highlight w:val="yellow"/>
        </w:rPr>
      </w:pPr>
      <w:r w:rsidRPr="003945B2">
        <w:t>We</w:t>
      </w:r>
      <w:r>
        <w:t xml:space="preserve"> hebben ook vragen over het niveau van vastlegging in een decompositie. Momenteel zit er niet veel decompositie in IMBOR/GWSL behalve enkele ‘bevat’ relaties. Maar informatiebehoefte zoals ‘Garantieperiode’ </w:t>
      </w:r>
      <w:r w:rsidR="00122CB7">
        <w:t xml:space="preserve"> en ‘Beheerder’ </w:t>
      </w:r>
      <w:r>
        <w:t>geld</w:t>
      </w:r>
      <w:r w:rsidR="00122CB7">
        <w:t>en</w:t>
      </w:r>
      <w:r>
        <w:t xml:space="preserve"> misschien voor een </w:t>
      </w:r>
      <w:r w:rsidR="00122CB7">
        <w:t>bepaald</w:t>
      </w:r>
      <w:r>
        <w:t xml:space="preserve"> niveau </w:t>
      </w:r>
      <w:r w:rsidR="00122CB7">
        <w:t>in een decompositie. In een decompositie zijn wellicht alleen garantieperiodes nodig van de laagste onderdelen en daarmee niet van de samenstelling.</w:t>
      </w:r>
      <w:r w:rsidR="001A3187">
        <w:br/>
      </w:r>
      <w:r w:rsidR="008313AC" w:rsidRPr="003945B2">
        <w:rPr>
          <w:i/>
          <w:iCs/>
        </w:rPr>
        <w:t>Is hier al over nagedacht?</w:t>
      </w:r>
      <w:r w:rsidR="001D7998" w:rsidRPr="003945B2">
        <w:rPr>
          <w:i/>
          <w:iCs/>
        </w:rPr>
        <w:t xml:space="preserve"> </w:t>
      </w:r>
      <w:r w:rsidR="001D7998" w:rsidRPr="001D7998">
        <w:rPr>
          <w:i/>
          <w:iCs/>
          <w:highlight w:val="yellow"/>
        </w:rPr>
        <w:t>Decompositie is summier, maar zit er in.</w:t>
      </w:r>
      <w:r w:rsidR="001D7998">
        <w:rPr>
          <w:i/>
          <w:iCs/>
          <w:highlight w:val="yellow"/>
        </w:rPr>
        <w:t xml:space="preserve"> </w:t>
      </w:r>
      <w:r w:rsidR="003945B2">
        <w:rPr>
          <w:i/>
          <w:iCs/>
          <w:highlight w:val="yellow"/>
        </w:rPr>
        <w:t>Attributen zitten op juiste niveau. Omdat er eigenlijk niet echt een hiërarchie is</w:t>
      </w:r>
    </w:p>
    <w:p w14:paraId="2944FD2B" w14:textId="325E845C" w:rsidR="008313AC" w:rsidRPr="008313AC" w:rsidRDefault="008313AC" w:rsidP="008313AC">
      <w:pPr>
        <w:pStyle w:val="Lijstalinea"/>
        <w:numPr>
          <w:ilvl w:val="0"/>
          <w:numId w:val="2"/>
        </w:numPr>
      </w:pPr>
      <w:r>
        <w:t xml:space="preserve">Momenteel worden er Informatieobjecten en Objecttypen beschreven, maar er zijn geen semantische relaties tussen deze twee beschreven. Het informatieobject ‘Software’ hangt aan geen enkele Objecttype. </w:t>
      </w:r>
      <w:r w:rsidR="001A3187">
        <w:br/>
      </w:r>
      <w:r>
        <w:rPr>
          <w:i/>
          <w:iCs/>
        </w:rPr>
        <w:t>Ontbreekt dit nog?</w:t>
      </w:r>
      <w:r w:rsidR="003945B2">
        <w:rPr>
          <w:i/>
          <w:iCs/>
        </w:rPr>
        <w:t xml:space="preserve"> </w:t>
      </w:r>
      <w:r w:rsidR="003945B2" w:rsidRPr="003945B2">
        <w:rPr>
          <w:i/>
          <w:iCs/>
          <w:highlight w:val="yellow"/>
        </w:rPr>
        <w:t xml:space="preserve">Antwoord </w:t>
      </w:r>
      <w:proofErr w:type="spellStart"/>
      <w:r w:rsidR="003945B2" w:rsidRPr="003945B2">
        <w:rPr>
          <w:i/>
          <w:iCs/>
          <w:highlight w:val="yellow"/>
        </w:rPr>
        <w:t>verschuldig</w:t>
      </w:r>
      <w:proofErr w:type="spellEnd"/>
      <w:r w:rsidR="003945B2" w:rsidRPr="003945B2">
        <w:rPr>
          <w:i/>
          <w:iCs/>
          <w:highlight w:val="yellow"/>
        </w:rPr>
        <w:t xml:space="preserve"> gebleven</w:t>
      </w:r>
    </w:p>
    <w:p w14:paraId="21382F25" w14:textId="376D0A0E" w:rsidR="008313AC" w:rsidRDefault="008313AC" w:rsidP="008313AC">
      <w:pPr>
        <w:pStyle w:val="Lijstalinea"/>
        <w:numPr>
          <w:ilvl w:val="0"/>
          <w:numId w:val="2"/>
        </w:numPr>
      </w:pPr>
      <w:r>
        <w:t xml:space="preserve">Het is voor ons niet helemaal duidelijk wanneer iets een attribuut moet zijn en wanneer een informatieobject. ‘Inwinning’ is bijvoorbeeld een informatieobject, terwijl ‘Locatieaanduiding’ of ‘Beheerafspraak’ dat niet zijn. </w:t>
      </w:r>
      <w:r w:rsidR="001A3187">
        <w:br/>
      </w:r>
      <w:r>
        <w:rPr>
          <w:i/>
          <w:iCs/>
        </w:rPr>
        <w:t>Wat zijn hier de afwegingen?</w:t>
      </w:r>
      <w:r w:rsidR="003945B2">
        <w:rPr>
          <w:i/>
          <w:iCs/>
        </w:rPr>
        <w:t xml:space="preserve"> </w:t>
      </w:r>
      <w:r w:rsidR="003945B2" w:rsidRPr="003945B2">
        <w:rPr>
          <w:i/>
          <w:iCs/>
          <w:highlight w:val="yellow"/>
        </w:rPr>
        <w:t>Goeie vraag</w:t>
      </w:r>
    </w:p>
    <w:p w14:paraId="6C09A826" w14:textId="6480AF2C" w:rsidR="00122CB7" w:rsidRPr="003945B2" w:rsidRDefault="008313AC" w:rsidP="008313AC">
      <w:pPr>
        <w:pStyle w:val="Lijstalinea"/>
        <w:numPr>
          <w:ilvl w:val="0"/>
          <w:numId w:val="2"/>
        </w:numPr>
        <w:rPr>
          <w:i/>
          <w:iCs/>
          <w:highlight w:val="yellow"/>
        </w:rPr>
      </w:pPr>
      <w:r>
        <w:t>We vragen ons af of er ook gekeken is naar de gangbare OVL beheerpakketten</w:t>
      </w:r>
      <w:r w:rsidR="00122CB7">
        <w:t xml:space="preserve"> (e.g. </w:t>
      </w:r>
      <w:proofErr w:type="spellStart"/>
      <w:r w:rsidR="00122CB7">
        <w:t>Nebralux</w:t>
      </w:r>
      <w:proofErr w:type="spellEnd"/>
      <w:r w:rsidR="00122CB7">
        <w:t>)</w:t>
      </w:r>
      <w:r>
        <w:t>?</w:t>
      </w:r>
      <w:r w:rsidR="00122CB7">
        <w:t xml:space="preserve"> </w:t>
      </w:r>
      <w:r w:rsidR="00122CB7">
        <w:br/>
      </w:r>
      <w:r w:rsidR="00122CB7" w:rsidRPr="00122CB7">
        <w:rPr>
          <w:i/>
          <w:iCs/>
        </w:rPr>
        <w:t>Is de</w:t>
      </w:r>
      <w:r w:rsidRPr="00122CB7">
        <w:rPr>
          <w:i/>
          <w:iCs/>
        </w:rPr>
        <w:t xml:space="preserve"> </w:t>
      </w:r>
      <w:r w:rsidR="00122CB7" w:rsidRPr="00122CB7">
        <w:rPr>
          <w:i/>
          <w:iCs/>
        </w:rPr>
        <w:t>informatiebehoefte die in de pakketten zit ook de informatiebehoefte die conform de experts gewenst is? En is of wordt dit opgenomen?</w:t>
      </w:r>
      <w:r w:rsidR="003945B2">
        <w:rPr>
          <w:i/>
          <w:iCs/>
        </w:rPr>
        <w:t xml:space="preserve"> </w:t>
      </w:r>
      <w:r w:rsidR="003945B2" w:rsidRPr="003945B2">
        <w:rPr>
          <w:i/>
          <w:iCs/>
          <w:highlight w:val="yellow"/>
        </w:rPr>
        <w:t>Wordt inderdaad meegenomen via stakeholders</w:t>
      </w:r>
    </w:p>
    <w:p w14:paraId="0631C2F4" w14:textId="3ED26986" w:rsidR="008313AC" w:rsidRDefault="008313AC" w:rsidP="008313AC">
      <w:pPr>
        <w:pStyle w:val="Lijstalinea"/>
        <w:numPr>
          <w:ilvl w:val="0"/>
          <w:numId w:val="2"/>
        </w:numPr>
      </w:pPr>
      <w:r>
        <w:t xml:space="preserve">Binnen het IMBOR </w:t>
      </w:r>
      <w:proofErr w:type="spellStart"/>
      <w:r>
        <w:t>framework</w:t>
      </w:r>
      <w:proofErr w:type="spellEnd"/>
      <w:r>
        <w:t xml:space="preserve"> worden verschijningsvormen gehanteerd (Type, </w:t>
      </w:r>
      <w:proofErr w:type="spellStart"/>
      <w:r>
        <w:t>TypeGedetailleerd</w:t>
      </w:r>
      <w:proofErr w:type="spellEnd"/>
      <w:r>
        <w:t xml:space="preserve"> en </w:t>
      </w:r>
      <w:proofErr w:type="spellStart"/>
      <w:r>
        <w:t>TypeExtraGedetailleerd</w:t>
      </w:r>
      <w:proofErr w:type="spellEnd"/>
      <w:r>
        <w:t xml:space="preserve">). Binnen de ontologiewereld is dit niet gangbaar en wordt vaak de afweging gemaakt om dit als ‘objecttypen’ op te nemen. </w:t>
      </w:r>
      <w:r w:rsidR="001A3187">
        <w:br/>
      </w:r>
      <w:r w:rsidR="001649C4" w:rsidRPr="001649C4">
        <w:rPr>
          <w:i/>
          <w:iCs/>
        </w:rPr>
        <w:lastRenderedPageBreak/>
        <w:t>Is er bewust voor deze manier gekozen, zo ja wat is de reden, zo nee, is ons voorstel een optie</w:t>
      </w:r>
      <w:r w:rsidR="001649C4">
        <w:rPr>
          <w:i/>
          <w:iCs/>
        </w:rPr>
        <w:t>?</w:t>
      </w:r>
      <w:r w:rsidR="003945B2">
        <w:rPr>
          <w:i/>
          <w:iCs/>
        </w:rPr>
        <w:t xml:space="preserve"> </w:t>
      </w:r>
      <w:r w:rsidR="003945B2" w:rsidRPr="003945B2">
        <w:rPr>
          <w:i/>
          <w:iCs/>
          <w:highlight w:val="yellow"/>
        </w:rPr>
        <w:t>Aan de hand meegenomen door Jochem, dus zou nader bekeken kunnen worden.</w:t>
      </w:r>
    </w:p>
    <w:sectPr w:rsidR="008313AC" w:rsidSect="001A3187">
      <w:pgSz w:w="11906" w:h="16838"/>
      <w:pgMar w:top="142" w:right="991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seo Sans 3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10D3C"/>
    <w:multiLevelType w:val="hybridMultilevel"/>
    <w:tmpl w:val="1916E4BC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FB05A6"/>
    <w:multiLevelType w:val="hybridMultilevel"/>
    <w:tmpl w:val="08A2A9B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869"/>
    <w:rsid w:val="00122CB7"/>
    <w:rsid w:val="001649C4"/>
    <w:rsid w:val="001A3187"/>
    <w:rsid w:val="001D7998"/>
    <w:rsid w:val="002555CE"/>
    <w:rsid w:val="003945B2"/>
    <w:rsid w:val="0048679C"/>
    <w:rsid w:val="00576F78"/>
    <w:rsid w:val="00810B05"/>
    <w:rsid w:val="008313AC"/>
    <w:rsid w:val="009D0869"/>
    <w:rsid w:val="00A83A51"/>
    <w:rsid w:val="00C04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26130"/>
  <w15:chartTrackingRefBased/>
  <w15:docId w15:val="{C7F68B68-A3F8-4D2A-8C8D-41A7B9D57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useo Sans 300" w:eastAsiaTheme="minorHAnsi" w:hAnsi="Museo Sans 300" w:cstheme="minorBidi"/>
        <w:sz w:val="18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autoRedefine/>
    <w:uiPriority w:val="9"/>
    <w:qFormat/>
    <w:rsid w:val="00A83A51"/>
    <w:pPr>
      <w:keepNext/>
      <w:keepLines/>
      <w:spacing w:before="480" w:after="0"/>
      <w:outlineLvl w:val="0"/>
    </w:pPr>
    <w:rPr>
      <w:rFonts w:ascii="Museo Sans 900" w:eastAsiaTheme="majorEastAsia" w:hAnsi="Museo Sans 900" w:cstheme="majorBidi"/>
      <w:b/>
      <w:bCs/>
      <w:caps/>
      <w:color w:val="009DE0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83A51"/>
    <w:rPr>
      <w:rFonts w:ascii="Museo Sans 900" w:eastAsiaTheme="majorEastAsia" w:hAnsi="Museo Sans 900" w:cstheme="majorBidi"/>
      <w:b/>
      <w:bCs/>
      <w:caps/>
      <w:color w:val="009DE0"/>
      <w:szCs w:val="28"/>
    </w:rPr>
  </w:style>
  <w:style w:type="paragraph" w:styleId="Lijstalinea">
    <w:name w:val="List Paragraph"/>
    <w:basedOn w:val="Standaard"/>
    <w:uiPriority w:val="34"/>
    <w:qFormat/>
    <w:rsid w:val="009D0869"/>
    <w:pPr>
      <w:ind w:left="720"/>
      <w:contextualSpacing/>
    </w:pPr>
  </w:style>
  <w:style w:type="paragraph" w:styleId="Geenafstand">
    <w:name w:val="No Spacing"/>
    <w:uiPriority w:val="1"/>
    <w:qFormat/>
    <w:rsid w:val="008313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704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</dc:creator>
  <cp:keywords/>
  <dc:description/>
  <cp:lastModifiedBy>Opgenoort, Rik</cp:lastModifiedBy>
  <cp:revision>6</cp:revision>
  <dcterms:created xsi:type="dcterms:W3CDTF">2021-06-16T12:43:00Z</dcterms:created>
  <dcterms:modified xsi:type="dcterms:W3CDTF">2021-06-30T11:02:00Z</dcterms:modified>
</cp:coreProperties>
</file>