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C18FF" w14:textId="77777777" w:rsidR="00F32A2C" w:rsidRPr="00870449" w:rsidRDefault="00000000">
      <w:pPr>
        <w:pStyle w:val="Heading1"/>
        <w:rPr>
          <w:lang w:val="nl-NL"/>
        </w:rPr>
      </w:pPr>
      <w:bookmarkStart w:id="0" w:name="beheer-infiltratievoorzieningen"/>
      <w:r w:rsidRPr="00870449">
        <w:rPr>
          <w:lang w:val="nl-NL"/>
        </w:rPr>
        <w:t>Beheer Infiltratievoorzieningen</w:t>
      </w:r>
    </w:p>
    <w:p w14:paraId="7AF7B9A3" w14:textId="77777777" w:rsidR="00F32A2C" w:rsidRPr="00870449" w:rsidRDefault="00000000">
      <w:pPr>
        <w:pStyle w:val="FirstParagraph"/>
        <w:rPr>
          <w:lang w:val="nl-NL"/>
        </w:rPr>
      </w:pPr>
      <w:r w:rsidRPr="00870449">
        <w:rPr>
          <w:lang w:val="nl-NL"/>
        </w:rPr>
        <w:t>Stichting RIONED is initiatiefnemer en eigenaar van dit GitHub-project, Eric Oosterom is de verantwoordelijk projectmanager.</w:t>
      </w:r>
    </w:p>
    <w:p w14:paraId="0C999B9A" w14:textId="77777777" w:rsidR="00F32A2C" w:rsidRPr="00870449" w:rsidRDefault="00000000">
      <w:pPr>
        <w:pStyle w:val="BodyText"/>
        <w:rPr>
          <w:lang w:val="nl-NL"/>
        </w:rPr>
      </w:pPr>
      <w:r w:rsidRPr="00870449">
        <w:rPr>
          <w:lang w:val="nl-NL"/>
        </w:rPr>
        <w:t>Vragen over deze website en het GWSW kunt u stellen via gwsw@rioned.org.</w:t>
      </w:r>
    </w:p>
    <w:p w14:paraId="7BF3204F" w14:textId="77777777" w:rsidR="00F32A2C" w:rsidRPr="00870449" w:rsidRDefault="00000000">
      <w:pPr>
        <w:pStyle w:val="Heading1"/>
        <w:rPr>
          <w:lang w:val="nl-NL"/>
        </w:rPr>
      </w:pPr>
      <w:bookmarkStart w:id="1" w:name="inleiding"/>
      <w:bookmarkEnd w:id="0"/>
      <w:r w:rsidRPr="00870449">
        <w:rPr>
          <w:lang w:val="nl-NL"/>
        </w:rPr>
        <w:t>Inleiding</w:t>
      </w:r>
    </w:p>
    <w:p w14:paraId="392B6DD6" w14:textId="77777777" w:rsidR="00F32A2C" w:rsidRPr="00870449" w:rsidRDefault="00000000">
      <w:pPr>
        <w:pStyle w:val="Heading2"/>
        <w:rPr>
          <w:lang w:val="nl-NL"/>
        </w:rPr>
      </w:pPr>
      <w:bookmarkStart w:id="2" w:name="aanleiding"/>
      <w:r w:rsidRPr="00870449">
        <w:rPr>
          <w:lang w:val="nl-NL"/>
        </w:rPr>
        <w:t>Aanleiding</w:t>
      </w:r>
    </w:p>
    <w:p w14:paraId="7F05BF5D" w14:textId="77777777" w:rsidR="00870449" w:rsidRDefault="00000000">
      <w:pPr>
        <w:pStyle w:val="FirstParagraph"/>
      </w:pPr>
      <w:r w:rsidRPr="00870449">
        <w:rPr>
          <w:lang w:val="nl-NL"/>
        </w:rPr>
        <w:t xml:space="preserve">Vanuit het programma hemelwatervoorzieningen van RIONED bestaat de behoefte aan goede beschrijvingen van (beheer van) infiltratievoorzieningen wat gebruikt kan worden om GWSW-definities op te stellen. </w:t>
      </w:r>
      <w:r>
        <w:t xml:space="preserve">De wens </w:t>
      </w:r>
      <w:proofErr w:type="spellStart"/>
      <w:r>
        <w:t>bestaat</w:t>
      </w:r>
      <w:proofErr w:type="spellEnd"/>
      <w:r>
        <w:t xml:space="preserve"> </w:t>
      </w:r>
      <w:proofErr w:type="spellStart"/>
      <w:r>
        <w:t>hierbij</w:t>
      </w:r>
      <w:proofErr w:type="spellEnd"/>
      <w:r>
        <w:t xml:space="preserve"> om: </w:t>
      </w:r>
    </w:p>
    <w:p w14:paraId="2C4253B0" w14:textId="77777777" w:rsidR="00870449" w:rsidRDefault="00000000" w:rsidP="00870449">
      <w:pPr>
        <w:pStyle w:val="FirstParagraph"/>
        <w:numPr>
          <w:ilvl w:val="0"/>
          <w:numId w:val="5"/>
        </w:numPr>
        <w:rPr>
          <w:lang w:val="nl-NL"/>
        </w:rPr>
      </w:pPr>
      <w:r w:rsidRPr="00870449">
        <w:rPr>
          <w:lang w:val="nl-NL"/>
        </w:rPr>
        <w:t xml:space="preserve">Een gemeenschappelijk beeld/taal te krijgen van/over infiltratievoorzieningen </w:t>
      </w:r>
    </w:p>
    <w:p w14:paraId="52217D3D" w14:textId="66FDA8D1" w:rsidR="00F32A2C" w:rsidRPr="00870449" w:rsidRDefault="00000000" w:rsidP="00870449">
      <w:pPr>
        <w:pStyle w:val="FirstParagraph"/>
        <w:numPr>
          <w:ilvl w:val="0"/>
          <w:numId w:val="5"/>
        </w:numPr>
        <w:rPr>
          <w:lang w:val="nl-NL"/>
        </w:rPr>
      </w:pPr>
      <w:r w:rsidRPr="00870449">
        <w:rPr>
          <w:lang w:val="nl-NL"/>
        </w:rPr>
        <w:t>(</w:t>
      </w:r>
      <w:proofErr w:type="gramStart"/>
      <w:r w:rsidRPr="00870449">
        <w:rPr>
          <w:lang w:val="nl-NL"/>
        </w:rPr>
        <w:t>de</w:t>
      </w:r>
      <w:proofErr w:type="gramEnd"/>
      <w:r w:rsidRPr="00870449">
        <w:rPr>
          <w:lang w:val="nl-NL"/>
        </w:rPr>
        <w:t xml:space="preserve"> eerste) stappen worden gezet om het beheer van infiltratievoorzieningen op te nemen in beheerapplicaties</w:t>
      </w:r>
    </w:p>
    <w:p w14:paraId="69CE6679" w14:textId="77777777" w:rsidR="00F32A2C" w:rsidRPr="00870449" w:rsidRDefault="00000000">
      <w:pPr>
        <w:pStyle w:val="Compact"/>
        <w:numPr>
          <w:ilvl w:val="0"/>
          <w:numId w:val="2"/>
        </w:numPr>
        <w:rPr>
          <w:lang w:val="nl-NL"/>
        </w:rPr>
      </w:pPr>
      <w:r w:rsidRPr="00870449">
        <w:rPr>
          <w:lang w:val="nl-NL"/>
        </w:rPr>
        <w:t>Daarnaast bestaat op termijn de wens om ook de bescherming van infiltratievoorzieningen (via goed databeheer) ter verbeteren.</w:t>
      </w:r>
    </w:p>
    <w:p w14:paraId="2E3E1D94" w14:textId="77777777" w:rsidR="00F32A2C" w:rsidRPr="00870449" w:rsidRDefault="00000000">
      <w:pPr>
        <w:pStyle w:val="FirstParagraph"/>
        <w:rPr>
          <w:lang w:val="nl-NL"/>
        </w:rPr>
      </w:pPr>
      <w:r w:rsidRPr="00870449">
        <w:rPr>
          <w:lang w:val="nl-NL"/>
        </w:rPr>
        <w:t xml:space="preserve">Aan </w:t>
      </w:r>
      <w:proofErr w:type="spellStart"/>
      <w:r w:rsidRPr="00870449">
        <w:rPr>
          <w:lang w:val="nl-NL"/>
        </w:rPr>
        <w:t>Sweco</w:t>
      </w:r>
      <w:proofErr w:type="spellEnd"/>
      <w:r w:rsidRPr="00870449">
        <w:rPr>
          <w:lang w:val="nl-NL"/>
        </w:rPr>
        <w:t xml:space="preserve"> (Elwin </w:t>
      </w:r>
      <w:proofErr w:type="spellStart"/>
      <w:r w:rsidRPr="00870449">
        <w:rPr>
          <w:lang w:val="nl-NL"/>
        </w:rPr>
        <w:t>Leusink</w:t>
      </w:r>
      <w:proofErr w:type="spellEnd"/>
      <w:r w:rsidRPr="00870449">
        <w:rPr>
          <w:lang w:val="nl-NL"/>
        </w:rPr>
        <w:t xml:space="preserve">), </w:t>
      </w:r>
      <w:proofErr w:type="spellStart"/>
      <w:r w:rsidRPr="00870449">
        <w:rPr>
          <w:lang w:val="nl-NL"/>
        </w:rPr>
        <w:t>infralytics</w:t>
      </w:r>
      <w:proofErr w:type="spellEnd"/>
      <w:r w:rsidRPr="00870449">
        <w:rPr>
          <w:lang w:val="nl-NL"/>
        </w:rPr>
        <w:t xml:space="preserve"> (Wouter van Riel) en TAUW (Erwin Stamsnijder) is gevraagd dit verder inhoudelijk in te vullen in samenwerking met de begeleidingscommissie.</w:t>
      </w:r>
    </w:p>
    <w:p w14:paraId="200186A4" w14:textId="77777777" w:rsidR="00F32A2C" w:rsidRPr="00870449" w:rsidRDefault="00000000">
      <w:pPr>
        <w:pStyle w:val="Heading2"/>
        <w:rPr>
          <w:lang w:val="nl-NL"/>
        </w:rPr>
      </w:pPr>
      <w:bookmarkStart w:id="3" w:name="achtergrond-en-wens"/>
      <w:bookmarkEnd w:id="2"/>
      <w:r w:rsidRPr="00870449">
        <w:rPr>
          <w:lang w:val="nl-NL"/>
        </w:rPr>
        <w:t>Achtergrond en wens</w:t>
      </w:r>
    </w:p>
    <w:p w14:paraId="75970D2E" w14:textId="77777777" w:rsidR="00F32A2C" w:rsidRPr="00870449" w:rsidRDefault="00000000">
      <w:pPr>
        <w:pStyle w:val="FirstParagraph"/>
        <w:rPr>
          <w:lang w:val="nl-NL"/>
        </w:rPr>
      </w:pPr>
      <w:r w:rsidRPr="00870449">
        <w:rPr>
          <w:lang w:val="nl-NL"/>
        </w:rPr>
        <w:t>Gemeenten geven aan dat infiltratievoorzieningen niet/heel beperkt in hun beheerapplicaties zijn opgenomen. Er zijn vragen over wat je moet opnemen onder ‘riolering’ en wat onder ‘groen’ en ‘wegen’, als je alle onderdelen van de voorziening goed wilt laten functioneren.</w:t>
      </w:r>
    </w:p>
    <w:p w14:paraId="3EE1821E" w14:textId="77777777" w:rsidR="00F32A2C" w:rsidRPr="00870449" w:rsidRDefault="00000000">
      <w:pPr>
        <w:pStyle w:val="BodyText"/>
        <w:rPr>
          <w:lang w:val="nl-NL"/>
        </w:rPr>
      </w:pPr>
      <w:r w:rsidRPr="00870449">
        <w:rPr>
          <w:lang w:val="nl-NL"/>
        </w:rPr>
        <w:t xml:space="preserve">Gemeenten en bedrijven ervaren soms onduidelijkheid over de categorisering en definiëring van infiltratievoorzieningen. Bijvoorbeeld: is </w:t>
      </w:r>
      <w:proofErr w:type="spellStart"/>
      <w:r w:rsidRPr="00870449">
        <w:rPr>
          <w:lang w:val="nl-NL"/>
        </w:rPr>
        <w:t>waterinfiltrerende</w:t>
      </w:r>
      <w:proofErr w:type="spellEnd"/>
      <w:r w:rsidRPr="00870449">
        <w:rPr>
          <w:lang w:val="nl-NL"/>
        </w:rPr>
        <w:t xml:space="preserve"> verharding een categorie op zich zichzelf of is het eigenlijk een holle ruimte voorziening? Ander voorbeeld: een wadi is “Een (beplante) laagte, bestemd om het hemelwater tijdelijk te bergen en in de bodem te laten infiltreren. Voorzien van een </w:t>
      </w:r>
      <w:proofErr w:type="spellStart"/>
      <w:r w:rsidRPr="00870449">
        <w:rPr>
          <w:lang w:val="nl-NL"/>
        </w:rPr>
        <w:t>infiltratiebed</w:t>
      </w:r>
      <w:proofErr w:type="spellEnd"/>
      <w:r w:rsidRPr="00870449">
        <w:rPr>
          <w:lang w:val="nl-NL"/>
        </w:rPr>
        <w:t xml:space="preserve"> en veelal van infiltratiekratten.” Een infiltratiegreppel is “Een natuurlijk open reservoir met waterdoorlatende wanden voor de tijdelijke berging van hemelwater, waarbij het hemelwater door middel van infiltratie door de wanden kan worden afgevoerd.” Hierbij zien sommige gemeenten het </w:t>
      </w:r>
      <w:proofErr w:type="spellStart"/>
      <w:r w:rsidRPr="00870449">
        <w:rPr>
          <w:lang w:val="nl-NL"/>
        </w:rPr>
        <w:t>infiltratiebed</w:t>
      </w:r>
      <w:proofErr w:type="spellEnd"/>
      <w:r w:rsidRPr="00870449">
        <w:rPr>
          <w:lang w:val="nl-NL"/>
        </w:rPr>
        <w:t xml:space="preserve"> en de infiltratiekratten niet als noodzakelijk om het een wadi te laten zijn maar wel dat er een drain onder ligt. Dan lijkt het erg op de infiltratiegreppel. Men geeft aan dat er behoefte </w:t>
      </w:r>
      <w:proofErr w:type="gramStart"/>
      <w:r w:rsidRPr="00870449">
        <w:rPr>
          <w:lang w:val="nl-NL"/>
        </w:rPr>
        <w:lastRenderedPageBreak/>
        <w:t>is</w:t>
      </w:r>
      <w:proofErr w:type="gramEnd"/>
      <w:r w:rsidRPr="00870449">
        <w:rPr>
          <w:lang w:val="nl-NL"/>
        </w:rPr>
        <w:t xml:space="preserve"> aan een beschrijving die makkelijk te begrijpen is, zodat iedereen over hetzelfde praat (beleidsmedewerkers, ontwerpers, RO, beheerders, aannemers, etc.).</w:t>
      </w:r>
    </w:p>
    <w:p w14:paraId="6C497BA8" w14:textId="77777777" w:rsidR="00F32A2C" w:rsidRPr="00870449" w:rsidRDefault="00000000">
      <w:pPr>
        <w:pStyle w:val="BodyText"/>
        <w:rPr>
          <w:lang w:val="nl-NL"/>
        </w:rPr>
      </w:pPr>
      <w:r w:rsidRPr="00870449">
        <w:rPr>
          <w:lang w:val="nl-NL"/>
        </w:rPr>
        <w:t xml:space="preserve">Tot slot ziet men dat de bescherming van infiltratievoorzieningen nog niet goed is geregeld. Waar leidingen via de </w:t>
      </w:r>
      <w:proofErr w:type="spellStart"/>
      <w:r w:rsidRPr="00870449">
        <w:rPr>
          <w:lang w:val="nl-NL"/>
        </w:rPr>
        <w:t>Klic</w:t>
      </w:r>
      <w:proofErr w:type="spellEnd"/>
      <w:r w:rsidRPr="00870449">
        <w:rPr>
          <w:lang w:val="nl-NL"/>
        </w:rPr>
        <w:t xml:space="preserve"> een vorm van bescherming hebben, is er niet zoiets voor infiltratievoorzieningen. Er zijn voorbeelden van wadi’s die dicht worden gegooid en kabels die door infiltratievoorzieningen worden getrokken.</w:t>
      </w:r>
    </w:p>
    <w:p w14:paraId="6A6F1B2F" w14:textId="77777777" w:rsidR="00870449" w:rsidRDefault="00000000">
      <w:pPr>
        <w:pStyle w:val="BodyText"/>
        <w:rPr>
          <w:lang w:val="nl-NL"/>
        </w:rPr>
      </w:pPr>
      <w:r w:rsidRPr="00870449">
        <w:rPr>
          <w:lang w:val="nl-NL"/>
        </w:rPr>
        <w:t xml:space="preserve">Van daaruit bestaat er landelijk de behoefte om: </w:t>
      </w:r>
    </w:p>
    <w:p w14:paraId="275AD0E8" w14:textId="005A9E2E" w:rsidR="00870449" w:rsidRDefault="00000000" w:rsidP="00870449">
      <w:pPr>
        <w:pStyle w:val="BodyText"/>
        <w:numPr>
          <w:ilvl w:val="0"/>
          <w:numId w:val="7"/>
        </w:numPr>
        <w:rPr>
          <w:lang w:val="nl-NL"/>
        </w:rPr>
      </w:pPr>
      <w:r w:rsidRPr="00870449">
        <w:rPr>
          <w:lang w:val="nl-NL"/>
        </w:rPr>
        <w:t xml:space="preserve">Het makkelijker te maken om gegevens over infiltratievoorzieningen op te nemen in beheerapplicaties. </w:t>
      </w:r>
    </w:p>
    <w:p w14:paraId="2DB51830" w14:textId="568DA97B" w:rsidR="00870449" w:rsidRDefault="00000000" w:rsidP="00870449">
      <w:pPr>
        <w:pStyle w:val="BodyText"/>
        <w:numPr>
          <w:ilvl w:val="0"/>
          <w:numId w:val="7"/>
        </w:numPr>
        <w:rPr>
          <w:lang w:val="nl-NL"/>
        </w:rPr>
      </w:pPr>
      <w:r w:rsidRPr="00870449">
        <w:rPr>
          <w:lang w:val="nl-NL"/>
        </w:rPr>
        <w:t xml:space="preserve">Een heldere beschrijving en herkenbare definities te krijgen, binnen een duidelijke categorisering. </w:t>
      </w:r>
    </w:p>
    <w:p w14:paraId="5A19D62A" w14:textId="13ABBBC3" w:rsidR="00F32A2C" w:rsidRPr="00870449" w:rsidRDefault="00000000" w:rsidP="00870449">
      <w:pPr>
        <w:pStyle w:val="BodyText"/>
        <w:numPr>
          <w:ilvl w:val="0"/>
          <w:numId w:val="7"/>
        </w:numPr>
        <w:rPr>
          <w:lang w:val="nl-NL"/>
        </w:rPr>
      </w:pPr>
      <w:r w:rsidRPr="00870449">
        <w:rPr>
          <w:lang w:val="nl-NL"/>
        </w:rPr>
        <w:t>Opties beschrijven om (de werking van) infiltratievoorzieningen te beschermen door de locatie en werking te registeren.</w:t>
      </w:r>
    </w:p>
    <w:p w14:paraId="2C39E5F2" w14:textId="77777777" w:rsidR="00F32A2C" w:rsidRPr="00870449" w:rsidRDefault="00000000">
      <w:pPr>
        <w:pStyle w:val="Heading2"/>
        <w:rPr>
          <w:lang w:val="nl-NL"/>
        </w:rPr>
      </w:pPr>
      <w:bookmarkStart w:id="4" w:name="aanpak-op-hoofdlijnen"/>
      <w:bookmarkEnd w:id="3"/>
      <w:r w:rsidRPr="00870449">
        <w:rPr>
          <w:lang w:val="nl-NL"/>
        </w:rPr>
        <w:t>Aanpak op hoofdlijnen</w:t>
      </w:r>
    </w:p>
    <w:p w14:paraId="443742D7" w14:textId="77777777" w:rsidR="00F32A2C" w:rsidRPr="00870449" w:rsidRDefault="00000000">
      <w:pPr>
        <w:pStyle w:val="Heading3"/>
        <w:rPr>
          <w:lang w:val="nl-NL"/>
        </w:rPr>
      </w:pPr>
      <w:bookmarkStart w:id="5" w:name="X68e71c4a73112b08c256219307875c5f75a70e9"/>
      <w:r w:rsidRPr="00870449">
        <w:rPr>
          <w:lang w:val="nl-NL"/>
        </w:rPr>
        <w:t>Beschrijving, definities, categorisering van infiltratievoorzieningen</w:t>
      </w:r>
    </w:p>
    <w:p w14:paraId="170C085A" w14:textId="77777777" w:rsidR="00F32A2C" w:rsidRPr="00870449" w:rsidRDefault="00000000">
      <w:pPr>
        <w:pStyle w:val="FirstParagraph"/>
        <w:rPr>
          <w:lang w:val="nl-NL"/>
        </w:rPr>
      </w:pPr>
      <w:r w:rsidRPr="00870449">
        <w:rPr>
          <w:lang w:val="nl-NL"/>
        </w:rPr>
        <w:t xml:space="preserve">In GWSW en de Kennisbank is een inhoudelijke basis gelegd over infiltratievoorzieningen en onderdelen. Deze informatie is echter niet overal volledig en sluit niet overal goed op elkaar aan. Op basis van hetgeen </w:t>
      </w:r>
      <w:proofErr w:type="gramStart"/>
      <w:r w:rsidRPr="00870449">
        <w:rPr>
          <w:lang w:val="nl-NL"/>
        </w:rPr>
        <w:t>reeds</w:t>
      </w:r>
      <w:proofErr w:type="gramEnd"/>
      <w:r w:rsidRPr="00870449">
        <w:rPr>
          <w:lang w:val="nl-NL"/>
        </w:rPr>
        <w:t xml:space="preserve"> beschikbaar is wordt binnen de opdracht gewerkt aan een visualisatie en beschrijving van de infiltratievoorzieningen en onderdelen. De visualisatie heeft als doel de herkenbaarheid en het onderscheid van infiltratievoorzieningen te verbeteren. De definities en functies zijn bedoeld om een duidelijker onderscheid en categorisering aan te brengen waardoor de kennisbank en GWSW op termijn beter op elkaar aansluiten en de definities ook passen binnen GWSW.</w:t>
      </w:r>
    </w:p>
    <w:p w14:paraId="43A91ACB" w14:textId="77777777" w:rsidR="00F32A2C" w:rsidRPr="00870449" w:rsidRDefault="00000000">
      <w:pPr>
        <w:pStyle w:val="BodyText"/>
        <w:rPr>
          <w:lang w:val="nl-NL"/>
        </w:rPr>
      </w:pPr>
      <w:r w:rsidRPr="00870449">
        <w:rPr>
          <w:lang w:val="nl-NL"/>
        </w:rPr>
        <w:t xml:space="preserve">Ten aanzien van de onderdelen zal nagegaan worden of hierin meer uniformering en vereenvoudiging mogelijk is. Een infiltratiekoffer verschilt bijvoorbeeld qua functie niet van een infiltratie-unit (behalve het kenmerk dat in de één aggregaat is aangebracht en de ander bestaat uit holle ruimte). Getracht zal worden </w:t>
      </w:r>
      <w:proofErr w:type="gramStart"/>
      <w:r w:rsidRPr="00870449">
        <w:rPr>
          <w:lang w:val="nl-NL"/>
        </w:rPr>
        <w:t>de veelvoud</w:t>
      </w:r>
      <w:proofErr w:type="gramEnd"/>
      <w:r w:rsidRPr="00870449">
        <w:rPr>
          <w:lang w:val="nl-NL"/>
        </w:rPr>
        <w:t xml:space="preserve"> aan onderdelen van infiltratievoorzieningen in overleg met de begeleidingscommissie (onderbouwd) te reduceren.</w:t>
      </w:r>
    </w:p>
    <w:p w14:paraId="4975BD21" w14:textId="77777777" w:rsidR="00F32A2C" w:rsidRPr="00870449" w:rsidRDefault="00000000">
      <w:pPr>
        <w:pStyle w:val="Heading3"/>
        <w:rPr>
          <w:lang w:val="nl-NL"/>
        </w:rPr>
      </w:pPr>
      <w:bookmarkStart w:id="6" w:name="X6b360514120d5bc8bacb0d0e2525b20dee67be5"/>
      <w:bookmarkEnd w:id="5"/>
      <w:r w:rsidRPr="00870449">
        <w:rPr>
          <w:lang w:val="nl-NL"/>
        </w:rPr>
        <w:t>Infiltratievoorzieningen en grondwatervoorzieningen in beheerapplicaties</w:t>
      </w:r>
    </w:p>
    <w:p w14:paraId="59B3AA48" w14:textId="77777777" w:rsidR="00870449" w:rsidRDefault="00000000">
      <w:pPr>
        <w:pStyle w:val="FirstParagraph"/>
        <w:rPr>
          <w:lang w:val="nl-NL"/>
        </w:rPr>
      </w:pPr>
      <w:r w:rsidRPr="00870449">
        <w:rPr>
          <w:lang w:val="nl-NL"/>
        </w:rPr>
        <w:t xml:space="preserve">Samen met de begeleidingscommissie worden wensen voor registratie van infiltratievoorzieningen geïnventariseerd: </w:t>
      </w:r>
    </w:p>
    <w:p w14:paraId="702B7417" w14:textId="77777777" w:rsidR="00870449" w:rsidRDefault="00000000" w:rsidP="00870449">
      <w:pPr>
        <w:pStyle w:val="FirstParagraph"/>
        <w:numPr>
          <w:ilvl w:val="0"/>
          <w:numId w:val="8"/>
        </w:numPr>
        <w:rPr>
          <w:lang w:val="nl-NL"/>
        </w:rPr>
      </w:pPr>
      <w:r w:rsidRPr="00870449">
        <w:rPr>
          <w:lang w:val="nl-NL"/>
        </w:rPr>
        <w:t xml:space="preserve">Wat is nodig voor goede registratie van de object- en </w:t>
      </w:r>
      <w:proofErr w:type="spellStart"/>
      <w:r w:rsidRPr="00870449">
        <w:rPr>
          <w:lang w:val="nl-NL"/>
        </w:rPr>
        <w:t>systeemgegevens</w:t>
      </w:r>
      <w:proofErr w:type="spellEnd"/>
      <w:r w:rsidRPr="00870449">
        <w:rPr>
          <w:lang w:val="nl-NL"/>
        </w:rPr>
        <w:t xml:space="preserve">? </w:t>
      </w:r>
    </w:p>
    <w:p w14:paraId="169503AB" w14:textId="77777777" w:rsidR="00870449" w:rsidRDefault="00000000" w:rsidP="00870449">
      <w:pPr>
        <w:pStyle w:val="FirstParagraph"/>
        <w:numPr>
          <w:ilvl w:val="0"/>
          <w:numId w:val="8"/>
        </w:numPr>
        <w:rPr>
          <w:lang w:val="nl-NL"/>
        </w:rPr>
      </w:pPr>
      <w:r w:rsidRPr="00870449">
        <w:rPr>
          <w:lang w:val="nl-NL"/>
        </w:rPr>
        <w:lastRenderedPageBreak/>
        <w:t xml:space="preserve">Wat is daarvoor nodig in het GWSW? (Er zijn ‘basis’- gegevens nodig over ligging en inhoud, maar ook meetgegevens om het onderhoud goed uit te voeren. Wat is er exact nodig?) </w:t>
      </w:r>
    </w:p>
    <w:p w14:paraId="44E57D98" w14:textId="3846FE42" w:rsidR="00F32A2C" w:rsidRPr="00870449" w:rsidRDefault="00000000" w:rsidP="00870449">
      <w:pPr>
        <w:pStyle w:val="FirstParagraph"/>
        <w:numPr>
          <w:ilvl w:val="0"/>
          <w:numId w:val="8"/>
        </w:numPr>
        <w:rPr>
          <w:lang w:val="nl-NL"/>
        </w:rPr>
      </w:pPr>
      <w:r w:rsidRPr="00870449">
        <w:rPr>
          <w:lang w:val="nl-NL"/>
        </w:rPr>
        <w:t>Wat is haalbaar om op te nemen in GWSW 1.7 (deadline maart 2025) of wat in een volgende GWSW-versie zal komen?</w:t>
      </w:r>
    </w:p>
    <w:p w14:paraId="33100B8F" w14:textId="77777777" w:rsidR="00F32A2C" w:rsidRPr="00870449" w:rsidRDefault="00000000">
      <w:pPr>
        <w:pStyle w:val="BodyText"/>
        <w:rPr>
          <w:lang w:val="nl-NL"/>
        </w:rPr>
      </w:pPr>
      <w:r w:rsidRPr="00870449">
        <w:rPr>
          <w:lang w:val="nl-NL"/>
        </w:rPr>
        <w:t>Vanuit deze inventarisatie wordt een voorstel gemaakt voor een exacte definitie, functie(s) en onderdelen van infiltratievoorzieningen. Deze worden zo opgesteld dat ze passen binnen GWSW en IMBOR en ook duidelijk is wat de aanpassing is t.o.v. de kennisbank en GWSW.</w:t>
      </w:r>
    </w:p>
    <w:p w14:paraId="0998308A" w14:textId="77777777" w:rsidR="00F32A2C" w:rsidRPr="00870449" w:rsidRDefault="00000000">
      <w:pPr>
        <w:pStyle w:val="BodyText"/>
        <w:rPr>
          <w:lang w:val="nl-NL"/>
        </w:rPr>
      </w:pPr>
      <w:r w:rsidRPr="00870449">
        <w:rPr>
          <w:lang w:val="nl-NL"/>
        </w:rPr>
        <w:t>Daarnaast zal een voorstel worden gemaakt om wensen voor monitoring, onderhoud en beheerinformatie van infiltratievoorzieningen (bijvoorbeeld documentatie over de voorziening) een plek te geven binnen de GWSW.</w:t>
      </w:r>
    </w:p>
    <w:p w14:paraId="2E8ACB77" w14:textId="77777777" w:rsidR="00F32A2C" w:rsidRDefault="00000000">
      <w:pPr>
        <w:pStyle w:val="Heading3"/>
      </w:pPr>
      <w:bookmarkStart w:id="7" w:name="fasering"/>
      <w:bookmarkEnd w:id="6"/>
      <w:proofErr w:type="spellStart"/>
      <w:r>
        <w:t>Fasering</w:t>
      </w:r>
      <w:proofErr w:type="spellEnd"/>
    </w:p>
    <w:p w14:paraId="1DAC69F3" w14:textId="77777777" w:rsidR="00F32A2C" w:rsidRPr="00870449" w:rsidRDefault="00000000">
      <w:pPr>
        <w:pStyle w:val="Compact"/>
        <w:numPr>
          <w:ilvl w:val="0"/>
          <w:numId w:val="3"/>
        </w:numPr>
        <w:rPr>
          <w:lang w:val="nl-NL"/>
        </w:rPr>
      </w:pPr>
      <w:r w:rsidRPr="00870449">
        <w:rPr>
          <w:lang w:val="nl-NL"/>
        </w:rPr>
        <w:t>Beschrijving voorzieningen vanuit fysiek en hydraulisch oogpunt</w:t>
      </w:r>
    </w:p>
    <w:p w14:paraId="7A696152" w14:textId="77777777" w:rsidR="00F32A2C" w:rsidRPr="00870449" w:rsidRDefault="00000000">
      <w:pPr>
        <w:pStyle w:val="Compact"/>
        <w:numPr>
          <w:ilvl w:val="0"/>
          <w:numId w:val="3"/>
        </w:numPr>
        <w:rPr>
          <w:lang w:val="nl-NL"/>
        </w:rPr>
      </w:pPr>
      <w:r w:rsidRPr="00870449">
        <w:rPr>
          <w:lang w:val="nl-NL"/>
        </w:rPr>
        <w:t>Afstemming van objecten in de openbare ruimte met CROW</w:t>
      </w:r>
    </w:p>
    <w:p w14:paraId="37C78305" w14:textId="77777777" w:rsidR="00F32A2C" w:rsidRPr="00870449" w:rsidRDefault="00000000">
      <w:pPr>
        <w:pStyle w:val="Compact"/>
        <w:numPr>
          <w:ilvl w:val="0"/>
          <w:numId w:val="3"/>
        </w:numPr>
        <w:rPr>
          <w:lang w:val="nl-NL"/>
        </w:rPr>
      </w:pPr>
      <w:r w:rsidRPr="00870449">
        <w:rPr>
          <w:lang w:val="nl-NL"/>
        </w:rPr>
        <w:t>Beschrijving van maatregelen aan infiltratievoorziening en benodigde informatiebehoefte, zoals ontwerptekeningen en porositeitsmetingen</w:t>
      </w:r>
    </w:p>
    <w:p w14:paraId="7BFA36CC" w14:textId="77777777" w:rsidR="00F32A2C" w:rsidRPr="00870449" w:rsidRDefault="00000000">
      <w:pPr>
        <w:pStyle w:val="Heading2"/>
        <w:rPr>
          <w:lang w:val="nl-NL"/>
        </w:rPr>
      </w:pPr>
      <w:bookmarkStart w:id="8" w:name="beoogd-eindresultaat"/>
      <w:bookmarkEnd w:id="4"/>
      <w:bookmarkEnd w:id="7"/>
      <w:r w:rsidRPr="00870449">
        <w:rPr>
          <w:lang w:val="nl-NL"/>
        </w:rPr>
        <w:t>Beoogd eindresultaat</w:t>
      </w:r>
    </w:p>
    <w:p w14:paraId="26080531" w14:textId="77777777" w:rsidR="00870449" w:rsidRDefault="00000000">
      <w:pPr>
        <w:pStyle w:val="FirstParagraph"/>
        <w:rPr>
          <w:lang w:val="nl-NL"/>
        </w:rPr>
      </w:pPr>
      <w:r w:rsidRPr="00870449">
        <w:rPr>
          <w:lang w:val="nl-NL"/>
        </w:rPr>
        <w:t xml:space="preserve">De werkzaamheden zullen leiden tot een voorstel voor: </w:t>
      </w:r>
    </w:p>
    <w:p w14:paraId="24D4B36F" w14:textId="77777777" w:rsidR="00870449" w:rsidRDefault="00000000" w:rsidP="00870449">
      <w:pPr>
        <w:pStyle w:val="FirstParagraph"/>
        <w:numPr>
          <w:ilvl w:val="0"/>
          <w:numId w:val="9"/>
        </w:numPr>
        <w:rPr>
          <w:lang w:val="nl-NL"/>
        </w:rPr>
      </w:pPr>
      <w:r w:rsidRPr="00870449">
        <w:rPr>
          <w:lang w:val="nl-NL"/>
        </w:rPr>
        <w:t>Visueel overzicht van alle hoofdtypen infiltratievoorzieningen met onderdelen</w:t>
      </w:r>
    </w:p>
    <w:p w14:paraId="0885F081" w14:textId="77777777" w:rsidR="00870449" w:rsidRDefault="00000000" w:rsidP="00870449">
      <w:pPr>
        <w:pStyle w:val="FirstParagraph"/>
        <w:numPr>
          <w:ilvl w:val="0"/>
          <w:numId w:val="9"/>
        </w:numPr>
        <w:rPr>
          <w:lang w:val="nl-NL"/>
        </w:rPr>
      </w:pPr>
      <w:r w:rsidRPr="00870449">
        <w:rPr>
          <w:lang w:val="nl-NL"/>
        </w:rPr>
        <w:t>Beschrijving van de definities en functies van infiltratievoorzieningen</w:t>
      </w:r>
    </w:p>
    <w:p w14:paraId="49152419" w14:textId="6F2F66C1" w:rsidR="00F32A2C" w:rsidRPr="00870449" w:rsidRDefault="00000000" w:rsidP="00870449">
      <w:pPr>
        <w:pStyle w:val="FirstParagraph"/>
        <w:numPr>
          <w:ilvl w:val="0"/>
          <w:numId w:val="9"/>
        </w:numPr>
        <w:rPr>
          <w:lang w:val="nl-NL"/>
        </w:rPr>
      </w:pPr>
      <w:r w:rsidRPr="00870449">
        <w:rPr>
          <w:lang w:val="nl-NL"/>
        </w:rPr>
        <w:t>Beschrijving onderdelen van infiltratievoorzieningen</w:t>
      </w:r>
    </w:p>
    <w:p w14:paraId="4B16B3D0" w14:textId="77777777" w:rsidR="00F32A2C" w:rsidRPr="00870449" w:rsidRDefault="00000000">
      <w:pPr>
        <w:pStyle w:val="BodyText"/>
        <w:rPr>
          <w:lang w:val="nl-NL"/>
        </w:rPr>
      </w:pPr>
      <w:r w:rsidRPr="00870449">
        <w:rPr>
          <w:lang w:val="nl-NL"/>
        </w:rPr>
        <w:t xml:space="preserve">Daarnaast levert het een voorzet over hoe dit in het </w:t>
      </w:r>
      <w:proofErr w:type="gramStart"/>
      <w:r w:rsidRPr="00870449">
        <w:rPr>
          <w:lang w:val="nl-NL"/>
        </w:rPr>
        <w:t>GWSW deelmodel</w:t>
      </w:r>
      <w:proofErr w:type="gramEnd"/>
      <w:r w:rsidRPr="00870449">
        <w:rPr>
          <w:lang w:val="nl-NL"/>
        </w:rPr>
        <w:t xml:space="preserve"> en in het IMBOR dan zal moeten landen.</w:t>
      </w:r>
    </w:p>
    <w:p w14:paraId="40FD1F82" w14:textId="77777777" w:rsidR="00F32A2C" w:rsidRDefault="00000000">
      <w:pPr>
        <w:pStyle w:val="Heading1"/>
      </w:pPr>
      <w:bookmarkStart w:id="9" w:name="beoogde-toepassing"/>
      <w:bookmarkEnd w:id="1"/>
      <w:bookmarkEnd w:id="8"/>
      <w:proofErr w:type="spellStart"/>
      <w:r>
        <w:t>Beoogde</w:t>
      </w:r>
      <w:proofErr w:type="spellEnd"/>
      <w:r>
        <w:t xml:space="preserve"> </w:t>
      </w:r>
      <w:proofErr w:type="spellStart"/>
      <w:r>
        <w:t>toepassing</w:t>
      </w:r>
      <w:proofErr w:type="spellEnd"/>
    </w:p>
    <w:p w14:paraId="49AE9C1D" w14:textId="77777777" w:rsidR="00F32A2C" w:rsidRPr="00870449" w:rsidRDefault="00000000">
      <w:pPr>
        <w:pStyle w:val="Compact"/>
        <w:numPr>
          <w:ilvl w:val="0"/>
          <w:numId w:val="4"/>
        </w:numPr>
        <w:rPr>
          <w:lang w:val="nl-NL"/>
        </w:rPr>
      </w:pPr>
      <w:r w:rsidRPr="00870449">
        <w:rPr>
          <w:lang w:val="nl-NL"/>
        </w:rPr>
        <w:t>Uitbreiden van termen en definities: rijker maken van het woordenboek</w:t>
      </w:r>
    </w:p>
    <w:p w14:paraId="4AA7CEDD" w14:textId="77777777" w:rsidR="00F32A2C" w:rsidRPr="00870449" w:rsidRDefault="00000000">
      <w:pPr>
        <w:pStyle w:val="Compact"/>
        <w:numPr>
          <w:ilvl w:val="0"/>
          <w:numId w:val="4"/>
        </w:numPr>
        <w:rPr>
          <w:lang w:val="nl-NL"/>
        </w:rPr>
      </w:pPr>
      <w:r w:rsidRPr="00870449">
        <w:rPr>
          <w:lang w:val="nl-NL"/>
        </w:rPr>
        <w:t>Beschrijving opstellen zodat hydraulische modellering van infiltratievoorzieningen mogelijk wordt</w:t>
      </w:r>
    </w:p>
    <w:p w14:paraId="22B7D552" w14:textId="77777777" w:rsidR="00F32A2C" w:rsidRPr="00870449" w:rsidRDefault="00000000">
      <w:pPr>
        <w:pStyle w:val="Compact"/>
        <w:numPr>
          <w:ilvl w:val="0"/>
          <w:numId w:val="4"/>
        </w:numPr>
        <w:rPr>
          <w:lang w:val="nl-NL"/>
        </w:rPr>
      </w:pPr>
      <w:r w:rsidRPr="00870449">
        <w:rPr>
          <w:lang w:val="nl-NL"/>
        </w:rPr>
        <w:t>Beschrijving zodat registratie van beheermaatregelen mogelijk zijn</w:t>
      </w:r>
    </w:p>
    <w:p w14:paraId="017F66E3" w14:textId="77777777" w:rsidR="00F32A2C" w:rsidRPr="00870449" w:rsidRDefault="00000000">
      <w:pPr>
        <w:pStyle w:val="Heading1"/>
        <w:rPr>
          <w:lang w:val="nl-NL"/>
        </w:rPr>
      </w:pPr>
      <w:bookmarkStart w:id="10" w:name="afbakening"/>
      <w:bookmarkEnd w:id="9"/>
      <w:r w:rsidRPr="00870449">
        <w:rPr>
          <w:lang w:val="nl-NL"/>
        </w:rPr>
        <w:lastRenderedPageBreak/>
        <w:t>Afbakening</w:t>
      </w:r>
    </w:p>
    <w:p w14:paraId="0F9AB981" w14:textId="77777777" w:rsidR="00F32A2C" w:rsidRPr="00870449" w:rsidRDefault="00000000">
      <w:pPr>
        <w:pStyle w:val="FirstParagraph"/>
        <w:rPr>
          <w:lang w:val="nl-NL"/>
        </w:rPr>
      </w:pPr>
      <w:r w:rsidRPr="00870449">
        <w:rPr>
          <w:lang w:val="nl-NL"/>
        </w:rPr>
        <w:t>In het GWSW en de Kennisbank van Stichting RIONED staan verschillende benamingen, definities, functies en onderdelen van infiltratievoorzieningen. Voor meer inzicht in deze verschillen zijn deze hier uitgewerkt. Dit kan ook worden gebruikt als toelichting op keuzes voor naamgeving en definities van voorzieningen.</w:t>
      </w:r>
    </w:p>
    <w:p w14:paraId="3DCB55B1" w14:textId="77777777" w:rsidR="00F32A2C" w:rsidRPr="00870449" w:rsidRDefault="00000000">
      <w:pPr>
        <w:pStyle w:val="BodyText"/>
        <w:rPr>
          <w:lang w:val="nl-NL"/>
        </w:rPr>
      </w:pPr>
      <w:r w:rsidRPr="00870449">
        <w:rPr>
          <w:lang w:val="nl-NL"/>
        </w:rPr>
        <w:t>In onderstaande tabel staan de verschillende benamingen van infiltratievoorzieningen zoals deze nu in de Kennisbank en GWSW zijn beschreven.</w:t>
      </w:r>
    </w:p>
    <w:tbl>
      <w:tblPr>
        <w:tblStyle w:val="Table"/>
        <w:tblW w:w="5000" w:type="pct"/>
        <w:tblLayout w:type="fixed"/>
        <w:tblLook w:val="0020" w:firstRow="1" w:lastRow="0" w:firstColumn="0" w:lastColumn="0" w:noHBand="0" w:noVBand="0"/>
      </w:tblPr>
      <w:tblGrid>
        <w:gridCol w:w="2660"/>
        <w:gridCol w:w="4281"/>
        <w:gridCol w:w="2635"/>
      </w:tblGrid>
      <w:tr w:rsidR="00F32A2C" w14:paraId="32E61AB8" w14:textId="77777777" w:rsidTr="00870449">
        <w:trPr>
          <w:cnfStyle w:val="100000000000" w:firstRow="1" w:lastRow="0" w:firstColumn="0" w:lastColumn="0" w:oddVBand="0" w:evenVBand="0" w:oddHBand="0" w:evenHBand="0" w:firstRowFirstColumn="0" w:firstRowLastColumn="0" w:lastRowFirstColumn="0" w:lastRowLastColumn="0"/>
          <w:tblHeader/>
        </w:trPr>
        <w:tc>
          <w:tcPr>
            <w:tcW w:w="2660" w:type="dxa"/>
          </w:tcPr>
          <w:p w14:paraId="3CA345C0" w14:textId="77777777" w:rsidR="00F32A2C" w:rsidRDefault="00000000">
            <w:pPr>
              <w:pStyle w:val="Compact"/>
            </w:pPr>
            <w:r>
              <w:t>Type</w:t>
            </w:r>
          </w:p>
        </w:tc>
        <w:tc>
          <w:tcPr>
            <w:tcW w:w="4281" w:type="dxa"/>
          </w:tcPr>
          <w:p w14:paraId="5EB79BD5" w14:textId="77777777" w:rsidR="00F32A2C" w:rsidRDefault="00000000">
            <w:pPr>
              <w:pStyle w:val="Compact"/>
            </w:pPr>
            <w:r>
              <w:t>Kennisbank</w:t>
            </w:r>
          </w:p>
        </w:tc>
        <w:tc>
          <w:tcPr>
            <w:tcW w:w="2635" w:type="dxa"/>
          </w:tcPr>
          <w:p w14:paraId="44E2265A" w14:textId="77777777" w:rsidR="00F32A2C" w:rsidRDefault="00000000">
            <w:pPr>
              <w:pStyle w:val="Compact"/>
            </w:pPr>
            <w:r>
              <w:t>GWSW</w:t>
            </w:r>
          </w:p>
        </w:tc>
      </w:tr>
      <w:tr w:rsidR="00F32A2C" w14:paraId="103D0C36" w14:textId="77777777" w:rsidTr="00870449">
        <w:tc>
          <w:tcPr>
            <w:tcW w:w="2660" w:type="dxa"/>
          </w:tcPr>
          <w:p w14:paraId="409BDE62" w14:textId="77777777" w:rsidR="00F32A2C" w:rsidRDefault="00000000">
            <w:pPr>
              <w:pStyle w:val="Compact"/>
            </w:pPr>
            <w:r>
              <w:t>Groene infiltratievelden</w:t>
            </w:r>
          </w:p>
        </w:tc>
        <w:tc>
          <w:tcPr>
            <w:tcW w:w="4281" w:type="dxa"/>
          </w:tcPr>
          <w:p w14:paraId="36AF31C4" w14:textId="77777777" w:rsidR="00F32A2C" w:rsidRDefault="00000000">
            <w:pPr>
              <w:pStyle w:val="Compact"/>
            </w:pPr>
            <w:r>
              <w:t>Wadi</w:t>
            </w:r>
          </w:p>
        </w:tc>
        <w:tc>
          <w:tcPr>
            <w:tcW w:w="2635" w:type="dxa"/>
          </w:tcPr>
          <w:p w14:paraId="7A14EFB6" w14:textId="77777777" w:rsidR="00F32A2C" w:rsidRDefault="00000000">
            <w:pPr>
              <w:pStyle w:val="Compact"/>
            </w:pPr>
            <w:r>
              <w:t>Wadi</w:t>
            </w:r>
          </w:p>
        </w:tc>
      </w:tr>
      <w:tr w:rsidR="00F32A2C" w14:paraId="72B2BF11" w14:textId="77777777" w:rsidTr="00870449">
        <w:tc>
          <w:tcPr>
            <w:tcW w:w="2660" w:type="dxa"/>
          </w:tcPr>
          <w:p w14:paraId="110A2719" w14:textId="77777777" w:rsidR="00F32A2C" w:rsidRDefault="00000000">
            <w:pPr>
              <w:pStyle w:val="Compact"/>
            </w:pPr>
            <w:r>
              <w:t>Groene infiltratievelden</w:t>
            </w:r>
          </w:p>
        </w:tc>
        <w:tc>
          <w:tcPr>
            <w:tcW w:w="4281" w:type="dxa"/>
          </w:tcPr>
          <w:p w14:paraId="4D8A9564" w14:textId="77777777" w:rsidR="00F32A2C" w:rsidRDefault="00000000">
            <w:pPr>
              <w:pStyle w:val="Compact"/>
            </w:pPr>
            <w:r>
              <w:t>Infiltratieveld</w:t>
            </w:r>
          </w:p>
        </w:tc>
        <w:tc>
          <w:tcPr>
            <w:tcW w:w="2635" w:type="dxa"/>
          </w:tcPr>
          <w:p w14:paraId="5891F6B7" w14:textId="77777777" w:rsidR="00F32A2C" w:rsidRDefault="00F32A2C">
            <w:pPr>
              <w:pStyle w:val="Compact"/>
            </w:pPr>
          </w:p>
        </w:tc>
      </w:tr>
      <w:tr w:rsidR="00F32A2C" w14:paraId="341C3444" w14:textId="77777777" w:rsidTr="00870449">
        <w:tc>
          <w:tcPr>
            <w:tcW w:w="2660" w:type="dxa"/>
          </w:tcPr>
          <w:p w14:paraId="4E58E14B" w14:textId="77777777" w:rsidR="00F32A2C" w:rsidRDefault="00000000">
            <w:pPr>
              <w:pStyle w:val="Compact"/>
            </w:pPr>
            <w:r>
              <w:t>Groene infiltratievelden</w:t>
            </w:r>
          </w:p>
        </w:tc>
        <w:tc>
          <w:tcPr>
            <w:tcW w:w="4281" w:type="dxa"/>
          </w:tcPr>
          <w:p w14:paraId="42C7C64C" w14:textId="77777777" w:rsidR="00F32A2C" w:rsidRDefault="00000000">
            <w:pPr>
              <w:pStyle w:val="Compact"/>
            </w:pPr>
            <w:r>
              <w:t>Greppel</w:t>
            </w:r>
          </w:p>
        </w:tc>
        <w:tc>
          <w:tcPr>
            <w:tcW w:w="2635" w:type="dxa"/>
          </w:tcPr>
          <w:p w14:paraId="050F3977" w14:textId="77777777" w:rsidR="00F32A2C" w:rsidRDefault="00000000">
            <w:pPr>
              <w:pStyle w:val="Compact"/>
            </w:pPr>
            <w:r>
              <w:t>Infiltratiegreppel</w:t>
            </w:r>
          </w:p>
        </w:tc>
      </w:tr>
      <w:tr w:rsidR="00F32A2C" w14:paraId="4E2C81F9" w14:textId="77777777" w:rsidTr="00870449">
        <w:tc>
          <w:tcPr>
            <w:tcW w:w="2660" w:type="dxa"/>
          </w:tcPr>
          <w:p w14:paraId="390DEAB9" w14:textId="77777777" w:rsidR="00F32A2C" w:rsidRDefault="00000000">
            <w:pPr>
              <w:pStyle w:val="Compact"/>
            </w:pPr>
            <w:r>
              <w:t>Groene infiltratievelden</w:t>
            </w:r>
          </w:p>
        </w:tc>
        <w:tc>
          <w:tcPr>
            <w:tcW w:w="4281" w:type="dxa"/>
          </w:tcPr>
          <w:p w14:paraId="65F282C3" w14:textId="77777777" w:rsidR="00F32A2C" w:rsidRDefault="00000000">
            <w:pPr>
              <w:pStyle w:val="Compact"/>
            </w:pPr>
            <w:r>
              <w:t>Infiltratieberm* en (infiltrerende) berm</w:t>
            </w:r>
          </w:p>
        </w:tc>
        <w:tc>
          <w:tcPr>
            <w:tcW w:w="2635" w:type="dxa"/>
          </w:tcPr>
          <w:p w14:paraId="238F5E97" w14:textId="77777777" w:rsidR="00F32A2C" w:rsidRDefault="00000000">
            <w:pPr>
              <w:pStyle w:val="Compact"/>
            </w:pPr>
            <w:r>
              <w:t>Bermsloot</w:t>
            </w:r>
          </w:p>
        </w:tc>
      </w:tr>
      <w:tr w:rsidR="00F32A2C" w14:paraId="691230BA" w14:textId="77777777" w:rsidTr="00870449">
        <w:tc>
          <w:tcPr>
            <w:tcW w:w="2660" w:type="dxa"/>
          </w:tcPr>
          <w:p w14:paraId="1C83135D" w14:textId="77777777" w:rsidR="00F32A2C" w:rsidRDefault="00000000">
            <w:pPr>
              <w:pStyle w:val="Compact"/>
            </w:pPr>
            <w:r>
              <w:t>Horizontale infiltratiebuizen</w:t>
            </w:r>
          </w:p>
        </w:tc>
        <w:tc>
          <w:tcPr>
            <w:tcW w:w="4281" w:type="dxa"/>
          </w:tcPr>
          <w:p w14:paraId="6B8A8B75" w14:textId="77777777" w:rsidR="00F32A2C" w:rsidRDefault="00000000">
            <w:pPr>
              <w:pStyle w:val="Compact"/>
            </w:pPr>
            <w:r>
              <w:t>Infiltratieriool</w:t>
            </w:r>
          </w:p>
        </w:tc>
        <w:tc>
          <w:tcPr>
            <w:tcW w:w="2635" w:type="dxa"/>
          </w:tcPr>
          <w:p w14:paraId="3D14FBF1" w14:textId="77777777" w:rsidR="00F32A2C" w:rsidRDefault="00000000">
            <w:pPr>
              <w:pStyle w:val="Compact"/>
            </w:pPr>
            <w:r>
              <w:t>Infiltratieriool</w:t>
            </w:r>
          </w:p>
        </w:tc>
      </w:tr>
      <w:tr w:rsidR="00F32A2C" w14:paraId="26CEDB22" w14:textId="77777777" w:rsidTr="00870449">
        <w:tc>
          <w:tcPr>
            <w:tcW w:w="2660" w:type="dxa"/>
          </w:tcPr>
          <w:p w14:paraId="79E44A26" w14:textId="77777777" w:rsidR="00F32A2C" w:rsidRDefault="00000000">
            <w:pPr>
              <w:pStyle w:val="Compact"/>
            </w:pPr>
            <w:r>
              <w:t>Verticale infiltratiebuizen</w:t>
            </w:r>
          </w:p>
        </w:tc>
        <w:tc>
          <w:tcPr>
            <w:tcW w:w="4281" w:type="dxa"/>
          </w:tcPr>
          <w:p w14:paraId="45FD9A4D" w14:textId="77777777" w:rsidR="00F32A2C" w:rsidRDefault="00000000">
            <w:pPr>
              <w:pStyle w:val="Compact"/>
            </w:pPr>
            <w:r>
              <w:t>Infiltratieput</w:t>
            </w:r>
          </w:p>
        </w:tc>
        <w:tc>
          <w:tcPr>
            <w:tcW w:w="2635" w:type="dxa"/>
          </w:tcPr>
          <w:p w14:paraId="2D15579D" w14:textId="77777777" w:rsidR="00F32A2C" w:rsidRDefault="00000000">
            <w:pPr>
              <w:pStyle w:val="Compact"/>
            </w:pPr>
            <w:r>
              <w:t>Infiltratieput</w:t>
            </w:r>
          </w:p>
        </w:tc>
      </w:tr>
      <w:tr w:rsidR="00F32A2C" w14:paraId="32176C53" w14:textId="77777777" w:rsidTr="00870449">
        <w:tc>
          <w:tcPr>
            <w:tcW w:w="2660" w:type="dxa"/>
          </w:tcPr>
          <w:p w14:paraId="68B96A8F" w14:textId="77777777" w:rsidR="00F32A2C" w:rsidRDefault="00000000">
            <w:pPr>
              <w:pStyle w:val="Compact"/>
            </w:pPr>
            <w:r>
              <w:t>Verticale infiltratiebuizen</w:t>
            </w:r>
          </w:p>
        </w:tc>
        <w:tc>
          <w:tcPr>
            <w:tcW w:w="4281" w:type="dxa"/>
          </w:tcPr>
          <w:p w14:paraId="2C39ED88" w14:textId="77777777" w:rsidR="00F32A2C" w:rsidRDefault="00000000">
            <w:pPr>
              <w:pStyle w:val="Compact"/>
            </w:pPr>
            <w:r>
              <w:t>Infiltratiekolk</w:t>
            </w:r>
          </w:p>
        </w:tc>
        <w:tc>
          <w:tcPr>
            <w:tcW w:w="2635" w:type="dxa"/>
          </w:tcPr>
          <w:p w14:paraId="455A3E5E" w14:textId="77777777" w:rsidR="00F32A2C" w:rsidRDefault="00000000">
            <w:pPr>
              <w:pStyle w:val="Compact"/>
            </w:pPr>
            <w:r>
              <w:t>Infiltratiekolk</w:t>
            </w:r>
          </w:p>
        </w:tc>
      </w:tr>
      <w:tr w:rsidR="00F32A2C" w14:paraId="1507E6A7" w14:textId="77777777" w:rsidTr="00870449">
        <w:tc>
          <w:tcPr>
            <w:tcW w:w="2660" w:type="dxa"/>
          </w:tcPr>
          <w:p w14:paraId="47A36D44" w14:textId="77777777" w:rsidR="00F32A2C" w:rsidRDefault="00000000">
            <w:pPr>
              <w:pStyle w:val="Compact"/>
            </w:pPr>
            <w:r>
              <w:t>Holle ruimte voorzieningen</w:t>
            </w:r>
          </w:p>
        </w:tc>
        <w:tc>
          <w:tcPr>
            <w:tcW w:w="4281" w:type="dxa"/>
          </w:tcPr>
          <w:p w14:paraId="63A39D9F" w14:textId="77777777" w:rsidR="00F32A2C" w:rsidRPr="00870449" w:rsidRDefault="00000000">
            <w:pPr>
              <w:pStyle w:val="Compact"/>
              <w:rPr>
                <w:lang w:val="nl-NL"/>
              </w:rPr>
            </w:pPr>
            <w:r w:rsidRPr="00870449">
              <w:rPr>
                <w:lang w:val="nl-NL"/>
              </w:rPr>
              <w:t>Infiltratie-unit* en Infiltratie-element</w:t>
            </w:r>
          </w:p>
        </w:tc>
        <w:tc>
          <w:tcPr>
            <w:tcW w:w="2635" w:type="dxa"/>
          </w:tcPr>
          <w:p w14:paraId="16E2C763" w14:textId="77777777" w:rsidR="00F32A2C" w:rsidRDefault="00000000">
            <w:pPr>
              <w:pStyle w:val="Compact"/>
            </w:pPr>
            <w:proofErr w:type="spellStart"/>
            <w:r>
              <w:t>Infiltratiekrat</w:t>
            </w:r>
            <w:proofErr w:type="spellEnd"/>
          </w:p>
        </w:tc>
      </w:tr>
      <w:tr w:rsidR="00F32A2C" w14:paraId="1B7EA49F" w14:textId="77777777" w:rsidTr="00870449">
        <w:tc>
          <w:tcPr>
            <w:tcW w:w="2660" w:type="dxa"/>
          </w:tcPr>
          <w:p w14:paraId="6B28454B" w14:textId="77777777" w:rsidR="00F32A2C" w:rsidRDefault="00000000">
            <w:pPr>
              <w:pStyle w:val="Compact"/>
            </w:pPr>
            <w:r>
              <w:t>Holle ruimte voorzieningen</w:t>
            </w:r>
          </w:p>
        </w:tc>
        <w:tc>
          <w:tcPr>
            <w:tcW w:w="4281" w:type="dxa"/>
          </w:tcPr>
          <w:p w14:paraId="02F74A08" w14:textId="77777777" w:rsidR="00F32A2C" w:rsidRDefault="00000000">
            <w:pPr>
              <w:pStyle w:val="Compact"/>
            </w:pPr>
            <w:r>
              <w:t>Infiltratiekoffer* en Infiltratie-element</w:t>
            </w:r>
          </w:p>
        </w:tc>
        <w:tc>
          <w:tcPr>
            <w:tcW w:w="2635" w:type="dxa"/>
          </w:tcPr>
          <w:p w14:paraId="63DFCB14" w14:textId="77777777" w:rsidR="00F32A2C" w:rsidRDefault="00000000">
            <w:pPr>
              <w:pStyle w:val="Compact"/>
            </w:pPr>
            <w:r>
              <w:t>Grindkoffer, Lavakoffer, Zandkoffer, Steenwolkoffer</w:t>
            </w:r>
          </w:p>
        </w:tc>
      </w:tr>
      <w:tr w:rsidR="00F32A2C" w:rsidRPr="00870449" w14:paraId="6232069C" w14:textId="77777777" w:rsidTr="00870449">
        <w:tc>
          <w:tcPr>
            <w:tcW w:w="2660" w:type="dxa"/>
          </w:tcPr>
          <w:p w14:paraId="647E36E2" w14:textId="77777777" w:rsidR="00F32A2C" w:rsidRDefault="00000000">
            <w:pPr>
              <w:pStyle w:val="Compact"/>
            </w:pPr>
            <w:r>
              <w:t>Infiltrerende wegconstructies</w:t>
            </w:r>
          </w:p>
        </w:tc>
        <w:tc>
          <w:tcPr>
            <w:tcW w:w="4281" w:type="dxa"/>
          </w:tcPr>
          <w:p w14:paraId="590C751C" w14:textId="77777777" w:rsidR="00F32A2C" w:rsidRPr="00870449" w:rsidRDefault="00000000">
            <w:pPr>
              <w:pStyle w:val="Compact"/>
              <w:rPr>
                <w:lang w:val="nl-NL"/>
              </w:rPr>
            </w:pPr>
            <w:r w:rsidRPr="00870449">
              <w:rPr>
                <w:lang w:val="nl-NL"/>
              </w:rPr>
              <w:t xml:space="preserve">Waterdoorlatende verharding (poreuze </w:t>
            </w:r>
            <w:proofErr w:type="gramStart"/>
            <w:r w:rsidRPr="00870449">
              <w:rPr>
                <w:lang w:val="nl-NL"/>
              </w:rPr>
              <w:t>steen)*</w:t>
            </w:r>
            <w:proofErr w:type="gramEnd"/>
            <w:r w:rsidRPr="00870449">
              <w:rPr>
                <w:lang w:val="nl-NL"/>
              </w:rPr>
              <w:t xml:space="preserve"> en Infiltrerend </w:t>
            </w:r>
            <w:proofErr w:type="spellStart"/>
            <w:r w:rsidRPr="00870449">
              <w:rPr>
                <w:lang w:val="nl-NL"/>
              </w:rPr>
              <w:t>Cunet</w:t>
            </w:r>
            <w:proofErr w:type="spellEnd"/>
          </w:p>
        </w:tc>
        <w:tc>
          <w:tcPr>
            <w:tcW w:w="2635" w:type="dxa"/>
          </w:tcPr>
          <w:p w14:paraId="4DF59A6C" w14:textId="77777777" w:rsidR="00F32A2C" w:rsidRPr="00870449" w:rsidRDefault="00F32A2C">
            <w:pPr>
              <w:pStyle w:val="Compact"/>
              <w:rPr>
                <w:lang w:val="nl-NL"/>
              </w:rPr>
            </w:pPr>
          </w:p>
        </w:tc>
      </w:tr>
      <w:tr w:rsidR="00F32A2C" w:rsidRPr="00870449" w14:paraId="17C87D0A" w14:textId="77777777" w:rsidTr="00870449">
        <w:tc>
          <w:tcPr>
            <w:tcW w:w="2660" w:type="dxa"/>
          </w:tcPr>
          <w:p w14:paraId="343485A9" w14:textId="77777777" w:rsidR="00F32A2C" w:rsidRDefault="00000000">
            <w:pPr>
              <w:pStyle w:val="Compact"/>
            </w:pPr>
            <w:proofErr w:type="spellStart"/>
            <w:r>
              <w:t>Infiltrerende</w:t>
            </w:r>
            <w:proofErr w:type="spellEnd"/>
            <w:r>
              <w:t xml:space="preserve"> </w:t>
            </w:r>
            <w:proofErr w:type="spellStart"/>
            <w:r>
              <w:t>wegconstructies</w:t>
            </w:r>
            <w:proofErr w:type="spellEnd"/>
          </w:p>
        </w:tc>
        <w:tc>
          <w:tcPr>
            <w:tcW w:w="4281" w:type="dxa"/>
          </w:tcPr>
          <w:p w14:paraId="5DF868F4" w14:textId="77777777" w:rsidR="00F32A2C" w:rsidRPr="00870449" w:rsidRDefault="00000000">
            <w:pPr>
              <w:pStyle w:val="Compact"/>
              <w:rPr>
                <w:lang w:val="nl-NL"/>
              </w:rPr>
            </w:pPr>
            <w:r w:rsidRPr="00870449">
              <w:rPr>
                <w:lang w:val="nl-NL"/>
              </w:rPr>
              <w:t xml:space="preserve">Waterdoorlatende verharding (infiltrerende </w:t>
            </w:r>
            <w:proofErr w:type="gramStart"/>
            <w:r w:rsidRPr="00870449">
              <w:rPr>
                <w:lang w:val="nl-NL"/>
              </w:rPr>
              <w:t>voeg)*</w:t>
            </w:r>
            <w:proofErr w:type="gramEnd"/>
            <w:r w:rsidRPr="00870449">
              <w:rPr>
                <w:lang w:val="nl-NL"/>
              </w:rPr>
              <w:t xml:space="preserve"> en Infiltrerend </w:t>
            </w:r>
            <w:proofErr w:type="spellStart"/>
            <w:r w:rsidRPr="00870449">
              <w:rPr>
                <w:lang w:val="nl-NL"/>
              </w:rPr>
              <w:t>Cunet</w:t>
            </w:r>
            <w:proofErr w:type="spellEnd"/>
          </w:p>
        </w:tc>
        <w:tc>
          <w:tcPr>
            <w:tcW w:w="2635" w:type="dxa"/>
          </w:tcPr>
          <w:p w14:paraId="1DDF3A33" w14:textId="77777777" w:rsidR="00F32A2C" w:rsidRPr="00870449" w:rsidRDefault="00F32A2C">
            <w:pPr>
              <w:pStyle w:val="Compact"/>
              <w:rPr>
                <w:lang w:val="nl-NL"/>
              </w:rPr>
            </w:pPr>
          </w:p>
        </w:tc>
      </w:tr>
      <w:tr w:rsidR="00F32A2C" w14:paraId="19CEFBC8" w14:textId="77777777" w:rsidTr="00870449">
        <w:tc>
          <w:tcPr>
            <w:tcW w:w="2660" w:type="dxa"/>
          </w:tcPr>
          <w:p w14:paraId="01719931" w14:textId="77777777" w:rsidR="00F32A2C" w:rsidRDefault="00000000">
            <w:pPr>
              <w:pStyle w:val="Compact"/>
            </w:pPr>
            <w:proofErr w:type="spellStart"/>
            <w:r>
              <w:t>Infiltrerende</w:t>
            </w:r>
            <w:proofErr w:type="spellEnd"/>
            <w:r>
              <w:t xml:space="preserve"> </w:t>
            </w:r>
            <w:proofErr w:type="spellStart"/>
            <w:r>
              <w:t>wegconstructies</w:t>
            </w:r>
            <w:proofErr w:type="spellEnd"/>
          </w:p>
        </w:tc>
        <w:tc>
          <w:tcPr>
            <w:tcW w:w="4281" w:type="dxa"/>
          </w:tcPr>
          <w:p w14:paraId="7E0E94E2" w14:textId="77777777" w:rsidR="00F32A2C" w:rsidRDefault="00000000">
            <w:pPr>
              <w:pStyle w:val="Compact"/>
            </w:pPr>
            <w:r>
              <w:t>Halfverharding* en Infiltrerend Cunet</w:t>
            </w:r>
          </w:p>
        </w:tc>
        <w:tc>
          <w:tcPr>
            <w:tcW w:w="2635" w:type="dxa"/>
          </w:tcPr>
          <w:p w14:paraId="1072A920" w14:textId="77777777" w:rsidR="00F32A2C" w:rsidRDefault="00F32A2C">
            <w:pPr>
              <w:pStyle w:val="Compact"/>
            </w:pPr>
          </w:p>
        </w:tc>
      </w:tr>
      <w:tr w:rsidR="00F32A2C" w14:paraId="1ECCD688" w14:textId="77777777" w:rsidTr="00870449">
        <w:tc>
          <w:tcPr>
            <w:tcW w:w="2660" w:type="dxa"/>
          </w:tcPr>
          <w:p w14:paraId="349DE240" w14:textId="77777777" w:rsidR="00F32A2C" w:rsidRDefault="00000000">
            <w:pPr>
              <w:pStyle w:val="Compact"/>
            </w:pPr>
            <w:r>
              <w:t>Infiltrerende wegconstructies</w:t>
            </w:r>
          </w:p>
        </w:tc>
        <w:tc>
          <w:tcPr>
            <w:tcW w:w="4281" w:type="dxa"/>
          </w:tcPr>
          <w:p w14:paraId="27FD8CBD" w14:textId="77777777" w:rsidR="00F32A2C" w:rsidRDefault="00000000">
            <w:pPr>
              <w:pStyle w:val="Compact"/>
            </w:pPr>
            <w:r>
              <w:t>Infiltrerend Cunet</w:t>
            </w:r>
          </w:p>
        </w:tc>
        <w:tc>
          <w:tcPr>
            <w:tcW w:w="2635" w:type="dxa"/>
          </w:tcPr>
          <w:p w14:paraId="450D002F" w14:textId="77777777" w:rsidR="00F32A2C" w:rsidRDefault="00F32A2C">
            <w:pPr>
              <w:pStyle w:val="Compact"/>
            </w:pPr>
          </w:p>
        </w:tc>
      </w:tr>
    </w:tbl>
    <w:p w14:paraId="334ECF83" w14:textId="77777777" w:rsidR="00F32A2C" w:rsidRPr="00870449" w:rsidRDefault="00000000">
      <w:pPr>
        <w:pStyle w:val="BodyText"/>
        <w:rPr>
          <w:lang w:val="nl-NL"/>
        </w:rPr>
      </w:pPr>
      <w:r w:rsidRPr="00870449">
        <w:rPr>
          <w:lang w:val="nl-NL"/>
        </w:rPr>
        <w:t>Op basis van bovenstaande tabel is in de volgende tabel voorstel opgenomen voor de voorzieningen in GWSW.</w:t>
      </w:r>
    </w:p>
    <w:tbl>
      <w:tblPr>
        <w:tblStyle w:val="Table"/>
        <w:tblW w:w="5000" w:type="pct"/>
        <w:tblLayout w:type="fixed"/>
        <w:tblLook w:val="0020" w:firstRow="1" w:lastRow="0" w:firstColumn="0" w:lastColumn="0" w:noHBand="0" w:noVBand="0"/>
      </w:tblPr>
      <w:tblGrid>
        <w:gridCol w:w="2827"/>
        <w:gridCol w:w="2736"/>
        <w:gridCol w:w="4013"/>
      </w:tblGrid>
      <w:tr w:rsidR="00F32A2C" w14:paraId="0D818B9B" w14:textId="77777777" w:rsidTr="00F32A2C">
        <w:trPr>
          <w:cnfStyle w:val="100000000000" w:firstRow="1" w:lastRow="0" w:firstColumn="0" w:lastColumn="0" w:oddVBand="0" w:evenVBand="0" w:oddHBand="0" w:evenHBand="0" w:firstRowFirstColumn="0" w:firstRowLastColumn="0" w:lastRowFirstColumn="0" w:lastRowLastColumn="0"/>
          <w:tblHeader/>
        </w:trPr>
        <w:tc>
          <w:tcPr>
            <w:tcW w:w="2338" w:type="dxa"/>
          </w:tcPr>
          <w:p w14:paraId="717B9F97" w14:textId="77777777" w:rsidR="00F32A2C" w:rsidRDefault="00000000">
            <w:pPr>
              <w:pStyle w:val="Compact"/>
            </w:pPr>
            <w:r>
              <w:t>Type</w:t>
            </w:r>
          </w:p>
        </w:tc>
        <w:tc>
          <w:tcPr>
            <w:tcW w:w="2262" w:type="dxa"/>
          </w:tcPr>
          <w:p w14:paraId="2EA65D3E" w14:textId="77777777" w:rsidR="00F32A2C" w:rsidRDefault="00000000">
            <w:pPr>
              <w:pStyle w:val="Compact"/>
            </w:pPr>
            <w:r>
              <w:t>Voorstel GWSW</w:t>
            </w:r>
          </w:p>
        </w:tc>
        <w:tc>
          <w:tcPr>
            <w:tcW w:w="3318" w:type="dxa"/>
          </w:tcPr>
          <w:p w14:paraId="3F53D0E4" w14:textId="77777777" w:rsidR="00F32A2C" w:rsidRDefault="00000000">
            <w:pPr>
              <w:pStyle w:val="Compact"/>
            </w:pPr>
            <w:r>
              <w:t>Motivatie</w:t>
            </w:r>
          </w:p>
        </w:tc>
      </w:tr>
      <w:tr w:rsidR="00F32A2C" w14:paraId="1AC9AFA8" w14:textId="77777777">
        <w:tc>
          <w:tcPr>
            <w:tcW w:w="2338" w:type="dxa"/>
          </w:tcPr>
          <w:p w14:paraId="3DD56571" w14:textId="77777777" w:rsidR="00F32A2C" w:rsidRDefault="00000000">
            <w:pPr>
              <w:pStyle w:val="Compact"/>
            </w:pPr>
            <w:r>
              <w:t>Groene infiltratievelden</w:t>
            </w:r>
          </w:p>
        </w:tc>
        <w:tc>
          <w:tcPr>
            <w:tcW w:w="2262" w:type="dxa"/>
          </w:tcPr>
          <w:p w14:paraId="3EA1795E" w14:textId="77777777" w:rsidR="00F32A2C" w:rsidRDefault="00000000">
            <w:pPr>
              <w:pStyle w:val="Compact"/>
            </w:pPr>
            <w:r>
              <w:t>Wadi</w:t>
            </w:r>
          </w:p>
        </w:tc>
        <w:tc>
          <w:tcPr>
            <w:tcW w:w="3318" w:type="dxa"/>
          </w:tcPr>
          <w:p w14:paraId="53B9D268" w14:textId="77777777" w:rsidR="00F32A2C" w:rsidRDefault="00F32A2C">
            <w:pPr>
              <w:pStyle w:val="Compact"/>
            </w:pPr>
          </w:p>
        </w:tc>
      </w:tr>
      <w:tr w:rsidR="00F32A2C" w14:paraId="2283EE6F" w14:textId="77777777">
        <w:tc>
          <w:tcPr>
            <w:tcW w:w="2338" w:type="dxa"/>
          </w:tcPr>
          <w:p w14:paraId="46648BA2" w14:textId="77777777" w:rsidR="00F32A2C" w:rsidRDefault="00000000">
            <w:pPr>
              <w:pStyle w:val="Compact"/>
            </w:pPr>
            <w:r>
              <w:lastRenderedPageBreak/>
              <w:t>Groene infiltratievelden</w:t>
            </w:r>
          </w:p>
        </w:tc>
        <w:tc>
          <w:tcPr>
            <w:tcW w:w="2262" w:type="dxa"/>
          </w:tcPr>
          <w:p w14:paraId="1A4DAA42" w14:textId="77777777" w:rsidR="00F32A2C" w:rsidRDefault="00000000">
            <w:pPr>
              <w:pStyle w:val="Compact"/>
            </w:pPr>
            <w:r>
              <w:t>Infiltratieveld</w:t>
            </w:r>
          </w:p>
        </w:tc>
        <w:tc>
          <w:tcPr>
            <w:tcW w:w="3318" w:type="dxa"/>
          </w:tcPr>
          <w:p w14:paraId="308968BD" w14:textId="77777777" w:rsidR="00F32A2C" w:rsidRDefault="00F32A2C">
            <w:pPr>
              <w:pStyle w:val="Compact"/>
            </w:pPr>
          </w:p>
        </w:tc>
      </w:tr>
      <w:tr w:rsidR="00F32A2C" w14:paraId="1C8A4650" w14:textId="77777777">
        <w:tc>
          <w:tcPr>
            <w:tcW w:w="2338" w:type="dxa"/>
          </w:tcPr>
          <w:p w14:paraId="3A5ECEA6" w14:textId="77777777" w:rsidR="00F32A2C" w:rsidRDefault="00000000">
            <w:pPr>
              <w:pStyle w:val="Compact"/>
            </w:pPr>
            <w:r>
              <w:t>Groene infiltratievelden</w:t>
            </w:r>
          </w:p>
        </w:tc>
        <w:tc>
          <w:tcPr>
            <w:tcW w:w="2262" w:type="dxa"/>
          </w:tcPr>
          <w:p w14:paraId="622A843A" w14:textId="77777777" w:rsidR="00F32A2C" w:rsidRDefault="00000000">
            <w:pPr>
              <w:pStyle w:val="Compact"/>
            </w:pPr>
            <w:r>
              <w:t>Infiltratiegreppel</w:t>
            </w:r>
          </w:p>
        </w:tc>
        <w:tc>
          <w:tcPr>
            <w:tcW w:w="3318" w:type="dxa"/>
          </w:tcPr>
          <w:p w14:paraId="141FA1AE" w14:textId="77777777" w:rsidR="00F32A2C" w:rsidRDefault="00F32A2C">
            <w:pPr>
              <w:pStyle w:val="Compact"/>
            </w:pPr>
          </w:p>
        </w:tc>
      </w:tr>
      <w:tr w:rsidR="00F32A2C" w14:paraId="446ED34D" w14:textId="77777777">
        <w:tc>
          <w:tcPr>
            <w:tcW w:w="2338" w:type="dxa"/>
          </w:tcPr>
          <w:p w14:paraId="7FB82414" w14:textId="77777777" w:rsidR="00F32A2C" w:rsidRDefault="00000000">
            <w:pPr>
              <w:pStyle w:val="Compact"/>
            </w:pPr>
            <w:r>
              <w:t>Groene infiltratievelden</w:t>
            </w:r>
          </w:p>
        </w:tc>
        <w:tc>
          <w:tcPr>
            <w:tcW w:w="2262" w:type="dxa"/>
          </w:tcPr>
          <w:p w14:paraId="564D1C3C" w14:textId="77777777" w:rsidR="00F32A2C" w:rsidRDefault="00000000">
            <w:pPr>
              <w:pStyle w:val="Compact"/>
            </w:pPr>
            <w:r>
              <w:t>Infiltratieberm</w:t>
            </w:r>
          </w:p>
        </w:tc>
        <w:tc>
          <w:tcPr>
            <w:tcW w:w="3318" w:type="dxa"/>
          </w:tcPr>
          <w:p w14:paraId="67410522" w14:textId="77777777" w:rsidR="00F32A2C" w:rsidRDefault="00F32A2C">
            <w:pPr>
              <w:pStyle w:val="Compact"/>
            </w:pPr>
          </w:p>
        </w:tc>
      </w:tr>
      <w:tr w:rsidR="00F32A2C" w:rsidRPr="00870449" w14:paraId="36FF4109" w14:textId="77777777">
        <w:tc>
          <w:tcPr>
            <w:tcW w:w="2338" w:type="dxa"/>
          </w:tcPr>
          <w:p w14:paraId="6AAD04AA" w14:textId="77777777" w:rsidR="00F32A2C" w:rsidRDefault="00000000">
            <w:pPr>
              <w:pStyle w:val="Compact"/>
            </w:pPr>
            <w:r>
              <w:t>Horizontale infiltratiebuizen</w:t>
            </w:r>
          </w:p>
        </w:tc>
        <w:tc>
          <w:tcPr>
            <w:tcW w:w="2262" w:type="dxa"/>
          </w:tcPr>
          <w:p w14:paraId="0A98E9D8" w14:textId="77777777" w:rsidR="00F32A2C" w:rsidRDefault="00000000">
            <w:pPr>
              <w:pStyle w:val="Compact"/>
            </w:pPr>
            <w:r>
              <w:t>Infiltratierioolvoorziening</w:t>
            </w:r>
          </w:p>
        </w:tc>
        <w:tc>
          <w:tcPr>
            <w:tcW w:w="3318" w:type="dxa"/>
          </w:tcPr>
          <w:p w14:paraId="274FAF27" w14:textId="77777777" w:rsidR="00F32A2C" w:rsidRPr="00870449" w:rsidRDefault="00000000">
            <w:pPr>
              <w:pStyle w:val="Compact"/>
              <w:rPr>
                <w:lang w:val="nl-NL"/>
              </w:rPr>
            </w:pPr>
            <w:r w:rsidRPr="00870449">
              <w:rPr>
                <w:lang w:val="nl-NL"/>
              </w:rPr>
              <w:t>Infiltratieriool is al bekend in het GWSW</w:t>
            </w:r>
          </w:p>
        </w:tc>
      </w:tr>
      <w:tr w:rsidR="00F32A2C" w:rsidRPr="00870449" w14:paraId="2D72DCC6" w14:textId="77777777">
        <w:tc>
          <w:tcPr>
            <w:tcW w:w="2338" w:type="dxa"/>
          </w:tcPr>
          <w:p w14:paraId="796ED640" w14:textId="77777777" w:rsidR="00F32A2C" w:rsidRDefault="00000000">
            <w:pPr>
              <w:pStyle w:val="Compact"/>
            </w:pPr>
            <w:proofErr w:type="spellStart"/>
            <w:r>
              <w:t>Verticale</w:t>
            </w:r>
            <w:proofErr w:type="spellEnd"/>
            <w:r>
              <w:t xml:space="preserve"> </w:t>
            </w:r>
            <w:proofErr w:type="spellStart"/>
            <w:r>
              <w:t>infiltratiebuizen</w:t>
            </w:r>
            <w:proofErr w:type="spellEnd"/>
          </w:p>
        </w:tc>
        <w:tc>
          <w:tcPr>
            <w:tcW w:w="2262" w:type="dxa"/>
          </w:tcPr>
          <w:p w14:paraId="2C1E493E" w14:textId="77777777" w:rsidR="00F32A2C" w:rsidRDefault="00000000">
            <w:pPr>
              <w:pStyle w:val="Compact"/>
            </w:pPr>
            <w:r>
              <w:t>Infiltratieputvoorziening</w:t>
            </w:r>
          </w:p>
        </w:tc>
        <w:tc>
          <w:tcPr>
            <w:tcW w:w="3318" w:type="dxa"/>
          </w:tcPr>
          <w:p w14:paraId="20EC89E5" w14:textId="77777777" w:rsidR="00F32A2C" w:rsidRPr="00870449" w:rsidRDefault="00000000">
            <w:pPr>
              <w:pStyle w:val="Compact"/>
              <w:rPr>
                <w:lang w:val="nl-NL"/>
              </w:rPr>
            </w:pPr>
            <w:r w:rsidRPr="00870449">
              <w:rPr>
                <w:lang w:val="nl-NL"/>
              </w:rPr>
              <w:t>Infiltratieput is al bekend in het GWSW</w:t>
            </w:r>
          </w:p>
        </w:tc>
      </w:tr>
      <w:tr w:rsidR="00F32A2C" w:rsidRPr="00870449" w14:paraId="17454766" w14:textId="77777777">
        <w:tc>
          <w:tcPr>
            <w:tcW w:w="2338" w:type="dxa"/>
          </w:tcPr>
          <w:p w14:paraId="2A8C75D1" w14:textId="77777777" w:rsidR="00F32A2C" w:rsidRDefault="00000000">
            <w:pPr>
              <w:pStyle w:val="Compact"/>
            </w:pPr>
            <w:proofErr w:type="spellStart"/>
            <w:r>
              <w:t>Verticale</w:t>
            </w:r>
            <w:proofErr w:type="spellEnd"/>
            <w:r>
              <w:t xml:space="preserve"> </w:t>
            </w:r>
            <w:proofErr w:type="spellStart"/>
            <w:r>
              <w:t>infiltratiebuizen</w:t>
            </w:r>
            <w:proofErr w:type="spellEnd"/>
          </w:p>
        </w:tc>
        <w:tc>
          <w:tcPr>
            <w:tcW w:w="2262" w:type="dxa"/>
          </w:tcPr>
          <w:p w14:paraId="69909D41" w14:textId="77777777" w:rsidR="00F32A2C" w:rsidRDefault="00000000">
            <w:pPr>
              <w:pStyle w:val="Compact"/>
            </w:pPr>
            <w:r>
              <w:t>Infiltratiekolkvoorziening</w:t>
            </w:r>
          </w:p>
        </w:tc>
        <w:tc>
          <w:tcPr>
            <w:tcW w:w="3318" w:type="dxa"/>
          </w:tcPr>
          <w:p w14:paraId="6BEDA7A5" w14:textId="77777777" w:rsidR="00F32A2C" w:rsidRPr="00870449" w:rsidRDefault="00000000">
            <w:pPr>
              <w:pStyle w:val="Compact"/>
              <w:rPr>
                <w:lang w:val="nl-NL"/>
              </w:rPr>
            </w:pPr>
            <w:r w:rsidRPr="00870449">
              <w:rPr>
                <w:lang w:val="nl-NL"/>
              </w:rPr>
              <w:t>Infiltratiekolk is al bekend in het GWSW</w:t>
            </w:r>
          </w:p>
        </w:tc>
      </w:tr>
      <w:tr w:rsidR="00F32A2C" w14:paraId="735FC769" w14:textId="77777777">
        <w:tc>
          <w:tcPr>
            <w:tcW w:w="2338" w:type="dxa"/>
          </w:tcPr>
          <w:p w14:paraId="57D0E174" w14:textId="77777777" w:rsidR="00F32A2C" w:rsidRDefault="00000000">
            <w:pPr>
              <w:pStyle w:val="Compact"/>
            </w:pPr>
            <w:r>
              <w:t xml:space="preserve">Holle </w:t>
            </w:r>
            <w:proofErr w:type="spellStart"/>
            <w:r>
              <w:t>ruimte</w:t>
            </w:r>
            <w:proofErr w:type="spellEnd"/>
            <w:r>
              <w:t xml:space="preserve"> </w:t>
            </w:r>
            <w:proofErr w:type="spellStart"/>
            <w:r>
              <w:t>voorzieningen</w:t>
            </w:r>
            <w:proofErr w:type="spellEnd"/>
          </w:p>
        </w:tc>
        <w:tc>
          <w:tcPr>
            <w:tcW w:w="2262" w:type="dxa"/>
          </w:tcPr>
          <w:p w14:paraId="03661156" w14:textId="77777777" w:rsidR="00F32A2C" w:rsidRDefault="00000000">
            <w:pPr>
              <w:pStyle w:val="Compact"/>
            </w:pPr>
            <w:r>
              <w:t>Infiltratie-unit</w:t>
            </w:r>
          </w:p>
        </w:tc>
        <w:tc>
          <w:tcPr>
            <w:tcW w:w="3318" w:type="dxa"/>
          </w:tcPr>
          <w:p w14:paraId="7DB3BCD2" w14:textId="77777777" w:rsidR="00F32A2C" w:rsidRDefault="00F32A2C">
            <w:pPr>
              <w:pStyle w:val="Compact"/>
            </w:pPr>
          </w:p>
        </w:tc>
      </w:tr>
      <w:tr w:rsidR="00F32A2C" w:rsidRPr="00870449" w14:paraId="6919A4D8" w14:textId="77777777">
        <w:tc>
          <w:tcPr>
            <w:tcW w:w="2338" w:type="dxa"/>
          </w:tcPr>
          <w:p w14:paraId="3C720267" w14:textId="77777777" w:rsidR="00F32A2C" w:rsidRDefault="00000000">
            <w:pPr>
              <w:pStyle w:val="Compact"/>
            </w:pPr>
            <w:r>
              <w:t>Holle ruimte voorzieningen</w:t>
            </w:r>
          </w:p>
        </w:tc>
        <w:tc>
          <w:tcPr>
            <w:tcW w:w="2262" w:type="dxa"/>
          </w:tcPr>
          <w:p w14:paraId="7CD2FB9C" w14:textId="77777777" w:rsidR="00F32A2C" w:rsidRDefault="00000000">
            <w:pPr>
              <w:pStyle w:val="Compact"/>
            </w:pPr>
            <w:r>
              <w:t>Infiltratiekoffervoorziening</w:t>
            </w:r>
          </w:p>
        </w:tc>
        <w:tc>
          <w:tcPr>
            <w:tcW w:w="3318" w:type="dxa"/>
          </w:tcPr>
          <w:p w14:paraId="450B99D7" w14:textId="77777777" w:rsidR="00F32A2C" w:rsidRPr="00870449" w:rsidRDefault="00000000">
            <w:pPr>
              <w:pStyle w:val="Compact"/>
              <w:rPr>
                <w:lang w:val="nl-NL"/>
              </w:rPr>
            </w:pPr>
            <w:r w:rsidRPr="00870449">
              <w:rPr>
                <w:lang w:val="nl-NL"/>
              </w:rPr>
              <w:t>Diverse koffers zijn al bekend in het GWSW</w:t>
            </w:r>
          </w:p>
        </w:tc>
      </w:tr>
      <w:tr w:rsidR="00F32A2C" w14:paraId="0E1969F1" w14:textId="77777777">
        <w:tc>
          <w:tcPr>
            <w:tcW w:w="2338" w:type="dxa"/>
          </w:tcPr>
          <w:p w14:paraId="17D5E736" w14:textId="77777777" w:rsidR="00F32A2C" w:rsidRDefault="00000000">
            <w:pPr>
              <w:pStyle w:val="Compact"/>
            </w:pPr>
            <w:proofErr w:type="spellStart"/>
            <w:r>
              <w:t>Infiltrerende</w:t>
            </w:r>
            <w:proofErr w:type="spellEnd"/>
            <w:r>
              <w:t xml:space="preserve"> </w:t>
            </w:r>
            <w:proofErr w:type="spellStart"/>
            <w:r>
              <w:t>wegconstructies</w:t>
            </w:r>
            <w:proofErr w:type="spellEnd"/>
          </w:p>
        </w:tc>
        <w:tc>
          <w:tcPr>
            <w:tcW w:w="2262" w:type="dxa"/>
          </w:tcPr>
          <w:p w14:paraId="0413B5F2" w14:textId="77777777" w:rsidR="00F32A2C" w:rsidRDefault="00000000">
            <w:pPr>
              <w:pStyle w:val="Compact"/>
            </w:pPr>
            <w:r>
              <w:t>Waterdoorlatende verharding</w:t>
            </w:r>
          </w:p>
        </w:tc>
        <w:tc>
          <w:tcPr>
            <w:tcW w:w="3318" w:type="dxa"/>
          </w:tcPr>
          <w:p w14:paraId="0337C8A7" w14:textId="77777777" w:rsidR="00F32A2C" w:rsidRDefault="00F32A2C">
            <w:pPr>
              <w:pStyle w:val="Compact"/>
            </w:pPr>
          </w:p>
        </w:tc>
      </w:tr>
      <w:tr w:rsidR="00F32A2C" w14:paraId="1872DA94" w14:textId="77777777">
        <w:tc>
          <w:tcPr>
            <w:tcW w:w="2338" w:type="dxa"/>
          </w:tcPr>
          <w:p w14:paraId="0001E9AC" w14:textId="77777777" w:rsidR="00F32A2C" w:rsidRDefault="00000000">
            <w:pPr>
              <w:pStyle w:val="Compact"/>
            </w:pPr>
            <w:r>
              <w:t>Infiltrerende wegconstructies</w:t>
            </w:r>
          </w:p>
        </w:tc>
        <w:tc>
          <w:tcPr>
            <w:tcW w:w="2262" w:type="dxa"/>
          </w:tcPr>
          <w:p w14:paraId="646E088E" w14:textId="77777777" w:rsidR="00F32A2C" w:rsidRDefault="00000000">
            <w:pPr>
              <w:pStyle w:val="Compact"/>
            </w:pPr>
            <w:r>
              <w:t>Waterpasserende verharding</w:t>
            </w:r>
          </w:p>
        </w:tc>
        <w:tc>
          <w:tcPr>
            <w:tcW w:w="3318" w:type="dxa"/>
          </w:tcPr>
          <w:p w14:paraId="6C4B1BB5" w14:textId="77777777" w:rsidR="00F32A2C" w:rsidRDefault="00F32A2C">
            <w:pPr>
              <w:pStyle w:val="Compact"/>
            </w:pPr>
          </w:p>
        </w:tc>
      </w:tr>
      <w:tr w:rsidR="00F32A2C" w14:paraId="1DD5738E" w14:textId="77777777">
        <w:tc>
          <w:tcPr>
            <w:tcW w:w="2338" w:type="dxa"/>
          </w:tcPr>
          <w:p w14:paraId="093821EE" w14:textId="77777777" w:rsidR="00F32A2C" w:rsidRDefault="00000000">
            <w:pPr>
              <w:pStyle w:val="Compact"/>
            </w:pPr>
            <w:r>
              <w:t>Infiltrerende wegconstructies</w:t>
            </w:r>
          </w:p>
        </w:tc>
        <w:tc>
          <w:tcPr>
            <w:tcW w:w="2262" w:type="dxa"/>
          </w:tcPr>
          <w:p w14:paraId="497A69D9" w14:textId="77777777" w:rsidR="00F32A2C" w:rsidRDefault="00000000">
            <w:pPr>
              <w:pStyle w:val="Compact"/>
            </w:pPr>
            <w:r>
              <w:t>Halfverharding</w:t>
            </w:r>
          </w:p>
        </w:tc>
        <w:tc>
          <w:tcPr>
            <w:tcW w:w="3318" w:type="dxa"/>
          </w:tcPr>
          <w:p w14:paraId="783B811F" w14:textId="77777777" w:rsidR="00F32A2C" w:rsidRDefault="00F32A2C">
            <w:pPr>
              <w:pStyle w:val="Compact"/>
            </w:pPr>
          </w:p>
        </w:tc>
      </w:tr>
      <w:tr w:rsidR="00F32A2C" w14:paraId="6E7A486B" w14:textId="77777777">
        <w:tc>
          <w:tcPr>
            <w:tcW w:w="2338" w:type="dxa"/>
          </w:tcPr>
          <w:p w14:paraId="20BEDAA4" w14:textId="77777777" w:rsidR="00F32A2C" w:rsidRDefault="00000000">
            <w:pPr>
              <w:pStyle w:val="Compact"/>
            </w:pPr>
            <w:r>
              <w:t>Infiltrerende wegconstructies</w:t>
            </w:r>
          </w:p>
        </w:tc>
        <w:tc>
          <w:tcPr>
            <w:tcW w:w="2262" w:type="dxa"/>
          </w:tcPr>
          <w:p w14:paraId="54D68711" w14:textId="77777777" w:rsidR="00F32A2C" w:rsidRDefault="00000000">
            <w:pPr>
              <w:pStyle w:val="Compact"/>
            </w:pPr>
            <w:r>
              <w:t>Infiltratie Cunet</w:t>
            </w:r>
          </w:p>
        </w:tc>
        <w:tc>
          <w:tcPr>
            <w:tcW w:w="3318" w:type="dxa"/>
          </w:tcPr>
          <w:p w14:paraId="45086793" w14:textId="77777777" w:rsidR="00F32A2C" w:rsidRDefault="00F32A2C">
            <w:pPr>
              <w:pStyle w:val="Compact"/>
            </w:pPr>
          </w:p>
        </w:tc>
      </w:tr>
    </w:tbl>
    <w:p w14:paraId="64391ECA" w14:textId="77777777" w:rsidR="00F32A2C" w:rsidRDefault="00F32A2C">
      <w:pPr>
        <w:pStyle w:val="BodyText"/>
      </w:pPr>
    </w:p>
    <w:p w14:paraId="7E5F1733" w14:textId="77777777" w:rsidR="00F32A2C" w:rsidRDefault="00000000">
      <w:pPr>
        <w:pStyle w:val="BodyText"/>
      </w:pPr>
      <w:r>
        <w:rPr>
          <w:b/>
          <w:bCs/>
        </w:rPr>
        <w:t>Definities infiltratievoorzieningen</w:t>
      </w:r>
    </w:p>
    <w:p w14:paraId="210A0E58" w14:textId="77777777" w:rsidR="00F32A2C" w:rsidRPr="00870449" w:rsidRDefault="00000000">
      <w:pPr>
        <w:pStyle w:val="BodyText"/>
        <w:rPr>
          <w:lang w:val="nl-NL"/>
        </w:rPr>
      </w:pPr>
      <w:r w:rsidRPr="00870449">
        <w:rPr>
          <w:lang w:val="nl-NL"/>
        </w:rPr>
        <w:t>In onderstaande tabel zijn de verschillende definities van infiltratievoorzieningen opgenomen zoals deze nu in de kennisbank en/of GWSW zijn beschreven.</w:t>
      </w:r>
    </w:p>
    <w:tbl>
      <w:tblPr>
        <w:tblStyle w:val="Table"/>
        <w:tblW w:w="5000" w:type="pct"/>
        <w:tblLayout w:type="fixed"/>
        <w:tblLook w:val="0020" w:firstRow="1" w:lastRow="0" w:firstColumn="0" w:lastColumn="0" w:noHBand="0" w:noVBand="0"/>
      </w:tblPr>
      <w:tblGrid>
        <w:gridCol w:w="2660"/>
        <w:gridCol w:w="2330"/>
        <w:gridCol w:w="1892"/>
        <w:gridCol w:w="2694"/>
      </w:tblGrid>
      <w:tr w:rsidR="00F32A2C" w14:paraId="3D69FFE2" w14:textId="77777777" w:rsidTr="00870449">
        <w:trPr>
          <w:cnfStyle w:val="100000000000" w:firstRow="1" w:lastRow="0" w:firstColumn="0" w:lastColumn="0" w:oddVBand="0" w:evenVBand="0" w:oddHBand="0" w:evenHBand="0" w:firstRowFirstColumn="0" w:firstRowLastColumn="0" w:lastRowFirstColumn="0" w:lastRowLastColumn="0"/>
          <w:tblHeader/>
        </w:trPr>
        <w:tc>
          <w:tcPr>
            <w:tcW w:w="2660" w:type="dxa"/>
          </w:tcPr>
          <w:p w14:paraId="19D50164" w14:textId="77777777" w:rsidR="00F32A2C" w:rsidRDefault="00000000">
            <w:pPr>
              <w:pStyle w:val="Compact"/>
            </w:pPr>
            <w:proofErr w:type="spellStart"/>
            <w:r>
              <w:t>Voorziening</w:t>
            </w:r>
            <w:proofErr w:type="spellEnd"/>
          </w:p>
        </w:tc>
        <w:tc>
          <w:tcPr>
            <w:tcW w:w="2330" w:type="dxa"/>
          </w:tcPr>
          <w:p w14:paraId="1BA30E61" w14:textId="77777777" w:rsidR="00F32A2C" w:rsidRDefault="00000000">
            <w:pPr>
              <w:pStyle w:val="Compact"/>
            </w:pPr>
            <w:r>
              <w:t>Definitie kennisbank</w:t>
            </w:r>
          </w:p>
        </w:tc>
        <w:tc>
          <w:tcPr>
            <w:tcW w:w="1892" w:type="dxa"/>
          </w:tcPr>
          <w:p w14:paraId="596B69CA" w14:textId="77777777" w:rsidR="00F32A2C" w:rsidRDefault="00000000">
            <w:pPr>
              <w:pStyle w:val="Compact"/>
            </w:pPr>
            <w:r>
              <w:t>Definitie GWSW</w:t>
            </w:r>
          </w:p>
        </w:tc>
        <w:tc>
          <w:tcPr>
            <w:tcW w:w="2694" w:type="dxa"/>
          </w:tcPr>
          <w:p w14:paraId="08C66053" w14:textId="77777777" w:rsidR="00F32A2C" w:rsidRDefault="00000000">
            <w:pPr>
              <w:pStyle w:val="Compact"/>
            </w:pPr>
            <w:r>
              <w:t>Voorstel definitie</w:t>
            </w:r>
          </w:p>
        </w:tc>
      </w:tr>
      <w:tr w:rsidR="00F32A2C" w:rsidRPr="00870449" w14:paraId="47A07BBC" w14:textId="77777777" w:rsidTr="00870449">
        <w:tc>
          <w:tcPr>
            <w:tcW w:w="2660" w:type="dxa"/>
          </w:tcPr>
          <w:p w14:paraId="268A4FA1" w14:textId="77777777" w:rsidR="00F32A2C" w:rsidRDefault="00000000">
            <w:pPr>
              <w:pStyle w:val="Compact"/>
            </w:pPr>
            <w:r>
              <w:t>Wadi</w:t>
            </w:r>
          </w:p>
        </w:tc>
        <w:tc>
          <w:tcPr>
            <w:tcW w:w="2330" w:type="dxa"/>
          </w:tcPr>
          <w:p w14:paraId="231D94C1" w14:textId="77777777" w:rsidR="00F32A2C" w:rsidRPr="00870449" w:rsidRDefault="00000000">
            <w:pPr>
              <w:pStyle w:val="Compact"/>
              <w:rPr>
                <w:lang w:val="nl-NL"/>
              </w:rPr>
            </w:pPr>
            <w:r w:rsidRPr="00870449">
              <w:rPr>
                <w:lang w:val="nl-NL"/>
              </w:rPr>
              <w:t xml:space="preserve">Een wadi is een begroeide, onverharde verlaging in het maaiveld waarin het hemelwater wordt verzameld, dat vervolgens via een zuiverende bodempassage infiltreert in de </w:t>
            </w:r>
            <w:r w:rsidRPr="00870449">
              <w:rPr>
                <w:lang w:val="nl-NL"/>
              </w:rPr>
              <w:lastRenderedPageBreak/>
              <w:t xml:space="preserve">ondergrond. Bij </w:t>
            </w:r>
            <w:proofErr w:type="spellStart"/>
            <w:r w:rsidRPr="00870449">
              <w:rPr>
                <w:lang w:val="nl-NL"/>
              </w:rPr>
              <w:t>overlelasting</w:t>
            </w:r>
            <w:proofErr w:type="spellEnd"/>
            <w:r w:rsidRPr="00870449">
              <w:rPr>
                <w:lang w:val="nl-NL"/>
              </w:rPr>
              <w:t xml:space="preserve"> heeft de verlaging een overloop. In de ondergrond heeft de wadi een drainageleiding en eventueel infiltratie-elementen.</w:t>
            </w:r>
          </w:p>
        </w:tc>
        <w:tc>
          <w:tcPr>
            <w:tcW w:w="1892" w:type="dxa"/>
          </w:tcPr>
          <w:p w14:paraId="40E06B9B" w14:textId="77777777" w:rsidR="00F32A2C" w:rsidRPr="00870449" w:rsidRDefault="00000000">
            <w:pPr>
              <w:pStyle w:val="Compact"/>
              <w:rPr>
                <w:lang w:val="nl-NL"/>
              </w:rPr>
            </w:pPr>
            <w:r w:rsidRPr="00870449">
              <w:rPr>
                <w:lang w:val="nl-NL"/>
              </w:rPr>
              <w:lastRenderedPageBreak/>
              <w:t xml:space="preserve">Een verdiept terrein, bestemd om het hemelwater tijdelijk te bergen, voorzien van waterdoorlatende bodem waardoor water door middel van </w:t>
            </w:r>
            <w:r w:rsidRPr="00870449">
              <w:rPr>
                <w:lang w:val="nl-NL"/>
              </w:rPr>
              <w:lastRenderedPageBreak/>
              <w:t>infiltratie door de bodem kan worden afgevoerd.</w:t>
            </w:r>
          </w:p>
        </w:tc>
        <w:tc>
          <w:tcPr>
            <w:tcW w:w="2694" w:type="dxa"/>
          </w:tcPr>
          <w:p w14:paraId="7C8CFBB0" w14:textId="77777777" w:rsidR="00F32A2C" w:rsidRPr="00870449" w:rsidRDefault="00000000">
            <w:pPr>
              <w:pStyle w:val="Compact"/>
              <w:rPr>
                <w:lang w:val="nl-NL"/>
              </w:rPr>
            </w:pPr>
            <w:r w:rsidRPr="00870449">
              <w:rPr>
                <w:lang w:val="nl-NL"/>
              </w:rPr>
              <w:lastRenderedPageBreak/>
              <w:t xml:space="preserve">Een begroeide, onverharde verlaging in het maaiveld, waarin het hemelwater tijdelijk wordt geborgen en via een waterdoorlatende (zuiverende) bodempassage infiltreert in de ondergrond. Bij overbelasting heeft de </w:t>
            </w:r>
            <w:r w:rsidRPr="00870449">
              <w:rPr>
                <w:lang w:val="nl-NL"/>
              </w:rPr>
              <w:lastRenderedPageBreak/>
              <w:t>verlaging een overloop. In de ondergrond heeft de wadi een drainageleiding en eventueel infiltratiekoffer.</w:t>
            </w:r>
          </w:p>
        </w:tc>
      </w:tr>
      <w:tr w:rsidR="00F32A2C" w:rsidRPr="00870449" w14:paraId="45213891" w14:textId="77777777" w:rsidTr="00870449">
        <w:tc>
          <w:tcPr>
            <w:tcW w:w="2660" w:type="dxa"/>
          </w:tcPr>
          <w:p w14:paraId="72B7AB3E" w14:textId="77777777" w:rsidR="00F32A2C" w:rsidRDefault="00000000">
            <w:pPr>
              <w:pStyle w:val="Compact"/>
            </w:pPr>
            <w:proofErr w:type="spellStart"/>
            <w:r>
              <w:lastRenderedPageBreak/>
              <w:t>Infiltratieveld</w:t>
            </w:r>
            <w:proofErr w:type="spellEnd"/>
          </w:p>
        </w:tc>
        <w:tc>
          <w:tcPr>
            <w:tcW w:w="2330" w:type="dxa"/>
          </w:tcPr>
          <w:p w14:paraId="0B316276" w14:textId="77777777" w:rsidR="00F32A2C" w:rsidRPr="00870449" w:rsidRDefault="00000000">
            <w:pPr>
              <w:pStyle w:val="Compact"/>
              <w:rPr>
                <w:lang w:val="nl-NL"/>
              </w:rPr>
            </w:pPr>
            <w:r w:rsidRPr="00870449">
              <w:rPr>
                <w:lang w:val="nl-NL"/>
              </w:rPr>
              <w:t>Een infiltratieveld bestaat altijd uit een verlaging in het maaiveld (het bassin) en een doorlatende toplaag. Er zijn allerlei varianten mogelijk in omvang en inrichting. Het principe is altijd hetzelfde.</w:t>
            </w:r>
          </w:p>
        </w:tc>
        <w:tc>
          <w:tcPr>
            <w:tcW w:w="1892" w:type="dxa"/>
          </w:tcPr>
          <w:p w14:paraId="009B02CA" w14:textId="77777777" w:rsidR="00F32A2C" w:rsidRPr="00870449" w:rsidRDefault="00F32A2C">
            <w:pPr>
              <w:pStyle w:val="Compact"/>
              <w:rPr>
                <w:lang w:val="nl-NL"/>
              </w:rPr>
            </w:pPr>
          </w:p>
        </w:tc>
        <w:tc>
          <w:tcPr>
            <w:tcW w:w="2694" w:type="dxa"/>
          </w:tcPr>
          <w:p w14:paraId="55C6C284" w14:textId="77777777" w:rsidR="00F32A2C" w:rsidRPr="00870449" w:rsidRDefault="00000000">
            <w:pPr>
              <w:pStyle w:val="Compact"/>
              <w:rPr>
                <w:lang w:val="nl-NL"/>
              </w:rPr>
            </w:pPr>
            <w:r w:rsidRPr="00870449">
              <w:rPr>
                <w:lang w:val="nl-NL"/>
              </w:rPr>
              <w:t>Een begroeide, onverharde verlaging in het maaiveld, waarin het hemelwater tijdelijk wordt geborgen en waarbij het hemelwater via een waterdoorlatende (zuiverende) bodempassage infiltreert in de ondergrond.</w:t>
            </w:r>
          </w:p>
        </w:tc>
      </w:tr>
      <w:tr w:rsidR="00F32A2C" w:rsidRPr="00870449" w14:paraId="2BEAD778" w14:textId="77777777" w:rsidTr="00870449">
        <w:tc>
          <w:tcPr>
            <w:tcW w:w="2660" w:type="dxa"/>
          </w:tcPr>
          <w:p w14:paraId="2683E639" w14:textId="77777777" w:rsidR="00F32A2C" w:rsidRDefault="00000000">
            <w:pPr>
              <w:pStyle w:val="Compact"/>
            </w:pPr>
            <w:proofErr w:type="spellStart"/>
            <w:r>
              <w:t>Infiltratiegreppel</w:t>
            </w:r>
            <w:proofErr w:type="spellEnd"/>
          </w:p>
        </w:tc>
        <w:tc>
          <w:tcPr>
            <w:tcW w:w="2330" w:type="dxa"/>
          </w:tcPr>
          <w:p w14:paraId="2D23E07D" w14:textId="77777777" w:rsidR="00F32A2C" w:rsidRPr="00870449" w:rsidRDefault="00000000">
            <w:pPr>
              <w:pStyle w:val="Compact"/>
              <w:rPr>
                <w:lang w:val="nl-NL"/>
              </w:rPr>
            </w:pPr>
            <w:r w:rsidRPr="00870449">
              <w:rPr>
                <w:lang w:val="nl-NL"/>
              </w:rPr>
              <w:t>Greppels zijn onverharde geulen, vaak begroeid met gras, die gebruikt worden voor de afvoer van ingezameld hemelwater.</w:t>
            </w:r>
          </w:p>
        </w:tc>
        <w:tc>
          <w:tcPr>
            <w:tcW w:w="1892" w:type="dxa"/>
          </w:tcPr>
          <w:p w14:paraId="5467F5B3" w14:textId="77777777" w:rsidR="00F32A2C" w:rsidRPr="00870449" w:rsidRDefault="00000000">
            <w:pPr>
              <w:pStyle w:val="Compact"/>
              <w:rPr>
                <w:lang w:val="nl-NL"/>
              </w:rPr>
            </w:pPr>
            <w:r w:rsidRPr="00870449">
              <w:rPr>
                <w:lang w:val="nl-NL"/>
              </w:rPr>
              <w:t>Een natuurlijk open reservoir met waterdoorlatende wanden voor de tijdelijke berging van hemelwater, waarbij het hemelwater door middel van infiltratie door de wanden kan worden afgevoerd.</w:t>
            </w:r>
          </w:p>
        </w:tc>
        <w:tc>
          <w:tcPr>
            <w:tcW w:w="2694" w:type="dxa"/>
          </w:tcPr>
          <w:p w14:paraId="3349A926" w14:textId="77777777" w:rsidR="00F32A2C" w:rsidRPr="00870449" w:rsidRDefault="00000000">
            <w:pPr>
              <w:pStyle w:val="Compact"/>
              <w:rPr>
                <w:lang w:val="nl-NL"/>
              </w:rPr>
            </w:pPr>
            <w:r w:rsidRPr="00870449">
              <w:rPr>
                <w:lang w:val="nl-NL"/>
              </w:rPr>
              <w:t xml:space="preserve">Een begroeide, onverharde </w:t>
            </w:r>
            <w:proofErr w:type="gramStart"/>
            <w:r w:rsidRPr="00870449">
              <w:rPr>
                <w:lang w:val="nl-NL"/>
              </w:rPr>
              <w:t>greppel /</w:t>
            </w:r>
            <w:proofErr w:type="gramEnd"/>
            <w:r w:rsidRPr="00870449">
              <w:rPr>
                <w:lang w:val="nl-NL"/>
              </w:rPr>
              <w:t xml:space="preserve"> sloot, waarin het hemelwater tijdelijk wordt geborgen en via de bodem en wanden infiltreert in de ondergrond.</w:t>
            </w:r>
          </w:p>
        </w:tc>
      </w:tr>
      <w:tr w:rsidR="00F32A2C" w:rsidRPr="00870449" w14:paraId="6BCA8315" w14:textId="77777777" w:rsidTr="00870449">
        <w:tc>
          <w:tcPr>
            <w:tcW w:w="2660" w:type="dxa"/>
          </w:tcPr>
          <w:p w14:paraId="6B58E710" w14:textId="77777777" w:rsidR="00F32A2C" w:rsidRDefault="00000000">
            <w:pPr>
              <w:pStyle w:val="Compact"/>
            </w:pPr>
            <w:proofErr w:type="spellStart"/>
            <w:r>
              <w:t>Infiltratieberm</w:t>
            </w:r>
            <w:proofErr w:type="spellEnd"/>
          </w:p>
        </w:tc>
        <w:tc>
          <w:tcPr>
            <w:tcW w:w="2330" w:type="dxa"/>
          </w:tcPr>
          <w:p w14:paraId="4CA55429" w14:textId="77777777" w:rsidR="00F32A2C" w:rsidRPr="00870449" w:rsidRDefault="00000000">
            <w:pPr>
              <w:pStyle w:val="Compact"/>
              <w:rPr>
                <w:lang w:val="nl-NL"/>
              </w:rPr>
            </w:pPr>
            <w:r w:rsidRPr="00870449">
              <w:rPr>
                <w:lang w:val="nl-NL"/>
              </w:rPr>
              <w:t xml:space="preserve">Een infiltrerende berm is een strook grond langs een weg, tussen rijstroken of tussen een rijweg en een </w:t>
            </w:r>
            <w:r w:rsidRPr="00870449">
              <w:rPr>
                <w:lang w:val="nl-NL"/>
              </w:rPr>
              <w:lastRenderedPageBreak/>
              <w:t>fiets- of voetpad in die het afstromende hemelwater van de verharding ernaast laat infiltreren. Dit kan bedoeld zijn om (schoon) water niet af te voeren, om grondwater aan te vullen en ook om de beplanting in bermen van voldoende water te voorzien.</w:t>
            </w:r>
          </w:p>
        </w:tc>
        <w:tc>
          <w:tcPr>
            <w:tcW w:w="1892" w:type="dxa"/>
          </w:tcPr>
          <w:p w14:paraId="7D9A92C4" w14:textId="77777777" w:rsidR="00F32A2C" w:rsidRPr="00870449" w:rsidRDefault="00F32A2C">
            <w:pPr>
              <w:pStyle w:val="Compact"/>
              <w:rPr>
                <w:lang w:val="nl-NL"/>
              </w:rPr>
            </w:pPr>
          </w:p>
        </w:tc>
        <w:tc>
          <w:tcPr>
            <w:tcW w:w="2694" w:type="dxa"/>
          </w:tcPr>
          <w:p w14:paraId="2DFD5C4B" w14:textId="77777777" w:rsidR="00F32A2C" w:rsidRPr="00870449" w:rsidRDefault="00000000">
            <w:pPr>
              <w:pStyle w:val="Compact"/>
              <w:rPr>
                <w:lang w:val="nl-NL"/>
              </w:rPr>
            </w:pPr>
            <w:r w:rsidRPr="00870449">
              <w:rPr>
                <w:lang w:val="nl-NL"/>
              </w:rPr>
              <w:t xml:space="preserve">Een begroeide, onverharde verlaging in een strook grond langs een weg, fiets- of voetpad, waarin het hemelwater tijdelijk </w:t>
            </w:r>
            <w:r w:rsidRPr="00870449">
              <w:rPr>
                <w:lang w:val="nl-NL"/>
              </w:rPr>
              <w:lastRenderedPageBreak/>
              <w:t>wordt geborgen en via de bodem en wanden infiltreert in de ondergrond.</w:t>
            </w:r>
          </w:p>
        </w:tc>
      </w:tr>
      <w:tr w:rsidR="00F32A2C" w:rsidRPr="00870449" w14:paraId="0F0F7860" w14:textId="77777777" w:rsidTr="00870449">
        <w:tc>
          <w:tcPr>
            <w:tcW w:w="2660" w:type="dxa"/>
          </w:tcPr>
          <w:p w14:paraId="5313B4AA" w14:textId="77777777" w:rsidR="00F32A2C" w:rsidRDefault="00000000">
            <w:pPr>
              <w:pStyle w:val="Compact"/>
            </w:pPr>
            <w:proofErr w:type="spellStart"/>
            <w:r>
              <w:lastRenderedPageBreak/>
              <w:t>Infiltratierioolvoorziening</w:t>
            </w:r>
            <w:proofErr w:type="spellEnd"/>
          </w:p>
        </w:tc>
        <w:tc>
          <w:tcPr>
            <w:tcW w:w="2330" w:type="dxa"/>
          </w:tcPr>
          <w:p w14:paraId="3606B726" w14:textId="77777777" w:rsidR="00F32A2C" w:rsidRPr="00870449" w:rsidRDefault="00000000">
            <w:pPr>
              <w:pStyle w:val="Compact"/>
              <w:rPr>
                <w:lang w:val="nl-NL"/>
              </w:rPr>
            </w:pPr>
            <w:r w:rsidRPr="00870449">
              <w:rPr>
                <w:lang w:val="nl-NL"/>
              </w:rPr>
              <w:t>Het doel van een infiltratieriool is het in de bodem brengen en soms bergen van ingezameld hemelwater. Een infiltratieriool is een leiding met een buiswand waar water doorheen kan. De wand is gemaakt van poreus materiaal of er zijn openingen in de buiswand aangebracht. Hierdoor kan het water vanuit de buis via de wand in de bodem infiltreren.</w:t>
            </w:r>
          </w:p>
        </w:tc>
        <w:tc>
          <w:tcPr>
            <w:tcW w:w="1892" w:type="dxa"/>
          </w:tcPr>
          <w:p w14:paraId="3AACFB08" w14:textId="77777777" w:rsidR="00F32A2C" w:rsidRDefault="00000000">
            <w:pPr>
              <w:pStyle w:val="Compact"/>
            </w:pPr>
            <w:r w:rsidRPr="00870449">
              <w:rPr>
                <w:lang w:val="nl-NL"/>
              </w:rPr>
              <w:t xml:space="preserve">Een rioolleiding met waterdoorlatende wanden bestemd voor de inzameling en transport van hemelwater, waarbij het hemelwater door middel van infiltratie door de wanden kan worden afgevoerd. </w:t>
            </w:r>
            <w:r>
              <w:t xml:space="preserve">Kan </w:t>
            </w:r>
            <w:proofErr w:type="spellStart"/>
            <w:r>
              <w:t>ook</w:t>
            </w:r>
            <w:proofErr w:type="spellEnd"/>
            <w:r>
              <w:t xml:space="preserve"> </w:t>
            </w:r>
            <w:proofErr w:type="spellStart"/>
            <w:r>
              <w:t>beschouwd</w:t>
            </w:r>
            <w:proofErr w:type="spellEnd"/>
            <w:r>
              <w:t xml:space="preserve"> </w:t>
            </w:r>
            <w:proofErr w:type="spellStart"/>
            <w:r>
              <w:t>worden</w:t>
            </w:r>
            <w:proofErr w:type="spellEnd"/>
            <w:r>
              <w:t xml:space="preserve"> als een soort infiltratievoorziening</w:t>
            </w:r>
          </w:p>
        </w:tc>
        <w:tc>
          <w:tcPr>
            <w:tcW w:w="2694" w:type="dxa"/>
          </w:tcPr>
          <w:p w14:paraId="19272DA9" w14:textId="77777777" w:rsidR="00F32A2C" w:rsidRPr="00870449" w:rsidRDefault="00000000">
            <w:pPr>
              <w:pStyle w:val="Compact"/>
              <w:rPr>
                <w:lang w:val="nl-NL"/>
              </w:rPr>
            </w:pPr>
            <w:r w:rsidRPr="00870449">
              <w:rPr>
                <w:lang w:val="nl-NL"/>
              </w:rPr>
              <w:t>Een horizontaal liggend infiltratieriool, waarin het hemelwater wordt ingezameld, getransporteerd, tijdelijk wordt geborgen en vervolgens via de wanden infiltreert in de bodem.</w:t>
            </w:r>
          </w:p>
        </w:tc>
      </w:tr>
      <w:tr w:rsidR="00F32A2C" w:rsidRPr="00870449" w14:paraId="5C30F0DC" w14:textId="77777777" w:rsidTr="00870449">
        <w:tc>
          <w:tcPr>
            <w:tcW w:w="2660" w:type="dxa"/>
          </w:tcPr>
          <w:p w14:paraId="5F89B564" w14:textId="77777777" w:rsidR="00F32A2C" w:rsidRDefault="00000000">
            <w:pPr>
              <w:pStyle w:val="Compact"/>
            </w:pPr>
            <w:proofErr w:type="spellStart"/>
            <w:r>
              <w:t>Infiltratieputvoorziening</w:t>
            </w:r>
            <w:proofErr w:type="spellEnd"/>
          </w:p>
        </w:tc>
        <w:tc>
          <w:tcPr>
            <w:tcW w:w="2330" w:type="dxa"/>
          </w:tcPr>
          <w:p w14:paraId="4100B836" w14:textId="77777777" w:rsidR="00F32A2C" w:rsidRDefault="00000000">
            <w:pPr>
              <w:pStyle w:val="Compact"/>
            </w:pPr>
            <w:r w:rsidRPr="00870449">
              <w:rPr>
                <w:lang w:val="nl-NL"/>
              </w:rPr>
              <w:t xml:space="preserve">Infiltratieputten zijn verticaal in de grond geplaatste buizen van kunststof of beton die aan de onderzijde meestal open zijn. Vaak zijn </w:t>
            </w:r>
            <w:r w:rsidRPr="00870449">
              <w:rPr>
                <w:lang w:val="nl-NL"/>
              </w:rPr>
              <w:lastRenderedPageBreak/>
              <w:t xml:space="preserve">de zijkanten voorzien van gaten of sleuven of zijn deze gemaakt van poreus materiaal, waardoor hemelwater in de omliggende bodem kan infiltreren. </w:t>
            </w:r>
            <w:proofErr w:type="spellStart"/>
            <w:r>
              <w:t>Infiltratieputten</w:t>
            </w:r>
            <w:proofErr w:type="spellEnd"/>
            <w:r>
              <w:t xml:space="preserve"> </w:t>
            </w:r>
            <w:proofErr w:type="spellStart"/>
            <w:r>
              <w:t>worden</w:t>
            </w:r>
            <w:proofErr w:type="spellEnd"/>
            <w:r>
              <w:t xml:space="preserve"> </w:t>
            </w:r>
            <w:proofErr w:type="spellStart"/>
            <w:r>
              <w:t>ook</w:t>
            </w:r>
            <w:proofErr w:type="spellEnd"/>
            <w:r>
              <w:t xml:space="preserve"> </w:t>
            </w:r>
            <w:proofErr w:type="spellStart"/>
            <w:r>
              <w:t>wel</w:t>
            </w:r>
            <w:proofErr w:type="spellEnd"/>
            <w:r>
              <w:t xml:space="preserve"> zink- of zakputten genoemd.</w:t>
            </w:r>
          </w:p>
        </w:tc>
        <w:tc>
          <w:tcPr>
            <w:tcW w:w="1892" w:type="dxa"/>
          </w:tcPr>
          <w:p w14:paraId="53A7C542" w14:textId="77777777" w:rsidR="00F32A2C" w:rsidRPr="00870449" w:rsidRDefault="00000000">
            <w:pPr>
              <w:pStyle w:val="Compact"/>
              <w:rPr>
                <w:lang w:val="nl-NL"/>
              </w:rPr>
            </w:pPr>
            <w:r w:rsidRPr="00870449">
              <w:rPr>
                <w:lang w:val="nl-NL"/>
              </w:rPr>
              <w:lastRenderedPageBreak/>
              <w:t xml:space="preserve">Een put met waterdoorlatende wanden bestemd voor de inzameling van hemelwater, </w:t>
            </w:r>
            <w:r w:rsidRPr="00870449">
              <w:rPr>
                <w:lang w:val="nl-NL"/>
              </w:rPr>
              <w:lastRenderedPageBreak/>
              <w:t>waarbij het hemelwater door middel van infiltratie door de wanden kan worden afgevoerd</w:t>
            </w:r>
          </w:p>
        </w:tc>
        <w:tc>
          <w:tcPr>
            <w:tcW w:w="2694" w:type="dxa"/>
          </w:tcPr>
          <w:p w14:paraId="6647666A" w14:textId="77777777" w:rsidR="00F32A2C" w:rsidRPr="00870449" w:rsidRDefault="00000000">
            <w:pPr>
              <w:pStyle w:val="Compact"/>
              <w:rPr>
                <w:lang w:val="nl-NL"/>
              </w:rPr>
            </w:pPr>
            <w:r w:rsidRPr="00870449">
              <w:rPr>
                <w:lang w:val="nl-NL"/>
              </w:rPr>
              <w:lastRenderedPageBreak/>
              <w:t xml:space="preserve">Een verticaal in de grond aangebrachte infiltratieriool of infiltratieput, waarin het hemelwater tijdelijk wordt geborgen en via de bodem en/of </w:t>
            </w:r>
            <w:r w:rsidRPr="00870449">
              <w:rPr>
                <w:lang w:val="nl-NL"/>
              </w:rPr>
              <w:lastRenderedPageBreak/>
              <w:t>wanden infiltreert in de bodem.</w:t>
            </w:r>
          </w:p>
        </w:tc>
      </w:tr>
      <w:tr w:rsidR="00F32A2C" w:rsidRPr="00870449" w14:paraId="09F0FB50" w14:textId="77777777" w:rsidTr="00870449">
        <w:tc>
          <w:tcPr>
            <w:tcW w:w="2660" w:type="dxa"/>
          </w:tcPr>
          <w:p w14:paraId="5C950787" w14:textId="77777777" w:rsidR="00F32A2C" w:rsidRDefault="00000000">
            <w:pPr>
              <w:pStyle w:val="Compact"/>
            </w:pPr>
            <w:proofErr w:type="spellStart"/>
            <w:r>
              <w:lastRenderedPageBreak/>
              <w:t>Infiltratiekolkvoorziening</w:t>
            </w:r>
            <w:proofErr w:type="spellEnd"/>
          </w:p>
        </w:tc>
        <w:tc>
          <w:tcPr>
            <w:tcW w:w="2330" w:type="dxa"/>
          </w:tcPr>
          <w:p w14:paraId="5C4EBD8D" w14:textId="77777777" w:rsidR="00F32A2C" w:rsidRPr="00870449" w:rsidRDefault="00000000">
            <w:pPr>
              <w:pStyle w:val="Compact"/>
              <w:rPr>
                <w:lang w:val="nl-NL"/>
              </w:rPr>
            </w:pPr>
            <w:r w:rsidRPr="00870449">
              <w:rPr>
                <w:lang w:val="nl-NL"/>
              </w:rPr>
              <w:t xml:space="preserve">Infiltratiekolken zijn kolken waarvan de </w:t>
            </w:r>
            <w:proofErr w:type="spellStart"/>
            <w:r w:rsidRPr="00870449">
              <w:rPr>
                <w:lang w:val="nl-NL"/>
              </w:rPr>
              <w:t>onderbak</w:t>
            </w:r>
            <w:proofErr w:type="spellEnd"/>
            <w:r w:rsidRPr="00870449">
              <w:rPr>
                <w:lang w:val="nl-NL"/>
              </w:rPr>
              <w:t xml:space="preserve"> is voorzien van openingen of van poreuze wanden en een poreuze bodem, waardoor het hemelwater in de ondergrond kan infiltreren.</w:t>
            </w:r>
          </w:p>
        </w:tc>
        <w:tc>
          <w:tcPr>
            <w:tcW w:w="1892" w:type="dxa"/>
          </w:tcPr>
          <w:p w14:paraId="53CABF8F" w14:textId="77777777" w:rsidR="00F32A2C" w:rsidRDefault="00000000">
            <w:pPr>
              <w:pStyle w:val="Compact"/>
            </w:pPr>
            <w:r w:rsidRPr="00870449">
              <w:rPr>
                <w:lang w:val="nl-NL"/>
              </w:rPr>
              <w:t xml:space="preserve">Een kolk met waterdoorlatende wanden bestemd voor de inzameling van hemelwater, waarbij het hemelwater door middel van infiltratie door de wanden kan worden afgevoerd. </w:t>
            </w:r>
            <w:r>
              <w:t xml:space="preserve">Kan </w:t>
            </w:r>
            <w:proofErr w:type="spellStart"/>
            <w:r>
              <w:t>ook</w:t>
            </w:r>
            <w:proofErr w:type="spellEnd"/>
            <w:r>
              <w:t xml:space="preserve"> </w:t>
            </w:r>
            <w:proofErr w:type="spellStart"/>
            <w:r>
              <w:t>beschouwd</w:t>
            </w:r>
            <w:proofErr w:type="spellEnd"/>
            <w:r>
              <w:t xml:space="preserve"> </w:t>
            </w:r>
            <w:proofErr w:type="spellStart"/>
            <w:r>
              <w:t>worden</w:t>
            </w:r>
            <w:proofErr w:type="spellEnd"/>
            <w:r>
              <w:t xml:space="preserve"> als een soort infiltratievoorziening.</w:t>
            </w:r>
          </w:p>
        </w:tc>
        <w:tc>
          <w:tcPr>
            <w:tcW w:w="2694" w:type="dxa"/>
          </w:tcPr>
          <w:p w14:paraId="2423BC06" w14:textId="77777777" w:rsidR="00F32A2C" w:rsidRPr="00870449" w:rsidRDefault="00000000">
            <w:pPr>
              <w:pStyle w:val="Compact"/>
              <w:rPr>
                <w:lang w:val="nl-NL"/>
              </w:rPr>
            </w:pPr>
            <w:r w:rsidRPr="00870449">
              <w:rPr>
                <w:lang w:val="nl-NL"/>
              </w:rPr>
              <w:t>Een infiltratiekolk, waarin het hemelwater tijdelijk wordt geborgen en via de bodem en wanden infiltreert in de ondergrond.</w:t>
            </w:r>
          </w:p>
        </w:tc>
      </w:tr>
      <w:tr w:rsidR="00F32A2C" w:rsidRPr="00870449" w14:paraId="75A9797F" w14:textId="77777777" w:rsidTr="00870449">
        <w:tc>
          <w:tcPr>
            <w:tcW w:w="2660" w:type="dxa"/>
          </w:tcPr>
          <w:p w14:paraId="7CE5EA53" w14:textId="77777777" w:rsidR="00F32A2C" w:rsidRDefault="00000000">
            <w:pPr>
              <w:pStyle w:val="Compact"/>
            </w:pPr>
            <w:proofErr w:type="spellStart"/>
            <w:r>
              <w:t>Infiltratie</w:t>
            </w:r>
            <w:proofErr w:type="spellEnd"/>
            <w:r>
              <w:t>-unit</w:t>
            </w:r>
          </w:p>
        </w:tc>
        <w:tc>
          <w:tcPr>
            <w:tcW w:w="2330" w:type="dxa"/>
          </w:tcPr>
          <w:p w14:paraId="1B5B702F" w14:textId="77777777" w:rsidR="00F32A2C" w:rsidRPr="00870449" w:rsidRDefault="00000000">
            <w:pPr>
              <w:pStyle w:val="Compact"/>
              <w:rPr>
                <w:lang w:val="nl-NL"/>
              </w:rPr>
            </w:pPr>
            <w:r w:rsidRPr="00870449">
              <w:rPr>
                <w:lang w:val="nl-NL"/>
              </w:rPr>
              <w:t xml:space="preserve">Infiltratie-elementen zijn ondergrondse voorzieningen die hemelwater bergen en van waaruit ingezameld hemelwater infiltreert in de omliggende bodem. </w:t>
            </w:r>
            <w:r w:rsidRPr="00870449">
              <w:rPr>
                <w:lang w:val="nl-NL"/>
              </w:rPr>
              <w:lastRenderedPageBreak/>
              <w:t>Infiltratie-elementen hebben een holle ruimte in de poriën van een substraat, lavakorrels, steenwolelementen, grind, of tussen (geperforeerde) wanden.</w:t>
            </w:r>
          </w:p>
        </w:tc>
        <w:tc>
          <w:tcPr>
            <w:tcW w:w="1892" w:type="dxa"/>
          </w:tcPr>
          <w:p w14:paraId="1DEB827C" w14:textId="77777777" w:rsidR="00F32A2C" w:rsidRPr="00870449" w:rsidRDefault="00000000">
            <w:pPr>
              <w:pStyle w:val="Compact"/>
              <w:rPr>
                <w:lang w:val="nl-NL"/>
              </w:rPr>
            </w:pPr>
            <w:r w:rsidRPr="00870449">
              <w:rPr>
                <w:lang w:val="nl-NL"/>
              </w:rPr>
              <w:lastRenderedPageBreak/>
              <w:t xml:space="preserve">Een krat met waterdoorlatende wanden bestemd voor de inzameling van hemelwater, waarbij het hemelwater door middel van </w:t>
            </w:r>
            <w:r w:rsidRPr="00870449">
              <w:rPr>
                <w:lang w:val="nl-NL"/>
              </w:rPr>
              <w:lastRenderedPageBreak/>
              <w:t>infiltratie door de wanden kan worden afgevoerd.</w:t>
            </w:r>
          </w:p>
        </w:tc>
        <w:tc>
          <w:tcPr>
            <w:tcW w:w="2694" w:type="dxa"/>
          </w:tcPr>
          <w:p w14:paraId="6EF9867E" w14:textId="77777777" w:rsidR="00F32A2C" w:rsidRPr="00870449" w:rsidRDefault="00000000">
            <w:pPr>
              <w:pStyle w:val="Compact"/>
              <w:rPr>
                <w:lang w:val="nl-NL"/>
              </w:rPr>
            </w:pPr>
            <w:r w:rsidRPr="00870449">
              <w:rPr>
                <w:lang w:val="nl-NL"/>
              </w:rPr>
              <w:lastRenderedPageBreak/>
              <w:t>Een in de ondergrond aangebrachte bak met waterdoorlatende wanden, waarin het hemelwater tijdelijk wordt geborgen en via de bodem en wanden infiltreert in de ondergrond.</w:t>
            </w:r>
          </w:p>
        </w:tc>
      </w:tr>
      <w:tr w:rsidR="00F32A2C" w:rsidRPr="00870449" w14:paraId="5ACF432C" w14:textId="77777777" w:rsidTr="00870449">
        <w:tc>
          <w:tcPr>
            <w:tcW w:w="2660" w:type="dxa"/>
          </w:tcPr>
          <w:p w14:paraId="01A6E25E" w14:textId="77777777" w:rsidR="00F32A2C" w:rsidRDefault="00000000">
            <w:pPr>
              <w:pStyle w:val="Compact"/>
            </w:pPr>
            <w:proofErr w:type="spellStart"/>
            <w:r>
              <w:t>Infiltratiekoffervoorziening</w:t>
            </w:r>
            <w:proofErr w:type="spellEnd"/>
          </w:p>
        </w:tc>
        <w:tc>
          <w:tcPr>
            <w:tcW w:w="2330" w:type="dxa"/>
          </w:tcPr>
          <w:p w14:paraId="7A46F2E8" w14:textId="77777777" w:rsidR="00F32A2C" w:rsidRPr="00870449" w:rsidRDefault="00000000">
            <w:pPr>
              <w:pStyle w:val="Compact"/>
              <w:rPr>
                <w:lang w:val="nl-NL"/>
              </w:rPr>
            </w:pPr>
            <w:r w:rsidRPr="00870449">
              <w:rPr>
                <w:lang w:val="nl-NL"/>
              </w:rPr>
              <w:t>Infiltratie-elementen zijn ondergrondse voorzieningen die hemelwater bergen en van waaruit ingezameld hemelwater infiltreert in de omliggende bodem. Infiltratie-elementen hebben een holle ruimte in de poriën van een substraat, lavakorrels, steenwolelementen, grind, of tussen (geperforeerde) wanden.</w:t>
            </w:r>
          </w:p>
        </w:tc>
        <w:tc>
          <w:tcPr>
            <w:tcW w:w="1892" w:type="dxa"/>
          </w:tcPr>
          <w:p w14:paraId="0EE1A86B" w14:textId="77777777" w:rsidR="00F32A2C" w:rsidRPr="00870449" w:rsidRDefault="00000000">
            <w:pPr>
              <w:pStyle w:val="Compact"/>
              <w:rPr>
                <w:lang w:val="nl-NL"/>
              </w:rPr>
            </w:pPr>
            <w:r w:rsidRPr="00870449">
              <w:rPr>
                <w:lang w:val="nl-NL"/>
              </w:rPr>
              <w:t>Een grindkoffer is (meestal) een kuil met worteldoek, gevuld met grind waar regenwater de tijd krijgt om langzaam in de bodem opgenomen te worden**</w:t>
            </w:r>
          </w:p>
        </w:tc>
        <w:tc>
          <w:tcPr>
            <w:tcW w:w="2694" w:type="dxa"/>
          </w:tcPr>
          <w:p w14:paraId="0206D2BD" w14:textId="77777777" w:rsidR="00F32A2C" w:rsidRPr="00870449" w:rsidRDefault="00000000">
            <w:pPr>
              <w:pStyle w:val="Compact"/>
              <w:rPr>
                <w:lang w:val="nl-NL"/>
              </w:rPr>
            </w:pPr>
            <w:r w:rsidRPr="00870449">
              <w:rPr>
                <w:lang w:val="nl-NL"/>
              </w:rPr>
              <w:t>Een in de ondergrond aangebrachte koffer met substraat met een hoge porositeit, waarin het hemelwater via een drain wordt verdeeld over de koffer en daarin tijdelijk wordt geborgen en via de bodem en wanden infiltreert in de ondergrond.</w:t>
            </w:r>
          </w:p>
        </w:tc>
      </w:tr>
      <w:tr w:rsidR="00F32A2C" w:rsidRPr="00870449" w14:paraId="1055D0D8" w14:textId="77777777" w:rsidTr="00870449">
        <w:tc>
          <w:tcPr>
            <w:tcW w:w="2660" w:type="dxa"/>
          </w:tcPr>
          <w:p w14:paraId="5C50D6C3" w14:textId="77777777" w:rsidR="00F32A2C" w:rsidRDefault="00000000">
            <w:pPr>
              <w:pStyle w:val="Compact"/>
            </w:pPr>
            <w:proofErr w:type="spellStart"/>
            <w:r>
              <w:t>Waterdoorlatende</w:t>
            </w:r>
            <w:proofErr w:type="spellEnd"/>
            <w:r>
              <w:t xml:space="preserve"> </w:t>
            </w:r>
            <w:proofErr w:type="spellStart"/>
            <w:r>
              <w:t>verharding</w:t>
            </w:r>
            <w:proofErr w:type="spellEnd"/>
          </w:p>
        </w:tc>
        <w:tc>
          <w:tcPr>
            <w:tcW w:w="2330" w:type="dxa"/>
          </w:tcPr>
          <w:p w14:paraId="244BD746" w14:textId="77777777" w:rsidR="00F32A2C" w:rsidRDefault="00F32A2C">
            <w:pPr>
              <w:pStyle w:val="Compact"/>
            </w:pPr>
          </w:p>
        </w:tc>
        <w:tc>
          <w:tcPr>
            <w:tcW w:w="1892" w:type="dxa"/>
          </w:tcPr>
          <w:p w14:paraId="0C8E6981" w14:textId="77777777" w:rsidR="00F32A2C" w:rsidRDefault="00F32A2C">
            <w:pPr>
              <w:pStyle w:val="Compact"/>
            </w:pPr>
          </w:p>
        </w:tc>
        <w:tc>
          <w:tcPr>
            <w:tcW w:w="2694" w:type="dxa"/>
          </w:tcPr>
          <w:p w14:paraId="4E7241DE" w14:textId="77777777" w:rsidR="00F32A2C" w:rsidRPr="00870449" w:rsidRDefault="00000000">
            <w:pPr>
              <w:pStyle w:val="Compact"/>
              <w:rPr>
                <w:lang w:val="nl-NL"/>
              </w:rPr>
            </w:pPr>
            <w:r w:rsidRPr="00870449">
              <w:rPr>
                <w:lang w:val="nl-NL"/>
              </w:rPr>
              <w:t xml:space="preserve">Een verharding met een waterdoorlatende elementenverharding op een </w:t>
            </w:r>
            <w:proofErr w:type="spellStart"/>
            <w:r w:rsidRPr="00870449">
              <w:rPr>
                <w:lang w:val="nl-NL"/>
              </w:rPr>
              <w:t>constructielaag</w:t>
            </w:r>
            <w:proofErr w:type="spellEnd"/>
            <w:r w:rsidRPr="00870449">
              <w:rPr>
                <w:lang w:val="nl-NL"/>
              </w:rPr>
              <w:t>, met daar direct onder een fundatie/</w:t>
            </w:r>
            <w:proofErr w:type="spellStart"/>
            <w:r w:rsidRPr="00870449">
              <w:rPr>
                <w:lang w:val="nl-NL"/>
              </w:rPr>
              <w:t>cunet</w:t>
            </w:r>
            <w:proofErr w:type="spellEnd"/>
            <w:r w:rsidRPr="00870449">
              <w:rPr>
                <w:lang w:val="nl-NL"/>
              </w:rPr>
              <w:t xml:space="preserve"> met substraat met een hoge porositeit. Na infiltratie door de verharding kan het hemelwater tijdelijk in het </w:t>
            </w:r>
            <w:proofErr w:type="spellStart"/>
            <w:r w:rsidRPr="00870449">
              <w:rPr>
                <w:lang w:val="nl-NL"/>
              </w:rPr>
              <w:t>cunet</w:t>
            </w:r>
            <w:proofErr w:type="spellEnd"/>
            <w:r w:rsidRPr="00870449">
              <w:rPr>
                <w:lang w:val="nl-NL"/>
              </w:rPr>
              <w:t xml:space="preserve"> worden geborgen, waarna het </w:t>
            </w:r>
            <w:r w:rsidRPr="00870449">
              <w:rPr>
                <w:lang w:val="nl-NL"/>
              </w:rPr>
              <w:lastRenderedPageBreak/>
              <w:t xml:space="preserve">via de bodem en wanden van het </w:t>
            </w:r>
            <w:proofErr w:type="spellStart"/>
            <w:r w:rsidRPr="00870449">
              <w:rPr>
                <w:lang w:val="nl-NL"/>
              </w:rPr>
              <w:t>cunet</w:t>
            </w:r>
            <w:proofErr w:type="spellEnd"/>
            <w:r w:rsidRPr="00870449">
              <w:rPr>
                <w:lang w:val="nl-NL"/>
              </w:rPr>
              <w:t xml:space="preserve"> infiltreert in de ondergrond.</w:t>
            </w:r>
          </w:p>
        </w:tc>
      </w:tr>
      <w:tr w:rsidR="00F32A2C" w:rsidRPr="00870449" w14:paraId="3838D010" w14:textId="77777777" w:rsidTr="00870449">
        <w:tc>
          <w:tcPr>
            <w:tcW w:w="2660" w:type="dxa"/>
          </w:tcPr>
          <w:p w14:paraId="4739B739" w14:textId="77777777" w:rsidR="00F32A2C" w:rsidRDefault="00000000">
            <w:pPr>
              <w:pStyle w:val="Compact"/>
            </w:pPr>
            <w:proofErr w:type="spellStart"/>
            <w:r>
              <w:lastRenderedPageBreak/>
              <w:t>Waterpasserende</w:t>
            </w:r>
            <w:proofErr w:type="spellEnd"/>
            <w:r>
              <w:t xml:space="preserve"> </w:t>
            </w:r>
            <w:proofErr w:type="spellStart"/>
            <w:r>
              <w:t>verharding</w:t>
            </w:r>
            <w:proofErr w:type="spellEnd"/>
          </w:p>
        </w:tc>
        <w:tc>
          <w:tcPr>
            <w:tcW w:w="2330" w:type="dxa"/>
          </w:tcPr>
          <w:p w14:paraId="0C36EDDC" w14:textId="77777777" w:rsidR="00F32A2C" w:rsidRDefault="00F32A2C">
            <w:pPr>
              <w:pStyle w:val="Compact"/>
            </w:pPr>
          </w:p>
        </w:tc>
        <w:tc>
          <w:tcPr>
            <w:tcW w:w="1892" w:type="dxa"/>
          </w:tcPr>
          <w:p w14:paraId="324FD6D5" w14:textId="77777777" w:rsidR="00F32A2C" w:rsidRDefault="00F32A2C">
            <w:pPr>
              <w:pStyle w:val="Compact"/>
            </w:pPr>
          </w:p>
        </w:tc>
        <w:tc>
          <w:tcPr>
            <w:tcW w:w="2694" w:type="dxa"/>
          </w:tcPr>
          <w:p w14:paraId="3BF16EEA" w14:textId="77777777" w:rsidR="00F32A2C" w:rsidRPr="00870449" w:rsidRDefault="00000000">
            <w:pPr>
              <w:pStyle w:val="Compact"/>
              <w:rPr>
                <w:lang w:val="nl-NL"/>
              </w:rPr>
            </w:pPr>
            <w:r w:rsidRPr="00870449">
              <w:rPr>
                <w:lang w:val="nl-NL"/>
              </w:rPr>
              <w:t xml:space="preserve">Een verharding met een </w:t>
            </w:r>
            <w:proofErr w:type="spellStart"/>
            <w:r w:rsidRPr="00870449">
              <w:rPr>
                <w:lang w:val="nl-NL"/>
              </w:rPr>
              <w:t>waterpasserende</w:t>
            </w:r>
            <w:proofErr w:type="spellEnd"/>
            <w:r w:rsidRPr="00870449">
              <w:rPr>
                <w:lang w:val="nl-NL"/>
              </w:rPr>
              <w:t xml:space="preserve"> elementenverharding op een </w:t>
            </w:r>
            <w:proofErr w:type="spellStart"/>
            <w:r w:rsidRPr="00870449">
              <w:rPr>
                <w:lang w:val="nl-NL"/>
              </w:rPr>
              <w:t>constructielaag</w:t>
            </w:r>
            <w:proofErr w:type="spellEnd"/>
            <w:r w:rsidRPr="00870449">
              <w:rPr>
                <w:lang w:val="nl-NL"/>
              </w:rPr>
              <w:t>, met daar direct onder een fundatie/</w:t>
            </w:r>
            <w:proofErr w:type="spellStart"/>
            <w:r w:rsidRPr="00870449">
              <w:rPr>
                <w:lang w:val="nl-NL"/>
              </w:rPr>
              <w:t>cunet</w:t>
            </w:r>
            <w:proofErr w:type="spellEnd"/>
            <w:r w:rsidRPr="00870449">
              <w:rPr>
                <w:lang w:val="nl-NL"/>
              </w:rPr>
              <w:t xml:space="preserve"> met substraat met een hoge porositeit. Na infiltratie langs de vergrote voegen van de verharding kan het hemelwater tijdelijk in het </w:t>
            </w:r>
            <w:proofErr w:type="spellStart"/>
            <w:r w:rsidRPr="00870449">
              <w:rPr>
                <w:lang w:val="nl-NL"/>
              </w:rPr>
              <w:t>cunet</w:t>
            </w:r>
            <w:proofErr w:type="spellEnd"/>
            <w:r w:rsidRPr="00870449">
              <w:rPr>
                <w:lang w:val="nl-NL"/>
              </w:rPr>
              <w:t xml:space="preserve"> worden geborgen, waarna het via de bodem en wanden van het </w:t>
            </w:r>
            <w:proofErr w:type="spellStart"/>
            <w:r w:rsidRPr="00870449">
              <w:rPr>
                <w:lang w:val="nl-NL"/>
              </w:rPr>
              <w:t>cunet</w:t>
            </w:r>
            <w:proofErr w:type="spellEnd"/>
            <w:r w:rsidRPr="00870449">
              <w:rPr>
                <w:lang w:val="nl-NL"/>
              </w:rPr>
              <w:t xml:space="preserve"> infiltreert in de ondergrond.</w:t>
            </w:r>
          </w:p>
        </w:tc>
      </w:tr>
      <w:tr w:rsidR="00F32A2C" w:rsidRPr="00870449" w14:paraId="307038B2" w14:textId="77777777" w:rsidTr="00870449">
        <w:tc>
          <w:tcPr>
            <w:tcW w:w="2660" w:type="dxa"/>
          </w:tcPr>
          <w:p w14:paraId="7692D378" w14:textId="77777777" w:rsidR="00F32A2C" w:rsidRDefault="00000000">
            <w:pPr>
              <w:pStyle w:val="Compact"/>
            </w:pPr>
            <w:proofErr w:type="spellStart"/>
            <w:r>
              <w:t>Halfverharding</w:t>
            </w:r>
            <w:proofErr w:type="spellEnd"/>
          </w:p>
        </w:tc>
        <w:tc>
          <w:tcPr>
            <w:tcW w:w="2330" w:type="dxa"/>
          </w:tcPr>
          <w:p w14:paraId="79C7A4BE" w14:textId="77777777" w:rsidR="00F32A2C" w:rsidRDefault="00F32A2C">
            <w:pPr>
              <w:pStyle w:val="Compact"/>
            </w:pPr>
          </w:p>
        </w:tc>
        <w:tc>
          <w:tcPr>
            <w:tcW w:w="1892" w:type="dxa"/>
          </w:tcPr>
          <w:p w14:paraId="7B07FA7E" w14:textId="77777777" w:rsidR="00F32A2C" w:rsidRDefault="00F32A2C">
            <w:pPr>
              <w:pStyle w:val="Compact"/>
            </w:pPr>
          </w:p>
        </w:tc>
        <w:tc>
          <w:tcPr>
            <w:tcW w:w="2694" w:type="dxa"/>
          </w:tcPr>
          <w:p w14:paraId="7C219C25" w14:textId="77777777" w:rsidR="00F32A2C" w:rsidRPr="00870449" w:rsidRDefault="00000000">
            <w:pPr>
              <w:pStyle w:val="Compact"/>
              <w:rPr>
                <w:lang w:val="nl-NL"/>
              </w:rPr>
            </w:pPr>
            <w:r w:rsidRPr="00870449">
              <w:rPr>
                <w:lang w:val="nl-NL"/>
              </w:rPr>
              <w:t xml:space="preserve">Een </w:t>
            </w:r>
            <w:proofErr w:type="spellStart"/>
            <w:r w:rsidRPr="00870449">
              <w:rPr>
                <w:lang w:val="nl-NL"/>
              </w:rPr>
              <w:t>halfverharding</w:t>
            </w:r>
            <w:proofErr w:type="spellEnd"/>
            <w:r w:rsidRPr="00870449">
              <w:rPr>
                <w:lang w:val="nl-NL"/>
              </w:rPr>
              <w:t xml:space="preserve"> en eventueel </w:t>
            </w:r>
            <w:proofErr w:type="spellStart"/>
            <w:r w:rsidRPr="00870449">
              <w:rPr>
                <w:lang w:val="nl-NL"/>
              </w:rPr>
              <w:t>cunet</w:t>
            </w:r>
            <w:proofErr w:type="spellEnd"/>
            <w:r w:rsidRPr="00870449">
              <w:rPr>
                <w:lang w:val="nl-NL"/>
              </w:rPr>
              <w:t xml:space="preserve"> bestaande uit substraat met een hoge porositeit, waarin het hemelwater tijdelijk in het </w:t>
            </w:r>
            <w:proofErr w:type="spellStart"/>
            <w:r w:rsidRPr="00870449">
              <w:rPr>
                <w:lang w:val="nl-NL"/>
              </w:rPr>
              <w:t>cunet</w:t>
            </w:r>
            <w:proofErr w:type="spellEnd"/>
            <w:r w:rsidRPr="00870449">
              <w:rPr>
                <w:lang w:val="nl-NL"/>
              </w:rPr>
              <w:t xml:space="preserve"> wordt geborgen en via de bodem en wanden van het </w:t>
            </w:r>
            <w:proofErr w:type="spellStart"/>
            <w:r w:rsidRPr="00870449">
              <w:rPr>
                <w:lang w:val="nl-NL"/>
              </w:rPr>
              <w:t>cunet</w:t>
            </w:r>
            <w:proofErr w:type="spellEnd"/>
            <w:r w:rsidRPr="00870449">
              <w:rPr>
                <w:lang w:val="nl-NL"/>
              </w:rPr>
              <w:t xml:space="preserve"> infiltreert in de ondergrond.</w:t>
            </w:r>
          </w:p>
        </w:tc>
      </w:tr>
      <w:tr w:rsidR="00F32A2C" w:rsidRPr="00870449" w14:paraId="517E04B0" w14:textId="77777777" w:rsidTr="00870449">
        <w:tc>
          <w:tcPr>
            <w:tcW w:w="2660" w:type="dxa"/>
          </w:tcPr>
          <w:p w14:paraId="5C3BC4E0" w14:textId="77777777" w:rsidR="00F32A2C" w:rsidRDefault="00000000">
            <w:pPr>
              <w:pStyle w:val="Compact"/>
            </w:pPr>
            <w:proofErr w:type="spellStart"/>
            <w:r>
              <w:t>Infiltratiecunet</w:t>
            </w:r>
            <w:proofErr w:type="spellEnd"/>
          </w:p>
        </w:tc>
        <w:tc>
          <w:tcPr>
            <w:tcW w:w="2330" w:type="dxa"/>
          </w:tcPr>
          <w:p w14:paraId="7BFCB8C3" w14:textId="77777777" w:rsidR="00F32A2C" w:rsidRPr="00870449" w:rsidRDefault="00000000">
            <w:pPr>
              <w:pStyle w:val="Compact"/>
              <w:rPr>
                <w:lang w:val="nl-NL"/>
              </w:rPr>
            </w:pPr>
            <w:r w:rsidRPr="00870449">
              <w:rPr>
                <w:lang w:val="nl-NL"/>
              </w:rPr>
              <w:t xml:space="preserve">Een </w:t>
            </w:r>
            <w:proofErr w:type="spellStart"/>
            <w:r w:rsidRPr="00870449">
              <w:rPr>
                <w:lang w:val="nl-NL"/>
              </w:rPr>
              <w:t>cunet</w:t>
            </w:r>
            <w:proofErr w:type="spellEnd"/>
            <w:r w:rsidRPr="00870449">
              <w:rPr>
                <w:lang w:val="nl-NL"/>
              </w:rPr>
              <w:t xml:space="preserve"> is de </w:t>
            </w:r>
            <w:proofErr w:type="spellStart"/>
            <w:r w:rsidRPr="00870449">
              <w:rPr>
                <w:lang w:val="nl-NL"/>
              </w:rPr>
              <w:t>funderingslaag</w:t>
            </w:r>
            <w:proofErr w:type="spellEnd"/>
            <w:r w:rsidRPr="00870449">
              <w:rPr>
                <w:lang w:val="nl-NL"/>
              </w:rPr>
              <w:t xml:space="preserve"> die wordt gebruikt onder verharding (bijvoorbeeld een weg). Een </w:t>
            </w:r>
            <w:proofErr w:type="spellStart"/>
            <w:r w:rsidRPr="00870449">
              <w:rPr>
                <w:lang w:val="nl-NL"/>
              </w:rPr>
              <w:t>cunet</w:t>
            </w:r>
            <w:proofErr w:type="spellEnd"/>
            <w:r w:rsidRPr="00870449">
              <w:rPr>
                <w:lang w:val="nl-NL"/>
              </w:rPr>
              <w:t xml:space="preserve"> wordt daarom heel vaak toegepast. De grond waarop een </w:t>
            </w:r>
            <w:r w:rsidRPr="00870449">
              <w:rPr>
                <w:lang w:val="nl-NL"/>
              </w:rPr>
              <w:lastRenderedPageBreak/>
              <w:t xml:space="preserve">weg wordt aangelegd, wordt afgegraven om in plaats hiervan een meer draagkrachtige laag aan te kunnen brengen, het </w:t>
            </w:r>
            <w:proofErr w:type="spellStart"/>
            <w:r w:rsidRPr="00870449">
              <w:rPr>
                <w:lang w:val="nl-NL"/>
              </w:rPr>
              <w:t>cunet</w:t>
            </w:r>
            <w:proofErr w:type="spellEnd"/>
            <w:r w:rsidRPr="00870449">
              <w:rPr>
                <w:lang w:val="nl-NL"/>
              </w:rPr>
              <w:t xml:space="preserve">. Het doel hiervan is het vergroten van de draagkracht ten behoeve van wat erboven ligt. Als voor dit </w:t>
            </w:r>
            <w:proofErr w:type="spellStart"/>
            <w:r w:rsidRPr="00870449">
              <w:rPr>
                <w:lang w:val="nl-NL"/>
              </w:rPr>
              <w:t>wegcunet</w:t>
            </w:r>
            <w:proofErr w:type="spellEnd"/>
            <w:r w:rsidRPr="00870449">
              <w:rPr>
                <w:lang w:val="nl-NL"/>
              </w:rPr>
              <w:t xml:space="preserve"> geschikt materiaal wordt gebruikt, kan het ook een boel water bergen. Er wordt vaak rondom een voorziening voor drainage of infiltratie ook een laag grond vervangen. In dat geval altijd door goed doorlatend materiaal. Ook dit is een </w:t>
            </w:r>
            <w:proofErr w:type="spellStart"/>
            <w:r w:rsidRPr="00870449">
              <w:rPr>
                <w:lang w:val="nl-NL"/>
              </w:rPr>
              <w:t>cunet</w:t>
            </w:r>
            <w:proofErr w:type="spellEnd"/>
            <w:r w:rsidRPr="00870449">
              <w:rPr>
                <w:lang w:val="nl-NL"/>
              </w:rPr>
              <w:t>.</w:t>
            </w:r>
          </w:p>
        </w:tc>
        <w:tc>
          <w:tcPr>
            <w:tcW w:w="1892" w:type="dxa"/>
          </w:tcPr>
          <w:p w14:paraId="2949068E" w14:textId="77777777" w:rsidR="00F32A2C" w:rsidRPr="00870449" w:rsidRDefault="00F32A2C">
            <w:pPr>
              <w:pStyle w:val="Compact"/>
              <w:rPr>
                <w:lang w:val="nl-NL"/>
              </w:rPr>
            </w:pPr>
          </w:p>
        </w:tc>
        <w:tc>
          <w:tcPr>
            <w:tcW w:w="2694" w:type="dxa"/>
          </w:tcPr>
          <w:p w14:paraId="718D36D9" w14:textId="77777777" w:rsidR="00F32A2C" w:rsidRPr="00870449" w:rsidRDefault="00000000">
            <w:pPr>
              <w:pStyle w:val="Compact"/>
              <w:rPr>
                <w:lang w:val="nl-NL"/>
              </w:rPr>
            </w:pPr>
            <w:r w:rsidRPr="00870449">
              <w:rPr>
                <w:lang w:val="nl-NL"/>
              </w:rPr>
              <w:t xml:space="preserve">Een traditioneel uitgevoerde verharding op een </w:t>
            </w:r>
            <w:proofErr w:type="spellStart"/>
            <w:r w:rsidRPr="00870449">
              <w:rPr>
                <w:lang w:val="nl-NL"/>
              </w:rPr>
              <w:t>constructielaag</w:t>
            </w:r>
            <w:proofErr w:type="spellEnd"/>
            <w:r w:rsidRPr="00870449">
              <w:rPr>
                <w:lang w:val="nl-NL"/>
              </w:rPr>
              <w:t>, met daar direct onder een fundatie/</w:t>
            </w:r>
            <w:proofErr w:type="spellStart"/>
            <w:r w:rsidRPr="00870449">
              <w:rPr>
                <w:lang w:val="nl-NL"/>
              </w:rPr>
              <w:t>cunet</w:t>
            </w:r>
            <w:proofErr w:type="spellEnd"/>
            <w:r w:rsidRPr="00870449">
              <w:rPr>
                <w:lang w:val="nl-NL"/>
              </w:rPr>
              <w:t xml:space="preserve"> met substraat met een hoge porositeit. Het hemelwater wordt via kolken met </w:t>
            </w:r>
            <w:r w:rsidRPr="00870449">
              <w:rPr>
                <w:lang w:val="nl-NL"/>
              </w:rPr>
              <w:lastRenderedPageBreak/>
              <w:t xml:space="preserve">infiltratieriool en/of </w:t>
            </w:r>
            <w:proofErr w:type="spellStart"/>
            <w:r w:rsidRPr="00870449">
              <w:rPr>
                <w:lang w:val="nl-NL"/>
              </w:rPr>
              <w:t>permeogoten</w:t>
            </w:r>
            <w:proofErr w:type="spellEnd"/>
            <w:r w:rsidRPr="00870449">
              <w:rPr>
                <w:lang w:val="nl-NL"/>
              </w:rPr>
              <w:t xml:space="preserve"> in het </w:t>
            </w:r>
            <w:proofErr w:type="spellStart"/>
            <w:r w:rsidRPr="00870449">
              <w:rPr>
                <w:lang w:val="nl-NL"/>
              </w:rPr>
              <w:t>cunet</w:t>
            </w:r>
            <w:proofErr w:type="spellEnd"/>
            <w:r w:rsidRPr="00870449">
              <w:rPr>
                <w:lang w:val="nl-NL"/>
              </w:rPr>
              <w:t xml:space="preserve"> gebracht en geborgen, waarna het via de bodem en wanden van het </w:t>
            </w:r>
            <w:proofErr w:type="spellStart"/>
            <w:r w:rsidRPr="00870449">
              <w:rPr>
                <w:lang w:val="nl-NL"/>
              </w:rPr>
              <w:t>cunet</w:t>
            </w:r>
            <w:proofErr w:type="spellEnd"/>
            <w:r w:rsidRPr="00870449">
              <w:rPr>
                <w:lang w:val="nl-NL"/>
              </w:rPr>
              <w:t xml:space="preserve"> infiltreert in de ondergrond.</w:t>
            </w:r>
          </w:p>
        </w:tc>
      </w:tr>
    </w:tbl>
    <w:p w14:paraId="6A86B651" w14:textId="77777777" w:rsidR="00F32A2C" w:rsidRPr="00870449" w:rsidRDefault="00000000">
      <w:pPr>
        <w:pStyle w:val="BodyText"/>
        <w:rPr>
          <w:lang w:val="nl-NL"/>
        </w:rPr>
      </w:pPr>
      <w:r w:rsidRPr="00870449">
        <w:rPr>
          <w:lang w:val="nl-NL"/>
        </w:rPr>
        <w:lastRenderedPageBreak/>
        <w:t xml:space="preserve">De </w:t>
      </w:r>
      <w:proofErr w:type="spellStart"/>
      <w:r w:rsidRPr="00870449">
        <w:rPr>
          <w:lang w:val="nl-NL"/>
        </w:rPr>
        <w:t>beschijving</w:t>
      </w:r>
      <w:proofErr w:type="spellEnd"/>
      <w:r w:rsidRPr="00870449">
        <w:rPr>
          <w:lang w:val="nl-NL"/>
        </w:rPr>
        <w:t xml:space="preserve"> van de infiltratievoorzieningen focust het perspectief van de hydraulische opbouw van een voorziening. Dat houdt in: de voorziening is het geheel der delen, waarbij ieder onderdeel apart wordt beschreven en zijn eigen hydraulische kenmerken heeft. Hiermee wordt het mogelijk om de hydraulische werking van de gehele voorziening te schematiseren.</w:t>
      </w:r>
    </w:p>
    <w:p w14:paraId="4D0D2E39" w14:textId="77777777" w:rsidR="00F32A2C" w:rsidRPr="00870449" w:rsidRDefault="00000000">
      <w:pPr>
        <w:pStyle w:val="Heading1"/>
        <w:rPr>
          <w:lang w:val="nl-NL"/>
        </w:rPr>
      </w:pPr>
      <w:bookmarkStart w:id="11" w:name="soorten-infiltratievoorzieningen"/>
      <w:bookmarkEnd w:id="10"/>
      <w:r w:rsidRPr="00870449">
        <w:rPr>
          <w:lang w:val="nl-NL"/>
        </w:rPr>
        <w:t>Soorten infiltratievoorzieningen</w:t>
      </w:r>
    </w:p>
    <w:p w14:paraId="0DB310A9" w14:textId="77777777" w:rsidR="00F32A2C" w:rsidRPr="00870449" w:rsidRDefault="00000000">
      <w:pPr>
        <w:pStyle w:val="FirstParagraph"/>
        <w:rPr>
          <w:lang w:val="nl-NL"/>
        </w:rPr>
      </w:pPr>
      <w:r w:rsidRPr="00870449">
        <w:rPr>
          <w:lang w:val="nl-NL"/>
        </w:rPr>
        <w:t>In onderstaande paragrafen zijn diverse infiltratievoorzieningen gevisualiseerd. Alle termen die in de visualisaties voorkomen, komen uit het GWSW. Op sommige plaatsen komen termen uit het IMBOR voor. Dit is dan ook expliciet aangegeven.</w:t>
      </w:r>
    </w:p>
    <w:p w14:paraId="2992CF9B" w14:textId="77777777" w:rsidR="00F32A2C" w:rsidRPr="00870449" w:rsidRDefault="00000000">
      <w:pPr>
        <w:pStyle w:val="BodyText"/>
        <w:rPr>
          <w:lang w:val="nl-NL"/>
        </w:rPr>
      </w:pPr>
      <w:r w:rsidRPr="00870449">
        <w:rPr>
          <w:lang w:val="nl-NL"/>
        </w:rPr>
        <w:t>In de visualisatie staan pijlen met diverse kleuren. In onderstaande legenda is de betekenis weergegeven.</w:t>
      </w:r>
    </w:p>
    <w:p w14:paraId="0033273B" w14:textId="77777777" w:rsidR="00F32A2C" w:rsidRPr="00870449" w:rsidRDefault="00F32A2C">
      <w:pPr>
        <w:pStyle w:val="BodyText"/>
        <w:rPr>
          <w:lang w:val="nl-NL"/>
        </w:rPr>
      </w:pPr>
    </w:p>
    <w:p w14:paraId="4574C592" w14:textId="77777777" w:rsidR="00F32A2C" w:rsidRPr="00870449" w:rsidRDefault="00000000">
      <w:pPr>
        <w:pStyle w:val="Heading2"/>
        <w:rPr>
          <w:lang w:val="nl-NL"/>
        </w:rPr>
      </w:pPr>
      <w:bookmarkStart w:id="12" w:name="wadi"/>
      <w:r w:rsidRPr="00870449">
        <w:rPr>
          <w:lang w:val="nl-NL"/>
        </w:rPr>
        <w:t>Wadi</w:t>
      </w:r>
    </w:p>
    <w:p w14:paraId="2BCC424A" w14:textId="77777777" w:rsidR="00F32A2C" w:rsidRPr="00870449" w:rsidRDefault="00000000">
      <w:pPr>
        <w:pStyle w:val="FirstParagraph"/>
        <w:rPr>
          <w:lang w:val="nl-NL"/>
        </w:rPr>
      </w:pPr>
      <w:r w:rsidRPr="00870449">
        <w:rPr>
          <w:lang w:val="nl-NL"/>
        </w:rPr>
        <w:t xml:space="preserve"> </w:t>
      </w:r>
    </w:p>
    <w:p w14:paraId="5617E759" w14:textId="77777777" w:rsidR="00F32A2C" w:rsidRPr="00870449" w:rsidRDefault="00000000">
      <w:pPr>
        <w:pStyle w:val="BodyText"/>
        <w:rPr>
          <w:lang w:val="nl-NL"/>
        </w:rPr>
      </w:pPr>
      <w:r w:rsidRPr="00870449">
        <w:rPr>
          <w:lang w:val="nl-NL"/>
        </w:rPr>
        <w:t>Definitie Wadi</w:t>
      </w:r>
    </w:p>
    <w:p w14:paraId="6E1332B2" w14:textId="77777777" w:rsidR="00F32A2C" w:rsidRPr="00870449" w:rsidRDefault="00000000">
      <w:pPr>
        <w:pStyle w:val="BodyText"/>
        <w:rPr>
          <w:lang w:val="nl-NL"/>
        </w:rPr>
      </w:pPr>
      <w:r w:rsidRPr="00870449">
        <w:rPr>
          <w:lang w:val="nl-NL"/>
        </w:rPr>
        <w:t>Een begroeide, onverharde verlaging in het maaiveld, waarin het hemelwater tijdelijk wordt geborgen en via een waterdoorlatende (zuiverende) bodempassage infiltreert in de ondergrond. Bij overbelasting heeft de verlaging een overloop. In de ondergrond heeft de wadi een drainageleiding en eventueel infiltratiekoffer.</w:t>
      </w:r>
    </w:p>
    <w:p w14:paraId="718CD00C" w14:textId="77777777" w:rsidR="00F32A2C" w:rsidRPr="00870449" w:rsidRDefault="00000000">
      <w:pPr>
        <w:pStyle w:val="Heading2"/>
        <w:rPr>
          <w:lang w:val="nl-NL"/>
        </w:rPr>
      </w:pPr>
      <w:bookmarkStart w:id="13" w:name="infiltratieveld"/>
      <w:bookmarkEnd w:id="12"/>
      <w:r w:rsidRPr="00870449">
        <w:rPr>
          <w:lang w:val="nl-NL"/>
        </w:rPr>
        <w:t>Infiltratieveld</w:t>
      </w:r>
    </w:p>
    <w:p w14:paraId="42164017" w14:textId="77777777" w:rsidR="00F32A2C" w:rsidRPr="00870449" w:rsidRDefault="00000000">
      <w:pPr>
        <w:pStyle w:val="FirstParagraph"/>
        <w:rPr>
          <w:lang w:val="nl-NL"/>
        </w:rPr>
      </w:pPr>
      <w:r w:rsidRPr="00870449">
        <w:rPr>
          <w:lang w:val="nl-NL"/>
        </w:rPr>
        <w:t xml:space="preserve"> </w:t>
      </w:r>
    </w:p>
    <w:p w14:paraId="6AA58333" w14:textId="77777777" w:rsidR="00F32A2C" w:rsidRPr="00870449" w:rsidRDefault="00000000">
      <w:pPr>
        <w:pStyle w:val="BodyText"/>
        <w:rPr>
          <w:lang w:val="nl-NL"/>
        </w:rPr>
      </w:pPr>
      <w:r w:rsidRPr="00870449">
        <w:rPr>
          <w:lang w:val="nl-NL"/>
        </w:rPr>
        <w:t>Definitie Infiltratieveld</w:t>
      </w:r>
    </w:p>
    <w:p w14:paraId="6AA73B5A" w14:textId="77777777" w:rsidR="00F32A2C" w:rsidRPr="00870449" w:rsidRDefault="00000000">
      <w:pPr>
        <w:pStyle w:val="BodyText"/>
        <w:rPr>
          <w:lang w:val="nl-NL"/>
        </w:rPr>
      </w:pPr>
      <w:r w:rsidRPr="00870449">
        <w:rPr>
          <w:lang w:val="nl-NL"/>
        </w:rPr>
        <w:t>Een begroeide, onverharde verlaging in het maaiveld, waarin het hemelwater tijdelijk wordt geborgen en via een waterdoorlatende (zuiverende) bodempassage infiltreert in de ondergrond.</w:t>
      </w:r>
    </w:p>
    <w:p w14:paraId="2C9CE741" w14:textId="77777777" w:rsidR="00F32A2C" w:rsidRPr="00870449" w:rsidRDefault="00000000">
      <w:pPr>
        <w:pStyle w:val="Heading2"/>
        <w:rPr>
          <w:lang w:val="nl-NL"/>
        </w:rPr>
      </w:pPr>
      <w:bookmarkStart w:id="14" w:name="infiltratiegreppel"/>
      <w:bookmarkEnd w:id="13"/>
      <w:r w:rsidRPr="00870449">
        <w:rPr>
          <w:lang w:val="nl-NL"/>
        </w:rPr>
        <w:t>Infiltratiegreppel</w:t>
      </w:r>
    </w:p>
    <w:p w14:paraId="1A60703F" w14:textId="77777777" w:rsidR="00F32A2C" w:rsidRPr="00870449" w:rsidRDefault="00000000">
      <w:pPr>
        <w:pStyle w:val="FirstParagraph"/>
        <w:rPr>
          <w:lang w:val="nl-NL"/>
        </w:rPr>
      </w:pPr>
      <w:r w:rsidRPr="00870449">
        <w:rPr>
          <w:lang w:val="nl-NL"/>
        </w:rPr>
        <w:t xml:space="preserve"> </w:t>
      </w:r>
    </w:p>
    <w:p w14:paraId="00BEED3E" w14:textId="77777777" w:rsidR="00F32A2C" w:rsidRPr="00870449" w:rsidRDefault="00000000">
      <w:pPr>
        <w:pStyle w:val="BodyText"/>
        <w:rPr>
          <w:lang w:val="nl-NL"/>
        </w:rPr>
      </w:pPr>
      <w:r w:rsidRPr="00870449">
        <w:rPr>
          <w:lang w:val="nl-NL"/>
        </w:rPr>
        <w:t xml:space="preserve">Definitie </w:t>
      </w:r>
      <w:proofErr w:type="spellStart"/>
      <w:r w:rsidRPr="00870449">
        <w:rPr>
          <w:lang w:val="nl-NL"/>
        </w:rPr>
        <w:t>Infiltratriegreppel</w:t>
      </w:r>
      <w:proofErr w:type="spellEnd"/>
    </w:p>
    <w:p w14:paraId="37A01A86" w14:textId="77777777" w:rsidR="00F32A2C" w:rsidRPr="00870449" w:rsidRDefault="00000000">
      <w:pPr>
        <w:pStyle w:val="BodyText"/>
        <w:rPr>
          <w:lang w:val="nl-NL"/>
        </w:rPr>
      </w:pPr>
      <w:r w:rsidRPr="00870449">
        <w:rPr>
          <w:lang w:val="nl-NL"/>
        </w:rPr>
        <w:t xml:space="preserve">Een begroeide, onverharde </w:t>
      </w:r>
      <w:proofErr w:type="gramStart"/>
      <w:r w:rsidRPr="00870449">
        <w:rPr>
          <w:lang w:val="nl-NL"/>
        </w:rPr>
        <w:t>greppel /</w:t>
      </w:r>
      <w:proofErr w:type="gramEnd"/>
      <w:r w:rsidRPr="00870449">
        <w:rPr>
          <w:lang w:val="nl-NL"/>
        </w:rPr>
        <w:t xml:space="preserve"> sloot, waarin het hemelwater tijdelijk wordt geborgen en via de bodem en wanden infiltreert in de ondergrond.</w:t>
      </w:r>
    </w:p>
    <w:p w14:paraId="14264699" w14:textId="77777777" w:rsidR="00F32A2C" w:rsidRPr="00870449" w:rsidRDefault="00000000">
      <w:pPr>
        <w:pStyle w:val="Heading2"/>
        <w:rPr>
          <w:lang w:val="nl-NL"/>
        </w:rPr>
      </w:pPr>
      <w:bookmarkStart w:id="15" w:name="infiltratieberm"/>
      <w:bookmarkEnd w:id="14"/>
      <w:r w:rsidRPr="00870449">
        <w:rPr>
          <w:lang w:val="nl-NL"/>
        </w:rPr>
        <w:t>Infiltratieberm</w:t>
      </w:r>
    </w:p>
    <w:p w14:paraId="1B6F1834" w14:textId="77777777" w:rsidR="00F32A2C" w:rsidRPr="00870449" w:rsidRDefault="00000000">
      <w:pPr>
        <w:pStyle w:val="FirstParagraph"/>
        <w:rPr>
          <w:lang w:val="nl-NL"/>
        </w:rPr>
      </w:pPr>
      <w:r w:rsidRPr="00870449">
        <w:rPr>
          <w:lang w:val="nl-NL"/>
        </w:rPr>
        <w:t xml:space="preserve"> </w:t>
      </w:r>
    </w:p>
    <w:p w14:paraId="10003459" w14:textId="77777777" w:rsidR="00F32A2C" w:rsidRPr="00870449" w:rsidRDefault="00000000">
      <w:pPr>
        <w:pStyle w:val="BodyText"/>
        <w:rPr>
          <w:lang w:val="nl-NL"/>
        </w:rPr>
      </w:pPr>
      <w:r w:rsidRPr="00870449">
        <w:rPr>
          <w:lang w:val="nl-NL"/>
        </w:rPr>
        <w:t>Definitie Infiltratieberm</w:t>
      </w:r>
    </w:p>
    <w:p w14:paraId="72E4E94F" w14:textId="77777777" w:rsidR="00F32A2C" w:rsidRPr="00870449" w:rsidRDefault="00000000">
      <w:pPr>
        <w:pStyle w:val="BodyText"/>
        <w:rPr>
          <w:lang w:val="nl-NL"/>
        </w:rPr>
      </w:pPr>
      <w:r w:rsidRPr="00870449">
        <w:rPr>
          <w:lang w:val="nl-NL"/>
        </w:rPr>
        <w:t>Een begroeide, onverharde verlaging in een strook grond langs een weg, fiets- of voetpad, waarin het hemelwater tijdelijk wordt geborgen en via de bodem en wanden infiltreert in de ondergrond.</w:t>
      </w:r>
    </w:p>
    <w:p w14:paraId="52D777A1" w14:textId="77777777" w:rsidR="00F32A2C" w:rsidRPr="00870449" w:rsidRDefault="00000000">
      <w:pPr>
        <w:pStyle w:val="Heading2"/>
        <w:rPr>
          <w:lang w:val="nl-NL"/>
        </w:rPr>
      </w:pPr>
      <w:bookmarkStart w:id="16" w:name="infiltratierioolvoorziening"/>
      <w:bookmarkEnd w:id="15"/>
      <w:r w:rsidRPr="00870449">
        <w:rPr>
          <w:lang w:val="nl-NL"/>
        </w:rPr>
        <w:t>Infiltratierioolvoorziening</w:t>
      </w:r>
    </w:p>
    <w:p w14:paraId="2F1545F6" w14:textId="77777777" w:rsidR="00F32A2C" w:rsidRPr="00870449" w:rsidRDefault="00000000">
      <w:pPr>
        <w:pStyle w:val="FirstParagraph"/>
        <w:rPr>
          <w:lang w:val="nl-NL"/>
        </w:rPr>
      </w:pPr>
      <w:r w:rsidRPr="00870449">
        <w:rPr>
          <w:lang w:val="nl-NL"/>
        </w:rPr>
        <w:t xml:space="preserve"> </w:t>
      </w:r>
    </w:p>
    <w:p w14:paraId="5E29CC7A" w14:textId="77777777" w:rsidR="00F32A2C" w:rsidRPr="00870449" w:rsidRDefault="00000000">
      <w:pPr>
        <w:pStyle w:val="BodyText"/>
        <w:rPr>
          <w:lang w:val="nl-NL"/>
        </w:rPr>
      </w:pPr>
      <w:r w:rsidRPr="00870449">
        <w:rPr>
          <w:lang w:val="nl-NL"/>
        </w:rPr>
        <w:t>Definitie Infiltratierioolvoorziening</w:t>
      </w:r>
    </w:p>
    <w:p w14:paraId="0496438F" w14:textId="77777777" w:rsidR="00F32A2C" w:rsidRPr="00870449" w:rsidRDefault="00000000">
      <w:pPr>
        <w:pStyle w:val="BodyText"/>
        <w:rPr>
          <w:lang w:val="nl-NL"/>
        </w:rPr>
      </w:pPr>
      <w:r w:rsidRPr="00870449">
        <w:rPr>
          <w:lang w:val="nl-NL"/>
        </w:rPr>
        <w:lastRenderedPageBreak/>
        <w:t>Een horizontaal liggend infiltratieriool, waarin het hemelwater wordt ingezameld, getransporteerd, tijdelijk wordt geborgen en vervolgens via de wanden infiltreert in de bodem.</w:t>
      </w:r>
    </w:p>
    <w:p w14:paraId="13AA7342" w14:textId="77777777" w:rsidR="00F32A2C" w:rsidRPr="00870449" w:rsidRDefault="00000000">
      <w:pPr>
        <w:pStyle w:val="Heading2"/>
        <w:rPr>
          <w:lang w:val="nl-NL"/>
        </w:rPr>
      </w:pPr>
      <w:bookmarkStart w:id="17" w:name="infiltratieputvoorziening"/>
      <w:bookmarkEnd w:id="16"/>
      <w:r w:rsidRPr="00870449">
        <w:rPr>
          <w:lang w:val="nl-NL"/>
        </w:rPr>
        <w:t>Infiltratieputvoorziening</w:t>
      </w:r>
    </w:p>
    <w:p w14:paraId="0D146832" w14:textId="77777777" w:rsidR="00F32A2C" w:rsidRPr="00870449" w:rsidRDefault="00000000">
      <w:pPr>
        <w:pStyle w:val="FirstParagraph"/>
        <w:rPr>
          <w:lang w:val="nl-NL"/>
        </w:rPr>
      </w:pPr>
      <w:r w:rsidRPr="00870449">
        <w:rPr>
          <w:lang w:val="nl-NL"/>
        </w:rPr>
        <w:t xml:space="preserve"> </w:t>
      </w:r>
    </w:p>
    <w:p w14:paraId="62EE0900" w14:textId="77777777" w:rsidR="00F32A2C" w:rsidRPr="00870449" w:rsidRDefault="00000000">
      <w:pPr>
        <w:pStyle w:val="BodyText"/>
        <w:rPr>
          <w:lang w:val="nl-NL"/>
        </w:rPr>
      </w:pPr>
      <w:r w:rsidRPr="00870449">
        <w:rPr>
          <w:lang w:val="nl-NL"/>
        </w:rPr>
        <w:t>Definitie Infiltratieputvoorziening</w:t>
      </w:r>
    </w:p>
    <w:p w14:paraId="60DC1FBD" w14:textId="77777777" w:rsidR="00F32A2C" w:rsidRPr="00870449" w:rsidRDefault="00000000">
      <w:pPr>
        <w:pStyle w:val="BodyText"/>
        <w:rPr>
          <w:lang w:val="nl-NL"/>
        </w:rPr>
      </w:pPr>
      <w:r w:rsidRPr="00870449">
        <w:rPr>
          <w:lang w:val="nl-NL"/>
        </w:rPr>
        <w:t>Een verticaal in de grond aangebrachte infiltratieriool of infiltratieput, waarin het hemelwater tijdelijk wordt geborgen en via de bodem en/of wanden infiltreert in de bodem.</w:t>
      </w:r>
    </w:p>
    <w:p w14:paraId="77BA6E39" w14:textId="77777777" w:rsidR="00F32A2C" w:rsidRPr="00870449" w:rsidRDefault="00000000">
      <w:pPr>
        <w:pStyle w:val="Heading2"/>
        <w:rPr>
          <w:lang w:val="nl-NL"/>
        </w:rPr>
      </w:pPr>
      <w:bookmarkStart w:id="18" w:name="infiltratiekolkvoorziening"/>
      <w:bookmarkEnd w:id="17"/>
      <w:r w:rsidRPr="00870449">
        <w:rPr>
          <w:lang w:val="nl-NL"/>
        </w:rPr>
        <w:t>Infiltratiekolkvoorziening</w:t>
      </w:r>
    </w:p>
    <w:p w14:paraId="4623755F" w14:textId="77777777" w:rsidR="00F32A2C" w:rsidRPr="00870449" w:rsidRDefault="00000000">
      <w:pPr>
        <w:pStyle w:val="FirstParagraph"/>
        <w:rPr>
          <w:lang w:val="nl-NL"/>
        </w:rPr>
      </w:pPr>
      <w:r w:rsidRPr="00870449">
        <w:rPr>
          <w:lang w:val="nl-NL"/>
        </w:rPr>
        <w:t xml:space="preserve"> </w:t>
      </w:r>
    </w:p>
    <w:p w14:paraId="595A904E" w14:textId="77777777" w:rsidR="00F32A2C" w:rsidRPr="00870449" w:rsidRDefault="00000000">
      <w:pPr>
        <w:pStyle w:val="BodyText"/>
        <w:rPr>
          <w:lang w:val="nl-NL"/>
        </w:rPr>
      </w:pPr>
      <w:r w:rsidRPr="00870449">
        <w:rPr>
          <w:lang w:val="nl-NL"/>
        </w:rPr>
        <w:t>Definitie Infiltratiekolkvoorziening</w:t>
      </w:r>
    </w:p>
    <w:p w14:paraId="025EF587" w14:textId="77777777" w:rsidR="00F32A2C" w:rsidRPr="00870449" w:rsidRDefault="00000000">
      <w:pPr>
        <w:pStyle w:val="BodyText"/>
        <w:rPr>
          <w:lang w:val="nl-NL"/>
        </w:rPr>
      </w:pPr>
      <w:r w:rsidRPr="00870449">
        <w:rPr>
          <w:lang w:val="nl-NL"/>
        </w:rPr>
        <w:t>Een infiltratiekolk, waarin het hemelwater tijdelijk wordt geborgen en via de bodem en wanden infiltreert in de ondergrond.</w:t>
      </w:r>
    </w:p>
    <w:p w14:paraId="0FFDF2D2" w14:textId="77777777" w:rsidR="00F32A2C" w:rsidRPr="00870449" w:rsidRDefault="00000000">
      <w:pPr>
        <w:pStyle w:val="Heading2"/>
        <w:rPr>
          <w:lang w:val="nl-NL"/>
        </w:rPr>
      </w:pPr>
      <w:bookmarkStart w:id="19" w:name="infiltratie-unit"/>
      <w:bookmarkEnd w:id="18"/>
      <w:r w:rsidRPr="00870449">
        <w:rPr>
          <w:lang w:val="nl-NL"/>
        </w:rPr>
        <w:t>Infiltratie-unit</w:t>
      </w:r>
    </w:p>
    <w:p w14:paraId="1C590D4E" w14:textId="77777777" w:rsidR="00F32A2C" w:rsidRPr="00870449" w:rsidRDefault="00000000">
      <w:pPr>
        <w:pStyle w:val="FirstParagraph"/>
        <w:rPr>
          <w:lang w:val="nl-NL"/>
        </w:rPr>
      </w:pPr>
      <w:r w:rsidRPr="00870449">
        <w:rPr>
          <w:lang w:val="nl-NL"/>
        </w:rPr>
        <w:t xml:space="preserve"> </w:t>
      </w:r>
    </w:p>
    <w:p w14:paraId="1F60177E" w14:textId="77777777" w:rsidR="00F32A2C" w:rsidRPr="00870449" w:rsidRDefault="00000000">
      <w:pPr>
        <w:pStyle w:val="BodyText"/>
        <w:rPr>
          <w:lang w:val="nl-NL"/>
        </w:rPr>
      </w:pPr>
      <w:r w:rsidRPr="00870449">
        <w:rPr>
          <w:lang w:val="nl-NL"/>
        </w:rPr>
        <w:t>Definitie Infiltratie-unit</w:t>
      </w:r>
    </w:p>
    <w:p w14:paraId="4472126B" w14:textId="77777777" w:rsidR="00F32A2C" w:rsidRPr="00870449" w:rsidRDefault="00000000">
      <w:pPr>
        <w:pStyle w:val="BodyText"/>
        <w:rPr>
          <w:lang w:val="nl-NL"/>
        </w:rPr>
      </w:pPr>
      <w:r w:rsidRPr="00870449">
        <w:rPr>
          <w:lang w:val="nl-NL"/>
        </w:rPr>
        <w:t>Een in de ondergrond aangebrachte bak met waterdoorlatende wanden, waarin het hemelwater tijdelijk wordt geborgen en via de bodem en wanden infiltreert in de ondergrond.</w:t>
      </w:r>
    </w:p>
    <w:p w14:paraId="67395DF2" w14:textId="77777777" w:rsidR="00F32A2C" w:rsidRPr="00870449" w:rsidRDefault="00000000">
      <w:pPr>
        <w:pStyle w:val="Heading2"/>
        <w:rPr>
          <w:lang w:val="nl-NL"/>
        </w:rPr>
      </w:pPr>
      <w:bookmarkStart w:id="20" w:name="infiltratiekoffervoorziening"/>
      <w:bookmarkEnd w:id="19"/>
      <w:r w:rsidRPr="00870449">
        <w:rPr>
          <w:lang w:val="nl-NL"/>
        </w:rPr>
        <w:t>Infiltratiekoffervoorziening</w:t>
      </w:r>
    </w:p>
    <w:p w14:paraId="1ED60D45" w14:textId="77777777" w:rsidR="00F32A2C" w:rsidRPr="00870449" w:rsidRDefault="00000000">
      <w:pPr>
        <w:pStyle w:val="FirstParagraph"/>
        <w:rPr>
          <w:lang w:val="nl-NL"/>
        </w:rPr>
      </w:pPr>
      <w:r w:rsidRPr="00870449">
        <w:rPr>
          <w:lang w:val="nl-NL"/>
        </w:rPr>
        <w:t xml:space="preserve"> </w:t>
      </w:r>
    </w:p>
    <w:p w14:paraId="14C7C951" w14:textId="77777777" w:rsidR="00F32A2C" w:rsidRPr="00870449" w:rsidRDefault="00000000">
      <w:pPr>
        <w:pStyle w:val="BodyText"/>
        <w:rPr>
          <w:lang w:val="nl-NL"/>
        </w:rPr>
      </w:pPr>
      <w:r w:rsidRPr="00870449">
        <w:rPr>
          <w:lang w:val="nl-NL"/>
        </w:rPr>
        <w:t>Definitie Infiltratiekoffervoorziening</w:t>
      </w:r>
    </w:p>
    <w:p w14:paraId="4F82D336" w14:textId="77777777" w:rsidR="00F32A2C" w:rsidRPr="00870449" w:rsidRDefault="00000000">
      <w:pPr>
        <w:pStyle w:val="BodyText"/>
        <w:rPr>
          <w:lang w:val="nl-NL"/>
        </w:rPr>
      </w:pPr>
      <w:r w:rsidRPr="00870449">
        <w:rPr>
          <w:lang w:val="nl-NL"/>
        </w:rPr>
        <w:t>Een in de ondergrond aangebrachte koffer met substraat met een hoge porositeit, waarin het hemelwater via een drain wordt verdeeld over de koffer en daarin tijdelijk wordt geborgen en via de bodem en wanden infiltreert in de ondergrond.</w:t>
      </w:r>
    </w:p>
    <w:p w14:paraId="68ED8D97" w14:textId="77777777" w:rsidR="00F32A2C" w:rsidRPr="00870449" w:rsidRDefault="00000000">
      <w:pPr>
        <w:pStyle w:val="Heading2"/>
        <w:rPr>
          <w:lang w:val="nl-NL"/>
        </w:rPr>
      </w:pPr>
      <w:bookmarkStart w:id="21" w:name="waterdoorlatende-verharding"/>
      <w:bookmarkEnd w:id="20"/>
      <w:r w:rsidRPr="00870449">
        <w:rPr>
          <w:lang w:val="nl-NL"/>
        </w:rPr>
        <w:t>Waterdoorlatende verharding</w:t>
      </w:r>
    </w:p>
    <w:p w14:paraId="7C5DC4ED" w14:textId="77777777" w:rsidR="00F32A2C" w:rsidRPr="00870449" w:rsidRDefault="00000000">
      <w:pPr>
        <w:pStyle w:val="FirstParagraph"/>
        <w:rPr>
          <w:lang w:val="nl-NL"/>
        </w:rPr>
      </w:pPr>
      <w:r w:rsidRPr="00870449">
        <w:rPr>
          <w:lang w:val="nl-NL"/>
        </w:rPr>
        <w:t xml:space="preserve"> </w:t>
      </w:r>
    </w:p>
    <w:p w14:paraId="3458A798" w14:textId="77777777" w:rsidR="00F32A2C" w:rsidRPr="00870449" w:rsidRDefault="00000000">
      <w:pPr>
        <w:pStyle w:val="BodyText"/>
        <w:rPr>
          <w:lang w:val="nl-NL"/>
        </w:rPr>
      </w:pPr>
      <w:r w:rsidRPr="00870449">
        <w:rPr>
          <w:lang w:val="nl-NL"/>
        </w:rPr>
        <w:t>Definitie Waterdoorlatende verharding</w:t>
      </w:r>
    </w:p>
    <w:p w14:paraId="4822307C" w14:textId="77777777" w:rsidR="00F32A2C" w:rsidRPr="00870449" w:rsidRDefault="00000000">
      <w:pPr>
        <w:pStyle w:val="BodyText"/>
        <w:rPr>
          <w:lang w:val="nl-NL"/>
        </w:rPr>
      </w:pPr>
      <w:r w:rsidRPr="00870449">
        <w:rPr>
          <w:lang w:val="nl-NL"/>
        </w:rPr>
        <w:t xml:space="preserve">Een verharding met een waterdoorlatende elementenverharding op een </w:t>
      </w:r>
      <w:proofErr w:type="spellStart"/>
      <w:r w:rsidRPr="00870449">
        <w:rPr>
          <w:lang w:val="nl-NL"/>
        </w:rPr>
        <w:t>constructielaag</w:t>
      </w:r>
      <w:proofErr w:type="spellEnd"/>
      <w:r w:rsidRPr="00870449">
        <w:rPr>
          <w:lang w:val="nl-NL"/>
        </w:rPr>
        <w:t>, met daar direct onder een fundatie/</w:t>
      </w:r>
      <w:proofErr w:type="spellStart"/>
      <w:r w:rsidRPr="00870449">
        <w:rPr>
          <w:lang w:val="nl-NL"/>
        </w:rPr>
        <w:t>cunet</w:t>
      </w:r>
      <w:proofErr w:type="spellEnd"/>
      <w:r w:rsidRPr="00870449">
        <w:rPr>
          <w:lang w:val="nl-NL"/>
        </w:rPr>
        <w:t xml:space="preserve"> met substraat met een hoge porositeit. Na </w:t>
      </w:r>
      <w:r w:rsidRPr="00870449">
        <w:rPr>
          <w:lang w:val="nl-NL"/>
        </w:rPr>
        <w:lastRenderedPageBreak/>
        <w:t xml:space="preserve">infiltratie door de verharding kan het hemelwater tijdelijk in het </w:t>
      </w:r>
      <w:proofErr w:type="spellStart"/>
      <w:r w:rsidRPr="00870449">
        <w:rPr>
          <w:lang w:val="nl-NL"/>
        </w:rPr>
        <w:t>cunet</w:t>
      </w:r>
      <w:proofErr w:type="spellEnd"/>
      <w:r w:rsidRPr="00870449">
        <w:rPr>
          <w:lang w:val="nl-NL"/>
        </w:rPr>
        <w:t xml:space="preserve"> worden geborgen, waarna het via de bodem en wanden van het </w:t>
      </w:r>
      <w:proofErr w:type="spellStart"/>
      <w:r w:rsidRPr="00870449">
        <w:rPr>
          <w:lang w:val="nl-NL"/>
        </w:rPr>
        <w:t>cunet</w:t>
      </w:r>
      <w:proofErr w:type="spellEnd"/>
      <w:r w:rsidRPr="00870449">
        <w:rPr>
          <w:lang w:val="nl-NL"/>
        </w:rPr>
        <w:t xml:space="preserve"> infiltreert in de ondergrond.</w:t>
      </w:r>
    </w:p>
    <w:p w14:paraId="62AADCB6" w14:textId="77777777" w:rsidR="00F32A2C" w:rsidRPr="00870449" w:rsidRDefault="00000000">
      <w:pPr>
        <w:pStyle w:val="Heading2"/>
        <w:rPr>
          <w:lang w:val="nl-NL"/>
        </w:rPr>
      </w:pPr>
      <w:bookmarkStart w:id="22" w:name="waterpasserende-verharding"/>
      <w:bookmarkEnd w:id="21"/>
      <w:proofErr w:type="spellStart"/>
      <w:r w:rsidRPr="00870449">
        <w:rPr>
          <w:lang w:val="nl-NL"/>
        </w:rPr>
        <w:t>Waterpasserende</w:t>
      </w:r>
      <w:proofErr w:type="spellEnd"/>
      <w:r w:rsidRPr="00870449">
        <w:rPr>
          <w:lang w:val="nl-NL"/>
        </w:rPr>
        <w:t xml:space="preserve"> verharding</w:t>
      </w:r>
    </w:p>
    <w:p w14:paraId="4FE21FE3" w14:textId="77777777" w:rsidR="00F32A2C" w:rsidRPr="00870449" w:rsidRDefault="00000000">
      <w:pPr>
        <w:pStyle w:val="FirstParagraph"/>
        <w:rPr>
          <w:lang w:val="nl-NL"/>
        </w:rPr>
      </w:pPr>
      <w:r w:rsidRPr="00870449">
        <w:rPr>
          <w:lang w:val="nl-NL"/>
        </w:rPr>
        <w:t xml:space="preserve"> </w:t>
      </w:r>
    </w:p>
    <w:p w14:paraId="30EE2547" w14:textId="77777777" w:rsidR="00F32A2C" w:rsidRPr="00870449" w:rsidRDefault="00000000">
      <w:pPr>
        <w:pStyle w:val="BodyText"/>
        <w:rPr>
          <w:lang w:val="nl-NL"/>
        </w:rPr>
      </w:pPr>
      <w:r w:rsidRPr="00870449">
        <w:rPr>
          <w:lang w:val="nl-NL"/>
        </w:rPr>
        <w:t xml:space="preserve">Definitie </w:t>
      </w:r>
      <w:proofErr w:type="spellStart"/>
      <w:r w:rsidRPr="00870449">
        <w:rPr>
          <w:lang w:val="nl-NL"/>
        </w:rPr>
        <w:t>Waterpasserende</w:t>
      </w:r>
      <w:proofErr w:type="spellEnd"/>
      <w:r w:rsidRPr="00870449">
        <w:rPr>
          <w:lang w:val="nl-NL"/>
        </w:rPr>
        <w:t xml:space="preserve"> verharding</w:t>
      </w:r>
    </w:p>
    <w:p w14:paraId="3B18D827" w14:textId="77777777" w:rsidR="00F32A2C" w:rsidRPr="00870449" w:rsidRDefault="00000000">
      <w:pPr>
        <w:pStyle w:val="BodyText"/>
        <w:rPr>
          <w:lang w:val="nl-NL"/>
        </w:rPr>
      </w:pPr>
      <w:r w:rsidRPr="00870449">
        <w:rPr>
          <w:lang w:val="nl-NL"/>
        </w:rPr>
        <w:t xml:space="preserve">Een verharding met een </w:t>
      </w:r>
      <w:proofErr w:type="spellStart"/>
      <w:r w:rsidRPr="00870449">
        <w:rPr>
          <w:lang w:val="nl-NL"/>
        </w:rPr>
        <w:t>waterpasserende</w:t>
      </w:r>
      <w:proofErr w:type="spellEnd"/>
      <w:r w:rsidRPr="00870449">
        <w:rPr>
          <w:lang w:val="nl-NL"/>
        </w:rPr>
        <w:t xml:space="preserve"> elementenverharding op een </w:t>
      </w:r>
      <w:proofErr w:type="spellStart"/>
      <w:r w:rsidRPr="00870449">
        <w:rPr>
          <w:lang w:val="nl-NL"/>
        </w:rPr>
        <w:t>constructielaag</w:t>
      </w:r>
      <w:proofErr w:type="spellEnd"/>
      <w:r w:rsidRPr="00870449">
        <w:rPr>
          <w:lang w:val="nl-NL"/>
        </w:rPr>
        <w:t>, met daar direct onder een fundatie/</w:t>
      </w:r>
      <w:proofErr w:type="spellStart"/>
      <w:r w:rsidRPr="00870449">
        <w:rPr>
          <w:lang w:val="nl-NL"/>
        </w:rPr>
        <w:t>cunet</w:t>
      </w:r>
      <w:proofErr w:type="spellEnd"/>
      <w:r w:rsidRPr="00870449">
        <w:rPr>
          <w:lang w:val="nl-NL"/>
        </w:rPr>
        <w:t xml:space="preserve"> met substraat met een hoge porositeit. Na infiltratie langs de vergrote voegen van de verharding kan het hemelwater tijdelijk in het </w:t>
      </w:r>
      <w:proofErr w:type="spellStart"/>
      <w:r w:rsidRPr="00870449">
        <w:rPr>
          <w:lang w:val="nl-NL"/>
        </w:rPr>
        <w:t>cunet</w:t>
      </w:r>
      <w:proofErr w:type="spellEnd"/>
      <w:r w:rsidRPr="00870449">
        <w:rPr>
          <w:lang w:val="nl-NL"/>
        </w:rPr>
        <w:t xml:space="preserve"> worden geborgen, waarna het via de bodem en wanden van het </w:t>
      </w:r>
      <w:proofErr w:type="spellStart"/>
      <w:r w:rsidRPr="00870449">
        <w:rPr>
          <w:lang w:val="nl-NL"/>
        </w:rPr>
        <w:t>cunet</w:t>
      </w:r>
      <w:proofErr w:type="spellEnd"/>
      <w:r w:rsidRPr="00870449">
        <w:rPr>
          <w:lang w:val="nl-NL"/>
        </w:rPr>
        <w:t xml:space="preserve"> infiltreert in de ondergrond.</w:t>
      </w:r>
    </w:p>
    <w:p w14:paraId="43293552" w14:textId="77777777" w:rsidR="00F32A2C" w:rsidRPr="00870449" w:rsidRDefault="00000000">
      <w:pPr>
        <w:pStyle w:val="Heading2"/>
        <w:rPr>
          <w:lang w:val="nl-NL"/>
        </w:rPr>
      </w:pPr>
      <w:bookmarkStart w:id="23" w:name="halfverharding"/>
      <w:bookmarkEnd w:id="22"/>
      <w:proofErr w:type="spellStart"/>
      <w:r w:rsidRPr="00870449">
        <w:rPr>
          <w:lang w:val="nl-NL"/>
        </w:rPr>
        <w:t>Halfverharding</w:t>
      </w:r>
      <w:proofErr w:type="spellEnd"/>
    </w:p>
    <w:p w14:paraId="1EEF6CDF" w14:textId="77777777" w:rsidR="00F32A2C" w:rsidRPr="00870449" w:rsidRDefault="00000000">
      <w:pPr>
        <w:pStyle w:val="FirstParagraph"/>
        <w:rPr>
          <w:lang w:val="nl-NL"/>
        </w:rPr>
      </w:pPr>
      <w:r w:rsidRPr="00870449">
        <w:rPr>
          <w:lang w:val="nl-NL"/>
        </w:rPr>
        <w:t xml:space="preserve"> </w:t>
      </w:r>
    </w:p>
    <w:p w14:paraId="623077EF" w14:textId="77777777" w:rsidR="00F32A2C" w:rsidRPr="00870449" w:rsidRDefault="00000000">
      <w:pPr>
        <w:pStyle w:val="BodyText"/>
        <w:rPr>
          <w:lang w:val="nl-NL"/>
        </w:rPr>
      </w:pPr>
      <w:r w:rsidRPr="00870449">
        <w:rPr>
          <w:lang w:val="nl-NL"/>
        </w:rPr>
        <w:t xml:space="preserve">Definitie </w:t>
      </w:r>
      <w:proofErr w:type="spellStart"/>
      <w:r w:rsidRPr="00870449">
        <w:rPr>
          <w:lang w:val="nl-NL"/>
        </w:rPr>
        <w:t>Halfverharding</w:t>
      </w:r>
      <w:proofErr w:type="spellEnd"/>
    </w:p>
    <w:p w14:paraId="7875EC41" w14:textId="77777777" w:rsidR="00F32A2C" w:rsidRPr="00870449" w:rsidRDefault="00000000">
      <w:pPr>
        <w:pStyle w:val="BodyText"/>
        <w:rPr>
          <w:lang w:val="nl-NL"/>
        </w:rPr>
      </w:pPr>
      <w:r w:rsidRPr="00870449">
        <w:rPr>
          <w:lang w:val="nl-NL"/>
        </w:rPr>
        <w:t xml:space="preserve">Een </w:t>
      </w:r>
      <w:proofErr w:type="spellStart"/>
      <w:r w:rsidRPr="00870449">
        <w:rPr>
          <w:lang w:val="nl-NL"/>
        </w:rPr>
        <w:t>halfverharding</w:t>
      </w:r>
      <w:proofErr w:type="spellEnd"/>
      <w:r w:rsidRPr="00870449">
        <w:rPr>
          <w:lang w:val="nl-NL"/>
        </w:rPr>
        <w:t xml:space="preserve"> en eventueel </w:t>
      </w:r>
      <w:proofErr w:type="spellStart"/>
      <w:r w:rsidRPr="00870449">
        <w:rPr>
          <w:lang w:val="nl-NL"/>
        </w:rPr>
        <w:t>cunet</w:t>
      </w:r>
      <w:proofErr w:type="spellEnd"/>
      <w:r w:rsidRPr="00870449">
        <w:rPr>
          <w:lang w:val="nl-NL"/>
        </w:rPr>
        <w:t xml:space="preserve"> bestaande uit substraat met een hoge porositeit, waarin het hemelwater tijdelijk in het </w:t>
      </w:r>
      <w:proofErr w:type="spellStart"/>
      <w:r w:rsidRPr="00870449">
        <w:rPr>
          <w:lang w:val="nl-NL"/>
        </w:rPr>
        <w:t>cunet</w:t>
      </w:r>
      <w:proofErr w:type="spellEnd"/>
      <w:r w:rsidRPr="00870449">
        <w:rPr>
          <w:lang w:val="nl-NL"/>
        </w:rPr>
        <w:t xml:space="preserve"> wordt geborgen en via de bodem en wanden van het </w:t>
      </w:r>
      <w:proofErr w:type="spellStart"/>
      <w:r w:rsidRPr="00870449">
        <w:rPr>
          <w:lang w:val="nl-NL"/>
        </w:rPr>
        <w:t>cunet</w:t>
      </w:r>
      <w:proofErr w:type="spellEnd"/>
      <w:r w:rsidRPr="00870449">
        <w:rPr>
          <w:lang w:val="nl-NL"/>
        </w:rPr>
        <w:t xml:space="preserve"> infiltreert in de ondergrond.</w:t>
      </w:r>
    </w:p>
    <w:p w14:paraId="5EF5710C" w14:textId="77777777" w:rsidR="00F32A2C" w:rsidRPr="00870449" w:rsidRDefault="00000000">
      <w:pPr>
        <w:pStyle w:val="Heading2"/>
        <w:rPr>
          <w:lang w:val="nl-NL"/>
        </w:rPr>
      </w:pPr>
      <w:bookmarkStart w:id="24" w:name="infiltratiecunet"/>
      <w:bookmarkEnd w:id="23"/>
      <w:proofErr w:type="spellStart"/>
      <w:r w:rsidRPr="00870449">
        <w:rPr>
          <w:lang w:val="nl-NL"/>
        </w:rPr>
        <w:t>Infiltratiecunet</w:t>
      </w:r>
      <w:proofErr w:type="spellEnd"/>
    </w:p>
    <w:p w14:paraId="08FEC7BC" w14:textId="77777777" w:rsidR="00F32A2C" w:rsidRPr="00870449" w:rsidRDefault="00000000">
      <w:pPr>
        <w:pStyle w:val="FirstParagraph"/>
        <w:rPr>
          <w:lang w:val="nl-NL"/>
        </w:rPr>
      </w:pPr>
      <w:r w:rsidRPr="00870449">
        <w:rPr>
          <w:lang w:val="nl-NL"/>
        </w:rPr>
        <w:t xml:space="preserve"> </w:t>
      </w:r>
    </w:p>
    <w:p w14:paraId="314119C4" w14:textId="77777777" w:rsidR="00F32A2C" w:rsidRPr="00870449" w:rsidRDefault="00000000">
      <w:pPr>
        <w:pStyle w:val="BodyText"/>
        <w:rPr>
          <w:lang w:val="nl-NL"/>
        </w:rPr>
      </w:pPr>
      <w:r w:rsidRPr="00870449">
        <w:rPr>
          <w:lang w:val="nl-NL"/>
        </w:rPr>
        <w:t xml:space="preserve">Definitie </w:t>
      </w:r>
      <w:proofErr w:type="spellStart"/>
      <w:r w:rsidRPr="00870449">
        <w:rPr>
          <w:lang w:val="nl-NL"/>
        </w:rPr>
        <w:t>Infiltratiecunet</w:t>
      </w:r>
      <w:proofErr w:type="spellEnd"/>
    </w:p>
    <w:p w14:paraId="29863CF6" w14:textId="77777777" w:rsidR="00F32A2C" w:rsidRPr="00870449" w:rsidRDefault="00000000">
      <w:pPr>
        <w:pStyle w:val="BodyText"/>
        <w:rPr>
          <w:lang w:val="nl-NL"/>
        </w:rPr>
      </w:pPr>
      <w:r w:rsidRPr="00870449">
        <w:rPr>
          <w:lang w:val="nl-NL"/>
        </w:rPr>
        <w:t xml:space="preserve">Een traditioneel uitgevoerde verharding op een </w:t>
      </w:r>
      <w:proofErr w:type="spellStart"/>
      <w:r w:rsidRPr="00870449">
        <w:rPr>
          <w:lang w:val="nl-NL"/>
        </w:rPr>
        <w:t>constructielaag</w:t>
      </w:r>
      <w:proofErr w:type="spellEnd"/>
      <w:r w:rsidRPr="00870449">
        <w:rPr>
          <w:lang w:val="nl-NL"/>
        </w:rPr>
        <w:t>, met daar direct onder een fundatie/</w:t>
      </w:r>
      <w:proofErr w:type="spellStart"/>
      <w:r w:rsidRPr="00870449">
        <w:rPr>
          <w:lang w:val="nl-NL"/>
        </w:rPr>
        <w:t>cunet</w:t>
      </w:r>
      <w:proofErr w:type="spellEnd"/>
      <w:r w:rsidRPr="00870449">
        <w:rPr>
          <w:lang w:val="nl-NL"/>
        </w:rPr>
        <w:t xml:space="preserve"> met substraat met een hoge porositeit. Het hemelwater wordt via kolken met infiltratieriool en/of </w:t>
      </w:r>
      <w:proofErr w:type="spellStart"/>
      <w:r w:rsidRPr="00870449">
        <w:rPr>
          <w:lang w:val="nl-NL"/>
        </w:rPr>
        <w:t>permeogoten</w:t>
      </w:r>
      <w:proofErr w:type="spellEnd"/>
      <w:r w:rsidRPr="00870449">
        <w:rPr>
          <w:lang w:val="nl-NL"/>
        </w:rPr>
        <w:t xml:space="preserve"> in het </w:t>
      </w:r>
      <w:proofErr w:type="spellStart"/>
      <w:r w:rsidRPr="00870449">
        <w:rPr>
          <w:lang w:val="nl-NL"/>
        </w:rPr>
        <w:t>cunet</w:t>
      </w:r>
      <w:proofErr w:type="spellEnd"/>
      <w:r w:rsidRPr="00870449">
        <w:rPr>
          <w:lang w:val="nl-NL"/>
        </w:rPr>
        <w:t xml:space="preserve"> gebracht en geborgen, waarna het via de bodem en wanden van het </w:t>
      </w:r>
      <w:proofErr w:type="spellStart"/>
      <w:r w:rsidRPr="00870449">
        <w:rPr>
          <w:lang w:val="nl-NL"/>
        </w:rPr>
        <w:t>cunet</w:t>
      </w:r>
      <w:proofErr w:type="spellEnd"/>
      <w:r w:rsidRPr="00870449">
        <w:rPr>
          <w:lang w:val="nl-NL"/>
        </w:rPr>
        <w:t xml:space="preserve"> infiltreert in de ondergrond.</w:t>
      </w:r>
    </w:p>
    <w:p w14:paraId="1DDD6B28" w14:textId="77777777" w:rsidR="00F32A2C" w:rsidRPr="00870449" w:rsidRDefault="00000000">
      <w:pPr>
        <w:pStyle w:val="Heading1"/>
        <w:rPr>
          <w:lang w:val="nl-NL"/>
        </w:rPr>
      </w:pPr>
      <w:bookmarkStart w:id="25" w:name="wijzigingen-in-het-gwsw"/>
      <w:bookmarkEnd w:id="11"/>
      <w:bookmarkEnd w:id="24"/>
      <w:r w:rsidRPr="00870449">
        <w:rPr>
          <w:lang w:val="nl-NL"/>
        </w:rPr>
        <w:t>Wijzigingen in het GWSW</w:t>
      </w:r>
    </w:p>
    <w:p w14:paraId="5264A370" w14:textId="77777777" w:rsidR="00F32A2C" w:rsidRPr="00870449" w:rsidRDefault="00000000">
      <w:pPr>
        <w:pStyle w:val="FirstParagraph"/>
        <w:rPr>
          <w:lang w:val="nl-NL"/>
        </w:rPr>
      </w:pPr>
      <w:r w:rsidRPr="00870449">
        <w:rPr>
          <w:lang w:val="nl-NL"/>
        </w:rPr>
        <w:t>In deze paragrafen worden de wijzigingen voor het GWSW gepresenteerd.</w:t>
      </w:r>
    </w:p>
    <w:p w14:paraId="79DEEB95" w14:textId="77777777" w:rsidR="00F32A2C" w:rsidRPr="00870449" w:rsidRDefault="00000000">
      <w:pPr>
        <w:pStyle w:val="BodyText"/>
        <w:rPr>
          <w:lang w:val="nl-NL"/>
        </w:rPr>
      </w:pPr>
      <w:r w:rsidRPr="00870449">
        <w:rPr>
          <w:lang w:val="nl-NL"/>
        </w:rPr>
        <w:t>Onderstaand schema biedt een overzicht van de wijzigingen in de soortenboom voor infiltratievoorzieningen.</w:t>
      </w:r>
    </w:p>
    <w:p w14:paraId="7800A28B" w14:textId="77777777" w:rsidR="00F32A2C" w:rsidRPr="00870449" w:rsidRDefault="00000000">
      <w:pPr>
        <w:pStyle w:val="BodyText"/>
        <w:rPr>
          <w:lang w:val="nl-NL"/>
        </w:rPr>
      </w:pPr>
      <w:r w:rsidRPr="00870449">
        <w:rPr>
          <w:lang w:val="nl-NL"/>
        </w:rPr>
        <w:t>Huidige soortenboom</w:t>
      </w:r>
    </w:p>
    <w:p w14:paraId="4B68B298" w14:textId="77777777" w:rsidR="00F32A2C" w:rsidRPr="00870449" w:rsidRDefault="00000000">
      <w:pPr>
        <w:pStyle w:val="BodyText"/>
        <w:rPr>
          <w:lang w:val="nl-NL"/>
        </w:rPr>
      </w:pPr>
      <w:r w:rsidRPr="00870449">
        <w:rPr>
          <w:lang w:val="nl-NL"/>
        </w:rPr>
        <w:t>Voorstel soortenboom</w:t>
      </w:r>
    </w:p>
    <w:p w14:paraId="0A98540E" w14:textId="77777777" w:rsidR="00F32A2C" w:rsidRPr="00870449" w:rsidRDefault="00F32A2C">
      <w:pPr>
        <w:pStyle w:val="BodyText"/>
        <w:rPr>
          <w:lang w:val="nl-NL"/>
        </w:rPr>
      </w:pPr>
    </w:p>
    <w:p w14:paraId="10DD409B" w14:textId="77777777" w:rsidR="00F32A2C" w:rsidRPr="00870449" w:rsidRDefault="00F32A2C">
      <w:pPr>
        <w:pStyle w:val="BodyText"/>
        <w:rPr>
          <w:lang w:val="nl-NL"/>
        </w:rPr>
      </w:pPr>
    </w:p>
    <w:p w14:paraId="13043189" w14:textId="77777777" w:rsidR="00F32A2C" w:rsidRPr="00870449" w:rsidRDefault="00000000">
      <w:pPr>
        <w:pStyle w:val="Heading2"/>
        <w:rPr>
          <w:lang w:val="nl-NL"/>
        </w:rPr>
      </w:pPr>
      <w:bookmarkStart w:id="26" w:name="concepten-kenmerken-en-relaties"/>
      <w:r w:rsidRPr="00870449">
        <w:rPr>
          <w:lang w:val="nl-NL"/>
        </w:rPr>
        <w:t>Concepten, kenmerken en relaties</w:t>
      </w:r>
    </w:p>
    <w:tbl>
      <w:tblPr>
        <w:tblStyle w:val="Table"/>
        <w:tblW w:w="0" w:type="auto"/>
        <w:tblLook w:val="0020" w:firstRow="1" w:lastRow="0" w:firstColumn="0" w:lastColumn="0" w:noHBand="0" w:noVBand="0"/>
      </w:tblPr>
      <w:tblGrid>
        <w:gridCol w:w="1112"/>
        <w:gridCol w:w="1088"/>
      </w:tblGrid>
      <w:tr w:rsidR="00F32A2C" w14:paraId="4699D2AA" w14:textId="77777777" w:rsidTr="00F32A2C">
        <w:trPr>
          <w:cnfStyle w:val="100000000000" w:firstRow="1" w:lastRow="0" w:firstColumn="0" w:lastColumn="0" w:oddVBand="0" w:evenVBand="0" w:oddHBand="0" w:evenHBand="0" w:firstRowFirstColumn="0" w:firstRowLastColumn="0" w:lastRowFirstColumn="0" w:lastRowLastColumn="0"/>
          <w:tblHeader/>
        </w:trPr>
        <w:tc>
          <w:tcPr>
            <w:tcW w:w="0" w:type="auto"/>
          </w:tcPr>
          <w:p w14:paraId="22ED033A" w14:textId="77777777" w:rsidR="00F32A2C" w:rsidRDefault="00000000">
            <w:pPr>
              <w:pStyle w:val="Compact"/>
            </w:pPr>
            <w:r>
              <w:t>Concept</w:t>
            </w:r>
          </w:p>
        </w:tc>
        <w:tc>
          <w:tcPr>
            <w:tcW w:w="0" w:type="auto"/>
          </w:tcPr>
          <w:p w14:paraId="79A19338" w14:textId="77777777" w:rsidR="00F32A2C" w:rsidRDefault="00000000">
            <w:pPr>
              <w:pStyle w:val="Compact"/>
            </w:pPr>
            <w:r>
              <w:t>Definitie</w:t>
            </w:r>
          </w:p>
        </w:tc>
      </w:tr>
      <w:tr w:rsidR="00F32A2C" w14:paraId="6BE95898" w14:textId="77777777">
        <w:tc>
          <w:tcPr>
            <w:tcW w:w="0" w:type="auto"/>
          </w:tcPr>
          <w:p w14:paraId="16339F40" w14:textId="77777777" w:rsidR="00F32A2C" w:rsidRDefault="00F32A2C">
            <w:pPr>
              <w:pStyle w:val="Compact"/>
            </w:pPr>
          </w:p>
        </w:tc>
        <w:tc>
          <w:tcPr>
            <w:tcW w:w="0" w:type="auto"/>
          </w:tcPr>
          <w:p w14:paraId="55710568" w14:textId="77777777" w:rsidR="00F32A2C" w:rsidRDefault="00F32A2C">
            <w:pPr>
              <w:pStyle w:val="Compact"/>
            </w:pPr>
          </w:p>
        </w:tc>
      </w:tr>
      <w:tr w:rsidR="00F32A2C" w14:paraId="02A8F7AB" w14:textId="77777777">
        <w:tc>
          <w:tcPr>
            <w:tcW w:w="0" w:type="auto"/>
          </w:tcPr>
          <w:p w14:paraId="71F8BC0C" w14:textId="77777777" w:rsidR="00F32A2C" w:rsidRDefault="00F32A2C">
            <w:pPr>
              <w:pStyle w:val="Compact"/>
            </w:pPr>
          </w:p>
        </w:tc>
        <w:tc>
          <w:tcPr>
            <w:tcW w:w="0" w:type="auto"/>
          </w:tcPr>
          <w:p w14:paraId="6E5309B9" w14:textId="77777777" w:rsidR="00F32A2C" w:rsidRDefault="00F32A2C">
            <w:pPr>
              <w:pStyle w:val="Compact"/>
            </w:pPr>
          </w:p>
        </w:tc>
      </w:tr>
      <w:tr w:rsidR="00F32A2C" w14:paraId="4C398A4C" w14:textId="77777777">
        <w:tc>
          <w:tcPr>
            <w:tcW w:w="0" w:type="auto"/>
          </w:tcPr>
          <w:p w14:paraId="27321F88" w14:textId="77777777" w:rsidR="00F32A2C" w:rsidRDefault="00F32A2C">
            <w:pPr>
              <w:pStyle w:val="Compact"/>
            </w:pPr>
          </w:p>
        </w:tc>
        <w:tc>
          <w:tcPr>
            <w:tcW w:w="0" w:type="auto"/>
          </w:tcPr>
          <w:p w14:paraId="48F07807" w14:textId="77777777" w:rsidR="00F32A2C" w:rsidRDefault="00F32A2C">
            <w:pPr>
              <w:pStyle w:val="Compact"/>
            </w:pPr>
          </w:p>
        </w:tc>
      </w:tr>
      <w:tr w:rsidR="00F32A2C" w14:paraId="0D3513C2" w14:textId="77777777">
        <w:tc>
          <w:tcPr>
            <w:tcW w:w="0" w:type="auto"/>
          </w:tcPr>
          <w:p w14:paraId="567B52B6" w14:textId="77777777" w:rsidR="00F32A2C" w:rsidRDefault="00F32A2C">
            <w:pPr>
              <w:pStyle w:val="Compact"/>
            </w:pPr>
          </w:p>
        </w:tc>
        <w:tc>
          <w:tcPr>
            <w:tcW w:w="0" w:type="auto"/>
          </w:tcPr>
          <w:p w14:paraId="5420E66F" w14:textId="77777777" w:rsidR="00F32A2C" w:rsidRDefault="00F32A2C">
            <w:pPr>
              <w:pStyle w:val="Compact"/>
            </w:pPr>
          </w:p>
        </w:tc>
      </w:tr>
      <w:tr w:rsidR="00F32A2C" w14:paraId="06ED5861" w14:textId="77777777">
        <w:tc>
          <w:tcPr>
            <w:tcW w:w="0" w:type="auto"/>
          </w:tcPr>
          <w:p w14:paraId="4843AE60" w14:textId="77777777" w:rsidR="00F32A2C" w:rsidRDefault="00F32A2C">
            <w:pPr>
              <w:pStyle w:val="Compact"/>
            </w:pPr>
          </w:p>
        </w:tc>
        <w:tc>
          <w:tcPr>
            <w:tcW w:w="0" w:type="auto"/>
          </w:tcPr>
          <w:p w14:paraId="67857BDA" w14:textId="77777777" w:rsidR="00F32A2C" w:rsidRDefault="00F32A2C">
            <w:pPr>
              <w:pStyle w:val="Compact"/>
            </w:pPr>
          </w:p>
        </w:tc>
      </w:tr>
      <w:tr w:rsidR="00F32A2C" w14:paraId="58753A1E" w14:textId="77777777">
        <w:tc>
          <w:tcPr>
            <w:tcW w:w="0" w:type="auto"/>
          </w:tcPr>
          <w:p w14:paraId="5A643038" w14:textId="77777777" w:rsidR="00F32A2C" w:rsidRDefault="00F32A2C">
            <w:pPr>
              <w:pStyle w:val="Compact"/>
            </w:pPr>
          </w:p>
        </w:tc>
        <w:tc>
          <w:tcPr>
            <w:tcW w:w="0" w:type="auto"/>
          </w:tcPr>
          <w:p w14:paraId="509AA9E9" w14:textId="77777777" w:rsidR="00F32A2C" w:rsidRDefault="00F32A2C">
            <w:pPr>
              <w:pStyle w:val="Compact"/>
            </w:pPr>
          </w:p>
        </w:tc>
      </w:tr>
      <w:tr w:rsidR="00F32A2C" w14:paraId="76417808" w14:textId="77777777">
        <w:tc>
          <w:tcPr>
            <w:tcW w:w="0" w:type="auto"/>
          </w:tcPr>
          <w:p w14:paraId="24436F03" w14:textId="77777777" w:rsidR="00F32A2C" w:rsidRDefault="00F32A2C">
            <w:pPr>
              <w:pStyle w:val="Compact"/>
            </w:pPr>
          </w:p>
        </w:tc>
        <w:tc>
          <w:tcPr>
            <w:tcW w:w="0" w:type="auto"/>
          </w:tcPr>
          <w:p w14:paraId="4A067EF6" w14:textId="77777777" w:rsidR="00F32A2C" w:rsidRDefault="00F32A2C">
            <w:pPr>
              <w:pStyle w:val="Compact"/>
            </w:pPr>
          </w:p>
        </w:tc>
      </w:tr>
      <w:tr w:rsidR="00F32A2C" w14:paraId="1A665785" w14:textId="77777777">
        <w:tc>
          <w:tcPr>
            <w:tcW w:w="0" w:type="auto"/>
          </w:tcPr>
          <w:p w14:paraId="48A6D4D9" w14:textId="77777777" w:rsidR="00F32A2C" w:rsidRDefault="00F32A2C">
            <w:pPr>
              <w:pStyle w:val="Compact"/>
            </w:pPr>
          </w:p>
        </w:tc>
        <w:tc>
          <w:tcPr>
            <w:tcW w:w="0" w:type="auto"/>
          </w:tcPr>
          <w:p w14:paraId="4340721B" w14:textId="77777777" w:rsidR="00F32A2C" w:rsidRDefault="00F32A2C">
            <w:pPr>
              <w:pStyle w:val="Compact"/>
            </w:pPr>
          </w:p>
        </w:tc>
      </w:tr>
      <w:tr w:rsidR="00F32A2C" w14:paraId="10855F23" w14:textId="77777777">
        <w:tc>
          <w:tcPr>
            <w:tcW w:w="0" w:type="auto"/>
          </w:tcPr>
          <w:p w14:paraId="63383765" w14:textId="77777777" w:rsidR="00F32A2C" w:rsidRDefault="00F32A2C">
            <w:pPr>
              <w:pStyle w:val="Compact"/>
            </w:pPr>
          </w:p>
        </w:tc>
        <w:tc>
          <w:tcPr>
            <w:tcW w:w="0" w:type="auto"/>
          </w:tcPr>
          <w:p w14:paraId="7EB212BA" w14:textId="77777777" w:rsidR="00F32A2C" w:rsidRDefault="00F32A2C">
            <w:pPr>
              <w:pStyle w:val="Compact"/>
            </w:pPr>
          </w:p>
        </w:tc>
      </w:tr>
      <w:bookmarkEnd w:id="25"/>
      <w:bookmarkEnd w:id="26"/>
    </w:tbl>
    <w:p w14:paraId="679F750A" w14:textId="77777777" w:rsidR="001A7C01" w:rsidRDefault="001A7C01"/>
    <w:sectPr w:rsidR="001A7C0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A0209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E6C7F1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10CE0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4B30234"/>
    <w:multiLevelType w:val="hybridMultilevel"/>
    <w:tmpl w:val="8188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D1408"/>
    <w:multiLevelType w:val="hybridMultilevel"/>
    <w:tmpl w:val="76A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B7359"/>
    <w:multiLevelType w:val="hybridMultilevel"/>
    <w:tmpl w:val="CDEC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F45D6"/>
    <w:multiLevelType w:val="hybridMultilevel"/>
    <w:tmpl w:val="C34A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E55F1"/>
    <w:multiLevelType w:val="hybridMultilevel"/>
    <w:tmpl w:val="A170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697556">
    <w:abstractNumId w:val="0"/>
  </w:num>
  <w:num w:numId="2" w16cid:durableId="1170408353">
    <w:abstractNumId w:val="1"/>
  </w:num>
  <w:num w:numId="3" w16cid:durableId="1188711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9103577">
    <w:abstractNumId w:val="1"/>
  </w:num>
  <w:num w:numId="5" w16cid:durableId="1318194857">
    <w:abstractNumId w:val="5"/>
  </w:num>
  <w:num w:numId="6" w16cid:durableId="1749110785">
    <w:abstractNumId w:val="7"/>
  </w:num>
  <w:num w:numId="7" w16cid:durableId="1330140437">
    <w:abstractNumId w:val="3"/>
  </w:num>
  <w:num w:numId="8" w16cid:durableId="719670510">
    <w:abstractNumId w:val="4"/>
  </w:num>
  <w:num w:numId="9" w16cid:durableId="298875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32A2C"/>
    <w:rsid w:val="001A7C01"/>
    <w:rsid w:val="00870449"/>
    <w:rsid w:val="00B05BD4"/>
    <w:rsid w:val="00F3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32D3A"/>
  <w15:docId w15:val="{35740826-A17C-0D49-969D-326AF28F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3165</Words>
  <Characters>18044</Characters>
  <Application>Microsoft Office Word</Application>
  <DocSecurity>0</DocSecurity>
  <Lines>150</Lines>
  <Paragraphs>42</Paragraphs>
  <ScaleCrop>false</ScaleCrop>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Wouter van Riel</cp:lastModifiedBy>
  <cp:revision>2</cp:revision>
  <dcterms:created xsi:type="dcterms:W3CDTF">2025-04-02T13:01:00Z</dcterms:created>
  <dcterms:modified xsi:type="dcterms:W3CDTF">2025-04-02T13:07:00Z</dcterms:modified>
</cp:coreProperties>
</file>