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39"/>
        <w:gridCol w:w="3833"/>
      </w:tblGrid>
      <w:tr w:rsidR="00454133">
        <w:trPr>
          <w:cantSplit/>
          <w:trHeight w:val="460"/>
        </w:trPr>
        <w:tc>
          <w:tcPr>
            <w:tcW w:w="52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54133" w:rsidRDefault="00EB1828">
            <w:r>
              <w:rPr>
                <w:noProof/>
                <w:lang w:val="nl-BE" w:eastAsia="nl-BE"/>
              </w:rPr>
              <w:drawing>
                <wp:inline distT="0" distB="0" distL="0" distR="0">
                  <wp:extent cx="2400300" cy="1143000"/>
                  <wp:effectExtent l="19050" t="0" r="0" b="0"/>
                  <wp:docPr id="1" name="Afbeelding 1" descr="::V_en_D:instaptest:G&amp;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V_en_D:instaptest:G&amp;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454133" w:rsidRDefault="00EB1828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Stijn Derveaux</w:t>
            </w:r>
          </w:p>
        </w:tc>
      </w:tr>
      <w:tr w:rsidR="00454133">
        <w:trPr>
          <w:cantSplit/>
          <w:trHeight w:val="460"/>
        </w:trPr>
        <w:tc>
          <w:tcPr>
            <w:tcW w:w="52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54133" w:rsidRDefault="00454133"/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454133" w:rsidRDefault="00B03652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R0428951</w:t>
            </w:r>
          </w:p>
        </w:tc>
      </w:tr>
      <w:tr w:rsidR="00454133">
        <w:trPr>
          <w:cantSplit/>
          <w:trHeight w:val="460"/>
        </w:trPr>
        <w:tc>
          <w:tcPr>
            <w:tcW w:w="52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54133" w:rsidRDefault="00454133"/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454133" w:rsidRDefault="00B03652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Mobiele toepassingen</w:t>
            </w:r>
          </w:p>
        </w:tc>
      </w:tr>
      <w:tr w:rsidR="00454133">
        <w:trPr>
          <w:cantSplit/>
          <w:trHeight w:val="460"/>
        </w:trPr>
        <w:tc>
          <w:tcPr>
            <w:tcW w:w="52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54133" w:rsidRDefault="00454133"/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454133" w:rsidRDefault="00B03652" w:rsidP="00B03652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22</w:t>
            </w:r>
            <w:r w:rsidR="004658CD">
              <w:rPr>
                <w:rFonts w:ascii="Verdana" w:hAnsi="Verdana"/>
                <w:sz w:val="22"/>
              </w:rPr>
              <w:t>/</w:t>
            </w:r>
            <w:r>
              <w:rPr>
                <w:rFonts w:ascii="Verdana" w:hAnsi="Verdana"/>
                <w:sz w:val="22"/>
              </w:rPr>
              <w:t>07</w:t>
            </w:r>
            <w:r w:rsidR="004658CD">
              <w:rPr>
                <w:rFonts w:ascii="Verdana" w:hAnsi="Verdana"/>
                <w:sz w:val="22"/>
              </w:rPr>
              <w:t>/</w:t>
            </w:r>
            <w:r>
              <w:rPr>
                <w:rFonts w:ascii="Verdana" w:hAnsi="Verdana"/>
                <w:sz w:val="22"/>
              </w:rPr>
              <w:t>2015</w:t>
            </w:r>
          </w:p>
        </w:tc>
      </w:tr>
    </w:tbl>
    <w:p w:rsidR="00454133" w:rsidRDefault="00B03652">
      <w:pPr>
        <w:pStyle w:val="Kop1"/>
        <w:jc w:val="center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Mockup</w:t>
      </w:r>
      <w:r w:rsidR="001B36B7">
        <w:rPr>
          <w:rFonts w:ascii="Verdana" w:hAnsi="Verdana"/>
          <w:sz w:val="36"/>
        </w:rPr>
        <w:t xml:space="preserve"> de kikkersprong</w:t>
      </w:r>
    </w:p>
    <w:p w:rsidR="00454133" w:rsidRDefault="00454133">
      <w:pPr>
        <w:rPr>
          <w:rFonts w:ascii="Verdana" w:hAnsi="Verdana"/>
          <w:sz w:val="22"/>
        </w:rPr>
      </w:pPr>
    </w:p>
    <w:p w:rsidR="00454133" w:rsidRDefault="00B03652">
      <w:pPr>
        <w:rPr>
          <w:rFonts w:ascii="Verdana" w:hAnsi="Verdana"/>
          <w:sz w:val="22"/>
        </w:rPr>
      </w:pPr>
      <w:r>
        <w:rPr>
          <w:rFonts w:ascii="Verdana" w:hAnsi="Verdana"/>
          <w:noProof/>
          <w:sz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829300" cy="0"/>
                <wp:effectExtent l="13970" t="13335" r="5080" b="571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60D3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5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4H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"/>
            </w:pict>
          </mc:Fallback>
        </mc:AlternateContent>
      </w:r>
    </w:p>
    <w:p w:rsidR="00454133" w:rsidRDefault="00454133">
      <w:pPr>
        <w:rPr>
          <w:rFonts w:ascii="Verdana" w:hAnsi="Verdana"/>
          <w:sz w:val="22"/>
        </w:rPr>
      </w:pPr>
    </w:p>
    <w:p w:rsidR="00EB1828" w:rsidRDefault="001B36B7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Hier volgt mijn mockup van de app de kikkersprong. Kleuren ben ik nog niet heel zeker van en vind ik moeilijk om te beslissen.</w:t>
      </w:r>
      <w:r w:rsidR="00914163">
        <w:rPr>
          <w:rFonts w:ascii="Verdana" w:hAnsi="Verdana"/>
          <w:sz w:val="22"/>
        </w:rPr>
        <w:t xml:space="preserve"> Ik ben van plan om gewoon alles met knoppen te gebruiken en zo te navigeren. De qr scanner ga ik ik proberen met camera.</w:t>
      </w:r>
      <w:r w:rsidR="009F6499">
        <w:rPr>
          <w:rFonts w:ascii="Verdana" w:hAnsi="Verdana"/>
          <w:sz w:val="22"/>
        </w:rPr>
        <w:t xml:space="preserve"> ( Zwarte kadertjes rechtsboven moet een img/logo voorstellen)</w:t>
      </w:r>
    </w:p>
    <w:p w:rsidR="001B36B7" w:rsidRDefault="001B36B7">
      <w:pPr>
        <w:rPr>
          <w:rFonts w:ascii="Verdana" w:hAnsi="Verdana"/>
          <w:sz w:val="22"/>
        </w:rPr>
      </w:pPr>
    </w:p>
    <w:p w:rsidR="001B36B7" w:rsidRDefault="001B36B7">
      <w:pPr>
        <w:rPr>
          <w:rFonts w:ascii="Verdana" w:hAnsi="Verdana"/>
          <w:sz w:val="22"/>
        </w:rPr>
      </w:pPr>
      <w:r>
        <w:rPr>
          <w:noProof/>
          <w:lang w:eastAsia="nl-BE"/>
        </w:rPr>
        <w:drawing>
          <wp:inline distT="0" distB="0" distL="0" distR="0" wp14:anchorId="347F3A55" wp14:editId="0FEDA859">
            <wp:extent cx="5760720" cy="320738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B7" w:rsidRDefault="001B36B7">
      <w:pPr>
        <w:rPr>
          <w:rFonts w:ascii="Verdana" w:hAnsi="Verdana"/>
          <w:sz w:val="22"/>
        </w:rPr>
      </w:pPr>
    </w:p>
    <w:p w:rsidR="001B36B7" w:rsidRDefault="001B36B7" w:rsidP="001B36B7">
      <w:pPr>
        <w:pStyle w:val="Lijstalinea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Een overzicht van alle activiteiten</w:t>
      </w:r>
    </w:p>
    <w:p w:rsidR="001B36B7" w:rsidRPr="001B36B7" w:rsidRDefault="001B36B7" w:rsidP="001B36B7">
      <w:pPr>
        <w:ind w:left="360"/>
        <w:rPr>
          <w:rFonts w:ascii="Verdana" w:hAnsi="Verdana"/>
          <w:sz w:val="22"/>
        </w:rPr>
      </w:pPr>
      <w:r>
        <w:rPr>
          <w:noProof/>
          <w:lang w:eastAsia="nl-BE"/>
        </w:rPr>
        <w:lastRenderedPageBreak/>
        <w:drawing>
          <wp:inline distT="0" distB="0" distL="0" distR="0" wp14:anchorId="6805365D" wp14:editId="2B0376C3">
            <wp:extent cx="5760720" cy="2639060"/>
            <wp:effectExtent l="0" t="0" r="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B7" w:rsidRDefault="001B36B7" w:rsidP="001B36B7">
      <w:pPr>
        <w:pStyle w:val="Lijstalinea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Hierboven is afbeelding van de mainActivity( in midden). Hier word gewoon het kaartje in gescand en gekeken wie er in logt! Dan wordt hij automatisch door gestuurd naar juist menu ( links admin , rechts ouders)</w:t>
      </w:r>
    </w:p>
    <w:p w:rsidR="001B36B7" w:rsidRDefault="001B36B7" w:rsidP="001B36B7">
      <w:pPr>
        <w:pStyle w:val="Lijstalinea"/>
        <w:rPr>
          <w:rFonts w:ascii="Verdana" w:hAnsi="Verdana"/>
          <w:sz w:val="22"/>
        </w:rPr>
      </w:pPr>
      <w:r>
        <w:rPr>
          <w:noProof/>
          <w:lang w:eastAsia="nl-BE"/>
        </w:rPr>
        <w:drawing>
          <wp:inline distT="0" distB="0" distL="0" distR="0" wp14:anchorId="57E1549F" wp14:editId="7A782FCD">
            <wp:extent cx="5760720" cy="4307487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B7" w:rsidRDefault="001B36B7" w:rsidP="001B36B7">
      <w:pPr>
        <w:pStyle w:val="Lijstalinea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Indien de persoon is ingescand als ouder van ! Kan hij kiezen voor dat hij aankomt of vertrek ( komt er een dialog popup) waarna ze met back button ( finish() ) terug kunnen. De andere knoppen gaan naar overzicht van aanwezigheden of de openstaande bedragen</w:t>
      </w:r>
      <w:r w:rsidR="003C70A1">
        <w:rPr>
          <w:rFonts w:ascii="Verdana" w:hAnsi="Verdana"/>
          <w:sz w:val="22"/>
        </w:rPr>
        <w:t xml:space="preserve"> ( indien online anders niet enabled).</w:t>
      </w:r>
    </w:p>
    <w:p w:rsidR="001B36B7" w:rsidRDefault="001B36B7" w:rsidP="001B36B7">
      <w:pPr>
        <w:pStyle w:val="Lijstalinea"/>
        <w:rPr>
          <w:rFonts w:ascii="Verdana" w:hAnsi="Verdana"/>
          <w:sz w:val="22"/>
        </w:rPr>
      </w:pPr>
      <w:r>
        <w:rPr>
          <w:noProof/>
          <w:lang w:eastAsia="nl-BE"/>
        </w:rPr>
        <w:lastRenderedPageBreak/>
        <w:drawing>
          <wp:inline distT="0" distB="0" distL="0" distR="0" wp14:anchorId="6C12BE8E" wp14:editId="26254639">
            <wp:extent cx="5760720" cy="3766282"/>
            <wp:effectExtent l="0" t="0" r="0" b="571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B7" w:rsidRDefault="001B36B7" w:rsidP="001B36B7">
      <w:pPr>
        <w:pStyle w:val="Lijstalinea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Overzicht van aanwezigheden en openstaande bedragen</w:t>
      </w:r>
      <w:r w:rsidR="000E3998">
        <w:rPr>
          <w:rFonts w:ascii="Verdana" w:hAnsi="Verdana"/>
          <w:sz w:val="22"/>
        </w:rPr>
        <w:t>( kleine foutje was vergeten dat alleen aanwezigheden van de maand waren)</w:t>
      </w:r>
      <w:r>
        <w:rPr>
          <w:rFonts w:ascii="Verdana" w:hAnsi="Verdana"/>
          <w:sz w:val="22"/>
        </w:rPr>
        <w:t>. Hier krijgt de persoon de overzichten te zien en kunnen ze teruggaan naar de vorige pagina.</w:t>
      </w:r>
      <w:r w:rsidR="003F33AF">
        <w:rPr>
          <w:rFonts w:ascii="Verdana" w:hAnsi="Verdana"/>
          <w:sz w:val="22"/>
        </w:rPr>
        <w:t>( finish() )</w:t>
      </w:r>
      <w:r w:rsidR="000E3998">
        <w:rPr>
          <w:rFonts w:ascii="Verdana" w:hAnsi="Verdana"/>
          <w:sz w:val="22"/>
        </w:rPr>
        <w:t xml:space="preserve"> </w:t>
      </w:r>
    </w:p>
    <w:p w:rsidR="001B36B7" w:rsidRDefault="001B36B7" w:rsidP="001B36B7">
      <w:pPr>
        <w:pStyle w:val="Lijstalinea"/>
        <w:rPr>
          <w:rFonts w:ascii="Verdana" w:hAnsi="Verdana"/>
          <w:sz w:val="22"/>
        </w:rPr>
      </w:pPr>
      <w:r>
        <w:rPr>
          <w:noProof/>
          <w:lang w:eastAsia="nl-BE"/>
        </w:rPr>
        <w:drawing>
          <wp:inline distT="0" distB="0" distL="0" distR="0" wp14:anchorId="5E9CBFFF" wp14:editId="3E7E7E7E">
            <wp:extent cx="5760720" cy="3123565"/>
            <wp:effectExtent l="0" t="0" r="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B7" w:rsidRDefault="00F739CD" w:rsidP="001B36B7">
      <w:pPr>
        <w:pStyle w:val="Lijstalinea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Hier raak je als je inscant als admin. </w:t>
      </w:r>
      <w:r w:rsidR="001B36B7">
        <w:rPr>
          <w:rFonts w:ascii="Verdana" w:hAnsi="Verdana"/>
          <w:sz w:val="22"/>
        </w:rPr>
        <w:t xml:space="preserve">Dit is de overzicht pagina( layout voor tablet). Hier worden alle kinderen getoond ( met scrollbar). Je kan van het bepaalde kind de aanwezigheden en bedragen opvragen. </w:t>
      </w:r>
      <w:r w:rsidR="00C71ED2">
        <w:rPr>
          <w:rFonts w:ascii="Verdana" w:hAnsi="Verdana"/>
          <w:sz w:val="22"/>
        </w:rPr>
        <w:t>Dan kan de admin ook nog de facturen en aanmaningen laten generen die naar dropbox worden gestuurd.</w:t>
      </w:r>
    </w:p>
    <w:p w:rsidR="00DE674A" w:rsidRDefault="00DE674A" w:rsidP="00DE674A">
      <w:pPr>
        <w:pStyle w:val="Lijstalinea"/>
        <w:rPr>
          <w:rFonts w:ascii="Verdana" w:hAnsi="Verdana"/>
          <w:sz w:val="22"/>
        </w:rPr>
      </w:pPr>
      <w:r>
        <w:rPr>
          <w:noProof/>
          <w:lang w:eastAsia="nl-BE"/>
        </w:rPr>
        <w:lastRenderedPageBreak/>
        <w:drawing>
          <wp:inline distT="0" distB="0" distL="0" distR="0" wp14:anchorId="1CADE156" wp14:editId="55AA6925">
            <wp:extent cx="5760720" cy="31496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4A" w:rsidRDefault="00DE674A" w:rsidP="00DE674A">
      <w:pPr>
        <w:pStyle w:val="Lijstalinea"/>
        <w:rPr>
          <w:rFonts w:ascii="Verdana" w:hAnsi="Verdana"/>
          <w:sz w:val="22"/>
        </w:rPr>
      </w:pPr>
      <w:r>
        <w:rPr>
          <w:noProof/>
          <w:lang w:eastAsia="nl-BE"/>
        </w:rPr>
        <w:drawing>
          <wp:inline distT="0" distB="0" distL="0" distR="0" wp14:anchorId="1F8D6553" wp14:editId="0E74E57E">
            <wp:extent cx="5760720" cy="3343910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8B" w:rsidRPr="0058138B" w:rsidRDefault="00DE674A" w:rsidP="0058138B">
      <w:pPr>
        <w:pStyle w:val="Lijstalinea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Hier zijn de overzicht van de opgevraagde persoon voor de admin!</w:t>
      </w:r>
      <w:r w:rsidR="00696D8A">
        <w:rPr>
          <w:rFonts w:ascii="Verdana" w:hAnsi="Verdana"/>
          <w:sz w:val="22"/>
        </w:rPr>
        <w:t xml:space="preserve"> </w:t>
      </w:r>
      <w:r w:rsidRPr="00696D8A">
        <w:rPr>
          <w:rFonts w:ascii="Verdana" w:hAnsi="Verdana"/>
          <w:sz w:val="22"/>
        </w:rPr>
        <w:t>Hij kan ook gewoon terug gaa</w:t>
      </w:r>
      <w:r w:rsidR="0058138B">
        <w:rPr>
          <w:rFonts w:ascii="Verdana" w:hAnsi="Verdana"/>
          <w:sz w:val="22"/>
        </w:rPr>
        <w:t>n naar de algemene admin pagina</w:t>
      </w:r>
      <w:r w:rsidR="0094258C" w:rsidRPr="00696D8A">
        <w:rPr>
          <w:rFonts w:ascii="Verdana" w:hAnsi="Verdana"/>
          <w:sz w:val="22"/>
        </w:rPr>
        <w:t xml:space="preserve"> ( finish() )</w:t>
      </w:r>
      <w:r w:rsidR="0058138B">
        <w:rPr>
          <w:rFonts w:ascii="Verdana" w:hAnsi="Verdana"/>
          <w:sz w:val="22"/>
        </w:rPr>
        <w:t>. Waar hij de facturen kan genereren.</w:t>
      </w:r>
      <w:bookmarkStart w:id="0" w:name="_GoBack"/>
      <w:bookmarkEnd w:id="0"/>
    </w:p>
    <w:p w:rsidR="001B36B7" w:rsidRPr="001B36B7" w:rsidRDefault="001B36B7" w:rsidP="001B36B7">
      <w:pPr>
        <w:rPr>
          <w:rFonts w:ascii="Verdana" w:hAnsi="Verdana"/>
          <w:sz w:val="22"/>
        </w:rPr>
      </w:pPr>
    </w:p>
    <w:p w:rsidR="001B36B7" w:rsidRDefault="001B36B7">
      <w:pPr>
        <w:rPr>
          <w:rFonts w:ascii="Verdana" w:hAnsi="Verdana"/>
          <w:sz w:val="22"/>
        </w:rPr>
      </w:pPr>
    </w:p>
    <w:sectPr w:rsidR="001B36B7" w:rsidSect="00454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F1EE5"/>
    <w:multiLevelType w:val="hybridMultilevel"/>
    <w:tmpl w:val="E194A43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28"/>
    <w:rsid w:val="000E3998"/>
    <w:rsid w:val="001604D2"/>
    <w:rsid w:val="001B36B7"/>
    <w:rsid w:val="003C70A1"/>
    <w:rsid w:val="003F33AF"/>
    <w:rsid w:val="00454133"/>
    <w:rsid w:val="004658CD"/>
    <w:rsid w:val="0058138B"/>
    <w:rsid w:val="00696D8A"/>
    <w:rsid w:val="00914163"/>
    <w:rsid w:val="0094258C"/>
    <w:rsid w:val="009F6499"/>
    <w:rsid w:val="00B03652"/>
    <w:rsid w:val="00C71ED2"/>
    <w:rsid w:val="00DE674A"/>
    <w:rsid w:val="00EB1828"/>
    <w:rsid w:val="00F7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445B91B-76CA-4797-965A-C453FBF9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541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45413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658C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58C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3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ijn\Desktop\school\KHl\IPV\voorblad_klein_nieuw_logo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voorblad_klein_nieuw_logo.dot</Template>
  <TotalTime>28</TotalTime>
  <Pages>4</Pages>
  <Words>258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KHLeuven</Company>
  <LinksUpToDate>false</LinksUpToDate>
  <CharactersWithSpaces>1674</CharactersWithSpaces>
  <SharedDoc>false</SharedDoc>
  <HLinks>
    <vt:vector size="6" baseType="variant">
      <vt:variant>
        <vt:i4>2687057</vt:i4>
      </vt:variant>
      <vt:variant>
        <vt:i4>1536</vt:i4>
      </vt:variant>
      <vt:variant>
        <vt:i4>1027</vt:i4>
      </vt:variant>
      <vt:variant>
        <vt:i4>1</vt:i4>
      </vt:variant>
      <vt:variant>
        <vt:lpwstr>::V_en_D:instaptest:G&amp;T.jpg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Stijn</dc:creator>
  <cp:lastModifiedBy>Stijn Derveaux</cp:lastModifiedBy>
  <cp:revision>14</cp:revision>
  <dcterms:created xsi:type="dcterms:W3CDTF">2015-07-22T14:16:00Z</dcterms:created>
  <dcterms:modified xsi:type="dcterms:W3CDTF">2015-07-22T14:56:00Z</dcterms:modified>
</cp:coreProperties>
</file>