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9D7" w:rsidRDefault="007E565F">
      <w:r>
        <w:t>Milestone 2</w:t>
      </w:r>
    </w:p>
    <w:p w:rsidR="007E565F" w:rsidRDefault="007E565F">
      <w:r>
        <w:t>Fuzz in a row</w:t>
      </w:r>
    </w:p>
    <w:p w:rsidR="007E565F" w:rsidRDefault="007E565F">
      <w:proofErr w:type="spellStart"/>
      <w:r>
        <w:t>Stijn</w:t>
      </w:r>
      <w:proofErr w:type="spellEnd"/>
      <w:r>
        <w:t xml:space="preserve"> </w:t>
      </w:r>
      <w:proofErr w:type="spellStart"/>
      <w:r>
        <w:t>Verdenius</w:t>
      </w:r>
      <w:proofErr w:type="spellEnd"/>
      <w:r>
        <w:t xml:space="preserve"> 10470654</w:t>
      </w:r>
    </w:p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Default="007E565F"/>
    <w:p w:rsidR="007E565F" w:rsidRPr="007C42BB" w:rsidRDefault="007E565F">
      <w:pPr>
        <w:rPr>
          <w:b/>
          <w:sz w:val="24"/>
        </w:rPr>
      </w:pPr>
      <w:r w:rsidRPr="007C42BB">
        <w:rPr>
          <w:b/>
          <w:sz w:val="24"/>
        </w:rPr>
        <w:lastRenderedPageBreak/>
        <w:t>Goal/research question</w:t>
      </w:r>
      <w:r w:rsidR="00EC3453" w:rsidRPr="007C42BB">
        <w:rPr>
          <w:b/>
          <w:sz w:val="24"/>
        </w:rPr>
        <w:t>:</w:t>
      </w:r>
    </w:p>
    <w:p w:rsidR="007E565F" w:rsidRDefault="00B76C92">
      <w:r>
        <w:t xml:space="preserve">The goal is to create an AI agent for connect-4 that is significantly </w:t>
      </w:r>
      <w:r w:rsidR="001F6692">
        <w:t>better than an AI based on the a Brute-Force(3 deep) algorithm and an AI based on a neural network. Since these are deterministic we only need to play 16 games</w:t>
      </w:r>
      <w:r w:rsidR="007C42BB">
        <w:t xml:space="preserve"> </w:t>
      </w:r>
      <w:r w:rsidR="001F6692">
        <w:t>each</w:t>
      </w:r>
      <w:r w:rsidR="007C42BB">
        <w:t xml:space="preserve"> </w:t>
      </w:r>
      <w:r w:rsidR="007C42BB">
        <w:t xml:space="preserve">(2 for each player starting first and 8 for each first move) </w:t>
      </w:r>
      <w:r w:rsidR="001F6692">
        <w:t xml:space="preserve">to determine who outperforms </w:t>
      </w:r>
      <w:r w:rsidR="000E0B2C">
        <w:t>who. I endeavor</w:t>
      </w:r>
      <w:r w:rsidR="001F6692">
        <w:t xml:space="preserve"> to research the application of fuzzy logic in discrete decision making.</w:t>
      </w:r>
    </w:p>
    <w:p w:rsidR="007C42BB" w:rsidRPr="007C42BB" w:rsidRDefault="003129D7">
      <w:pPr>
        <w:rPr>
          <w:b/>
          <w:sz w:val="24"/>
        </w:rPr>
      </w:pPr>
      <w:r w:rsidRPr="007C42BB">
        <w:rPr>
          <w:b/>
          <w:sz w:val="24"/>
        </w:rPr>
        <w:t>Setup:</w:t>
      </w:r>
    </w:p>
    <w:p w:rsidR="001F6692" w:rsidRDefault="001F6692">
      <w:r>
        <w:t>The game consist</w:t>
      </w:r>
      <w:r w:rsidR="000E0B2C">
        <w:t>s</w:t>
      </w:r>
      <w:r>
        <w:t xml:space="preserve"> of two players, each gets to throw a single disk into one of the 8 columns</w:t>
      </w:r>
      <w:r w:rsidR="000E0B2C">
        <w:t xml:space="preserve"> in their</w:t>
      </w:r>
      <w:r>
        <w:t xml:space="preserve"> turn, after which the disk drops down as far as it can. The player with 4 in a row wins.</w:t>
      </w:r>
    </w:p>
    <w:p w:rsidR="00E53521" w:rsidRDefault="00E53521">
      <w:r>
        <w:rPr>
          <w:noProof/>
        </w:rPr>
        <w:drawing>
          <wp:inline distT="0" distB="0" distL="0" distR="0" wp14:anchorId="4CA90D23" wp14:editId="0C69E69D">
            <wp:extent cx="2430780" cy="1470660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92" w:rsidRDefault="001F6692">
      <w:r>
        <w:t>The setup is operational and so are the AI-</w:t>
      </w:r>
      <w:r w:rsidR="00A46D44">
        <w:t xml:space="preserve"> opponents, t</w:t>
      </w:r>
      <w:r w:rsidR="000E0B2C">
        <w:t>herefore</w:t>
      </w:r>
      <w:r w:rsidR="007C42BB">
        <w:t xml:space="preserve"> the fuzzy AI could play the others</w:t>
      </w:r>
      <w:r w:rsidR="000E0B2C">
        <w:t xml:space="preserve"> once it’s ready</w:t>
      </w:r>
      <w:r w:rsidR="007C42BB">
        <w:t>.</w:t>
      </w:r>
    </w:p>
    <w:p w:rsidR="007C42BB" w:rsidRPr="007C42BB" w:rsidRDefault="007C42BB">
      <w:pPr>
        <w:rPr>
          <w:b/>
          <w:sz w:val="24"/>
        </w:rPr>
      </w:pPr>
      <w:r w:rsidRPr="007C42BB">
        <w:rPr>
          <w:b/>
          <w:sz w:val="24"/>
        </w:rPr>
        <w:t>The Board:</w:t>
      </w:r>
    </w:p>
    <w:p w:rsidR="007C42BB" w:rsidRDefault="007C42BB">
      <w:r>
        <w:t xml:space="preserve">The traditional connect-4 board (6x7) is </w:t>
      </w:r>
      <w:r w:rsidRPr="00A46D44">
        <w:t>solved (Allis, 1988) and therefore I use an 8x8 board</w:t>
      </w:r>
      <w:r w:rsidR="00A46D44">
        <w:t>.</w:t>
      </w:r>
    </w:p>
    <w:p w:rsidR="007E565F" w:rsidRPr="007C42BB" w:rsidRDefault="003129D7">
      <w:pPr>
        <w:rPr>
          <w:b/>
          <w:sz w:val="24"/>
        </w:rPr>
      </w:pPr>
      <w:r w:rsidRPr="007C42BB">
        <w:rPr>
          <w:b/>
          <w:sz w:val="24"/>
        </w:rPr>
        <w:t>Plan:</w:t>
      </w:r>
    </w:p>
    <w:p w:rsidR="003129D7" w:rsidRDefault="00A46D44">
      <w:r>
        <w:t>As</w:t>
      </w:r>
      <w:r w:rsidR="001F6692">
        <w:t xml:space="preserve"> you have to get a discrete crisp output to make a decision in this game, it would be nonsense to use the columns as output: </w:t>
      </w:r>
      <w:r>
        <w:t xml:space="preserve">it </w:t>
      </w:r>
      <w:r w:rsidR="001F6692">
        <w:t>will</w:t>
      </w:r>
      <w:r>
        <w:t xml:space="preserve"> most likely occur that one would</w:t>
      </w:r>
      <w:r w:rsidR="001F6692">
        <w:t xml:space="preserve"> get</w:t>
      </w:r>
      <w:r>
        <w:t xml:space="preserve"> float</w:t>
      </w:r>
      <w:r w:rsidR="001F6692">
        <w:t xml:space="preserve"> values such as 7.5 (where do you throw your disk then</w:t>
      </w:r>
      <w:r w:rsidR="007C42BB">
        <w:t>?</w:t>
      </w:r>
      <w:r w:rsidR="001F6692">
        <w:t xml:space="preserve">) and </w:t>
      </w:r>
      <w:r w:rsidR="007C42BB">
        <w:t>the range is not continuous</w:t>
      </w:r>
      <w:r>
        <w:t xml:space="preserve"> (</w:t>
      </w:r>
      <w:r>
        <w:t>column 3 might be better than column 5 but worse than column 4</w:t>
      </w:r>
      <w:r>
        <w:t>)</w:t>
      </w:r>
      <w:r w:rsidR="001F6692">
        <w:t>.</w:t>
      </w:r>
    </w:p>
    <w:p w:rsidR="007C42BB" w:rsidRDefault="001F6692">
      <w:r>
        <w:t xml:space="preserve">Instead, I will evaluate each of the possible moves on how </w:t>
      </w:r>
      <w:r w:rsidR="007C42BB">
        <w:t>brilliant</w:t>
      </w:r>
      <w:r w:rsidR="00B00F1B">
        <w:t xml:space="preserve"> of a move it is. So each column will get a grade (1-10)</w:t>
      </w:r>
      <w:r w:rsidR="007C42BB">
        <w:t xml:space="preserve"> on how that puts the AI </w:t>
      </w:r>
      <w:r w:rsidR="00A46D44">
        <w:t>in more or less of an advantage</w:t>
      </w:r>
      <w:r w:rsidR="00B00F1B">
        <w:t xml:space="preserve"> and that will be the crisp output. </w:t>
      </w:r>
    </w:p>
    <w:p w:rsidR="004147CD" w:rsidRDefault="00B00F1B">
      <w:r>
        <w:t>The crisp inputs will be variables defining the situation after a disk is thrown into a column</w:t>
      </w:r>
      <w:r w:rsidR="004147CD">
        <w:t xml:space="preserve"> (fuzzy controller 1)</w:t>
      </w:r>
      <w:r>
        <w:t>. The crisp output for own-gain and opponent-gain will then be combined in a second fuzzy logic system that will give the final grade of a move</w:t>
      </w:r>
      <w:r w:rsidR="004147CD">
        <w:t xml:space="preserve"> (fuzzy controller 2)</w:t>
      </w:r>
      <w:r>
        <w:t xml:space="preserve">. Then finally, the </w:t>
      </w:r>
      <w:r w:rsidR="004147CD">
        <w:t>AI</w:t>
      </w:r>
      <w:r>
        <w:t xml:space="preserve"> will throw the disk into the move with the highest </w:t>
      </w:r>
      <w:r w:rsidR="00EE4F8B">
        <w:t>grade</w:t>
      </w:r>
      <w:r w:rsidR="004147CD">
        <w:t xml:space="preserve"> (</w:t>
      </w:r>
      <w:r w:rsidR="00A46D44">
        <w:t>decision</w:t>
      </w:r>
      <w:r w:rsidR="004147CD">
        <w:t>-nodes).</w:t>
      </w:r>
    </w:p>
    <w:p w:rsidR="004147CD" w:rsidRDefault="004147CD">
      <w:r>
        <w:rPr>
          <w:noProof/>
        </w:rPr>
        <w:lastRenderedPageBreak/>
        <w:drawing>
          <wp:inline distT="0" distB="0" distL="0" distR="0" wp14:anchorId="55C0C1EB" wp14:editId="5EDC26A4">
            <wp:extent cx="2505710" cy="1755775"/>
            <wp:effectExtent l="0" t="0" r="8890" b="0"/>
            <wp:docPr id="10" name="Afbeelding 10" descr="C:\Users\User\AppData\Local\Microsoft\Windows\INetCache\Content.Word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Capture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CD" w:rsidRDefault="004147CD">
      <w:r>
        <w:t>Of</w:t>
      </w:r>
      <w:r w:rsidR="007C42BB">
        <w:t xml:space="preserve"> </w:t>
      </w:r>
      <w:r>
        <w:t>course the evaluation (fuzzy controller 1) of the move does not have to happen at one move down. We can recursively move down a decision</w:t>
      </w:r>
      <w:r w:rsidR="007C42BB">
        <w:t>-</w:t>
      </w:r>
      <w:r>
        <w:t>tree and let fuzzy controller 1 do the evaluation in the leaf nodes, passing the results up through the parent intermediate nodes until the decision nodes.</w:t>
      </w:r>
      <w:r w:rsidR="007C42BB">
        <w:t xml:space="preserve"> Herby we can create a strategic forward thinking.</w:t>
      </w:r>
    </w:p>
    <w:p w:rsidR="001F6692" w:rsidRDefault="004147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64.4pt">
            <v:imagedata r:id="rId7" o:title="Capture3"/>
          </v:shape>
        </w:pict>
      </w:r>
      <w:r>
        <w:pict>
          <v:shape id="_x0000_i1026" type="#_x0000_t75" style="width:190.2pt;height:141.6pt">
            <v:imagedata r:id="rId8" o:title="Capture1"/>
          </v:shape>
        </w:pict>
      </w:r>
      <w:r w:rsidR="00B00F1B">
        <w:t>.</w:t>
      </w:r>
    </w:p>
    <w:p w:rsidR="00B00F1B" w:rsidRDefault="00B00F1B"/>
    <w:p w:rsidR="006B21EF" w:rsidRPr="007C42BB" w:rsidRDefault="006B21EF">
      <w:pPr>
        <w:rPr>
          <w:b/>
          <w:sz w:val="24"/>
        </w:rPr>
      </w:pPr>
      <w:r w:rsidRPr="007C42BB">
        <w:rPr>
          <w:b/>
          <w:sz w:val="24"/>
        </w:rPr>
        <w:t>Variables:</w:t>
      </w:r>
    </w:p>
    <w:p w:rsidR="00A04B4B" w:rsidRDefault="00A04B4B">
      <w:r>
        <w:t>For variables I count the number of occurring of certain patterns on the board. These are patterns I believe lead to a state of victory</w:t>
      </w:r>
      <w:r w:rsidR="00B76C92">
        <w:t>.</w:t>
      </w:r>
    </w:p>
    <w:p w:rsidR="00B76C92" w:rsidRDefault="00B76C92">
      <w:r>
        <w:t>1: The first one is the number of pot</w:t>
      </w:r>
      <w:r w:rsidR="00A46D44">
        <w:t>entials. These are single moves</w:t>
      </w:r>
      <w:r>
        <w:t xml:space="preserve"> with enough space around them to eventually make a connect-4. An example:</w:t>
      </w:r>
    </w:p>
    <w:p w:rsidR="006B21EF" w:rsidRDefault="00A04B4B">
      <w:r>
        <w:rPr>
          <w:noProof/>
        </w:rPr>
        <w:drawing>
          <wp:inline distT="0" distB="0" distL="0" distR="0" wp14:anchorId="21697D5B" wp14:editId="66FAD4E3">
            <wp:extent cx="1097280" cy="236220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4B" w:rsidRDefault="00B76C92">
      <w:r>
        <w:t>2: The second is the number of blockings. This is any combination of three</w:t>
      </w:r>
      <w:r w:rsidR="001F6692">
        <w:t xml:space="preserve"> of the</w:t>
      </w:r>
      <w:r>
        <w:t xml:space="preserve"> opponents</w:t>
      </w:r>
      <w:r w:rsidR="001F6692">
        <w:t xml:space="preserve"> disks</w:t>
      </w:r>
      <w:r>
        <w:t xml:space="preserve">, and one of </w:t>
      </w:r>
      <w:r w:rsidR="001F6692">
        <w:t>the player itself</w:t>
      </w:r>
      <w:r>
        <w:t>. In this example, X is blocking O:</w:t>
      </w:r>
    </w:p>
    <w:p w:rsidR="00A04B4B" w:rsidRDefault="00A04B4B">
      <w:r>
        <w:rPr>
          <w:noProof/>
        </w:rPr>
        <w:drawing>
          <wp:inline distT="0" distB="0" distL="0" distR="0" wp14:anchorId="3FC5F795" wp14:editId="28B7F748">
            <wp:extent cx="1143000" cy="2133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92" w:rsidRDefault="00B76C92">
      <w:r>
        <w:lastRenderedPageBreak/>
        <w:t>3: The third is the number of Win-In-Twos: that’s the amount of possibilities that could lead to a victorious situation within 2 moves. This is an example of a Win-In-Two for O.</w:t>
      </w:r>
    </w:p>
    <w:p w:rsidR="00A04B4B" w:rsidRDefault="00B76C92">
      <w:r>
        <w:rPr>
          <w:noProof/>
        </w:rPr>
        <w:drawing>
          <wp:inline distT="0" distB="0" distL="0" distR="0" wp14:anchorId="34964B11" wp14:editId="04CA90B7">
            <wp:extent cx="1417320" cy="1828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92" w:rsidRDefault="009616BC">
      <w:r>
        <w:t>4: Logically follows is</w:t>
      </w:r>
      <w:r w:rsidR="007C42BB">
        <w:t xml:space="preserve"> the W</w:t>
      </w:r>
      <w:r w:rsidR="00B76C92">
        <w:t>in-</w:t>
      </w:r>
      <w:r w:rsidR="007C42BB">
        <w:t>I</w:t>
      </w:r>
      <w:r w:rsidR="00B76C92">
        <w:t>n-</w:t>
      </w:r>
      <w:r w:rsidR="007C42BB">
        <w:t>O</w:t>
      </w:r>
      <w:r w:rsidR="00B76C92">
        <w:t>ne, which is a win in two but then for one turn: example for X:</w:t>
      </w:r>
    </w:p>
    <w:p w:rsidR="00A04B4B" w:rsidRDefault="00B76C92">
      <w:r>
        <w:rPr>
          <w:noProof/>
        </w:rPr>
        <w:drawing>
          <wp:inline distT="0" distB="0" distL="0" distR="0" wp14:anchorId="6A1E5F2C" wp14:editId="2A35F8A5">
            <wp:extent cx="281940" cy="662940"/>
            <wp:effectExtent l="0" t="0" r="381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92" w:rsidRDefault="00B76C92">
      <w:r>
        <w:t>Variable 5,6,7,8 are the deltas of the last four, meaning: the amount the absolute values of the variables above have increased or decreased since</w:t>
      </w:r>
      <w:r w:rsidR="009616BC">
        <w:t xml:space="preserve"> the</w:t>
      </w:r>
      <w:r>
        <w:t xml:space="preserve"> last move.</w:t>
      </w:r>
    </w:p>
    <w:p w:rsidR="00B76C92" w:rsidRDefault="00B76C92">
      <w:r>
        <w:t>And finally we have the amount of moves made in the game so far (game progression), because we want the fuzzy Agent to pursue a victory as quick as it can. In this example the game progression is 8.</w:t>
      </w:r>
    </w:p>
    <w:p w:rsidR="00A04B4B" w:rsidRDefault="00B76C92">
      <w:r>
        <w:rPr>
          <w:noProof/>
        </w:rPr>
        <w:drawing>
          <wp:inline distT="0" distB="0" distL="0" distR="0" wp14:anchorId="7390ADBA" wp14:editId="1065A5F8">
            <wp:extent cx="2377440" cy="701040"/>
            <wp:effectExtent l="0" t="0" r="381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D7" w:rsidRPr="007C42BB" w:rsidRDefault="003129D7">
      <w:pPr>
        <w:rPr>
          <w:b/>
          <w:sz w:val="24"/>
        </w:rPr>
      </w:pPr>
      <w:r w:rsidRPr="007C42BB">
        <w:rPr>
          <w:b/>
          <w:sz w:val="24"/>
        </w:rPr>
        <w:t>What</w:t>
      </w:r>
      <w:r w:rsidR="006B21EF" w:rsidRPr="007C42BB">
        <w:rPr>
          <w:b/>
          <w:sz w:val="24"/>
        </w:rPr>
        <w:t>’s the fuzz?</w:t>
      </w:r>
    </w:p>
    <w:p w:rsidR="00EC3453" w:rsidRDefault="009616BC">
      <w:r>
        <w:t>A question which</w:t>
      </w:r>
      <w:r w:rsidR="00EC3453">
        <w:t xml:space="preserve"> might be raised by this point is: why fuzzy logic when this is clearly a discrete </w:t>
      </w:r>
      <w:r w:rsidR="007C42BB">
        <w:t>decision</w:t>
      </w:r>
      <w:r w:rsidR="00EC3453">
        <w:t xml:space="preserve"> problem. The fuzziness is</w:t>
      </w:r>
      <w:r>
        <w:t xml:space="preserve"> of</w:t>
      </w:r>
      <w:r w:rsidR="00EC3453">
        <w:t xml:space="preserve"> a more linguistic interpretation of the state of the game. How good is the state the game is for me? And how good is it for the opponent? Is 15 Win</w:t>
      </w:r>
      <w:r>
        <w:t>-</w:t>
      </w:r>
      <w:r w:rsidR="00EC3453">
        <w:t>In</w:t>
      </w:r>
      <w:r>
        <w:t>-</w:t>
      </w:r>
      <w:r w:rsidR="00EC3453">
        <w:t>Two</w:t>
      </w:r>
      <w:r w:rsidR="007C42BB">
        <w:t>s</w:t>
      </w:r>
      <w:r w:rsidR="00EC3453">
        <w:t xml:space="preserve"> ‘slightly good’, ‘pretty good’ or ‘amazing’. With fuzzy logic we can give expression to these uncertainties about the state of the game.</w:t>
      </w:r>
    </w:p>
    <w:p w:rsidR="003129D7" w:rsidRPr="007C42BB" w:rsidRDefault="003129D7">
      <w:pPr>
        <w:rPr>
          <w:b/>
          <w:sz w:val="24"/>
        </w:rPr>
      </w:pPr>
      <w:r w:rsidRPr="007C42BB">
        <w:rPr>
          <w:b/>
          <w:sz w:val="24"/>
        </w:rPr>
        <w:t>Generating dataset</w:t>
      </w:r>
      <w:r w:rsidR="006B21EF" w:rsidRPr="007C42BB">
        <w:rPr>
          <w:b/>
          <w:sz w:val="24"/>
        </w:rPr>
        <w:t>:</w:t>
      </w:r>
    </w:p>
    <w:p w:rsidR="00EC3453" w:rsidRDefault="00EC3453">
      <w:r>
        <w:t>In order to learn from example the system is tweaked on a dataset. The dataset is taken from</w:t>
      </w:r>
      <w:r w:rsidR="007C42BB">
        <w:t xml:space="preserve"> the evaluation</w:t>
      </w:r>
      <w:r>
        <w:t xml:space="preserve"> another connect-4 AI player (a 3 layer deep brute-force one) and its evaluations on states give the output for certain variables. I have let the AI judge 200 games with its evaluation resulting in roughly 2</w:t>
      </w:r>
      <w:r w:rsidR="009616BC">
        <w:t>,</w:t>
      </w:r>
      <w:r>
        <w:t xml:space="preserve">500 </w:t>
      </w:r>
      <w:proofErr w:type="spellStart"/>
      <w:r>
        <w:t>datapoints</w:t>
      </w:r>
      <w:proofErr w:type="spellEnd"/>
      <w:r>
        <w:t xml:space="preserve"> (one for each move). Consequently the dataset can be used for </w:t>
      </w:r>
      <w:r w:rsidR="000A5CBE">
        <w:t>learning in the fuzzy controller</w:t>
      </w:r>
    </w:p>
    <w:p w:rsidR="003129D7" w:rsidRPr="007C42BB" w:rsidRDefault="003129D7">
      <w:pPr>
        <w:rPr>
          <w:b/>
          <w:sz w:val="24"/>
        </w:rPr>
      </w:pPr>
      <w:r w:rsidRPr="007C42BB">
        <w:rPr>
          <w:b/>
          <w:sz w:val="24"/>
        </w:rPr>
        <w:t>Learning memberships:</w:t>
      </w:r>
    </w:p>
    <w:p w:rsidR="006B21EF" w:rsidRDefault="006B21EF">
      <w:r>
        <w:t xml:space="preserve">For learning memberships, we will use the </w:t>
      </w:r>
      <w:proofErr w:type="spellStart"/>
      <w:r>
        <w:t>c_means</w:t>
      </w:r>
      <w:proofErr w:type="spellEnd"/>
      <w:r>
        <w:t xml:space="preserve"> method and then try to fit </w:t>
      </w:r>
      <w:r w:rsidR="00E660ED">
        <w:t>membership functions to the resulting membership degrees of the clustering algorithm.</w:t>
      </w:r>
    </w:p>
    <w:p w:rsidR="00C242CF" w:rsidRDefault="00C242CF">
      <w:r>
        <w:rPr>
          <w:noProof/>
        </w:rPr>
        <w:lastRenderedPageBreak/>
        <w:drawing>
          <wp:inline distT="0" distB="0" distL="0" distR="0" wp14:anchorId="142C3103" wp14:editId="7E60F06A">
            <wp:extent cx="2103120" cy="158736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445" cy="15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ED" w:rsidRDefault="00E660ED">
      <w:r>
        <w:t>Some</w:t>
      </w:r>
      <w:r w:rsidR="00EC3453">
        <w:t xml:space="preserve"> variables however</w:t>
      </w:r>
      <w:r w:rsidR="009616BC">
        <w:t xml:space="preserve"> may</w:t>
      </w:r>
      <w:r w:rsidR="00C242CF">
        <w:t xml:space="preserve"> have more trouble, </w:t>
      </w:r>
      <w:r w:rsidR="009616BC">
        <w:t>due to the</w:t>
      </w:r>
      <w:r w:rsidR="00EC3453">
        <w:t xml:space="preserve"> </w:t>
      </w:r>
      <w:r w:rsidR="00C242CF">
        <w:t>mor</w:t>
      </w:r>
      <w:r w:rsidR="00EC3453">
        <w:t>e</w:t>
      </w:r>
      <w:r w:rsidR="00C242CF">
        <w:t xml:space="preserve"> discrete</w:t>
      </w:r>
      <w:r w:rsidR="00EC3453">
        <w:t xml:space="preserve"> character</w:t>
      </w:r>
      <w:r w:rsidR="000A5CBE">
        <w:t>istics</w:t>
      </w:r>
      <w:r w:rsidR="00EC3453">
        <w:t xml:space="preserve"> and </w:t>
      </w:r>
      <w:r w:rsidR="000A5CBE">
        <w:t xml:space="preserve">consequently </w:t>
      </w:r>
      <w:r w:rsidR="00EC3453">
        <w:t xml:space="preserve">all the </w:t>
      </w:r>
      <w:proofErr w:type="spellStart"/>
      <w:r w:rsidR="00EC3453">
        <w:t>datapoints</w:t>
      </w:r>
      <w:proofErr w:type="spellEnd"/>
      <w:r w:rsidR="00EC3453">
        <w:t xml:space="preserve"> are roughly in the same place. An example of such i</w:t>
      </w:r>
      <w:r w:rsidR="00C242CF">
        <w:t>s win</w:t>
      </w:r>
      <w:r w:rsidR="009616BC">
        <w:t>-</w:t>
      </w:r>
      <w:r w:rsidR="00C242CF">
        <w:t>In</w:t>
      </w:r>
      <w:r w:rsidR="009616BC">
        <w:t>-</w:t>
      </w:r>
      <w:r w:rsidR="00C242CF">
        <w:t xml:space="preserve">One: </w:t>
      </w:r>
    </w:p>
    <w:p w:rsidR="00C242CF" w:rsidRDefault="00C242CF">
      <w:r>
        <w:rPr>
          <w:noProof/>
        </w:rPr>
        <w:drawing>
          <wp:inline distT="0" distB="0" distL="0" distR="0" wp14:anchorId="67F418C7" wp14:editId="1A677751">
            <wp:extent cx="2206752" cy="1691127"/>
            <wp:effectExtent l="0" t="0" r="3175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6138" cy="169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CF" w:rsidRDefault="00C242CF">
      <w:r>
        <w:t>Or there is just no clear function to be fitted</w:t>
      </w:r>
      <w:r w:rsidR="00EC3453">
        <w:t xml:space="preserve">. </w:t>
      </w:r>
      <w:r w:rsidR="00EC3453">
        <w:t>An example of such is</w:t>
      </w:r>
      <w:r>
        <w:t xml:space="preserve"> the number of blocks:</w:t>
      </w:r>
    </w:p>
    <w:p w:rsidR="00C242CF" w:rsidRDefault="00C242CF">
      <w:r>
        <w:rPr>
          <w:noProof/>
        </w:rPr>
        <w:drawing>
          <wp:inline distT="0" distB="0" distL="0" distR="0" wp14:anchorId="0E591CEB" wp14:editId="0BB72995">
            <wp:extent cx="2229612" cy="1825721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18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CF" w:rsidRDefault="00EC3453">
      <w:r>
        <w:t xml:space="preserve">In these cases some manual adjustments </w:t>
      </w:r>
      <w:r w:rsidR="009616BC">
        <w:t>on the membership functions may be required</w:t>
      </w:r>
      <w:r>
        <w:t xml:space="preserve">, or </w:t>
      </w:r>
      <w:r w:rsidR="009616BC">
        <w:t>it may</w:t>
      </w:r>
      <w:r>
        <w:t xml:space="preserve"> even be necessary for complete variables </w:t>
      </w:r>
      <w:r w:rsidR="009616BC">
        <w:t xml:space="preserve">to </w:t>
      </w:r>
      <w:r>
        <w:t>be taken out</w:t>
      </w:r>
      <w:r w:rsidR="009616BC">
        <w:t>.</w:t>
      </w:r>
    </w:p>
    <w:p w:rsidR="003129D7" w:rsidRPr="007C42BB" w:rsidRDefault="003129D7">
      <w:pPr>
        <w:rPr>
          <w:b/>
          <w:sz w:val="24"/>
        </w:rPr>
      </w:pPr>
      <w:r w:rsidRPr="007C42BB">
        <w:rPr>
          <w:b/>
          <w:sz w:val="24"/>
        </w:rPr>
        <w:t>Learning rules:</w:t>
      </w:r>
    </w:p>
    <w:p w:rsidR="003129D7" w:rsidRDefault="009616BC">
      <w:r>
        <w:t>W</w:t>
      </w:r>
      <w:r w:rsidR="006B21EF">
        <w:t xml:space="preserve">hen the memberships are determined we can learn rules with the </w:t>
      </w:r>
      <w:proofErr w:type="spellStart"/>
      <w:r w:rsidR="006B21EF">
        <w:t>wang-mendel</w:t>
      </w:r>
      <w:proofErr w:type="spellEnd"/>
      <w:r w:rsidR="006B21EF">
        <w:t xml:space="preserve"> (</w:t>
      </w:r>
      <w:r w:rsidR="000A5CBE">
        <w:t>W</w:t>
      </w:r>
      <w:r w:rsidR="006B21EF">
        <w:t xml:space="preserve">ang &amp; </w:t>
      </w:r>
      <w:proofErr w:type="spellStart"/>
      <w:r w:rsidR="000A5CBE">
        <w:t>M</w:t>
      </w:r>
      <w:r w:rsidR="006B21EF">
        <w:t>edel</w:t>
      </w:r>
      <w:proofErr w:type="spellEnd"/>
      <w:r w:rsidR="006B21EF">
        <w:t xml:space="preserve">, 1992) method. These rules are then saved to a </w:t>
      </w:r>
      <w:proofErr w:type="spellStart"/>
      <w:r w:rsidR="006B21EF">
        <w:t>fis</w:t>
      </w:r>
      <w:proofErr w:type="spellEnd"/>
      <w:r w:rsidR="006B21EF">
        <w:t xml:space="preserve">-file </w:t>
      </w:r>
      <w:r w:rsidR="002B63E7">
        <w:t xml:space="preserve">which will enable the learned functions and rules </w:t>
      </w:r>
      <w:r>
        <w:t>to be</w:t>
      </w:r>
      <w:r w:rsidR="006B21EF">
        <w:t xml:space="preserve"> open</w:t>
      </w:r>
      <w:r>
        <w:t>ed</w:t>
      </w:r>
      <w:r w:rsidR="006B21EF">
        <w:t xml:space="preserve"> in </w:t>
      </w:r>
      <w:proofErr w:type="spellStart"/>
      <w:r w:rsidR="000A5CBE">
        <w:t>M</w:t>
      </w:r>
      <w:r w:rsidR="006B21EF">
        <w:t>atlab</w:t>
      </w:r>
      <w:proofErr w:type="spellEnd"/>
      <w:r w:rsidR="006B21EF">
        <w:t xml:space="preserve"> to inspect the surface</w:t>
      </w:r>
      <w:r w:rsidR="002B63E7">
        <w:t>-</w:t>
      </w:r>
      <w:r w:rsidR="000A5CBE">
        <w:t>function</w:t>
      </w:r>
      <w:r w:rsidR="006B21EF">
        <w:t xml:space="preserve">. Once some manual tweaking’s have been done, the same </w:t>
      </w:r>
      <w:proofErr w:type="spellStart"/>
      <w:r w:rsidR="006B21EF">
        <w:t>fis</w:t>
      </w:r>
      <w:proofErr w:type="spellEnd"/>
      <w:r w:rsidR="006B21EF">
        <w:t>-file can be used to transfer it back to python structure and the fuzzy</w:t>
      </w:r>
      <w:r w:rsidR="00EC3453">
        <w:t>-a</w:t>
      </w:r>
      <w:r w:rsidR="006B21EF">
        <w:t>gent is ready to take it up against some opponent.</w:t>
      </w:r>
    </w:p>
    <w:p w:rsidR="003129D7" w:rsidRPr="007C42BB" w:rsidRDefault="003129D7" w:rsidP="003129D7">
      <w:pPr>
        <w:rPr>
          <w:b/>
          <w:sz w:val="24"/>
        </w:rPr>
      </w:pPr>
      <w:r w:rsidRPr="007C42BB">
        <w:rPr>
          <w:b/>
          <w:sz w:val="24"/>
        </w:rPr>
        <w:lastRenderedPageBreak/>
        <w:t>Hypothesis:</w:t>
      </w:r>
    </w:p>
    <w:p w:rsidR="003129D7" w:rsidRDefault="006B21EF" w:rsidP="003129D7">
      <w:r>
        <w:t>I suspect it will do better than the formal agents because the current results are already promising.</w:t>
      </w:r>
      <w:r w:rsidR="000A5CBE">
        <w:t xml:space="preserve"> Also, the recursion will give the AI an advantage over most humans, or the burte-force-3 of which it learns.</w:t>
      </w:r>
    </w:p>
    <w:p w:rsidR="003129D7" w:rsidRPr="007C42BB" w:rsidRDefault="003129D7" w:rsidP="003129D7">
      <w:pPr>
        <w:rPr>
          <w:b/>
          <w:sz w:val="24"/>
        </w:rPr>
      </w:pPr>
      <w:r w:rsidRPr="007C42BB">
        <w:rPr>
          <w:b/>
          <w:sz w:val="24"/>
        </w:rPr>
        <w:t>Difficulties in the team:</w:t>
      </w:r>
    </w:p>
    <w:p w:rsidR="003129D7" w:rsidRDefault="000A5CBE" w:rsidP="003129D7">
      <w:r>
        <w:t>The “w</w:t>
      </w:r>
      <w:r w:rsidR="003129D7">
        <w:t>e</w:t>
      </w:r>
      <w:r>
        <w:t>”</w:t>
      </w:r>
      <w:r w:rsidR="003129D7">
        <w:t xml:space="preserve"> has turned in to </w:t>
      </w:r>
      <w:r>
        <w:t>“</w:t>
      </w:r>
      <w:r w:rsidR="003129D7">
        <w:t>I</w:t>
      </w:r>
      <w:r>
        <w:t>”</w:t>
      </w:r>
      <w:r w:rsidR="003129D7">
        <w:t xml:space="preserve"> in this project, as one (Harm) of our teammates dropped out early because he found himse</w:t>
      </w:r>
      <w:r w:rsidR="002B63E7">
        <w:t xml:space="preserve">lf disinterested in the course </w:t>
      </w:r>
      <w:r w:rsidR="003129D7">
        <w:t>and the other (</w:t>
      </w:r>
      <w:proofErr w:type="spellStart"/>
      <w:r w:rsidR="003129D7">
        <w:t>Kaj</w:t>
      </w:r>
      <w:proofErr w:type="spellEnd"/>
      <w:r w:rsidR="003129D7">
        <w:t xml:space="preserve">) has overcome an intense illness. The problem is that while waiting for </w:t>
      </w:r>
      <w:proofErr w:type="spellStart"/>
      <w:r w:rsidR="003129D7">
        <w:t>Kaj</w:t>
      </w:r>
      <w:proofErr w:type="spellEnd"/>
      <w:r w:rsidR="003129D7">
        <w:t xml:space="preserve"> to recover, the work on the project has stopped and nothing happened for 2,5 weeks whilst I was waiting for him to get better. This ended when I got the news on 9</w:t>
      </w:r>
      <w:r w:rsidR="003129D7" w:rsidRPr="003129D7">
        <w:rPr>
          <w:vertAlign w:val="superscript"/>
        </w:rPr>
        <w:t>th</w:t>
      </w:r>
      <w:r w:rsidR="003129D7">
        <w:t xml:space="preserve"> December that he was go</w:t>
      </w:r>
      <w:r>
        <w:t xml:space="preserve">ing to </w:t>
      </w:r>
      <w:r w:rsidR="003129D7">
        <w:t>drop out, which is understandable but leaves me to do the project alone with 2,5 week delay.</w:t>
      </w:r>
    </w:p>
    <w:p w:rsidR="003129D7" w:rsidRPr="007C42BB" w:rsidRDefault="003129D7" w:rsidP="003129D7">
      <w:pPr>
        <w:rPr>
          <w:b/>
          <w:sz w:val="24"/>
        </w:rPr>
      </w:pPr>
      <w:r w:rsidRPr="007C42BB">
        <w:rPr>
          <w:b/>
          <w:sz w:val="24"/>
        </w:rPr>
        <w:t>Journal:</w:t>
      </w:r>
    </w:p>
    <w:p w:rsidR="003129D7" w:rsidRDefault="003129D7" w:rsidP="003129D7">
      <w:r w:rsidRPr="003129D7">
        <w:t>https://github.com/StijnVerdenius/Connect-4/blob/master/reading%20material/own/Journal.md</w:t>
      </w:r>
    </w:p>
    <w:p w:rsidR="003129D7" w:rsidRPr="007C42BB" w:rsidRDefault="003129D7" w:rsidP="003129D7">
      <w:pPr>
        <w:rPr>
          <w:b/>
          <w:sz w:val="24"/>
        </w:rPr>
      </w:pPr>
      <w:proofErr w:type="spellStart"/>
      <w:r w:rsidRPr="007C42BB">
        <w:rPr>
          <w:b/>
          <w:sz w:val="24"/>
        </w:rPr>
        <w:t>Github</w:t>
      </w:r>
      <w:proofErr w:type="spellEnd"/>
      <w:r w:rsidRPr="007C42BB">
        <w:rPr>
          <w:b/>
          <w:sz w:val="24"/>
        </w:rPr>
        <w:t xml:space="preserve">: </w:t>
      </w:r>
    </w:p>
    <w:p w:rsidR="003129D7" w:rsidRDefault="006B21EF" w:rsidP="003129D7">
      <w:hyperlink r:id="rId17" w:history="1">
        <w:r w:rsidRPr="00496AC8">
          <w:rPr>
            <w:rStyle w:val="Hyperlink"/>
          </w:rPr>
          <w:t>https://github.com/StijnVerdenius/Connect-4</w:t>
        </w:r>
      </w:hyperlink>
    </w:p>
    <w:p w:rsidR="006B21EF" w:rsidRDefault="006B21EF" w:rsidP="003129D7"/>
    <w:p w:rsidR="006B21EF" w:rsidRPr="007C42BB" w:rsidRDefault="001F6692" w:rsidP="003129D7">
      <w:pPr>
        <w:rPr>
          <w:b/>
          <w:sz w:val="24"/>
        </w:rPr>
      </w:pPr>
      <w:r w:rsidRPr="007C42BB">
        <w:rPr>
          <w:b/>
          <w:sz w:val="24"/>
        </w:rPr>
        <w:t>References</w:t>
      </w:r>
    </w:p>
    <w:p w:rsidR="004147CD" w:rsidRDefault="004147CD" w:rsidP="00414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7CD">
        <w:rPr>
          <w:rFonts w:ascii="Times New Roman" w:eastAsia="Times New Roman" w:hAnsi="Times New Roman" w:cs="Times New Roman"/>
          <w:sz w:val="24"/>
          <w:szCs w:val="24"/>
        </w:rPr>
        <w:t xml:space="preserve">Allis, L. V. (1988). </w:t>
      </w:r>
      <w:r w:rsidRPr="004147CD">
        <w:rPr>
          <w:rFonts w:ascii="Times New Roman" w:eastAsia="Times New Roman" w:hAnsi="Times New Roman" w:cs="Times New Roman"/>
          <w:i/>
          <w:iCs/>
          <w:sz w:val="24"/>
          <w:szCs w:val="24"/>
        </w:rPr>
        <w:t>A knowledge-based approach of connect-four</w:t>
      </w:r>
      <w:r w:rsidRPr="004147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47CD">
        <w:rPr>
          <w:rFonts w:ascii="Times New Roman" w:eastAsia="Times New Roman" w:hAnsi="Times New Roman" w:cs="Times New Roman"/>
          <w:sz w:val="24"/>
          <w:szCs w:val="24"/>
        </w:rPr>
        <w:t>Vrije</w:t>
      </w:r>
      <w:proofErr w:type="spellEnd"/>
      <w:r w:rsidRPr="00414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7CD">
        <w:rPr>
          <w:rFonts w:ascii="Times New Roman" w:eastAsia="Times New Roman" w:hAnsi="Times New Roman" w:cs="Times New Roman"/>
          <w:sz w:val="24"/>
          <w:szCs w:val="24"/>
        </w:rPr>
        <w:t>Universiteit</w:t>
      </w:r>
      <w:proofErr w:type="spellEnd"/>
      <w:r w:rsidRPr="004147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47CD">
        <w:rPr>
          <w:rFonts w:ascii="Times New Roman" w:eastAsia="Times New Roman" w:hAnsi="Times New Roman" w:cs="Times New Roman"/>
          <w:sz w:val="24"/>
          <w:szCs w:val="24"/>
        </w:rPr>
        <w:t>Subfaculteit</w:t>
      </w:r>
      <w:proofErr w:type="spellEnd"/>
      <w:r w:rsidRPr="00414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7CD">
        <w:rPr>
          <w:rFonts w:ascii="Times New Roman" w:eastAsia="Times New Roman" w:hAnsi="Times New Roman" w:cs="Times New Roman"/>
          <w:sz w:val="24"/>
          <w:szCs w:val="24"/>
        </w:rPr>
        <w:t>Wiskunde</w:t>
      </w:r>
      <w:proofErr w:type="spellEnd"/>
      <w:r w:rsidRPr="00414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7CD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14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7CD">
        <w:rPr>
          <w:rFonts w:ascii="Times New Roman" w:eastAsia="Times New Roman" w:hAnsi="Times New Roman" w:cs="Times New Roman"/>
          <w:sz w:val="24"/>
          <w:szCs w:val="24"/>
        </w:rPr>
        <w:t>Informatica</w:t>
      </w:r>
      <w:proofErr w:type="spellEnd"/>
      <w:r w:rsidRPr="004147CD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147CD" w:rsidRPr="004147CD" w:rsidRDefault="004147CD" w:rsidP="00414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1EF" w:rsidRPr="006B21EF" w:rsidRDefault="006B21EF" w:rsidP="006B2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1E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Wang, L. X., &amp; Mendel, J. M. (1992). </w:t>
      </w:r>
      <w:r w:rsidRPr="006B21EF">
        <w:rPr>
          <w:rFonts w:ascii="Times New Roman" w:eastAsia="Times New Roman" w:hAnsi="Times New Roman" w:cs="Times New Roman"/>
          <w:sz w:val="24"/>
          <w:szCs w:val="24"/>
        </w:rPr>
        <w:t xml:space="preserve">Generating fuzzy rules by learning from examples. </w:t>
      </w:r>
      <w:r w:rsidRPr="006B21EF">
        <w:rPr>
          <w:rFonts w:ascii="Times New Roman" w:eastAsia="Times New Roman" w:hAnsi="Times New Roman" w:cs="Times New Roman"/>
          <w:i/>
          <w:iCs/>
          <w:sz w:val="24"/>
          <w:szCs w:val="24"/>
        </w:rPr>
        <w:t>IEEE Transactions on systems, man, and cybernetics</w:t>
      </w:r>
      <w:r w:rsidRPr="006B21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21EF">
        <w:rPr>
          <w:rFonts w:ascii="Times New Roman" w:eastAsia="Times New Roman" w:hAnsi="Times New Roman" w:cs="Times New Roman"/>
          <w:i/>
          <w:iCs/>
          <w:sz w:val="24"/>
          <w:szCs w:val="24"/>
        </w:rPr>
        <w:t>22</w:t>
      </w:r>
      <w:r w:rsidRPr="006B21EF">
        <w:rPr>
          <w:rFonts w:ascii="Times New Roman" w:eastAsia="Times New Roman" w:hAnsi="Times New Roman" w:cs="Times New Roman"/>
          <w:sz w:val="24"/>
          <w:szCs w:val="24"/>
        </w:rPr>
        <w:t>(6), 1414-1427.</w:t>
      </w:r>
    </w:p>
    <w:p w:rsidR="003129D7" w:rsidRDefault="003129D7" w:rsidP="003129D7"/>
    <w:p w:rsidR="004147CD" w:rsidRDefault="004147CD" w:rsidP="003129D7"/>
    <w:p w:rsidR="003129D7" w:rsidRDefault="003129D7"/>
    <w:sectPr w:rsidR="0031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5F"/>
    <w:rsid w:val="000A5CBE"/>
    <w:rsid w:val="000E0B2C"/>
    <w:rsid w:val="001F6692"/>
    <w:rsid w:val="002B63E7"/>
    <w:rsid w:val="003129D7"/>
    <w:rsid w:val="004147CD"/>
    <w:rsid w:val="006B21EF"/>
    <w:rsid w:val="007069B9"/>
    <w:rsid w:val="007C42BB"/>
    <w:rsid w:val="007E565F"/>
    <w:rsid w:val="009616BC"/>
    <w:rsid w:val="00A04B4B"/>
    <w:rsid w:val="00A46D44"/>
    <w:rsid w:val="00B00F1B"/>
    <w:rsid w:val="00B76C92"/>
    <w:rsid w:val="00C242CF"/>
    <w:rsid w:val="00CD7D1E"/>
    <w:rsid w:val="00E53521"/>
    <w:rsid w:val="00E660ED"/>
    <w:rsid w:val="00EC3453"/>
    <w:rsid w:val="00E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B21EF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24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242CF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E0B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B21EF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24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242CF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E0B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tijnVerdenius/Connect-4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2017-12-12T18:22:00Z</dcterms:created>
  <dcterms:modified xsi:type="dcterms:W3CDTF">2017-12-12T21:07:00Z</dcterms:modified>
</cp:coreProperties>
</file>