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B1603" w14:textId="77777777" w:rsidR="00AF0BEC" w:rsidRDefault="00AF0BEC" w:rsidP="00AF0BE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881E33" w14:textId="77777777" w:rsidR="00AF0BEC" w:rsidRDefault="00AF0BEC" w:rsidP="00AF0BEC">
      <w:pPr>
        <w:widowControl w:val="0"/>
        <w:spacing w:line="240" w:lineRule="auto"/>
        <w:ind w:right="999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Министерство науки и высшего образования Российской Федерации </w:t>
      </w:r>
    </w:p>
    <w:p w14:paraId="36FB4B57" w14:textId="77777777" w:rsidR="00AF0BEC" w:rsidRDefault="00AF0BEC" w:rsidP="00AF0BEC">
      <w:pPr>
        <w:widowControl w:val="0"/>
        <w:spacing w:line="240" w:lineRule="auto"/>
        <w:ind w:left="720" w:right="8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НАЦИОНАЛЬНЫЙ ИССЛЕДОВАТЕЛЬСКИЙ </w:t>
      </w:r>
    </w:p>
    <w:p w14:paraId="61862703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ТОМСКИЙ ГОСУДАРСТВЕННЫЙ УНИВЕРСИТЕТ (НИ ТГУ) </w:t>
      </w:r>
    </w:p>
    <w:p w14:paraId="72939932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Институт прикладной математики и компьютерных наук </w:t>
      </w:r>
    </w:p>
    <w:p w14:paraId="2368FDB7" w14:textId="60BF1615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Кафедра </w:t>
      </w:r>
      <w:r>
        <w:rPr>
          <w:rFonts w:ascii="Times New Roman" w:eastAsia="Times New Roman" w:hAnsi="Times New Roman" w:cs="Times New Roman"/>
          <w:sz w:val="24"/>
          <w:szCs w:val="24"/>
        </w:rPr>
        <w:t>теоретических основ информатики</w:t>
      </w:r>
    </w:p>
    <w:p w14:paraId="0DDA1459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4B5D06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03C559F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AD6F35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99028CF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A7A5DE6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3710C15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95F12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DF0D60F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50D0D9" w14:textId="77777777" w:rsidR="00AF0BEC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68E5AE" w14:textId="77777777" w:rsidR="00AF0BEC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401DAE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BF4B0A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КУРСОВАЯ РАБОТА</w:t>
      </w:r>
    </w:p>
    <w:p w14:paraId="3CAEACA1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42168D8" w14:textId="566F8E38" w:rsidR="00AF0BEC" w:rsidRDefault="00AF0BEC" w:rsidP="00AF0BEC">
      <w:pPr>
        <w:widowControl w:val="0"/>
        <w:spacing w:line="240" w:lineRule="auto"/>
        <w:ind w:right="8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РАЗРАБОТКА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ПРОГРАМ</w:t>
      </w:r>
      <w:r>
        <w:rPr>
          <w:rFonts w:ascii="Times New Roman" w:eastAsia="Times New Roman" w:hAnsi="Times New Roman" w:cs="Times New Roman"/>
          <w:sz w:val="24"/>
          <w:szCs w:val="24"/>
        </w:rPr>
        <w:t>МНОГО СРЕДСТВА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eastAsia="Times New Roman" w:hAnsi="Times New Roman" w:cs="Times New Roman"/>
          <w:sz w:val="24"/>
          <w:szCs w:val="24"/>
        </w:rPr>
        <w:t>ВИЗУАЛИЗАЦИИ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И</w:t>
      </w:r>
    </w:p>
    <w:p w14:paraId="60BFDD77" w14:textId="2C836D89" w:rsidR="00AF0BEC" w:rsidRDefault="00AF0BEC" w:rsidP="00AF0BEC">
      <w:pPr>
        <w:widowControl w:val="0"/>
        <w:spacing w:line="240" w:lineRule="auto"/>
        <w:ind w:right="8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СРАВНИТЕЛЬНОГО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АНАЛИЗА АЛГОРИТМОВ СОРТИРОВКИ</w:t>
      </w:r>
    </w:p>
    <w:p w14:paraId="3BA00482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D9C6BF" w14:textId="3136172F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Логвиненко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Данила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Витальевич</w:t>
      </w:r>
    </w:p>
    <w:p w14:paraId="31AA46DC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6D259C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248BAA6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2D3837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D25B85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0DA003" w14:textId="77777777" w:rsidR="00AF0BEC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C04A64" w14:textId="77777777" w:rsidR="00AF0BEC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F29F41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7D4564C" w14:textId="77777777" w:rsidR="00AF0BEC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Руководитель</w:t>
      </w:r>
    </w:p>
    <w:p w14:paraId="77FF5CF3" w14:textId="6CF43D20" w:rsidR="00AF0BEC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   </w:t>
      </w:r>
    </w:p>
    <w:p w14:paraId="1A9DD116" w14:textId="63C08D29" w:rsidR="00AF0BEC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___________.. </w:t>
      </w:r>
    </w:p>
    <w:p w14:paraId="336B07BE" w14:textId="77777777" w:rsidR="00AF0BEC" w:rsidRDefault="00AF0BEC" w:rsidP="00AF0BEC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</w:t>
      </w:r>
      <w:r>
        <w:rPr>
          <w:rFonts w:ascii="Times New Roman" w:eastAsia="Times New Roman" w:hAnsi="Times New Roman" w:cs="Times New Roman"/>
          <w:i/>
          <w:sz w:val="18"/>
          <w:szCs w:val="18"/>
        </w:rPr>
        <w:t>подпись</w:t>
      </w:r>
    </w:p>
    <w:p w14:paraId="2C14DA31" w14:textId="73CBE3C2" w:rsidR="00AF0BEC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«____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_»_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_________202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г.</w:t>
      </w:r>
    </w:p>
    <w:p w14:paraId="37035F4B" w14:textId="77777777" w:rsidR="00AF0BEC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76BA3C1" w14:textId="455AC6F7" w:rsidR="00AF0BEC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Студент группы № </w:t>
      </w:r>
      <w:r w:rsidRPr="00AF0BEC">
        <w:rPr>
          <w:rFonts w:ascii="Times New Roman" w:eastAsia="Times New Roman" w:hAnsi="Times New Roman" w:cs="Times New Roman"/>
          <w:sz w:val="24"/>
          <w:szCs w:val="24"/>
        </w:rPr>
        <w:t>932321</w:t>
      </w:r>
    </w:p>
    <w:p w14:paraId="1775DEFC" w14:textId="28923173" w:rsidR="00AF0BEC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___________ </w:t>
      </w:r>
      <w:r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Логвиненко</w:t>
      </w:r>
    </w:p>
    <w:p w14:paraId="1FF8220C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i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</w:t>
      </w:r>
      <w:r>
        <w:rPr>
          <w:rFonts w:ascii="Times New Roman" w:eastAsia="Times New Roman" w:hAnsi="Times New Roman" w:cs="Times New Roman"/>
          <w:i/>
          <w:sz w:val="18"/>
          <w:szCs w:val="18"/>
        </w:rPr>
        <w:t>подпись</w:t>
      </w:r>
    </w:p>
    <w:p w14:paraId="0D3ED831" w14:textId="1C7DBA88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  <w:t xml:space="preserve">        </w:t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  <w:t xml:space="preserve">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>«____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_»_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_________202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г.</w:t>
      </w:r>
    </w:p>
    <w:p w14:paraId="3EF87B42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9D7A4D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69C851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36BE4A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2F0841" w14:textId="77777777" w:rsidR="00AF0BEC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5C8A9E" w14:textId="77777777" w:rsidR="00AF0BEC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3EA38C" w14:textId="77777777" w:rsidR="00AF0BEC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E3E6A8" w14:textId="77777777" w:rsidR="00C2580C" w:rsidRPr="00C2580C" w:rsidRDefault="00C2580C" w:rsidP="00C2580C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Томск – 2026</w:t>
      </w:r>
    </w:p>
    <w:p w14:paraId="2C17EBD2" w14:textId="77777777" w:rsidR="00C2580C" w:rsidRDefault="00C2580C" w:rsidP="00C2580C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36AFE7" w14:textId="77777777" w:rsidR="00C2580C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90724B0" w14:textId="77777777" w:rsidR="00C2580C" w:rsidRDefault="00C2580C" w:rsidP="00C2580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ОГЛАВЛЕНИЕ</w:t>
      </w:r>
    </w:p>
    <w:sdt>
      <w:sdtPr>
        <w:id w:val="1928468066"/>
        <w:docPartObj>
          <w:docPartGallery w:val="Table of Contents"/>
          <w:docPartUnique/>
        </w:docPartObj>
      </w:sdtPr>
      <w:sdtContent>
        <w:p w14:paraId="72171979" w14:textId="77777777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gjdgxs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ВВЕДЕНИЕ</w:t>
            </w:r>
          </w:hyperlink>
          <w:hyperlink w:anchor="_heading=h.gjdgxs">
            <w:r>
              <w:rPr>
                <w:rFonts w:ascii="Calibri" w:eastAsia="Calibri" w:hAnsi="Calibri" w:cs="Calibri"/>
                <w:color w:val="000000"/>
              </w:rPr>
              <w:tab/>
              <w:t>3</w:t>
            </w:r>
          </w:hyperlink>
        </w:p>
        <w:p w14:paraId="7B39373B" w14:textId="4F806C57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30j0zll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1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Анализ</w:t>
            </w:r>
          </w:hyperlink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 xml:space="preserve"> алгоритмов сортировки</w:t>
          </w:r>
          <w:hyperlink w:anchor="_heading=h.30j0zll">
            <w:r>
              <w:rPr>
                <w:rFonts w:ascii="Calibri" w:eastAsia="Calibri" w:hAnsi="Calibri" w:cs="Calibri"/>
                <w:color w:val="000000"/>
              </w:rPr>
              <w:tab/>
              <w:t>4</w:t>
            </w:r>
          </w:hyperlink>
        </w:p>
        <w:p w14:paraId="5D08D170" w14:textId="22C1313D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fob9te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2 Описание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средств</w:t>
            </w:r>
          </w:hyperlink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 xml:space="preserve"> разработки</w:t>
          </w:r>
          <w:hyperlink w:anchor="_heading=h.1fob9te">
            <w:r>
              <w:rPr>
                <w:rFonts w:ascii="Calibri" w:eastAsia="Calibri" w:hAnsi="Calibri" w:cs="Calibri"/>
                <w:color w:val="000000"/>
              </w:rPr>
              <w:tab/>
              <w:t>6</w:t>
            </w:r>
          </w:hyperlink>
        </w:p>
        <w:p w14:paraId="36578B08" w14:textId="77777777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3znysh7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 Анализ программного кода</w:t>
            </w:r>
          </w:hyperlink>
          <w:hyperlink w:anchor="_heading=h.3znysh7">
            <w:r>
              <w:rPr>
                <w:rFonts w:ascii="Calibri" w:eastAsia="Calibri" w:hAnsi="Calibri" w:cs="Calibri"/>
                <w:color w:val="000000"/>
              </w:rPr>
              <w:tab/>
              <w:t>9</w:t>
            </w:r>
          </w:hyperlink>
        </w:p>
        <w:p w14:paraId="577D8779" w14:textId="7D590604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2et92p0">
            <w:r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3.1 Реализация управления процессом сортировки</w:t>
            </w:r>
            <w:r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9</w:t>
            </w:r>
          </w:hyperlink>
        </w:p>
        <w:p w14:paraId="05C3176F" w14:textId="33C29595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tyjcwt">
            <w:r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3.2 Реализация визуализации массива</w:t>
            </w:r>
            <w:r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11</w:t>
            </w:r>
          </w:hyperlink>
        </w:p>
        <w:p w14:paraId="2866B513" w14:textId="3DEBAC16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3dy6vkm">
            <w:r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3.3 Реализация алгоритмов сортировки</w:t>
            </w:r>
            <w:r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14</w:t>
            </w:r>
          </w:hyperlink>
        </w:p>
        <w:p w14:paraId="279F7BFF" w14:textId="599C208F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3.4</w:t>
          </w:r>
          <w:r w:rsidRPr="00C2580C">
            <w:t xml:space="preserve"> </w:t>
          </w:r>
          <w:r w:rsidRPr="00C2580C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Реализация подсчёта операций и времени</w:t>
          </w:r>
        </w:p>
        <w:p w14:paraId="7C15FDB9" w14:textId="2EC22871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3.5</w:t>
          </w:r>
          <w:r w:rsidRPr="00C2580C">
            <w:t xml:space="preserve"> </w:t>
          </w:r>
          <w:r w:rsidRPr="00C2580C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Реализация сравнительного тестирования алгоритмов</w:t>
          </w:r>
        </w:p>
        <w:p w14:paraId="073D52C7" w14:textId="63C46CD9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t3h5sf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4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Тестирование</w:t>
            </w:r>
          </w:hyperlink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 xml:space="preserve"> программного средства</w:t>
          </w:r>
          <w:hyperlink w:anchor="_heading=h.1t3h5sf">
            <w:r>
              <w:rPr>
                <w:rFonts w:ascii="Calibri" w:eastAsia="Calibri" w:hAnsi="Calibri" w:cs="Calibri"/>
                <w:color w:val="000000"/>
              </w:rPr>
              <w:tab/>
              <w:t>1</w:t>
            </w:r>
          </w:hyperlink>
          <w:r>
            <w:rPr>
              <w:rFonts w:ascii="Calibri" w:eastAsia="Calibri" w:hAnsi="Calibri" w:cs="Calibri"/>
              <w:color w:val="000000"/>
            </w:rPr>
            <w:t>6</w:t>
          </w:r>
        </w:p>
        <w:p w14:paraId="569D4A99" w14:textId="77777777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4d34og8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ЗАКЛЮЧЕНИЕ</w:t>
            </w:r>
          </w:hyperlink>
          <w:hyperlink w:anchor="_heading=h.4d34og8">
            <w:r>
              <w:rPr>
                <w:rFonts w:ascii="Calibri" w:eastAsia="Calibri" w:hAnsi="Calibri" w:cs="Calibri"/>
                <w:color w:val="000000"/>
              </w:rPr>
              <w:tab/>
              <w:t>17</w:t>
            </w:r>
          </w:hyperlink>
        </w:p>
        <w:p w14:paraId="6B43B329" w14:textId="77777777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2s8eyo1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СПИСОК ИСПОЛЬЗОВАННЫХ ИСТОЧНИКОВ И ЛИТЕРАТУРЫ</w:t>
            </w:r>
          </w:hyperlink>
          <w:hyperlink w:anchor="_heading=h.2s8eyo1">
            <w:r>
              <w:rPr>
                <w:rFonts w:ascii="Calibri" w:eastAsia="Calibri" w:hAnsi="Calibri" w:cs="Calibri"/>
                <w:color w:val="000000"/>
              </w:rPr>
              <w:tab/>
              <w:t>18</w:t>
            </w:r>
          </w:hyperlink>
        </w:p>
        <w:p w14:paraId="1F3D1519" w14:textId="77777777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7dp8vu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А</w:t>
            </w:r>
          </w:hyperlink>
          <w:hyperlink w:anchor="_heading=h.17dp8vu">
            <w:r>
              <w:rPr>
                <w:rFonts w:ascii="Calibri" w:eastAsia="Calibri" w:hAnsi="Calibri" w:cs="Calibri"/>
                <w:color w:val="000000"/>
              </w:rPr>
              <w:tab/>
              <w:t>19</w:t>
            </w:r>
          </w:hyperlink>
        </w:p>
        <w:p w14:paraId="055F1476" w14:textId="77777777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26in1rg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Б</w:t>
            </w:r>
          </w:hyperlink>
          <w:hyperlink w:anchor="_heading=h.26in1rg">
            <w:r>
              <w:rPr>
                <w:rFonts w:ascii="Calibri" w:eastAsia="Calibri" w:hAnsi="Calibri" w:cs="Calibri"/>
                <w:color w:val="000000"/>
              </w:rPr>
              <w:tab/>
              <w:t>21</w:t>
            </w:r>
          </w:hyperlink>
        </w:p>
        <w:p w14:paraId="2BA0A512" w14:textId="77777777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lnxbz9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В</w:t>
            </w:r>
          </w:hyperlink>
          <w:hyperlink w:anchor="_heading=h.lnxbz9">
            <w:r>
              <w:rPr>
                <w:rFonts w:ascii="Calibri" w:eastAsia="Calibri" w:hAnsi="Calibri" w:cs="Calibri"/>
                <w:color w:val="000000"/>
              </w:rPr>
              <w:tab/>
              <w:t>2</w:t>
            </w:r>
          </w:hyperlink>
          <w:r>
            <w:rPr>
              <w:rFonts w:ascii="Calibri" w:eastAsia="Calibri" w:hAnsi="Calibri" w:cs="Calibri"/>
              <w:color w:val="000000"/>
            </w:rPr>
            <w:t>4</w:t>
          </w:r>
        </w:p>
        <w:p w14:paraId="4CE971D7" w14:textId="77777777" w:rsidR="00C2580C" w:rsidRDefault="00C2580C" w:rsidP="00C2580C">
          <w:pPr>
            <w:spacing w:line="360" w:lineRule="auto"/>
            <w:ind w:firstLine="720"/>
            <w:jc w:val="both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fldChar w:fldCharType="end"/>
          </w:r>
        </w:p>
      </w:sdtContent>
    </w:sdt>
    <w:p w14:paraId="32C117D4" w14:textId="77777777" w:rsidR="00C2580C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4BBE7DF" w14:textId="77777777" w:rsidR="00C2580C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br w:type="page"/>
      </w:r>
    </w:p>
    <w:p w14:paraId="0022B4C7" w14:textId="77777777" w:rsidR="00C2580C" w:rsidRDefault="00C2580C"/>
    <w:sectPr w:rsidR="00C2580C">
      <w:foot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B3BDCC" w14:textId="77777777" w:rsidR="005D6D91" w:rsidRDefault="005D6D91" w:rsidP="00C2580C">
      <w:pPr>
        <w:spacing w:line="240" w:lineRule="auto"/>
      </w:pPr>
      <w:r>
        <w:separator/>
      </w:r>
    </w:p>
  </w:endnote>
  <w:endnote w:type="continuationSeparator" w:id="0">
    <w:p w14:paraId="6B3977AC" w14:textId="77777777" w:rsidR="005D6D91" w:rsidRDefault="005D6D91" w:rsidP="00C258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D3C8C" w14:textId="77777777" w:rsidR="00C2580C" w:rsidRDefault="00C2580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449C5" w14:textId="77777777" w:rsidR="005D6D91" w:rsidRDefault="005D6D91" w:rsidP="00C2580C">
      <w:pPr>
        <w:spacing w:line="240" w:lineRule="auto"/>
      </w:pPr>
      <w:r>
        <w:separator/>
      </w:r>
    </w:p>
  </w:footnote>
  <w:footnote w:type="continuationSeparator" w:id="0">
    <w:p w14:paraId="49B9B3B1" w14:textId="77777777" w:rsidR="005D6D91" w:rsidRDefault="005D6D91" w:rsidP="00C2580C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A34"/>
    <w:rsid w:val="00000A34"/>
    <w:rsid w:val="002A300D"/>
    <w:rsid w:val="005762E0"/>
    <w:rsid w:val="005D6D91"/>
    <w:rsid w:val="00784199"/>
    <w:rsid w:val="00AF0BEC"/>
    <w:rsid w:val="00B54899"/>
    <w:rsid w:val="00C25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BE0AB"/>
  <w15:chartTrackingRefBased/>
  <w15:docId w15:val="{CD7E9C61-4FA6-4659-B8B2-5F9933D44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0BEC"/>
    <w:pPr>
      <w:spacing w:after="0" w:line="276" w:lineRule="auto"/>
    </w:pPr>
    <w:rPr>
      <w:rFonts w:ascii="Arial" w:eastAsia="Arial" w:hAnsi="Arial" w:cs="Arial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00A34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0A34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0A34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0A34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0A34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0A34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0A34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0A34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0A34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0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00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00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00A3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00A3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00A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00A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00A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00A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0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00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0A34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00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00A34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00A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00A34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000A3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00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00A3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00A34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2580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2580C"/>
    <w:rPr>
      <w:rFonts w:ascii="Arial" w:eastAsia="Arial" w:hAnsi="Arial" w:cs="Arial"/>
      <w:kern w:val="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C2580C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2580C"/>
    <w:rPr>
      <w:rFonts w:ascii="Arial" w:eastAsia="Arial" w:hAnsi="Arial" w:cs="Arial"/>
      <w:kern w:val="0"/>
      <w:lang w:eastAsia="ru-RU"/>
      <w14:ligatures w14:val="none"/>
    </w:rPr>
  </w:style>
  <w:style w:type="character" w:styleId="af0">
    <w:name w:val="Hyperlink"/>
    <w:basedOn w:val="a0"/>
    <w:uiPriority w:val="99"/>
    <w:unhideWhenUsed/>
    <w:rsid w:val="00C2580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258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Логвиненко</dc:creator>
  <cp:keywords/>
  <dc:description/>
  <cp:lastModifiedBy>Данила Логвиненко</cp:lastModifiedBy>
  <cp:revision>3</cp:revision>
  <dcterms:created xsi:type="dcterms:W3CDTF">2026-08-28T08:03:00Z</dcterms:created>
  <dcterms:modified xsi:type="dcterms:W3CDTF">2026-08-28T08:31:00Z</dcterms:modified>
</cp:coreProperties>
</file>