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February 5, 2023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Kym Gripal, </w:t>
      </w:r>
      <w:r w:rsidDel="00000000" w:rsidR="00000000" w:rsidRPr="00000000">
        <w:rPr>
          <w:rFonts w:ascii="Lucida Sans" w:cs="Lucida Sans" w:eastAsia="Lucida Sans" w:hAnsi="Lucida Sans"/>
          <w:sz w:val="22"/>
          <w:szCs w:val="22"/>
          <w:rtl w:val="0"/>
        </w:rPr>
        <w:t xml:space="preserve">Arshpreet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GoodApps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5"/>
        <w:gridCol w:w="2909"/>
        <w:gridCol w:w="2952"/>
        <w:tblGridChange w:id="0">
          <w:tblGrid>
            <w:gridCol w:w="2995"/>
            <w:gridCol w:w="2909"/>
            <w:gridCol w:w="295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CB Orders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GoodApps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6, 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March 31,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1A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Lucida Sans" w:cs="Lucida Sans" w:eastAsia="Lucida Sans" w:hAnsi="Lucida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2"/>
                <w:szCs w:val="22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1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-Project is started for development from the backend</w:t>
              <w:br w:type="textWrapping"/>
              <w:t xml:space="preserve">-MongoDB models created and are being updated</w:t>
            </w:r>
          </w:p>
          <w:p w:rsidR="00000000" w:rsidDel="00000000" w:rsidP="00000000" w:rsidRDefault="00000000" w:rsidRPr="00000000" w14:paraId="0000001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-Database created and tested</w:t>
            </w:r>
          </w:p>
          <w:p w:rsidR="00000000" w:rsidDel="00000000" w:rsidP="00000000" w:rsidRDefault="00000000" w:rsidRPr="00000000" w14:paraId="0000001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-MongoDB routes are under creation</w:t>
            </w:r>
          </w:p>
          <w:p w:rsidR="00000000" w:rsidDel="00000000" w:rsidP="00000000" w:rsidRDefault="00000000" w:rsidRPr="00000000" w14:paraId="0000001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-API integration started to develop</w:t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established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2160"/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Fully functional API, Client Pages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Upcoming Objectives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Feb 06, 2023 to Feb 24, 2023,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5"/>
        <w:gridCol w:w="1905"/>
        <w:gridCol w:w="2385"/>
        <w:gridCol w:w="1950"/>
        <w:tblGridChange w:id="0">
          <w:tblGrid>
            <w:gridCol w:w="2145"/>
            <w:gridCol w:w="345"/>
            <w:gridCol w:w="1905"/>
            <w:gridCol w:w="2385"/>
            <w:gridCol w:w="1950"/>
          </w:tblGrid>
        </w:tblGridChange>
      </w:tblGrid>
      <w:tr>
        <w:trPr>
          <w:cantSplit w:val="0"/>
          <w:trHeight w:val="239.9999999999999" w:hRule="atLeast"/>
          <w:tblHeader w:val="0"/>
        </w:trPr>
        <w:tc>
          <w:tcPr>
            <w:gridSpan w:val="5"/>
            <w:shd w:fill="808080" w:val="clear"/>
          </w:tcPr>
          <w:p w:rsidR="00000000" w:rsidDel="00000000" w:rsidP="00000000" w:rsidRDefault="00000000" w:rsidRPr="00000000" w14:paraId="0000002C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9531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Login Page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Kym Gripal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7,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Client Homepage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Mustafa Izici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10 days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17,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Products Page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Reyansh Srivastava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15 days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22,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Orders Page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Omar Nabi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15 days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22,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Search Page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Arshpreet Kaur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15 days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22, 2023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808080" w:val="clear"/>
          </w:tcPr>
          <w:p w:rsidR="00000000" w:rsidDel="00000000" w:rsidP="00000000" w:rsidRDefault="00000000" w:rsidRPr="00000000" w14:paraId="00000055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Fully functional API on remote server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Kym Gripal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February 17, 2023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Fully Functional Client-side page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Mustafa Izici</w:t>
            </w:r>
          </w:p>
          <w:p w:rsidR="00000000" w:rsidDel="00000000" w:rsidP="00000000" w:rsidRDefault="00000000" w:rsidRPr="00000000" w14:paraId="0000006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Reyansh Srivastava</w:t>
            </w:r>
          </w:p>
          <w:p w:rsidR="00000000" w:rsidDel="00000000" w:rsidP="00000000" w:rsidRDefault="00000000" w:rsidRPr="00000000" w14:paraId="0000006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Omar Nabi</w:t>
            </w:r>
          </w:p>
          <w:p w:rsidR="00000000" w:rsidDel="00000000" w:rsidP="00000000" w:rsidRDefault="00000000" w:rsidRPr="00000000" w14:paraId="00000066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Arshpreet Kaur</w:t>
            </w:r>
          </w:p>
          <w:p w:rsidR="00000000" w:rsidDel="00000000" w:rsidP="00000000" w:rsidRDefault="00000000" w:rsidRPr="00000000" w14:paraId="00000067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Kym Gripal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February 22, 2023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Managing Issues and Risk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4050"/>
        <w:gridCol w:w="1980"/>
        <w:tblGridChange w:id="0">
          <w:tblGrid>
            <w:gridCol w:w="2808"/>
            <w:gridCol w:w="405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6D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E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F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Backend and API needs improvement</w:t>
            </w:r>
          </w:p>
          <w:p w:rsidR="00000000" w:rsidDel="00000000" w:rsidP="00000000" w:rsidRDefault="00000000" w:rsidRPr="00000000" w14:paraId="0000007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Intensive research and brainstorming, intensive testing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Feb 23, 2023</w:t>
            </w:r>
          </w:p>
          <w:p w:rsidR="00000000" w:rsidDel="00000000" w:rsidP="00000000" w:rsidRDefault="00000000" w:rsidRPr="00000000" w14:paraId="0000007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2400"/>
        <w:gridCol w:w="2220"/>
        <w:gridCol w:w="2010"/>
        <w:tblGridChange w:id="0">
          <w:tblGrid>
            <w:gridCol w:w="2220"/>
            <w:gridCol w:w="2400"/>
            <w:gridCol w:w="222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78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9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7A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B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7C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7D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Lack of remote server experience,</w:t>
            </w:r>
          </w:p>
          <w:p w:rsidR="00000000" w:rsidDel="00000000" w:rsidP="00000000" w:rsidRDefault="00000000" w:rsidRPr="00000000" w14:paraId="0000007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Doing research, reading articles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Calibri"/>
  <w:font w:name="Frutiger-Light"/>
  <w:font w:name="Lucida San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7B4A"/>
    <w:rPr>
      <w:rFonts w:ascii="Comic Sans MS" w:hAnsi="Comic Sans MS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A400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 w:val="1"/>
    </w:pPr>
    <w:rPr>
      <w:rFonts w:ascii="Book Antiqua" w:eastAsia="ヒラギノ角ゴ Pro W3" w:hAnsi="Book Antiqua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 w:val="1"/>
      <w:tabs>
        <w:tab w:val="left" w:pos="0"/>
        <w:tab w:val="left" w:pos="2160"/>
      </w:tabs>
      <w:suppressAutoHyphens w:val="1"/>
      <w:outlineLvl w:val="4"/>
    </w:pPr>
    <w:rPr>
      <w:rFonts w:ascii="Book Antiqua" w:eastAsia="ヒラギノ角ゴ Pro W3" w:hAnsi="Book Antiqua"/>
      <w:b w:val="1"/>
      <w:color w:val="000000"/>
      <w:sz w:val="22"/>
      <w:u w:val="single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4dsKPfJWUeeGqfWrBkSOkmHgTA==">AMUW2mVeSxd4sJZnE32WXa8P1mrf+ryJl3nS04sM7dVCYfoS/ggQdbXdvDuSnjJ3XjvYW1k8LxR4XpzgvsQj2gkU/KMuAbrwiDKWYabtBpxDbOyJClQIYLk=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2022-01-10T16:03:00Z</dcterms:created>
  <dc:creator>IT</dc:creator>
</cp:coreProperties>
</file>