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Draft SRS: School ID Property Management Chatbot</w:t>
      </w:r>
    </w:p>
    <w:p>
      <w:pPr/>
      <w:r>
        <w:t xml:space="preserve">CS 312 / CSE 103 Integrated Final Project, Week 14 (Proposal Drafting), Draft v0.1</w:t>
      </w:r>
    </w:p>
    <w:p>
      <w:pPr/>
      <w:r>
        <w:t xml:space="preserve">Oct 15, 2026</w:t>
      </w:r>
      <w:r>
        <w:t xml:space="preserve"> · </w:t>
      </w:r>
      <w:r>
        <w:t xml:space="preserve">@TongYao</w:t>
      </w:r>
    </w:p>
    <w:p>
      <w:pPr>
        <w:pStyle w:val="Heading2"/>
      </w:pPr>
      <w:r>
        <w:t xml:space="preserve">1. Introduction</w:t>
      </w:r>
    </w:p>
    <w:p>
      <w:pPr/>
      <w:r>
        <w:t xml:space="preserve">This SRS defines what the School ID Property Management Chatbot must do and how well it must do it, so the group can fix scope before the Week 15 proposal. It follows the structure of IEEE 830 and ISO/IEC/IEEE 29148 and covers the three items the Final Term Guide lists for the Requirements phase: functional requirements, non-functional requirements, and the knowledge base and conversation requirements for the AI component.</w:t>
      </w:r>
    </w:p>
    <w:p>
      <w:pPr>
        <w:pStyle w:val="Heading3"/>
      </w:pPr>
      <w:r>
        <w:t xml:space="preserve">1.1 Purpose</w:t>
      </w:r>
    </w:p>
    <w:p>
      <w:pPr/>
      <w:r>
        <w:t xml:space="preserve">The document serves three readers. The group uses it as the shared baseline for design (Week 16) and testing (Week 17). The panel uses it to judge the clarity of the requirements at the final defense. School staff can use it to confirm the workflow before any real student record is handled.</w:t>
      </w:r>
    </w:p>
    <w:p>
      <w:pPr>
        <w:pStyle w:val="Heading3"/>
      </w:pPr>
      <w:r>
        <w:t xml:space="preserve">1.2 Scope</w:t>
      </w:r>
    </w:p>
    <w:p>
      <w:pPr/>
      <w:r>
        <w:t xml:space="preserve">The product is a web application with a built-in assistant that helps a school's Property Management Office (PMO) track student ID cards from request to release. It has four parts:</w:t>
      </w:r>
    </w:p>
    <w:p>
      <w:pPr>
        <w:pStyle w:val="ListParagraph"/>
        <w:numPr>
          <w:ilvl w:val="0"/>
          <w:numId w:val="2"/>
        </w:numPr>
      </w:pPr>
      <w:r>
        <w:t xml:space="preserve">A role-based workspace for coordinators, guards and students.</w:t>
      </w:r>
    </w:p>
    <w:p>
      <w:pPr>
        <w:pStyle w:val="ListParagraph"/>
        <w:numPr>
          <w:ilvl w:val="0"/>
          <w:numId w:val="2"/>
        </w:numPr>
      </w:pPr>
      <w:r>
        <w:t xml:space="preserve">A chatbot that finds the intent of a message with a locally trained neural network and answers from live records.</w:t>
      </w:r>
    </w:p>
    <w:p>
      <w:pPr>
        <w:pStyle w:val="ListParagraph"/>
        <w:numPr>
          <w:ilvl w:val="0"/>
          <w:numId w:val="2"/>
        </w:numPr>
      </w:pPr>
      <w:r>
        <w:t xml:space="preserve">QR stickers and sample ID card previews.</w:t>
      </w:r>
    </w:p>
    <w:p>
      <w:pPr>
        <w:pStyle w:val="ListParagraph"/>
        <w:numPr>
          <w:ilvl w:val="0"/>
          <w:numId w:val="2"/>
        </w:numPr>
      </w:pPr>
      <w:r>
        <w:t xml:space="preserve">Gate logs, incident reports and a student request inbox.</w:t>
      </w:r>
    </w:p>
    <w:p>
      <w:pPr/>
      <w:r>
        <w:t xml:space="preserve">Out of scope for this version: fee payment, card printing and production, office capacity and holiday calendars, SMS or email reminders, integration with the enrollment system, and any online AI service. The chatbot does not book appointments or submit reports; staff and forms change records.</w:t>
      </w:r>
    </w:p>
    <w:p>
      <w:pPr>
        <w:pStyle w:val="Heading3"/>
      </w:pPr>
      <w:r>
        <w:t xml:space="preserve">1.3 Definitions and acronyms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Term</w:t>
            </w:r>
          </w:p>
        </w:tc>
        <w:tc>
          <w:tcPr>
            <w:tcW w:w="4680" w:type="dxa"/>
            <w:shd w:val="clear" w:color="auto" w:fill="F2F2F2"/>
          </w:tcPr>
          <w:p>
            <w:pPr/>
            <w:r>
              <w:t xml:space="preserve">Meaning</w:t>
            </w:r>
          </w:p>
        </w:tc>
      </w:tr>
      <w:tr>
        <w:tc>
          <w:tcPr>
            <w:tcW w:w="4680" w:type="dxa"/>
          </w:tcPr>
          <w:p>
            <w:pPr/>
            <w:r>
              <w:t xml:space="preserve">ANN</w:t>
            </w:r>
          </w:p>
        </w:tc>
        <w:tc>
          <w:tcPr>
            <w:tcW w:w="4680" w:type="dxa"/>
          </w:tcPr>
          <w:p>
            <w:pPr/>
            <w:r>
              <w:t xml:space="preserve">Artificial neural network; here a multilayer perceptron (MLP) with one hidden layer</w:t>
            </w:r>
          </w:p>
        </w:tc>
      </w:tr>
      <w:tr>
        <w:tc>
          <w:tcPr>
            <w:tcW w:w="4680" w:type="dxa"/>
          </w:tcPr>
          <w:p>
            <w:pPr/>
            <w:r>
              <w:t xml:space="preserve">Intent</w:t>
            </w:r>
          </w:p>
        </w:tc>
        <w:tc>
          <w:tcPr>
            <w:tcW w:w="4680" w:type="dxa"/>
          </w:tcPr>
          <w:p>
            <w:pPr/>
            <w:r>
              <w:t xml:space="preserve">The goal behind a user message, for example </w:t>
            </w:r>
            <w:r>
              <w:rPr>
                <w:rStyle w:val="CodeChar"/>
              </w:rPr>
              <w:t xml:space="preserve">lost_id_report</w:t>
            </w:r>
          </w:p>
        </w:tc>
      </w:tr>
      <w:tr>
        <w:tc>
          <w:tcPr>
            <w:tcW w:w="4680" w:type="dxa"/>
          </w:tcPr>
          <w:p>
            <w:pPr/>
            <w:r>
              <w:t xml:space="preserve">TF-IDF</w:t>
            </w:r>
          </w:p>
        </w:tc>
        <w:tc>
          <w:tcPr>
            <w:tcW w:w="4680" w:type="dxa"/>
          </w:tcPr>
          <w:p>
            <w:pPr/>
            <w:r>
              <w:t xml:space="preserve">Term frequency and inverse document frequency, the text features fed to the ANN</w:t>
            </w:r>
          </w:p>
        </w:tc>
      </w:tr>
      <w:tr>
        <w:tc>
          <w:tcPr>
            <w:tcW w:w="4680" w:type="dxa"/>
          </w:tcPr>
          <w:p>
            <w:pPr/>
            <w:r>
              <w:t xml:space="preserve">Fallback</w:t>
            </w:r>
          </w:p>
        </w:tc>
        <w:tc>
          <w:tcPr>
            <w:tcW w:w="4680" w:type="dxa"/>
          </w:tcPr>
          <w:p>
            <w:pPr/>
            <w:r>
              <w:t xml:space="preserve">The </w:t>
            </w:r>
            <w:r>
              <w:rPr>
                <w:rStyle w:val="CodeChar"/>
              </w:rPr>
              <w:t xml:space="preserve">out_of_scope</w:t>
            </w:r>
            <w:r>
              <w:t xml:space="preserve"> reply used when no known word is found or confidence is below the threshold</w:t>
            </w:r>
          </w:p>
        </w:tc>
      </w:tr>
      <w:tr>
        <w:tc>
          <w:tcPr>
            <w:tcW w:w="4680" w:type="dxa"/>
          </w:tcPr>
          <w:p>
            <w:pPr/>
            <w:r>
              <w:t xml:space="preserve">PMO</w:t>
            </w:r>
          </w:p>
        </w:tc>
        <w:tc>
          <w:tcPr>
            <w:tcW w:w="4680" w:type="dxa"/>
          </w:tcPr>
          <w:p>
            <w:pPr/>
            <w:r>
              <w:t xml:space="preserve">Property Management Office</w:t>
            </w:r>
          </w:p>
        </w:tc>
      </w:tr>
      <w:tr>
        <w:tc>
          <w:tcPr>
            <w:tcW w:w="4680" w:type="dxa"/>
          </w:tcPr>
          <w:p>
            <w:pPr/>
            <w:r>
              <w:t xml:space="preserve">Coordinator, guard, student</w:t>
            </w:r>
          </w:p>
        </w:tc>
        <w:tc>
          <w:tcPr>
            <w:tcW w:w="4680" w:type="dxa"/>
          </w:tcPr>
          <w:p>
            <w:pPr/>
            <w:r>
              <w:t xml:space="preserve">The three workspace roles (section 2.3)</w:t>
            </w:r>
          </w:p>
        </w:tc>
      </w:tr>
      <w:tr>
        <w:tc>
          <w:tcPr>
            <w:tcW w:w="4680" w:type="dxa"/>
          </w:tcPr>
          <w:p>
            <w:pPr/>
            <w:r>
              <w:t xml:space="preserve">QR token</w:t>
            </w:r>
          </w:p>
        </w:tc>
        <w:tc>
          <w:tcPr>
            <w:tcW w:w="4680" w:type="dxa"/>
          </w:tcPr>
          <w:p>
            <w:pPr/>
            <w:r>
              <w:t xml:space="preserve">A random URL-safe string stored per record and encoded in its QR code</w:t>
            </w:r>
          </w:p>
        </w:tc>
      </w:tr>
      <w:tr>
        <w:tc>
          <w:tcPr>
            <w:tcW w:w="4680" w:type="dxa"/>
          </w:tcPr>
          <w:p>
            <w:pPr/>
            <w:r>
              <w:t xml:space="preserve">RBAC</w:t>
            </w:r>
          </w:p>
        </w:tc>
        <w:tc>
          <w:tcPr>
            <w:tcW w:w="4680" w:type="dxa"/>
          </w:tcPr>
          <w:p>
            <w:pPr/>
            <w:r>
              <w:t xml:space="preserve">Role-based access control</w:t>
            </w:r>
          </w:p>
        </w:tc>
      </w:tr>
      <w:tr>
        <w:tc>
          <w:tcPr>
            <w:tcW w:w="4680" w:type="dxa"/>
          </w:tcPr>
          <w:p>
            <w:pPr/>
            <w:r>
              <w:t xml:space="preserve">Taglish</w:t>
            </w:r>
          </w:p>
        </w:tc>
        <w:tc>
          <w:tcPr>
            <w:tcW w:w="4680" w:type="dxa"/>
          </w:tcPr>
          <w:p>
            <w:pPr/>
            <w:r>
              <w:t xml:space="preserve">Mixed Tagalog and English text</w:t>
            </w:r>
          </w:p>
        </w:tc>
      </w:tr>
    </w:tbl>
    <w:p>
      <w:pPr>
        <w:pStyle w:val="Heading3"/>
      </w:pPr>
      <w:r>
        <w:t xml:space="preserve">1.4 References</w:t>
      </w:r>
    </w:p>
    <w:p>
      <w:pPr>
        <w:pStyle w:val="ListParagraph"/>
        <w:numPr>
          <w:ilvl w:val="0"/>
          <w:numId w:val="3"/>
        </w:numPr>
      </w:pPr>
      <w:r>
        <w:t xml:space="preserve">Integrated Final Project Guidelines, CS 312 and CSE 103 (</w:t>
      </w:r>
      <w:r>
        <w:rPr>
          <w:rStyle w:val="CodeChar"/>
        </w:rPr>
        <w:t xml:space="preserve">FINAL-TERM-GUIDE.pdf</w:t>
      </w:r>
      <w:r>
        <w:t xml:space="preserve"> in the repository).</w:t>
      </w:r>
    </w:p>
    <w:p>
      <w:pPr>
        <w:pStyle w:val="ListParagraph"/>
        <w:numPr>
          <w:ilvl w:val="0"/>
          <w:numId w:val="3"/>
        </w:numPr>
      </w:pPr>
      <w:r>
        <w:t xml:space="preserve">IEEE Std 830-1998, Recommended Practice for Software Requirements Specifications; ISO/IEC/IEEE 29148:2018, Requirements engineering.</w:t>
      </w:r>
    </w:p>
    <w:p>
      <w:pPr>
        <w:pStyle w:val="ListParagraph"/>
        <w:numPr>
          <w:ilvl w:val="0"/>
          <w:numId w:val="3"/>
        </w:numPr>
      </w:pPr>
      <w:r>
        <w:t xml:space="preserve">Project repository </w:t>
      </w:r>
      <w:r>
        <w:rPr>
          <w:rStyle w:val="CodeChar"/>
        </w:rPr>
        <w:t xml:space="preserve">StillChoosingYou/AI-chatbot</w:t>
      </w:r>
      <w:r>
        <w:t xml:space="preserve">, branch </w:t>
      </w:r>
      <w:r>
        <w:rPr>
          <w:rStyle w:val="CodeChar"/>
        </w:rPr>
        <w:t xml:space="preserve">main</w:t>
      </w:r>
      <w:r>
        <w:t xml:space="preserve">: </w:t>
      </w:r>
      <w:r>
        <w:rPr>
          <w:rStyle w:val="CodeChar"/>
        </w:rPr>
        <w:t xml:space="preserve">README.md</w:t>
      </w:r>
      <w:r>
        <w:t xml:space="preserve">, </w:t>
      </w:r>
      <w:r>
        <w:rPr>
          <w:rStyle w:val="CodeChar"/>
        </w:rPr>
        <w:t xml:space="preserve">Chatbot.py</w:t>
      </w:r>
      <w:r>
        <w:t xml:space="preserve">, </w:t>
      </w:r>
      <w:r>
        <w:rPr>
          <w:rStyle w:val="CodeChar"/>
        </w:rPr>
        <w:t xml:space="preserve">intent_model.py</w:t>
      </w:r>
      <w:r>
        <w:t xml:space="preserve">, </w:t>
      </w:r>
      <w:r>
        <w:rPr>
          <w:rStyle w:val="CodeChar"/>
        </w:rPr>
        <w:t xml:space="preserve">train_model.py</w:t>
      </w:r>
      <w:r>
        <w:t xml:space="preserve">, </w:t>
      </w:r>
      <w:r>
        <w:rPr>
          <w:rStyle w:val="CodeChar"/>
        </w:rPr>
        <w:t xml:space="preserve">property_management_intent.csv</w:t>
      </w:r>
      <w:r>
        <w:t xml:space="preserve">, </w:t>
      </w:r>
      <w:r>
        <w:rPr>
          <w:rStyle w:val="CodeChar"/>
        </w:rPr>
        <w:t xml:space="preserve">property_management_dataset.csv</w:t>
      </w:r>
      <w:r>
        <w:t xml:space="preserve">.</w:t>
      </w:r>
    </w:p>
    <w:p>
      <w:pPr>
        <w:pStyle w:val="ListParagraph"/>
        <w:numPr>
          <w:ilvl w:val="0"/>
          <w:numId w:val="3"/>
        </w:numPr>
      </w:pPr>
      <w:r>
        <w:t xml:space="preserve">Republic Act No. 10173, Data Privacy Act of 2012 (Philippines).</w:t>
      </w:r>
    </w:p>
    <w:p>
      <w:pPr>
        <w:pStyle w:val="Heading3"/>
      </w:pPr>
      <w:r>
        <w:t xml:space="preserve">1.5 How requirements are labelled</w:t>
      </w:r>
    </w:p>
    <w:p>
      <w:pPr/>
      <w:r>
        <w:t xml:space="preserve">Each requirement is one testable statement using "shall", with an ID, a priority and a status, so the group can see what is already built.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Field</w:t>
            </w:r>
          </w:p>
        </w:tc>
        <w:tc>
          <w:tcPr>
            <w:tcW w:w="4680" w:type="dxa"/>
            <w:shd w:val="clear" w:color="auto" w:fill="F2F2F2"/>
          </w:tcPr>
          <w:p>
            <w:pPr/>
            <w:r>
              <w:t xml:space="preserve">Values</w:t>
            </w:r>
          </w:p>
        </w:tc>
      </w:tr>
      <w:tr>
        <w:tc>
          <w:tcPr>
            <w:tcW w:w="4680" w:type="dxa"/>
          </w:tcPr>
          <w:p>
            <w:pPr/>
            <w:r>
              <w:t xml:space="preserve">ID</w:t>
            </w:r>
          </w:p>
        </w:tc>
        <w:tc>
          <w:tcPr>
            <w:tcW w:w="4680" w:type="dxa"/>
          </w:tcPr>
          <w:p>
            <w:pPr/>
            <w:r>
              <w:t xml:space="preserve">FR-n.m functional, AIR-n AI and conversation, IFR-n interface, NFR-Xn non-functional (X is the quality group, as in NFR-S2), DR-n data</w:t>
            </w:r>
          </w:p>
        </w:tc>
      </w:tr>
      <w:tr>
        <w:tc>
          <w:tcPr>
            <w:tcW w:w="4680" w:type="dxa"/>
          </w:tcPr>
          <w:p>
            <w:pPr/>
            <w:r>
              <w:t xml:space="preserve">Priority</w:t>
            </w:r>
          </w:p>
        </w:tc>
        <w:tc>
          <w:tcPr>
            <w:tcW w:w="4680" w:type="dxa"/>
          </w:tcPr>
          <w:p>
            <w:pPr/>
            <w:r>
              <w:t xml:space="preserve">Must (needed for the defense demo or before any real student data is used), Should (expected), Could (if time allows)</w:t>
            </w:r>
          </w:p>
        </w:tc>
      </w:tr>
      <w:tr>
        <w:tc>
          <w:tcPr>
            <w:tcW w:w="4680" w:type="dxa"/>
          </w:tcPr>
          <w:p>
            <w:pPr/>
            <w:r>
              <w:t xml:space="preserve">Status</w:t>
            </w:r>
          </w:p>
        </w:tc>
        <w:tc>
          <w:tcPr>
            <w:tcW w:w="4680" w:type="dxa"/>
          </w:tcPr>
          <w:p>
            <w:pPr/>
            <w:r>
              <w:t xml:space="preserve">Implemented (present on </w:t>
            </w:r>
            <w:r>
              <w:rPr>
                <w:rStyle w:val="CodeChar"/>
              </w:rPr>
              <w:t xml:space="preserve">main</w:t>
            </w:r>
            <w:r>
              <w:t xml:space="preserve">), Partial (present, gap stated), Proposed (not yet built)</w:t>
            </w:r>
          </w:p>
        </w:tc>
      </w:tr>
    </w:tbl>
    <w:p>
      <w:pPr>
        <w:pStyle w:val="Heading2"/>
      </w:pPr>
      <w:r>
        <w:t xml:space="preserve">2. Overall description</w:t>
      </w:r>
    </w:p>
    <w:p>
      <w:pPr/>
      <w:r>
        <w:t xml:space="preserve">The product is one Flask web application that runs on a school computer. Coordinators, guards and students use it to handle student ID cards and to ask a chat assistant about them. A neural network trained by the group reads each question; the answer comes from live records.</w:t>
      </w:r>
    </w:p>
    <w:p>
      <w:pPr>
        <w:pStyle w:val="Heading3"/>
      </w:pPr>
      <w:r>
        <w:t xml:space="preserve">2.1 Product perspective</w:t>
      </w:r>
    </w:p>
    <w:p>
      <w:pPr/>
      <w:r>
        <w:t xml:space="preserve">The system is self-contained. It has no link to an enrollment system, a payment system or a cloud AI service. At run time it needs Python, the four packages in </w:t>
      </w:r>
      <w:r>
        <w:rPr>
          <w:rStyle w:val="CodeChar"/>
        </w:rPr>
        <w:t xml:space="preserve">requirements.txt</w:t>
      </w:r>
      <w:r>
        <w:t xml:space="preserve"> (Flask, qrcode with Pillow, scikit-learn, joblib) and one SQLite file. The diagram below shows the parts and what calls what.</w:t>
      </w:r>
    </w:p>
    <w:p>
      <w:pPr/>
      <w:r>
        <w:drawing>
          <wp:inline distT="0" distB="0" distL="0" distR="0">
            <wp:extent cx="5486400" cy="3690257"/>
            <wp:docPr id="1" name="image1" descr="system architecture · 5 parts and 1 offline pipeline"/>
            <a:graphic xmlns:a="http://schemas.openxmlformats.org/drawingml/2006/main">
              <a:graphicData uri="http://schemas.openxmlformats.org/drawingml/2006/picture">
                <pic:pic xmlns:pic="http://schemas.openxmlformats.org/drawingml/2006/picture">
                  <pic:nvPicPr>
                    <pic:cNvPr id="1" name="image1" descr="system architecture · 5 parts and 1 offline pipeline"/>
                    <pic:cNvPicPr/>
                  </pic:nvPicPr>
                  <pic:blipFill>
                    <a:blip r:embed="rId3"/>
                    <a:stretch>
                      <a:fillRect/>
                    </a:stretch>
                  </pic:blipFill>
                  <pic:spPr>
                    <a:xfrm>
                      <a:off x="0" y="0"/>
                      <a:ext cx="5486400" cy="3690257"/>
                    </a:xfrm>
                    <a:prstGeom prst="rect">
                      <a:avLst/>
                    </a:prstGeom>
                  </pic:spPr>
                </pic:pic>
              </a:graphicData>
            </a:graphic>
          </wp:inline>
        </w:drawing>
      </w:r>
    </w:p>
    <w:p>
      <w:pPr/>
      <w:r>
        <w:t xml:space="preserve">system architecture · 5 parts and 1 offline pipeline</w:t>
      </w:r>
    </w:p>
    <w:p>
      <w:pPr/>
      <w:r>
        <w:t xml:space="preserve">A message goes from the browser to Flask, which asks the ANN only for an intent label; Flask then builds the reply from SQLite and the chosen role. Training runs offline and is never part of a request.</w:t>
      </w:r>
    </w:p>
    <w:p>
      <w:pPr>
        <w:pStyle w:val="Heading3"/>
      </w:pPr>
      <w:r>
        <w:t xml:space="preserve">2.2 Product functions</w:t>
      </w:r>
    </w:p>
    <w:p>
      <w:pPr>
        <w:pStyle w:val="ListParagraph"/>
        <w:numPr>
          <w:ilvl w:val="0"/>
          <w:numId w:val="4"/>
        </w:numPr>
      </w:pPr>
      <w:r>
        <w:rPr>
          <w:b/>
        </w:rPr>
        <w:t xml:space="preserve">ID inventory and processing.</w:t>
      </w:r>
      <w:r>
        <w:t xml:space="preserve"> Coordinators record each ID request, its status and one appointment, then filter, bulk-update and export the list.</w:t>
      </w:r>
    </w:p>
    <w:p>
      <w:pPr>
        <w:pStyle w:val="ListParagraph"/>
        <w:numPr>
          <w:ilvl w:val="0"/>
          <w:numId w:val="4"/>
        </w:numPr>
      </w:pPr>
      <w:r>
        <w:rPr>
          <w:b/>
        </w:rPr>
        <w:t xml:space="preserve">Chat assistant.</w:t>
      </w:r>
      <w:r>
        <w:t xml:space="preserve"> Answers questions about status, appointments, requirements, office hours and QR stickers in English, Filipino and Taglish.</w:t>
      </w:r>
    </w:p>
    <w:p>
      <w:pPr>
        <w:pStyle w:val="ListParagraph"/>
        <w:numPr>
          <w:ilvl w:val="0"/>
          <w:numId w:val="4"/>
        </w:numPr>
      </w:pPr>
      <w:r>
        <w:rPr>
          <w:b/>
        </w:rPr>
        <w:t xml:space="preserve">QR stickers and card previews.</w:t>
      </w:r>
      <w:r>
        <w:t xml:space="preserve"> Each record gets a QR sticker that opens a limited scan page, plus a sample ID card image.</w:t>
      </w:r>
    </w:p>
    <w:p>
      <w:pPr>
        <w:pStyle w:val="ListParagraph"/>
        <w:numPr>
          <w:ilvl w:val="0"/>
          <w:numId w:val="4"/>
        </w:numPr>
      </w:pPr>
      <w:r>
        <w:rPr>
          <w:b/>
        </w:rPr>
        <w:t xml:space="preserve">Guard tools.</w:t>
      </w:r>
      <w:r>
        <w:t xml:space="preserve"> Verify a student at the gate, log check-in and check-out, and file incidents.</w:t>
      </w:r>
    </w:p>
    <w:p>
      <w:pPr>
        <w:pStyle w:val="ListParagraph"/>
        <w:numPr>
          <w:ilvl w:val="0"/>
          <w:numId w:val="4"/>
        </w:numPr>
      </w:pPr>
      <w:r>
        <w:rPr>
          <w:b/>
        </w:rPr>
        <w:t xml:space="preserve">Student self-service.</w:t>
      </w:r>
      <w:r>
        <w:t xml:space="preserve"> Look up your own record and send a lost-ID or help request to the coordinator.</w:t>
      </w:r>
    </w:p>
    <w:p>
      <w:pPr>
        <w:pStyle w:val="ListParagraph"/>
        <w:numPr>
          <w:ilvl w:val="0"/>
          <w:numId w:val="4"/>
        </w:numPr>
      </w:pPr>
      <w:r>
        <w:rPr>
          <w:b/>
        </w:rPr>
        <w:t xml:space="preserve">Summary views.</w:t>
      </w:r>
      <w:r>
        <w:t xml:space="preserve"> Appointment queue, request inbox, activity log and status counts for the coordinator.</w:t>
      </w:r>
    </w:p>
    <w:p>
      <w:pPr>
        <w:pStyle w:val="Heading3"/>
      </w:pPr>
      <w:r>
        <w:t xml:space="preserve">2.3 User classes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User class</w:t>
            </w:r>
          </w:p>
        </w:tc>
        <w:tc>
          <w:tcPr>
            <w:tcW w:w="2340" w:type="dxa"/>
            <w:shd w:val="clear" w:color="auto" w:fill="F2F2F2"/>
          </w:tcPr>
          <w:p>
            <w:pPr/>
            <w:r>
              <w:t xml:space="preserve">Who</w:t>
            </w:r>
          </w:p>
        </w:tc>
        <w:tc>
          <w:tcPr>
            <w:tcW w:w="2340" w:type="dxa"/>
            <w:shd w:val="clear" w:color="auto" w:fill="F2F2F2"/>
          </w:tcPr>
          <w:p>
            <w:pPr/>
            <w:r>
              <w:t xml:space="preserve">Main tasks</w:t>
            </w:r>
          </w:p>
        </w:tc>
        <w:tc>
          <w:tcPr>
            <w:tcW w:w="2340" w:type="dxa"/>
            <w:shd w:val="clear" w:color="auto" w:fill="F2F2F2"/>
          </w:tcPr>
          <w:p>
            <w:pPr/>
            <w:r>
              <w:t xml:space="preserve">How access works today</w:t>
            </w:r>
          </w:p>
        </w:tc>
      </w:tr>
      <w:tr>
        <w:tc>
          <w:tcPr>
            <w:tcW w:w="2340" w:type="dxa"/>
          </w:tcPr>
          <w:p>
            <w:pPr/>
            <w:r>
              <w:t xml:space="preserve">Coordinator</w:t>
            </w:r>
          </w:p>
        </w:tc>
        <w:tc>
          <w:tcPr>
            <w:tcW w:w="2340" w:type="dxa"/>
          </w:tcPr>
          <w:p>
            <w:pPr/>
            <w:r>
              <w:t xml:space="preserve">Property Management Office (PMO) staff</w:t>
            </w:r>
          </w:p>
        </w:tc>
        <w:tc>
          <w:tcPr>
            <w:tcW w:w="2340" w:type="dxa"/>
          </w:tcPr>
          <w:p>
            <w:pPr/>
            <w:r>
              <w:t xml:space="preserve">Maintain the inventory, set statuses and appointments, review requests, print stickers, export CSV</w:t>
            </w:r>
          </w:p>
        </w:tc>
        <w:tc>
          <w:tcPr>
            <w:tcW w:w="2340" w:type="dxa"/>
          </w:tcPr>
          <w:p>
            <w:pPr/>
            <w:r>
              <w:t xml:space="preserve">Picked in a role dialog; the server does not check it</w:t>
            </w:r>
          </w:p>
        </w:tc>
      </w:tr>
      <w:tr>
        <w:tc>
          <w:tcPr>
            <w:tcW w:w="2340" w:type="dxa"/>
          </w:tcPr>
          <w:p>
            <w:pPr/>
            <w:r>
              <w:t xml:space="preserve">Guard</w:t>
            </w:r>
          </w:p>
        </w:tc>
        <w:tc>
          <w:tcPr>
            <w:tcW w:w="2340" w:type="dxa"/>
          </w:tcPr>
          <w:p>
            <w:pPr/>
            <w:r>
              <w:t xml:space="preserve">Campus gate security</w:t>
            </w:r>
          </w:p>
        </w:tc>
        <w:tc>
          <w:tcPr>
            <w:tcW w:w="2340" w:type="dxa"/>
          </w:tcPr>
          <w:p>
            <w:pPr/>
            <w:r>
              <w:t xml:space="preserve">Verify a student by ID, name or QR token; log gate events; file incidents</w:t>
            </w:r>
          </w:p>
        </w:tc>
        <w:tc>
          <w:tcPr>
            <w:tcW w:w="2340" w:type="dxa"/>
          </w:tcPr>
          <w:p>
            <w:pPr/>
            <w:r>
              <w:t xml:space="preserve">Same</w:t>
            </w:r>
          </w:p>
        </w:tc>
      </w:tr>
      <w:tr>
        <w:tc>
          <w:tcPr>
            <w:tcW w:w="2340" w:type="dxa"/>
          </w:tcPr>
          <w:p>
            <w:pPr/>
            <w:r>
              <w:t xml:space="preserve">Student</w:t>
            </w:r>
          </w:p>
        </w:tc>
        <w:tc>
          <w:tcPr>
            <w:tcW w:w="2340" w:type="dxa"/>
          </w:tcPr>
          <w:p>
            <w:pPr/>
            <w:r>
              <w:t xml:space="preserve">Enrolled student</w:t>
            </w:r>
          </w:p>
        </w:tc>
        <w:tc>
          <w:tcPr>
            <w:tcW w:w="2340" w:type="dxa"/>
          </w:tcPr>
          <w:p>
            <w:pPr/>
            <w:r>
              <w:t xml:space="preserve">Look up own ID status and appointment, send a request, print own sticker</w:t>
            </w:r>
          </w:p>
        </w:tc>
        <w:tc>
          <w:tcPr>
            <w:tcW w:w="2340" w:type="dxa"/>
          </w:tcPr>
          <w:p>
            <w:pPr/>
            <w:r>
              <w:t xml:space="preserve">Same; any student ID can be looked up</w:t>
            </w:r>
          </w:p>
        </w:tc>
      </w:tr>
      <w:tr>
        <w:tc>
          <w:tcPr>
            <w:tcW w:w="2340" w:type="dxa"/>
          </w:tcPr>
          <w:p>
            <w:pPr/>
            <w:r>
              <w:t xml:space="preserve">QR scanner</w:t>
            </w:r>
          </w:p>
        </w:tc>
        <w:tc>
          <w:tcPr>
            <w:tcW w:w="2340" w:type="dxa"/>
          </w:tcPr>
          <w:p>
            <w:pPr/>
            <w:r>
              <w:t xml:space="preserve">Anyone with a phone camera</w:t>
            </w:r>
          </w:p>
        </w:tc>
        <w:tc>
          <w:tcPr>
            <w:tcW w:w="2340" w:type="dxa"/>
          </w:tcPr>
          <w:p>
            <w:pPr/>
            <w:r>
              <w:t xml:space="preserve">Open the scan page to see name, course, section and year level</w:t>
            </w:r>
          </w:p>
        </w:tc>
        <w:tc>
          <w:tcPr>
            <w:tcW w:w="2340" w:type="dxa"/>
          </w:tcPr>
          <w:p>
            <w:pPr/>
            <w:r>
              <w:t xml:space="preserve">No sign-in</w:t>
            </w:r>
          </w:p>
        </w:tc>
      </w:tr>
    </w:tbl>
    <w:p>
      <w:pPr>
        <w:pStyle w:val="Heading3"/>
      </w:pPr>
      <w:r>
        <w:t xml:space="preserve">2.4 Operating environment</w:t>
      </w:r>
    </w:p>
    <w:p>
      <w:pPr>
        <w:pStyle w:val="ListParagraph"/>
        <w:numPr>
          <w:ilvl w:val="0"/>
          <w:numId w:val="5"/>
        </w:numPr>
      </w:pPr>
      <w:r>
        <w:rPr>
          <w:b/>
        </w:rPr>
        <w:t xml:space="preserve">Server:</w:t>
      </w:r>
      <w:r>
        <w:t xml:space="preserve"> Python 3.9 or later on any system that runs Flask. Training reports exist for Python 3.9.25 and 3.11.9. The app listens on port 5000 on all network interfaces; </w:t>
      </w:r>
      <w:r>
        <w:rPr>
          <w:rStyle w:val="CodeChar"/>
        </w:rPr>
        <w:t xml:space="preserve">PORT</w:t>
      </w:r>
      <w:r>
        <w:t xml:space="preserve"> changes the port.</w:t>
      </w:r>
    </w:p>
    <w:p>
      <w:pPr>
        <w:pStyle w:val="ListParagraph"/>
        <w:numPr>
          <w:ilvl w:val="0"/>
          <w:numId w:val="5"/>
        </w:numPr>
      </w:pPr>
      <w:r>
        <w:rPr>
          <w:b/>
        </w:rPr>
        <w:t xml:space="preserve">Browser:</w:t>
      </w:r>
      <w:r>
        <w:t xml:space="preserve"> a current desktop or phone browser. The page calls </w:t>
      </w:r>
      <w:r>
        <w:rPr>
          <w:rStyle w:val="CodeChar"/>
        </w:rPr>
        <w:t xml:space="preserve">crypto.randomUUID()</w:t>
      </w:r>
      <w:r>
        <w:t xml:space="preserve">, which browsers allow only over HTTPS or on localhost.</w:t>
      </w:r>
    </w:p>
    <w:p>
      <w:pPr>
        <w:pStyle w:val="ListParagraph"/>
        <w:numPr>
          <w:ilvl w:val="0"/>
          <w:numId w:val="5"/>
        </w:numPr>
      </w:pPr>
      <w:r>
        <w:rPr>
          <w:b/>
        </w:rPr>
        <w:t xml:space="preserve">Network:</w:t>
      </w:r>
      <w:r>
        <w:t xml:space="preserve"> none needed to answer questions. When online, </w:t>
      </w:r>
      <w:r>
        <w:rPr>
          <w:rStyle w:val="CodeChar"/>
        </w:rPr>
        <w:t xml:space="preserve">style.css</w:t>
      </w:r>
      <w:r>
        <w:t xml:space="preserve"> loads Google Fonts; offline, the page falls back to system fonts.</w:t>
      </w:r>
    </w:p>
    <w:p>
      <w:pPr>
        <w:pStyle w:val="ListParagraph"/>
        <w:numPr>
          <w:ilvl w:val="0"/>
          <w:numId w:val="5"/>
        </w:numPr>
      </w:pPr>
      <w:r>
        <w:rPr>
          <w:b/>
        </w:rPr>
        <w:t xml:space="preserve">Optional tools:</w:t>
      </w:r>
      <w:r>
        <w:t xml:space="preserve"> Orange 3 with the Text add-on for the evaluation workflow </w:t>
      </w:r>
      <w:r>
        <w:rPr>
          <w:rStyle w:val="CodeChar"/>
        </w:rPr>
        <w:t xml:space="preserve">chatbot.ows</w:t>
      </w:r>
      <w:r>
        <w:t xml:space="preserve">.</w:t>
      </w:r>
    </w:p>
    <w:p>
      <w:pPr>
        <w:pStyle w:val="Heading3"/>
      </w:pPr>
      <w:r>
        <w:t xml:space="preserve">2.5 Design and implementation constraints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Source</w:t>
            </w:r>
          </w:p>
        </w:tc>
        <w:tc>
          <w:tcPr>
            <w:tcW w:w="4680" w:type="dxa"/>
            <w:shd w:val="clear" w:color="auto" w:fill="F2F2F2"/>
          </w:tcPr>
          <w:p>
            <w:pPr/>
            <w:r>
              <w:t xml:space="preserve">Constraint</w:t>
            </w:r>
          </w:p>
        </w:tc>
      </w:tr>
      <w:tr>
        <w:tc>
          <w:tcPr>
            <w:tcW w:w="4680" w:type="dxa"/>
          </w:tcPr>
          <w:p>
            <w:pPr/>
            <w:r>
              <w:t xml:space="preserve">Final Term Guide 2</w:t>
            </w:r>
          </w:p>
        </w:tc>
        <w:tc>
          <w:tcPr>
            <w:tcW w:w="4680" w:type="dxa"/>
          </w:tcPr>
          <w:p>
            <w:pPr/>
            <w:r>
              <w:t xml:space="preserve">The AI is an ANN, Fuzzy Logic, Genetic Algorithm or Expert System; the group builds and trains it. Groups have 6 to 7 members and one SDLC model (Waterfall, Spiral, V-Model, RAD or Agile).</w:t>
            </w:r>
          </w:p>
        </w:tc>
      </w:tr>
      <w:tr>
        <w:tc>
          <w:tcPr>
            <w:tcW w:w="4680" w:type="dxa"/>
          </w:tcPr>
          <w:p>
            <w:pPr/>
            <w:r>
              <w:t xml:space="preserve">Guide 2.1</w:t>
            </w:r>
          </w:p>
        </w:tc>
        <w:tc>
          <w:tcPr>
            <w:tcW w:w="4680" w:type="dxa"/>
          </w:tcPr>
          <w:p>
            <w:pPr/>
            <w:r>
              <w:t xml:space="preserve">No online AI API and no pre-trained model. The group writes its own dataset or knowledge base. The chatbot runs without a paid or online AI service.</w:t>
            </w:r>
          </w:p>
        </w:tc>
      </w:tr>
      <w:tr>
        <w:tc>
          <w:tcPr>
            <w:tcW w:w="4680" w:type="dxa"/>
          </w:tcPr>
          <w:p>
            <w:pPr/>
            <w:r>
              <w:t xml:space="preserve">Guide 2.2</w:t>
            </w:r>
          </w:p>
        </w:tc>
        <w:tc>
          <w:tcPr>
            <w:tcW w:w="4680" w:type="dxa"/>
          </w:tcPr>
          <w:p>
            <w:pPr/>
            <w:r>
              <w:t xml:space="preserve">Show the dataset and how it was collected, training code with each member's commits, training results (parameters, split, accuracy), and a code walkthrough at the defense.</w:t>
            </w:r>
          </w:p>
        </w:tc>
      </w:tr>
      <w:tr>
        <w:tc>
          <w:tcPr>
            <w:tcW w:w="4680" w:type="dxa"/>
          </w:tcPr>
          <w:p>
            <w:pPr/>
            <w:r>
              <w:t xml:space="preserve">Guide 3, 5, 6</w:t>
            </w:r>
          </w:p>
        </w:tc>
        <w:tc>
          <w:tcPr>
            <w:tcW w:w="4680" w:type="dxa"/>
          </w:tcPr>
          <w:p>
            <w:pPr/>
            <w:r>
              <w:t xml:space="preserve">Proposal in week 15, IEEE paper on Overleaf, live demo of the group's own trained model at the defense (target Nov 16, 2026, tentative).</w:t>
            </w:r>
          </w:p>
        </w:tc>
      </w:tr>
      <w:tr>
        <w:tc>
          <w:tcPr>
            <w:tcW w:w="4680" w:type="dxa"/>
          </w:tcPr>
          <w:p>
            <w:pPr/>
            <w:r>
              <w:t xml:space="preserve">Repository</w:t>
            </w:r>
          </w:p>
        </w:tc>
        <w:tc>
          <w:tcPr>
            <w:tcW w:w="4680" w:type="dxa"/>
          </w:tcPr>
          <w:p>
            <w:pPr/>
            <w:r>
              <w:t xml:space="preserve">Python, Flask 3.1.2, SQLite and a scikit-learn MLP, with versions pinned in </w:t>
            </w:r>
            <w:r>
              <w:rPr>
                <w:rStyle w:val="CodeChar"/>
              </w:rPr>
              <w:t xml:space="preserve">requirements.txt</w:t>
            </w:r>
            <w:r>
              <w:t xml:space="preserve">. The saved model must match the installed scikit-learn version and the training CSV hashes.</w:t>
            </w:r>
          </w:p>
        </w:tc>
      </w:tr>
    </w:tbl>
    <w:p>
      <w:pPr>
        <w:pStyle w:val="Heading3"/>
      </w:pPr>
      <w:r>
        <w:t xml:space="preserve">2.6 Assumptions and dependencies</w:t>
      </w:r>
    </w:p>
    <w:p>
      <w:pPr>
        <w:pStyle w:val="ListParagraph"/>
        <w:numPr>
          <w:ilvl w:val="0"/>
          <w:numId w:val="6"/>
        </w:numPr>
      </w:pPr>
      <w:r>
        <w:t xml:space="preserve">All records are fictional. Six demo records (</w:t>
      </w:r>
      <w:r>
        <w:rPr>
          <w:rStyle w:val="CodeChar"/>
        </w:rPr>
        <w:t xml:space="preserve">DEMO-001</w:t>
      </w:r>
      <w:r>
        <w:t xml:space="preserve"> to </w:t>
      </w:r>
      <w:r>
        <w:rPr>
          <w:rStyle w:val="CodeChar"/>
        </w:rPr>
        <w:t xml:space="preserve">DEMO-006</w:t>
      </w:r>
      <w:r>
        <w:t xml:space="preserve">) are created on first run, and no real student data is stored until the access controls in FR-11 exist.</w:t>
      </w:r>
    </w:p>
    <w:p>
      <w:pPr>
        <w:pStyle w:val="ListParagraph"/>
        <w:numPr>
          <w:ilvl w:val="0"/>
          <w:numId w:val="6"/>
        </w:numPr>
      </w:pPr>
      <w:r>
        <w:t xml:space="preserve">Office hours, location, contact details and document requirements shown by the assistant are placeholders in </w:t>
      </w:r>
      <w:r>
        <w:rPr>
          <w:rStyle w:val="CodeChar"/>
        </w:rPr>
        <w:t xml:space="preserve">OFFICE</w:t>
      </w:r>
      <w:r>
        <w:t xml:space="preserve"> (</w:t>
      </w:r>
      <w:r>
        <w:rPr>
          <w:rStyle w:val="CodeChar"/>
        </w:rPr>
        <w:t xml:space="preserve">Chatbot.py</w:t>
      </w:r>
      <w:r>
        <w:t xml:space="preserve">) until the PMO confirms them.</w:t>
      </w:r>
    </w:p>
    <w:p>
      <w:pPr>
        <w:pStyle w:val="ListParagraph"/>
        <w:numPr>
          <w:ilvl w:val="0"/>
          <w:numId w:val="6"/>
        </w:numPr>
      </w:pPr>
      <w:r>
        <w:t xml:space="preserve">The four statuses, three request kinds and three appointment types are working assumptions awaiting PMO confirmation.</w:t>
      </w:r>
    </w:p>
    <w:p>
      <w:pPr>
        <w:pStyle w:val="ListParagraph"/>
        <w:numPr>
          <w:ilvl w:val="0"/>
          <w:numId w:val="6"/>
        </w:numPr>
      </w:pPr>
      <w:r>
        <w:t xml:space="preserve">Appointment times are stored as school local time, without a time zone.</w:t>
      </w:r>
    </w:p>
    <w:p>
      <w:pPr>
        <w:pStyle w:val="ListParagraph"/>
        <w:numPr>
          <w:ilvl w:val="0"/>
          <w:numId w:val="6"/>
        </w:numPr>
      </w:pPr>
      <w:r>
        <w:t xml:space="preserve">A QR code opens on a phone only if the phone can reach the app's URL, set with </w:t>
      </w:r>
      <w:r>
        <w:rPr>
          <w:rStyle w:val="CodeChar"/>
        </w:rPr>
        <w:t xml:space="preserve">PUBLIC_BASE_URL</w:t>
      </w:r>
      <w:r>
        <w:t xml:space="preserve">.</w:t>
      </w:r>
    </w:p>
    <w:p>
      <w:pPr>
        <w:pStyle w:val="Heading2"/>
      </w:pPr>
      <w:r>
        <w:t xml:space="preserve">3. Functional requirements</w:t>
      </w:r>
    </w:p>
    <w:p>
      <w:pPr/>
      <w:r>
        <w:t xml:space="preserve">Most of what the system must do is already built on </w:t>
      </w:r>
      <w:r>
        <w:rPr>
          <w:rStyle w:val="CodeChar"/>
        </w:rPr>
        <w:t xml:space="preserve">main</w:t>
      </w:r>
      <w:r>
        <w:t xml:space="preserve">; the gaps are server-side access control and the lost-and-found workflow. Each row has a priority and a status, and a </w:t>
      </w:r>
      <w:r>
        <w:rPr>
          <w:rStyle w:val="CodeChar"/>
        </w:rPr>
        <w:t xml:space="preserve">Today:</w:t>
      </w:r>
      <w:r>
        <w:t xml:space="preserve"> note says what the code does now where it falls short.</w:t>
      </w:r>
    </w:p>
    <w:p>
      <w:pPr>
        <w:pStyle w:val="Heading3"/>
      </w:pPr>
      <w:r>
        <w:t xml:space="preserve">3.1 Workspace and roles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Requirement</w:t>
            </w:r>
          </w:p>
        </w:tc>
        <w:tc>
          <w:tcPr>
            <w:tcW w:w="2340" w:type="dxa"/>
            <w:shd w:val="clear" w:color="auto" w:fill="F2F2F2"/>
          </w:tcPr>
          <w:p>
            <w:pPr/>
            <w:r>
              <w:t xml:space="preserve">Priority</w:t>
            </w:r>
          </w:p>
        </w:tc>
        <w:tc>
          <w:tcPr>
            <w:tcW w:w="2340" w:type="dxa"/>
            <w:shd w:val="clear" w:color="auto" w:fill="F2F2F2"/>
          </w:tcPr>
          <w:p>
            <w:pPr/>
            <w:r>
              <w:t xml:space="preserve">Status</w:t>
            </w:r>
          </w:p>
        </w:tc>
      </w:tr>
      <w:tr>
        <w:tc>
          <w:tcPr>
            <w:tcW w:w="2340" w:type="dxa"/>
          </w:tcPr>
          <w:p>
            <w:pPr/>
            <w:r>
              <w:t xml:space="preserve">FR-1.1</w:t>
            </w:r>
          </w:p>
        </w:tc>
        <w:tc>
          <w:tcPr>
            <w:tcW w:w="2340" w:type="dxa"/>
          </w:tcPr>
          <w:p>
            <w:pPr/>
            <w:r>
              <w:t xml:space="preserve">The system shall ask a new user to choose a role (coordinator, guard or student) and remember the choice in the browser.</w:t>
            </w:r>
          </w:p>
        </w:tc>
        <w:tc>
          <w:tcPr>
            <w:tcW w:w="2340" w:type="dxa"/>
          </w:tcPr>
          <w:p>
            <w:pPr/>
            <w:r>
              <w:t xml:space="preserve">Must</w:t>
            </w:r>
          </w:p>
        </w:tc>
        <w:tc>
          <w:tcPr>
            <w:tcW w:w="2340" w:type="dxa"/>
          </w:tcPr>
          <w:p>
            <w:pPr/>
            <w:r>
              <w:t xml:space="preserve">Implemented</w:t>
            </w:r>
          </w:p>
        </w:tc>
      </w:tr>
      <w:tr>
        <w:tc>
          <w:tcPr>
            <w:tcW w:w="2340" w:type="dxa"/>
          </w:tcPr>
          <w:p>
            <w:pPr/>
            <w:r>
              <w:t xml:space="preserve">FR-1.2</w:t>
            </w:r>
          </w:p>
        </w:tc>
        <w:tc>
          <w:tcPr>
            <w:tcW w:w="2340" w:type="dxa"/>
          </w:tcPr>
          <w:p>
            <w:pPr/>
            <w:r>
              <w:t xml:space="preserve">The system shall show each role only its own sections: coordinator (inventory, queue, requests, activity), guard (verify, gate log, incidents) and student (my ID, request help), plus the assistant for all three.</w:t>
            </w:r>
          </w:p>
        </w:tc>
        <w:tc>
          <w:tcPr>
            <w:tcW w:w="2340" w:type="dxa"/>
          </w:tcPr>
          <w:p>
            <w:pPr/>
            <w:r>
              <w:t xml:space="preserve">Must</w:t>
            </w:r>
          </w:p>
        </w:tc>
        <w:tc>
          <w:tcPr>
            <w:tcW w:w="2340" w:type="dxa"/>
          </w:tcPr>
          <w:p>
            <w:pPr/>
            <w:r>
              <w:t xml:space="preserve">Implemented</w:t>
            </w:r>
          </w:p>
        </w:tc>
      </w:tr>
      <w:tr>
        <w:tc>
          <w:tcPr>
            <w:tcW w:w="2340" w:type="dxa"/>
          </w:tcPr>
          <w:p>
            <w:pPr/>
            <w:r>
              <w:t xml:space="preserve">FR-1.3</w:t>
            </w:r>
          </w:p>
        </w:tc>
        <w:tc>
          <w:tcPr>
            <w:tcW w:w="2340" w:type="dxa"/>
          </w:tcPr>
          <w:p>
            <w:pPr/>
            <w:r>
              <w:t xml:space="preserve">The user shall be able to switch role at any time; switching shall clear the selected student and load that role's chat history.</w:t>
            </w:r>
          </w:p>
        </w:tc>
        <w:tc>
          <w:tcPr>
            <w:tcW w:w="2340" w:type="dxa"/>
          </w:tcPr>
          <w:p>
            <w:pPr/>
            <w:r>
              <w:t xml:space="preserve">Should</w:t>
            </w:r>
          </w:p>
        </w:tc>
        <w:tc>
          <w:tcPr>
            <w:tcW w:w="2340" w:type="dxa"/>
          </w:tcPr>
          <w:p>
            <w:pPr/>
            <w:r>
              <w:t xml:space="preserve">Implemented</w:t>
            </w:r>
          </w:p>
        </w:tc>
      </w:tr>
    </w:tbl>
    <w:p>
      <w:pPr>
        <w:pStyle w:val="Heading3"/>
      </w:pPr>
      <w:r>
        <w:t xml:space="preserve">3.2 ID inventory (coordinator)</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Requirement</w:t>
            </w:r>
          </w:p>
        </w:tc>
        <w:tc>
          <w:tcPr>
            <w:tcW w:w="2340" w:type="dxa"/>
            <w:shd w:val="clear" w:color="auto" w:fill="F2F2F2"/>
          </w:tcPr>
          <w:p>
            <w:pPr/>
            <w:r>
              <w:t xml:space="preserve">Priority</w:t>
            </w:r>
          </w:p>
        </w:tc>
        <w:tc>
          <w:tcPr>
            <w:tcW w:w="2340" w:type="dxa"/>
            <w:shd w:val="clear" w:color="auto" w:fill="F2F2F2"/>
          </w:tcPr>
          <w:p>
            <w:pPr/>
            <w:r>
              <w:t xml:space="preserve">Status</w:t>
            </w:r>
          </w:p>
        </w:tc>
      </w:tr>
      <w:tr>
        <w:tc>
          <w:tcPr>
            <w:tcW w:w="2340" w:type="dxa"/>
          </w:tcPr>
          <w:p>
            <w:pPr/>
            <w:r>
              <w:t xml:space="preserve">FR-2.1</w:t>
            </w:r>
          </w:p>
        </w:tc>
        <w:tc>
          <w:tcPr>
            <w:tcW w:w="2340" w:type="dxa"/>
          </w:tcPr>
          <w:p>
            <w:pPr/>
            <w:r>
              <w:t xml:space="preserve">The coordinator shall add a record with student ID, full name, course, section, year level (1 to 6) and request type (New ID, Pending ID or Lost ID); a new record starts as Pending.</w:t>
            </w:r>
          </w:p>
        </w:tc>
        <w:tc>
          <w:tcPr>
            <w:tcW w:w="2340" w:type="dxa"/>
          </w:tcPr>
          <w:p>
            <w:pPr/>
            <w:r>
              <w:t xml:space="preserve">Must</w:t>
            </w:r>
          </w:p>
        </w:tc>
        <w:tc>
          <w:tcPr>
            <w:tcW w:w="2340" w:type="dxa"/>
          </w:tcPr>
          <w:p>
            <w:pPr/>
            <w:r>
              <w:t xml:space="preserve">Implemented</w:t>
            </w:r>
          </w:p>
        </w:tc>
      </w:tr>
      <w:tr>
        <w:tc>
          <w:tcPr>
            <w:tcW w:w="2340" w:type="dxa"/>
          </w:tcPr>
          <w:p>
            <w:pPr/>
            <w:r>
              <w:t xml:space="preserve">FR-2.2</w:t>
            </w:r>
          </w:p>
        </w:tc>
        <w:tc>
          <w:tcPr>
            <w:tcW w:w="2340" w:type="dxa"/>
          </w:tcPr>
          <w:p>
            <w:pPr/>
            <w:r>
              <w:t xml:space="preserve">The system shall reject a second record with the same student ID. Today: only an exact match is rejected; IDs that differ in letter case are accepted.</w:t>
            </w:r>
          </w:p>
        </w:tc>
        <w:tc>
          <w:tcPr>
            <w:tcW w:w="2340" w:type="dxa"/>
          </w:tcPr>
          <w:p>
            <w:pPr/>
            <w:r>
              <w:t xml:space="preserve">Must</w:t>
            </w:r>
          </w:p>
        </w:tc>
        <w:tc>
          <w:tcPr>
            <w:tcW w:w="2340" w:type="dxa"/>
          </w:tcPr>
          <w:p>
            <w:pPr/>
            <w:r>
              <w:t xml:space="preserve">Partial</w:t>
            </w:r>
          </w:p>
        </w:tc>
      </w:tr>
      <w:tr>
        <w:tc>
          <w:tcPr>
            <w:tcW w:w="2340" w:type="dxa"/>
          </w:tcPr>
          <w:p>
            <w:pPr/>
            <w:r>
              <w:t xml:space="preserve">FR-2.3</w:t>
            </w:r>
          </w:p>
        </w:tc>
        <w:tc>
          <w:tcPr>
            <w:tcW w:w="2340" w:type="dxa"/>
          </w:tcPr>
          <w:p>
            <w:pPr/>
            <w:r>
              <w:t xml:space="preserve">The coordinator shall update a record's status (Pending, Processing, Ready for release or Released), pending reason, staff notes and appointment.</w:t>
            </w:r>
          </w:p>
        </w:tc>
        <w:tc>
          <w:tcPr>
            <w:tcW w:w="2340" w:type="dxa"/>
          </w:tcPr>
          <w:p>
            <w:pPr/>
            <w:r>
              <w:t xml:space="preserve">Must</w:t>
            </w:r>
          </w:p>
        </w:tc>
        <w:tc>
          <w:tcPr>
            <w:tcW w:w="2340" w:type="dxa"/>
          </w:tcPr>
          <w:p>
            <w:pPr/>
            <w:r>
              <w:t xml:space="preserve">Implemented</w:t>
            </w:r>
          </w:p>
        </w:tc>
      </w:tr>
      <w:tr>
        <w:tc>
          <w:tcPr>
            <w:tcW w:w="2340" w:type="dxa"/>
          </w:tcPr>
          <w:p>
            <w:pPr/>
            <w:r>
              <w:t xml:space="preserve">FR-2.4</w:t>
            </w:r>
          </w:p>
        </w:tc>
        <w:tc>
          <w:tcPr>
            <w:tcW w:w="2340" w:type="dxa"/>
          </w:tcPr>
          <w:p>
            <w:pPr/>
            <w:r>
              <w:t xml:space="preserve">The coordinator shall set one status on up to 500 selected records in a single action.</w:t>
            </w:r>
          </w:p>
        </w:tc>
        <w:tc>
          <w:tcPr>
            <w:tcW w:w="2340" w:type="dxa"/>
          </w:tcPr>
          <w:p>
            <w:pPr/>
            <w:r>
              <w:t xml:space="preserve">Should</w:t>
            </w:r>
          </w:p>
        </w:tc>
        <w:tc>
          <w:tcPr>
            <w:tcW w:w="2340" w:type="dxa"/>
          </w:tcPr>
          <w:p>
            <w:pPr/>
            <w:r>
              <w:t xml:space="preserve">Implemented</w:t>
            </w:r>
          </w:p>
        </w:tc>
      </w:tr>
      <w:tr>
        <w:tc>
          <w:tcPr>
            <w:tcW w:w="2340" w:type="dxa"/>
          </w:tcPr>
          <w:p>
            <w:pPr/>
            <w:r>
              <w:t xml:space="preserve">FR-2.5</w:t>
            </w:r>
          </w:p>
        </w:tc>
        <w:tc>
          <w:tcPr>
            <w:tcW w:w="2340" w:type="dxa"/>
          </w:tcPr>
          <w:p>
            <w:pPr/>
            <w:r>
              <w:t xml:space="preserve">The coordinator shall search by name or student ID and filter by status, course, year level, section and request type; filters combine and can be reset.</w:t>
            </w:r>
          </w:p>
        </w:tc>
        <w:tc>
          <w:tcPr>
            <w:tcW w:w="2340" w:type="dxa"/>
          </w:tcPr>
          <w:p>
            <w:pPr/>
            <w:r>
              <w:t xml:space="preserve">Must</w:t>
            </w:r>
          </w:p>
        </w:tc>
        <w:tc>
          <w:tcPr>
            <w:tcW w:w="2340" w:type="dxa"/>
          </w:tcPr>
          <w:p>
            <w:pPr/>
            <w:r>
              <w:t xml:space="preserve">Implemented</w:t>
            </w:r>
          </w:p>
        </w:tc>
      </w:tr>
      <w:tr>
        <w:tc>
          <w:tcPr>
            <w:tcW w:w="2340" w:type="dxa"/>
          </w:tcPr>
          <w:p>
            <w:pPr/>
            <w:r>
              <w:t xml:space="preserve">FR-2.6</w:t>
            </w:r>
          </w:p>
        </w:tc>
        <w:tc>
          <w:tcPr>
            <w:tcW w:w="2340" w:type="dxa"/>
          </w:tcPr>
          <w:p>
            <w:pPr/>
            <w:r>
              <w:t xml:space="preserve">The coordinator shall delete a record only after a confirmation prompt. Deletion is permanent; there is no undo.</w:t>
            </w:r>
          </w:p>
        </w:tc>
        <w:tc>
          <w:tcPr>
            <w:tcW w:w="2340" w:type="dxa"/>
          </w:tcPr>
          <w:p>
            <w:pPr/>
            <w:r>
              <w:t xml:space="preserve">Should</w:t>
            </w:r>
          </w:p>
        </w:tc>
        <w:tc>
          <w:tcPr>
            <w:tcW w:w="2340" w:type="dxa"/>
          </w:tcPr>
          <w:p>
            <w:pPr/>
            <w:r>
              <w:t xml:space="preserve">Implemented</w:t>
            </w:r>
          </w:p>
        </w:tc>
      </w:tr>
      <w:tr>
        <w:tc>
          <w:tcPr>
            <w:tcW w:w="2340" w:type="dxa"/>
          </w:tcPr>
          <w:p>
            <w:pPr/>
            <w:r>
              <w:t xml:space="preserve">FR-2.7</w:t>
            </w:r>
          </w:p>
        </w:tc>
        <w:tc>
          <w:tcPr>
            <w:tcW w:w="2340" w:type="dxa"/>
          </w:tcPr>
          <w:p>
            <w:pPr/>
            <w:r>
              <w:t xml:space="preserve">The coordinator shall export all records as a CSV file that opens correctly in spreadsheet software.</w:t>
            </w:r>
          </w:p>
        </w:tc>
        <w:tc>
          <w:tcPr>
            <w:tcW w:w="2340" w:type="dxa"/>
          </w:tcPr>
          <w:p>
            <w:pPr/>
            <w:r>
              <w:t xml:space="preserve">Should</w:t>
            </w:r>
          </w:p>
        </w:tc>
        <w:tc>
          <w:tcPr>
            <w:tcW w:w="2340" w:type="dxa"/>
          </w:tcPr>
          <w:p>
            <w:pPr/>
            <w:r>
              <w:t xml:space="preserve">Implemented</w:t>
            </w:r>
          </w:p>
        </w:tc>
      </w:tr>
      <w:tr>
        <w:tc>
          <w:tcPr>
            <w:tcW w:w="2340" w:type="dxa"/>
          </w:tcPr>
          <w:p>
            <w:pPr/>
            <w:r>
              <w:t xml:space="preserve">FR-2.8</w:t>
            </w:r>
          </w:p>
        </w:tc>
        <w:tc>
          <w:tcPr>
            <w:tcW w:w="2340" w:type="dxa"/>
          </w:tcPr>
          <w:p>
            <w:pPr/>
            <w:r>
              <w:t xml:space="preserve">The dashboard shall show total, Pending, Ready for release and Released counts, and selecting a count shall filter the list. It shall also offer counts by course and request type, the next appointments, and open incidents and requests. Today: the API returns all of these, but the page shows only the four status counts.</w:t>
            </w:r>
          </w:p>
        </w:tc>
        <w:tc>
          <w:tcPr>
            <w:tcW w:w="2340" w:type="dxa"/>
          </w:tcPr>
          <w:p>
            <w:pPr/>
            <w:r>
              <w:t xml:space="preserve">Should</w:t>
            </w:r>
          </w:p>
        </w:tc>
        <w:tc>
          <w:tcPr>
            <w:tcW w:w="2340" w:type="dxa"/>
          </w:tcPr>
          <w:p>
            <w:pPr/>
            <w:r>
              <w:t xml:space="preserve">Partial</w:t>
            </w:r>
          </w:p>
        </w:tc>
      </w:tr>
    </w:tbl>
    <w:p>
      <w:pPr>
        <w:pStyle w:val="Heading3"/>
      </w:pPr>
      <w:r>
        <w:t xml:space="preserve">3.3 Appointments and queue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Requirement</w:t>
            </w:r>
          </w:p>
        </w:tc>
        <w:tc>
          <w:tcPr>
            <w:tcW w:w="2340" w:type="dxa"/>
            <w:shd w:val="clear" w:color="auto" w:fill="F2F2F2"/>
          </w:tcPr>
          <w:p>
            <w:pPr/>
            <w:r>
              <w:t xml:space="preserve">Priority</w:t>
            </w:r>
          </w:p>
        </w:tc>
        <w:tc>
          <w:tcPr>
            <w:tcW w:w="2340" w:type="dxa"/>
            <w:shd w:val="clear" w:color="auto" w:fill="F2F2F2"/>
          </w:tcPr>
          <w:p>
            <w:pPr/>
            <w:r>
              <w:t xml:space="preserve">Status</w:t>
            </w:r>
          </w:p>
        </w:tc>
      </w:tr>
      <w:tr>
        <w:tc>
          <w:tcPr>
            <w:tcW w:w="2340" w:type="dxa"/>
          </w:tcPr>
          <w:p>
            <w:pPr/>
            <w:r>
              <w:t xml:space="preserve">FR-3.1</w:t>
            </w:r>
          </w:p>
        </w:tc>
        <w:tc>
          <w:tcPr>
            <w:tcW w:w="2340" w:type="dxa"/>
          </w:tcPr>
          <w:p>
            <w:pPr/>
            <w:r>
              <w:t xml:space="preserve">A record shall hold at most one appointment (Release, Pending follow-up or Lost ID replacement) with a date and time. The three fields shall be set or cleared together, and impossible dates such as 2026-02-30 shall be rejected.</w:t>
            </w:r>
          </w:p>
        </w:tc>
        <w:tc>
          <w:tcPr>
            <w:tcW w:w="2340" w:type="dxa"/>
          </w:tcPr>
          <w:p>
            <w:pPr/>
            <w:r>
              <w:t xml:space="preserve">Must</w:t>
            </w:r>
          </w:p>
        </w:tc>
        <w:tc>
          <w:tcPr>
            <w:tcW w:w="2340" w:type="dxa"/>
          </w:tcPr>
          <w:p>
            <w:pPr/>
            <w:r>
              <w:t xml:space="preserve">Implemented</w:t>
            </w:r>
          </w:p>
        </w:tc>
      </w:tr>
      <w:tr>
        <w:tc>
          <w:tcPr>
            <w:tcW w:w="2340" w:type="dxa"/>
          </w:tcPr>
          <w:p>
            <w:pPr/>
            <w:r>
              <w:t xml:space="preserve">FR-3.2</w:t>
            </w:r>
          </w:p>
        </w:tc>
        <w:tc>
          <w:tcPr>
            <w:tcW w:w="2340" w:type="dxa"/>
          </w:tcPr>
          <w:p>
            <w:pPr/>
            <w:r>
              <w:t xml:space="preserve">The coordinator shall see all appointments in date and time order, with today's appointments marked.</w:t>
            </w:r>
          </w:p>
        </w:tc>
        <w:tc>
          <w:tcPr>
            <w:tcW w:w="2340" w:type="dxa"/>
          </w:tcPr>
          <w:p>
            <w:pPr/>
            <w:r>
              <w:t xml:space="preserve">Must</w:t>
            </w:r>
          </w:p>
        </w:tc>
        <w:tc>
          <w:tcPr>
            <w:tcW w:w="2340" w:type="dxa"/>
          </w:tcPr>
          <w:p>
            <w:pPr/>
            <w:r>
              <w:t xml:space="preserve">Implemented</w:t>
            </w:r>
          </w:p>
        </w:tc>
      </w:tr>
      <w:tr>
        <w:tc>
          <w:tcPr>
            <w:tcW w:w="2340" w:type="dxa"/>
          </w:tcPr>
          <w:p>
            <w:pPr/>
            <w:r>
              <w:t xml:space="preserve">FR-3.3</w:t>
            </w:r>
          </w:p>
        </w:tc>
        <w:tc>
          <w:tcPr>
            <w:tcW w:w="2340" w:type="dxa"/>
          </w:tcPr>
          <w:p>
            <w:pPr/>
            <w:r>
              <w:t xml:space="preserve">The system shall show appointment times as school local time.</w:t>
            </w:r>
          </w:p>
        </w:tc>
        <w:tc>
          <w:tcPr>
            <w:tcW w:w="2340" w:type="dxa"/>
          </w:tcPr>
          <w:p>
            <w:pPr/>
            <w:r>
              <w:t xml:space="preserve">Should</w:t>
            </w:r>
          </w:p>
        </w:tc>
        <w:tc>
          <w:tcPr>
            <w:tcW w:w="2340" w:type="dxa"/>
          </w:tcPr>
          <w:p>
            <w:pPr/>
            <w:r>
              <w:t xml:space="preserve">Implemented</w:t>
            </w:r>
          </w:p>
        </w:tc>
      </w:tr>
    </w:tbl>
    <w:p>
      <w:pPr>
        <w:pStyle w:val="Heading3"/>
      </w:pPr>
      <w:r>
        <w:t xml:space="preserve">3.4 Student requests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Requirement</w:t>
            </w:r>
          </w:p>
        </w:tc>
        <w:tc>
          <w:tcPr>
            <w:tcW w:w="2340" w:type="dxa"/>
            <w:shd w:val="clear" w:color="auto" w:fill="F2F2F2"/>
          </w:tcPr>
          <w:p>
            <w:pPr/>
            <w:r>
              <w:t xml:space="preserve">Priority</w:t>
            </w:r>
          </w:p>
        </w:tc>
        <w:tc>
          <w:tcPr>
            <w:tcW w:w="2340" w:type="dxa"/>
            <w:shd w:val="clear" w:color="auto" w:fill="F2F2F2"/>
          </w:tcPr>
          <w:p>
            <w:pPr/>
            <w:r>
              <w:t xml:space="preserve">Status</w:t>
            </w:r>
          </w:p>
        </w:tc>
      </w:tr>
      <w:tr>
        <w:tc>
          <w:tcPr>
            <w:tcW w:w="2340" w:type="dxa"/>
          </w:tcPr>
          <w:p>
            <w:pPr/>
            <w:r>
              <w:t xml:space="preserve">FR-4.1</w:t>
            </w:r>
          </w:p>
        </w:tc>
        <w:tc>
          <w:tcPr>
            <w:tcW w:w="2340" w:type="dxa"/>
          </w:tcPr>
          <w:p>
            <w:pPr/>
            <w:r>
              <w:t xml:space="preserve">A student shall submit a request (Lost ID, Status inquiry, Appointment help or Other) with a student ID, an optional name and details of up to 500 characters.</w:t>
            </w:r>
          </w:p>
        </w:tc>
        <w:tc>
          <w:tcPr>
            <w:tcW w:w="2340" w:type="dxa"/>
          </w:tcPr>
          <w:p>
            <w:pPr/>
            <w:r>
              <w:t xml:space="preserve">Must</w:t>
            </w:r>
          </w:p>
        </w:tc>
        <w:tc>
          <w:tcPr>
            <w:tcW w:w="2340" w:type="dxa"/>
          </w:tcPr>
          <w:p>
            <w:pPr/>
            <w:r>
              <w:t xml:space="preserve">Implemented</w:t>
            </w:r>
          </w:p>
        </w:tc>
      </w:tr>
      <w:tr>
        <w:tc>
          <w:tcPr>
            <w:tcW w:w="2340" w:type="dxa"/>
          </w:tcPr>
          <w:p>
            <w:pPr/>
            <w:r>
              <w:t xml:space="preserve">FR-4.2</w:t>
            </w:r>
          </w:p>
        </w:tc>
        <w:tc>
          <w:tcPr>
            <w:tcW w:w="2340" w:type="dxa"/>
          </w:tcPr>
          <w:p>
            <w:pPr/>
            <w:r>
              <w:t xml:space="preserve">The coordinator shall see the 50 newest requests and move each through Submitted, In review, Accepted and Closed.</w:t>
            </w:r>
          </w:p>
        </w:tc>
        <w:tc>
          <w:tcPr>
            <w:tcW w:w="2340" w:type="dxa"/>
          </w:tcPr>
          <w:p>
            <w:pPr/>
            <w:r>
              <w:t xml:space="preserve">Must</w:t>
            </w:r>
          </w:p>
        </w:tc>
        <w:tc>
          <w:tcPr>
            <w:tcW w:w="2340" w:type="dxa"/>
          </w:tcPr>
          <w:p>
            <w:pPr/>
            <w:r>
              <w:t xml:space="preserve">Implemented</w:t>
            </w:r>
          </w:p>
        </w:tc>
      </w:tr>
      <w:tr>
        <w:tc>
          <w:tcPr>
            <w:tcW w:w="2340" w:type="dxa"/>
          </w:tcPr>
          <w:p>
            <w:pPr/>
            <w:r>
              <w:t xml:space="preserve">FR-4.3</w:t>
            </w:r>
          </w:p>
        </w:tc>
        <w:tc>
          <w:tcPr>
            <w:tcW w:w="2340" w:type="dxa"/>
          </w:tcPr>
          <w:p>
            <w:pPr/>
            <w:r>
              <w:t xml:space="preserve">Accepting a Lost ID request shall set the matching record to Pending with request type Lost ID, or create a placeholder record (course, section and year are placeholders) for staff to complete.</w:t>
            </w:r>
          </w:p>
        </w:tc>
        <w:tc>
          <w:tcPr>
            <w:tcW w:w="2340" w:type="dxa"/>
          </w:tcPr>
          <w:p>
            <w:pPr/>
            <w:r>
              <w:t xml:space="preserve">Should</w:t>
            </w:r>
          </w:p>
        </w:tc>
        <w:tc>
          <w:tcPr>
            <w:tcW w:w="2340" w:type="dxa"/>
          </w:tcPr>
          <w:p>
            <w:pPr/>
            <w:r>
              <w:t xml:space="preserve">Implemented</w:t>
            </w:r>
          </w:p>
        </w:tc>
      </w:tr>
    </w:tbl>
    <w:p>
      <w:pPr>
        <w:pStyle w:val="Heading3"/>
      </w:pPr>
      <w:r>
        <w:t xml:space="preserve">3.5 Guard tools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Requirement</w:t>
            </w:r>
          </w:p>
        </w:tc>
        <w:tc>
          <w:tcPr>
            <w:tcW w:w="2340" w:type="dxa"/>
            <w:shd w:val="clear" w:color="auto" w:fill="F2F2F2"/>
          </w:tcPr>
          <w:p>
            <w:pPr/>
            <w:r>
              <w:t xml:space="preserve">Priority</w:t>
            </w:r>
          </w:p>
        </w:tc>
        <w:tc>
          <w:tcPr>
            <w:tcW w:w="2340" w:type="dxa"/>
            <w:shd w:val="clear" w:color="auto" w:fill="F2F2F2"/>
          </w:tcPr>
          <w:p>
            <w:pPr/>
            <w:r>
              <w:t xml:space="preserve">Status</w:t>
            </w:r>
          </w:p>
        </w:tc>
      </w:tr>
      <w:tr>
        <w:tc>
          <w:tcPr>
            <w:tcW w:w="2340" w:type="dxa"/>
          </w:tcPr>
          <w:p>
            <w:pPr/>
            <w:r>
              <w:t xml:space="preserve">FR-5.1</w:t>
            </w:r>
          </w:p>
        </w:tc>
        <w:tc>
          <w:tcPr>
            <w:tcW w:w="2340" w:type="dxa"/>
          </w:tcPr>
          <w:p>
            <w:pPr/>
            <w:r>
              <w:t xml:space="preserve">The guard shall find a student by exact student ID, QR token or part of a name (up to 8 matches) and see course, section, year level and status with a gate hint.</w:t>
            </w:r>
          </w:p>
        </w:tc>
        <w:tc>
          <w:tcPr>
            <w:tcW w:w="2340" w:type="dxa"/>
          </w:tcPr>
          <w:p>
            <w:pPr/>
            <w:r>
              <w:t xml:space="preserve">Must</w:t>
            </w:r>
          </w:p>
        </w:tc>
        <w:tc>
          <w:tcPr>
            <w:tcW w:w="2340" w:type="dxa"/>
          </w:tcPr>
          <w:p>
            <w:pPr/>
            <w:r>
              <w:t xml:space="preserve">Implemented</w:t>
            </w:r>
          </w:p>
        </w:tc>
      </w:tr>
      <w:tr>
        <w:tc>
          <w:tcPr>
            <w:tcW w:w="2340" w:type="dxa"/>
          </w:tcPr>
          <w:p>
            <w:pPr/>
            <w:r>
              <w:t xml:space="preserve">FR-5.2</w:t>
            </w:r>
          </w:p>
        </w:tc>
        <w:tc>
          <w:tcPr>
            <w:tcW w:w="2340" w:type="dxa"/>
          </w:tcPr>
          <w:p>
            <w:pPr/>
            <w:r>
              <w:t xml:space="preserve">The guard shall log a check-in or check-out for a student ID or a visitor name, with an optional note; a known student ID fills in the name.</w:t>
            </w:r>
          </w:p>
        </w:tc>
        <w:tc>
          <w:tcPr>
            <w:tcW w:w="2340" w:type="dxa"/>
          </w:tcPr>
          <w:p>
            <w:pPr/>
            <w:r>
              <w:t xml:space="preserve">Must</w:t>
            </w:r>
          </w:p>
        </w:tc>
        <w:tc>
          <w:tcPr>
            <w:tcW w:w="2340" w:type="dxa"/>
          </w:tcPr>
          <w:p>
            <w:pPr/>
            <w:r>
              <w:t xml:space="preserve">Implemented</w:t>
            </w:r>
          </w:p>
        </w:tc>
      </w:tr>
      <w:tr>
        <w:tc>
          <w:tcPr>
            <w:tcW w:w="2340" w:type="dxa"/>
          </w:tcPr>
          <w:p>
            <w:pPr/>
            <w:r>
              <w:t xml:space="preserve">FR-5.3</w:t>
            </w:r>
          </w:p>
        </w:tc>
        <w:tc>
          <w:tcPr>
            <w:tcW w:w="2340" w:type="dxa"/>
          </w:tcPr>
          <w:p>
            <w:pPr/>
            <w:r>
              <w:t xml:space="preserve">The guard shall file an incident (No ID, Lost ID found, Visitor, Suspicious activity or Other) with a description of up to 500 characters and an optional location and student ID, and mark it Open or Resolved.</w:t>
            </w:r>
          </w:p>
        </w:tc>
        <w:tc>
          <w:tcPr>
            <w:tcW w:w="2340" w:type="dxa"/>
          </w:tcPr>
          <w:p>
            <w:pPr/>
            <w:r>
              <w:t xml:space="preserve">Must</w:t>
            </w:r>
          </w:p>
        </w:tc>
        <w:tc>
          <w:tcPr>
            <w:tcW w:w="2340" w:type="dxa"/>
          </w:tcPr>
          <w:p>
            <w:pPr/>
            <w:r>
              <w:t xml:space="preserve">Implemented</w:t>
            </w:r>
          </w:p>
        </w:tc>
      </w:tr>
      <w:tr>
        <w:tc>
          <w:tcPr>
            <w:tcW w:w="2340" w:type="dxa"/>
          </w:tcPr>
          <w:p>
            <w:pPr/>
            <w:r>
              <w:t xml:space="preserve">FR-5.4</w:t>
            </w:r>
          </w:p>
        </w:tc>
        <w:tc>
          <w:tcPr>
            <w:tcW w:w="2340" w:type="dxa"/>
          </w:tcPr>
          <w:p>
            <w:pPr/>
            <w:r>
              <w:t xml:space="preserve">The guard shall see the 50 latest gate events and incidents.</w:t>
            </w:r>
          </w:p>
        </w:tc>
        <w:tc>
          <w:tcPr>
            <w:tcW w:w="2340" w:type="dxa"/>
          </w:tcPr>
          <w:p>
            <w:pPr/>
            <w:r>
              <w:t xml:space="preserve">Should</w:t>
            </w:r>
          </w:p>
        </w:tc>
        <w:tc>
          <w:tcPr>
            <w:tcW w:w="2340" w:type="dxa"/>
          </w:tcPr>
          <w:p>
            <w:pPr/>
            <w:r>
              <w:t xml:space="preserve">Implemented</w:t>
            </w:r>
          </w:p>
        </w:tc>
      </w:tr>
    </w:tbl>
    <w:p>
      <w:pPr>
        <w:pStyle w:val="Heading3"/>
      </w:pPr>
      <w:r>
        <w:t xml:space="preserve">3.6 Student self-service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Requirement</w:t>
            </w:r>
          </w:p>
        </w:tc>
        <w:tc>
          <w:tcPr>
            <w:tcW w:w="2340" w:type="dxa"/>
            <w:shd w:val="clear" w:color="auto" w:fill="F2F2F2"/>
          </w:tcPr>
          <w:p>
            <w:pPr/>
            <w:r>
              <w:t xml:space="preserve">Priority</w:t>
            </w:r>
          </w:p>
        </w:tc>
        <w:tc>
          <w:tcPr>
            <w:tcW w:w="2340" w:type="dxa"/>
            <w:shd w:val="clear" w:color="auto" w:fill="F2F2F2"/>
          </w:tcPr>
          <w:p>
            <w:pPr/>
            <w:r>
              <w:t xml:space="preserve">Status</w:t>
            </w:r>
          </w:p>
        </w:tc>
      </w:tr>
      <w:tr>
        <w:tc>
          <w:tcPr>
            <w:tcW w:w="2340" w:type="dxa"/>
          </w:tcPr>
          <w:p>
            <w:pPr/>
            <w:r>
              <w:t xml:space="preserve">FR-6.1</w:t>
            </w:r>
          </w:p>
        </w:tc>
        <w:tc>
          <w:tcPr>
            <w:tcW w:w="2340" w:type="dxa"/>
          </w:tcPr>
          <w:p>
            <w:pPr/>
            <w:r>
              <w:t xml:space="preserve">A student shall look up a record by student ID and see status, request type, appointment and pending reason.</w:t>
            </w:r>
          </w:p>
        </w:tc>
        <w:tc>
          <w:tcPr>
            <w:tcW w:w="2340" w:type="dxa"/>
          </w:tcPr>
          <w:p>
            <w:pPr/>
            <w:r>
              <w:t xml:space="preserve">Must</w:t>
            </w:r>
          </w:p>
        </w:tc>
        <w:tc>
          <w:tcPr>
            <w:tcW w:w="2340" w:type="dxa"/>
          </w:tcPr>
          <w:p>
            <w:pPr/>
            <w:r>
              <w:t xml:space="preserve">Implemented</w:t>
            </w:r>
          </w:p>
        </w:tc>
      </w:tr>
      <w:tr>
        <w:tc>
          <w:tcPr>
            <w:tcW w:w="2340" w:type="dxa"/>
          </w:tcPr>
          <w:p>
            <w:pPr/>
            <w:r>
              <w:t xml:space="preserve">FR-6.2</w:t>
            </w:r>
          </w:p>
        </w:tc>
        <w:tc>
          <w:tcPr>
            <w:tcW w:w="2340" w:type="dxa"/>
          </w:tcPr>
          <w:p>
            <w:pPr/>
            <w:r>
              <w:t xml:space="preserve">From the lookup result, a student shall print a QR sticker and preview a sample ID card.</w:t>
            </w:r>
          </w:p>
        </w:tc>
        <w:tc>
          <w:tcPr>
            <w:tcW w:w="2340" w:type="dxa"/>
          </w:tcPr>
          <w:p>
            <w:pPr/>
            <w:r>
              <w:t xml:space="preserve">Should</w:t>
            </w:r>
          </w:p>
        </w:tc>
        <w:tc>
          <w:tcPr>
            <w:tcW w:w="2340" w:type="dxa"/>
          </w:tcPr>
          <w:p>
            <w:pPr/>
            <w:r>
              <w:t xml:space="preserve">Implemented</w:t>
            </w:r>
          </w:p>
        </w:tc>
      </w:tr>
      <w:tr>
        <w:tc>
          <w:tcPr>
            <w:tcW w:w="2340" w:type="dxa"/>
          </w:tcPr>
          <w:p>
            <w:pPr/>
            <w:r>
              <w:t xml:space="preserve">FR-6.3</w:t>
            </w:r>
          </w:p>
        </w:tc>
        <w:tc>
          <w:tcPr>
            <w:tcW w:w="2340" w:type="dxa"/>
          </w:tcPr>
          <w:p>
            <w:pPr/>
            <w:r>
              <w:t xml:space="preserve">The student workspace shall show office hours, location, contact details and the document requirements for a new ID and a lost ID.</w:t>
            </w:r>
          </w:p>
        </w:tc>
        <w:tc>
          <w:tcPr>
            <w:tcW w:w="2340" w:type="dxa"/>
          </w:tcPr>
          <w:p>
            <w:pPr/>
            <w:r>
              <w:t xml:space="preserve">Should</w:t>
            </w:r>
          </w:p>
        </w:tc>
        <w:tc>
          <w:tcPr>
            <w:tcW w:w="2340" w:type="dxa"/>
          </w:tcPr>
          <w:p>
            <w:pPr/>
            <w:r>
              <w:t xml:space="preserve">Implemented</w:t>
            </w:r>
          </w:p>
        </w:tc>
      </w:tr>
    </w:tbl>
    <w:p>
      <w:pPr>
        <w:pStyle w:val="Heading3"/>
      </w:pPr>
      <w:r>
        <w:t xml:space="preserve">3.7 QR stickers and the scan page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Requirement</w:t>
            </w:r>
          </w:p>
        </w:tc>
        <w:tc>
          <w:tcPr>
            <w:tcW w:w="2340" w:type="dxa"/>
            <w:shd w:val="clear" w:color="auto" w:fill="F2F2F2"/>
          </w:tcPr>
          <w:p>
            <w:pPr/>
            <w:r>
              <w:t xml:space="preserve">Priority</w:t>
            </w:r>
          </w:p>
        </w:tc>
        <w:tc>
          <w:tcPr>
            <w:tcW w:w="2340" w:type="dxa"/>
            <w:shd w:val="clear" w:color="auto" w:fill="F2F2F2"/>
          </w:tcPr>
          <w:p>
            <w:pPr/>
            <w:r>
              <w:t xml:space="preserve">Status</w:t>
            </w:r>
          </w:p>
        </w:tc>
      </w:tr>
      <w:tr>
        <w:tc>
          <w:tcPr>
            <w:tcW w:w="2340" w:type="dxa"/>
          </w:tcPr>
          <w:p>
            <w:pPr/>
            <w:r>
              <w:t xml:space="preserve">FR-7.1</w:t>
            </w:r>
          </w:p>
        </w:tc>
        <w:tc>
          <w:tcPr>
            <w:tcW w:w="2340" w:type="dxa"/>
          </w:tcPr>
          <w:p>
            <w:pPr/>
            <w:r>
              <w:t xml:space="preserve">Every record shall get a random, unguessable URL token when it is created, and its QR code shall encode the scan URL built from that token.</w:t>
            </w:r>
          </w:p>
        </w:tc>
        <w:tc>
          <w:tcPr>
            <w:tcW w:w="2340" w:type="dxa"/>
          </w:tcPr>
          <w:p>
            <w:pPr/>
            <w:r>
              <w:t xml:space="preserve">Must</w:t>
            </w:r>
          </w:p>
        </w:tc>
        <w:tc>
          <w:tcPr>
            <w:tcW w:w="2340" w:type="dxa"/>
          </w:tcPr>
          <w:p>
            <w:pPr/>
            <w:r>
              <w:t xml:space="preserve">Implemented</w:t>
            </w:r>
          </w:p>
        </w:tc>
      </w:tr>
      <w:tr>
        <w:tc>
          <w:tcPr>
            <w:tcW w:w="2340" w:type="dxa"/>
          </w:tcPr>
          <w:p>
            <w:pPr/>
            <w:r>
              <w:t xml:space="preserve">FR-7.2</w:t>
            </w:r>
          </w:p>
        </w:tc>
        <w:tc>
          <w:tcPr>
            <w:tcW w:w="2340" w:type="dxa"/>
          </w:tcPr>
          <w:p>
            <w:pPr/>
            <w:r>
              <w:t xml:space="preserve">The system shall generate each QR image on demand as a PNG with medium error correction.</w:t>
            </w:r>
          </w:p>
        </w:tc>
        <w:tc>
          <w:tcPr>
            <w:tcW w:w="2340" w:type="dxa"/>
          </w:tcPr>
          <w:p>
            <w:pPr/>
            <w:r>
              <w:t xml:space="preserve">Should</w:t>
            </w:r>
          </w:p>
        </w:tc>
        <w:tc>
          <w:tcPr>
            <w:tcW w:w="2340" w:type="dxa"/>
          </w:tcPr>
          <w:p>
            <w:pPr/>
            <w:r>
              <w:t xml:space="preserve">Implemented</w:t>
            </w:r>
          </w:p>
        </w:tc>
      </w:tr>
      <w:tr>
        <w:tc>
          <w:tcPr>
            <w:tcW w:w="2340" w:type="dxa"/>
          </w:tcPr>
          <w:p>
            <w:pPr/>
            <w:r>
              <w:t xml:space="preserve">FR-7.3</w:t>
            </w:r>
          </w:p>
        </w:tc>
        <w:tc>
          <w:tcPr>
            <w:tcW w:w="2340" w:type="dxa"/>
          </w:tcPr>
          <w:p>
            <w:pPr/>
            <w:r>
              <w:t xml:space="preserve">The scan page shall show only name, course, section and year level, and shall not show student ID, status or staff notes.</w:t>
            </w:r>
          </w:p>
        </w:tc>
        <w:tc>
          <w:tcPr>
            <w:tcW w:w="2340" w:type="dxa"/>
          </w:tcPr>
          <w:p>
            <w:pPr/>
            <w:r>
              <w:t xml:space="preserve">Must</w:t>
            </w:r>
          </w:p>
        </w:tc>
        <w:tc>
          <w:tcPr>
            <w:tcW w:w="2340" w:type="dxa"/>
          </w:tcPr>
          <w:p>
            <w:pPr/>
            <w:r>
              <w:t xml:space="preserve">Implemented</w:t>
            </w:r>
          </w:p>
        </w:tc>
      </w:tr>
      <w:tr>
        <w:tc>
          <w:tcPr>
            <w:tcW w:w="2340" w:type="dxa"/>
          </w:tcPr>
          <w:p>
            <w:pPr/>
            <w:r>
              <w:t xml:space="preserve">FR-7.4</w:t>
            </w:r>
          </w:p>
        </w:tc>
        <w:tc>
          <w:tcPr>
            <w:tcW w:w="2340" w:type="dxa"/>
          </w:tcPr>
          <w:p>
            <w:pPr/>
            <w:r>
              <w:t xml:space="preserve">The sticker page shall print a 30 × 30 mm QR with the student ID as caption at 100% scale.</w:t>
            </w:r>
          </w:p>
        </w:tc>
        <w:tc>
          <w:tcPr>
            <w:tcW w:w="2340" w:type="dxa"/>
          </w:tcPr>
          <w:p>
            <w:pPr/>
            <w:r>
              <w:t xml:space="preserve">Should</w:t>
            </w:r>
          </w:p>
        </w:tc>
        <w:tc>
          <w:tcPr>
            <w:tcW w:w="2340" w:type="dxa"/>
          </w:tcPr>
          <w:p>
            <w:pPr/>
            <w:r>
              <w:t xml:space="preserve">Implemented</w:t>
            </w:r>
          </w:p>
        </w:tc>
      </w:tr>
      <w:tr>
        <w:tc>
          <w:tcPr>
            <w:tcW w:w="2340" w:type="dxa"/>
          </w:tcPr>
          <w:p>
            <w:pPr/>
            <w:r>
              <w:t xml:space="preserve">FR-7.5</w:t>
            </w:r>
          </w:p>
        </w:tc>
        <w:tc>
          <w:tcPr>
            <w:tcW w:w="2340" w:type="dxa"/>
          </w:tcPr>
          <w:p>
            <w:pPr/>
            <w:r>
              <w:t xml:space="preserve">The base URL used in QR codes shall be configurable (</w:t>
            </w:r>
            <w:r>
              <w:rPr>
                <w:rStyle w:val="CodeChar"/>
              </w:rPr>
              <w:t xml:space="preserve">PUBLIC_BASE_URL</w:t>
            </w:r>
            <w:r>
              <w:t xml:space="preserve">), and the app shall refuse to start if it is not an absolute HTTP or HTTPS URL.</w:t>
            </w:r>
          </w:p>
        </w:tc>
        <w:tc>
          <w:tcPr>
            <w:tcW w:w="2340" w:type="dxa"/>
          </w:tcPr>
          <w:p>
            <w:pPr/>
            <w:r>
              <w:t xml:space="preserve">Should</w:t>
            </w:r>
          </w:p>
        </w:tc>
        <w:tc>
          <w:tcPr>
            <w:tcW w:w="2340" w:type="dxa"/>
          </w:tcPr>
          <w:p>
            <w:pPr/>
            <w:r>
              <w:t xml:space="preserve">Implemented</w:t>
            </w:r>
          </w:p>
        </w:tc>
      </w:tr>
      <w:tr>
        <w:tc>
          <w:tcPr>
            <w:tcW w:w="2340" w:type="dxa"/>
          </w:tcPr>
          <w:p>
            <w:pPr/>
            <w:r>
              <w:t xml:space="preserve">FR-7.6</w:t>
            </w:r>
          </w:p>
        </w:tc>
        <w:tc>
          <w:tcPr>
            <w:tcW w:w="2340" w:type="dxa"/>
          </w:tcPr>
          <w:p>
            <w:pPr/>
            <w:r>
              <w:t xml:space="preserve">A QR code shall be revocable, for example after a lost-ID report, and a revoked code shall show only guidance to contact the PMO.</w:t>
            </w:r>
          </w:p>
        </w:tc>
        <w:tc>
          <w:tcPr>
            <w:tcW w:w="2340" w:type="dxa"/>
          </w:tcPr>
          <w:p>
            <w:pPr/>
            <w:r>
              <w:t xml:space="preserve">Could</w:t>
            </w:r>
          </w:p>
        </w:tc>
        <w:tc>
          <w:tcPr>
            <w:tcW w:w="2340" w:type="dxa"/>
          </w:tcPr>
          <w:p>
            <w:pPr/>
            <w:r>
              <w:t xml:space="preserve">Proposed</w:t>
            </w:r>
          </w:p>
        </w:tc>
      </w:tr>
    </w:tbl>
    <w:p>
      <w:pPr>
        <w:pStyle w:val="Heading3"/>
      </w:pPr>
      <w:r>
        <w:t xml:space="preserve">3.8 Sample ID card preview</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Requirement</w:t>
            </w:r>
          </w:p>
        </w:tc>
        <w:tc>
          <w:tcPr>
            <w:tcW w:w="2340" w:type="dxa"/>
            <w:shd w:val="clear" w:color="auto" w:fill="F2F2F2"/>
          </w:tcPr>
          <w:p>
            <w:pPr/>
            <w:r>
              <w:t xml:space="preserve">Priority</w:t>
            </w:r>
          </w:p>
        </w:tc>
        <w:tc>
          <w:tcPr>
            <w:tcW w:w="2340" w:type="dxa"/>
            <w:shd w:val="clear" w:color="auto" w:fill="F2F2F2"/>
          </w:tcPr>
          <w:p>
            <w:pPr/>
            <w:r>
              <w:t xml:space="preserve">Status</w:t>
            </w:r>
          </w:p>
        </w:tc>
      </w:tr>
      <w:tr>
        <w:tc>
          <w:tcPr>
            <w:tcW w:w="2340" w:type="dxa"/>
          </w:tcPr>
          <w:p>
            <w:pPr/>
            <w:r>
              <w:t xml:space="preserve">FR-8.1</w:t>
            </w:r>
          </w:p>
        </w:tc>
        <w:tc>
          <w:tcPr>
            <w:tcW w:w="2340" w:type="dxa"/>
          </w:tcPr>
          <w:p>
            <w:pPr/>
            <w:r>
              <w:t xml:space="preserve">The system shall draw front and back images of a sample ID card from a record (name, course, section, year level, student ID) with a placeholder silhouette, marked 'SAMPLE • NOT AN OFFICIAL ID'.</w:t>
            </w:r>
          </w:p>
        </w:tc>
        <w:tc>
          <w:tcPr>
            <w:tcW w:w="2340" w:type="dxa"/>
          </w:tcPr>
          <w:p>
            <w:pPr/>
            <w:r>
              <w:t xml:space="preserve">Could</w:t>
            </w:r>
          </w:p>
        </w:tc>
        <w:tc>
          <w:tcPr>
            <w:tcW w:w="2340" w:type="dxa"/>
          </w:tcPr>
          <w:p>
            <w:pPr/>
            <w:r>
              <w:t xml:space="preserve">Implemented</w:t>
            </w:r>
          </w:p>
        </w:tc>
      </w:tr>
    </w:tbl>
    <w:p>
      <w:pPr>
        <w:pStyle w:val="Heading3"/>
      </w:pPr>
      <w:r>
        <w:t xml:space="preserve">3.9 Chat assistant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Requirement</w:t>
            </w:r>
          </w:p>
        </w:tc>
        <w:tc>
          <w:tcPr>
            <w:tcW w:w="2340" w:type="dxa"/>
            <w:shd w:val="clear" w:color="auto" w:fill="F2F2F2"/>
          </w:tcPr>
          <w:p>
            <w:pPr/>
            <w:r>
              <w:t xml:space="preserve">Priority</w:t>
            </w:r>
          </w:p>
        </w:tc>
        <w:tc>
          <w:tcPr>
            <w:tcW w:w="2340" w:type="dxa"/>
            <w:shd w:val="clear" w:color="auto" w:fill="F2F2F2"/>
          </w:tcPr>
          <w:p>
            <w:pPr/>
            <w:r>
              <w:t xml:space="preserve">Status</w:t>
            </w:r>
          </w:p>
        </w:tc>
      </w:tr>
      <w:tr>
        <w:tc>
          <w:tcPr>
            <w:tcW w:w="2340" w:type="dxa"/>
          </w:tcPr>
          <w:p>
            <w:pPr/>
            <w:r>
              <w:t xml:space="preserve">FR-9.1</w:t>
            </w:r>
          </w:p>
        </w:tc>
        <w:tc>
          <w:tcPr>
            <w:tcW w:w="2340" w:type="dxa"/>
          </w:tcPr>
          <w:p>
            <w:pPr/>
            <w:r>
              <w:t xml:space="preserve">The user shall send a message of 1 to 1,000 characters or tap a suggested question; the reply shall appear with a time stamp and the match score. Empty or longer messages shall be rejected with an error.</w:t>
            </w:r>
          </w:p>
        </w:tc>
        <w:tc>
          <w:tcPr>
            <w:tcW w:w="2340" w:type="dxa"/>
          </w:tcPr>
          <w:p>
            <w:pPr/>
            <w:r>
              <w:t xml:space="preserve">Must</w:t>
            </w:r>
          </w:p>
        </w:tc>
        <w:tc>
          <w:tcPr>
            <w:tcW w:w="2340" w:type="dxa"/>
          </w:tcPr>
          <w:p>
            <w:pPr/>
            <w:r>
              <w:t xml:space="preserve">Implemented</w:t>
            </w:r>
          </w:p>
        </w:tc>
      </w:tr>
      <w:tr>
        <w:tc>
          <w:tcPr>
            <w:tcW w:w="2340" w:type="dxa"/>
          </w:tcPr>
          <w:p>
            <w:pPr/>
            <w:r>
              <w:t xml:space="preserve">FR-9.2</w:t>
            </w:r>
          </w:p>
        </w:tc>
        <w:tc>
          <w:tcPr>
            <w:tcW w:w="2340" w:type="dxa"/>
          </w:tcPr>
          <w:p>
            <w:pPr/>
            <w:r>
              <w:t xml:space="preserve">The assistant shall answer greetings, thanks, help, human handoff, document requirements, office hours, QR help, sticker and inventory help, export help and out-of-scope questions with prepared replies.</w:t>
            </w:r>
          </w:p>
        </w:tc>
        <w:tc>
          <w:tcPr>
            <w:tcW w:w="2340" w:type="dxa"/>
          </w:tcPr>
          <w:p>
            <w:pPr/>
            <w:r>
              <w:t xml:space="preserve">Must</w:t>
            </w:r>
          </w:p>
        </w:tc>
        <w:tc>
          <w:tcPr>
            <w:tcW w:w="2340" w:type="dxa"/>
          </w:tcPr>
          <w:p>
            <w:pPr/>
            <w:r>
              <w:t xml:space="preserve">Implemented</w:t>
            </w:r>
          </w:p>
        </w:tc>
      </w:tr>
      <w:tr>
        <w:tc>
          <w:tcPr>
            <w:tcW w:w="2340" w:type="dxa"/>
          </w:tcPr>
          <w:p>
            <w:pPr/>
            <w:r>
              <w:t xml:space="preserve">FR-9.3</w:t>
            </w:r>
          </w:p>
        </w:tc>
        <w:tc>
          <w:tcPr>
            <w:tcW w:w="2340" w:type="dxa"/>
          </w:tcPr>
          <w:p>
            <w:pPr/>
            <w:r>
              <w:t xml:space="preserve">The assistant shall answer status, pending reason, and release, follow-up and replacement schedules from the selected record in the database.</w:t>
            </w:r>
          </w:p>
        </w:tc>
        <w:tc>
          <w:tcPr>
            <w:tcW w:w="2340" w:type="dxa"/>
          </w:tcPr>
          <w:p>
            <w:pPr/>
            <w:r>
              <w:t xml:space="preserve">Must</w:t>
            </w:r>
          </w:p>
        </w:tc>
        <w:tc>
          <w:tcPr>
            <w:tcW w:w="2340" w:type="dxa"/>
          </w:tcPr>
          <w:p>
            <w:pPr/>
            <w:r>
              <w:t xml:space="preserve">Implemented</w:t>
            </w:r>
          </w:p>
        </w:tc>
      </w:tr>
      <w:tr>
        <w:tc>
          <w:tcPr>
            <w:tcW w:w="2340" w:type="dxa"/>
          </w:tcPr>
          <w:p>
            <w:pPr/>
            <w:r>
              <w:t xml:space="preserve">FR-9.4</w:t>
            </w:r>
          </w:p>
        </w:tc>
        <w:tc>
          <w:tcPr>
            <w:tcW w:w="2340" w:type="dxa"/>
          </w:tcPr>
          <w:p>
            <w:pPr/>
            <w:r>
              <w:t xml:space="preserve">When no record is selected, a lookup question shall get a reply that says how to select or look up one.</w:t>
            </w:r>
          </w:p>
        </w:tc>
        <w:tc>
          <w:tcPr>
            <w:tcW w:w="2340" w:type="dxa"/>
          </w:tcPr>
          <w:p>
            <w:pPr/>
            <w:r>
              <w:t xml:space="preserve">Must</w:t>
            </w:r>
          </w:p>
        </w:tc>
        <w:tc>
          <w:tcPr>
            <w:tcW w:w="2340" w:type="dxa"/>
          </w:tcPr>
          <w:p>
            <w:pPr/>
            <w:r>
              <w:t xml:space="preserve">Implemented</w:t>
            </w:r>
          </w:p>
        </w:tc>
      </w:tr>
      <w:tr>
        <w:tc>
          <w:tcPr>
            <w:tcW w:w="2340" w:type="dxa"/>
          </w:tcPr>
          <w:p>
            <w:pPr/>
            <w:r>
              <w:t xml:space="preserve">FR-9.5</w:t>
            </w:r>
          </w:p>
        </w:tc>
        <w:tc>
          <w:tcPr>
            <w:tcW w:w="2340" w:type="dxa"/>
          </w:tcPr>
          <w:p>
            <w:pPr/>
            <w:r>
              <w:t xml:space="preserve">Replies shall depend on the role: guards get verify, gate and incident shortcuts; students get lookup, request and office shortcuts; coordinators get queue and request shortcuts.</w:t>
            </w:r>
          </w:p>
        </w:tc>
        <w:tc>
          <w:tcPr>
            <w:tcW w:w="2340" w:type="dxa"/>
          </w:tcPr>
          <w:p>
            <w:pPr/>
            <w:r>
              <w:t xml:space="preserve">Should</w:t>
            </w:r>
          </w:p>
        </w:tc>
        <w:tc>
          <w:tcPr>
            <w:tcW w:w="2340" w:type="dxa"/>
          </w:tcPr>
          <w:p>
            <w:pPr/>
            <w:r>
              <w:t xml:space="preserve">Implemented</w:t>
            </w:r>
          </w:p>
        </w:tc>
      </w:tr>
      <w:tr>
        <w:tc>
          <w:tcPr>
            <w:tcW w:w="2340" w:type="dxa"/>
          </w:tcPr>
          <w:p>
            <w:pPr/>
            <w:r>
              <w:t xml:space="preserve">FR-9.6</w:t>
            </w:r>
          </w:p>
        </w:tc>
        <w:tc>
          <w:tcPr>
            <w:tcW w:w="2340" w:type="dxa"/>
          </w:tcPr>
          <w:p>
            <w:pPr/>
            <w:r>
              <w:t xml:space="preserve">Each reply shall offer only the action buttons the current role may use, for example update status and export CSV for coordinators only.</w:t>
            </w:r>
          </w:p>
        </w:tc>
        <w:tc>
          <w:tcPr>
            <w:tcW w:w="2340" w:type="dxa"/>
          </w:tcPr>
          <w:p>
            <w:pPr/>
            <w:r>
              <w:t xml:space="preserve">Should</w:t>
            </w:r>
          </w:p>
        </w:tc>
        <w:tc>
          <w:tcPr>
            <w:tcW w:w="2340" w:type="dxa"/>
          </w:tcPr>
          <w:p>
            <w:pPr/>
            <w:r>
              <w:t xml:space="preserve">Implemented</w:t>
            </w:r>
          </w:p>
        </w:tc>
      </w:tr>
      <w:tr>
        <w:tc>
          <w:tcPr>
            <w:tcW w:w="2340" w:type="dxa"/>
          </w:tcPr>
          <w:p>
            <w:pPr/>
            <w:r>
              <w:t xml:space="preserve">FR-9.7</w:t>
            </w:r>
          </w:p>
        </w:tc>
        <w:tc>
          <w:tcPr>
            <w:tcW w:w="2340" w:type="dxa"/>
          </w:tcPr>
          <w:p>
            <w:pPr/>
            <w:r>
              <w:t xml:space="preserve">The assistant shall never change data. A chat message shall not create reports, book appointments or edit records; replies shall point to the form that does.</w:t>
            </w:r>
          </w:p>
        </w:tc>
        <w:tc>
          <w:tcPr>
            <w:tcW w:w="2340" w:type="dxa"/>
          </w:tcPr>
          <w:p>
            <w:pPr/>
            <w:r>
              <w:t xml:space="preserve">Must</w:t>
            </w:r>
          </w:p>
        </w:tc>
        <w:tc>
          <w:tcPr>
            <w:tcW w:w="2340" w:type="dxa"/>
          </w:tcPr>
          <w:p>
            <w:pPr/>
            <w:r>
              <w:t xml:space="preserve">Implemented</w:t>
            </w:r>
          </w:p>
        </w:tc>
      </w:tr>
      <w:tr>
        <w:tc>
          <w:tcPr>
            <w:tcW w:w="2340" w:type="dxa"/>
          </w:tcPr>
          <w:p>
            <w:pPr/>
            <w:r>
              <w:t xml:space="preserve">FR-9.8</w:t>
            </w:r>
          </w:p>
        </w:tc>
        <w:tc>
          <w:tcPr>
            <w:tcW w:w="2340" w:type="dxa"/>
          </w:tcPr>
          <w:p>
            <w:pPr/>
            <w:r>
              <w:t xml:space="preserve">The system shall keep the last 100 messages of each chat session, show the latest 50 when the user returns, and delete them when the user starts a new chat.</w:t>
            </w:r>
          </w:p>
        </w:tc>
        <w:tc>
          <w:tcPr>
            <w:tcW w:w="2340" w:type="dxa"/>
          </w:tcPr>
          <w:p>
            <w:pPr/>
            <w:r>
              <w:t xml:space="preserve">Should</w:t>
            </w:r>
          </w:p>
        </w:tc>
        <w:tc>
          <w:tcPr>
            <w:tcW w:w="2340" w:type="dxa"/>
          </w:tcPr>
          <w:p>
            <w:pPr/>
            <w:r>
              <w:t xml:space="preserve">Implemented</w:t>
            </w:r>
          </w:p>
        </w:tc>
      </w:tr>
      <w:tr>
        <w:tc>
          <w:tcPr>
            <w:tcW w:w="2340" w:type="dxa"/>
          </w:tcPr>
          <w:p>
            <w:pPr/>
            <w:r>
              <w:t xml:space="preserve">FR-9.9</w:t>
            </w:r>
          </w:p>
        </w:tc>
        <w:tc>
          <w:tcPr>
            <w:tcW w:w="2340" w:type="dxa"/>
          </w:tcPr>
          <w:p>
            <w:pPr/>
            <w:r>
              <w:t xml:space="preserve">A thumbs-up or thumbs-down on a reply shall be stored with the message and its intent so wrong answers can be reviewed. Today: the buttons show a thank-you note and store nothing.</w:t>
            </w:r>
          </w:p>
        </w:tc>
        <w:tc>
          <w:tcPr>
            <w:tcW w:w="2340" w:type="dxa"/>
          </w:tcPr>
          <w:p>
            <w:pPr/>
            <w:r>
              <w:t xml:space="preserve">Should</w:t>
            </w:r>
          </w:p>
        </w:tc>
        <w:tc>
          <w:tcPr>
            <w:tcW w:w="2340" w:type="dxa"/>
          </w:tcPr>
          <w:p>
            <w:pPr/>
            <w:r>
              <w:t xml:space="preserve">Partial</w:t>
            </w:r>
          </w:p>
        </w:tc>
      </w:tr>
      <w:tr>
        <w:tc>
          <w:tcPr>
            <w:tcW w:w="2340" w:type="dxa"/>
          </w:tcPr>
          <w:p>
            <w:pPr/>
            <w:r>
              <w:t xml:space="preserve">FR-9.10</w:t>
            </w:r>
          </w:p>
        </w:tc>
        <w:tc>
          <w:tcPr>
            <w:tcW w:w="2340" w:type="dxa"/>
          </w:tcPr>
          <w:p>
            <w:pPr/>
            <w:r>
              <w:t xml:space="preserve">The assistant shall hand a user who asks for a person over to the PMO, with its location, hours and contact details.</w:t>
            </w:r>
          </w:p>
        </w:tc>
        <w:tc>
          <w:tcPr>
            <w:tcW w:w="2340" w:type="dxa"/>
          </w:tcPr>
          <w:p>
            <w:pPr/>
            <w:r>
              <w:t xml:space="preserve">Must</w:t>
            </w:r>
          </w:p>
        </w:tc>
        <w:tc>
          <w:tcPr>
            <w:tcW w:w="2340" w:type="dxa"/>
          </w:tcPr>
          <w:p>
            <w:pPr/>
            <w:r>
              <w:t xml:space="preserve">Implemented</w:t>
            </w:r>
          </w:p>
        </w:tc>
      </w:tr>
    </w:tbl>
    <w:p>
      <w:pPr>
        <w:pStyle w:val="Heading3"/>
      </w:pPr>
      <w:r>
        <w:t xml:space="preserve">3.10 Activity log</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Requirement</w:t>
            </w:r>
          </w:p>
        </w:tc>
        <w:tc>
          <w:tcPr>
            <w:tcW w:w="2340" w:type="dxa"/>
            <w:shd w:val="clear" w:color="auto" w:fill="F2F2F2"/>
          </w:tcPr>
          <w:p>
            <w:pPr/>
            <w:r>
              <w:t xml:space="preserve">Priority</w:t>
            </w:r>
          </w:p>
        </w:tc>
        <w:tc>
          <w:tcPr>
            <w:tcW w:w="2340" w:type="dxa"/>
            <w:shd w:val="clear" w:color="auto" w:fill="F2F2F2"/>
          </w:tcPr>
          <w:p>
            <w:pPr/>
            <w:r>
              <w:t xml:space="preserve">Status</w:t>
            </w:r>
          </w:p>
        </w:tc>
      </w:tr>
      <w:tr>
        <w:tc>
          <w:tcPr>
            <w:tcW w:w="2340" w:type="dxa"/>
          </w:tcPr>
          <w:p>
            <w:pPr/>
            <w:r>
              <w:t xml:space="preserve">FR-10.1</w:t>
            </w:r>
          </w:p>
        </w:tc>
        <w:tc>
          <w:tcPr>
            <w:tcW w:w="2340" w:type="dxa"/>
          </w:tcPr>
          <w:p>
            <w:pPr/>
            <w:r>
              <w:t xml:space="preserve">The system shall record every record change, bulk update, deletion, request submission and update, gate event and incident with the actor role, action, detail and time, and show the coordinator the latest 40 entries. The actor is a role label, not a named person.</w:t>
            </w:r>
          </w:p>
        </w:tc>
        <w:tc>
          <w:tcPr>
            <w:tcW w:w="2340" w:type="dxa"/>
          </w:tcPr>
          <w:p>
            <w:pPr/>
            <w:r>
              <w:t xml:space="preserve">Should</w:t>
            </w:r>
          </w:p>
        </w:tc>
        <w:tc>
          <w:tcPr>
            <w:tcW w:w="2340" w:type="dxa"/>
          </w:tcPr>
          <w:p>
            <w:pPr/>
            <w:r>
              <w:t xml:space="preserve">Implemented</w:t>
            </w:r>
          </w:p>
        </w:tc>
      </w:tr>
    </w:tbl>
    <w:p>
      <w:pPr>
        <w:pStyle w:val="Heading3"/>
      </w:pPr>
      <w:r>
        <w:t xml:space="preserve">3.11 Accounts and access control (proposed)</w:t>
      </w:r>
    </w:p>
    <w:p>
      <w:pPr/>
      <w:r>
        <w:t xml:space="preserve">Rows in 3.11 and 3.12 come from </w:t>
      </w:r>
      <w:r>
        <w:rPr>
          <w:rStyle w:val="CodeChar"/>
        </w:rPr>
        <w:t xml:space="preserve">intent-access-policy.patch</w:t>
      </w:r>
      <w:r>
        <w:t xml:space="preserve">, a large patch file committed to the repository root but not applied to </w:t>
      </w:r>
      <w:r>
        <w:rPr>
          <w:rStyle w:val="CodeChar"/>
        </w:rPr>
        <w:t xml:space="preserve">main</w:t>
      </w:r>
      <w:r>
        <w:t xml:space="preserve">. Keep, trim or drop them when the group fixes its scope in Week 15.</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Requirement</w:t>
            </w:r>
          </w:p>
        </w:tc>
        <w:tc>
          <w:tcPr>
            <w:tcW w:w="2340" w:type="dxa"/>
            <w:shd w:val="clear" w:color="auto" w:fill="F2F2F2"/>
          </w:tcPr>
          <w:p>
            <w:pPr/>
            <w:r>
              <w:t xml:space="preserve">Priority</w:t>
            </w:r>
          </w:p>
        </w:tc>
        <w:tc>
          <w:tcPr>
            <w:tcW w:w="2340" w:type="dxa"/>
            <w:shd w:val="clear" w:color="auto" w:fill="F2F2F2"/>
          </w:tcPr>
          <w:p>
            <w:pPr/>
            <w:r>
              <w:t xml:space="preserve">Status</w:t>
            </w:r>
          </w:p>
        </w:tc>
      </w:tr>
      <w:tr>
        <w:tc>
          <w:tcPr>
            <w:tcW w:w="2340" w:type="dxa"/>
          </w:tcPr>
          <w:p>
            <w:pPr/>
            <w:r>
              <w:t xml:space="preserve">FR-11.1</w:t>
            </w:r>
          </w:p>
        </w:tc>
        <w:tc>
          <w:tcPr>
            <w:tcW w:w="2340" w:type="dxa"/>
          </w:tcPr>
          <w:p>
            <w:pPr/>
            <w:r>
              <w:t xml:space="preserve">Users shall sign in with an account the PMO provisions (username and hashed password), and sessions shall expire. This is required before any real student data is used.</w:t>
            </w:r>
          </w:p>
        </w:tc>
        <w:tc>
          <w:tcPr>
            <w:tcW w:w="2340" w:type="dxa"/>
          </w:tcPr>
          <w:p>
            <w:pPr/>
            <w:r>
              <w:t xml:space="preserve">Must</w:t>
            </w:r>
          </w:p>
        </w:tc>
        <w:tc>
          <w:tcPr>
            <w:tcW w:w="2340" w:type="dxa"/>
          </w:tcPr>
          <w:p>
            <w:pPr/>
            <w:r>
              <w:t xml:space="preserve">Proposed</w:t>
            </w:r>
          </w:p>
        </w:tc>
      </w:tr>
      <w:tr>
        <w:tc>
          <w:tcPr>
            <w:tcW w:w="2340" w:type="dxa"/>
          </w:tcPr>
          <w:p>
            <w:pPr/>
            <w:r>
              <w:t xml:space="preserve">FR-11.2</w:t>
            </w:r>
          </w:p>
        </w:tc>
        <w:tc>
          <w:tcPr>
            <w:tcW w:w="2340" w:type="dxa"/>
          </w:tcPr>
          <w:p>
            <w:pPr/>
            <w:r>
              <w:t xml:space="preserve">A student account shall be linked to exactly one record, and student sign-in shall also require that record's student number.</w:t>
            </w:r>
          </w:p>
        </w:tc>
        <w:tc>
          <w:tcPr>
            <w:tcW w:w="2340" w:type="dxa"/>
          </w:tcPr>
          <w:p>
            <w:pPr/>
            <w:r>
              <w:t xml:space="preserve">Should</w:t>
            </w:r>
          </w:p>
        </w:tc>
        <w:tc>
          <w:tcPr>
            <w:tcW w:w="2340" w:type="dxa"/>
          </w:tcPr>
          <w:p>
            <w:pPr/>
            <w:r>
              <w:t xml:space="preserve">Proposed</w:t>
            </w:r>
          </w:p>
        </w:tc>
      </w:tr>
      <w:tr>
        <w:tc>
          <w:tcPr>
            <w:tcW w:w="2340" w:type="dxa"/>
          </w:tcPr>
          <w:p>
            <w:pPr/>
            <w:r>
              <w:t xml:space="preserve">FR-11.3</w:t>
            </w:r>
          </w:p>
        </w:tc>
        <w:tc>
          <w:tcPr>
            <w:tcW w:w="2340" w:type="dxa"/>
          </w:tcPr>
          <w:p>
            <w:pPr/>
            <w:r>
              <w:t xml:space="preserve">The server shall check the user's role on every page and API call: coordinators change records, guards look up and log, and students see only their own record.</w:t>
            </w:r>
          </w:p>
        </w:tc>
        <w:tc>
          <w:tcPr>
            <w:tcW w:w="2340" w:type="dxa"/>
          </w:tcPr>
          <w:p>
            <w:pPr/>
            <w:r>
              <w:t xml:space="preserve">Must</w:t>
            </w:r>
          </w:p>
        </w:tc>
        <w:tc>
          <w:tcPr>
            <w:tcW w:w="2340" w:type="dxa"/>
          </w:tcPr>
          <w:p>
            <w:pPr/>
            <w:r>
              <w:t xml:space="preserve">Proposed</w:t>
            </w:r>
          </w:p>
        </w:tc>
      </w:tr>
      <w:tr>
        <w:tc>
          <w:tcPr>
            <w:tcW w:w="2340" w:type="dxa"/>
          </w:tcPr>
          <w:p>
            <w:pPr/>
            <w:r>
              <w:t xml:space="preserve">FR-11.4</w:t>
            </w:r>
          </w:p>
        </w:tc>
        <w:tc>
          <w:tcPr>
            <w:tcW w:w="2340" w:type="dxa"/>
          </w:tcPr>
          <w:p>
            <w:pPr/>
            <w:r>
              <w:t xml:space="preserve">Every request that changes data shall carry a CSRF token.</w:t>
            </w:r>
          </w:p>
        </w:tc>
        <w:tc>
          <w:tcPr>
            <w:tcW w:w="2340" w:type="dxa"/>
          </w:tcPr>
          <w:p>
            <w:pPr/>
            <w:r>
              <w:t xml:space="preserve">Should</w:t>
            </w:r>
          </w:p>
        </w:tc>
        <w:tc>
          <w:tcPr>
            <w:tcW w:w="2340" w:type="dxa"/>
          </w:tcPr>
          <w:p>
            <w:pPr/>
            <w:r>
              <w:t xml:space="preserve">Proposed</w:t>
            </w:r>
          </w:p>
        </w:tc>
      </w:tr>
      <w:tr>
        <w:tc>
          <w:tcPr>
            <w:tcW w:w="2340" w:type="dxa"/>
          </w:tcPr>
          <w:p>
            <w:pPr/>
            <w:r>
              <w:t xml:space="preserve">FR-11.5</w:t>
            </w:r>
          </w:p>
        </w:tc>
        <w:tc>
          <w:tcPr>
            <w:tcW w:w="2340" w:type="dxa"/>
          </w:tcPr>
          <w:p>
            <w:pPr/>
            <w:r>
              <w:t xml:space="preserve">Every chatbot intent shall carry an access scope (public, student or staff) that the server enforces whatever the ANN predicts.</w:t>
            </w:r>
          </w:p>
        </w:tc>
        <w:tc>
          <w:tcPr>
            <w:tcW w:w="2340" w:type="dxa"/>
          </w:tcPr>
          <w:p>
            <w:pPr/>
            <w:r>
              <w:t xml:space="preserve">Should</w:t>
            </w:r>
          </w:p>
        </w:tc>
        <w:tc>
          <w:tcPr>
            <w:tcW w:w="2340" w:type="dxa"/>
          </w:tcPr>
          <w:p>
            <w:pPr/>
            <w:r>
              <w:t xml:space="preserve">Proposed</w:t>
            </w:r>
          </w:p>
        </w:tc>
      </w:tr>
    </w:tbl>
    <w:p>
      <w:pPr>
        <w:pStyle w:val="Heading3"/>
      </w:pPr>
      <w:r>
        <w:t xml:space="preserve">3.12 Lost and found IDs (proposed)</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Requirement</w:t>
            </w:r>
          </w:p>
        </w:tc>
        <w:tc>
          <w:tcPr>
            <w:tcW w:w="2340" w:type="dxa"/>
            <w:shd w:val="clear" w:color="auto" w:fill="F2F2F2"/>
          </w:tcPr>
          <w:p>
            <w:pPr/>
            <w:r>
              <w:t xml:space="preserve">Priority</w:t>
            </w:r>
          </w:p>
        </w:tc>
        <w:tc>
          <w:tcPr>
            <w:tcW w:w="2340" w:type="dxa"/>
            <w:shd w:val="clear" w:color="auto" w:fill="F2F2F2"/>
          </w:tcPr>
          <w:p>
            <w:pPr/>
            <w:r>
              <w:t xml:space="preserve">Status</w:t>
            </w:r>
          </w:p>
        </w:tc>
      </w:tr>
      <w:tr>
        <w:tc>
          <w:tcPr>
            <w:tcW w:w="2340" w:type="dxa"/>
          </w:tcPr>
          <w:p>
            <w:pPr/>
            <w:r>
              <w:t xml:space="preserve">FR-12.1</w:t>
            </w:r>
          </w:p>
        </w:tc>
        <w:tc>
          <w:tcPr>
            <w:tcW w:w="2340" w:type="dxa"/>
          </w:tcPr>
          <w:p>
            <w:pPr/>
            <w:r>
              <w:t xml:space="preserve">A signed-in student shall confirm a lost-ID report by entering the student number, course and section and ticking a confirmation; chat text alone shall not create a report.</w:t>
            </w:r>
          </w:p>
        </w:tc>
        <w:tc>
          <w:tcPr>
            <w:tcW w:w="2340" w:type="dxa"/>
          </w:tcPr>
          <w:p>
            <w:pPr/>
            <w:r>
              <w:t xml:space="preserve">Could</w:t>
            </w:r>
          </w:p>
        </w:tc>
        <w:tc>
          <w:tcPr>
            <w:tcW w:w="2340" w:type="dxa"/>
          </w:tcPr>
          <w:p>
            <w:pPr/>
            <w:r>
              <w:t xml:space="preserve">Proposed</w:t>
            </w:r>
          </w:p>
        </w:tc>
      </w:tr>
      <w:tr>
        <w:tc>
          <w:tcPr>
            <w:tcW w:w="2340" w:type="dxa"/>
          </w:tcPr>
          <w:p>
            <w:pPr/>
            <w:r>
              <w:t xml:space="preserve">FR-12.2</w:t>
            </w:r>
          </w:p>
        </w:tc>
        <w:tc>
          <w:tcPr>
            <w:tcW w:w="2340" w:type="dxa"/>
          </w:tcPr>
          <w:p>
            <w:pPr/>
            <w:r>
              <w:t xml:space="preserve">A confirmed lost report shall revoke the original QR at once, and scanning it shall show only that the ID was reported lost and to contact the PMO.</w:t>
            </w:r>
          </w:p>
        </w:tc>
        <w:tc>
          <w:tcPr>
            <w:tcW w:w="2340" w:type="dxa"/>
          </w:tcPr>
          <w:p>
            <w:pPr/>
            <w:r>
              <w:t xml:space="preserve">Could</w:t>
            </w:r>
          </w:p>
        </w:tc>
        <w:tc>
          <w:tcPr>
            <w:tcW w:w="2340" w:type="dxa"/>
          </w:tcPr>
          <w:p>
            <w:pPr/>
            <w:r>
              <w:t xml:space="preserve">Proposed</w:t>
            </w:r>
          </w:p>
        </w:tc>
      </w:tr>
      <w:tr>
        <w:tc>
          <w:tcPr>
            <w:tcW w:w="2340" w:type="dxa"/>
          </w:tcPr>
          <w:p>
            <w:pPr/>
            <w:r>
              <w:t xml:space="preserve">FR-12.3</w:t>
            </w:r>
          </w:p>
        </w:tc>
        <w:tc>
          <w:tcPr>
            <w:tcW w:w="2340" w:type="dxa"/>
          </w:tcPr>
          <w:p>
            <w:pPr/>
            <w:r>
              <w:t xml:space="preserve">When a guard or staff member receives a found ID, they shall record custody; only the coordinator shall notify the owner, and a revoked QR shall never be reactivated.</w:t>
            </w:r>
          </w:p>
        </w:tc>
        <w:tc>
          <w:tcPr>
            <w:tcW w:w="2340" w:type="dxa"/>
          </w:tcPr>
          <w:p>
            <w:pPr/>
            <w:r>
              <w:t xml:space="preserve">Could</w:t>
            </w:r>
          </w:p>
        </w:tc>
        <w:tc>
          <w:tcPr>
            <w:tcW w:w="2340" w:type="dxa"/>
          </w:tcPr>
          <w:p>
            <w:pPr/>
            <w:r>
              <w:t xml:space="preserve">Proposed</w:t>
            </w:r>
          </w:p>
        </w:tc>
      </w:tr>
      <w:tr>
        <w:tc>
          <w:tcPr>
            <w:tcW w:w="2340" w:type="dxa"/>
          </w:tcPr>
          <w:p>
            <w:pPr/>
            <w:r>
              <w:t xml:space="preserve">FR-12.4</w:t>
            </w:r>
          </w:p>
        </w:tc>
        <w:tc>
          <w:tcPr>
            <w:tcW w:w="2340" w:type="dxa"/>
          </w:tcPr>
          <w:p>
            <w:pPr/>
            <w:r>
              <w:t xml:space="preserve">The assistant shall explain representative pickup as a PMO decision and shall never approve it.</w:t>
            </w:r>
          </w:p>
        </w:tc>
        <w:tc>
          <w:tcPr>
            <w:tcW w:w="2340" w:type="dxa"/>
          </w:tcPr>
          <w:p>
            <w:pPr/>
            <w:r>
              <w:t xml:space="preserve">Could</w:t>
            </w:r>
          </w:p>
        </w:tc>
        <w:tc>
          <w:tcPr>
            <w:tcW w:w="2340" w:type="dxa"/>
          </w:tcPr>
          <w:p>
            <w:pPr/>
            <w:r>
              <w:t xml:space="preserve">Proposed</w:t>
            </w:r>
          </w:p>
        </w:tc>
      </w:tr>
    </w:tbl>
    <w:p>
      <w:pPr>
        <w:pStyle w:val="Heading2"/>
      </w:pPr>
      <w:r>
        <w:t xml:space="preserve">4. AI and conversation requirements</w:t>
      </w:r>
    </w:p>
    <w:p>
      <w:pPr/>
      <w:r>
        <w:t xml:space="preserve">The ANN may only label the intent of a message; this section fixes what data it learns from, how it is judged and when it must give up. Today it scores 70.8% accuracy on a 48-example synthetic hold-out, so the first priority is a member-written dataset and an independent test set. How the assistant behaves in a conversation is specified in FR-9.</w:t>
      </w:r>
    </w:p>
    <w:p>
      <w:pPr>
        <w:pStyle w:val="Heading3"/>
      </w:pPr>
      <w:r>
        <w:t xml:space="preserve">4.1 Technique and build rules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Requirement</w:t>
            </w:r>
          </w:p>
        </w:tc>
        <w:tc>
          <w:tcPr>
            <w:tcW w:w="2340" w:type="dxa"/>
            <w:shd w:val="clear" w:color="auto" w:fill="F2F2F2"/>
          </w:tcPr>
          <w:p>
            <w:pPr/>
            <w:r>
              <w:t xml:space="preserve">Priority</w:t>
            </w:r>
          </w:p>
        </w:tc>
        <w:tc>
          <w:tcPr>
            <w:tcW w:w="2340" w:type="dxa"/>
            <w:shd w:val="clear" w:color="auto" w:fill="F2F2F2"/>
          </w:tcPr>
          <w:p>
            <w:pPr/>
            <w:r>
              <w:t xml:space="preserve">Status</w:t>
            </w:r>
          </w:p>
        </w:tc>
      </w:tr>
      <w:tr>
        <w:tc>
          <w:tcPr>
            <w:tcW w:w="2340" w:type="dxa"/>
          </w:tcPr>
          <w:p>
            <w:pPr/>
            <w:r>
              <w:t xml:space="preserve">AIR-1</w:t>
            </w:r>
          </w:p>
        </w:tc>
        <w:tc>
          <w:tcPr>
            <w:tcW w:w="2340" w:type="dxa"/>
          </w:tcPr>
          <w:p>
            <w:pPr/>
            <w:r>
              <w:t xml:space="preserve">The chatbot's intelligence shall be an artificial neural network designed, coded and trained by the group. No online AI API and no pre-trained model shall be called or loaded. Today: TF-IDF word and bigram features into a scikit-learn MLP with one 32-neuron ReLU hidden layer (L-BFGS, alpha 0.1, seed 42, at most 600 iterations).</w:t>
            </w:r>
          </w:p>
        </w:tc>
        <w:tc>
          <w:tcPr>
            <w:tcW w:w="2340" w:type="dxa"/>
          </w:tcPr>
          <w:p>
            <w:pPr/>
            <w:r>
              <w:t xml:space="preserve">Must</w:t>
            </w:r>
          </w:p>
        </w:tc>
        <w:tc>
          <w:tcPr>
            <w:tcW w:w="2340" w:type="dxa"/>
          </w:tcPr>
          <w:p>
            <w:pPr/>
            <w:r>
              <w:t xml:space="preserve">Implemented</w:t>
            </w:r>
          </w:p>
        </w:tc>
      </w:tr>
      <w:tr>
        <w:tc>
          <w:tcPr>
            <w:tcW w:w="2340" w:type="dxa"/>
          </w:tcPr>
          <w:p>
            <w:pPr/>
            <w:r>
              <w:t xml:space="preserve">AIR-2</w:t>
            </w:r>
          </w:p>
        </w:tc>
        <w:tc>
          <w:tcPr>
            <w:tcW w:w="2340" w:type="dxa"/>
          </w:tcPr>
          <w:p>
            <w:pPr/>
            <w:r>
              <w:t xml:space="preserve">The assistant shall produce answers with no internet connection.</w:t>
            </w:r>
          </w:p>
        </w:tc>
        <w:tc>
          <w:tcPr>
            <w:tcW w:w="2340" w:type="dxa"/>
          </w:tcPr>
          <w:p>
            <w:pPr/>
            <w:r>
              <w:t xml:space="preserve">Must</w:t>
            </w:r>
          </w:p>
        </w:tc>
        <w:tc>
          <w:tcPr>
            <w:tcW w:w="2340" w:type="dxa"/>
          </w:tcPr>
          <w:p>
            <w:pPr/>
            <w:r>
              <w:t xml:space="preserve">Implemented</w:t>
            </w:r>
          </w:p>
        </w:tc>
      </w:tr>
      <w:tr>
        <w:tc>
          <w:tcPr>
            <w:tcW w:w="2340" w:type="dxa"/>
          </w:tcPr>
          <w:p>
            <w:pPr/>
            <w:r>
              <w:t xml:space="preserve">AIR-3</w:t>
            </w:r>
          </w:p>
        </w:tc>
        <w:tc>
          <w:tcPr>
            <w:tcW w:w="2340" w:type="dxa"/>
          </w:tcPr>
          <w:p>
            <w:pPr/>
            <w:r>
              <w:t xml:space="preserve">For every message the classifier shall return exactly one intent from the catalog (16 today).</w:t>
            </w:r>
          </w:p>
        </w:tc>
        <w:tc>
          <w:tcPr>
            <w:tcW w:w="2340" w:type="dxa"/>
          </w:tcPr>
          <w:p>
            <w:pPr/>
            <w:r>
              <w:t xml:space="preserve">Must</w:t>
            </w:r>
          </w:p>
        </w:tc>
        <w:tc>
          <w:tcPr>
            <w:tcW w:w="2340" w:type="dxa"/>
          </w:tcPr>
          <w:p>
            <w:pPr/>
            <w:r>
              <w:t xml:space="preserve">Implemented</w:t>
            </w:r>
          </w:p>
        </w:tc>
      </w:tr>
      <w:tr>
        <w:tc>
          <w:tcPr>
            <w:tcW w:w="2340" w:type="dxa"/>
          </w:tcPr>
          <w:p>
            <w:pPr/>
            <w:r>
              <w:t xml:space="preserve">AIR-4</w:t>
            </w:r>
          </w:p>
        </w:tc>
        <w:tc>
          <w:tcPr>
            <w:tcW w:w="2340" w:type="dxa"/>
          </w:tcPr>
          <w:p>
            <w:pPr/>
            <w:r>
              <w:t xml:space="preserve">The classifier shall only label the intent. Status, dates and personal details shall be read from the database after classification, and the model shall never book, approve or decide policy.</w:t>
            </w:r>
          </w:p>
        </w:tc>
        <w:tc>
          <w:tcPr>
            <w:tcW w:w="2340" w:type="dxa"/>
          </w:tcPr>
          <w:p>
            <w:pPr/>
            <w:r>
              <w:t xml:space="preserve">Must</w:t>
            </w:r>
          </w:p>
        </w:tc>
        <w:tc>
          <w:tcPr>
            <w:tcW w:w="2340" w:type="dxa"/>
          </w:tcPr>
          <w:p>
            <w:pPr/>
            <w:r>
              <w:t xml:space="preserve">Implemented</w:t>
            </w:r>
          </w:p>
        </w:tc>
      </w:tr>
    </w:tbl>
    <w:p>
      <w:pPr>
        <w:pStyle w:val="Heading3"/>
      </w:pPr>
      <w:r>
        <w:t xml:space="preserve">4.2 Knowledge base and training data</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Requirement</w:t>
            </w:r>
          </w:p>
        </w:tc>
        <w:tc>
          <w:tcPr>
            <w:tcW w:w="2340" w:type="dxa"/>
            <w:shd w:val="clear" w:color="auto" w:fill="F2F2F2"/>
          </w:tcPr>
          <w:p>
            <w:pPr/>
            <w:r>
              <w:t xml:space="preserve">Priority</w:t>
            </w:r>
          </w:p>
        </w:tc>
        <w:tc>
          <w:tcPr>
            <w:tcW w:w="2340" w:type="dxa"/>
            <w:shd w:val="clear" w:color="auto" w:fill="F2F2F2"/>
          </w:tcPr>
          <w:p>
            <w:pPr/>
            <w:r>
              <w:t xml:space="preserve">Status</w:t>
            </w:r>
          </w:p>
        </w:tc>
      </w:tr>
      <w:tr>
        <w:tc>
          <w:tcPr>
            <w:tcW w:w="2340" w:type="dxa"/>
          </w:tcPr>
          <w:p>
            <w:pPr/>
            <w:r>
              <w:t xml:space="preserve">AIR-5</w:t>
            </w:r>
          </w:p>
        </w:tc>
        <w:tc>
          <w:tcPr>
            <w:tcW w:w="2340" w:type="dxa"/>
          </w:tcPr>
          <w:p>
            <w:pPr/>
            <w:r>
              <w:t xml:space="preserve">The intent catalog shall define each intent's type, description, routing target, default priority and bot action. Today: 16 intents in </w:t>
            </w:r>
            <w:r>
              <w:rPr>
                <w:rStyle w:val="CodeChar"/>
              </w:rPr>
              <w:t xml:space="preserve">property_management_intent.csv</w:t>
            </w:r>
            <w:r>
              <w:t xml:space="preserve"> (4 conversation, 1 fallback, 7 information, 3 request, 1 report).</w:t>
            </w:r>
          </w:p>
        </w:tc>
        <w:tc>
          <w:tcPr>
            <w:tcW w:w="2340" w:type="dxa"/>
          </w:tcPr>
          <w:p>
            <w:pPr/>
            <w:r>
              <w:t xml:space="preserve">Must</w:t>
            </w:r>
          </w:p>
        </w:tc>
        <w:tc>
          <w:tcPr>
            <w:tcW w:w="2340" w:type="dxa"/>
          </w:tcPr>
          <w:p>
            <w:pPr/>
            <w:r>
              <w:t xml:space="preserve">Implemented</w:t>
            </w:r>
          </w:p>
        </w:tc>
      </w:tr>
      <w:tr>
        <w:tc>
          <w:tcPr>
            <w:tcW w:w="2340" w:type="dxa"/>
          </w:tcPr>
          <w:p>
            <w:pPr/>
            <w:r>
              <w:t xml:space="preserve">AIR-6</w:t>
            </w:r>
          </w:p>
        </w:tc>
        <w:tc>
          <w:tcPr>
            <w:tcW w:w="2340" w:type="dxa"/>
          </w:tcPr>
          <w:p>
            <w:pPr/>
            <w:r>
              <w:t xml:space="preserve">The training set shall hold at least 15 labelled utterances for every intent. Today: 240 utterances, exactly 15 per intent.</w:t>
            </w:r>
          </w:p>
        </w:tc>
        <w:tc>
          <w:tcPr>
            <w:tcW w:w="2340" w:type="dxa"/>
          </w:tcPr>
          <w:p>
            <w:pPr/>
            <w:r>
              <w:t xml:space="preserve">Must</w:t>
            </w:r>
          </w:p>
        </w:tc>
        <w:tc>
          <w:tcPr>
            <w:tcW w:w="2340" w:type="dxa"/>
          </w:tcPr>
          <w:p>
            <w:pPr/>
            <w:r>
              <w:t xml:space="preserve">Implemented</w:t>
            </w:r>
          </w:p>
        </w:tc>
      </w:tr>
      <w:tr>
        <w:tc>
          <w:tcPr>
            <w:tcW w:w="2340" w:type="dxa"/>
          </w:tcPr>
          <w:p>
            <w:pPr/>
            <w:r>
              <w:t xml:space="preserve">AIR-7</w:t>
            </w:r>
          </w:p>
        </w:tc>
        <w:tc>
          <w:tcPr>
            <w:tcW w:w="2340" w:type="dxa"/>
          </w:tcPr>
          <w:p>
            <w:pPr/>
            <w:r>
              <w:t xml:space="preserve">Each domain intent shall have training utterances in English, Filipino and Taglish, at least 5 of each. Today: 135 English, 80 Taglish and 25 Filipino; the 11 domain intents have no Filipino-only examples.</w:t>
            </w:r>
          </w:p>
        </w:tc>
        <w:tc>
          <w:tcPr>
            <w:tcW w:w="2340" w:type="dxa"/>
          </w:tcPr>
          <w:p>
            <w:pPr/>
            <w:r>
              <w:t xml:space="preserve">Should</w:t>
            </w:r>
          </w:p>
        </w:tc>
        <w:tc>
          <w:tcPr>
            <w:tcW w:w="2340" w:type="dxa"/>
          </w:tcPr>
          <w:p>
            <w:pPr/>
            <w:r>
              <w:t xml:space="preserve">Partial</w:t>
            </w:r>
          </w:p>
        </w:tc>
      </w:tr>
      <w:tr>
        <w:tc>
          <w:tcPr>
            <w:tcW w:w="2340" w:type="dxa"/>
          </w:tcPr>
          <w:p>
            <w:pPr/>
            <w:r>
              <w:t xml:space="preserve">AIR-8</w:t>
            </w:r>
          </w:p>
        </w:tc>
        <w:tc>
          <w:tcPr>
            <w:tcW w:w="2340" w:type="dxa"/>
          </w:tcPr>
          <w:p>
            <w:pPr/>
            <w:r>
              <w:t xml:space="preserve">Every utterance shall name its author or collection source, and the dataset notes shall say how it was collected. The group shall write or collect the utterances itself (Guide 2.1); AI-generated seed rows shall be rewritten or replaced by members before the final evaluation. Real student questions shall be collected with consent and anonymised. Today: all 240 rows are labelled </w:t>
            </w:r>
            <w:r>
              <w:rPr>
                <w:rStyle w:val="CodeChar"/>
              </w:rPr>
              <w:t xml:space="preserve">ai_seed</w:t>
            </w:r>
            <w:r>
              <w:t xml:space="preserve">.</w:t>
            </w:r>
          </w:p>
        </w:tc>
        <w:tc>
          <w:tcPr>
            <w:tcW w:w="2340" w:type="dxa"/>
          </w:tcPr>
          <w:p>
            <w:pPr/>
            <w:r>
              <w:t xml:space="preserve">Must</w:t>
            </w:r>
          </w:p>
        </w:tc>
        <w:tc>
          <w:tcPr>
            <w:tcW w:w="2340" w:type="dxa"/>
          </w:tcPr>
          <w:p>
            <w:pPr/>
            <w:r>
              <w:t xml:space="preserve">Proposed</w:t>
            </w:r>
          </w:p>
        </w:tc>
      </w:tr>
      <w:tr>
        <w:tc>
          <w:tcPr>
            <w:tcW w:w="2340" w:type="dxa"/>
          </w:tcPr>
          <w:p>
            <w:pPr/>
            <w:r>
              <w:t xml:space="preserve">AIR-9</w:t>
            </w:r>
          </w:p>
        </w:tc>
        <w:tc>
          <w:tcPr>
            <w:tcW w:w="2340" w:type="dxa"/>
          </w:tcPr>
          <w:p>
            <w:pPr/>
            <w:r>
              <w:t xml:space="preserve">Training shall reject duplicate ids, exact duplicates after case and punctuation are normalised, empty fields and unknown intents. Near-duplicate paraphrases shall be grouped so they stay in one split. Today: the first set of checks exists; paraphrase grouping does not.</w:t>
            </w:r>
          </w:p>
        </w:tc>
        <w:tc>
          <w:tcPr>
            <w:tcW w:w="2340" w:type="dxa"/>
          </w:tcPr>
          <w:p>
            <w:pPr/>
            <w:r>
              <w:t xml:space="preserve">Must</w:t>
            </w:r>
          </w:p>
        </w:tc>
        <w:tc>
          <w:tcPr>
            <w:tcW w:w="2340" w:type="dxa"/>
          </w:tcPr>
          <w:p>
            <w:pPr/>
            <w:r>
              <w:t xml:space="preserve">Partial</w:t>
            </w:r>
          </w:p>
        </w:tc>
      </w:tr>
      <w:tr>
        <w:tc>
          <w:tcPr>
            <w:tcW w:w="2340" w:type="dxa"/>
          </w:tcPr>
          <w:p>
            <w:pPr/>
            <w:r>
              <w:t xml:space="preserve">AIR-10</w:t>
            </w:r>
          </w:p>
        </w:tc>
        <w:tc>
          <w:tcPr>
            <w:tcW w:w="2340" w:type="dxa"/>
          </w:tcPr>
          <w:p>
            <w:pPr/>
            <w:r>
              <w:t xml:space="preserve">The dataset shall also be available as an Orange </w:t>
            </w:r>
            <w:r>
              <w:rPr>
                <w:rStyle w:val="CodeChar"/>
              </w:rPr>
              <w:t xml:space="preserve">.tab</w:t>
            </w:r>
            <w:r>
              <w:t xml:space="preserve"> file with intent as the class, and </w:t>
            </w:r>
            <w:r>
              <w:rPr>
                <w:rStyle w:val="CodeChar"/>
              </w:rPr>
              <w:t xml:space="preserve">chatbot.ows</w:t>
            </w:r>
            <w:r>
              <w:t xml:space="preserve"> shall reproduce the evaluation: File, Corpus, Preprocess Text, Bag of Words (TF-IDF), Neural Network, Test and Score with stratified 5-fold cross-validation, Confusion Matrix. Today: the </w:t>
            </w:r>
            <w:r>
              <w:rPr>
                <w:rStyle w:val="CodeChar"/>
              </w:rPr>
              <w:t xml:space="preserve">.tab</w:t>
            </w:r>
            <w:r>
              <w:t xml:space="preserve"> file exists, but </w:t>
            </w:r>
            <w:r>
              <w:rPr>
                <w:rStyle w:val="CodeChar"/>
              </w:rPr>
              <w:t xml:space="preserve">chatbot.ows</w:t>
            </w:r>
            <w:r>
              <w:t xml:space="preserve"> has no Bag of Words node, Preprocess Text is not linked to Test and Score, and the saved settings hold a local Windows path and German as the text language.</w:t>
            </w:r>
          </w:p>
        </w:tc>
        <w:tc>
          <w:tcPr>
            <w:tcW w:w="2340" w:type="dxa"/>
          </w:tcPr>
          <w:p>
            <w:pPr/>
            <w:r>
              <w:t xml:space="preserve">Should</w:t>
            </w:r>
          </w:p>
        </w:tc>
        <w:tc>
          <w:tcPr>
            <w:tcW w:w="2340" w:type="dxa"/>
          </w:tcPr>
          <w:p>
            <w:pPr/>
            <w:r>
              <w:t xml:space="preserve">Partial</w:t>
            </w:r>
          </w:p>
        </w:tc>
      </w:tr>
    </w:tbl>
    <w:p>
      <w:pPr>
        <w:pStyle w:val="Heading3"/>
      </w:pPr>
      <w:r>
        <w:t xml:space="preserve">4.3 Training, evaluation and fallback</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Requirement</w:t>
            </w:r>
          </w:p>
        </w:tc>
        <w:tc>
          <w:tcPr>
            <w:tcW w:w="2340" w:type="dxa"/>
            <w:shd w:val="clear" w:color="auto" w:fill="F2F2F2"/>
          </w:tcPr>
          <w:p>
            <w:pPr/>
            <w:r>
              <w:t xml:space="preserve">Priority</w:t>
            </w:r>
          </w:p>
        </w:tc>
        <w:tc>
          <w:tcPr>
            <w:tcW w:w="2340" w:type="dxa"/>
            <w:shd w:val="clear" w:color="auto" w:fill="F2F2F2"/>
          </w:tcPr>
          <w:p>
            <w:pPr/>
            <w:r>
              <w:t xml:space="preserve">Status</w:t>
            </w:r>
          </w:p>
        </w:tc>
      </w:tr>
      <w:tr>
        <w:tc>
          <w:tcPr>
            <w:tcW w:w="2340" w:type="dxa"/>
          </w:tcPr>
          <w:p>
            <w:pPr/>
            <w:r>
              <w:t xml:space="preserve">AIR-11</w:t>
            </w:r>
          </w:p>
        </w:tc>
        <w:tc>
          <w:tcPr>
            <w:tcW w:w="2340" w:type="dxa"/>
          </w:tcPr>
          <w:p>
            <w:pPr/>
            <w:r>
              <w:t xml:space="preserve">Training shall be reproducible: a fixed seed and a stratified 80/20 hold-out split, with vocabulary and IDF fitted on the training part only, then a refit on all examples for the deployed model. The saved report shall hold parameters, split ids, data hashes and library versions.</w:t>
            </w:r>
          </w:p>
        </w:tc>
        <w:tc>
          <w:tcPr>
            <w:tcW w:w="2340" w:type="dxa"/>
          </w:tcPr>
          <w:p>
            <w:pPr/>
            <w:r>
              <w:t xml:space="preserve">Must</w:t>
            </w:r>
          </w:p>
        </w:tc>
        <w:tc>
          <w:tcPr>
            <w:tcW w:w="2340" w:type="dxa"/>
          </w:tcPr>
          <w:p>
            <w:pPr/>
            <w:r>
              <w:t xml:space="preserve">Implemented</w:t>
            </w:r>
          </w:p>
        </w:tc>
      </w:tr>
      <w:tr>
        <w:tc>
          <w:tcPr>
            <w:tcW w:w="2340" w:type="dxa"/>
          </w:tcPr>
          <w:p>
            <w:pPr/>
            <w:r>
              <w:t xml:space="preserve">AIR-12</w:t>
            </w:r>
          </w:p>
        </w:tc>
        <w:tc>
          <w:tcPr>
            <w:tcW w:w="2340" w:type="dxa"/>
          </w:tcPr>
          <w:p>
            <w:pPr/>
            <w:r>
              <w:t xml:space="preserve">The report shall give accuracy and macro-F1 with and without the fallback rule, per-intent precision, recall and F1, a confusion matrix, the predictions and the stated limitations.</w:t>
            </w:r>
          </w:p>
        </w:tc>
        <w:tc>
          <w:tcPr>
            <w:tcW w:w="2340" w:type="dxa"/>
          </w:tcPr>
          <w:p>
            <w:pPr/>
            <w:r>
              <w:t xml:space="preserve">Must</w:t>
            </w:r>
          </w:p>
        </w:tc>
        <w:tc>
          <w:tcPr>
            <w:tcW w:w="2340" w:type="dxa"/>
          </w:tcPr>
          <w:p>
            <w:pPr/>
            <w:r>
              <w:t xml:space="preserve">Implemented</w:t>
            </w:r>
          </w:p>
        </w:tc>
      </w:tr>
      <w:tr>
        <w:tc>
          <w:tcPr>
            <w:tcW w:w="2340" w:type="dxa"/>
          </w:tcPr>
          <w:p>
            <w:pPr/>
            <w:r>
              <w:t xml:space="preserve">AIR-13</w:t>
            </w:r>
          </w:p>
        </w:tc>
        <w:tc>
          <w:tcPr>
            <w:tcW w:w="2340" w:type="dxa"/>
          </w:tcPr>
          <w:p>
            <w:pPr/>
            <w:r>
              <w:t xml:space="preserve">The group shall evaluate on a separate file of student-written questions that shares no text with the training set, and report how many questions each intent has. Today: the </w:t>
            </w:r>
            <w:r>
              <w:rPr>
                <w:rStyle w:val="CodeChar"/>
              </w:rPr>
              <w:t xml:space="preserve">--test-dataset</w:t>
            </w:r>
            <w:r>
              <w:t xml:space="preserve"> option exists, but no such file is in the repository.</w:t>
            </w:r>
          </w:p>
        </w:tc>
        <w:tc>
          <w:tcPr>
            <w:tcW w:w="2340" w:type="dxa"/>
          </w:tcPr>
          <w:p>
            <w:pPr/>
            <w:r>
              <w:t xml:space="preserve">Must</w:t>
            </w:r>
          </w:p>
        </w:tc>
        <w:tc>
          <w:tcPr>
            <w:tcW w:w="2340" w:type="dxa"/>
          </w:tcPr>
          <w:p>
            <w:pPr/>
            <w:r>
              <w:t xml:space="preserve">Partial</w:t>
            </w:r>
          </w:p>
        </w:tc>
      </w:tr>
      <w:tr>
        <w:tc>
          <w:tcPr>
            <w:tcW w:w="2340" w:type="dxa"/>
          </w:tcPr>
          <w:p>
            <w:pPr/>
            <w:r>
              <w:t xml:space="preserve">AIR-14</w:t>
            </w:r>
          </w:p>
        </w:tc>
        <w:tc>
          <w:tcPr>
            <w:tcW w:w="2340" w:type="dxa"/>
          </w:tcPr>
          <w:p>
            <w:pPr/>
            <w:r>
              <w:t xml:space="preserve">On that independent set the ANN shall reach at least 80% accuracy and 0.75 macro-F1, and no lookup intent (</w:t>
            </w:r>
            <w:r>
              <w:rPr>
                <w:rStyle w:val="CodeChar"/>
              </w:rPr>
              <w:t xml:space="preserve">id_processing_status</w:t>
            </w:r>
            <w:r>
              <w:t xml:space="preserve">, </w:t>
            </w:r>
            <w:r>
              <w:rPr>
                <w:rStyle w:val="CodeChar"/>
              </w:rPr>
              <w:t xml:space="preserve">pending_id</w:t>
            </w:r>
            <w:r>
              <w:t xml:space="preserve">, </w:t>
            </w:r>
            <w:r>
              <w:rPr>
                <w:rStyle w:val="CodeChar"/>
              </w:rPr>
              <w:t xml:space="preserve">id_release_schedule</w:t>
            </w:r>
            <w:r>
              <w:t xml:space="preserve">, </w:t>
            </w:r>
            <w:r>
              <w:rPr>
                <w:rStyle w:val="CodeChar"/>
              </w:rPr>
              <w:t xml:space="preserve">pending_id_schedule</w:t>
            </w:r>
            <w:r>
              <w:t xml:space="preserve">, </w:t>
            </w:r>
            <w:r>
              <w:rPr>
                <w:rStyle w:val="CodeChar"/>
              </w:rPr>
              <w:t xml:space="preserve">lost_id_schedule</w:t>
            </w:r>
            <w:r>
              <w:t xml:space="preserve">) shall fall below 0.70 recall. These targets are proposals for the group to confirm. Today (synthetic hold-out of 48): 70.8% accuracy and 0.689 macro-F1; with the fallback rule, </w:t>
            </w:r>
            <w:r>
              <w:rPr>
                <w:rStyle w:val="CodeChar"/>
              </w:rPr>
              <w:t xml:space="preserve">id_release_schedule</w:t>
            </w:r>
            <w:r>
              <w:t xml:space="preserve"> and </w:t>
            </w:r>
            <w:r>
              <w:rPr>
                <w:rStyle w:val="CodeChar"/>
              </w:rPr>
              <w:t xml:space="preserve">pending_id</w:t>
            </w:r>
            <w:r>
              <w:t xml:space="preserve"> scored 0.00 F1.</w:t>
            </w:r>
          </w:p>
        </w:tc>
        <w:tc>
          <w:tcPr>
            <w:tcW w:w="2340" w:type="dxa"/>
          </w:tcPr>
          <w:p>
            <w:pPr/>
            <w:r>
              <w:t xml:space="preserve">Must</w:t>
            </w:r>
          </w:p>
        </w:tc>
        <w:tc>
          <w:tcPr>
            <w:tcW w:w="2340" w:type="dxa"/>
          </w:tcPr>
          <w:p>
            <w:pPr/>
            <w:r>
              <w:t xml:space="preserve">Proposed</w:t>
            </w:r>
          </w:p>
        </w:tc>
      </w:tr>
      <w:tr>
        <w:tc>
          <w:tcPr>
            <w:tcW w:w="2340" w:type="dxa"/>
          </w:tcPr>
          <w:p>
            <w:pPr/>
            <w:r>
              <w:t xml:space="preserve">AIR-15</w:t>
            </w:r>
          </w:p>
        </w:tc>
        <w:tc>
          <w:tcPr>
            <w:tcW w:w="2340" w:type="dxa"/>
          </w:tcPr>
          <w:p>
            <w:pPr/>
            <w:r>
              <w:t xml:space="preserve">A message with no known word, or whose top score is below 0.35, shall get the </w:t>
            </w:r>
            <w:r>
              <w:rPr>
                <w:rStyle w:val="CodeChar"/>
              </w:rPr>
              <w:t xml:space="preserve">out_of_scope</w:t>
            </w:r>
            <w:r>
              <w:t xml:space="preserve"> reply with example questions. The threshold shall be fixed before the final evaluation and reported.</w:t>
            </w:r>
          </w:p>
        </w:tc>
        <w:tc>
          <w:tcPr>
            <w:tcW w:w="2340" w:type="dxa"/>
          </w:tcPr>
          <w:p>
            <w:pPr/>
            <w:r>
              <w:t xml:space="preserve">Must</w:t>
            </w:r>
          </w:p>
        </w:tc>
        <w:tc>
          <w:tcPr>
            <w:tcW w:w="2340" w:type="dxa"/>
          </w:tcPr>
          <w:p>
            <w:pPr/>
            <w:r>
              <w:t xml:space="preserve">Implemented</w:t>
            </w:r>
          </w:p>
        </w:tc>
      </w:tr>
      <w:tr>
        <w:tc>
          <w:tcPr>
            <w:tcW w:w="2340" w:type="dxa"/>
          </w:tcPr>
          <w:p>
            <w:pPr/>
            <w:r>
              <w:t xml:space="preserve">AIR-16</w:t>
            </w:r>
          </w:p>
        </w:tc>
        <w:tc>
          <w:tcPr>
            <w:tcW w:w="2340" w:type="dxa"/>
          </w:tcPr>
          <w:p>
            <w:pPr/>
            <w:r>
              <w:t xml:space="preserve">The test set shall include at least 20 unrelated questions, and the report shall give the share routed to </w:t>
            </w:r>
            <w:r>
              <w:rPr>
                <w:rStyle w:val="CodeChar"/>
              </w:rPr>
              <w:t xml:space="preserve">out_of_scope</w:t>
            </w:r>
            <w:r>
              <w:t xml:space="preserve">.</w:t>
            </w:r>
          </w:p>
        </w:tc>
        <w:tc>
          <w:tcPr>
            <w:tcW w:w="2340" w:type="dxa"/>
          </w:tcPr>
          <w:p>
            <w:pPr/>
            <w:r>
              <w:t xml:space="preserve">Should</w:t>
            </w:r>
          </w:p>
        </w:tc>
        <w:tc>
          <w:tcPr>
            <w:tcW w:w="2340" w:type="dxa"/>
          </w:tcPr>
          <w:p>
            <w:pPr/>
            <w:r>
              <w:t xml:space="preserve">Proposed</w:t>
            </w:r>
          </w:p>
        </w:tc>
      </w:tr>
      <w:tr>
        <w:tc>
          <w:tcPr>
            <w:tcW w:w="2340" w:type="dxa"/>
          </w:tcPr>
          <w:p>
            <w:pPr/>
            <w:r>
              <w:t xml:space="preserve">AIR-17</w:t>
            </w:r>
          </w:p>
        </w:tc>
        <w:tc>
          <w:tcPr>
            <w:tcW w:w="2340" w:type="dxa"/>
          </w:tcPr>
          <w:p>
            <w:pPr/>
            <w:r>
              <w:t xml:space="preserve">The app shall refuse to start with a model whose scikit-learn version or training-file hashes differ from the installation, and tell the user to retrain. Today: </w:t>
            </w:r>
            <w:r>
              <w:rPr>
                <w:rStyle w:val="CodeChar"/>
              </w:rPr>
              <w:t xml:space="preserve">requirements.txt</w:t>
            </w:r>
            <w:r>
              <w:t xml:space="preserve"> pins scikit-learn 1.6.1, but the committed model was built with 1.8.0, so a clean install must retrain first (the README's first step).</w:t>
            </w:r>
          </w:p>
        </w:tc>
        <w:tc>
          <w:tcPr>
            <w:tcW w:w="2340" w:type="dxa"/>
          </w:tcPr>
          <w:p>
            <w:pPr/>
            <w:r>
              <w:t xml:space="preserve">Must</w:t>
            </w:r>
          </w:p>
        </w:tc>
        <w:tc>
          <w:tcPr>
            <w:tcW w:w="2340" w:type="dxa"/>
          </w:tcPr>
          <w:p>
            <w:pPr/>
            <w:r>
              <w:t xml:space="preserve">Implemented</w:t>
            </w:r>
          </w:p>
        </w:tc>
      </w:tr>
    </w:tbl>
    <w:p>
      <w:pPr>
        <w:pStyle w:val="Heading3"/>
      </w:pPr>
      <w:r>
        <w:t xml:space="preserve">4.4 Conversation language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Requirement</w:t>
            </w:r>
          </w:p>
        </w:tc>
        <w:tc>
          <w:tcPr>
            <w:tcW w:w="2340" w:type="dxa"/>
            <w:shd w:val="clear" w:color="auto" w:fill="F2F2F2"/>
          </w:tcPr>
          <w:p>
            <w:pPr/>
            <w:r>
              <w:t xml:space="preserve">Priority</w:t>
            </w:r>
          </w:p>
        </w:tc>
        <w:tc>
          <w:tcPr>
            <w:tcW w:w="2340" w:type="dxa"/>
            <w:shd w:val="clear" w:color="auto" w:fill="F2F2F2"/>
          </w:tcPr>
          <w:p>
            <w:pPr/>
            <w:r>
              <w:t xml:space="preserve">Status</w:t>
            </w:r>
          </w:p>
        </w:tc>
      </w:tr>
      <w:tr>
        <w:tc>
          <w:tcPr>
            <w:tcW w:w="2340" w:type="dxa"/>
          </w:tcPr>
          <w:p>
            <w:pPr/>
            <w:r>
              <w:t xml:space="preserve">AIR-18</w:t>
            </w:r>
          </w:p>
        </w:tc>
        <w:tc>
          <w:tcPr>
            <w:tcW w:w="2340" w:type="dxa"/>
          </w:tcPr>
          <w:p>
            <w:pPr/>
            <w:r>
              <w:t xml:space="preserve">The assistant shall understand English, Filipino and Taglish messages and reply in English.</w:t>
            </w:r>
          </w:p>
        </w:tc>
        <w:tc>
          <w:tcPr>
            <w:tcW w:w="2340" w:type="dxa"/>
          </w:tcPr>
          <w:p>
            <w:pPr/>
            <w:r>
              <w:t xml:space="preserve">Must</w:t>
            </w:r>
          </w:p>
        </w:tc>
        <w:tc>
          <w:tcPr>
            <w:tcW w:w="2340" w:type="dxa"/>
          </w:tcPr>
          <w:p>
            <w:pPr/>
            <w:r>
              <w:t xml:space="preserve">Implemented</w:t>
            </w:r>
          </w:p>
        </w:tc>
      </w:tr>
      <w:tr>
        <w:tc>
          <w:tcPr>
            <w:tcW w:w="2340" w:type="dxa"/>
          </w:tcPr>
          <w:p>
            <w:pPr/>
            <w:r>
              <w:t xml:space="preserve">AIR-19</w:t>
            </w:r>
          </w:p>
        </w:tc>
        <w:tc>
          <w:tcPr>
            <w:tcW w:w="2340" w:type="dxa"/>
          </w:tcPr>
          <w:p>
            <w:pPr/>
            <w:r>
              <w:t xml:space="preserve">The assistant shall reply in the language the user wrote in.</w:t>
            </w:r>
          </w:p>
        </w:tc>
        <w:tc>
          <w:tcPr>
            <w:tcW w:w="2340" w:type="dxa"/>
          </w:tcPr>
          <w:p>
            <w:pPr/>
            <w:r>
              <w:t xml:space="preserve">Could</w:t>
            </w:r>
          </w:p>
        </w:tc>
        <w:tc>
          <w:tcPr>
            <w:tcW w:w="2340" w:type="dxa"/>
          </w:tcPr>
          <w:p>
            <w:pPr/>
            <w:r>
              <w:t xml:space="preserve">Proposed</w:t>
            </w:r>
          </w:p>
        </w:tc>
      </w:tr>
    </w:tbl>
    <w:p>
      <w:pPr>
        <w:pStyle w:val="Heading2"/>
      </w:pPr>
      <w:r>
        <w:t xml:space="preserve">5. External interface requirements</w:t>
      </w:r>
    </w:p>
    <w:p>
      <w:pPr/>
      <w:r>
        <w:t xml:space="preserve">Every interface is local to the host: a browser page, a JSON API served by the same Flask app, a few Python libraries and a printer.</w:t>
      </w:r>
    </w:p>
    <w:p>
      <w:pPr>
        <w:pStyle w:val="Heading3"/>
      </w:pPr>
      <w:r>
        <w:t xml:space="preserve">5.1 User interface</w:t>
      </w:r>
    </w:p>
    <w:p>
      <w:pPr>
        <w:pStyle w:val="ListParagraph"/>
        <w:numPr>
          <w:ilvl w:val="0"/>
          <w:numId w:val="7"/>
        </w:numPr>
      </w:pPr>
      <w:r>
        <w:rPr>
          <w:b/>
        </w:rPr>
        <w:t xml:space="preserve">Role dialog and sidebar.</w:t>
      </w:r>
      <w:r>
        <w:t xml:space="preserve"> The role dialog opens on first visit. The sidebar shows the role badge, the role's navigation, a theme toggle and a role switch.</w:t>
      </w:r>
    </w:p>
    <w:p>
      <w:pPr>
        <w:pStyle w:val="ListParagraph"/>
        <w:numPr>
          <w:ilvl w:val="0"/>
          <w:numId w:val="7"/>
        </w:numPr>
      </w:pPr>
      <w:r>
        <w:rPr>
          <w:b/>
        </w:rPr>
        <w:t xml:space="preserve">Workspaces.</w:t>
      </w:r>
      <w:r>
        <w:t xml:space="preserve"> Coordinator: inventory, appointment queue, request inbox, activity log. Guard: verify ID, gate log, incidents. Student: my ID, request help. The assistant panel is paired with each.</w:t>
      </w:r>
    </w:p>
    <w:p>
      <w:pPr>
        <w:pStyle w:val="ListParagraph"/>
        <w:numPr>
          <w:ilvl w:val="0"/>
          <w:numId w:val="7"/>
        </w:numPr>
      </w:pPr>
      <w:r>
        <w:rPr>
          <w:b/>
        </w:rPr>
        <w:t xml:space="preserve">Dialogs and pages.</w:t>
      </w:r>
      <w:r>
        <w:t xml:space="preserve"> A record dialog (add and update), the QR scan page </w:t>
      </w:r>
      <w:r>
        <w:rPr>
          <w:rStyle w:val="CodeChar"/>
        </w:rPr>
        <w:t xml:space="preserve">/student/{token}</w:t>
      </w:r>
      <w:r>
        <w:t xml:space="preserve">, the sticker page </w:t>
      </w:r>
      <w:r>
        <w:rPr>
          <w:rStyle w:val="CodeChar"/>
        </w:rPr>
        <w:t xml:space="preserve">/sticker/{id}</w:t>
      </w:r>
      <w:r>
        <w:t xml:space="preserve"> and the sample card page </w:t>
      </w:r>
      <w:r>
        <w:rPr>
          <w:rStyle w:val="CodeChar"/>
        </w:rPr>
        <w:t xml:space="preserve">/card/{id}</w:t>
      </w:r>
      <w:r>
        <w:t xml:space="preserve">.</w:t>
      </w:r>
    </w:p>
    <w:p>
      <w:pPr>
        <w:pStyle w:val="ListParagraph"/>
        <w:numPr>
          <w:ilvl w:val="0"/>
          <w:numId w:val="7"/>
        </w:numPr>
      </w:pPr>
      <w:r>
        <w:rPr>
          <w:b/>
        </w:rPr>
        <w:t xml:space="preserve">Shortcuts.</w:t>
      </w:r>
      <w:r>
        <w:t xml:space="preserve"> Ctrl or Cmd with K (search, verify or look up, by role), N (new record, request or incident) and E (export CSV, coordinator); Esc closes dialogs.</w:t>
      </w:r>
    </w:p>
    <w:p>
      <w:pPr>
        <w:pStyle w:val="ListParagraph"/>
        <w:numPr>
          <w:ilvl w:val="0"/>
          <w:numId w:val="7"/>
        </w:numPr>
      </w:pPr>
      <w:r>
        <w:rPr>
          <w:b/>
        </w:rPr>
        <w:t xml:space="preserve">Display.</w:t>
      </w:r>
      <w:r>
        <w:t xml:space="preserve"> Light and dark themes (the system setting until the user toggles), a phone layout with a bottom dock and menu button, labelled form fields and live regions for screen readers.</w:t>
      </w:r>
    </w:p>
    <w:p>
      <w:pPr>
        <w:pStyle w:val="Heading3"/>
      </w:pPr>
      <w:r>
        <w:t xml:space="preserve">5.2 JSON API</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Area</w:t>
            </w:r>
          </w:p>
        </w:tc>
        <w:tc>
          <w:tcPr>
            <w:tcW w:w="3120" w:type="dxa"/>
            <w:shd w:val="clear" w:color="auto" w:fill="F2F2F2"/>
          </w:tcPr>
          <w:p>
            <w:pPr/>
            <w:r>
              <w:t xml:space="preserve">Endpoints</w:t>
            </w:r>
          </w:p>
        </w:tc>
        <w:tc>
          <w:tcPr>
            <w:tcW w:w="3120" w:type="dxa"/>
            <w:shd w:val="clear" w:color="auto" w:fill="F2F2F2"/>
          </w:tcPr>
          <w:p>
            <w:pPr/>
            <w:r>
              <w:t xml:space="preserve">Purpose</w:t>
            </w:r>
          </w:p>
        </w:tc>
      </w:tr>
      <w:tr>
        <w:tc>
          <w:tcPr>
            <w:tcW w:w="3120" w:type="dxa"/>
          </w:tcPr>
          <w:p>
            <w:pPr/>
            <w:r>
              <w:t xml:space="preserve">Pages and images</w:t>
            </w:r>
          </w:p>
        </w:tc>
        <w:tc>
          <w:tcPr>
            <w:tcW w:w="3120" w:type="dxa"/>
          </w:tcPr>
          <w:p>
            <w:pPr/>
            <w:r>
              <w:rPr>
                <w:rStyle w:val="CodeChar"/>
              </w:rPr>
              <w:t xml:space="preserve">GET /</w:t>
            </w:r>
            <w:r>
              <w:t xml:space="preserve">, </w:t>
            </w:r>
            <w:r>
              <w:rPr>
                <w:rStyle w:val="CodeChar"/>
              </w:rPr>
              <w:t xml:space="preserve">/student/{token}</w:t>
            </w:r>
            <w:r>
              <w:t xml:space="preserve">, </w:t>
            </w:r>
            <w:r>
              <w:rPr>
                <w:rStyle w:val="CodeChar"/>
              </w:rPr>
              <w:t xml:space="preserve">/sticker/{id}</w:t>
            </w:r>
            <w:r>
              <w:t xml:space="preserve">, </w:t>
            </w:r>
            <w:r>
              <w:rPr>
                <w:rStyle w:val="CodeChar"/>
              </w:rPr>
              <w:t xml:space="preserve">/card/{id}</w:t>
            </w:r>
            <w:r>
              <w:t xml:space="preserve">, </w:t>
            </w:r>
            <w:r>
              <w:rPr>
                <w:rStyle w:val="CodeChar"/>
              </w:rPr>
              <w:t xml:space="preserve">/qr/{id}.png</w:t>
            </w:r>
            <w:r>
              <w:t xml:space="preserve">, </w:t>
            </w:r>
            <w:r>
              <w:rPr>
                <w:rStyle w:val="CodeChar"/>
              </w:rPr>
              <w:t xml:space="preserve">/card/{id}/front.png</w:t>
            </w:r>
            <w:r>
              <w:t xml:space="preserve">, </w:t>
            </w:r>
            <w:r>
              <w:rPr>
                <w:rStyle w:val="CodeChar"/>
              </w:rPr>
              <w:t xml:space="preserve">/card/{id}/back.png</w:t>
            </w:r>
          </w:p>
        </w:tc>
        <w:tc>
          <w:tcPr>
            <w:tcW w:w="3120" w:type="dxa"/>
          </w:tcPr>
          <w:p>
            <w:pPr/>
            <w:r>
              <w:t xml:space="preserve">UI, scan page, sticker, card preview, QR and card images</w:t>
            </w:r>
          </w:p>
        </w:tc>
      </w:tr>
      <w:tr>
        <w:tc>
          <w:tcPr>
            <w:tcW w:w="3120" w:type="dxa"/>
          </w:tcPr>
          <w:p>
            <w:pPr/>
            <w:r>
              <w:t xml:space="preserve">Office</w:t>
            </w:r>
          </w:p>
        </w:tc>
        <w:tc>
          <w:tcPr>
            <w:tcW w:w="3120" w:type="dxa"/>
          </w:tcPr>
          <w:p>
            <w:pPr/>
            <w:r>
              <w:rPr>
                <w:rStyle w:val="CodeChar"/>
              </w:rPr>
              <w:t xml:space="preserve">GET /api/office</w:t>
            </w:r>
          </w:p>
        </w:tc>
        <w:tc>
          <w:tcPr>
            <w:tcW w:w="3120" w:type="dxa"/>
          </w:tcPr>
          <w:p>
            <w:pPr/>
            <w:r>
              <w:t xml:space="preserve">Hours, location, contact, document requirements</w:t>
            </w:r>
          </w:p>
        </w:tc>
      </w:tr>
      <w:tr>
        <w:tc>
          <w:tcPr>
            <w:tcW w:w="3120" w:type="dxa"/>
          </w:tcPr>
          <w:p>
            <w:pPr/>
            <w:r>
              <w:t xml:space="preserve">Inventory</w:t>
            </w:r>
          </w:p>
        </w:tc>
        <w:tc>
          <w:tcPr>
            <w:tcW w:w="3120" w:type="dxa"/>
          </w:tcPr>
          <w:p>
            <w:pPr/>
            <w:r>
              <w:rPr>
                <w:rStyle w:val="CodeChar"/>
              </w:rPr>
              <w:t xml:space="preserve">GET, POST /api/inventory</w:t>
            </w:r>
            <w:r>
              <w:t xml:space="preserve">; </w:t>
            </w:r>
            <w:r>
              <w:rPr>
                <w:rStyle w:val="CodeChar"/>
              </w:rPr>
              <w:t xml:space="preserve">PATCH, DELETE /api/inventory/{id}</w:t>
            </w:r>
            <w:r>
              <w:t xml:space="preserve">; </w:t>
            </w:r>
            <w:r>
              <w:rPr>
                <w:rStyle w:val="CodeChar"/>
              </w:rPr>
              <w:t xml:space="preserve">PATCH /api/inventory/bulk</w:t>
            </w:r>
            <w:r>
              <w:t xml:space="preserve">; </w:t>
            </w:r>
            <w:r>
              <w:rPr>
                <w:rStyle w:val="CodeChar"/>
              </w:rPr>
              <w:t xml:space="preserve">GET /api/inventory/export</w:t>
            </w:r>
          </w:p>
        </w:tc>
        <w:tc>
          <w:tcPr>
            <w:tcW w:w="3120" w:type="dxa"/>
          </w:tcPr>
          <w:p>
            <w:pPr/>
            <w:r>
              <w:t xml:space="preserve">List, add, update, delete, bulk status, CSV</w:t>
            </w:r>
          </w:p>
        </w:tc>
      </w:tr>
      <w:tr>
        <w:tc>
          <w:tcPr>
            <w:tcW w:w="3120" w:type="dxa"/>
          </w:tcPr>
          <w:p>
            <w:pPr/>
            <w:r>
              <w:t xml:space="preserve">Summary</w:t>
            </w:r>
          </w:p>
        </w:tc>
        <w:tc>
          <w:tcPr>
            <w:tcW w:w="3120" w:type="dxa"/>
          </w:tcPr>
          <w:p>
            <w:pPr/>
            <w:r>
              <w:rPr>
                <w:rStyle w:val="CodeChar"/>
              </w:rPr>
              <w:t xml:space="preserve">GET /api/stats</w:t>
            </w:r>
            <w:r>
              <w:t xml:space="preserve">, </w:t>
            </w:r>
            <w:r>
              <w:rPr>
                <w:rStyle w:val="CodeChar"/>
              </w:rPr>
              <w:t xml:space="preserve">/api/queue</w:t>
            </w:r>
            <w:r>
              <w:t xml:space="preserve">, </w:t>
            </w:r>
            <w:r>
              <w:rPr>
                <w:rStyle w:val="CodeChar"/>
              </w:rPr>
              <w:t xml:space="preserve">/api/activity</w:t>
            </w:r>
          </w:p>
        </w:tc>
        <w:tc>
          <w:tcPr>
            <w:tcW w:w="3120" w:type="dxa"/>
          </w:tcPr>
          <w:p>
            <w:pPr/>
            <w:r>
              <w:t xml:space="preserve">Counts, appointments by date, latest 40 log entries</w:t>
            </w:r>
          </w:p>
        </w:tc>
      </w:tr>
      <w:tr>
        <w:tc>
          <w:tcPr>
            <w:tcW w:w="3120" w:type="dxa"/>
          </w:tcPr>
          <w:p>
            <w:pPr/>
            <w:r>
              <w:t xml:space="preserve">Guard</w:t>
            </w:r>
          </w:p>
        </w:tc>
        <w:tc>
          <w:tcPr>
            <w:tcW w:w="3120" w:type="dxa"/>
          </w:tcPr>
          <w:p>
            <w:pPr/>
            <w:r>
              <w:rPr>
                <w:rStyle w:val="CodeChar"/>
              </w:rPr>
              <w:t xml:space="preserve">GET /api/verify?q=</w:t>
            </w:r>
            <w:r>
              <w:t xml:space="preserve">; </w:t>
            </w:r>
            <w:r>
              <w:rPr>
                <w:rStyle w:val="CodeChar"/>
              </w:rPr>
              <w:t xml:space="preserve">GET, POST /api/gate</w:t>
            </w:r>
            <w:r>
              <w:t xml:space="preserve">; </w:t>
            </w:r>
            <w:r>
              <w:rPr>
                <w:rStyle w:val="CodeChar"/>
              </w:rPr>
              <w:t xml:space="preserve">GET, POST /api/incidents</w:t>
            </w:r>
            <w:r>
              <w:t xml:space="preserve">; </w:t>
            </w:r>
            <w:r>
              <w:rPr>
                <w:rStyle w:val="CodeChar"/>
              </w:rPr>
              <w:t xml:space="preserve">PATCH /api/incidents/{id}</w:t>
            </w:r>
          </w:p>
        </w:tc>
        <w:tc>
          <w:tcPr>
            <w:tcW w:w="3120" w:type="dxa"/>
          </w:tcPr>
          <w:p>
            <w:pPr/>
            <w:r>
              <w:t xml:space="preserve">Verify, gate log, incidents</w:t>
            </w:r>
          </w:p>
        </w:tc>
      </w:tr>
      <w:tr>
        <w:tc>
          <w:tcPr>
            <w:tcW w:w="3120" w:type="dxa"/>
          </w:tcPr>
          <w:p>
            <w:pPr/>
            <w:r>
              <w:t xml:space="preserve">Student</w:t>
            </w:r>
          </w:p>
        </w:tc>
        <w:tc>
          <w:tcPr>
            <w:tcW w:w="3120" w:type="dxa"/>
          </w:tcPr>
          <w:p>
            <w:pPr/>
            <w:r>
              <w:rPr>
                <w:rStyle w:val="CodeChar"/>
              </w:rPr>
              <w:t xml:space="preserve">POST /api/student/lookup</w:t>
            </w:r>
            <w:r>
              <w:t xml:space="preserve">; </w:t>
            </w:r>
            <w:r>
              <w:rPr>
                <w:rStyle w:val="CodeChar"/>
              </w:rPr>
              <w:t xml:space="preserve">GET, POST /api/requests</w:t>
            </w:r>
            <w:r>
              <w:t xml:space="preserve">; </w:t>
            </w:r>
            <w:r>
              <w:rPr>
                <w:rStyle w:val="CodeChar"/>
              </w:rPr>
              <w:t xml:space="preserve">PATCH /api/requests/{id}</w:t>
            </w:r>
          </w:p>
        </w:tc>
        <w:tc>
          <w:tcPr>
            <w:tcW w:w="3120" w:type="dxa"/>
          </w:tcPr>
          <w:p>
            <w:pPr/>
            <w:r>
              <w:t xml:space="preserve">Lookup, submit and review requests</w:t>
            </w:r>
          </w:p>
        </w:tc>
      </w:tr>
      <w:tr>
        <w:tc>
          <w:tcPr>
            <w:tcW w:w="3120" w:type="dxa"/>
          </w:tcPr>
          <w:p>
            <w:pPr/>
            <w:r>
              <w:t xml:space="preserve">Chat</w:t>
            </w:r>
          </w:p>
        </w:tc>
        <w:tc>
          <w:tcPr>
            <w:tcW w:w="3120" w:type="dxa"/>
          </w:tcPr>
          <w:p>
            <w:pPr/>
            <w:r>
              <w:rPr>
                <w:rStyle w:val="CodeChar"/>
              </w:rPr>
              <w:t xml:space="preserve">POST /api/chat</w:t>
            </w:r>
            <w:r>
              <w:t xml:space="preserve">; </w:t>
            </w:r>
            <w:r>
              <w:rPr>
                <w:rStyle w:val="CodeChar"/>
              </w:rPr>
              <w:t xml:space="preserve">GET, DELETE /api/chat/history?session_id=</w:t>
            </w:r>
          </w:p>
        </w:tc>
        <w:tc>
          <w:tcPr>
            <w:tcW w:w="3120" w:type="dxa"/>
          </w:tcPr>
          <w:p>
            <w:pPr/>
            <w:r>
              <w:t xml:space="preserve">Send a message; read or clear a session's history</w:t>
            </w:r>
          </w:p>
        </w:tc>
      </w:tr>
    </w:tbl>
    <w:p>
      <w:pPr/>
      <w:r>
        <w:t xml:space="preserve">The API also has to meet these interface requirements.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Requirement</w:t>
            </w:r>
          </w:p>
        </w:tc>
        <w:tc>
          <w:tcPr>
            <w:tcW w:w="2340" w:type="dxa"/>
            <w:shd w:val="clear" w:color="auto" w:fill="F2F2F2"/>
          </w:tcPr>
          <w:p>
            <w:pPr/>
            <w:r>
              <w:t xml:space="preserve">Priority</w:t>
            </w:r>
          </w:p>
        </w:tc>
        <w:tc>
          <w:tcPr>
            <w:tcW w:w="2340" w:type="dxa"/>
            <w:shd w:val="clear" w:color="auto" w:fill="F2F2F2"/>
          </w:tcPr>
          <w:p>
            <w:pPr/>
            <w:r>
              <w:t xml:space="preserve">Status</w:t>
            </w:r>
          </w:p>
        </w:tc>
      </w:tr>
      <w:tr>
        <w:tc>
          <w:tcPr>
            <w:tcW w:w="2340" w:type="dxa"/>
          </w:tcPr>
          <w:p>
            <w:pPr/>
            <w:r>
              <w:t xml:space="preserve">IFR-1</w:t>
            </w:r>
          </w:p>
        </w:tc>
        <w:tc>
          <w:tcPr>
            <w:tcW w:w="2340" w:type="dxa"/>
          </w:tcPr>
          <w:p>
            <w:pPr/>
            <w:r>
              <w:t xml:space="preserve">The API shall exchange JSON and answer bad input (wrong type, too long, unknown value, missing record) with a 4xx code and a JSON error message. Today: an unknown record or an oversized body returns Flask's default HTML 404 or 413 page, and a year level such as '²' or an oversized record number causes a 500 error.</w:t>
            </w:r>
          </w:p>
        </w:tc>
        <w:tc>
          <w:tcPr>
            <w:tcW w:w="2340" w:type="dxa"/>
          </w:tcPr>
          <w:p>
            <w:pPr/>
            <w:r>
              <w:t xml:space="preserve">Must</w:t>
            </w:r>
          </w:p>
        </w:tc>
        <w:tc>
          <w:tcPr>
            <w:tcW w:w="2340" w:type="dxa"/>
          </w:tcPr>
          <w:p>
            <w:pPr/>
            <w:r>
              <w:t xml:space="preserve">Partial</w:t>
            </w:r>
          </w:p>
        </w:tc>
      </w:tr>
      <w:tr>
        <w:tc>
          <w:tcPr>
            <w:tcW w:w="2340" w:type="dxa"/>
          </w:tcPr>
          <w:p>
            <w:pPr/>
            <w:r>
              <w:t xml:space="preserve">IFR-2</w:t>
            </w:r>
          </w:p>
        </w:tc>
        <w:tc>
          <w:tcPr>
            <w:tcW w:w="2340" w:type="dxa"/>
          </w:tcPr>
          <w:p>
            <w:pPr/>
            <w:r>
              <w:t xml:space="preserve">The server shall refuse a request body larger than 32 KB.</w:t>
            </w:r>
          </w:p>
        </w:tc>
        <w:tc>
          <w:tcPr>
            <w:tcW w:w="2340" w:type="dxa"/>
          </w:tcPr>
          <w:p>
            <w:pPr/>
            <w:r>
              <w:t xml:space="preserve">Should</w:t>
            </w:r>
          </w:p>
        </w:tc>
        <w:tc>
          <w:tcPr>
            <w:tcW w:w="2340" w:type="dxa"/>
          </w:tcPr>
          <w:p>
            <w:pPr/>
            <w:r>
              <w:t xml:space="preserve">Implemented</w:t>
            </w:r>
          </w:p>
        </w:tc>
      </w:tr>
      <w:tr>
        <w:tc>
          <w:tcPr>
            <w:tcW w:w="2340" w:type="dxa"/>
          </w:tcPr>
          <w:p>
            <w:pPr/>
            <w:r>
              <w:t xml:space="preserve">IFR-3</w:t>
            </w:r>
          </w:p>
        </w:tc>
        <w:tc>
          <w:tcPr>
            <w:tcW w:w="2340" w:type="dxa"/>
          </w:tcPr>
          <w:p>
            <w:pPr/>
            <w:r>
              <w:t xml:space="preserve">Every response shall carry </w:t>
            </w:r>
            <w:r>
              <w:rPr>
                <w:rStyle w:val="CodeChar"/>
              </w:rPr>
              <w:t xml:space="preserve">Cache-Control: no-store</w:t>
            </w:r>
            <w:r>
              <w:t xml:space="preserve">, </w:t>
            </w:r>
            <w:r>
              <w:rPr>
                <w:rStyle w:val="CodeChar"/>
              </w:rPr>
              <w:t xml:space="preserve">Referrer-Policy: no-referrer</w:t>
            </w:r>
            <w:r>
              <w:t xml:space="preserve"> and </w:t>
            </w:r>
            <w:r>
              <w:rPr>
                <w:rStyle w:val="CodeChar"/>
              </w:rPr>
              <w:t xml:space="preserve">X-Content-Type-Options: nosniff</w:t>
            </w:r>
            <w:r>
              <w:t xml:space="preserve">.</w:t>
            </w:r>
          </w:p>
        </w:tc>
        <w:tc>
          <w:tcPr>
            <w:tcW w:w="2340" w:type="dxa"/>
          </w:tcPr>
          <w:p>
            <w:pPr/>
            <w:r>
              <w:t xml:space="preserve">Should</w:t>
            </w:r>
          </w:p>
        </w:tc>
        <w:tc>
          <w:tcPr>
            <w:tcW w:w="2340" w:type="dxa"/>
          </w:tcPr>
          <w:p>
            <w:pPr/>
            <w:r>
              <w:t xml:space="preserve">Implemented</w:t>
            </w:r>
          </w:p>
        </w:tc>
      </w:tr>
    </w:tbl>
    <w:p>
      <w:pPr>
        <w:pStyle w:val="Heading3"/>
      </w:pPr>
      <w:r>
        <w:t xml:space="preserve">5.3 Software interfaces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Component</w:t>
            </w:r>
          </w:p>
        </w:tc>
        <w:tc>
          <w:tcPr>
            <w:tcW w:w="3120" w:type="dxa"/>
            <w:shd w:val="clear" w:color="auto" w:fill="F2F2F2"/>
          </w:tcPr>
          <w:p>
            <w:pPr/>
            <w:r>
              <w:t xml:space="preserve">Version</w:t>
            </w:r>
          </w:p>
        </w:tc>
        <w:tc>
          <w:tcPr>
            <w:tcW w:w="3120" w:type="dxa"/>
            <w:shd w:val="clear" w:color="auto" w:fill="F2F2F2"/>
          </w:tcPr>
          <w:p>
            <w:pPr/>
            <w:r>
              <w:t xml:space="preserve">Used for</w:t>
            </w:r>
          </w:p>
        </w:tc>
      </w:tr>
      <w:tr>
        <w:tc>
          <w:tcPr>
            <w:tcW w:w="3120" w:type="dxa"/>
          </w:tcPr>
          <w:p>
            <w:pPr/>
            <w:r>
              <w:t xml:space="preserve">Python</w:t>
            </w:r>
          </w:p>
        </w:tc>
        <w:tc>
          <w:tcPr>
            <w:tcW w:w="3120" w:type="dxa"/>
          </w:tcPr>
          <w:p>
            <w:pPr/>
            <w:r>
              <w:t xml:space="preserve">3.9 or later</w:t>
            </w:r>
          </w:p>
        </w:tc>
        <w:tc>
          <w:tcPr>
            <w:tcW w:w="3120" w:type="dxa"/>
          </w:tcPr>
          <w:p>
            <w:pPr/>
            <w:r>
              <w:t xml:space="preserve">Runtime</w:t>
            </w:r>
          </w:p>
        </w:tc>
      </w:tr>
      <w:tr>
        <w:tc>
          <w:tcPr>
            <w:tcW w:w="3120" w:type="dxa"/>
          </w:tcPr>
          <w:p>
            <w:pPr/>
            <w:r>
              <w:t xml:space="preserve">Flask</w:t>
            </w:r>
          </w:p>
        </w:tc>
        <w:tc>
          <w:tcPr>
            <w:tcW w:w="3120" w:type="dxa"/>
          </w:tcPr>
          <w:p>
            <w:pPr/>
            <w:r>
              <w:t xml:space="preserve">3.1.2</w:t>
            </w:r>
          </w:p>
        </w:tc>
        <w:tc>
          <w:tcPr>
            <w:tcW w:w="3120" w:type="dxa"/>
          </w:tcPr>
          <w:p>
            <w:pPr/>
            <w:r>
              <w:t xml:space="preserve">Web server, routing, page templates</w:t>
            </w:r>
          </w:p>
        </w:tc>
      </w:tr>
      <w:tr>
        <w:tc>
          <w:tcPr>
            <w:tcW w:w="3120" w:type="dxa"/>
          </w:tcPr>
          <w:p>
            <w:pPr/>
            <w:r>
              <w:t xml:space="preserve">SQLite (</w:t>
            </w:r>
            <w:r>
              <w:rPr>
                <w:rStyle w:val="CodeChar"/>
              </w:rPr>
              <w:t xml:space="preserve">sqlite3</w:t>
            </w:r>
            <w:r>
              <w:t xml:space="preserve">, standard library)</w:t>
            </w:r>
          </w:p>
        </w:tc>
        <w:tc>
          <w:tcPr>
            <w:tcW w:w="3120" w:type="dxa"/>
          </w:tcPr>
          <w:p>
            <w:pPr/>
            <w:r>
              <w:t xml:space="preserve">Bundled with Python</w:t>
            </w:r>
          </w:p>
        </w:tc>
        <w:tc>
          <w:tcPr>
            <w:tcW w:w="3120" w:type="dxa"/>
          </w:tcPr>
          <w:p>
            <w:pPr/>
            <w:r>
              <w:t xml:space="preserve">Records, chat history and logs</w:t>
            </w:r>
          </w:p>
        </w:tc>
      </w:tr>
      <w:tr>
        <w:tc>
          <w:tcPr>
            <w:tcW w:w="3120" w:type="dxa"/>
          </w:tcPr>
          <w:p>
            <w:pPr/>
            <w:r>
              <w:t xml:space="preserve">qrcode</w:t>
            </w:r>
          </w:p>
        </w:tc>
        <w:tc>
          <w:tcPr>
            <w:tcW w:w="3120" w:type="dxa"/>
          </w:tcPr>
          <w:p>
            <w:pPr/>
            <w:r>
              <w:t xml:space="preserve">8.2 (with Pillow)</w:t>
            </w:r>
          </w:p>
        </w:tc>
        <w:tc>
          <w:tcPr>
            <w:tcW w:w="3120" w:type="dxa"/>
          </w:tcPr>
          <w:p>
            <w:pPr/>
            <w:r>
              <w:t xml:space="preserve">QR images; Pillow also draws the sample cards</w:t>
            </w:r>
          </w:p>
        </w:tc>
      </w:tr>
      <w:tr>
        <w:tc>
          <w:tcPr>
            <w:tcW w:w="3120" w:type="dxa"/>
          </w:tcPr>
          <w:p>
            <w:pPr/>
            <w:r>
              <w:t xml:space="preserve">scikit-learn</w:t>
            </w:r>
          </w:p>
        </w:tc>
        <w:tc>
          <w:tcPr>
            <w:tcW w:w="3120" w:type="dxa"/>
          </w:tcPr>
          <w:p>
            <w:pPr/>
            <w:r>
              <w:t xml:space="preserve">1.6.1 (pinned)</w:t>
            </w:r>
          </w:p>
        </w:tc>
        <w:tc>
          <w:tcPr>
            <w:tcW w:w="3120" w:type="dxa"/>
          </w:tcPr>
          <w:p>
            <w:pPr/>
            <w:r>
              <w:t xml:space="preserve">TF-IDF features, MLP training and prediction</w:t>
            </w:r>
          </w:p>
        </w:tc>
      </w:tr>
      <w:tr>
        <w:tc>
          <w:tcPr>
            <w:tcW w:w="3120" w:type="dxa"/>
          </w:tcPr>
          <w:p>
            <w:pPr/>
            <w:r>
              <w:t xml:space="preserve">joblib</w:t>
            </w:r>
          </w:p>
        </w:tc>
        <w:tc>
          <w:tcPr>
            <w:tcW w:w="3120" w:type="dxa"/>
          </w:tcPr>
          <w:p>
            <w:pPr/>
            <w:r>
              <w:t xml:space="preserve">1.5.1</w:t>
            </w:r>
          </w:p>
        </w:tc>
        <w:tc>
          <w:tcPr>
            <w:tcW w:w="3120" w:type="dxa"/>
          </w:tcPr>
          <w:p>
            <w:pPr/>
            <w:r>
              <w:t xml:space="preserve">Saving and loading the trained model</w:t>
            </w:r>
          </w:p>
        </w:tc>
      </w:tr>
      <w:tr>
        <w:tc>
          <w:tcPr>
            <w:tcW w:w="3120" w:type="dxa"/>
          </w:tcPr>
          <w:p>
            <w:pPr/>
            <w:r>
              <w:t xml:space="preserve">Orange 3 with Text add-on</w:t>
            </w:r>
          </w:p>
        </w:tc>
        <w:tc>
          <w:tcPr>
            <w:tcW w:w="3120" w:type="dxa"/>
          </w:tcPr>
          <w:p>
            <w:pPr/>
            <w:r>
              <w:t xml:space="preserve">Desktop install, optional</w:t>
            </w:r>
          </w:p>
        </w:tc>
        <w:tc>
          <w:tcPr>
            <w:tcW w:w="3120" w:type="dxa"/>
          </w:tcPr>
          <w:p>
            <w:pPr/>
            <w:r>
              <w:t xml:space="preserve">Evaluation workflow</w:t>
            </w:r>
          </w:p>
        </w:tc>
      </w:tr>
    </w:tbl>
    <w:p>
      <w:pPr>
        <w:pStyle w:val="Heading3"/>
      </w:pPr>
      <w:r>
        <w:t xml:space="preserve">5.4 Hardware and communications</w:t>
      </w:r>
    </w:p>
    <w:p>
      <w:pPr>
        <w:pStyle w:val="ListParagraph"/>
        <w:numPr>
          <w:ilvl w:val="0"/>
          <w:numId w:val="8"/>
        </w:numPr>
      </w:pPr>
      <w:r>
        <w:rPr>
          <w:b/>
        </w:rPr>
        <w:t xml:space="preserve">Printer.</w:t>
      </w:r>
      <w:r>
        <w:t xml:space="preserve"> The sticker page prints a 30 mm QR area; the user prints at 100% scale and checks it with a phone camera.</w:t>
      </w:r>
    </w:p>
    <w:p>
      <w:pPr>
        <w:pStyle w:val="ListParagraph"/>
        <w:numPr>
          <w:ilvl w:val="0"/>
          <w:numId w:val="8"/>
        </w:numPr>
      </w:pPr>
      <w:r>
        <w:rPr>
          <w:b/>
        </w:rPr>
        <w:t xml:space="preserve">Phone camera.</w:t>
      </w:r>
      <w:r>
        <w:t xml:space="preserve"> A normal camera app opens the QR's URL. The app has no built-in camera scanner.</w:t>
      </w:r>
    </w:p>
    <w:p>
      <w:pPr>
        <w:pStyle w:val="ListParagraph"/>
        <w:numPr>
          <w:ilvl w:val="0"/>
          <w:numId w:val="8"/>
        </w:numPr>
      </w:pPr>
      <w:r>
        <w:rPr>
          <w:b/>
        </w:rPr>
        <w:t xml:space="preserve">Network.</w:t>
      </w:r>
      <w:r>
        <w:t xml:space="preserve"> HTTP on port 5000 with JSON bodies. </w:t>
      </w:r>
      <w:r>
        <w:rPr>
          <w:rStyle w:val="CodeChar"/>
        </w:rPr>
        <w:t xml:space="preserve">PUBLIC_BASE_URL</w:t>
      </w:r>
      <w:r>
        <w:t xml:space="preserve"> sets the address printed in QR codes. HTTPS for deployment is covered in section 6.</w:t>
      </w:r>
    </w:p>
    <w:p>
      <w:pPr>
        <w:pStyle w:val="Heading2"/>
      </w:pPr>
      <w:r>
        <w:t xml:space="preserve">6. Non-functional requirements</w:t>
      </w:r>
    </w:p>
    <w:p>
      <w:pPr/>
      <w:r>
        <w:t xml:space="preserve">The largest gaps are security and privacy: today the server trusts the role the browser sends, so any student can read any record. Rows are grouped by ISO/IEC 25010 quality characteristic so the Week 17 quality-metrics assessment can reuse them. Where a row says 'not measured', the target is a proposal until the group tests it.</w:t>
      </w:r>
    </w:p>
    <w:p>
      <w:pPr>
        <w:pStyle w:val="Heading3"/>
      </w:pPr>
      <w:r>
        <w:t xml:space="preserve">6.1 Performance efficiency</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Requirement</w:t>
            </w:r>
          </w:p>
        </w:tc>
        <w:tc>
          <w:tcPr>
            <w:tcW w:w="2340" w:type="dxa"/>
            <w:shd w:val="clear" w:color="auto" w:fill="F2F2F2"/>
          </w:tcPr>
          <w:p>
            <w:pPr/>
            <w:r>
              <w:t xml:space="preserve">Priority</w:t>
            </w:r>
          </w:p>
        </w:tc>
        <w:tc>
          <w:tcPr>
            <w:tcW w:w="2340" w:type="dxa"/>
            <w:shd w:val="clear" w:color="auto" w:fill="F2F2F2"/>
          </w:tcPr>
          <w:p>
            <w:pPr/>
            <w:r>
              <w:t xml:space="preserve">Status</w:t>
            </w:r>
          </w:p>
        </w:tc>
      </w:tr>
      <w:tr>
        <w:tc>
          <w:tcPr>
            <w:tcW w:w="2340" w:type="dxa"/>
          </w:tcPr>
          <w:p>
            <w:pPr/>
            <w:r>
              <w:t xml:space="preserve">NFR-P1</w:t>
            </w:r>
          </w:p>
        </w:tc>
        <w:tc>
          <w:tcPr>
            <w:tcW w:w="2340" w:type="dxa"/>
          </w:tcPr>
          <w:p>
            <w:pPr/>
            <w:r>
              <w:t xml:space="preserve">A chat reply (classification, database lookup and response) shall return within 1 second for 95% of requests on the demo laptop with 1,000 records. Today: not measured.</w:t>
            </w:r>
          </w:p>
        </w:tc>
        <w:tc>
          <w:tcPr>
            <w:tcW w:w="2340" w:type="dxa"/>
          </w:tcPr>
          <w:p>
            <w:pPr/>
            <w:r>
              <w:t xml:space="preserve">Must</w:t>
            </w:r>
          </w:p>
        </w:tc>
        <w:tc>
          <w:tcPr>
            <w:tcW w:w="2340" w:type="dxa"/>
          </w:tcPr>
          <w:p>
            <w:pPr/>
            <w:r>
              <w:t xml:space="preserve">Partial</w:t>
            </w:r>
          </w:p>
        </w:tc>
      </w:tr>
      <w:tr>
        <w:tc>
          <w:tcPr>
            <w:tcW w:w="2340" w:type="dxa"/>
          </w:tcPr>
          <w:p>
            <w:pPr/>
            <w:r>
              <w:t xml:space="preserve">NFR-P2</w:t>
            </w:r>
          </w:p>
        </w:tc>
        <w:tc>
          <w:tcPr>
            <w:tcW w:w="2340" w:type="dxa"/>
          </w:tcPr>
          <w:p>
            <w:pPr/>
            <w:r>
              <w:t xml:space="preserve">The inventory page shall load and filter 1,000 records in under 2 seconds. Today: the API sends every record at once and the browser filters them; not measured.</w:t>
            </w:r>
          </w:p>
        </w:tc>
        <w:tc>
          <w:tcPr>
            <w:tcW w:w="2340" w:type="dxa"/>
          </w:tcPr>
          <w:p>
            <w:pPr/>
            <w:r>
              <w:t xml:space="preserve">Should</w:t>
            </w:r>
          </w:p>
        </w:tc>
        <w:tc>
          <w:tcPr>
            <w:tcW w:w="2340" w:type="dxa"/>
          </w:tcPr>
          <w:p>
            <w:pPr/>
            <w:r>
              <w:t xml:space="preserve">Partial</w:t>
            </w:r>
          </w:p>
        </w:tc>
      </w:tr>
      <w:tr>
        <w:tc>
          <w:tcPr>
            <w:tcW w:w="2340" w:type="dxa"/>
          </w:tcPr>
          <w:p>
            <w:pPr/>
            <w:r>
              <w:t xml:space="preserve">NFR-P3</w:t>
            </w:r>
          </w:p>
        </w:tc>
        <w:tc>
          <w:tcPr>
            <w:tcW w:w="2340" w:type="dxa"/>
          </w:tcPr>
          <w:p>
            <w:pPr/>
            <w:r>
              <w:t xml:space="preserve">Training on the full dataset shall finish within 60 seconds on the demo laptop and write the report. Today: not timed.</w:t>
            </w:r>
          </w:p>
        </w:tc>
        <w:tc>
          <w:tcPr>
            <w:tcW w:w="2340" w:type="dxa"/>
          </w:tcPr>
          <w:p>
            <w:pPr/>
            <w:r>
              <w:t xml:space="preserve">Should</w:t>
            </w:r>
          </w:p>
        </w:tc>
        <w:tc>
          <w:tcPr>
            <w:tcW w:w="2340" w:type="dxa"/>
          </w:tcPr>
          <w:p>
            <w:pPr/>
            <w:r>
              <w:t xml:space="preserve">Partial</w:t>
            </w:r>
          </w:p>
        </w:tc>
      </w:tr>
    </w:tbl>
    <w:p>
      <w:pPr>
        <w:pStyle w:val="Heading3"/>
      </w:pPr>
      <w:r>
        <w:t xml:space="preserve">6.2 Reliability</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Requirement</w:t>
            </w:r>
          </w:p>
        </w:tc>
        <w:tc>
          <w:tcPr>
            <w:tcW w:w="2340" w:type="dxa"/>
            <w:shd w:val="clear" w:color="auto" w:fill="F2F2F2"/>
          </w:tcPr>
          <w:p>
            <w:pPr/>
            <w:r>
              <w:t xml:space="preserve">Priority</w:t>
            </w:r>
          </w:p>
        </w:tc>
        <w:tc>
          <w:tcPr>
            <w:tcW w:w="2340" w:type="dxa"/>
            <w:shd w:val="clear" w:color="auto" w:fill="F2F2F2"/>
          </w:tcPr>
          <w:p>
            <w:pPr/>
            <w:r>
              <w:t xml:space="preserve">Status</w:t>
            </w:r>
          </w:p>
        </w:tc>
      </w:tr>
      <w:tr>
        <w:tc>
          <w:tcPr>
            <w:tcW w:w="2340" w:type="dxa"/>
          </w:tcPr>
          <w:p>
            <w:pPr/>
            <w:r>
              <w:t xml:space="preserve">NFR-R1</w:t>
            </w:r>
          </w:p>
        </w:tc>
        <w:tc>
          <w:tcPr>
            <w:tcW w:w="2340" w:type="dxa"/>
          </w:tcPr>
          <w:p>
            <w:pPr/>
            <w:r>
              <w:t xml:space="preserve">Records, appointments, chat history and logs shall survive a restart of the app.</w:t>
            </w:r>
          </w:p>
        </w:tc>
        <w:tc>
          <w:tcPr>
            <w:tcW w:w="2340" w:type="dxa"/>
          </w:tcPr>
          <w:p>
            <w:pPr/>
            <w:r>
              <w:t xml:space="preserve">Must</w:t>
            </w:r>
          </w:p>
        </w:tc>
        <w:tc>
          <w:tcPr>
            <w:tcW w:w="2340" w:type="dxa"/>
          </w:tcPr>
          <w:p>
            <w:pPr/>
            <w:r>
              <w:t xml:space="preserve">Implemented</w:t>
            </w:r>
          </w:p>
        </w:tc>
      </w:tr>
      <w:tr>
        <w:tc>
          <w:tcPr>
            <w:tcW w:w="2340" w:type="dxa"/>
          </w:tcPr>
          <w:p>
            <w:pPr/>
            <w:r>
              <w:t xml:space="preserve">NFR-R2</w:t>
            </w:r>
          </w:p>
        </w:tc>
        <w:tc>
          <w:tcPr>
            <w:tcW w:w="2340" w:type="dxa"/>
          </w:tcPr>
          <w:p>
            <w:pPr/>
            <w:r>
              <w:t xml:space="preserve">Input that fails validation shall never crash the server or change stored data. Today: a year level such as '²' or an oversized record number raises an unhandled error and a 500 response; no stored data changes.</w:t>
            </w:r>
          </w:p>
        </w:tc>
        <w:tc>
          <w:tcPr>
            <w:tcW w:w="2340" w:type="dxa"/>
          </w:tcPr>
          <w:p>
            <w:pPr/>
            <w:r>
              <w:t xml:space="preserve">Must</w:t>
            </w:r>
          </w:p>
        </w:tc>
        <w:tc>
          <w:tcPr>
            <w:tcW w:w="2340" w:type="dxa"/>
          </w:tcPr>
          <w:p>
            <w:pPr/>
            <w:r>
              <w:t xml:space="preserve">Partial</w:t>
            </w:r>
          </w:p>
        </w:tc>
      </w:tr>
      <w:tr>
        <w:tc>
          <w:tcPr>
            <w:tcW w:w="2340" w:type="dxa"/>
          </w:tcPr>
          <w:p>
            <w:pPr/>
            <w:r>
              <w:t xml:space="preserve">NFR-R3</w:t>
            </w:r>
          </w:p>
        </w:tc>
        <w:tc>
          <w:tcPr>
            <w:tcW w:w="2340" w:type="dxa"/>
          </w:tcPr>
          <w:p>
            <w:pPr/>
            <w:r>
              <w:t xml:space="preserve">The group shall back up the SQLite file before each demo or update and document how to restore it. Today: no backup steps are documented.</w:t>
            </w:r>
          </w:p>
        </w:tc>
        <w:tc>
          <w:tcPr>
            <w:tcW w:w="2340" w:type="dxa"/>
          </w:tcPr>
          <w:p>
            <w:pPr/>
            <w:r>
              <w:t xml:space="preserve">Should</w:t>
            </w:r>
          </w:p>
        </w:tc>
        <w:tc>
          <w:tcPr>
            <w:tcW w:w="2340" w:type="dxa"/>
          </w:tcPr>
          <w:p>
            <w:pPr/>
            <w:r>
              <w:t xml:space="preserve">Proposed</w:t>
            </w:r>
          </w:p>
        </w:tc>
      </w:tr>
    </w:tbl>
    <w:p>
      <w:pPr>
        <w:pStyle w:val="Heading3"/>
      </w:pPr>
      <w:r>
        <w:t xml:space="preserve">6.3 Security and privacy</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Requirement</w:t>
            </w:r>
          </w:p>
        </w:tc>
        <w:tc>
          <w:tcPr>
            <w:tcW w:w="2340" w:type="dxa"/>
            <w:shd w:val="clear" w:color="auto" w:fill="F2F2F2"/>
          </w:tcPr>
          <w:p>
            <w:pPr/>
            <w:r>
              <w:t xml:space="preserve">Priority</w:t>
            </w:r>
          </w:p>
        </w:tc>
        <w:tc>
          <w:tcPr>
            <w:tcW w:w="2340" w:type="dxa"/>
            <w:shd w:val="clear" w:color="auto" w:fill="F2F2F2"/>
          </w:tcPr>
          <w:p>
            <w:pPr/>
            <w:r>
              <w:t xml:space="preserve">Status</w:t>
            </w:r>
          </w:p>
        </w:tc>
      </w:tr>
      <w:tr>
        <w:tc>
          <w:tcPr>
            <w:tcW w:w="2340" w:type="dxa"/>
          </w:tcPr>
          <w:p>
            <w:pPr/>
            <w:r>
              <w:t xml:space="preserve">NFR-S1</w:t>
            </w:r>
          </w:p>
        </w:tc>
        <w:tc>
          <w:tcPr>
            <w:tcW w:w="2340" w:type="dxa"/>
          </w:tcPr>
          <w:p>
            <w:pPr/>
            <w:r>
              <w:t xml:space="preserve">The server shall decide what a user may do from a signed-in account, never from a role the browser sends (FR-11.1, FR-11.3). Today: the server trusts </w:t>
            </w:r>
            <w:r>
              <w:rPr>
                <w:rStyle w:val="CodeChar"/>
              </w:rPr>
              <w:t xml:space="preserve">workspace_role</w:t>
            </w:r>
            <w:r>
              <w:t xml:space="preserve"> from the browser (a missing or unknown role counts as coordinator), and every route is open to anyone who can reach the port.</w:t>
            </w:r>
          </w:p>
        </w:tc>
        <w:tc>
          <w:tcPr>
            <w:tcW w:w="2340" w:type="dxa"/>
          </w:tcPr>
          <w:p>
            <w:pPr/>
            <w:r>
              <w:t xml:space="preserve">Must</w:t>
            </w:r>
          </w:p>
        </w:tc>
        <w:tc>
          <w:tcPr>
            <w:tcW w:w="2340" w:type="dxa"/>
          </w:tcPr>
          <w:p>
            <w:pPr/>
            <w:r>
              <w:t xml:space="preserve">Proposed</w:t>
            </w:r>
          </w:p>
        </w:tc>
      </w:tr>
      <w:tr>
        <w:tc>
          <w:tcPr>
            <w:tcW w:w="2340" w:type="dxa"/>
          </w:tcPr>
          <w:p>
            <w:pPr/>
            <w:r>
              <w:t xml:space="preserve">NFR-S2</w:t>
            </w:r>
          </w:p>
        </w:tc>
        <w:tc>
          <w:tcPr>
            <w:tcW w:w="2340" w:type="dxa"/>
          </w:tcPr>
          <w:p>
            <w:pPr/>
            <w:r>
              <w:t xml:space="preserve">A student shall be able to read only their own record, and API responses to students shall leave out staff notes and the QR token. Today: </w:t>
            </w:r>
            <w:r>
              <w:rPr>
                <w:rStyle w:val="CodeChar"/>
              </w:rPr>
              <w:t xml:space="preserve">/api/student/lookup</w:t>
            </w:r>
            <w:r>
              <w:t xml:space="preserve"> returns the whole record, including both, for any student ID, and </w:t>
            </w:r>
            <w:r>
              <w:rPr>
                <w:rStyle w:val="CodeChar"/>
              </w:rPr>
              <w:t xml:space="preserve">/api/chat</w:t>
            </w:r>
            <w:r>
              <w:t xml:space="preserve"> accepts any record id.</w:t>
            </w:r>
          </w:p>
        </w:tc>
        <w:tc>
          <w:tcPr>
            <w:tcW w:w="2340" w:type="dxa"/>
          </w:tcPr>
          <w:p>
            <w:pPr/>
            <w:r>
              <w:t xml:space="preserve">Must</w:t>
            </w:r>
          </w:p>
        </w:tc>
        <w:tc>
          <w:tcPr>
            <w:tcW w:w="2340" w:type="dxa"/>
          </w:tcPr>
          <w:p>
            <w:pPr/>
            <w:r>
              <w:t xml:space="preserve">Proposed</w:t>
            </w:r>
          </w:p>
        </w:tc>
      </w:tr>
      <w:tr>
        <w:tc>
          <w:tcPr>
            <w:tcW w:w="2340" w:type="dxa"/>
          </w:tcPr>
          <w:p>
            <w:pPr/>
            <w:r>
              <w:t xml:space="preserve">NFR-S3</w:t>
            </w:r>
          </w:p>
        </w:tc>
        <w:tc>
          <w:tcPr>
            <w:tcW w:w="2340" w:type="dxa"/>
          </w:tcPr>
          <w:p>
            <w:pPr/>
            <w:r>
              <w:t xml:space="preserve">Student-facing pages and images (QR, sticker, card) shall not be reachable by guessing a record number. Today: they use sequential ids such as </w:t>
            </w:r>
            <w:r>
              <w:rPr>
                <w:rStyle w:val="CodeChar"/>
              </w:rPr>
              <w:t xml:space="preserve">/qr/1.png</w:t>
            </w:r>
            <w:r>
              <w:t xml:space="preserve"> and </w:t>
            </w:r>
            <w:r>
              <w:rPr>
                <w:rStyle w:val="CodeChar"/>
              </w:rPr>
              <w:t xml:space="preserve">/card/2</w:t>
            </w:r>
            <w:r>
              <w:t xml:space="preserve">.</w:t>
            </w:r>
          </w:p>
        </w:tc>
        <w:tc>
          <w:tcPr>
            <w:tcW w:w="2340" w:type="dxa"/>
          </w:tcPr>
          <w:p>
            <w:pPr/>
            <w:r>
              <w:t xml:space="preserve">Must</w:t>
            </w:r>
          </w:p>
        </w:tc>
        <w:tc>
          <w:tcPr>
            <w:tcW w:w="2340" w:type="dxa"/>
          </w:tcPr>
          <w:p>
            <w:pPr/>
            <w:r>
              <w:t xml:space="preserve">Proposed</w:t>
            </w:r>
          </w:p>
        </w:tc>
      </w:tr>
      <w:tr>
        <w:tc>
          <w:tcPr>
            <w:tcW w:w="2340" w:type="dxa"/>
          </w:tcPr>
          <w:p>
            <w:pPr/>
            <w:r>
              <w:t xml:space="preserve">NFR-S4</w:t>
            </w:r>
          </w:p>
        </w:tc>
        <w:tc>
          <w:tcPr>
            <w:tcW w:w="2340" w:type="dxa"/>
          </w:tcPr>
          <w:p>
            <w:pPr/>
            <w:r>
              <w:t xml:space="preserve">A QR code shall contain only a random token of at least 128 bits, and the scan page shall show only name, course, section and year level.</w:t>
            </w:r>
          </w:p>
        </w:tc>
        <w:tc>
          <w:tcPr>
            <w:tcW w:w="2340" w:type="dxa"/>
          </w:tcPr>
          <w:p>
            <w:pPr/>
            <w:r>
              <w:t xml:space="preserve">Must</w:t>
            </w:r>
          </w:p>
        </w:tc>
        <w:tc>
          <w:tcPr>
            <w:tcW w:w="2340" w:type="dxa"/>
          </w:tcPr>
          <w:p>
            <w:pPr/>
            <w:r>
              <w:t xml:space="preserve">Implemented</w:t>
            </w:r>
          </w:p>
        </w:tc>
      </w:tr>
      <w:tr>
        <w:tc>
          <w:tcPr>
            <w:tcW w:w="2340" w:type="dxa"/>
          </w:tcPr>
          <w:p>
            <w:pPr/>
            <w:r>
              <w:t xml:space="preserve">NFR-S5</w:t>
            </w:r>
          </w:p>
        </w:tc>
        <w:tc>
          <w:tcPr>
            <w:tcW w:w="2340" w:type="dxa"/>
          </w:tcPr>
          <w:p>
            <w:pPr/>
            <w:r>
              <w:t xml:space="preserve">All user text shall be checked for type and length (names and IDs up to 100 characters, notes and details up to 500, chat messages up to 1,000), stored with bound SQL parameters and escaped when shown.</w:t>
            </w:r>
          </w:p>
        </w:tc>
        <w:tc>
          <w:tcPr>
            <w:tcW w:w="2340" w:type="dxa"/>
          </w:tcPr>
          <w:p>
            <w:pPr/>
            <w:r>
              <w:t xml:space="preserve">Must</w:t>
            </w:r>
          </w:p>
        </w:tc>
        <w:tc>
          <w:tcPr>
            <w:tcW w:w="2340" w:type="dxa"/>
          </w:tcPr>
          <w:p>
            <w:pPr/>
            <w:r>
              <w:t xml:space="preserve">Implemented</w:t>
            </w:r>
          </w:p>
        </w:tc>
      </w:tr>
      <w:tr>
        <w:tc>
          <w:tcPr>
            <w:tcW w:w="2340" w:type="dxa"/>
          </w:tcPr>
          <w:p>
            <w:pPr/>
            <w:r>
              <w:t xml:space="preserve">NFR-S6</w:t>
            </w:r>
          </w:p>
        </w:tc>
        <w:tc>
          <w:tcPr>
            <w:tcW w:w="2340" w:type="dxa"/>
          </w:tcPr>
          <w:p>
            <w:pPr/>
            <w:r>
              <w:t xml:space="preserve">In deployment the app shall use HTTPS and listen only on localhost or the school network until sign-in exists. Today: it listens on all interfaces over plain HTTP with no sign-in.</w:t>
            </w:r>
          </w:p>
        </w:tc>
        <w:tc>
          <w:tcPr>
            <w:tcW w:w="2340" w:type="dxa"/>
          </w:tcPr>
          <w:p>
            <w:pPr/>
            <w:r>
              <w:t xml:space="preserve">Should</w:t>
            </w:r>
          </w:p>
        </w:tc>
        <w:tc>
          <w:tcPr>
            <w:tcW w:w="2340" w:type="dxa"/>
          </w:tcPr>
          <w:p>
            <w:pPr/>
            <w:r>
              <w:t xml:space="preserve">Proposed</w:t>
            </w:r>
          </w:p>
        </w:tc>
      </w:tr>
      <w:tr>
        <w:tc>
          <w:tcPr>
            <w:tcW w:w="2340" w:type="dxa"/>
          </w:tcPr>
          <w:p>
            <w:pPr/>
            <w:r>
              <w:t xml:space="preserve">NFR-S7</w:t>
            </w:r>
          </w:p>
        </w:tc>
        <w:tc>
          <w:tcPr>
            <w:tcW w:w="2340" w:type="dxa"/>
          </w:tcPr>
          <w:p>
            <w:pPr/>
            <w:r>
              <w:t xml:space="preserve">The activity log shall name the signed-in person behind each change. Today: it records a role label only.</w:t>
            </w:r>
          </w:p>
        </w:tc>
        <w:tc>
          <w:tcPr>
            <w:tcW w:w="2340" w:type="dxa"/>
          </w:tcPr>
          <w:p>
            <w:pPr/>
            <w:r>
              <w:t xml:space="preserve">Should</w:t>
            </w:r>
          </w:p>
        </w:tc>
        <w:tc>
          <w:tcPr>
            <w:tcW w:w="2340" w:type="dxa"/>
          </w:tcPr>
          <w:p>
            <w:pPr/>
            <w:r>
              <w:t xml:space="preserve">Proposed</w:t>
            </w:r>
          </w:p>
        </w:tc>
      </w:tr>
      <w:tr>
        <w:tc>
          <w:tcPr>
            <w:tcW w:w="2340" w:type="dxa"/>
          </w:tcPr>
          <w:p>
            <w:pPr/>
            <w:r>
              <w:t xml:space="preserve">NFR-S8</w:t>
            </w:r>
          </w:p>
        </w:tc>
        <w:tc>
          <w:tcPr>
            <w:tcW w:w="2340" w:type="dxa"/>
          </w:tcPr>
          <w:p>
            <w:pPr/>
            <w:r>
              <w:t xml:space="preserve">The model file shall come only from the group's own training run, because a joblib file is a Python pickle and loading one can run code. Today: the README warns about this and the app checks training-file hashes, but it cannot tell whether a model file is genuine.</w:t>
            </w:r>
          </w:p>
        </w:tc>
        <w:tc>
          <w:tcPr>
            <w:tcW w:w="2340" w:type="dxa"/>
          </w:tcPr>
          <w:p>
            <w:pPr/>
            <w:r>
              <w:t xml:space="preserve">Must</w:t>
            </w:r>
          </w:p>
        </w:tc>
        <w:tc>
          <w:tcPr>
            <w:tcW w:w="2340" w:type="dxa"/>
          </w:tcPr>
          <w:p>
            <w:pPr/>
            <w:r>
              <w:t xml:space="preserve">Partial</w:t>
            </w:r>
          </w:p>
        </w:tc>
      </w:tr>
    </w:tbl>
    <w:p>
      <w:pPr>
        <w:pStyle w:val="Heading3"/>
      </w:pPr>
      <w:r>
        <w:t xml:space="preserve">6.4 Usability and accessibility</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Requirement</w:t>
            </w:r>
          </w:p>
        </w:tc>
        <w:tc>
          <w:tcPr>
            <w:tcW w:w="2340" w:type="dxa"/>
            <w:shd w:val="clear" w:color="auto" w:fill="F2F2F2"/>
          </w:tcPr>
          <w:p>
            <w:pPr/>
            <w:r>
              <w:t xml:space="preserve">Priority</w:t>
            </w:r>
          </w:p>
        </w:tc>
        <w:tc>
          <w:tcPr>
            <w:tcW w:w="2340" w:type="dxa"/>
            <w:shd w:val="clear" w:color="auto" w:fill="F2F2F2"/>
          </w:tcPr>
          <w:p>
            <w:pPr/>
            <w:r>
              <w:t xml:space="preserve">Status</w:t>
            </w:r>
          </w:p>
        </w:tc>
      </w:tr>
      <w:tr>
        <w:tc>
          <w:tcPr>
            <w:tcW w:w="2340" w:type="dxa"/>
          </w:tcPr>
          <w:p>
            <w:pPr/>
            <w:r>
              <w:t xml:space="preserve">NFR-U1</w:t>
            </w:r>
          </w:p>
        </w:tc>
        <w:tc>
          <w:tcPr>
            <w:tcW w:w="2340" w:type="dxa"/>
          </w:tcPr>
          <w:p>
            <w:pPr/>
            <w:r>
              <w:t xml:space="preserve">At least 4 of 5 first-time testers shall find their ID status within 60 seconds without help, tested in Week 17.</w:t>
            </w:r>
          </w:p>
        </w:tc>
        <w:tc>
          <w:tcPr>
            <w:tcW w:w="2340" w:type="dxa"/>
          </w:tcPr>
          <w:p>
            <w:pPr/>
            <w:r>
              <w:t xml:space="preserve">Should</w:t>
            </w:r>
          </w:p>
        </w:tc>
        <w:tc>
          <w:tcPr>
            <w:tcW w:w="2340" w:type="dxa"/>
          </w:tcPr>
          <w:p>
            <w:pPr/>
            <w:r>
              <w:t xml:space="preserve">Proposed</w:t>
            </w:r>
          </w:p>
        </w:tc>
      </w:tr>
      <w:tr>
        <w:tc>
          <w:tcPr>
            <w:tcW w:w="2340" w:type="dxa"/>
          </w:tcPr>
          <w:p>
            <w:pPr/>
            <w:r>
              <w:t xml:space="preserve">NFR-U2</w:t>
            </w:r>
          </w:p>
        </w:tc>
        <w:tc>
          <w:tcPr>
            <w:tcW w:w="2340" w:type="dxa"/>
          </w:tcPr>
          <w:p>
            <w:pPr/>
            <w:r>
              <w:t xml:space="preserve">Every form field shall have a label, results shall be announced to screen readers, and every function shall work from the keyboard. Today: labels and live regions exist; keyboard-only and screen-reader checks are not done.</w:t>
            </w:r>
          </w:p>
        </w:tc>
        <w:tc>
          <w:tcPr>
            <w:tcW w:w="2340" w:type="dxa"/>
          </w:tcPr>
          <w:p>
            <w:pPr/>
            <w:r>
              <w:t xml:space="preserve">Should</w:t>
            </w:r>
          </w:p>
        </w:tc>
        <w:tc>
          <w:tcPr>
            <w:tcW w:w="2340" w:type="dxa"/>
          </w:tcPr>
          <w:p>
            <w:pPr/>
            <w:r>
              <w:t xml:space="preserve">Partial</w:t>
            </w:r>
          </w:p>
        </w:tc>
      </w:tr>
      <w:tr>
        <w:tc>
          <w:tcPr>
            <w:tcW w:w="2340" w:type="dxa"/>
          </w:tcPr>
          <w:p>
            <w:pPr/>
            <w:r>
              <w:t xml:space="preserve">NFR-U3</w:t>
            </w:r>
          </w:p>
        </w:tc>
        <w:tc>
          <w:tcPr>
            <w:tcW w:w="2340" w:type="dxa"/>
          </w:tcPr>
          <w:p>
            <w:pPr/>
            <w:r>
              <w:t xml:space="preserve">The interface shall work at 360 px width with no sideways scrolling. Today: a phone layout exists but has not been tested at that width.</w:t>
            </w:r>
          </w:p>
        </w:tc>
        <w:tc>
          <w:tcPr>
            <w:tcW w:w="2340" w:type="dxa"/>
          </w:tcPr>
          <w:p>
            <w:pPr/>
            <w:r>
              <w:t xml:space="preserve">Should</w:t>
            </w:r>
          </w:p>
        </w:tc>
        <w:tc>
          <w:tcPr>
            <w:tcW w:w="2340" w:type="dxa"/>
          </w:tcPr>
          <w:p>
            <w:pPr/>
            <w:r>
              <w:t xml:space="preserve">Partial</w:t>
            </w:r>
          </w:p>
        </w:tc>
      </w:tr>
    </w:tbl>
    <w:p>
      <w:pPr>
        <w:pStyle w:val="Heading3"/>
      </w:pPr>
      <w:r>
        <w:t xml:space="preserve">6.5 Compatibility and maintainability</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Requirement</w:t>
            </w:r>
          </w:p>
        </w:tc>
        <w:tc>
          <w:tcPr>
            <w:tcW w:w="2340" w:type="dxa"/>
            <w:shd w:val="clear" w:color="auto" w:fill="F2F2F2"/>
          </w:tcPr>
          <w:p>
            <w:pPr/>
            <w:r>
              <w:t xml:space="preserve">Priority</w:t>
            </w:r>
          </w:p>
        </w:tc>
        <w:tc>
          <w:tcPr>
            <w:tcW w:w="2340" w:type="dxa"/>
            <w:shd w:val="clear" w:color="auto" w:fill="F2F2F2"/>
          </w:tcPr>
          <w:p>
            <w:pPr/>
            <w:r>
              <w:t xml:space="preserve">Status</w:t>
            </w:r>
          </w:p>
        </w:tc>
      </w:tr>
      <w:tr>
        <w:tc>
          <w:tcPr>
            <w:tcW w:w="2340" w:type="dxa"/>
          </w:tcPr>
          <w:p>
            <w:pPr/>
            <w:r>
              <w:t xml:space="preserve">NFR-C1</w:t>
            </w:r>
          </w:p>
        </w:tc>
        <w:tc>
          <w:tcPr>
            <w:tcW w:w="2340" w:type="dxa"/>
          </w:tcPr>
          <w:p>
            <w:pPr/>
            <w:r>
              <w:t xml:space="preserve">The app shall install and run on Windows, macOS and Linux with Python 3.9 or later. Today: README commands are for macOS and Linux (</w:t>
            </w:r>
            <w:r>
              <w:rPr>
                <w:rStyle w:val="CodeChar"/>
              </w:rPr>
              <w:t xml:space="preserve">.venv/bin/python</w:t>
            </w:r>
            <w:r>
              <w:t xml:space="preserve">); Windows commands are missing.</w:t>
            </w:r>
          </w:p>
        </w:tc>
        <w:tc>
          <w:tcPr>
            <w:tcW w:w="2340" w:type="dxa"/>
          </w:tcPr>
          <w:p>
            <w:pPr/>
            <w:r>
              <w:t xml:space="preserve">Should</w:t>
            </w:r>
          </w:p>
        </w:tc>
        <w:tc>
          <w:tcPr>
            <w:tcW w:w="2340" w:type="dxa"/>
          </w:tcPr>
          <w:p>
            <w:pPr/>
            <w:r>
              <w:t xml:space="preserve">Partial</w:t>
            </w:r>
          </w:p>
        </w:tc>
      </w:tr>
      <w:tr>
        <w:tc>
          <w:tcPr>
            <w:tcW w:w="2340" w:type="dxa"/>
          </w:tcPr>
          <w:p>
            <w:pPr/>
            <w:r>
              <w:t xml:space="preserve">NFR-C2</w:t>
            </w:r>
          </w:p>
        </w:tc>
        <w:tc>
          <w:tcPr>
            <w:tcW w:w="2340" w:type="dxa"/>
          </w:tcPr>
          <w:p>
            <w:pPr/>
            <w:r>
              <w:t xml:space="preserve">The page shall not need the internet: fonts shall be bundled or fall back cleanly. Today: </w:t>
            </w:r>
            <w:r>
              <w:rPr>
                <w:rStyle w:val="CodeChar"/>
              </w:rPr>
              <w:t xml:space="preserve">style.css</w:t>
            </w:r>
            <w:r>
              <w:t xml:space="preserve"> imports Google Fonts and falls back to system fonts when offline.</w:t>
            </w:r>
          </w:p>
        </w:tc>
        <w:tc>
          <w:tcPr>
            <w:tcW w:w="2340" w:type="dxa"/>
          </w:tcPr>
          <w:p>
            <w:pPr/>
            <w:r>
              <w:t xml:space="preserve">Should</w:t>
            </w:r>
          </w:p>
        </w:tc>
        <w:tc>
          <w:tcPr>
            <w:tcW w:w="2340" w:type="dxa"/>
          </w:tcPr>
          <w:p>
            <w:pPr/>
            <w:r>
              <w:t xml:space="preserve">Partial</w:t>
            </w:r>
          </w:p>
        </w:tc>
      </w:tr>
      <w:tr>
        <w:tc>
          <w:tcPr>
            <w:tcW w:w="2340" w:type="dxa"/>
          </w:tcPr>
          <w:p>
            <w:pPr/>
            <w:r>
              <w:t xml:space="preserve">NFR-C3</w:t>
            </w:r>
          </w:p>
        </w:tc>
        <w:tc>
          <w:tcPr>
            <w:tcW w:w="2340" w:type="dxa"/>
          </w:tcPr>
          <w:p>
            <w:pPr/>
            <w:r>
              <w:t xml:space="preserve">The UI shall start over plain HTTP on the school network as well as over HTTPS. Today: the script calls </w:t>
            </w:r>
            <w:r>
              <w:rPr>
                <w:rStyle w:val="CodeChar"/>
              </w:rPr>
              <w:t xml:space="preserve">crypto.randomUUID()</w:t>
            </w:r>
            <w:r>
              <w:t xml:space="preserve">, which browsers allow only on HTTPS or localhost, so the UI may not start on </w:t>
            </w:r>
            <w:r>
              <w:rPr>
                <w:rStyle w:val="CodeChar"/>
              </w:rPr>
              <w:t xml:space="preserve">http://{LAN address}</w:t>
            </w:r>
            <w:r>
              <w:t xml:space="preserve">. Not tested.</w:t>
            </w:r>
          </w:p>
        </w:tc>
        <w:tc>
          <w:tcPr>
            <w:tcW w:w="2340" w:type="dxa"/>
          </w:tcPr>
          <w:p>
            <w:pPr/>
            <w:r>
              <w:t xml:space="preserve">Should</w:t>
            </w:r>
          </w:p>
        </w:tc>
        <w:tc>
          <w:tcPr>
            <w:tcW w:w="2340" w:type="dxa"/>
          </w:tcPr>
          <w:p>
            <w:pPr/>
            <w:r>
              <w:t xml:space="preserve">Proposed</w:t>
            </w:r>
          </w:p>
        </w:tc>
      </w:tr>
      <w:tr>
        <w:tc>
          <w:tcPr>
            <w:tcW w:w="2340" w:type="dxa"/>
          </w:tcPr>
          <w:p>
            <w:pPr/>
            <w:r>
              <w:t xml:space="preserve">NFR-M1</w:t>
            </w:r>
          </w:p>
        </w:tc>
        <w:tc>
          <w:tcPr>
            <w:tcW w:w="2340" w:type="dxa"/>
          </w:tcPr>
          <w:p>
            <w:pPr/>
            <w:r>
              <w:t xml:space="preserve">All tests shall pass with </w:t>
            </w:r>
            <w:r>
              <w:rPr>
                <w:rStyle w:val="CodeChar"/>
              </w:rPr>
              <w:t xml:space="preserve">python -m unittest discover -s tests</w:t>
            </w:r>
            <w:r>
              <w:t xml:space="preserve">, and every Must requirement shall have at least one test case by the end of Week 17. Today: 11 test methods cover data, intents, appointments, validation, QR and role tools; they hard-code the dataset size (240 rows, 192 + 48 split), so update them when the dataset changes.</w:t>
            </w:r>
          </w:p>
        </w:tc>
        <w:tc>
          <w:tcPr>
            <w:tcW w:w="2340" w:type="dxa"/>
          </w:tcPr>
          <w:p>
            <w:pPr/>
            <w:r>
              <w:t xml:space="preserve">Must</w:t>
            </w:r>
          </w:p>
        </w:tc>
        <w:tc>
          <w:tcPr>
            <w:tcW w:w="2340" w:type="dxa"/>
          </w:tcPr>
          <w:p>
            <w:pPr/>
            <w:r>
              <w:t xml:space="preserve">Partial</w:t>
            </w:r>
          </w:p>
        </w:tc>
      </w:tr>
      <w:tr>
        <w:tc>
          <w:tcPr>
            <w:tcW w:w="2340" w:type="dxa"/>
          </w:tcPr>
          <w:p>
            <w:pPr/>
            <w:r>
              <w:t xml:space="preserve">NFR-M2</w:t>
            </w:r>
          </w:p>
        </w:tc>
        <w:tc>
          <w:tcPr>
            <w:tcW w:w="2340" w:type="dxa"/>
          </w:tcPr>
          <w:p>
            <w:pPr/>
            <w:r>
              <w:t xml:space="preserve">Generated and private files (database, </w:t>
            </w:r>
            <w:r>
              <w:rPr>
                <w:rStyle w:val="CodeChar"/>
              </w:rPr>
              <w:t xml:space="preserve">__pycache__</w:t>
            </w:r>
            <w:r>
              <w:t xml:space="preserve">, model output) shall be listed in </w:t>
            </w:r>
            <w:r>
              <w:rPr>
                <w:rStyle w:val="CodeChar"/>
              </w:rPr>
              <w:t xml:space="preserve">.gitignore</w:t>
            </w:r>
            <w:r>
              <w:t xml:space="preserve">, and the history shall show each member's commits (Guide 2.2). Today: there is no </w:t>
            </w:r>
            <w:r>
              <w:rPr>
                <w:rStyle w:val="CodeChar"/>
              </w:rPr>
              <w:t xml:space="preserve">.gitignore</w:t>
            </w:r>
            <w:r>
              <w:t xml:space="preserve">; the SQLite database and </w:t>
            </w:r>
            <w:r>
              <w:rPr>
                <w:rStyle w:val="CodeChar"/>
              </w:rPr>
              <w:t xml:space="preserve">.pyc</w:t>
            </w:r>
            <w:r>
              <w:t xml:space="preserve"> files are tracked.</w:t>
            </w:r>
          </w:p>
        </w:tc>
        <w:tc>
          <w:tcPr>
            <w:tcW w:w="2340" w:type="dxa"/>
          </w:tcPr>
          <w:p>
            <w:pPr/>
            <w:r>
              <w:t xml:space="preserve">Must</w:t>
            </w:r>
          </w:p>
        </w:tc>
        <w:tc>
          <w:tcPr>
            <w:tcW w:w="2340" w:type="dxa"/>
          </w:tcPr>
          <w:p>
            <w:pPr/>
            <w:r>
              <w:t xml:space="preserve">Partial</w:t>
            </w:r>
          </w:p>
        </w:tc>
      </w:tr>
      <w:tr>
        <w:tc>
          <w:tcPr>
            <w:tcW w:w="2340" w:type="dxa"/>
          </w:tcPr>
          <w:p>
            <w:pPr/>
            <w:r>
              <w:t xml:space="preserve">NFR-M3</w:t>
            </w:r>
          </w:p>
        </w:tc>
        <w:tc>
          <w:tcPr>
            <w:tcW w:w="2340" w:type="dxa"/>
          </w:tcPr>
          <w:p>
            <w:pPr/>
            <w:r>
              <w:t xml:space="preserve">The group shall adopt a written coding standard (for example PEP 8 for Python) and check it before each merge.</w:t>
            </w:r>
          </w:p>
        </w:tc>
        <w:tc>
          <w:tcPr>
            <w:tcW w:w="2340" w:type="dxa"/>
          </w:tcPr>
          <w:p>
            <w:pPr/>
            <w:r>
              <w:t xml:space="preserve">Should</w:t>
            </w:r>
          </w:p>
        </w:tc>
        <w:tc>
          <w:tcPr>
            <w:tcW w:w="2340" w:type="dxa"/>
          </w:tcPr>
          <w:p>
            <w:pPr/>
            <w:r>
              <w:t xml:space="preserve">Proposed</w:t>
            </w:r>
          </w:p>
        </w:tc>
      </w:tr>
    </w:tbl>
    <w:p>
      <w:pPr>
        <w:pStyle w:val="Heading3"/>
      </w:pPr>
      <w:r>
        <w:t xml:space="preserve">6.6 Ethics and responsible AI</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Requirement</w:t>
            </w:r>
          </w:p>
        </w:tc>
        <w:tc>
          <w:tcPr>
            <w:tcW w:w="2340" w:type="dxa"/>
            <w:shd w:val="clear" w:color="auto" w:fill="F2F2F2"/>
          </w:tcPr>
          <w:p>
            <w:pPr/>
            <w:r>
              <w:t xml:space="preserve">Priority</w:t>
            </w:r>
          </w:p>
        </w:tc>
        <w:tc>
          <w:tcPr>
            <w:tcW w:w="2340" w:type="dxa"/>
            <w:shd w:val="clear" w:color="auto" w:fill="F2F2F2"/>
          </w:tcPr>
          <w:p>
            <w:pPr/>
            <w:r>
              <w:t xml:space="preserve">Status</w:t>
            </w:r>
          </w:p>
        </w:tc>
      </w:tr>
      <w:tr>
        <w:tc>
          <w:tcPr>
            <w:tcW w:w="2340" w:type="dxa"/>
          </w:tcPr>
          <w:p>
            <w:pPr/>
            <w:r>
              <w:t xml:space="preserve">NFR-E1</w:t>
            </w:r>
          </w:p>
        </w:tc>
        <w:tc>
          <w:tcPr>
            <w:tcW w:w="2340" w:type="dxa"/>
          </w:tcPr>
          <w:p>
            <w:pPr/>
            <w:r>
              <w:t xml:space="preserve">Until the school approves real data and the controls in 6.3 exist, only fictional records shall be used, and the pages shall say so.</w:t>
            </w:r>
          </w:p>
        </w:tc>
        <w:tc>
          <w:tcPr>
            <w:tcW w:w="2340" w:type="dxa"/>
          </w:tcPr>
          <w:p>
            <w:pPr/>
            <w:r>
              <w:t xml:space="preserve">Must</w:t>
            </w:r>
          </w:p>
        </w:tc>
        <w:tc>
          <w:tcPr>
            <w:tcW w:w="2340" w:type="dxa"/>
          </w:tcPr>
          <w:p>
            <w:pPr/>
            <w:r>
              <w:t xml:space="preserve">Implemented</w:t>
            </w:r>
          </w:p>
        </w:tc>
      </w:tr>
      <w:tr>
        <w:tc>
          <w:tcPr>
            <w:tcW w:w="2340" w:type="dxa"/>
          </w:tcPr>
          <w:p>
            <w:pPr/>
            <w:r>
              <w:t xml:space="preserve">NFR-E2</w:t>
            </w:r>
          </w:p>
        </w:tc>
        <w:tc>
          <w:tcPr>
            <w:tcW w:w="2340" w:type="dxa"/>
          </w:tcPr>
          <w:p>
            <w:pPr/>
            <w:r>
              <w:t xml:space="preserve">Personal data shall be limited to what the task needs, with a stated retention period for chat history, gate logs and incidents and a way to delete one person's data on request (Data Privacy Act of 2012). Today: chat history is trimmed to 100 messages per session; gate logs, incidents and requests are kept without limit.</w:t>
            </w:r>
          </w:p>
        </w:tc>
        <w:tc>
          <w:tcPr>
            <w:tcW w:w="2340" w:type="dxa"/>
          </w:tcPr>
          <w:p>
            <w:pPr/>
            <w:r>
              <w:t xml:space="preserve">Should</w:t>
            </w:r>
          </w:p>
        </w:tc>
        <w:tc>
          <w:tcPr>
            <w:tcW w:w="2340" w:type="dxa"/>
          </w:tcPr>
          <w:p>
            <w:pPr/>
            <w:r>
              <w:t xml:space="preserve">Partial</w:t>
            </w:r>
          </w:p>
        </w:tc>
      </w:tr>
      <w:tr>
        <w:tc>
          <w:tcPr>
            <w:tcW w:w="2340" w:type="dxa"/>
          </w:tcPr>
          <w:p>
            <w:pPr/>
            <w:r>
              <w:t xml:space="preserve">NFR-E3</w:t>
            </w:r>
          </w:p>
        </w:tc>
        <w:tc>
          <w:tcPr>
            <w:tcW w:w="2340" w:type="dxa"/>
          </w:tcPr>
          <w:p>
            <w:pPr/>
            <w:r>
              <w:t xml:space="preserve">The assistant shall make clear that it is automated, that it cannot book appointments or decide policy, and how to reach a person at the PMO. Today: the help and handoff replies state limits; none says it is automated.</w:t>
            </w:r>
          </w:p>
        </w:tc>
        <w:tc>
          <w:tcPr>
            <w:tcW w:w="2340" w:type="dxa"/>
          </w:tcPr>
          <w:p>
            <w:pPr/>
            <w:r>
              <w:t xml:space="preserve">Should</w:t>
            </w:r>
          </w:p>
        </w:tc>
        <w:tc>
          <w:tcPr>
            <w:tcW w:w="2340" w:type="dxa"/>
          </w:tcPr>
          <w:p>
            <w:pPr/>
            <w:r>
              <w:t xml:space="preserve">Partial</w:t>
            </w:r>
          </w:p>
        </w:tc>
      </w:tr>
      <w:tr>
        <w:tc>
          <w:tcPr>
            <w:tcW w:w="2340" w:type="dxa"/>
          </w:tcPr>
          <w:p>
            <w:pPr/>
            <w:r>
              <w:t xml:space="preserve">NFR-E4</w:t>
            </w:r>
          </w:p>
        </w:tc>
        <w:tc>
          <w:tcPr>
            <w:tcW w:w="2340" w:type="dxa"/>
          </w:tcPr>
          <w:p>
            <w:pPr/>
            <w:r>
              <w:t xml:space="preserve">The interface shall not show the match score as a probability or as 'confidence', because softmax scores are uncalibrated. Today: replies show a badge such as '72% confidence'.</w:t>
            </w:r>
          </w:p>
        </w:tc>
        <w:tc>
          <w:tcPr>
            <w:tcW w:w="2340" w:type="dxa"/>
          </w:tcPr>
          <w:p>
            <w:pPr/>
            <w:r>
              <w:t xml:space="preserve">Should</w:t>
            </w:r>
          </w:p>
        </w:tc>
        <w:tc>
          <w:tcPr>
            <w:tcW w:w="2340" w:type="dxa"/>
          </w:tcPr>
          <w:p>
            <w:pPr/>
            <w:r>
              <w:t xml:space="preserve">Proposed</w:t>
            </w:r>
          </w:p>
        </w:tc>
      </w:tr>
      <w:tr>
        <w:tc>
          <w:tcPr>
            <w:tcW w:w="2340" w:type="dxa"/>
          </w:tcPr>
          <w:p>
            <w:pPr/>
            <w:r>
              <w:t xml:space="preserve">NFR-E5</w:t>
            </w:r>
          </w:p>
        </w:tc>
        <w:tc>
          <w:tcPr>
            <w:tcW w:w="2340" w:type="dxa"/>
          </w:tcPr>
          <w:p>
            <w:pPr/>
            <w:r>
              <w:t xml:space="preserve">The evaluation shall report results per language (English, Filipino, Taglish) so a weaker language is visible. Today: the report has no per-language breakdown.</w:t>
            </w:r>
          </w:p>
        </w:tc>
        <w:tc>
          <w:tcPr>
            <w:tcW w:w="2340" w:type="dxa"/>
          </w:tcPr>
          <w:p>
            <w:pPr/>
            <w:r>
              <w:t xml:space="preserve">Should</w:t>
            </w:r>
          </w:p>
        </w:tc>
        <w:tc>
          <w:tcPr>
            <w:tcW w:w="2340" w:type="dxa"/>
          </w:tcPr>
          <w:p>
            <w:pPr/>
            <w:r>
              <w:t xml:space="preserve">Proposed</w:t>
            </w:r>
          </w:p>
        </w:tc>
      </w:tr>
      <w:tr>
        <w:tc>
          <w:tcPr>
            <w:tcW w:w="2340" w:type="dxa"/>
          </w:tcPr>
          <w:p>
            <w:pPr/>
            <w:r>
              <w:t xml:space="preserve">NFR-E6</w:t>
            </w:r>
          </w:p>
        </w:tc>
        <w:tc>
          <w:tcPr>
            <w:tcW w:w="2340" w:type="dxa"/>
          </w:tcPr>
          <w:p>
            <w:pPr/>
            <w:r>
              <w:t xml:space="preserve">The tool shall support the guard's decision and shall not approve or deny campus entry itself. Today: the guard view shows hints such as 'Released — may enter with physical ID'.</w:t>
            </w:r>
          </w:p>
        </w:tc>
        <w:tc>
          <w:tcPr>
            <w:tcW w:w="2340" w:type="dxa"/>
          </w:tcPr>
          <w:p>
            <w:pPr/>
            <w:r>
              <w:t xml:space="preserve">Should</w:t>
            </w:r>
          </w:p>
        </w:tc>
        <w:tc>
          <w:tcPr>
            <w:tcW w:w="2340" w:type="dxa"/>
          </w:tcPr>
          <w:p>
            <w:pPr/>
            <w:r>
              <w:t xml:space="preserve">Partial</w:t>
            </w:r>
          </w:p>
        </w:tc>
      </w:tr>
    </w:tbl>
    <w:p>
      <w:pPr>
        <w:pStyle w:val="Heading2"/>
      </w:pPr>
      <w:r>
        <w:t xml:space="preserve">7. Data requirements</w:t>
      </w:r>
    </w:p>
    <w:p>
      <w:pPr/>
      <w:r>
        <w:t xml:space="preserve">The app keeps six tables in one SQLite file and learns from two CSV files; the tables and allowed values below are what the code enforces today.</w:t>
      </w:r>
    </w:p>
    <w:p>
      <w:pPr>
        <w:pStyle w:val="Heading3"/>
      </w:pPr>
      <w:r>
        <w:t xml:space="preserve">7.1 Stored data</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Table</w:t>
            </w:r>
          </w:p>
        </w:tc>
        <w:tc>
          <w:tcPr>
            <w:tcW w:w="2340" w:type="dxa"/>
            <w:shd w:val="clear" w:color="auto" w:fill="F2F2F2"/>
          </w:tcPr>
          <w:p>
            <w:pPr/>
            <w:r>
              <w:t xml:space="preserve">Holds</w:t>
            </w:r>
          </w:p>
        </w:tc>
        <w:tc>
          <w:tcPr>
            <w:tcW w:w="2340" w:type="dxa"/>
            <w:shd w:val="clear" w:color="auto" w:fill="F2F2F2"/>
          </w:tcPr>
          <w:p>
            <w:pPr/>
            <w:r>
              <w:t xml:space="preserve">Key fields</w:t>
            </w:r>
          </w:p>
        </w:tc>
        <w:tc>
          <w:tcPr>
            <w:tcW w:w="2340" w:type="dxa"/>
            <w:shd w:val="clear" w:color="auto" w:fill="F2F2F2"/>
          </w:tcPr>
          <w:p>
            <w:pPr/>
            <w:r>
              <w:t xml:space="preserve">Rules enforced today</w:t>
            </w:r>
          </w:p>
        </w:tc>
      </w:tr>
      <w:tr>
        <w:tc>
          <w:tcPr>
            <w:tcW w:w="2340" w:type="dxa"/>
          </w:tcPr>
          <w:p>
            <w:pPr/>
            <w:r>
              <w:rPr>
                <w:rStyle w:val="CodeChar"/>
              </w:rPr>
              <w:t xml:space="preserve">inventory</w:t>
            </w:r>
          </w:p>
        </w:tc>
        <w:tc>
          <w:tcPr>
            <w:tcW w:w="2340" w:type="dxa"/>
          </w:tcPr>
          <w:p>
            <w:pPr/>
            <w:r>
              <w:t xml:space="preserve">One row per student ID record</w:t>
            </w:r>
          </w:p>
        </w:tc>
        <w:tc>
          <w:tcPr>
            <w:tcW w:w="2340" w:type="dxa"/>
          </w:tcPr>
          <w:p>
            <w:pPr/>
            <w:r>
              <w:t xml:space="preserve">student_id (unique), name, course, section, year_level, status, request_type, pending_reason, schedule_type, schedule_date, schedule_time, token (unique), notes</w:t>
            </w:r>
          </w:p>
        </w:tc>
        <w:tc>
          <w:tcPr>
            <w:tcW w:w="2340" w:type="dxa"/>
          </w:tcPr>
          <w:p>
            <w:pPr/>
            <w:r>
              <w:t xml:space="preserve">Year level 1 to 6; status, request type and appointment type limited to the values in 7.2; appointment fields set or cleared together</w:t>
            </w:r>
          </w:p>
        </w:tc>
      </w:tr>
      <w:tr>
        <w:tc>
          <w:tcPr>
            <w:tcW w:w="2340" w:type="dxa"/>
          </w:tcPr>
          <w:p>
            <w:pPr/>
            <w:r>
              <w:rPr>
                <w:rStyle w:val="CodeChar"/>
              </w:rPr>
              <w:t xml:space="preserve">chat_history</w:t>
            </w:r>
          </w:p>
        </w:tc>
        <w:tc>
          <w:tcPr>
            <w:tcW w:w="2340" w:type="dxa"/>
          </w:tcPr>
          <w:p>
            <w:pPr/>
            <w:r>
              <w:t xml:space="preserve">Messages per chat session</w:t>
            </w:r>
          </w:p>
        </w:tc>
        <w:tc>
          <w:tcPr>
            <w:tcW w:w="2340" w:type="dxa"/>
          </w:tcPr>
          <w:p>
            <w:pPr/>
            <w:r>
              <w:t xml:space="preserve">session_id, role (user or bot), message, intent, confidence, record_id, timestamp</w:t>
            </w:r>
          </w:p>
        </w:tc>
        <w:tc>
          <w:tcPr>
            <w:tcW w:w="2340" w:type="dxa"/>
          </w:tcPr>
          <w:p>
            <w:pPr/>
            <w:r>
              <w:t xml:space="preserve">Latest 100 messages kept per session</w:t>
            </w:r>
          </w:p>
        </w:tc>
      </w:tr>
      <w:tr>
        <w:tc>
          <w:tcPr>
            <w:tcW w:w="2340" w:type="dxa"/>
          </w:tcPr>
          <w:p>
            <w:pPr/>
            <w:r>
              <w:rPr>
                <w:rStyle w:val="CodeChar"/>
              </w:rPr>
              <w:t xml:space="preserve">gate_logs</w:t>
            </w:r>
          </w:p>
        </w:tc>
        <w:tc>
          <w:tcPr>
            <w:tcW w:w="2340" w:type="dxa"/>
          </w:tcPr>
          <w:p>
            <w:pPr/>
            <w:r>
              <w:t xml:space="preserve">Check-in and check-out events</w:t>
            </w:r>
          </w:p>
        </w:tc>
        <w:tc>
          <w:tcPr>
            <w:tcW w:w="2340" w:type="dxa"/>
          </w:tcPr>
          <w:p>
            <w:pPr/>
            <w:r>
              <w:t xml:space="preserve">student_id, name, direction, note, timestamp</w:t>
            </w:r>
          </w:p>
        </w:tc>
        <w:tc>
          <w:tcPr>
            <w:tcW w:w="2340" w:type="dxa"/>
          </w:tcPr>
          <w:p>
            <w:pPr/>
            <w:r>
              <w:t xml:space="preserve">Needs a student ID or a name</w:t>
            </w:r>
          </w:p>
        </w:tc>
      </w:tr>
      <w:tr>
        <w:tc>
          <w:tcPr>
            <w:tcW w:w="2340" w:type="dxa"/>
          </w:tcPr>
          <w:p>
            <w:pPr/>
            <w:r>
              <w:rPr>
                <w:rStyle w:val="CodeChar"/>
              </w:rPr>
              <w:t xml:space="preserve">incidents</w:t>
            </w:r>
          </w:p>
        </w:tc>
        <w:tc>
          <w:tcPr>
            <w:tcW w:w="2340" w:type="dxa"/>
          </w:tcPr>
          <w:p>
            <w:pPr/>
            <w:r>
              <w:t xml:space="preserve">Gate incidents</w:t>
            </w:r>
          </w:p>
        </w:tc>
        <w:tc>
          <w:tcPr>
            <w:tcW w:w="2340" w:type="dxa"/>
          </w:tcPr>
          <w:p>
            <w:pPr/>
            <w:r>
              <w:t xml:space="preserve">category, location, detail, student_id, status, timestamp</w:t>
            </w:r>
          </w:p>
        </w:tc>
        <w:tc>
          <w:tcPr>
            <w:tcW w:w="2340" w:type="dxa"/>
          </w:tcPr>
          <w:p>
            <w:pPr/>
            <w:r>
              <w:t xml:space="preserve">Category and status from 7.2; detail up to 500 characters</w:t>
            </w:r>
          </w:p>
        </w:tc>
      </w:tr>
      <w:tr>
        <w:tc>
          <w:tcPr>
            <w:tcW w:w="2340" w:type="dxa"/>
          </w:tcPr>
          <w:p>
            <w:pPr/>
            <w:r>
              <w:rPr>
                <w:rStyle w:val="CodeChar"/>
              </w:rPr>
              <w:t xml:space="preserve">student_requests</w:t>
            </w:r>
          </w:p>
        </w:tc>
        <w:tc>
          <w:tcPr>
            <w:tcW w:w="2340" w:type="dxa"/>
          </w:tcPr>
          <w:p>
            <w:pPr/>
            <w:r>
              <w:t xml:space="preserve">Student help requests</w:t>
            </w:r>
          </w:p>
        </w:tc>
        <w:tc>
          <w:tcPr>
            <w:tcW w:w="2340" w:type="dxa"/>
          </w:tcPr>
          <w:p>
            <w:pPr/>
            <w:r>
              <w:t xml:space="preserve">student_id, name, request_type, detail, status, timestamp</w:t>
            </w:r>
          </w:p>
        </w:tc>
        <w:tc>
          <w:tcPr>
            <w:tcW w:w="2340" w:type="dxa"/>
          </w:tcPr>
          <w:p>
            <w:pPr/>
            <w:r>
              <w:t xml:space="preserve">Type and status from 7.2; detail up to 500 characters</w:t>
            </w:r>
          </w:p>
        </w:tc>
      </w:tr>
      <w:tr>
        <w:tc>
          <w:tcPr>
            <w:tcW w:w="2340" w:type="dxa"/>
          </w:tcPr>
          <w:p>
            <w:pPr/>
            <w:r>
              <w:rPr>
                <w:rStyle w:val="CodeChar"/>
              </w:rPr>
              <w:t xml:space="preserve">activity_log</w:t>
            </w:r>
          </w:p>
        </w:tc>
        <w:tc>
          <w:tcPr>
            <w:tcW w:w="2340" w:type="dxa"/>
          </w:tcPr>
          <w:p>
            <w:pPr/>
            <w:r>
              <w:t xml:space="preserve">Audit trail</w:t>
            </w:r>
          </w:p>
        </w:tc>
        <w:tc>
          <w:tcPr>
            <w:tcW w:w="2340" w:type="dxa"/>
          </w:tcPr>
          <w:p>
            <w:pPr/>
            <w:r>
              <w:t xml:space="preserve">actor_role, action, detail, timestamp</w:t>
            </w:r>
          </w:p>
        </w:tc>
        <w:tc>
          <w:tcPr>
            <w:tcW w:w="2340" w:type="dxa"/>
          </w:tcPr>
          <w:p>
            <w:pPr/>
            <w:r>
              <w:t xml:space="preserve">Detail cut to 500 characters; latest 40 shown</w:t>
            </w:r>
          </w:p>
        </w:tc>
      </w:tr>
    </w:tbl>
    <w:p>
      <w:pPr>
        <w:pStyle w:val="Heading3"/>
      </w:pPr>
      <w:r>
        <w:t xml:space="preserve">7.2 Allowed values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Field</w:t>
            </w:r>
          </w:p>
        </w:tc>
        <w:tc>
          <w:tcPr>
            <w:tcW w:w="4680" w:type="dxa"/>
            <w:shd w:val="clear" w:color="auto" w:fill="F2F2F2"/>
          </w:tcPr>
          <w:p>
            <w:pPr/>
            <w:r>
              <w:t xml:space="preserve">Values</w:t>
            </w:r>
          </w:p>
        </w:tc>
      </w:tr>
      <w:tr>
        <w:tc>
          <w:tcPr>
            <w:tcW w:w="4680" w:type="dxa"/>
          </w:tcPr>
          <w:p>
            <w:pPr/>
            <w:r>
              <w:t xml:space="preserve">Status</w:t>
            </w:r>
          </w:p>
        </w:tc>
        <w:tc>
          <w:tcPr>
            <w:tcW w:w="4680" w:type="dxa"/>
          </w:tcPr>
          <w:p>
            <w:pPr/>
            <w:r>
              <w:t xml:space="preserve">Pending, Processing, Ready for release, Released</w:t>
            </w:r>
          </w:p>
        </w:tc>
      </w:tr>
      <w:tr>
        <w:tc>
          <w:tcPr>
            <w:tcW w:w="4680" w:type="dxa"/>
          </w:tcPr>
          <w:p>
            <w:pPr/>
            <w:r>
              <w:t xml:space="preserve">Request type (record)</w:t>
            </w:r>
          </w:p>
        </w:tc>
        <w:tc>
          <w:tcPr>
            <w:tcW w:w="4680" w:type="dxa"/>
          </w:tcPr>
          <w:p>
            <w:pPr/>
            <w:r>
              <w:t xml:space="preserve">New ID, Pending ID, Lost ID</w:t>
            </w:r>
          </w:p>
        </w:tc>
      </w:tr>
      <w:tr>
        <w:tc>
          <w:tcPr>
            <w:tcW w:w="4680" w:type="dxa"/>
          </w:tcPr>
          <w:p>
            <w:pPr/>
            <w:r>
              <w:t xml:space="preserve">Appointment type</w:t>
            </w:r>
          </w:p>
        </w:tc>
        <w:tc>
          <w:tcPr>
            <w:tcW w:w="4680" w:type="dxa"/>
          </w:tcPr>
          <w:p>
            <w:pPr/>
            <w:r>
              <w:t xml:space="preserve">Release, Pending follow-up, Lost ID replacement</w:t>
            </w:r>
          </w:p>
        </w:tc>
      </w:tr>
      <w:tr>
        <w:tc>
          <w:tcPr>
            <w:tcW w:w="4680" w:type="dxa"/>
          </w:tcPr>
          <w:p>
            <w:pPr/>
            <w:r>
              <w:t xml:space="preserve">Incident category</w:t>
            </w:r>
          </w:p>
        </w:tc>
        <w:tc>
          <w:tcPr>
            <w:tcW w:w="4680" w:type="dxa"/>
          </w:tcPr>
          <w:p>
            <w:pPr/>
            <w:r>
              <w:t xml:space="preserve">No ID, Lost ID found, Visitor, Suspicious activity, Other</w:t>
            </w:r>
          </w:p>
        </w:tc>
      </w:tr>
      <w:tr>
        <w:tc>
          <w:tcPr>
            <w:tcW w:w="4680" w:type="dxa"/>
          </w:tcPr>
          <w:p>
            <w:pPr/>
            <w:r>
              <w:t xml:space="preserve">Incident status</w:t>
            </w:r>
          </w:p>
        </w:tc>
        <w:tc>
          <w:tcPr>
            <w:tcW w:w="4680" w:type="dxa"/>
          </w:tcPr>
          <w:p>
            <w:pPr/>
            <w:r>
              <w:t xml:space="preserve">Open, Resolved</w:t>
            </w:r>
          </w:p>
        </w:tc>
      </w:tr>
      <w:tr>
        <w:tc>
          <w:tcPr>
            <w:tcW w:w="4680" w:type="dxa"/>
          </w:tcPr>
          <w:p>
            <w:pPr/>
            <w:r>
              <w:t xml:space="preserve">Student request type</w:t>
            </w:r>
          </w:p>
        </w:tc>
        <w:tc>
          <w:tcPr>
            <w:tcW w:w="4680" w:type="dxa"/>
          </w:tcPr>
          <w:p>
            <w:pPr/>
            <w:r>
              <w:t xml:space="preserve">Lost ID, Status inquiry, Appointment help, Other</w:t>
            </w:r>
          </w:p>
        </w:tc>
      </w:tr>
      <w:tr>
        <w:tc>
          <w:tcPr>
            <w:tcW w:w="4680" w:type="dxa"/>
          </w:tcPr>
          <w:p>
            <w:pPr/>
            <w:r>
              <w:t xml:space="preserve">Student request status</w:t>
            </w:r>
          </w:p>
        </w:tc>
        <w:tc>
          <w:tcPr>
            <w:tcW w:w="4680" w:type="dxa"/>
          </w:tcPr>
          <w:p>
            <w:pPr/>
            <w:r>
              <w:t xml:space="preserve">Submitted, In review, Accepted, Closed</w:t>
            </w:r>
          </w:p>
        </w:tc>
      </w:tr>
      <w:tr>
        <w:tc>
          <w:tcPr>
            <w:tcW w:w="4680" w:type="dxa"/>
          </w:tcPr>
          <w:p>
            <w:pPr/>
            <w:r>
              <w:t xml:space="preserve">Gate direction</w:t>
            </w:r>
          </w:p>
        </w:tc>
        <w:tc>
          <w:tcPr>
            <w:tcW w:w="4680" w:type="dxa"/>
          </w:tcPr>
          <w:p>
            <w:pPr/>
            <w:r>
              <w:t xml:space="preserve">in, out</w:t>
            </w:r>
          </w:p>
        </w:tc>
      </w:tr>
      <w:tr>
        <w:tc>
          <w:tcPr>
            <w:tcW w:w="4680" w:type="dxa"/>
          </w:tcPr>
          <w:p>
            <w:pPr/>
            <w:r>
              <w:t xml:space="preserve">Role</w:t>
            </w:r>
          </w:p>
        </w:tc>
        <w:tc>
          <w:tcPr>
            <w:tcW w:w="4680" w:type="dxa"/>
          </w:tcPr>
          <w:p>
            <w:pPr/>
            <w:r>
              <w:t xml:space="preserve">coordinator, guard, student</w:t>
            </w:r>
          </w:p>
        </w:tc>
      </w:tr>
    </w:tbl>
    <w:p>
      <w:pPr>
        <w:pStyle w:val="Heading3"/>
      </w:pPr>
      <w:r>
        <w:t xml:space="preserve">7.3 Training data and model files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File</w:t>
            </w:r>
          </w:p>
        </w:tc>
        <w:tc>
          <w:tcPr>
            <w:tcW w:w="4680" w:type="dxa"/>
            <w:shd w:val="clear" w:color="auto" w:fill="F2F2F2"/>
          </w:tcPr>
          <w:p>
            <w:pPr/>
            <w:r>
              <w:t xml:space="preserve">Content</w:t>
            </w:r>
          </w:p>
        </w:tc>
      </w:tr>
      <w:tr>
        <w:tc>
          <w:tcPr>
            <w:tcW w:w="4680" w:type="dxa"/>
          </w:tcPr>
          <w:p>
            <w:pPr/>
            <w:r>
              <w:rPr>
                <w:rStyle w:val="CodeChar"/>
              </w:rPr>
              <w:t xml:space="preserve">property_management_dataset.csv</w:t>
            </w:r>
          </w:p>
        </w:tc>
        <w:tc>
          <w:tcPr>
            <w:tcW w:w="4680" w:type="dxa"/>
          </w:tcPr>
          <w:p>
            <w:pPr/>
            <w:r>
              <w:t xml:space="preserve">240 utterances: id, text, intent, language (en, taglish, fil), author</w:t>
            </w:r>
          </w:p>
        </w:tc>
      </w:tr>
      <w:tr>
        <w:tc>
          <w:tcPr>
            <w:tcW w:w="4680" w:type="dxa"/>
          </w:tcPr>
          <w:p>
            <w:pPr/>
            <w:r>
              <w:rPr>
                <w:rStyle w:val="CodeChar"/>
              </w:rPr>
              <w:t xml:space="preserve">property_management_intent.csv</w:t>
            </w:r>
          </w:p>
        </w:tc>
        <w:tc>
          <w:tcPr>
            <w:tcW w:w="4680" w:type="dxa"/>
          </w:tcPr>
          <w:p>
            <w:pPr/>
            <w:r>
              <w:t xml:space="preserve">16 intents: type, description, route, default priority, bot action</w:t>
            </w:r>
          </w:p>
        </w:tc>
      </w:tr>
      <w:tr>
        <w:tc>
          <w:tcPr>
            <w:tcW w:w="4680" w:type="dxa"/>
          </w:tcPr>
          <w:p>
            <w:pPr/>
            <w:r>
              <w:rPr>
                <w:rStyle w:val="CodeChar"/>
              </w:rPr>
              <w:t xml:space="preserve">property_management_dataset.tab</w:t>
            </w:r>
          </w:p>
        </w:tc>
        <w:tc>
          <w:tcPr>
            <w:tcW w:w="4680" w:type="dxa"/>
          </w:tcPr>
          <w:p>
            <w:pPr/>
            <w:r>
              <w:t xml:space="preserve">Orange copy of the dataset with intent as the class</w:t>
            </w:r>
          </w:p>
        </w:tc>
      </w:tr>
      <w:tr>
        <w:tc>
          <w:tcPr>
            <w:tcW w:w="4680" w:type="dxa"/>
          </w:tcPr>
          <w:p>
            <w:pPr/>
            <w:r>
              <w:rPr>
                <w:rStyle w:val="CodeChar"/>
              </w:rPr>
              <w:t xml:space="preserve">data/intent_model.joblib</w:t>
            </w:r>
          </w:p>
        </w:tc>
        <w:tc>
          <w:tcPr>
            <w:tcW w:w="4680" w:type="dxa"/>
          </w:tcPr>
          <w:p>
            <w:pPr/>
            <w:r>
              <w:t xml:space="preserve">Trained pipeline (TF-IDF and MLP), threshold and hashes of the two CSVs</w:t>
            </w:r>
          </w:p>
        </w:tc>
      </w:tr>
      <w:tr>
        <w:tc>
          <w:tcPr>
            <w:tcW w:w="4680" w:type="dxa"/>
          </w:tcPr>
          <w:p>
            <w:pPr/>
            <w:r>
              <w:rPr>
                <w:rStyle w:val="CodeChar"/>
              </w:rPr>
              <w:t xml:space="preserve">data/training/</w:t>
            </w:r>
          </w:p>
        </w:tc>
        <w:tc>
          <w:tcPr>
            <w:tcW w:w="4680" w:type="dxa"/>
          </w:tcPr>
          <w:p>
            <w:pPr/>
            <w:r>
              <w:rPr>
                <w:rStyle w:val="CodeChar"/>
              </w:rPr>
              <w:t xml:space="preserve">metrics.json</w:t>
            </w:r>
            <w:r>
              <w:t xml:space="preserve">, </w:t>
            </w:r>
            <w:r>
              <w:rPr>
                <w:rStyle w:val="CodeChar"/>
              </w:rPr>
              <w:t xml:space="preserve">predictions.csv</w:t>
            </w:r>
            <w:r>
              <w:t xml:space="preserve">, </w:t>
            </w:r>
            <w:r>
              <w:rPr>
                <w:rStyle w:val="CodeChar"/>
              </w:rPr>
              <w:t xml:space="preserve">confusion_matrix.csv</w:t>
            </w:r>
            <w:r>
              <w:t xml:space="preserve"> and </w:t>
            </w:r>
            <w:r>
              <w:rPr>
                <w:rStyle w:val="CodeChar"/>
              </w:rPr>
              <w:t xml:space="preserve">evaluation.md</w:t>
            </w:r>
            <w:r>
              <w:t xml:space="preserve"> from the last training run</w:t>
            </w:r>
          </w:p>
        </w:tc>
      </w:tr>
      <w:tr>
        <w:tc>
          <w:tcPr>
            <w:tcW w:w="4680" w:type="dxa"/>
          </w:tcPr>
          <w:p>
            <w:pPr/>
            <w:r>
              <w:rPr>
                <w:rStyle w:val="CodeChar"/>
              </w:rPr>
              <w:t xml:space="preserve">evaluation/</w:t>
            </w:r>
          </w:p>
        </w:tc>
        <w:tc>
          <w:tcPr>
            <w:tcW w:w="4680" w:type="dxa"/>
          </w:tcPr>
          <w:p>
            <w:pPr/>
            <w:r>
              <w:t xml:space="preserve">A second copy of the same four reports, built with Python 3.9.25 and scikit-learn 1.6.1</w:t>
            </w:r>
          </w:p>
        </w:tc>
      </w:tr>
    </w:tbl>
    <w:p>
      <w:pPr>
        <w:pStyle w:val="Heading3"/>
      </w:pPr>
      <w:r>
        <w:t xml:space="preserve">7.4 Data requirements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Requirement</w:t>
            </w:r>
          </w:p>
        </w:tc>
        <w:tc>
          <w:tcPr>
            <w:tcW w:w="2340" w:type="dxa"/>
            <w:shd w:val="clear" w:color="auto" w:fill="F2F2F2"/>
          </w:tcPr>
          <w:p>
            <w:pPr/>
            <w:r>
              <w:t xml:space="preserve">Priority</w:t>
            </w:r>
          </w:p>
        </w:tc>
        <w:tc>
          <w:tcPr>
            <w:tcW w:w="2340" w:type="dxa"/>
            <w:shd w:val="clear" w:color="auto" w:fill="F2F2F2"/>
          </w:tcPr>
          <w:p>
            <w:pPr/>
            <w:r>
              <w:t xml:space="preserve">Status</w:t>
            </w:r>
          </w:p>
        </w:tc>
      </w:tr>
      <w:tr>
        <w:tc>
          <w:tcPr>
            <w:tcW w:w="2340" w:type="dxa"/>
          </w:tcPr>
          <w:p>
            <w:pPr/>
            <w:r>
              <w:t xml:space="preserve">DR-1</w:t>
            </w:r>
          </w:p>
        </w:tc>
        <w:tc>
          <w:tcPr>
            <w:tcW w:w="2340" w:type="dxa"/>
          </w:tcPr>
          <w:p>
            <w:pPr/>
            <w:r>
              <w:t xml:space="preserve">Student ID and QR token shall each be unique across records.</w:t>
            </w:r>
          </w:p>
        </w:tc>
        <w:tc>
          <w:tcPr>
            <w:tcW w:w="2340" w:type="dxa"/>
          </w:tcPr>
          <w:p>
            <w:pPr/>
            <w:r>
              <w:t xml:space="preserve">Must</w:t>
            </w:r>
          </w:p>
        </w:tc>
        <w:tc>
          <w:tcPr>
            <w:tcW w:w="2340" w:type="dxa"/>
          </w:tcPr>
          <w:p>
            <w:pPr/>
            <w:r>
              <w:t xml:space="preserve">Implemented</w:t>
            </w:r>
          </w:p>
        </w:tc>
      </w:tr>
      <w:tr>
        <w:tc>
          <w:tcPr>
            <w:tcW w:w="2340" w:type="dxa"/>
          </w:tcPr>
          <w:p>
            <w:pPr/>
            <w:r>
              <w:t xml:space="preserve">DR-2</w:t>
            </w:r>
          </w:p>
        </w:tc>
        <w:tc>
          <w:tcPr>
            <w:tcW w:w="2340" w:type="dxa"/>
          </w:tcPr>
          <w:p>
            <w:pPr/>
            <w:r>
              <w:t xml:space="preserve">Appointment dates shall be stored as YYYY-MM-DD and times as HH:MM, in school local time.</w:t>
            </w:r>
          </w:p>
        </w:tc>
        <w:tc>
          <w:tcPr>
            <w:tcW w:w="2340" w:type="dxa"/>
          </w:tcPr>
          <w:p>
            <w:pPr/>
            <w:r>
              <w:t xml:space="preserve">Should</w:t>
            </w:r>
          </w:p>
        </w:tc>
        <w:tc>
          <w:tcPr>
            <w:tcW w:w="2340" w:type="dxa"/>
          </w:tcPr>
          <w:p>
            <w:pPr/>
            <w:r>
              <w:t xml:space="preserve">Implemented</w:t>
            </w:r>
          </w:p>
        </w:tc>
      </w:tr>
      <w:tr>
        <w:tc>
          <w:tcPr>
            <w:tcW w:w="2340" w:type="dxa"/>
          </w:tcPr>
          <w:p>
            <w:pPr/>
            <w:r>
              <w:t xml:space="preserve">DR-3</w:t>
            </w:r>
          </w:p>
        </w:tc>
        <w:tc>
          <w:tcPr>
            <w:tcW w:w="2340" w:type="dxa"/>
          </w:tcPr>
          <w:p>
            <w:pPr/>
            <w:r>
              <w:t xml:space="preserve">The group and the PMO shall set how long chat history, gate logs, incidents and requests are kept, and deleting a record shall also remove or anonymise its chat history, gate events and requests. Today: deleting a record leaves them in place.</w:t>
            </w:r>
          </w:p>
        </w:tc>
        <w:tc>
          <w:tcPr>
            <w:tcW w:w="2340" w:type="dxa"/>
          </w:tcPr>
          <w:p>
            <w:pPr/>
            <w:r>
              <w:t xml:space="preserve">Should</w:t>
            </w:r>
          </w:p>
        </w:tc>
        <w:tc>
          <w:tcPr>
            <w:tcW w:w="2340" w:type="dxa"/>
          </w:tcPr>
          <w:p>
            <w:pPr/>
            <w:r>
              <w:t xml:space="preserve">Proposed</w:t>
            </w:r>
          </w:p>
        </w:tc>
      </w:tr>
    </w:tbl>
    <w:p>
      <w:pPr>
        <w:pStyle w:val="Heading2"/>
      </w:pPr>
      <w:r>
        <w:t xml:space="preserve">8. Traceability, acceptance and open issues</w:t>
      </w:r>
    </w:p>
    <w:p>
      <w:pPr/>
      <w:r>
        <w:t xml:space="preserve">Of 105 requirements, 57 are built, 22 are partly built and 26 are proposed. Sixteen of the 53 Must requirements are still open, clustered in data quality, security and engineering hygiene.</w:t>
      </w:r>
    </w:p>
    <w:p>
      <w:pPr>
        <w:pStyle w:val="Heading3"/>
      </w:pPr>
      <w:r>
        <w:t xml:space="preserve">8.1 Status summary</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Group</w:t>
            </w:r>
          </w:p>
        </w:tc>
        <w:tc>
          <w:tcPr>
            <w:tcW w:w="1872" w:type="dxa"/>
            <w:shd w:val="clear" w:color="auto" w:fill="F2F2F2"/>
          </w:tcPr>
          <w:p>
            <w:pPr/>
            <w:r>
              <w:t xml:space="preserve">Requirements</w:t>
            </w:r>
          </w:p>
        </w:tc>
        <w:tc>
          <w:tcPr>
            <w:tcW w:w="1872" w:type="dxa"/>
            <w:shd w:val="clear" w:color="auto" w:fill="F2F2F2"/>
          </w:tcPr>
          <w:p>
            <w:pPr/>
            <w:r>
              <w:t xml:space="preserve">Implemented</w:t>
            </w:r>
          </w:p>
        </w:tc>
        <w:tc>
          <w:tcPr>
            <w:tcW w:w="1872" w:type="dxa"/>
            <w:shd w:val="clear" w:color="auto" w:fill="F2F2F2"/>
          </w:tcPr>
          <w:p>
            <w:pPr/>
            <w:r>
              <w:t xml:space="preserve">Partial</w:t>
            </w:r>
          </w:p>
        </w:tc>
        <w:tc>
          <w:tcPr>
            <w:tcW w:w="1872" w:type="dxa"/>
            <w:shd w:val="clear" w:color="auto" w:fill="F2F2F2"/>
          </w:tcPr>
          <w:p>
            <w:pPr/>
            <w:r>
              <w:t xml:space="preserve">Proposed</w:t>
            </w:r>
          </w:p>
        </w:tc>
      </w:tr>
      <w:tr>
        <w:tc>
          <w:tcPr>
            <w:tcW w:w="1872" w:type="dxa"/>
          </w:tcPr>
          <w:p>
            <w:pPr/>
            <w:r>
              <w:t xml:space="preserve">Functional, FR-1 to FR-10</w:t>
            </w:r>
          </w:p>
        </w:tc>
        <w:tc>
          <w:tcPr>
            <w:tcW w:w="1872" w:type="dxa"/>
          </w:tcPr>
          <w:p>
            <w:pPr/>
            <w:r>
              <w:t xml:space="preserve">42</w:t>
            </w:r>
          </w:p>
        </w:tc>
        <w:tc>
          <w:tcPr>
            <w:tcW w:w="1872" w:type="dxa"/>
          </w:tcPr>
          <w:p>
            <w:pPr/>
            <w:r>
              <w:t xml:space="preserve">38</w:t>
            </w:r>
          </w:p>
        </w:tc>
        <w:tc>
          <w:tcPr>
            <w:tcW w:w="1872" w:type="dxa"/>
          </w:tcPr>
          <w:p>
            <w:pPr/>
            <w:r>
              <w:t xml:space="preserve">3</w:t>
            </w:r>
          </w:p>
        </w:tc>
        <w:tc>
          <w:tcPr>
            <w:tcW w:w="1872" w:type="dxa"/>
          </w:tcPr>
          <w:p>
            <w:pPr/>
            <w:r>
              <w:t xml:space="preserve">1</w:t>
            </w:r>
          </w:p>
        </w:tc>
      </w:tr>
      <w:tr>
        <w:tc>
          <w:tcPr>
            <w:tcW w:w="1872" w:type="dxa"/>
          </w:tcPr>
          <w:p>
            <w:pPr/>
            <w:r>
              <w:t xml:space="preserve">Functional, FR-11 to FR-12 (proposed scope)</w:t>
            </w:r>
          </w:p>
        </w:tc>
        <w:tc>
          <w:tcPr>
            <w:tcW w:w="1872" w:type="dxa"/>
          </w:tcPr>
          <w:p>
            <w:pPr/>
            <w:r>
              <w:t xml:space="preserve">9</w:t>
            </w:r>
          </w:p>
        </w:tc>
        <w:tc>
          <w:tcPr>
            <w:tcW w:w="1872" w:type="dxa"/>
          </w:tcPr>
          <w:p>
            <w:pPr/>
            <w:r>
              <w:t xml:space="preserve">0</w:t>
            </w:r>
          </w:p>
        </w:tc>
        <w:tc>
          <w:tcPr>
            <w:tcW w:w="1872" w:type="dxa"/>
          </w:tcPr>
          <w:p>
            <w:pPr/>
            <w:r>
              <w:t xml:space="preserve">0</w:t>
            </w:r>
          </w:p>
        </w:tc>
        <w:tc>
          <w:tcPr>
            <w:tcW w:w="1872" w:type="dxa"/>
          </w:tcPr>
          <w:p>
            <w:pPr/>
            <w:r>
              <w:t xml:space="preserve">9</w:t>
            </w:r>
          </w:p>
        </w:tc>
      </w:tr>
      <w:tr>
        <w:tc>
          <w:tcPr>
            <w:tcW w:w="1872" w:type="dxa"/>
          </w:tcPr>
          <w:p>
            <w:pPr/>
            <w:r>
              <w:t xml:space="preserve">AI and conversation, AIR</w:t>
            </w:r>
          </w:p>
        </w:tc>
        <w:tc>
          <w:tcPr>
            <w:tcW w:w="1872" w:type="dxa"/>
          </w:tcPr>
          <w:p>
            <w:pPr/>
            <w:r>
              <w:t xml:space="preserve">19</w:t>
            </w:r>
          </w:p>
        </w:tc>
        <w:tc>
          <w:tcPr>
            <w:tcW w:w="1872" w:type="dxa"/>
          </w:tcPr>
          <w:p>
            <w:pPr/>
            <w:r>
              <w:t xml:space="preserve">11</w:t>
            </w:r>
          </w:p>
        </w:tc>
        <w:tc>
          <w:tcPr>
            <w:tcW w:w="1872" w:type="dxa"/>
          </w:tcPr>
          <w:p>
            <w:pPr/>
            <w:r>
              <w:t xml:space="preserve">4</w:t>
            </w:r>
          </w:p>
        </w:tc>
        <w:tc>
          <w:tcPr>
            <w:tcW w:w="1872" w:type="dxa"/>
          </w:tcPr>
          <w:p>
            <w:pPr/>
            <w:r>
              <w:t xml:space="preserve">4</w:t>
            </w:r>
          </w:p>
        </w:tc>
      </w:tr>
      <w:tr>
        <w:tc>
          <w:tcPr>
            <w:tcW w:w="1872" w:type="dxa"/>
          </w:tcPr>
          <w:p>
            <w:pPr/>
            <w:r>
              <w:t xml:space="preserve">Interfaces, IFR</w:t>
            </w:r>
          </w:p>
        </w:tc>
        <w:tc>
          <w:tcPr>
            <w:tcW w:w="1872" w:type="dxa"/>
          </w:tcPr>
          <w:p>
            <w:pPr/>
            <w:r>
              <w:t xml:space="preserve">3</w:t>
            </w:r>
          </w:p>
        </w:tc>
        <w:tc>
          <w:tcPr>
            <w:tcW w:w="1872" w:type="dxa"/>
          </w:tcPr>
          <w:p>
            <w:pPr/>
            <w:r>
              <w:t xml:space="preserve">2</w:t>
            </w:r>
          </w:p>
        </w:tc>
        <w:tc>
          <w:tcPr>
            <w:tcW w:w="1872" w:type="dxa"/>
          </w:tcPr>
          <w:p>
            <w:pPr/>
            <w:r>
              <w:t xml:space="preserve">1</w:t>
            </w:r>
          </w:p>
        </w:tc>
        <w:tc>
          <w:tcPr>
            <w:tcW w:w="1872" w:type="dxa"/>
          </w:tcPr>
          <w:p>
            <w:pPr/>
            <w:r>
              <w:t xml:space="preserve">0</w:t>
            </w:r>
          </w:p>
        </w:tc>
      </w:tr>
      <w:tr>
        <w:tc>
          <w:tcPr>
            <w:tcW w:w="1872" w:type="dxa"/>
          </w:tcPr>
          <w:p>
            <w:pPr/>
            <w:r>
              <w:t xml:space="preserve">Non-functional, NFR</w:t>
            </w:r>
          </w:p>
        </w:tc>
        <w:tc>
          <w:tcPr>
            <w:tcW w:w="1872" w:type="dxa"/>
          </w:tcPr>
          <w:p>
            <w:pPr/>
            <w:r>
              <w:t xml:space="preserve">29</w:t>
            </w:r>
          </w:p>
        </w:tc>
        <w:tc>
          <w:tcPr>
            <w:tcW w:w="1872" w:type="dxa"/>
          </w:tcPr>
          <w:p>
            <w:pPr/>
            <w:r>
              <w:t xml:space="preserve">4</w:t>
            </w:r>
          </w:p>
        </w:tc>
        <w:tc>
          <w:tcPr>
            <w:tcW w:w="1872" w:type="dxa"/>
          </w:tcPr>
          <w:p>
            <w:pPr/>
            <w:r>
              <w:t xml:space="preserve">14</w:t>
            </w:r>
          </w:p>
        </w:tc>
        <w:tc>
          <w:tcPr>
            <w:tcW w:w="1872" w:type="dxa"/>
          </w:tcPr>
          <w:p>
            <w:pPr/>
            <w:r>
              <w:t xml:space="preserve">11</w:t>
            </w:r>
          </w:p>
        </w:tc>
      </w:tr>
      <w:tr>
        <w:tc>
          <w:tcPr>
            <w:tcW w:w="1872" w:type="dxa"/>
          </w:tcPr>
          <w:p>
            <w:pPr/>
            <w:r>
              <w:t xml:space="preserve">Data, DR</w:t>
            </w:r>
          </w:p>
        </w:tc>
        <w:tc>
          <w:tcPr>
            <w:tcW w:w="1872" w:type="dxa"/>
          </w:tcPr>
          <w:p>
            <w:pPr/>
            <w:r>
              <w:t xml:space="preserve">3</w:t>
            </w:r>
          </w:p>
        </w:tc>
        <w:tc>
          <w:tcPr>
            <w:tcW w:w="1872" w:type="dxa"/>
          </w:tcPr>
          <w:p>
            <w:pPr/>
            <w:r>
              <w:t xml:space="preserve">2</w:t>
            </w:r>
          </w:p>
        </w:tc>
        <w:tc>
          <w:tcPr>
            <w:tcW w:w="1872" w:type="dxa"/>
          </w:tcPr>
          <w:p>
            <w:pPr/>
            <w:r>
              <w:t xml:space="preserve">0</w:t>
            </w:r>
          </w:p>
        </w:tc>
        <w:tc>
          <w:tcPr>
            <w:tcW w:w="1872" w:type="dxa"/>
          </w:tcPr>
          <w:p>
            <w:pPr/>
            <w:r>
              <w:t xml:space="preserve">1</w:t>
            </w:r>
          </w:p>
        </w:tc>
      </w:tr>
      <w:tr>
        <w:tc>
          <w:tcPr>
            <w:tcW w:w="1872" w:type="dxa"/>
          </w:tcPr>
          <w:p>
            <w:pPr/>
            <w:r>
              <w:t xml:space="preserve">Total</w:t>
            </w:r>
          </w:p>
        </w:tc>
        <w:tc>
          <w:tcPr>
            <w:tcW w:w="1872" w:type="dxa"/>
          </w:tcPr>
          <w:p>
            <w:pPr/>
            <w:r>
              <w:t xml:space="preserve">105</w:t>
            </w:r>
          </w:p>
        </w:tc>
        <w:tc>
          <w:tcPr>
            <w:tcW w:w="1872" w:type="dxa"/>
          </w:tcPr>
          <w:p>
            <w:pPr/>
            <w:r>
              <w:t xml:space="preserve">57</w:t>
            </w:r>
          </w:p>
        </w:tc>
        <w:tc>
          <w:tcPr>
            <w:tcW w:w="1872" w:type="dxa"/>
          </w:tcPr>
          <w:p>
            <w:pPr/>
            <w:r>
              <w:t xml:space="preserve">22</w:t>
            </w:r>
          </w:p>
        </w:tc>
        <w:tc>
          <w:tcPr>
            <w:tcW w:w="1872" w:type="dxa"/>
          </w:tcPr>
          <w:p>
            <w:pPr/>
            <w:r>
              <w:t xml:space="preserve">26</w:t>
            </w:r>
          </w:p>
        </w:tc>
      </w:tr>
    </w:tbl>
    <w:p>
      <w:pPr/>
      <w:r>
        <w:t xml:space="preserve">The 16 open Must requirements fall into three areas.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Area</w:t>
            </w:r>
          </w:p>
        </w:tc>
        <w:tc>
          <w:tcPr>
            <w:tcW w:w="3120" w:type="dxa"/>
            <w:shd w:val="clear" w:color="auto" w:fill="F2F2F2"/>
          </w:tcPr>
          <w:p>
            <w:pPr/>
            <w:r>
              <w:t xml:space="preserve">Open Must requirements</w:t>
            </w:r>
          </w:p>
        </w:tc>
        <w:tc>
          <w:tcPr>
            <w:tcW w:w="3120" w:type="dxa"/>
            <w:shd w:val="clear" w:color="auto" w:fill="F2F2F2"/>
          </w:tcPr>
          <w:p>
            <w:pPr/>
            <w:r>
              <w:t xml:space="preserve">What closes them</w:t>
            </w:r>
          </w:p>
        </w:tc>
      </w:tr>
      <w:tr>
        <w:tc>
          <w:tcPr>
            <w:tcW w:w="3120" w:type="dxa"/>
          </w:tcPr>
          <w:p>
            <w:pPr/>
            <w:r>
              <w:t xml:space="preserve">Data and AI</w:t>
            </w:r>
          </w:p>
        </w:tc>
        <w:tc>
          <w:tcPr>
            <w:tcW w:w="3120" w:type="dxa"/>
          </w:tcPr>
          <w:p>
            <w:pPr/>
            <w:r>
              <w:t xml:space="preserve">AIR-8, AIR-9, AIR-13, AIR-14</w:t>
            </w:r>
          </w:p>
        </w:tc>
        <w:tc>
          <w:tcPr>
            <w:tcW w:w="3120" w:type="dxa"/>
          </w:tcPr>
          <w:p>
            <w:pPr/>
            <w:r>
              <w:t xml:space="preserve">Members write and label their own utterances, group paraphrases, collect an independent test set, retrain and report against the targets</w:t>
            </w:r>
          </w:p>
        </w:tc>
      </w:tr>
      <w:tr>
        <w:tc>
          <w:tcPr>
            <w:tcW w:w="3120" w:type="dxa"/>
          </w:tcPr>
          <w:p>
            <w:pPr/>
            <w:r>
              <w:t xml:space="preserve">Security and privacy</w:t>
            </w:r>
          </w:p>
        </w:tc>
        <w:tc>
          <w:tcPr>
            <w:tcW w:w="3120" w:type="dxa"/>
          </w:tcPr>
          <w:p>
            <w:pPr/>
            <w:r>
              <w:t xml:space="preserve">FR-11.1, FR-11.3, NFR-S1, NFR-S2, NFR-S3, NFR-S8</w:t>
            </w:r>
          </w:p>
        </w:tc>
        <w:tc>
          <w:tcPr>
            <w:tcW w:w="3120" w:type="dxa"/>
          </w:tcPr>
          <w:p>
            <w:pPr/>
            <w:r>
              <w:t xml:space="preserve">Sign-in, server-side role checks, per-student data limits, unguessable record references and a documented model hand-off</w:t>
            </w:r>
          </w:p>
        </w:tc>
      </w:tr>
      <w:tr>
        <w:tc>
          <w:tcPr>
            <w:tcW w:w="3120" w:type="dxa"/>
          </w:tcPr>
          <w:p>
            <w:pPr/>
            <w:r>
              <w:t xml:space="preserve">Quality and process</w:t>
            </w:r>
          </w:p>
        </w:tc>
        <w:tc>
          <w:tcPr>
            <w:tcW w:w="3120" w:type="dxa"/>
          </w:tcPr>
          <w:p>
            <w:pPr/>
            <w:r>
              <w:t xml:space="preserve">FR-2.2, IFR-1, NFR-P1, NFR-R2, NFR-M1, NFR-M2</w:t>
            </w:r>
          </w:p>
        </w:tc>
        <w:tc>
          <w:tcPr>
            <w:tcW w:w="3120" w:type="dxa"/>
          </w:tcPr>
          <w:p>
            <w:pPr/>
            <w:r>
              <w:t xml:space="preserve">A case-insensitive duplicate check, stricter year-level and record-number checks, JSON error handlers for 404, 413 and 500, a timing test of the chat path, a test case per Must requirement and a </w:t>
            </w:r>
            <w:r>
              <w:rPr>
                <w:rStyle w:val="CodeChar"/>
              </w:rPr>
              <w:t xml:space="preserve">.gitignore</w:t>
            </w:r>
          </w:p>
        </w:tc>
      </w:tr>
    </w:tbl>
    <w:p>
      <w:pPr>
        <w:pStyle w:val="Heading3"/>
      </w:pPr>
      <w:r>
        <w:t xml:space="preserve">8.2 Where the Final Term Guide is covered</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Guide item</w:t>
            </w:r>
          </w:p>
        </w:tc>
        <w:tc>
          <w:tcPr>
            <w:tcW w:w="4680" w:type="dxa"/>
            <w:shd w:val="clear" w:color="auto" w:fill="F2F2F2"/>
          </w:tcPr>
          <w:p>
            <w:pPr/>
            <w:r>
              <w:t xml:space="preserve">Where it is covered</w:t>
            </w:r>
          </w:p>
        </w:tc>
      </w:tr>
      <w:tr>
        <w:tc>
          <w:tcPr>
            <w:tcW w:w="4680" w:type="dxa"/>
          </w:tcPr>
          <w:p>
            <w:pPr/>
            <w:r>
              <w:t xml:space="preserve">Requirements phase, SE1: functional and non-functional requirements</w:t>
            </w:r>
          </w:p>
        </w:tc>
        <w:tc>
          <w:tcPr>
            <w:tcW w:w="4680" w:type="dxa"/>
          </w:tcPr>
          <w:p>
            <w:pPr/>
            <w:r>
              <w:t xml:space="preserve">Sections 3, 5, 6 and 7</w:t>
            </w:r>
          </w:p>
        </w:tc>
      </w:tr>
      <w:tr>
        <w:tc>
          <w:tcPr>
            <w:tcW w:w="4680" w:type="dxa"/>
          </w:tcPr>
          <w:p>
            <w:pPr/>
            <w:r>
              <w:t xml:space="preserve">Requirements phase, IS: knowledge base, training data and conversation requirements</w:t>
            </w:r>
          </w:p>
        </w:tc>
        <w:tc>
          <w:tcPr>
            <w:tcW w:w="4680" w:type="dxa"/>
          </w:tcPr>
          <w:p>
            <w:pPr/>
            <w:r>
              <w:t xml:space="preserve">Section 4 and FR-9</w:t>
            </w:r>
          </w:p>
        </w:tc>
      </w:tr>
      <w:tr>
        <w:tc>
          <w:tcPr>
            <w:tcW w:w="4680" w:type="dxa"/>
          </w:tcPr>
          <w:p>
            <w:pPr/>
            <w:r>
              <w:t xml:space="preserve">Proposal, week 15: chatbot domain and AI technique</w:t>
            </w:r>
          </w:p>
        </w:tc>
        <w:tc>
          <w:tcPr>
            <w:tcW w:w="4680" w:type="dxa"/>
          </w:tcPr>
          <w:p>
            <w:pPr/>
            <w:r>
              <w:t xml:space="preserve">School ID property management (1.2); ANN (AIR-1)</w:t>
            </w:r>
          </w:p>
        </w:tc>
      </w:tr>
      <w:tr>
        <w:tc>
          <w:tcPr>
            <w:tcW w:w="4680" w:type="dxa"/>
          </w:tcPr>
          <w:p>
            <w:pPr/>
            <w:r>
              <w:t xml:space="preserve">Proposal, week 15: SDLC model and justification</w:t>
            </w:r>
          </w:p>
        </w:tc>
        <w:tc>
          <w:tcPr>
            <w:tcW w:w="4680" w:type="dxa"/>
          </w:tcPr>
          <w:p>
            <w:pPr/>
            <w:r>
              <w:t xml:space="preserve">Not chosen yet (open issue 10)</w:t>
            </w:r>
          </w:p>
        </w:tc>
      </w:tr>
      <w:tr>
        <w:tc>
          <w:tcPr>
            <w:tcW w:w="4680" w:type="dxa"/>
          </w:tcPr>
          <w:p>
            <w:pPr/>
            <w:r>
              <w:t xml:space="preserve">2.1 Build-from-scratch rule</w:t>
            </w:r>
          </w:p>
        </w:tc>
        <w:tc>
          <w:tcPr>
            <w:tcW w:w="4680" w:type="dxa"/>
          </w:tcPr>
          <w:p>
            <w:pPr/>
            <w:r>
              <w:t xml:space="preserve">AIR-1, AIR-2, AIR-8</w:t>
            </w:r>
          </w:p>
        </w:tc>
      </w:tr>
      <w:tr>
        <w:tc>
          <w:tcPr>
            <w:tcW w:w="4680" w:type="dxa"/>
          </w:tcPr>
          <w:p>
            <w:pPr/>
            <w:r>
              <w:t xml:space="preserve">2.2 Evidence of original work</w:t>
            </w:r>
          </w:p>
        </w:tc>
        <w:tc>
          <w:tcPr>
            <w:tcW w:w="4680" w:type="dxa"/>
          </w:tcPr>
          <w:p>
            <w:pPr/>
            <w:r>
              <w:t xml:space="preserve">AIR-8, AIR-11 to AIR-13, NFR-M2</w:t>
            </w:r>
          </w:p>
        </w:tc>
      </w:tr>
      <w:tr>
        <w:tc>
          <w:tcPr>
            <w:tcW w:w="4680" w:type="dxa"/>
          </w:tcPr>
          <w:p>
            <w:pPr/>
            <w:r>
              <w:t xml:space="preserve">Quality and ethics checklist</w:t>
            </w:r>
          </w:p>
        </w:tc>
        <w:tc>
          <w:tcPr>
            <w:tcW w:w="4680" w:type="dxa"/>
          </w:tcPr>
          <w:p>
            <w:pPr/>
            <w:r>
              <w:t xml:space="preserve">Section 6, with 6.6 for ethics</w:t>
            </w:r>
          </w:p>
        </w:tc>
      </w:tr>
    </w:tbl>
    <w:p>
      <w:pPr>
        <w:pStyle w:val="Heading3"/>
      </w:pPr>
      <w:r>
        <w:t xml:space="preserve">8.3 Existing automated tests</w:t>
      </w:r>
    </w:p>
    <w:p>
      <w:pPr/>
      <w:r>
        <w:t xml:space="preserve">The repository has 11 test methods. They were read for this draft, not run.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Test</w:t>
            </w:r>
          </w:p>
        </w:tc>
        <w:tc>
          <w:tcPr>
            <w:tcW w:w="4680" w:type="dxa"/>
            <w:shd w:val="clear" w:color="auto" w:fill="F2F2F2"/>
          </w:tcPr>
          <w:p>
            <w:pPr/>
            <w:r>
              <w:t xml:space="preserve">Supports</w:t>
            </w:r>
          </w:p>
        </w:tc>
      </w:tr>
      <w:tr>
        <w:tc>
          <w:tcPr>
            <w:tcW w:w="4680" w:type="dxa"/>
          </w:tcPr>
          <w:p>
            <w:pPr/>
            <w:r>
              <w:rPr>
                <w:rStyle w:val="CodeChar"/>
              </w:rPr>
              <w:t xml:space="preserve">test_dataset_integrity</w:t>
            </w:r>
          </w:p>
        </w:tc>
        <w:tc>
          <w:tcPr>
            <w:tcW w:w="4680" w:type="dxa"/>
          </w:tcPr>
          <w:p>
            <w:pPr/>
            <w:r>
              <w:t xml:space="preserve">AIR-5, AIR-6; checks that </w:t>
            </w:r>
            <w:r>
              <w:rPr>
                <w:rStyle w:val="CodeChar"/>
              </w:rPr>
              <w:t xml:space="preserve">chatbot.ows</w:t>
            </w:r>
            <w:r>
              <w:t xml:space="preserve"> is valid XML</w:t>
            </w:r>
          </w:p>
        </w:tc>
      </w:tr>
      <w:tr>
        <w:tc>
          <w:tcPr>
            <w:tcW w:w="4680" w:type="dxa"/>
          </w:tcPr>
          <w:p>
            <w:pPr/>
            <w:r>
              <w:rPr>
                <w:rStyle w:val="CodeChar"/>
              </w:rPr>
              <w:t xml:space="preserve">test_intent_boundaries</w:t>
            </w:r>
          </w:p>
        </w:tc>
        <w:tc>
          <w:tcPr>
            <w:tcW w:w="4680" w:type="dxa"/>
          </w:tcPr>
          <w:p>
            <w:pPr/>
            <w:r>
              <w:t xml:space="preserve">AIR-3, AIR-15, AIR-18 (ten sample questions, one Taglish, one nonsense)</w:t>
            </w:r>
          </w:p>
        </w:tc>
      </w:tr>
      <w:tr>
        <w:tc>
          <w:tcPr>
            <w:tcW w:w="4680" w:type="dxa"/>
          </w:tcPr>
          <w:p>
            <w:pPr/>
            <w:r>
              <w:rPr>
                <w:rStyle w:val="CodeChar"/>
              </w:rPr>
              <w:t xml:space="preserve">test_appointments_status_and_live_chat</w:t>
            </w:r>
          </w:p>
        </w:tc>
        <w:tc>
          <w:tcPr>
            <w:tcW w:w="4680" w:type="dxa"/>
          </w:tcPr>
          <w:p>
            <w:pPr/>
            <w:r>
              <w:t xml:space="preserve">FR-2.3, FR-3.1, FR-9.3, FR-9.4, NFR-R1</w:t>
            </w:r>
          </w:p>
        </w:tc>
      </w:tr>
      <w:tr>
        <w:tc>
          <w:tcPr>
            <w:tcW w:w="4680" w:type="dxa"/>
          </w:tcPr>
          <w:p>
            <w:pPr/>
            <w:r>
              <w:rPr>
                <w:rStyle w:val="CodeChar"/>
              </w:rPr>
              <w:t xml:space="preserve">test_invalid_and_duplicate_records</w:t>
            </w:r>
          </w:p>
        </w:tc>
        <w:tc>
          <w:tcPr>
            <w:tcW w:w="4680" w:type="dxa"/>
          </w:tcPr>
          <w:p>
            <w:pPr/>
            <w:r>
              <w:t xml:space="preserve">FR-2.1, FR-2.2, NFR-R2, NFR-S5</w:t>
            </w:r>
          </w:p>
        </w:tc>
      </w:tr>
      <w:tr>
        <w:tc>
          <w:tcPr>
            <w:tcW w:w="4680" w:type="dxa"/>
          </w:tcPr>
          <w:p>
            <w:pPr/>
            <w:r>
              <w:rPr>
                <w:rStyle w:val="CodeChar"/>
              </w:rPr>
              <w:t xml:space="preserve">test_qr_url_and_public_fields</w:t>
            </w:r>
          </w:p>
        </w:tc>
        <w:tc>
          <w:tcPr>
            <w:tcW w:w="4680" w:type="dxa"/>
          </w:tcPr>
          <w:p>
            <w:pPr/>
            <w:r>
              <w:t xml:space="preserve">FR-7.2 to FR-7.5, NFR-S4, IFR-3</w:t>
            </w:r>
          </w:p>
        </w:tc>
      </w:tr>
      <w:tr>
        <w:tc>
          <w:tcPr>
            <w:tcW w:w="4680" w:type="dxa"/>
          </w:tcPr>
          <w:p>
            <w:pPr/>
            <w:r>
              <w:rPr>
                <w:rStyle w:val="CodeChar"/>
              </w:rPr>
              <w:t xml:space="preserve">test_role_tools_and_student_request</w:t>
            </w:r>
          </w:p>
        </w:tc>
        <w:tc>
          <w:tcPr>
            <w:tcW w:w="4680" w:type="dxa"/>
          </w:tcPr>
          <w:p>
            <w:pPr/>
            <w:r>
              <w:t xml:space="preserve">FR-2.3, FR-4.1 to FR-4.3, FR-5.1 to FR-5.3, FR-6.1, FR-8.1, FR-9.5</w:t>
            </w:r>
          </w:p>
        </w:tc>
      </w:tr>
      <w:tr>
        <w:tc>
          <w:tcPr>
            <w:tcW w:w="4680" w:type="dxa"/>
          </w:tcPr>
          <w:p>
            <w:pPr/>
            <w:r>
              <w:rPr>
                <w:rStyle w:val="CodeChar"/>
              </w:rPr>
              <w:t xml:space="preserve">test_training_saved_model_and_reports</w:t>
            </w:r>
          </w:p>
        </w:tc>
        <w:tc>
          <w:tcPr>
            <w:tcW w:w="4680" w:type="dxa"/>
          </w:tcPr>
          <w:p>
            <w:pPr/>
            <w:r>
              <w:t xml:space="preserve">AIR-11, AIR-12, AIR-17</w:t>
            </w:r>
          </w:p>
        </w:tc>
      </w:tr>
      <w:tr>
        <w:tc>
          <w:tcPr>
            <w:tcW w:w="4680" w:type="dxa"/>
          </w:tcPr>
          <w:p>
            <w:pPr/>
            <w:r>
              <w:rPr>
                <w:rStyle w:val="CodeChar"/>
              </w:rPr>
              <w:t xml:space="preserve">test_training_vocabulary_and_low_confidence_fallback</w:t>
            </w:r>
          </w:p>
        </w:tc>
        <w:tc>
          <w:tcPr>
            <w:tcW w:w="4680" w:type="dxa"/>
          </w:tcPr>
          <w:p>
            <w:pPr/>
            <w:r>
              <w:t xml:space="preserve">AIR-11, AIR-15</w:t>
            </w:r>
          </w:p>
        </w:tc>
      </w:tr>
      <w:tr>
        <w:tc>
          <w:tcPr>
            <w:tcW w:w="4680" w:type="dxa"/>
          </w:tcPr>
          <w:p>
            <w:pPr/>
            <w:r>
              <w:rPr>
                <w:rStyle w:val="CodeChar"/>
              </w:rPr>
              <w:t xml:space="preserve">test_invalid_split_and_independent_overlap</w:t>
            </w:r>
          </w:p>
        </w:tc>
        <w:tc>
          <w:tcPr>
            <w:tcW w:w="4680" w:type="dxa"/>
          </w:tcPr>
          <w:p>
            <w:pPr/>
            <w:r>
              <w:t xml:space="preserve">AIR-11, AIR-13</w:t>
            </w:r>
          </w:p>
        </w:tc>
      </w:tr>
      <w:tr>
        <w:tc>
          <w:tcPr>
            <w:tcW w:w="4680" w:type="dxa"/>
          </w:tcPr>
          <w:p>
            <w:pPr/>
            <w:r>
              <w:rPr>
                <w:rStyle w:val="CodeChar"/>
              </w:rPr>
              <w:t xml:space="preserve">test_independent_test_dataset</w:t>
            </w:r>
          </w:p>
        </w:tc>
        <w:tc>
          <w:tcPr>
            <w:tcW w:w="4680" w:type="dxa"/>
          </w:tcPr>
          <w:p>
            <w:pPr/>
            <w:r>
              <w:t xml:space="preserve">AIR-13</w:t>
            </w:r>
          </w:p>
        </w:tc>
      </w:tr>
      <w:tr>
        <w:tc>
          <w:tcPr>
            <w:tcW w:w="4680" w:type="dxa"/>
          </w:tcPr>
          <w:p>
            <w:pPr/>
            <w:r>
              <w:rPr>
                <w:rStyle w:val="CodeChar"/>
              </w:rPr>
              <w:t xml:space="preserve">test_dataset_rejects_duplicates_and_unknown_intents</w:t>
            </w:r>
          </w:p>
        </w:tc>
        <w:tc>
          <w:tcPr>
            <w:tcW w:w="4680" w:type="dxa"/>
          </w:tcPr>
          <w:p>
            <w:pPr/>
            <w:r>
              <w:t xml:space="preserve">AIR-9</w:t>
            </w:r>
          </w:p>
        </w:tc>
      </w:tr>
    </w:tbl>
    <w:p>
      <w:pPr/>
      <w:r>
        <w:t xml:space="preserve">No test touches the browser code in </w:t>
      </w:r>
      <w:r>
        <w:rPr>
          <w:rStyle w:val="CodeChar"/>
        </w:rPr>
        <w:t xml:space="preserve">static/app.js</w:t>
      </w:r>
      <w:r>
        <w:t xml:space="preserve">, bulk update, delete, CSV export, the stats, queue and activity endpoints, chat history or the guard lists. Week 17 test cases should start there.</w:t>
      </w:r>
    </w:p>
    <w:p>
      <w:pPr>
        <w:pStyle w:val="Heading3"/>
      </w:pPr>
      <w:r>
        <w:t xml:space="preserve">8.4 Demo walk-through for acceptance</w:t>
      </w:r>
    </w:p>
    <w:p>
      <w:pPr>
        <w:pStyle w:val="ListParagraph"/>
        <w:numPr>
          <w:ilvl w:val="0"/>
          <w:numId w:val="9"/>
        </w:numPr>
      </w:pPr>
      <w:r>
        <w:t xml:space="preserve">Open the app, choose Coordinator, add a student record and see it as Pending (FR-1.1, FR-2.1).</w:t>
      </w:r>
    </w:p>
    <w:p>
      <w:pPr>
        <w:pStyle w:val="ListParagraph"/>
        <w:numPr>
          <w:ilvl w:val="0"/>
          <w:numId w:val="9"/>
        </w:numPr>
      </w:pPr>
      <w:r>
        <w:t xml:space="preserve">Set the status to Ready for release with a release appointment; the queue lists it (FR-2.3, FR-3.1, FR-3.2).</w:t>
      </w:r>
    </w:p>
    <w:p>
      <w:pPr>
        <w:pStyle w:val="ListParagraph"/>
        <w:numPr>
          <w:ilvl w:val="0"/>
          <w:numId w:val="9"/>
        </w:numPr>
      </w:pPr>
      <w:r>
        <w:t xml:space="preserve">Select the record and ask 'When can I collect my school ID?'; the reply gives the date and time (FR-9.3).</w:t>
      </w:r>
    </w:p>
    <w:p>
      <w:pPr>
        <w:pStyle w:val="ListParagraph"/>
        <w:numPr>
          <w:ilvl w:val="0"/>
          <w:numId w:val="9"/>
        </w:numPr>
      </w:pPr>
      <w:r>
        <w:t xml:space="preserve">Ask an unrelated question such as 'purple asteroid quantum banana'; the reply is the out-of-scope message (AIR-15).</w:t>
      </w:r>
    </w:p>
    <w:p>
      <w:pPr>
        <w:pStyle w:val="ListParagraph"/>
        <w:numPr>
          <w:ilvl w:val="0"/>
          <w:numId w:val="9"/>
        </w:numPr>
      </w:pPr>
      <w:r>
        <w:t xml:space="preserve">Print the QR sticker, scan it with a phone and see only name, course, section and year level (FR-7.3, FR-7.4).</w:t>
      </w:r>
    </w:p>
    <w:p>
      <w:pPr>
        <w:pStyle w:val="ListParagraph"/>
        <w:numPr>
          <w:ilvl w:val="0"/>
          <w:numId w:val="9"/>
        </w:numPr>
      </w:pPr>
      <w:r>
        <w:t xml:space="preserve">As Guard, verify the student and log a check-in. As Student, look up the ID and submit a lost-ID request. As Coordinator, accept it (FR-4.1 to FR-4.3, FR-5.1, FR-5.2, FR-6.1).</w:t>
      </w:r>
    </w:p>
    <w:p>
      <w:pPr>
        <w:pStyle w:val="ListParagraph"/>
        <w:numPr>
          <w:ilvl w:val="0"/>
          <w:numId w:val="9"/>
        </w:numPr>
      </w:pPr>
      <w:r>
        <w:t xml:space="preserve">Run </w:t>
      </w:r>
      <w:r>
        <w:rPr>
          <w:rStyle w:val="CodeChar"/>
        </w:rPr>
        <w:t xml:space="preserve">python train_model.py</w:t>
      </w:r>
      <w:r>
        <w:t xml:space="preserve"> and show the report: split sizes, parameters, accuracy and confusion matrix (AIR-11, AIR-12).</w:t>
      </w:r>
    </w:p>
    <w:p>
      <w:pPr>
        <w:pStyle w:val="Heading3"/>
      </w:pPr>
      <w:r>
        <w:t xml:space="preserve">8.5 Open issues</w:t>
      </w:r>
    </w:p>
    <w:p>
      <w:pPr>
        <w:pStyle w:val="ListParagraph"/>
        <w:numPr>
          <w:ilvl w:val="0"/>
          <w:numId w:val="10"/>
        </w:numPr>
      </w:pPr>
      <w:r>
        <w:rPr>
          <w:b/>
        </w:rPr>
        <w:t xml:space="preserve">Unapplied patch.</w:t>
      </w:r>
      <w:r>
        <w:t xml:space="preserve"> </w:t>
      </w:r>
      <w:r>
        <w:rPr>
          <w:rStyle w:val="CodeChar"/>
        </w:rPr>
        <w:t xml:space="preserve">intent-access-policy.patch</w:t>
      </w:r>
      <w:r>
        <w:t xml:space="preserve"> is committed at the repository root but not applied. It describes sign-in, QR revocation, found-ID handling and 18 intents. Decide whether FR-11 and FR-12 are in scope, then apply it and retrain, or delete the file.</w:t>
      </w:r>
    </w:p>
    <w:p>
      <w:pPr>
        <w:pStyle w:val="ListParagraph"/>
        <w:numPr>
          <w:ilvl w:val="0"/>
          <w:numId w:val="10"/>
        </w:numPr>
      </w:pPr>
      <w:r>
        <w:rPr>
          <w:b/>
        </w:rPr>
        <w:t xml:space="preserve">Dataset provenance.</w:t>
      </w:r>
      <w:r>
        <w:t xml:space="preserve"> All 240 rows say </w:t>
      </w:r>
      <w:r>
        <w:rPr>
          <w:rStyle w:val="CodeChar"/>
        </w:rPr>
        <w:t xml:space="preserve">ai_seed</w:t>
      </w:r>
      <w:r>
        <w:t xml:space="preserve">, and the 11 domain intents have no Filipino-only example. The Guide expects the group's own dataset with a documented collection method (AIR-7, AIR-8).</w:t>
      </w:r>
    </w:p>
    <w:p>
      <w:pPr>
        <w:pStyle w:val="ListParagraph"/>
        <w:numPr>
          <w:ilvl w:val="0"/>
          <w:numId w:val="10"/>
        </w:numPr>
      </w:pPr>
      <w:r>
        <w:rPr>
          <w:b/>
        </w:rPr>
        <w:t xml:space="preserve">No independent test set.</w:t>
      </w:r>
      <w:r>
        <w:t xml:space="preserve"> The reported accuracy comes from a 48-example synthetic hold-out. AIR-13 and AIR-14 need student-written questions.</w:t>
      </w:r>
    </w:p>
    <w:p>
      <w:pPr>
        <w:pStyle w:val="ListParagraph"/>
        <w:numPr>
          <w:ilvl w:val="0"/>
          <w:numId w:val="10"/>
        </w:numPr>
      </w:pPr>
      <w:r>
        <w:rPr>
          <w:b/>
        </w:rPr>
        <w:t xml:space="preserve">Version mismatch.</w:t>
      </w:r>
      <w:r>
        <w:t xml:space="preserve"> </w:t>
      </w:r>
      <w:r>
        <w:rPr>
          <w:rStyle w:val="CodeChar"/>
        </w:rPr>
        <w:t xml:space="preserve">requirements.txt</w:t>
      </w:r>
      <w:r>
        <w:t xml:space="preserve"> pins scikit-learn 1.6.1, but the committed model and the </w:t>
      </w:r>
      <w:r>
        <w:rPr>
          <w:rStyle w:val="CodeChar"/>
        </w:rPr>
        <w:t xml:space="preserve">data/training/</w:t>
      </w:r>
      <w:r>
        <w:t xml:space="preserve"> report were built with 1.8.0 (the </w:t>
      </w:r>
      <w:r>
        <w:rPr>
          <w:rStyle w:val="CodeChar"/>
        </w:rPr>
        <w:t xml:space="preserve">evaluation/</w:t>
      </w:r>
      <w:r>
        <w:t xml:space="preserve"> copy with 1.6.1). The app rejects the committed model on a clean install, so retrain first, then pick one version and regenerate both reports.</w:t>
      </w:r>
    </w:p>
    <w:p>
      <w:pPr>
        <w:pStyle w:val="ListParagraph"/>
        <w:numPr>
          <w:ilvl w:val="0"/>
          <w:numId w:val="10"/>
        </w:numPr>
      </w:pPr>
      <w:r>
        <w:rPr>
          <w:b/>
        </w:rPr>
        <w:t xml:space="preserve">Open access.</w:t>
      </w:r>
      <w:r>
        <w:t xml:space="preserve"> Roles are chosen in the browser, no route checks them, and the server listens on all interfaces. Real student data must wait for FR-11 and NFR-S1 to NFR-S3.</w:t>
      </w:r>
    </w:p>
    <w:p>
      <w:pPr>
        <w:pStyle w:val="ListParagraph"/>
        <w:numPr>
          <w:ilvl w:val="0"/>
          <w:numId w:val="10"/>
        </w:numPr>
      </w:pPr>
      <w:r>
        <w:rPr>
          <w:b/>
        </w:rPr>
        <w:t xml:space="preserve">Orange workflow incomplete.</w:t>
      </w:r>
      <w:r>
        <w:t xml:space="preserve"> </w:t>
      </w:r>
      <w:r>
        <w:rPr>
          <w:rStyle w:val="CodeChar"/>
        </w:rPr>
        <w:t xml:space="preserve">chatbot.ows</w:t>
      </w:r>
      <w:r>
        <w:t xml:space="preserve"> has no Bag of Words node and no data link into Test and Score, and it holds a local Windows path, although the README says it has none (AIR-10).</w:t>
      </w:r>
    </w:p>
    <w:p>
      <w:pPr>
        <w:pStyle w:val="ListParagraph"/>
        <w:numPr>
          <w:ilvl w:val="0"/>
          <w:numId w:val="10"/>
        </w:numPr>
      </w:pPr>
      <w:r>
        <w:rPr>
          <w:b/>
        </w:rPr>
        <w:t xml:space="preserve">Repository hygiene.</w:t>
      </w:r>
      <w:r>
        <w:t xml:space="preserve"> The SQLite database and </w:t>
      </w:r>
      <w:r>
        <w:rPr>
          <w:rStyle w:val="CodeChar"/>
        </w:rPr>
        <w:t xml:space="preserve">.pyc</w:t>
      </w:r>
      <w:r>
        <w:t xml:space="preserve"> files are tracked and there is no </w:t>
      </w:r>
      <w:r>
        <w:rPr>
          <w:rStyle w:val="CodeChar"/>
        </w:rPr>
        <w:t xml:space="preserve">.gitignore</w:t>
      </w:r>
      <w:r>
        <w:t xml:space="preserve">, although the README says the database is ignored (NFR-M2). Commit history was not reviewed for this draft.</w:t>
      </w:r>
    </w:p>
    <w:p>
      <w:pPr>
        <w:pStyle w:val="ListParagraph"/>
        <w:numPr>
          <w:ilvl w:val="0"/>
          <w:numId w:val="10"/>
        </w:numPr>
      </w:pPr>
      <w:r>
        <w:rPr>
          <w:b/>
        </w:rPr>
        <w:t xml:space="preserve">Placeholder office data.</w:t>
      </w:r>
      <w:r>
        <w:t xml:space="preserve"> Hours, location, contact and requirements in </w:t>
      </w:r>
      <w:r>
        <w:rPr>
          <w:rStyle w:val="CodeChar"/>
        </w:rPr>
        <w:t xml:space="preserve">OFFICE</w:t>
      </w:r>
      <w:r>
        <w:t xml:space="preserve"> are examples; the PMO must confirm them (2.6).</w:t>
      </w:r>
    </w:p>
    <w:p>
      <w:pPr>
        <w:pStyle w:val="ListParagraph"/>
        <w:numPr>
          <w:ilvl w:val="0"/>
          <w:numId w:val="10"/>
        </w:numPr>
      </w:pPr>
      <w:r>
        <w:rPr>
          <w:b/>
        </w:rPr>
        <w:t xml:space="preserve">Phones over HTTP.</w:t>
      </w:r>
      <w:r>
        <w:t xml:space="preserve"> </w:t>
      </w:r>
      <w:r>
        <w:rPr>
          <w:rStyle w:val="CodeChar"/>
        </w:rPr>
        <w:t xml:space="preserve">crypto.randomUUID()</w:t>
      </w:r>
      <w:r>
        <w:t xml:space="preserve"> may stop the UI from starting on </w:t>
      </w:r>
      <w:r>
        <w:rPr>
          <w:rStyle w:val="CodeChar"/>
        </w:rPr>
        <w:t xml:space="preserve">http://{LAN address}</w:t>
      </w:r>
      <w:r>
        <w:t xml:space="preserve"> (NFR-C3). Test on a phone, then add HTTPS or a fallback.</w:t>
      </w:r>
    </w:p>
    <w:p>
      <w:pPr>
        <w:pStyle w:val="ListParagraph"/>
        <w:numPr>
          <w:ilvl w:val="0"/>
          <w:numId w:val="10"/>
        </w:numPr>
      </w:pPr>
      <w:r>
        <w:rPr>
          <w:b/>
        </w:rPr>
        <w:t xml:space="preserve">Project choices still open.</w:t>
      </w:r>
      <w:r>
        <w:t xml:space="preserve"> The SDLC model and its justification, team roles and the owner of each requirement group are due with the Week 15 proposal and the Week 16 plan.</w:t>
      </w:r>
    </w:p>
    <w:p>
      <w:pPr>
        <w:pStyle w:val="Heading3"/>
      </w:pPr>
      <w:r>
        <w:t xml:space="preserve">8.6 Revision history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Version</w:t>
            </w:r>
          </w:p>
        </w:tc>
        <w:tc>
          <w:tcPr>
            <w:tcW w:w="3120" w:type="dxa"/>
            <w:shd w:val="clear" w:color="auto" w:fill="F2F2F2"/>
          </w:tcPr>
          <w:p>
            <w:pPr/>
            <w:r>
              <w:t xml:space="preserve">Date</w:t>
            </w:r>
          </w:p>
        </w:tc>
        <w:tc>
          <w:tcPr>
            <w:tcW w:w="3120" w:type="dxa"/>
            <w:shd w:val="clear" w:color="auto" w:fill="F2F2F2"/>
          </w:tcPr>
          <w:p>
            <w:pPr/>
            <w:r>
              <w:t xml:space="preserve">Change</w:t>
            </w:r>
          </w:p>
        </w:tc>
      </w:tr>
      <w:tr>
        <w:tc>
          <w:tcPr>
            <w:tcW w:w="3120" w:type="dxa"/>
          </w:tcPr>
          <w:p>
            <w:pPr/>
            <w:r>
              <w:t xml:space="preserve">0.1</w:t>
            </w:r>
          </w:p>
        </w:tc>
        <w:tc>
          <w:tcPr>
            <w:tcW w:w="3120" w:type="dxa"/>
          </w:tcPr>
          <w:p>
            <w:pPr/>
            <w:r>
              <w:t xml:space="preserve">2026-10-16</w:t>
            </w:r>
          </w:p>
        </w:tc>
        <w:tc>
          <w:tcPr>
            <w:tcW w:w="3120" w:type="dxa"/>
          </w:tcPr>
          <w:p>
            <w:pPr/>
            <w:r>
              <w:t xml:space="preserve">First draft from repository </w:t>
            </w:r>
            <w:r>
              <w:rPr>
                <w:rStyle w:val="CodeChar"/>
              </w:rPr>
              <w:t xml:space="preserve">main</w:t>
            </w:r>
            <w:r>
              <w:t xml:space="preserve"> (commit 3c255aa, snapshot of 2026-10-15) and the Final Term Guide; for group review</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0"/>
  </w:num>
  <w:num w:numId="8">
    <w:abstractNumId w:val="0"/>
  </w:num>
  <w:num w:numId="9">
    <w:abstractNumId w:val="1"/>
    <w:lvlOverride w:ilvl="0">
      <w:startOverride w:val="1"/>
    </w:lvlOverride>
  </w:num>
  <w:num w:numId="10">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Draft SRS School ID Property Management Chatbot</dc:title>
  <dc:description>Claude Docs node/1fc1c7f2-0931@37 docx-w6</dc:description>
  <cp:revision>37</cp:revision>
</cp:coreProperties>
</file>